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3064FB">
      <w:pPr>
        <w:spacing w:line="500" w:lineRule="atLeast"/>
        <w:jc w:val="center"/>
        <w:divId w:val="780076670"/>
        <w:rPr>
          <w:rFonts w:ascii="黑体" w:eastAsia="黑体" w:hAnsi="黑体"/>
          <w:sz w:val="36"/>
          <w:szCs w:val="36"/>
        </w:rPr>
      </w:pPr>
      <w:bookmarkStart w:id="0" w:name="_GoBack"/>
      <w:bookmarkEnd w:id="0"/>
      <w:r>
        <w:rPr>
          <w:rFonts w:ascii="黑体" w:eastAsia="黑体" w:hAnsi="黑体" w:hint="eastAsia"/>
          <w:sz w:val="36"/>
          <w:szCs w:val="36"/>
        </w:rPr>
        <w:t>新疆维吾尔自治区乌鲁木齐市中级人民法院</w:t>
      </w:r>
    </w:p>
    <w:p w:rsidR="00000000" w:rsidRDefault="003064FB">
      <w:pPr>
        <w:spacing w:line="500" w:lineRule="atLeast"/>
        <w:jc w:val="center"/>
        <w:divId w:val="72876707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3064FB">
      <w:pPr>
        <w:spacing w:line="500" w:lineRule="atLeast"/>
        <w:jc w:val="right"/>
        <w:divId w:val="39869056"/>
        <w:rPr>
          <w:rFonts w:hint="eastAsia"/>
          <w:sz w:val="30"/>
          <w:szCs w:val="30"/>
        </w:rPr>
      </w:pPr>
      <w:r>
        <w:rPr>
          <w:rFonts w:hint="eastAsia"/>
          <w:sz w:val="30"/>
          <w:szCs w:val="30"/>
        </w:rPr>
        <w:t>（</w:t>
      </w:r>
      <w:r>
        <w:rPr>
          <w:rFonts w:hint="eastAsia"/>
          <w:sz w:val="30"/>
          <w:szCs w:val="30"/>
        </w:rPr>
        <w:t>2022</w:t>
      </w:r>
      <w:r>
        <w:rPr>
          <w:rFonts w:hint="eastAsia"/>
          <w:sz w:val="30"/>
          <w:szCs w:val="30"/>
        </w:rPr>
        <w:t>）新</w:t>
      </w:r>
      <w:r>
        <w:rPr>
          <w:rFonts w:hint="eastAsia"/>
          <w:sz w:val="30"/>
          <w:szCs w:val="30"/>
        </w:rPr>
        <w:t>01</w:t>
      </w:r>
      <w:r>
        <w:rPr>
          <w:rFonts w:hint="eastAsia"/>
          <w:sz w:val="30"/>
          <w:szCs w:val="30"/>
        </w:rPr>
        <w:t>民终</w:t>
      </w:r>
      <w:r>
        <w:rPr>
          <w:rFonts w:hint="eastAsia"/>
          <w:sz w:val="30"/>
          <w:szCs w:val="30"/>
        </w:rPr>
        <w:t>1822</w:t>
      </w:r>
      <w:r>
        <w:rPr>
          <w:rFonts w:hint="eastAsia"/>
          <w:sz w:val="30"/>
          <w:szCs w:val="30"/>
        </w:rPr>
        <w:t>号</w:t>
      </w:r>
    </w:p>
    <w:p w:rsidR="00000000" w:rsidRDefault="003064FB">
      <w:pPr>
        <w:spacing w:line="500" w:lineRule="atLeast"/>
        <w:ind w:firstLine="600"/>
        <w:divId w:val="1922762379"/>
        <w:rPr>
          <w:rFonts w:hint="eastAsia"/>
          <w:sz w:val="30"/>
          <w:szCs w:val="30"/>
        </w:rPr>
      </w:pPr>
      <w:r>
        <w:rPr>
          <w:rFonts w:hint="eastAsia"/>
          <w:sz w:val="30"/>
          <w:szCs w:val="30"/>
        </w:rPr>
        <w:t>上诉人（原审被告）：乌鲁木齐市第一人民医院（儿童医院），住所地：住新疆维吾尔自治区乌鲁木齐市天山区健康路</w:t>
      </w:r>
      <w:r>
        <w:rPr>
          <w:rFonts w:hint="eastAsia"/>
          <w:sz w:val="30"/>
          <w:szCs w:val="30"/>
        </w:rPr>
        <w:t>1</w:t>
      </w:r>
      <w:r>
        <w:rPr>
          <w:rFonts w:hint="eastAsia"/>
          <w:sz w:val="30"/>
          <w:szCs w:val="30"/>
        </w:rPr>
        <w:t>号。</w:t>
      </w:r>
    </w:p>
    <w:p w:rsidR="00000000" w:rsidRDefault="003064FB">
      <w:pPr>
        <w:spacing w:line="500" w:lineRule="atLeast"/>
        <w:ind w:firstLine="600"/>
        <w:divId w:val="353767167"/>
        <w:rPr>
          <w:rFonts w:hint="eastAsia"/>
          <w:sz w:val="30"/>
          <w:szCs w:val="30"/>
        </w:rPr>
      </w:pPr>
      <w:r>
        <w:rPr>
          <w:rFonts w:hint="eastAsia"/>
          <w:sz w:val="30"/>
          <w:szCs w:val="30"/>
        </w:rPr>
        <w:t>法定代表人：刘江玲，该院院长。</w:t>
      </w:r>
    </w:p>
    <w:p w:rsidR="00000000" w:rsidRDefault="003064FB">
      <w:pPr>
        <w:spacing w:line="500" w:lineRule="atLeast"/>
        <w:ind w:firstLine="600"/>
        <w:divId w:val="1292899158"/>
        <w:rPr>
          <w:rFonts w:hint="eastAsia"/>
          <w:sz w:val="30"/>
          <w:szCs w:val="30"/>
        </w:rPr>
      </w:pPr>
      <w:r>
        <w:rPr>
          <w:rFonts w:hint="eastAsia"/>
          <w:sz w:val="30"/>
          <w:szCs w:val="30"/>
        </w:rPr>
        <w:t>委托诉讼代理人：唐春莲，上海华泰（乌鲁木齐）律师事务所律师。</w:t>
      </w:r>
    </w:p>
    <w:p w:rsidR="00000000" w:rsidRDefault="003064FB">
      <w:pPr>
        <w:spacing w:line="500" w:lineRule="atLeast"/>
        <w:ind w:firstLine="600"/>
        <w:divId w:val="1764298516"/>
        <w:rPr>
          <w:rFonts w:hint="eastAsia"/>
          <w:sz w:val="30"/>
          <w:szCs w:val="30"/>
        </w:rPr>
      </w:pPr>
      <w:r>
        <w:rPr>
          <w:rFonts w:hint="eastAsia"/>
          <w:sz w:val="30"/>
          <w:szCs w:val="30"/>
        </w:rPr>
        <w:t>委托诉讼代理人：燕武，男，乌鲁木齐市第一人民医院（儿童医院）医生。</w:t>
      </w:r>
    </w:p>
    <w:p w:rsidR="00000000" w:rsidRDefault="003064FB">
      <w:pPr>
        <w:spacing w:line="500" w:lineRule="atLeast"/>
        <w:ind w:firstLine="600"/>
        <w:divId w:val="211772681"/>
        <w:rPr>
          <w:rFonts w:hint="eastAsia"/>
          <w:sz w:val="30"/>
          <w:szCs w:val="30"/>
        </w:rPr>
      </w:pPr>
      <w:r>
        <w:rPr>
          <w:rFonts w:hint="eastAsia"/>
          <w:sz w:val="30"/>
          <w:szCs w:val="30"/>
        </w:rPr>
        <w:t>被上诉人（原审原告）：吾某，男，</w:t>
      </w:r>
      <w:r>
        <w:rPr>
          <w:rFonts w:hint="eastAsia"/>
          <w:sz w:val="30"/>
          <w:szCs w:val="30"/>
        </w:rPr>
        <w:t>2006</w:t>
      </w:r>
      <w:r>
        <w:rPr>
          <w:rFonts w:hint="eastAsia"/>
          <w:sz w:val="30"/>
          <w:szCs w:val="30"/>
        </w:rPr>
        <w:t>年</w:t>
      </w:r>
      <w:r>
        <w:rPr>
          <w:rFonts w:hint="eastAsia"/>
          <w:sz w:val="30"/>
          <w:szCs w:val="30"/>
        </w:rPr>
        <w:t>4</w:t>
      </w:r>
      <w:r>
        <w:rPr>
          <w:rFonts w:hint="eastAsia"/>
          <w:sz w:val="30"/>
          <w:szCs w:val="30"/>
        </w:rPr>
        <w:t>月</w:t>
      </w:r>
      <w:r>
        <w:rPr>
          <w:rFonts w:hint="eastAsia"/>
          <w:sz w:val="30"/>
          <w:szCs w:val="30"/>
        </w:rPr>
        <w:t>29</w:t>
      </w:r>
      <w:r>
        <w:rPr>
          <w:rFonts w:hint="eastAsia"/>
          <w:sz w:val="30"/>
          <w:szCs w:val="30"/>
        </w:rPr>
        <w:t>日出生，维吾尔族，住新疆维吾尔自治区乌鲁木齐市天山区。</w:t>
      </w:r>
    </w:p>
    <w:p w:rsidR="00000000" w:rsidRDefault="003064FB">
      <w:pPr>
        <w:spacing w:line="500" w:lineRule="atLeast"/>
        <w:ind w:firstLine="600"/>
        <w:divId w:val="890113784"/>
        <w:rPr>
          <w:rFonts w:hint="eastAsia"/>
          <w:sz w:val="30"/>
          <w:szCs w:val="30"/>
        </w:rPr>
      </w:pPr>
      <w:r>
        <w:rPr>
          <w:rFonts w:hint="eastAsia"/>
          <w:sz w:val="30"/>
          <w:szCs w:val="30"/>
        </w:rPr>
        <w:t>法定监护人：米娜娃艾买提（系吾某之母），女，</w:t>
      </w:r>
      <w:r>
        <w:rPr>
          <w:rFonts w:hint="eastAsia"/>
          <w:sz w:val="30"/>
          <w:szCs w:val="30"/>
        </w:rPr>
        <w:t>1976</w:t>
      </w:r>
      <w:r>
        <w:rPr>
          <w:rFonts w:hint="eastAsia"/>
          <w:sz w:val="30"/>
          <w:szCs w:val="30"/>
        </w:rPr>
        <w:t>年</w:t>
      </w:r>
      <w:r>
        <w:rPr>
          <w:rFonts w:hint="eastAsia"/>
          <w:sz w:val="30"/>
          <w:szCs w:val="30"/>
        </w:rPr>
        <w:t>12</w:t>
      </w:r>
      <w:r>
        <w:rPr>
          <w:rFonts w:hint="eastAsia"/>
          <w:sz w:val="30"/>
          <w:szCs w:val="30"/>
        </w:rPr>
        <w:t>月</w:t>
      </w:r>
      <w:r>
        <w:rPr>
          <w:rFonts w:hint="eastAsia"/>
          <w:sz w:val="30"/>
          <w:szCs w:val="30"/>
        </w:rPr>
        <w:t>3</w:t>
      </w:r>
      <w:r>
        <w:rPr>
          <w:rFonts w:hint="eastAsia"/>
          <w:sz w:val="30"/>
          <w:szCs w:val="30"/>
        </w:rPr>
        <w:t>日出生，维吾尔族，乌鲁木齐市天山区新华南路片区管理委员会工作人员，住新疆维吾尔自治区乌鲁木齐市天山区陶瓷厂</w:t>
      </w:r>
      <w:r>
        <w:rPr>
          <w:rFonts w:hint="eastAsia"/>
          <w:sz w:val="30"/>
          <w:szCs w:val="30"/>
        </w:rPr>
        <w:t>6</w:t>
      </w:r>
      <w:r>
        <w:rPr>
          <w:rFonts w:hint="eastAsia"/>
          <w:sz w:val="30"/>
          <w:szCs w:val="30"/>
        </w:rPr>
        <w:t>号</w:t>
      </w:r>
      <w:r>
        <w:rPr>
          <w:rFonts w:hint="eastAsia"/>
          <w:sz w:val="30"/>
          <w:szCs w:val="30"/>
        </w:rPr>
        <w:t>2</w:t>
      </w:r>
      <w:r>
        <w:rPr>
          <w:rFonts w:hint="eastAsia"/>
          <w:sz w:val="30"/>
          <w:szCs w:val="30"/>
        </w:rPr>
        <w:t>单元</w:t>
      </w:r>
      <w:r>
        <w:rPr>
          <w:rFonts w:hint="eastAsia"/>
          <w:sz w:val="30"/>
          <w:szCs w:val="30"/>
        </w:rPr>
        <w:t>504</w:t>
      </w:r>
      <w:r>
        <w:rPr>
          <w:rFonts w:hint="eastAsia"/>
          <w:sz w:val="30"/>
          <w:szCs w:val="30"/>
        </w:rPr>
        <w:t>室。</w:t>
      </w:r>
    </w:p>
    <w:p w:rsidR="00000000" w:rsidRDefault="003064FB">
      <w:pPr>
        <w:spacing w:line="500" w:lineRule="atLeast"/>
        <w:ind w:firstLine="600"/>
        <w:divId w:val="1298416678"/>
        <w:rPr>
          <w:rFonts w:hint="eastAsia"/>
          <w:sz w:val="30"/>
          <w:szCs w:val="30"/>
        </w:rPr>
      </w:pPr>
      <w:r>
        <w:rPr>
          <w:rFonts w:hint="eastAsia"/>
          <w:sz w:val="30"/>
          <w:szCs w:val="30"/>
        </w:rPr>
        <w:t>委托诉讼代理人：帕夏牙生，女，住新疆维吾尔自治区乌鲁木齐市天山区。</w:t>
      </w:r>
    </w:p>
    <w:p w:rsidR="00000000" w:rsidRDefault="003064FB">
      <w:pPr>
        <w:spacing w:line="500" w:lineRule="atLeast"/>
        <w:ind w:firstLine="600"/>
        <w:divId w:val="2009402558"/>
        <w:rPr>
          <w:rFonts w:hint="eastAsia"/>
          <w:sz w:val="30"/>
          <w:szCs w:val="30"/>
        </w:rPr>
      </w:pPr>
      <w:r>
        <w:rPr>
          <w:rFonts w:hint="eastAsia"/>
          <w:sz w:val="30"/>
          <w:szCs w:val="30"/>
        </w:rPr>
        <w:t>上诉人儿童医院因与被上诉人吾某医疗损害责任纠纷一案，不服新疆维吾尔自治区乌鲁木齐市天山区人民法院（</w:t>
      </w:r>
      <w:r>
        <w:rPr>
          <w:rFonts w:hint="eastAsia"/>
          <w:sz w:val="30"/>
          <w:szCs w:val="30"/>
        </w:rPr>
        <w:t>2021</w:t>
      </w:r>
      <w:r>
        <w:rPr>
          <w:rFonts w:hint="eastAsia"/>
          <w:sz w:val="30"/>
          <w:szCs w:val="30"/>
        </w:rPr>
        <w:t>）新</w:t>
      </w:r>
      <w:r>
        <w:rPr>
          <w:rFonts w:hint="eastAsia"/>
          <w:sz w:val="30"/>
          <w:szCs w:val="30"/>
        </w:rPr>
        <w:t>0102</w:t>
      </w:r>
      <w:r>
        <w:rPr>
          <w:rFonts w:hint="eastAsia"/>
          <w:sz w:val="30"/>
          <w:szCs w:val="30"/>
        </w:rPr>
        <w:t>民初</w:t>
      </w:r>
      <w:r>
        <w:rPr>
          <w:rFonts w:hint="eastAsia"/>
          <w:sz w:val="30"/>
          <w:szCs w:val="30"/>
        </w:rPr>
        <w:t>600</w:t>
      </w:r>
      <w:r>
        <w:rPr>
          <w:rFonts w:hint="eastAsia"/>
          <w:sz w:val="30"/>
          <w:szCs w:val="30"/>
        </w:rPr>
        <w:t>号民事判决，向本院提起上诉。本院于</w:t>
      </w:r>
      <w:r>
        <w:rPr>
          <w:rFonts w:hint="eastAsia"/>
          <w:sz w:val="30"/>
          <w:szCs w:val="30"/>
        </w:rPr>
        <w:t>2022</w:t>
      </w:r>
      <w:r>
        <w:rPr>
          <w:rFonts w:hint="eastAsia"/>
          <w:sz w:val="30"/>
          <w:szCs w:val="30"/>
        </w:rPr>
        <w:t>年</w:t>
      </w:r>
      <w:r>
        <w:rPr>
          <w:rFonts w:hint="eastAsia"/>
          <w:sz w:val="30"/>
          <w:szCs w:val="30"/>
        </w:rPr>
        <w:t>5</w:t>
      </w:r>
      <w:r>
        <w:rPr>
          <w:rFonts w:hint="eastAsia"/>
          <w:sz w:val="30"/>
          <w:szCs w:val="30"/>
        </w:rPr>
        <w:t>月</w:t>
      </w:r>
      <w:r>
        <w:rPr>
          <w:rFonts w:hint="eastAsia"/>
          <w:sz w:val="30"/>
          <w:szCs w:val="30"/>
        </w:rPr>
        <w:t>16</w:t>
      </w:r>
      <w:r>
        <w:rPr>
          <w:rFonts w:hint="eastAsia"/>
          <w:sz w:val="30"/>
          <w:szCs w:val="30"/>
        </w:rPr>
        <w:t>日立案后，依法组成合议庭，开庭进行了审理。上诉人儿童医院的委托诉讼代理人唐</w:t>
      </w:r>
      <w:r>
        <w:rPr>
          <w:rFonts w:hint="eastAsia"/>
          <w:sz w:val="30"/>
          <w:szCs w:val="30"/>
        </w:rPr>
        <w:t>春莲、燕武，被上诉人吾某的法定监护人米娜娃艾买提，委托诉讼代理人帕夏牙生均到庭参加诉讼。本案现已审理终结。</w:t>
      </w:r>
    </w:p>
    <w:p w:rsidR="00000000" w:rsidRDefault="003064FB">
      <w:pPr>
        <w:spacing w:line="500" w:lineRule="atLeast"/>
        <w:ind w:firstLine="600"/>
        <w:divId w:val="1923904016"/>
        <w:rPr>
          <w:rFonts w:hint="eastAsia"/>
          <w:sz w:val="30"/>
          <w:szCs w:val="30"/>
        </w:rPr>
      </w:pPr>
      <w:r>
        <w:rPr>
          <w:rFonts w:hint="eastAsia"/>
          <w:sz w:val="30"/>
          <w:szCs w:val="30"/>
        </w:rPr>
        <w:lastRenderedPageBreak/>
        <w:t>儿童医院上诉请求：</w:t>
      </w:r>
      <w:r>
        <w:rPr>
          <w:rFonts w:hint="eastAsia"/>
          <w:sz w:val="30"/>
          <w:szCs w:val="30"/>
        </w:rPr>
        <w:t>1</w:t>
      </w:r>
      <w:r>
        <w:rPr>
          <w:rFonts w:hint="eastAsia"/>
          <w:sz w:val="30"/>
          <w:szCs w:val="30"/>
        </w:rPr>
        <w:t>、请求撤销天山区人民法院（</w:t>
      </w:r>
      <w:r>
        <w:rPr>
          <w:rFonts w:hint="eastAsia"/>
          <w:sz w:val="30"/>
          <w:szCs w:val="30"/>
        </w:rPr>
        <w:t>2021</w:t>
      </w:r>
      <w:r>
        <w:rPr>
          <w:rFonts w:hint="eastAsia"/>
          <w:sz w:val="30"/>
          <w:szCs w:val="30"/>
        </w:rPr>
        <w:t>）新</w:t>
      </w:r>
      <w:r>
        <w:rPr>
          <w:rFonts w:hint="eastAsia"/>
          <w:sz w:val="30"/>
          <w:szCs w:val="30"/>
        </w:rPr>
        <w:t>0102</w:t>
      </w:r>
      <w:r>
        <w:rPr>
          <w:rFonts w:hint="eastAsia"/>
          <w:sz w:val="30"/>
          <w:szCs w:val="30"/>
        </w:rPr>
        <w:t>民初</w:t>
      </w:r>
      <w:r>
        <w:rPr>
          <w:rFonts w:hint="eastAsia"/>
          <w:sz w:val="30"/>
          <w:szCs w:val="30"/>
        </w:rPr>
        <w:t>600</w:t>
      </w:r>
      <w:r>
        <w:rPr>
          <w:rFonts w:hint="eastAsia"/>
          <w:sz w:val="30"/>
          <w:szCs w:val="30"/>
        </w:rPr>
        <w:t>号民事判决书，驳回被上诉人的诉讼请求。</w:t>
      </w:r>
      <w:r>
        <w:rPr>
          <w:rFonts w:hint="eastAsia"/>
          <w:sz w:val="30"/>
          <w:szCs w:val="30"/>
        </w:rPr>
        <w:t>2</w:t>
      </w:r>
      <w:r>
        <w:rPr>
          <w:rFonts w:hint="eastAsia"/>
          <w:sz w:val="30"/>
          <w:szCs w:val="30"/>
        </w:rPr>
        <w:t>、本案诉讼费用由被上诉人承担。事实与理由：一审法院称以新疆衡诚司法鉴定所（</w:t>
      </w:r>
      <w:r>
        <w:rPr>
          <w:rFonts w:hint="eastAsia"/>
          <w:sz w:val="30"/>
          <w:szCs w:val="30"/>
        </w:rPr>
        <w:t>2021</w:t>
      </w:r>
      <w:r>
        <w:rPr>
          <w:rFonts w:hint="eastAsia"/>
          <w:sz w:val="30"/>
          <w:szCs w:val="30"/>
        </w:rPr>
        <w:t>）法医临字第</w:t>
      </w:r>
      <w:r>
        <w:rPr>
          <w:rFonts w:hint="eastAsia"/>
          <w:sz w:val="30"/>
          <w:szCs w:val="30"/>
        </w:rPr>
        <w:t>743</w:t>
      </w:r>
      <w:r>
        <w:rPr>
          <w:rFonts w:hint="eastAsia"/>
          <w:sz w:val="30"/>
          <w:szCs w:val="30"/>
        </w:rPr>
        <w:t>号《司法鉴定意见书》做为本案判决参考依据，可该《司法鉴定意见书》的鉴定结论已明确被上诉人吾米地江自身疾病脑性瘫痪与目前临床症状和体征直接关联，与我院的马蹄足矫形手术和存在的不足无因果关系。</w:t>
      </w:r>
      <w:r>
        <w:rPr>
          <w:rFonts w:hint="eastAsia"/>
          <w:sz w:val="30"/>
          <w:szCs w:val="30"/>
        </w:rPr>
        <w:t>但一审法院却依然判我院承担</w:t>
      </w:r>
      <w:r>
        <w:rPr>
          <w:rFonts w:hint="eastAsia"/>
          <w:sz w:val="30"/>
          <w:szCs w:val="30"/>
        </w:rPr>
        <w:t>10</w:t>
      </w:r>
      <w:r>
        <w:rPr>
          <w:rFonts w:hint="eastAsia"/>
          <w:sz w:val="30"/>
          <w:szCs w:val="30"/>
        </w:rPr>
        <w:t>％的责任，显然与该《司法鉴定意见书》的鉴定结论相冲突。本案诉讼过程中，一审法院委托乌鲁木齐医学会进行医疗事故技术鉴定及新疆衡诚司法鉴定所进行司法过错鉴定，两份鉴定均已明确被上诉人目前症状与自身存在的疾病脑性瘫痪有关，与我院的马蹄足矫形手术和存在的不足没有因果关系。虽然我院存在术前病历书写欠规范，但与被上诉人吾米地江的目前症状之间没有因果关系。我院认为在我院的医疗行为与被上诉人的自身症状之间没有因果关系的情况下，一审法院判决我院承担责任没有法律依据，影响了案件的公正性。而且医生如</w:t>
      </w:r>
      <w:r>
        <w:rPr>
          <w:rFonts w:hint="eastAsia"/>
          <w:sz w:val="30"/>
          <w:szCs w:val="30"/>
        </w:rPr>
        <w:t>今已经成为高危职业，法院这样判决将严重挫伤医生执业的积极性，影响到医患关系，其实最终伤害的还是广大患者的利益，也会影响到医疗事业的发展。综上所述，一审法院判决我院承担责任，没有法律和事实依据，请求贵院依法改判，支持上诉人的上诉请求。</w:t>
      </w:r>
    </w:p>
    <w:p w:rsidR="00000000" w:rsidRDefault="003064FB">
      <w:pPr>
        <w:spacing w:line="500" w:lineRule="atLeast"/>
        <w:ind w:firstLine="600"/>
        <w:divId w:val="26757085"/>
        <w:rPr>
          <w:rFonts w:hint="eastAsia"/>
          <w:sz w:val="30"/>
          <w:szCs w:val="30"/>
        </w:rPr>
      </w:pPr>
      <w:r>
        <w:rPr>
          <w:rFonts w:hint="eastAsia"/>
          <w:sz w:val="30"/>
          <w:szCs w:val="30"/>
        </w:rPr>
        <w:t>吾某答辩称：不同意上诉人的诉讼请求。我现在的状况是被上诉人的诊疗行为造成的。请求二审法院驳回上诉，维持原判。</w:t>
      </w:r>
    </w:p>
    <w:p w:rsidR="00000000" w:rsidRDefault="003064FB">
      <w:pPr>
        <w:spacing w:line="500" w:lineRule="atLeast"/>
        <w:ind w:firstLine="600"/>
        <w:divId w:val="2001230373"/>
        <w:rPr>
          <w:rFonts w:hint="eastAsia"/>
          <w:sz w:val="30"/>
          <w:szCs w:val="30"/>
        </w:rPr>
      </w:pPr>
      <w:r>
        <w:rPr>
          <w:rFonts w:hint="eastAsia"/>
          <w:sz w:val="30"/>
          <w:szCs w:val="30"/>
        </w:rPr>
        <w:t>吾某向一审法院起诉请求：</w:t>
      </w:r>
      <w:r>
        <w:rPr>
          <w:rFonts w:hint="eastAsia"/>
          <w:sz w:val="30"/>
          <w:szCs w:val="30"/>
        </w:rPr>
        <w:t>1</w:t>
      </w:r>
      <w:r>
        <w:rPr>
          <w:rFonts w:hint="eastAsia"/>
          <w:sz w:val="30"/>
          <w:szCs w:val="30"/>
        </w:rPr>
        <w:t>、请求判令儿童医院向吾某给付精神损失费</w:t>
      </w:r>
      <w:r>
        <w:rPr>
          <w:rFonts w:hint="eastAsia"/>
          <w:sz w:val="30"/>
          <w:szCs w:val="30"/>
        </w:rPr>
        <w:t>25</w:t>
      </w:r>
      <w:r>
        <w:rPr>
          <w:rFonts w:hint="eastAsia"/>
          <w:sz w:val="30"/>
          <w:szCs w:val="30"/>
        </w:rPr>
        <w:t>，</w:t>
      </w:r>
      <w:r>
        <w:rPr>
          <w:rFonts w:hint="eastAsia"/>
          <w:sz w:val="30"/>
          <w:szCs w:val="30"/>
        </w:rPr>
        <w:t>000</w:t>
      </w:r>
      <w:r>
        <w:rPr>
          <w:rFonts w:hint="eastAsia"/>
          <w:sz w:val="30"/>
          <w:szCs w:val="30"/>
        </w:rPr>
        <w:t>元；</w:t>
      </w:r>
      <w:r>
        <w:rPr>
          <w:rFonts w:hint="eastAsia"/>
          <w:sz w:val="30"/>
          <w:szCs w:val="30"/>
        </w:rPr>
        <w:t>2</w:t>
      </w:r>
      <w:r>
        <w:rPr>
          <w:rFonts w:hint="eastAsia"/>
          <w:sz w:val="30"/>
          <w:szCs w:val="30"/>
        </w:rPr>
        <w:t>、请求判令儿童医院向吾某支付医疗费和药费损失</w:t>
      </w:r>
      <w:r>
        <w:rPr>
          <w:rFonts w:hint="eastAsia"/>
          <w:sz w:val="30"/>
          <w:szCs w:val="30"/>
        </w:rPr>
        <w:t>37</w:t>
      </w:r>
      <w:r>
        <w:rPr>
          <w:rFonts w:hint="eastAsia"/>
          <w:sz w:val="30"/>
          <w:szCs w:val="30"/>
        </w:rPr>
        <w:t>，</w:t>
      </w:r>
      <w:r>
        <w:rPr>
          <w:rFonts w:hint="eastAsia"/>
          <w:sz w:val="30"/>
          <w:szCs w:val="30"/>
        </w:rPr>
        <w:t>248</w:t>
      </w:r>
      <w:r>
        <w:rPr>
          <w:rFonts w:hint="eastAsia"/>
          <w:sz w:val="30"/>
          <w:szCs w:val="30"/>
        </w:rPr>
        <w:t>元；</w:t>
      </w:r>
      <w:r>
        <w:rPr>
          <w:rFonts w:hint="eastAsia"/>
          <w:sz w:val="30"/>
          <w:szCs w:val="30"/>
        </w:rPr>
        <w:t>3</w:t>
      </w:r>
      <w:r>
        <w:rPr>
          <w:rFonts w:hint="eastAsia"/>
          <w:sz w:val="30"/>
          <w:szCs w:val="30"/>
        </w:rPr>
        <w:t>、请求判令儿童医院向吾某</w:t>
      </w:r>
      <w:r>
        <w:rPr>
          <w:rFonts w:hint="eastAsia"/>
          <w:sz w:val="30"/>
          <w:szCs w:val="30"/>
        </w:rPr>
        <w:t>给付</w:t>
      </w:r>
      <w:r>
        <w:rPr>
          <w:rFonts w:hint="eastAsia"/>
          <w:sz w:val="30"/>
          <w:szCs w:val="30"/>
        </w:rPr>
        <w:lastRenderedPageBreak/>
        <w:t>陪护费</w:t>
      </w:r>
      <w:r>
        <w:rPr>
          <w:rFonts w:hint="eastAsia"/>
          <w:sz w:val="30"/>
          <w:szCs w:val="30"/>
        </w:rPr>
        <w:t>24</w:t>
      </w:r>
      <w:r>
        <w:rPr>
          <w:rFonts w:hint="eastAsia"/>
          <w:sz w:val="30"/>
          <w:szCs w:val="30"/>
        </w:rPr>
        <w:t>，</w:t>
      </w:r>
      <w:r>
        <w:rPr>
          <w:rFonts w:hint="eastAsia"/>
          <w:sz w:val="30"/>
          <w:szCs w:val="30"/>
        </w:rPr>
        <w:t>252</w:t>
      </w:r>
      <w:r>
        <w:rPr>
          <w:rFonts w:hint="eastAsia"/>
          <w:sz w:val="30"/>
          <w:szCs w:val="30"/>
        </w:rPr>
        <w:t>元（</w:t>
      </w:r>
      <w:r>
        <w:rPr>
          <w:rFonts w:hint="eastAsia"/>
          <w:sz w:val="30"/>
          <w:szCs w:val="30"/>
        </w:rPr>
        <w:t>282</w:t>
      </w:r>
      <w:r>
        <w:rPr>
          <w:rFonts w:hint="eastAsia"/>
          <w:sz w:val="30"/>
          <w:szCs w:val="30"/>
        </w:rPr>
        <w:t>元×</w:t>
      </w:r>
      <w:r>
        <w:rPr>
          <w:rFonts w:hint="eastAsia"/>
          <w:sz w:val="30"/>
          <w:szCs w:val="30"/>
        </w:rPr>
        <w:t>172</w:t>
      </w:r>
      <w:r>
        <w:rPr>
          <w:rFonts w:hint="eastAsia"/>
          <w:sz w:val="30"/>
          <w:szCs w:val="30"/>
        </w:rPr>
        <w:t>天）；</w:t>
      </w:r>
      <w:r>
        <w:rPr>
          <w:rFonts w:hint="eastAsia"/>
          <w:sz w:val="30"/>
          <w:szCs w:val="30"/>
        </w:rPr>
        <w:t>4</w:t>
      </w:r>
      <w:r>
        <w:rPr>
          <w:rFonts w:hint="eastAsia"/>
          <w:sz w:val="30"/>
          <w:szCs w:val="30"/>
        </w:rPr>
        <w:t>、请求判令儿童医院向吾某给付住院伙食补助费</w:t>
      </w:r>
      <w:r>
        <w:rPr>
          <w:rFonts w:hint="eastAsia"/>
          <w:sz w:val="30"/>
          <w:szCs w:val="30"/>
        </w:rPr>
        <w:t>10</w:t>
      </w:r>
      <w:r>
        <w:rPr>
          <w:rFonts w:hint="eastAsia"/>
          <w:sz w:val="30"/>
          <w:szCs w:val="30"/>
        </w:rPr>
        <w:t>，</w:t>
      </w:r>
      <w:r>
        <w:rPr>
          <w:rFonts w:hint="eastAsia"/>
          <w:sz w:val="30"/>
          <w:szCs w:val="30"/>
        </w:rPr>
        <w:t>320</w:t>
      </w:r>
      <w:r>
        <w:rPr>
          <w:rFonts w:hint="eastAsia"/>
          <w:sz w:val="30"/>
          <w:szCs w:val="30"/>
        </w:rPr>
        <w:t>元（</w:t>
      </w:r>
      <w:r>
        <w:rPr>
          <w:rFonts w:hint="eastAsia"/>
          <w:sz w:val="30"/>
          <w:szCs w:val="30"/>
        </w:rPr>
        <w:t>120</w:t>
      </w:r>
      <w:r>
        <w:rPr>
          <w:rFonts w:hint="eastAsia"/>
          <w:sz w:val="30"/>
          <w:szCs w:val="30"/>
        </w:rPr>
        <w:t>元×</w:t>
      </w:r>
      <w:r>
        <w:rPr>
          <w:rFonts w:hint="eastAsia"/>
          <w:sz w:val="30"/>
          <w:szCs w:val="30"/>
        </w:rPr>
        <w:t>172</w:t>
      </w:r>
      <w:r>
        <w:rPr>
          <w:rFonts w:hint="eastAsia"/>
          <w:sz w:val="30"/>
          <w:szCs w:val="30"/>
        </w:rPr>
        <w:t>天）；</w:t>
      </w:r>
      <w:r>
        <w:rPr>
          <w:rFonts w:hint="eastAsia"/>
          <w:sz w:val="30"/>
          <w:szCs w:val="30"/>
        </w:rPr>
        <w:t>5</w:t>
      </w:r>
      <w:r>
        <w:rPr>
          <w:rFonts w:hint="eastAsia"/>
          <w:sz w:val="30"/>
          <w:szCs w:val="30"/>
        </w:rPr>
        <w:t>、请求判令儿童医院向吾某给付营养费</w:t>
      </w:r>
      <w:r>
        <w:rPr>
          <w:rFonts w:hint="eastAsia"/>
          <w:sz w:val="30"/>
          <w:szCs w:val="30"/>
        </w:rPr>
        <w:t>7</w:t>
      </w:r>
      <w:r>
        <w:rPr>
          <w:rFonts w:hint="eastAsia"/>
          <w:sz w:val="30"/>
          <w:szCs w:val="30"/>
        </w:rPr>
        <w:t>，</w:t>
      </w:r>
      <w:r>
        <w:rPr>
          <w:rFonts w:hint="eastAsia"/>
          <w:sz w:val="30"/>
          <w:szCs w:val="30"/>
        </w:rPr>
        <w:t>500</w:t>
      </w:r>
      <w:r>
        <w:rPr>
          <w:rFonts w:hint="eastAsia"/>
          <w:sz w:val="30"/>
          <w:szCs w:val="30"/>
        </w:rPr>
        <w:t>元（</w:t>
      </w:r>
      <w:r>
        <w:rPr>
          <w:rFonts w:hint="eastAsia"/>
          <w:sz w:val="30"/>
          <w:szCs w:val="30"/>
        </w:rPr>
        <w:t>50</w:t>
      </w:r>
      <w:r>
        <w:rPr>
          <w:rFonts w:hint="eastAsia"/>
          <w:sz w:val="30"/>
          <w:szCs w:val="30"/>
        </w:rPr>
        <w:t>元×</w:t>
      </w:r>
      <w:r>
        <w:rPr>
          <w:rFonts w:hint="eastAsia"/>
          <w:sz w:val="30"/>
          <w:szCs w:val="30"/>
        </w:rPr>
        <w:t>300</w:t>
      </w:r>
      <w:r>
        <w:rPr>
          <w:rFonts w:hint="eastAsia"/>
          <w:sz w:val="30"/>
          <w:szCs w:val="30"/>
        </w:rPr>
        <w:t>天）</w:t>
      </w:r>
      <w:r>
        <w:rPr>
          <w:rFonts w:hint="eastAsia"/>
          <w:sz w:val="30"/>
          <w:szCs w:val="30"/>
        </w:rPr>
        <w:t>6</w:t>
      </w:r>
      <w:r>
        <w:rPr>
          <w:rFonts w:hint="eastAsia"/>
          <w:sz w:val="30"/>
          <w:szCs w:val="30"/>
        </w:rPr>
        <w:t>、请求判令儿童医院向吾某给付交通费</w:t>
      </w:r>
      <w:r>
        <w:rPr>
          <w:rFonts w:hint="eastAsia"/>
          <w:sz w:val="30"/>
          <w:szCs w:val="30"/>
        </w:rPr>
        <w:t>1</w:t>
      </w:r>
      <w:r>
        <w:rPr>
          <w:rFonts w:hint="eastAsia"/>
          <w:sz w:val="30"/>
          <w:szCs w:val="30"/>
        </w:rPr>
        <w:t>，</w:t>
      </w:r>
      <w:r>
        <w:rPr>
          <w:rFonts w:hint="eastAsia"/>
          <w:sz w:val="30"/>
          <w:szCs w:val="30"/>
        </w:rPr>
        <w:t>140</w:t>
      </w:r>
      <w:r>
        <w:rPr>
          <w:rFonts w:hint="eastAsia"/>
          <w:sz w:val="30"/>
          <w:szCs w:val="30"/>
        </w:rPr>
        <w:t>元；</w:t>
      </w:r>
      <w:r>
        <w:rPr>
          <w:rFonts w:hint="eastAsia"/>
          <w:sz w:val="30"/>
          <w:szCs w:val="30"/>
        </w:rPr>
        <w:t>7</w:t>
      </w:r>
      <w:r>
        <w:rPr>
          <w:rFonts w:hint="eastAsia"/>
          <w:sz w:val="30"/>
          <w:szCs w:val="30"/>
        </w:rPr>
        <w:t>、请求判令儿童医院向吾某支付伤残赔偿金</w:t>
      </w:r>
      <w:r>
        <w:rPr>
          <w:rFonts w:hint="eastAsia"/>
          <w:sz w:val="30"/>
          <w:szCs w:val="30"/>
        </w:rPr>
        <w:t>34</w:t>
      </w:r>
      <w:r>
        <w:rPr>
          <w:rFonts w:hint="eastAsia"/>
          <w:sz w:val="30"/>
          <w:szCs w:val="30"/>
        </w:rPr>
        <w:t>，</w:t>
      </w:r>
      <w:r>
        <w:rPr>
          <w:rFonts w:hint="eastAsia"/>
          <w:sz w:val="30"/>
          <w:szCs w:val="30"/>
        </w:rPr>
        <w:t>838</w:t>
      </w:r>
      <w:r>
        <w:rPr>
          <w:rFonts w:hint="eastAsia"/>
          <w:sz w:val="30"/>
          <w:szCs w:val="30"/>
        </w:rPr>
        <w:t>元（</w:t>
      </w:r>
      <w:r>
        <w:rPr>
          <w:rFonts w:hint="eastAsia"/>
          <w:sz w:val="30"/>
          <w:szCs w:val="30"/>
        </w:rPr>
        <w:t>34</w:t>
      </w:r>
      <w:r>
        <w:rPr>
          <w:rFonts w:hint="eastAsia"/>
          <w:sz w:val="30"/>
          <w:szCs w:val="30"/>
        </w:rPr>
        <w:t>，</w:t>
      </w:r>
      <w:r>
        <w:rPr>
          <w:rFonts w:hint="eastAsia"/>
          <w:sz w:val="30"/>
          <w:szCs w:val="30"/>
        </w:rPr>
        <w:t>838</w:t>
      </w:r>
      <w:r>
        <w:rPr>
          <w:rFonts w:hint="eastAsia"/>
          <w:sz w:val="30"/>
          <w:szCs w:val="30"/>
        </w:rPr>
        <w:t>元×</w:t>
      </w:r>
      <w:r>
        <w:rPr>
          <w:rFonts w:hint="eastAsia"/>
          <w:sz w:val="30"/>
          <w:szCs w:val="30"/>
        </w:rPr>
        <w:t>20</w:t>
      </w:r>
      <w:r>
        <w:rPr>
          <w:rFonts w:hint="eastAsia"/>
          <w:sz w:val="30"/>
          <w:szCs w:val="30"/>
        </w:rPr>
        <w:t>年×</w:t>
      </w:r>
      <w:r>
        <w:rPr>
          <w:rFonts w:hint="eastAsia"/>
          <w:sz w:val="30"/>
          <w:szCs w:val="30"/>
        </w:rPr>
        <w:t>90</w:t>
      </w:r>
      <w:r>
        <w:rPr>
          <w:rFonts w:hint="eastAsia"/>
          <w:sz w:val="30"/>
          <w:szCs w:val="30"/>
        </w:rPr>
        <w:t>％）</w:t>
      </w:r>
      <w:r>
        <w:rPr>
          <w:rFonts w:hint="eastAsia"/>
          <w:sz w:val="30"/>
          <w:szCs w:val="30"/>
        </w:rPr>
        <w:t>-</w:t>
      </w:r>
      <w:r>
        <w:rPr>
          <w:rFonts w:hint="eastAsia"/>
          <w:sz w:val="30"/>
          <w:szCs w:val="30"/>
        </w:rPr>
        <w:t>（</w:t>
      </w:r>
      <w:r>
        <w:rPr>
          <w:rFonts w:hint="eastAsia"/>
          <w:sz w:val="30"/>
          <w:szCs w:val="30"/>
        </w:rPr>
        <w:t>34</w:t>
      </w:r>
      <w:r>
        <w:rPr>
          <w:rFonts w:hint="eastAsia"/>
          <w:sz w:val="30"/>
          <w:szCs w:val="30"/>
        </w:rPr>
        <w:t>，</w:t>
      </w:r>
      <w:r>
        <w:rPr>
          <w:rFonts w:hint="eastAsia"/>
          <w:sz w:val="30"/>
          <w:szCs w:val="30"/>
        </w:rPr>
        <w:t>838</w:t>
      </w:r>
      <w:r>
        <w:rPr>
          <w:rFonts w:hint="eastAsia"/>
          <w:sz w:val="30"/>
          <w:szCs w:val="30"/>
        </w:rPr>
        <w:t>元×</w:t>
      </w:r>
      <w:r>
        <w:rPr>
          <w:rFonts w:hint="eastAsia"/>
          <w:sz w:val="30"/>
          <w:szCs w:val="30"/>
        </w:rPr>
        <w:t>20</w:t>
      </w:r>
      <w:r>
        <w:rPr>
          <w:rFonts w:hint="eastAsia"/>
          <w:sz w:val="30"/>
          <w:szCs w:val="30"/>
        </w:rPr>
        <w:t>年×</w:t>
      </w:r>
      <w:r>
        <w:rPr>
          <w:rFonts w:hint="eastAsia"/>
          <w:sz w:val="30"/>
          <w:szCs w:val="30"/>
        </w:rPr>
        <w:t>80</w:t>
      </w:r>
      <w:r>
        <w:rPr>
          <w:rFonts w:hint="eastAsia"/>
          <w:sz w:val="30"/>
          <w:szCs w:val="30"/>
        </w:rPr>
        <w:t>％）；</w:t>
      </w:r>
      <w:r>
        <w:rPr>
          <w:rFonts w:hint="eastAsia"/>
          <w:sz w:val="30"/>
          <w:szCs w:val="30"/>
        </w:rPr>
        <w:t>8</w:t>
      </w:r>
      <w:r>
        <w:rPr>
          <w:rFonts w:hint="eastAsia"/>
          <w:sz w:val="30"/>
          <w:szCs w:val="30"/>
        </w:rPr>
        <w:t>、请求判令儿童医院向吾某支付残疾器具费</w:t>
      </w:r>
      <w:r>
        <w:rPr>
          <w:rFonts w:hint="eastAsia"/>
          <w:sz w:val="30"/>
          <w:szCs w:val="30"/>
        </w:rPr>
        <w:t>8</w:t>
      </w:r>
      <w:r>
        <w:rPr>
          <w:rFonts w:hint="eastAsia"/>
          <w:sz w:val="30"/>
          <w:szCs w:val="30"/>
        </w:rPr>
        <w:t>，</w:t>
      </w:r>
      <w:r>
        <w:rPr>
          <w:rFonts w:hint="eastAsia"/>
          <w:sz w:val="30"/>
          <w:szCs w:val="30"/>
        </w:rPr>
        <w:t>420</w:t>
      </w:r>
      <w:r>
        <w:rPr>
          <w:rFonts w:hint="eastAsia"/>
          <w:sz w:val="30"/>
          <w:szCs w:val="30"/>
        </w:rPr>
        <w:t>元；</w:t>
      </w:r>
      <w:r>
        <w:rPr>
          <w:rFonts w:hint="eastAsia"/>
          <w:sz w:val="30"/>
          <w:szCs w:val="30"/>
        </w:rPr>
        <w:t>9</w:t>
      </w:r>
      <w:r>
        <w:rPr>
          <w:rFonts w:hint="eastAsia"/>
          <w:sz w:val="30"/>
          <w:szCs w:val="30"/>
        </w:rPr>
        <w:t>、请求判令儿童医院向吾某支付后续治疗费</w:t>
      </w:r>
      <w:r>
        <w:rPr>
          <w:rFonts w:hint="eastAsia"/>
          <w:sz w:val="30"/>
          <w:szCs w:val="30"/>
        </w:rPr>
        <w:t>100</w:t>
      </w:r>
      <w:r>
        <w:rPr>
          <w:rFonts w:hint="eastAsia"/>
          <w:sz w:val="30"/>
          <w:szCs w:val="30"/>
        </w:rPr>
        <w:t>，</w:t>
      </w:r>
      <w:r>
        <w:rPr>
          <w:rFonts w:hint="eastAsia"/>
          <w:sz w:val="30"/>
          <w:szCs w:val="30"/>
        </w:rPr>
        <w:t>000</w:t>
      </w:r>
      <w:r>
        <w:rPr>
          <w:rFonts w:hint="eastAsia"/>
          <w:sz w:val="30"/>
          <w:szCs w:val="30"/>
        </w:rPr>
        <w:t>元；</w:t>
      </w:r>
      <w:r>
        <w:rPr>
          <w:rFonts w:hint="eastAsia"/>
          <w:sz w:val="30"/>
          <w:szCs w:val="30"/>
        </w:rPr>
        <w:t>10</w:t>
      </w:r>
      <w:r>
        <w:rPr>
          <w:rFonts w:hint="eastAsia"/>
          <w:sz w:val="30"/>
          <w:szCs w:val="30"/>
        </w:rPr>
        <w:t>、请求判令儿童医院承担</w:t>
      </w:r>
      <w:r>
        <w:rPr>
          <w:rFonts w:hint="eastAsia"/>
          <w:sz w:val="30"/>
          <w:szCs w:val="30"/>
        </w:rPr>
        <w:t>鉴定费</w:t>
      </w:r>
      <w:r>
        <w:rPr>
          <w:rFonts w:hint="eastAsia"/>
          <w:sz w:val="30"/>
          <w:szCs w:val="30"/>
        </w:rPr>
        <w:t>9</w:t>
      </w:r>
      <w:r>
        <w:rPr>
          <w:rFonts w:hint="eastAsia"/>
          <w:sz w:val="30"/>
          <w:szCs w:val="30"/>
        </w:rPr>
        <w:t>，</w:t>
      </w:r>
      <w:r>
        <w:rPr>
          <w:rFonts w:hint="eastAsia"/>
          <w:sz w:val="30"/>
          <w:szCs w:val="30"/>
        </w:rPr>
        <w:t>100</w:t>
      </w:r>
      <w:r>
        <w:rPr>
          <w:rFonts w:hint="eastAsia"/>
          <w:sz w:val="30"/>
          <w:szCs w:val="30"/>
        </w:rPr>
        <w:t>元；</w:t>
      </w:r>
      <w:r>
        <w:rPr>
          <w:rFonts w:hint="eastAsia"/>
          <w:sz w:val="30"/>
          <w:szCs w:val="30"/>
        </w:rPr>
        <w:t>11</w:t>
      </w:r>
      <w:r>
        <w:rPr>
          <w:rFonts w:hint="eastAsia"/>
          <w:sz w:val="30"/>
          <w:szCs w:val="30"/>
        </w:rPr>
        <w:t>、判令儿童医院承担本案的案件受理费。</w:t>
      </w:r>
    </w:p>
    <w:p w:rsidR="00000000" w:rsidRDefault="003064FB">
      <w:pPr>
        <w:spacing w:line="500" w:lineRule="atLeast"/>
        <w:ind w:firstLine="600"/>
        <w:divId w:val="1775705687"/>
        <w:rPr>
          <w:rFonts w:hint="eastAsia"/>
          <w:sz w:val="30"/>
          <w:szCs w:val="30"/>
        </w:rPr>
      </w:pPr>
      <w:r>
        <w:rPr>
          <w:rFonts w:hint="eastAsia"/>
          <w:sz w:val="30"/>
          <w:szCs w:val="30"/>
        </w:rPr>
        <w:t>一审法院认定事实如下：</w:t>
      </w:r>
      <w:r>
        <w:rPr>
          <w:rFonts w:hint="eastAsia"/>
          <w:sz w:val="30"/>
          <w:szCs w:val="30"/>
        </w:rPr>
        <w:t>2006</w:t>
      </w:r>
      <w:r>
        <w:rPr>
          <w:rFonts w:hint="eastAsia"/>
          <w:sz w:val="30"/>
          <w:szCs w:val="30"/>
        </w:rPr>
        <w:t>年</w:t>
      </w:r>
      <w:r>
        <w:rPr>
          <w:rFonts w:hint="eastAsia"/>
          <w:sz w:val="30"/>
          <w:szCs w:val="30"/>
        </w:rPr>
        <w:t>4</w:t>
      </w:r>
      <w:r>
        <w:rPr>
          <w:rFonts w:hint="eastAsia"/>
          <w:sz w:val="30"/>
          <w:szCs w:val="30"/>
        </w:rPr>
        <w:t>月</w:t>
      </w:r>
      <w:r>
        <w:rPr>
          <w:rFonts w:hint="eastAsia"/>
          <w:sz w:val="30"/>
          <w:szCs w:val="30"/>
        </w:rPr>
        <w:t>29</w:t>
      </w:r>
      <w:r>
        <w:rPr>
          <w:rFonts w:hint="eastAsia"/>
          <w:sz w:val="30"/>
          <w:szCs w:val="30"/>
        </w:rPr>
        <w:t>日，吾某在新疆维吾尔自治区人民医院出生，吾某出生后出现“胎粪吸入综合症，缺氧，颅内出血”，经诊断为脑性瘫痪，经鉴定新疆维吾尔自治区人民医院对原告早期诊疗行为中存在部分诊疗措施及用药不够及时的部分缺陷，据此原告起诉新疆维吾尔自治区人民医院。</w:t>
      </w:r>
      <w:r>
        <w:rPr>
          <w:rFonts w:hint="eastAsia"/>
          <w:sz w:val="30"/>
          <w:szCs w:val="30"/>
        </w:rPr>
        <w:t>2010</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日本院作出（</w:t>
      </w:r>
      <w:r>
        <w:rPr>
          <w:rFonts w:hint="eastAsia"/>
          <w:sz w:val="30"/>
          <w:szCs w:val="30"/>
        </w:rPr>
        <w:t>2009</w:t>
      </w:r>
      <w:r>
        <w:rPr>
          <w:rFonts w:hint="eastAsia"/>
          <w:sz w:val="30"/>
          <w:szCs w:val="30"/>
        </w:rPr>
        <w:t>）天民一初字第</w:t>
      </w:r>
      <w:r>
        <w:rPr>
          <w:rFonts w:hint="eastAsia"/>
          <w:sz w:val="30"/>
          <w:szCs w:val="30"/>
        </w:rPr>
        <w:t>1776</w:t>
      </w:r>
      <w:r>
        <w:rPr>
          <w:rFonts w:hint="eastAsia"/>
          <w:sz w:val="30"/>
          <w:szCs w:val="30"/>
        </w:rPr>
        <w:t>号民事判决，判令新疆维吾尔自治区人民医院赔偿吾某精神损失费、医疗费、交通费、住院伙食补助费、伤残赔偿金、定残后</w:t>
      </w:r>
      <w:r>
        <w:rPr>
          <w:rFonts w:hint="eastAsia"/>
          <w:sz w:val="30"/>
          <w:szCs w:val="30"/>
        </w:rPr>
        <w:t>护理费、鉴定费，合计</w:t>
      </w:r>
      <w:r>
        <w:rPr>
          <w:rFonts w:hint="eastAsia"/>
          <w:sz w:val="30"/>
          <w:szCs w:val="30"/>
        </w:rPr>
        <w:t>547</w:t>
      </w:r>
      <w:r>
        <w:rPr>
          <w:rFonts w:hint="eastAsia"/>
          <w:sz w:val="30"/>
          <w:szCs w:val="30"/>
        </w:rPr>
        <w:t>，</w:t>
      </w:r>
      <w:r>
        <w:rPr>
          <w:rFonts w:hint="eastAsia"/>
          <w:sz w:val="30"/>
          <w:szCs w:val="30"/>
        </w:rPr>
        <w:t>913.91</w:t>
      </w:r>
      <w:r>
        <w:rPr>
          <w:rFonts w:hint="eastAsia"/>
          <w:sz w:val="30"/>
          <w:szCs w:val="30"/>
        </w:rPr>
        <w:t>元。</w:t>
      </w:r>
    </w:p>
    <w:p w:rsidR="00000000" w:rsidRDefault="003064FB">
      <w:pPr>
        <w:spacing w:line="500" w:lineRule="atLeast"/>
        <w:ind w:firstLine="600"/>
        <w:divId w:val="17775107"/>
        <w:rPr>
          <w:rFonts w:hint="eastAsia"/>
          <w:sz w:val="30"/>
          <w:szCs w:val="30"/>
        </w:rPr>
      </w:pP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日吾某法定监护人以“发现双下肢不太不稳定不能自行行走</w:t>
      </w:r>
      <w:r>
        <w:rPr>
          <w:rFonts w:hint="eastAsia"/>
          <w:sz w:val="30"/>
          <w:szCs w:val="30"/>
        </w:rPr>
        <w:t>5</w:t>
      </w:r>
      <w:r>
        <w:rPr>
          <w:rFonts w:hint="eastAsia"/>
          <w:sz w:val="30"/>
          <w:szCs w:val="30"/>
        </w:rPr>
        <w:t>年余”为代为主诉入住被告处，经诊断为：双侧马蹄足（痉挛性）。同年</w:t>
      </w:r>
      <w:r>
        <w:rPr>
          <w:rFonts w:hint="eastAsia"/>
          <w:sz w:val="30"/>
          <w:szCs w:val="30"/>
        </w:rPr>
        <w:t>7</w:t>
      </w:r>
      <w:r>
        <w:rPr>
          <w:rFonts w:hint="eastAsia"/>
          <w:sz w:val="30"/>
          <w:szCs w:val="30"/>
        </w:rPr>
        <w:t>月</w:t>
      </w:r>
      <w:r>
        <w:rPr>
          <w:rFonts w:hint="eastAsia"/>
          <w:sz w:val="30"/>
          <w:szCs w:val="30"/>
        </w:rPr>
        <w:t>17</w:t>
      </w:r>
      <w:r>
        <w:rPr>
          <w:rFonts w:hint="eastAsia"/>
          <w:sz w:val="30"/>
          <w:szCs w:val="30"/>
        </w:rPr>
        <w:t>日行“双侧跟腱松解价＋双侧胫神经选择性切除术＋双侧内收肌切除术”，于</w:t>
      </w:r>
      <w:r>
        <w:rPr>
          <w:rFonts w:hint="eastAsia"/>
          <w:sz w:val="30"/>
          <w:szCs w:val="30"/>
        </w:rPr>
        <w:t>7</w:t>
      </w:r>
      <w:r>
        <w:rPr>
          <w:rFonts w:hint="eastAsia"/>
          <w:sz w:val="30"/>
          <w:szCs w:val="30"/>
        </w:rPr>
        <w:t>月</w:t>
      </w:r>
      <w:r>
        <w:rPr>
          <w:rFonts w:hint="eastAsia"/>
          <w:sz w:val="30"/>
          <w:szCs w:val="30"/>
        </w:rPr>
        <w:t>26</w:t>
      </w:r>
      <w:r>
        <w:rPr>
          <w:rFonts w:hint="eastAsia"/>
          <w:sz w:val="30"/>
          <w:szCs w:val="30"/>
        </w:rPr>
        <w:t>日出院。吾某于</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11</w:t>
      </w:r>
      <w:r>
        <w:rPr>
          <w:rFonts w:hint="eastAsia"/>
          <w:sz w:val="30"/>
          <w:szCs w:val="30"/>
        </w:rPr>
        <w:t>日至同年</w:t>
      </w:r>
      <w:r>
        <w:rPr>
          <w:rFonts w:hint="eastAsia"/>
          <w:sz w:val="30"/>
          <w:szCs w:val="30"/>
        </w:rPr>
        <w:t>10</w:t>
      </w:r>
      <w:r>
        <w:rPr>
          <w:rFonts w:hint="eastAsia"/>
          <w:sz w:val="30"/>
          <w:szCs w:val="30"/>
        </w:rPr>
        <w:t>月</w:t>
      </w:r>
      <w:r>
        <w:rPr>
          <w:rFonts w:hint="eastAsia"/>
          <w:sz w:val="30"/>
          <w:szCs w:val="30"/>
        </w:rPr>
        <w:t>21</w:t>
      </w:r>
      <w:r>
        <w:rPr>
          <w:rFonts w:hint="eastAsia"/>
          <w:sz w:val="30"/>
          <w:szCs w:val="30"/>
        </w:rPr>
        <w:t>日，</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21</w:t>
      </w:r>
      <w:r>
        <w:rPr>
          <w:rFonts w:hint="eastAsia"/>
          <w:sz w:val="30"/>
          <w:szCs w:val="30"/>
        </w:rPr>
        <w:t>日至</w:t>
      </w:r>
      <w:r>
        <w:rPr>
          <w:rFonts w:hint="eastAsia"/>
          <w:sz w:val="30"/>
          <w:szCs w:val="30"/>
        </w:rPr>
        <w:t>10</w:t>
      </w:r>
      <w:r>
        <w:rPr>
          <w:rFonts w:hint="eastAsia"/>
          <w:sz w:val="30"/>
          <w:szCs w:val="30"/>
        </w:rPr>
        <w:t>月</w:t>
      </w:r>
      <w:r>
        <w:rPr>
          <w:rFonts w:hint="eastAsia"/>
          <w:sz w:val="30"/>
          <w:szCs w:val="30"/>
        </w:rPr>
        <w:t>30</w:t>
      </w:r>
      <w:r>
        <w:rPr>
          <w:rFonts w:hint="eastAsia"/>
          <w:sz w:val="30"/>
          <w:szCs w:val="30"/>
        </w:rPr>
        <w:t>日在儿童医院处接受物理、康复等治疗。</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21</w:t>
      </w:r>
      <w:r>
        <w:rPr>
          <w:rFonts w:hint="eastAsia"/>
          <w:sz w:val="30"/>
          <w:szCs w:val="30"/>
        </w:rPr>
        <w:t>日至同年</w:t>
      </w:r>
      <w:r>
        <w:rPr>
          <w:rFonts w:hint="eastAsia"/>
          <w:sz w:val="30"/>
          <w:szCs w:val="30"/>
        </w:rPr>
        <w:t>4</w:t>
      </w:r>
      <w:r>
        <w:rPr>
          <w:rFonts w:hint="eastAsia"/>
          <w:sz w:val="30"/>
          <w:szCs w:val="30"/>
        </w:rPr>
        <w:t>月</w:t>
      </w:r>
      <w:r>
        <w:rPr>
          <w:rFonts w:hint="eastAsia"/>
          <w:sz w:val="30"/>
          <w:szCs w:val="30"/>
        </w:rPr>
        <w:t>15</w:t>
      </w:r>
      <w:r>
        <w:rPr>
          <w:rFonts w:hint="eastAsia"/>
          <w:sz w:val="30"/>
          <w:szCs w:val="30"/>
        </w:rPr>
        <w:t>在新疆维吾尔自治区中医医院接受康复治疗。</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7</w:t>
      </w:r>
      <w:r>
        <w:rPr>
          <w:rFonts w:hint="eastAsia"/>
          <w:sz w:val="30"/>
          <w:szCs w:val="30"/>
        </w:rPr>
        <w:t>日至同年</w:t>
      </w:r>
      <w:r>
        <w:rPr>
          <w:rFonts w:hint="eastAsia"/>
          <w:sz w:val="30"/>
          <w:szCs w:val="30"/>
        </w:rPr>
        <w:t>8</w:t>
      </w:r>
      <w:r>
        <w:rPr>
          <w:rFonts w:hint="eastAsia"/>
          <w:sz w:val="30"/>
          <w:szCs w:val="30"/>
        </w:rPr>
        <w:t>月</w:t>
      </w:r>
      <w:r>
        <w:rPr>
          <w:rFonts w:hint="eastAsia"/>
          <w:sz w:val="30"/>
          <w:szCs w:val="30"/>
        </w:rPr>
        <w:t>11</w:t>
      </w:r>
      <w:r>
        <w:rPr>
          <w:rFonts w:hint="eastAsia"/>
          <w:sz w:val="30"/>
          <w:szCs w:val="30"/>
        </w:rPr>
        <w:t>日前往北京朝阳区</w:t>
      </w:r>
      <w:r>
        <w:rPr>
          <w:rFonts w:hint="eastAsia"/>
          <w:sz w:val="30"/>
          <w:szCs w:val="30"/>
        </w:rPr>
        <w:t>京军医院接受康复治疗。</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12</w:t>
      </w:r>
      <w:r>
        <w:rPr>
          <w:rFonts w:hint="eastAsia"/>
          <w:sz w:val="30"/>
          <w:szCs w:val="30"/>
        </w:rPr>
        <w:t>日至同年</w:t>
      </w:r>
      <w:r>
        <w:rPr>
          <w:rFonts w:hint="eastAsia"/>
          <w:sz w:val="30"/>
          <w:szCs w:val="30"/>
        </w:rPr>
        <w:t>3</w:t>
      </w:r>
      <w:r>
        <w:rPr>
          <w:rFonts w:hint="eastAsia"/>
          <w:sz w:val="30"/>
          <w:szCs w:val="30"/>
        </w:rPr>
        <w:t>月</w:t>
      </w:r>
      <w:r>
        <w:rPr>
          <w:rFonts w:hint="eastAsia"/>
          <w:sz w:val="30"/>
          <w:szCs w:val="30"/>
        </w:rPr>
        <w:t>14</w:t>
      </w:r>
      <w:r>
        <w:rPr>
          <w:rFonts w:hint="eastAsia"/>
          <w:sz w:val="30"/>
          <w:szCs w:val="30"/>
        </w:rPr>
        <w:t>日和</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日至</w:t>
      </w:r>
      <w:r>
        <w:rPr>
          <w:rFonts w:hint="eastAsia"/>
          <w:sz w:val="30"/>
          <w:szCs w:val="30"/>
        </w:rPr>
        <w:t>5</w:t>
      </w:r>
      <w:r>
        <w:rPr>
          <w:rFonts w:hint="eastAsia"/>
          <w:sz w:val="30"/>
          <w:szCs w:val="30"/>
        </w:rPr>
        <w:t>月</w:t>
      </w:r>
      <w:r>
        <w:rPr>
          <w:rFonts w:hint="eastAsia"/>
          <w:sz w:val="30"/>
          <w:szCs w:val="30"/>
        </w:rPr>
        <w:t>1</w:t>
      </w:r>
      <w:r>
        <w:rPr>
          <w:rFonts w:hint="eastAsia"/>
          <w:sz w:val="30"/>
          <w:szCs w:val="30"/>
        </w:rPr>
        <w:t>日在新疆维吾尔自治区中医医院接受康复治疗。</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28</w:t>
      </w:r>
      <w:r>
        <w:rPr>
          <w:rFonts w:hint="eastAsia"/>
          <w:sz w:val="30"/>
          <w:szCs w:val="30"/>
        </w:rPr>
        <w:t>日至同年</w:t>
      </w:r>
      <w:r>
        <w:rPr>
          <w:rFonts w:hint="eastAsia"/>
          <w:sz w:val="30"/>
          <w:szCs w:val="30"/>
        </w:rPr>
        <w:t>11</w:t>
      </w:r>
      <w:r>
        <w:rPr>
          <w:rFonts w:hint="eastAsia"/>
          <w:sz w:val="30"/>
          <w:szCs w:val="30"/>
        </w:rPr>
        <w:t>月</w:t>
      </w:r>
      <w:r>
        <w:rPr>
          <w:rFonts w:hint="eastAsia"/>
          <w:sz w:val="30"/>
          <w:szCs w:val="30"/>
        </w:rPr>
        <w:t>25</w:t>
      </w:r>
      <w:r>
        <w:rPr>
          <w:rFonts w:hint="eastAsia"/>
          <w:sz w:val="30"/>
          <w:szCs w:val="30"/>
        </w:rPr>
        <w:t>日在新疆医科大学第二附属医院接受治疗。</w:t>
      </w:r>
    </w:p>
    <w:p w:rsidR="00000000" w:rsidRDefault="003064FB">
      <w:pPr>
        <w:spacing w:line="500" w:lineRule="atLeast"/>
        <w:ind w:firstLine="600"/>
        <w:divId w:val="552279570"/>
        <w:rPr>
          <w:rFonts w:hint="eastAsia"/>
          <w:sz w:val="30"/>
          <w:szCs w:val="30"/>
        </w:rPr>
      </w:pPr>
      <w:r>
        <w:rPr>
          <w:rFonts w:hint="eastAsia"/>
          <w:sz w:val="30"/>
          <w:szCs w:val="30"/>
        </w:rPr>
        <w:t>吾某因</w:t>
      </w:r>
      <w:r>
        <w:rPr>
          <w:rFonts w:hint="eastAsia"/>
          <w:sz w:val="30"/>
          <w:szCs w:val="30"/>
        </w:rPr>
        <w:t>2011</w:t>
      </w:r>
      <w:r>
        <w:rPr>
          <w:rFonts w:hint="eastAsia"/>
          <w:sz w:val="30"/>
          <w:szCs w:val="30"/>
        </w:rPr>
        <w:t>年</w:t>
      </w:r>
      <w:r>
        <w:rPr>
          <w:rFonts w:hint="eastAsia"/>
          <w:sz w:val="30"/>
          <w:szCs w:val="30"/>
        </w:rPr>
        <w:t>5</w:t>
      </w:r>
      <w:r>
        <w:rPr>
          <w:rFonts w:hint="eastAsia"/>
          <w:sz w:val="30"/>
          <w:szCs w:val="30"/>
        </w:rPr>
        <w:t>月</w:t>
      </w:r>
      <w:r>
        <w:rPr>
          <w:rFonts w:hint="eastAsia"/>
          <w:sz w:val="30"/>
          <w:szCs w:val="30"/>
        </w:rPr>
        <w:t>11</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21</w:t>
      </w:r>
      <w:r>
        <w:rPr>
          <w:rFonts w:hint="eastAsia"/>
          <w:sz w:val="30"/>
          <w:szCs w:val="30"/>
        </w:rPr>
        <w:t>日期间产生的后续治疗相关费用和残疾器具费用，向本院起诉新疆维吾尔自治区人民医院。本院作出（</w:t>
      </w:r>
      <w:r>
        <w:rPr>
          <w:rFonts w:hint="eastAsia"/>
          <w:sz w:val="30"/>
          <w:szCs w:val="30"/>
        </w:rPr>
        <w:t>2015</w:t>
      </w:r>
      <w:r>
        <w:rPr>
          <w:rFonts w:hint="eastAsia"/>
          <w:sz w:val="30"/>
          <w:szCs w:val="30"/>
        </w:rPr>
        <w:t>）天少民初字第</w:t>
      </w:r>
      <w:r>
        <w:rPr>
          <w:rFonts w:hint="eastAsia"/>
          <w:sz w:val="30"/>
          <w:szCs w:val="30"/>
        </w:rPr>
        <w:t>338</w:t>
      </w:r>
      <w:r>
        <w:rPr>
          <w:rFonts w:hint="eastAsia"/>
          <w:sz w:val="30"/>
          <w:szCs w:val="30"/>
        </w:rPr>
        <w:t>号民事判决，判令新疆维吾尔自治区人民医院赔偿吾某截至</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日期间的后续医疗费、交通费、住院伙食补助费、营养费合计</w:t>
      </w:r>
      <w:r>
        <w:rPr>
          <w:rFonts w:hint="eastAsia"/>
          <w:sz w:val="30"/>
          <w:szCs w:val="30"/>
        </w:rPr>
        <w:t>23</w:t>
      </w:r>
      <w:r>
        <w:rPr>
          <w:rFonts w:hint="eastAsia"/>
          <w:sz w:val="30"/>
          <w:szCs w:val="30"/>
        </w:rPr>
        <w:t>，</w:t>
      </w:r>
      <w:r>
        <w:rPr>
          <w:rFonts w:hint="eastAsia"/>
          <w:sz w:val="30"/>
          <w:szCs w:val="30"/>
        </w:rPr>
        <w:t>557.92</w:t>
      </w:r>
      <w:r>
        <w:rPr>
          <w:rFonts w:hint="eastAsia"/>
          <w:sz w:val="30"/>
          <w:szCs w:val="30"/>
        </w:rPr>
        <w:t>元。吾某再一次因后续康复治疗（前往北京大兴区京军医院）产生的费用向本院起诉新疆维吾尔自治区人民医院。本院作出（</w:t>
      </w:r>
      <w:r>
        <w:rPr>
          <w:rFonts w:hint="eastAsia"/>
          <w:sz w:val="30"/>
          <w:szCs w:val="30"/>
        </w:rPr>
        <w:t>2016</w:t>
      </w:r>
      <w:r>
        <w:rPr>
          <w:rFonts w:hint="eastAsia"/>
          <w:sz w:val="30"/>
          <w:szCs w:val="30"/>
        </w:rPr>
        <w:t>）新</w:t>
      </w:r>
      <w:r>
        <w:rPr>
          <w:rFonts w:hint="eastAsia"/>
          <w:sz w:val="30"/>
          <w:szCs w:val="30"/>
        </w:rPr>
        <w:t>0102</w:t>
      </w:r>
      <w:r>
        <w:rPr>
          <w:rFonts w:hint="eastAsia"/>
          <w:sz w:val="30"/>
          <w:szCs w:val="30"/>
        </w:rPr>
        <w:t>民初</w:t>
      </w:r>
      <w:r>
        <w:rPr>
          <w:rFonts w:hint="eastAsia"/>
          <w:sz w:val="30"/>
          <w:szCs w:val="30"/>
        </w:rPr>
        <w:t>5730</w:t>
      </w:r>
      <w:r>
        <w:rPr>
          <w:rFonts w:hint="eastAsia"/>
          <w:sz w:val="30"/>
          <w:szCs w:val="30"/>
        </w:rPr>
        <w:t>号民事判决，判令新疆维吾尔自治区人民医院赔偿吾某医疗费、交通费、住院伙食补助费、营养费合计</w:t>
      </w:r>
      <w:r>
        <w:rPr>
          <w:rFonts w:hint="eastAsia"/>
          <w:sz w:val="30"/>
          <w:szCs w:val="30"/>
        </w:rPr>
        <w:t>39</w:t>
      </w:r>
      <w:r>
        <w:rPr>
          <w:rFonts w:hint="eastAsia"/>
          <w:sz w:val="30"/>
          <w:szCs w:val="30"/>
        </w:rPr>
        <w:t>，</w:t>
      </w:r>
      <w:r>
        <w:rPr>
          <w:rFonts w:hint="eastAsia"/>
          <w:sz w:val="30"/>
          <w:szCs w:val="30"/>
        </w:rPr>
        <w:t>061.40</w:t>
      </w:r>
      <w:r>
        <w:rPr>
          <w:rFonts w:hint="eastAsia"/>
          <w:sz w:val="30"/>
          <w:szCs w:val="30"/>
        </w:rPr>
        <w:t>元。</w:t>
      </w:r>
    </w:p>
    <w:p w:rsidR="00000000" w:rsidRDefault="003064FB">
      <w:pPr>
        <w:spacing w:line="500" w:lineRule="atLeast"/>
        <w:ind w:firstLine="600"/>
        <w:divId w:val="685865564"/>
        <w:rPr>
          <w:rFonts w:hint="eastAsia"/>
          <w:sz w:val="30"/>
          <w:szCs w:val="30"/>
        </w:rPr>
      </w:pPr>
      <w:r>
        <w:rPr>
          <w:rFonts w:hint="eastAsia"/>
          <w:sz w:val="30"/>
          <w:szCs w:val="30"/>
        </w:rPr>
        <w:t>吾某法定监护人就原告伤残等级委托新疆祥云司法鉴定所进行鉴定，该鉴定机构作出【</w:t>
      </w:r>
      <w:r>
        <w:rPr>
          <w:rFonts w:hint="eastAsia"/>
          <w:sz w:val="30"/>
          <w:szCs w:val="30"/>
        </w:rPr>
        <w:t>2009</w:t>
      </w:r>
      <w:r>
        <w:rPr>
          <w:rFonts w:hint="eastAsia"/>
          <w:sz w:val="30"/>
          <w:szCs w:val="30"/>
        </w:rPr>
        <w:t>】临鉴字第</w:t>
      </w:r>
      <w:r>
        <w:rPr>
          <w:rFonts w:hint="eastAsia"/>
          <w:sz w:val="30"/>
          <w:szCs w:val="30"/>
        </w:rPr>
        <w:t>073</w:t>
      </w:r>
      <w:r>
        <w:rPr>
          <w:rFonts w:hint="eastAsia"/>
          <w:sz w:val="30"/>
          <w:szCs w:val="30"/>
        </w:rPr>
        <w:t>号《司法鉴定意见书》经本院（</w:t>
      </w:r>
      <w:r>
        <w:rPr>
          <w:rFonts w:hint="eastAsia"/>
          <w:sz w:val="30"/>
          <w:szCs w:val="30"/>
        </w:rPr>
        <w:t>2009</w:t>
      </w:r>
      <w:r>
        <w:rPr>
          <w:rFonts w:hint="eastAsia"/>
          <w:sz w:val="30"/>
          <w:szCs w:val="30"/>
        </w:rPr>
        <w:t>）天民一初字第</w:t>
      </w:r>
      <w:r>
        <w:rPr>
          <w:rFonts w:hint="eastAsia"/>
          <w:sz w:val="30"/>
          <w:szCs w:val="30"/>
        </w:rPr>
        <w:t>1776</w:t>
      </w:r>
      <w:r>
        <w:rPr>
          <w:rFonts w:hint="eastAsia"/>
          <w:sz w:val="30"/>
          <w:szCs w:val="30"/>
        </w:rPr>
        <w:t>号民事判决予以确认，其鉴定意见为：被鉴定人吾某伤残程度为三级伤残。吾某经法定监护人就吾某伤残等级委</w:t>
      </w:r>
      <w:r>
        <w:rPr>
          <w:rFonts w:hint="eastAsia"/>
          <w:sz w:val="30"/>
          <w:szCs w:val="30"/>
        </w:rPr>
        <w:t>托新疆祥云司法鉴定所进行鉴定，该鉴定机构作出【</w:t>
      </w:r>
      <w:r>
        <w:rPr>
          <w:rFonts w:hint="eastAsia"/>
          <w:sz w:val="30"/>
          <w:szCs w:val="30"/>
        </w:rPr>
        <w:t>2009</w:t>
      </w:r>
      <w:r>
        <w:rPr>
          <w:rFonts w:hint="eastAsia"/>
          <w:sz w:val="30"/>
          <w:szCs w:val="30"/>
        </w:rPr>
        <w:t>】临鉴字第</w:t>
      </w:r>
      <w:r>
        <w:rPr>
          <w:rFonts w:hint="eastAsia"/>
          <w:sz w:val="30"/>
          <w:szCs w:val="30"/>
        </w:rPr>
        <w:t>073</w:t>
      </w:r>
      <w:r>
        <w:rPr>
          <w:rFonts w:hint="eastAsia"/>
          <w:sz w:val="30"/>
          <w:szCs w:val="30"/>
        </w:rPr>
        <w:t>号《司法鉴定意见书》经本院（</w:t>
      </w:r>
      <w:r>
        <w:rPr>
          <w:rFonts w:hint="eastAsia"/>
          <w:sz w:val="30"/>
          <w:szCs w:val="30"/>
        </w:rPr>
        <w:t>2009</w:t>
      </w:r>
      <w:r>
        <w:rPr>
          <w:rFonts w:hint="eastAsia"/>
          <w:sz w:val="30"/>
          <w:szCs w:val="30"/>
        </w:rPr>
        <w:t>）天民一初字第</w:t>
      </w:r>
      <w:r>
        <w:rPr>
          <w:rFonts w:hint="eastAsia"/>
          <w:sz w:val="30"/>
          <w:szCs w:val="30"/>
        </w:rPr>
        <w:t>1776</w:t>
      </w:r>
      <w:r>
        <w:rPr>
          <w:rFonts w:hint="eastAsia"/>
          <w:sz w:val="30"/>
          <w:szCs w:val="30"/>
        </w:rPr>
        <w:t>号民事判决予以确认，其鉴定意见为：被鉴定人吾某伤残程度为三级伤残。吾某经被告“双侧跟腱松解价＋双侧胫神经选择性切除术＋双侧内收肌切除术”及包括被告在内的若干医疗机构康复治疗后，其法定监护人再一次就吾某伤残等级委托新疆中信司法鉴定中信进行鉴定，该鉴定机构作出【</w:t>
      </w:r>
      <w:r>
        <w:rPr>
          <w:rFonts w:hint="eastAsia"/>
          <w:sz w:val="30"/>
          <w:szCs w:val="30"/>
        </w:rPr>
        <w:t>2019</w:t>
      </w:r>
      <w:r>
        <w:rPr>
          <w:rFonts w:hint="eastAsia"/>
          <w:sz w:val="30"/>
          <w:szCs w:val="30"/>
        </w:rPr>
        <w:t>】临鉴字第</w:t>
      </w:r>
      <w:r>
        <w:rPr>
          <w:rFonts w:hint="eastAsia"/>
          <w:sz w:val="30"/>
          <w:szCs w:val="30"/>
        </w:rPr>
        <w:t>678</w:t>
      </w:r>
      <w:r>
        <w:rPr>
          <w:rFonts w:hint="eastAsia"/>
          <w:sz w:val="30"/>
          <w:szCs w:val="30"/>
        </w:rPr>
        <w:t>号《司法鉴定意见书》，其鉴定意见为：被鉴定人吾某伤残程度为二级伤残。</w:t>
      </w:r>
    </w:p>
    <w:p w:rsidR="00000000" w:rsidRDefault="003064FB">
      <w:pPr>
        <w:spacing w:line="500" w:lineRule="atLeast"/>
        <w:ind w:firstLine="600"/>
        <w:divId w:val="1233466669"/>
        <w:rPr>
          <w:rFonts w:hint="eastAsia"/>
          <w:sz w:val="30"/>
          <w:szCs w:val="30"/>
        </w:rPr>
      </w:pPr>
      <w:r>
        <w:rPr>
          <w:rFonts w:hint="eastAsia"/>
          <w:sz w:val="30"/>
          <w:szCs w:val="30"/>
        </w:rPr>
        <w:t>吾某以被告在行“双侧跟腱松解价＋</w:t>
      </w:r>
      <w:r>
        <w:rPr>
          <w:rFonts w:hint="eastAsia"/>
          <w:sz w:val="30"/>
          <w:szCs w:val="30"/>
        </w:rPr>
        <w:t>双侧胫神经选择性切除术＋双侧内收肌切除术”存在过错为由双方产生纠纷。据此本院委托新疆衡诚司法鉴定所，就儿童医院对原告诊疗期间是否存在过错，损害后果及过错参与度进行鉴定。该中心作出【</w:t>
      </w:r>
      <w:r>
        <w:rPr>
          <w:rFonts w:hint="eastAsia"/>
          <w:sz w:val="30"/>
          <w:szCs w:val="30"/>
        </w:rPr>
        <w:t>2021</w:t>
      </w:r>
      <w:r>
        <w:rPr>
          <w:rFonts w:hint="eastAsia"/>
          <w:sz w:val="30"/>
          <w:szCs w:val="30"/>
        </w:rPr>
        <w:t>】法医临字第</w:t>
      </w:r>
      <w:r>
        <w:rPr>
          <w:rFonts w:hint="eastAsia"/>
          <w:sz w:val="30"/>
          <w:szCs w:val="30"/>
        </w:rPr>
        <w:t>743</w:t>
      </w:r>
      <w:r>
        <w:rPr>
          <w:rFonts w:hint="eastAsia"/>
          <w:sz w:val="30"/>
          <w:szCs w:val="30"/>
        </w:rPr>
        <w:t>号《司法鉴定意见书》。鉴定意见为：</w:t>
      </w:r>
      <w:r>
        <w:rPr>
          <w:rFonts w:hint="eastAsia"/>
          <w:sz w:val="30"/>
          <w:szCs w:val="30"/>
        </w:rPr>
        <w:t>1</w:t>
      </w:r>
      <w:r>
        <w:rPr>
          <w:rFonts w:hint="eastAsia"/>
          <w:sz w:val="30"/>
          <w:szCs w:val="30"/>
        </w:rPr>
        <w:t>、被鉴定人吾某</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11</w:t>
      </w:r>
      <w:r>
        <w:rPr>
          <w:rFonts w:hint="eastAsia"/>
          <w:sz w:val="30"/>
          <w:szCs w:val="30"/>
        </w:rPr>
        <w:t>日前景乌鲁木齐市第一人民医院诊疗过程中，院方诊断明确，具有手术指征，手术方式选择合理，术后治疗措施符合治疗规范；</w:t>
      </w:r>
      <w:r>
        <w:rPr>
          <w:rFonts w:hint="eastAsia"/>
          <w:sz w:val="30"/>
          <w:szCs w:val="30"/>
        </w:rPr>
        <w:t>2</w:t>
      </w:r>
      <w:r>
        <w:rPr>
          <w:rFonts w:hint="eastAsia"/>
          <w:sz w:val="30"/>
          <w:szCs w:val="30"/>
        </w:rPr>
        <w:t>、院方存在未尽到足够谨慎注意义务，术前告知不足，病历书写欠规范，院方的诊疗行为存在不足；</w:t>
      </w:r>
      <w:r>
        <w:rPr>
          <w:rFonts w:hint="eastAsia"/>
          <w:sz w:val="30"/>
          <w:szCs w:val="30"/>
        </w:rPr>
        <w:t>3</w:t>
      </w:r>
      <w:r>
        <w:rPr>
          <w:rFonts w:hint="eastAsia"/>
          <w:sz w:val="30"/>
          <w:szCs w:val="30"/>
        </w:rPr>
        <w:t>、被鉴定人自身疾病脑性瘫痪与临床症</w:t>
      </w:r>
      <w:r>
        <w:rPr>
          <w:rFonts w:hint="eastAsia"/>
          <w:sz w:val="30"/>
          <w:szCs w:val="30"/>
        </w:rPr>
        <w:t>状和体征直接关联，与院方实施的马蹄足矫形术及存在的不足无因果关系。</w:t>
      </w:r>
    </w:p>
    <w:p w:rsidR="00000000" w:rsidRDefault="003064FB">
      <w:pPr>
        <w:spacing w:line="500" w:lineRule="atLeast"/>
        <w:ind w:firstLine="600"/>
        <w:divId w:val="628631629"/>
        <w:rPr>
          <w:rFonts w:hint="eastAsia"/>
          <w:sz w:val="30"/>
          <w:szCs w:val="30"/>
        </w:rPr>
      </w:pPr>
      <w:r>
        <w:rPr>
          <w:rFonts w:hint="eastAsia"/>
          <w:sz w:val="30"/>
          <w:szCs w:val="30"/>
        </w:rPr>
        <w:t>一审法院认为：最高人民法院关于适用〈中华人民共和国民法典〉时间效力的若干规定的第一条：民法典施行前的法律事实引起的民事纠纷案件，适用当时的法律、司法解释的规定，但是法律、司法解释另有规定的除外。本案所涉争议发生事件均在民法典施行前，故应当适用当时的相关法律作为裁判依据。</w:t>
      </w:r>
    </w:p>
    <w:p w:rsidR="00000000" w:rsidRDefault="003064FB">
      <w:pPr>
        <w:spacing w:line="500" w:lineRule="atLeast"/>
        <w:ind w:firstLine="600"/>
        <w:divId w:val="625280331"/>
        <w:rPr>
          <w:rFonts w:hint="eastAsia"/>
          <w:sz w:val="30"/>
          <w:szCs w:val="30"/>
        </w:rPr>
      </w:pPr>
      <w:r>
        <w:rPr>
          <w:rFonts w:hint="eastAsia"/>
          <w:sz w:val="30"/>
          <w:szCs w:val="30"/>
        </w:rPr>
        <w:t>公民的生命健康权受法律保护。公民、法人由于过错侵害他人人身权利的，应当承担民事责任。行为人因过错侵害他人民事权益的，应当承担侵权责任。患者在诊疗活动中受到损害，医疗机构及其</w:t>
      </w:r>
      <w:r>
        <w:rPr>
          <w:rFonts w:hint="eastAsia"/>
          <w:sz w:val="30"/>
          <w:szCs w:val="30"/>
        </w:rPr>
        <w:t>医务人员有过错的，由医疗机构承担赔偿责任。</w:t>
      </w:r>
    </w:p>
    <w:p w:rsidR="00000000" w:rsidRDefault="003064FB">
      <w:pPr>
        <w:spacing w:line="500" w:lineRule="atLeast"/>
        <w:ind w:firstLine="600"/>
        <w:divId w:val="82146328"/>
        <w:rPr>
          <w:rFonts w:hint="eastAsia"/>
          <w:sz w:val="30"/>
          <w:szCs w:val="30"/>
        </w:rPr>
      </w:pPr>
      <w:r>
        <w:rPr>
          <w:rFonts w:hint="eastAsia"/>
          <w:sz w:val="30"/>
          <w:szCs w:val="30"/>
        </w:rPr>
        <w:t>本案中，双方产生纠纷后，经双方同意后，分别委托乌鲁木齐医学会就原告诊疗行为是否构成医疗事故进行鉴定，结果为本病历不属于医疗事故。经本院委托新疆衡诚司法鉴定所【</w:t>
      </w:r>
      <w:r>
        <w:rPr>
          <w:rFonts w:hint="eastAsia"/>
          <w:sz w:val="30"/>
          <w:szCs w:val="30"/>
        </w:rPr>
        <w:t>2021</w:t>
      </w:r>
      <w:r>
        <w:rPr>
          <w:rFonts w:hint="eastAsia"/>
          <w:sz w:val="30"/>
          <w:szCs w:val="30"/>
        </w:rPr>
        <w:t>】法医临字第</w:t>
      </w:r>
      <w:r>
        <w:rPr>
          <w:rFonts w:hint="eastAsia"/>
          <w:sz w:val="30"/>
          <w:szCs w:val="30"/>
        </w:rPr>
        <w:t>743</w:t>
      </w:r>
      <w:r>
        <w:rPr>
          <w:rFonts w:hint="eastAsia"/>
          <w:sz w:val="30"/>
          <w:szCs w:val="30"/>
        </w:rPr>
        <w:t>号《司法鉴定意见书》，其鉴定意见为：被鉴定人自身疾病脑性瘫痪与临床症状和体征直接关联，与院方实施的马蹄足矫形术及存在的不足无因果关系。被鉴定人吾某</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11</w:t>
      </w:r>
      <w:r>
        <w:rPr>
          <w:rFonts w:hint="eastAsia"/>
          <w:sz w:val="30"/>
          <w:szCs w:val="30"/>
        </w:rPr>
        <w:t>日前经乌鲁木齐市第一人民医院诊疗过程中，院方诊断明确，具有手术指征，手术方式选择合理，术后治疗措施符合治疗规范；院方存在</w:t>
      </w:r>
      <w:r>
        <w:rPr>
          <w:rFonts w:hint="eastAsia"/>
          <w:sz w:val="30"/>
          <w:szCs w:val="30"/>
        </w:rPr>
        <w:t>未尽到足够谨慎注意义务，术前告知不足，病历书写欠规范，院方的诊疗行为存在不足。据此本院认为，本病案虽不属于医疗事故，但院方的诊疗过程存在不足，因此本院将新疆衡诚司法鉴定所【</w:t>
      </w:r>
      <w:r>
        <w:rPr>
          <w:rFonts w:hint="eastAsia"/>
          <w:sz w:val="30"/>
          <w:szCs w:val="30"/>
        </w:rPr>
        <w:t>2021</w:t>
      </w:r>
      <w:r>
        <w:rPr>
          <w:rFonts w:hint="eastAsia"/>
          <w:sz w:val="30"/>
          <w:szCs w:val="30"/>
        </w:rPr>
        <w:t>】法医临字第</w:t>
      </w:r>
      <w:r>
        <w:rPr>
          <w:rFonts w:hint="eastAsia"/>
          <w:sz w:val="30"/>
          <w:szCs w:val="30"/>
        </w:rPr>
        <w:t>743</w:t>
      </w:r>
      <w:r>
        <w:rPr>
          <w:rFonts w:hint="eastAsia"/>
          <w:sz w:val="30"/>
          <w:szCs w:val="30"/>
        </w:rPr>
        <w:t>号《司法鉴定意见书》书作为本案判决参考依据，儿童医院应按照</w:t>
      </w:r>
      <w:r>
        <w:rPr>
          <w:rFonts w:hint="eastAsia"/>
          <w:sz w:val="30"/>
          <w:szCs w:val="30"/>
        </w:rPr>
        <w:t>10</w:t>
      </w:r>
      <w:r>
        <w:rPr>
          <w:rFonts w:hint="eastAsia"/>
          <w:sz w:val="30"/>
          <w:szCs w:val="30"/>
        </w:rPr>
        <w:t>％的过错比例赔偿吾某合理的损失，符合本案客观事实。据此本院对于吾某主张的各项诉讼请求核定如下：</w:t>
      </w:r>
    </w:p>
    <w:p w:rsidR="00000000" w:rsidRDefault="003064FB">
      <w:pPr>
        <w:spacing w:line="500" w:lineRule="atLeast"/>
        <w:ind w:firstLine="600"/>
        <w:divId w:val="2048482915"/>
        <w:rPr>
          <w:rFonts w:hint="eastAsia"/>
          <w:sz w:val="30"/>
          <w:szCs w:val="30"/>
        </w:rPr>
      </w:pPr>
      <w:r>
        <w:rPr>
          <w:rFonts w:hint="eastAsia"/>
          <w:sz w:val="30"/>
          <w:szCs w:val="30"/>
        </w:rPr>
        <w:t>一、医疗费：吾某主张的医疗费包括门诊治疗、购药以及住院治疗支出费用。其中购药、门诊支付不能证实用于因儿童医院诊疗过程中的不足导致的康复治疗而支出，故不予支持</w:t>
      </w:r>
      <w:r>
        <w:rPr>
          <w:rFonts w:hint="eastAsia"/>
          <w:sz w:val="30"/>
          <w:szCs w:val="30"/>
        </w:rPr>
        <w:t>。吾某主张的住院费用自</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日至自</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25</w:t>
      </w:r>
      <w:r>
        <w:rPr>
          <w:rFonts w:hint="eastAsia"/>
          <w:sz w:val="30"/>
          <w:szCs w:val="30"/>
        </w:rPr>
        <w:t>日期间在医院（自</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日至</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26</w:t>
      </w:r>
      <w:r>
        <w:rPr>
          <w:rFonts w:hint="eastAsia"/>
          <w:sz w:val="30"/>
          <w:szCs w:val="30"/>
        </w:rPr>
        <w:t>日止、自</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11</w:t>
      </w:r>
      <w:r>
        <w:rPr>
          <w:rFonts w:hint="eastAsia"/>
          <w:sz w:val="30"/>
          <w:szCs w:val="30"/>
        </w:rPr>
        <w:t>日至</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21</w:t>
      </w:r>
      <w:r>
        <w:rPr>
          <w:rFonts w:hint="eastAsia"/>
          <w:sz w:val="30"/>
          <w:szCs w:val="30"/>
        </w:rPr>
        <w:t>日止）、新疆维吾尔自治区中医医院（自</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21</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日止）、北京市大兴区京军医院（自</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7</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11</w:t>
      </w:r>
      <w:r>
        <w:rPr>
          <w:rFonts w:hint="eastAsia"/>
          <w:sz w:val="30"/>
          <w:szCs w:val="30"/>
        </w:rPr>
        <w:t>日止）、乌鲁木齐市友谊医院（自</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26</w:t>
      </w:r>
      <w:r>
        <w:rPr>
          <w:rFonts w:hint="eastAsia"/>
          <w:sz w:val="30"/>
          <w:szCs w:val="30"/>
        </w:rPr>
        <w:t>日止）、新疆维吾尔自治区中医医院（自</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12</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14</w:t>
      </w:r>
      <w:r>
        <w:rPr>
          <w:rFonts w:hint="eastAsia"/>
          <w:sz w:val="30"/>
          <w:szCs w:val="30"/>
        </w:rPr>
        <w:t>日止、自</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1</w:t>
      </w:r>
      <w:r>
        <w:rPr>
          <w:rFonts w:hint="eastAsia"/>
          <w:sz w:val="30"/>
          <w:szCs w:val="30"/>
        </w:rPr>
        <w:t>日止</w:t>
      </w:r>
      <w:r>
        <w:rPr>
          <w:rFonts w:hint="eastAsia"/>
          <w:sz w:val="30"/>
          <w:szCs w:val="30"/>
        </w:rPr>
        <w:t>）、新疆医科大学第二附属医院（自</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28</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25</w:t>
      </w:r>
      <w:r>
        <w:rPr>
          <w:rFonts w:hint="eastAsia"/>
          <w:sz w:val="30"/>
          <w:szCs w:val="30"/>
        </w:rPr>
        <w:t>日止），其中</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11</w:t>
      </w:r>
      <w:r>
        <w:rPr>
          <w:rFonts w:hint="eastAsia"/>
          <w:sz w:val="30"/>
          <w:szCs w:val="30"/>
        </w:rPr>
        <w:t>日之前住院期间相关费用（不包括陪护人员的误工损失），已在另案中予以解决，故吾某再一次主张上述期间的治疗费，不符合一事不二理的民事诉讼原则，故不予支持。自</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26</w:t>
      </w:r>
      <w:r>
        <w:rPr>
          <w:rFonts w:hint="eastAsia"/>
          <w:sz w:val="30"/>
          <w:szCs w:val="30"/>
        </w:rPr>
        <w:t>日乌鲁木齐市友谊医院结算票据关联的住院结算单和病人费用清单证实，该费用用于治疗吾某急性上呼吸道感染而支出，与吾某主张的因儿童医院过失导致的康复治疗而支付的费用无关联性，故该笔住院损失不予支持。</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12</w:t>
      </w:r>
      <w:r>
        <w:rPr>
          <w:rFonts w:hint="eastAsia"/>
          <w:sz w:val="30"/>
          <w:szCs w:val="30"/>
        </w:rPr>
        <w:t>日至</w:t>
      </w:r>
      <w:r>
        <w:rPr>
          <w:rFonts w:hint="eastAsia"/>
          <w:sz w:val="30"/>
          <w:szCs w:val="30"/>
        </w:rPr>
        <w:t>3</w:t>
      </w:r>
      <w:r>
        <w:rPr>
          <w:rFonts w:hint="eastAsia"/>
          <w:sz w:val="30"/>
          <w:szCs w:val="30"/>
        </w:rPr>
        <w:t>月</w:t>
      </w:r>
      <w:r>
        <w:rPr>
          <w:rFonts w:hint="eastAsia"/>
          <w:sz w:val="30"/>
          <w:szCs w:val="30"/>
        </w:rPr>
        <w:t>14</w:t>
      </w:r>
      <w:r>
        <w:rPr>
          <w:rFonts w:hint="eastAsia"/>
          <w:sz w:val="30"/>
          <w:szCs w:val="30"/>
        </w:rPr>
        <w:t>日新疆维吾尔自治区中医医院住院费用</w:t>
      </w:r>
      <w:r>
        <w:rPr>
          <w:rFonts w:hint="eastAsia"/>
          <w:sz w:val="30"/>
          <w:szCs w:val="30"/>
        </w:rPr>
        <w:t>3</w:t>
      </w:r>
      <w:r>
        <w:rPr>
          <w:rFonts w:hint="eastAsia"/>
          <w:sz w:val="30"/>
          <w:szCs w:val="30"/>
        </w:rPr>
        <w:t>，</w:t>
      </w:r>
      <w:r>
        <w:rPr>
          <w:rFonts w:hint="eastAsia"/>
          <w:sz w:val="30"/>
          <w:szCs w:val="30"/>
        </w:rPr>
        <w:t>908.62</w:t>
      </w:r>
      <w:r>
        <w:rPr>
          <w:rFonts w:hint="eastAsia"/>
          <w:sz w:val="30"/>
          <w:szCs w:val="30"/>
        </w:rPr>
        <w:t>元，</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日至</w:t>
      </w:r>
      <w:r>
        <w:rPr>
          <w:rFonts w:hint="eastAsia"/>
          <w:sz w:val="30"/>
          <w:szCs w:val="30"/>
        </w:rPr>
        <w:t>5</w:t>
      </w:r>
      <w:r>
        <w:rPr>
          <w:rFonts w:hint="eastAsia"/>
          <w:sz w:val="30"/>
          <w:szCs w:val="30"/>
        </w:rPr>
        <w:t>月</w:t>
      </w:r>
      <w:r>
        <w:rPr>
          <w:rFonts w:hint="eastAsia"/>
          <w:sz w:val="30"/>
          <w:szCs w:val="30"/>
        </w:rPr>
        <w:t>1</w:t>
      </w:r>
      <w:r>
        <w:rPr>
          <w:rFonts w:hint="eastAsia"/>
          <w:sz w:val="30"/>
          <w:szCs w:val="30"/>
        </w:rPr>
        <w:t>日新疆维吾尔自治区中医医院住院费用</w:t>
      </w:r>
      <w:r>
        <w:rPr>
          <w:rFonts w:hint="eastAsia"/>
          <w:sz w:val="30"/>
          <w:szCs w:val="30"/>
        </w:rPr>
        <w:t>4</w:t>
      </w:r>
      <w:r>
        <w:rPr>
          <w:rFonts w:hint="eastAsia"/>
          <w:sz w:val="30"/>
          <w:szCs w:val="30"/>
        </w:rPr>
        <w:t>，</w:t>
      </w:r>
      <w:r>
        <w:rPr>
          <w:rFonts w:hint="eastAsia"/>
          <w:sz w:val="30"/>
          <w:szCs w:val="30"/>
        </w:rPr>
        <w:t>941.99</w:t>
      </w:r>
      <w:r>
        <w:rPr>
          <w:rFonts w:hint="eastAsia"/>
          <w:sz w:val="30"/>
          <w:szCs w:val="30"/>
        </w:rPr>
        <w:t>元，</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28</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25</w:t>
      </w:r>
      <w:r>
        <w:rPr>
          <w:rFonts w:hint="eastAsia"/>
          <w:sz w:val="30"/>
          <w:szCs w:val="30"/>
        </w:rPr>
        <w:t>日新疆医科大学第二附属医院住院费用</w:t>
      </w:r>
      <w:r>
        <w:rPr>
          <w:rFonts w:hint="eastAsia"/>
          <w:sz w:val="30"/>
          <w:szCs w:val="30"/>
        </w:rPr>
        <w:t>3</w:t>
      </w:r>
      <w:r>
        <w:rPr>
          <w:rFonts w:hint="eastAsia"/>
          <w:sz w:val="30"/>
          <w:szCs w:val="30"/>
        </w:rPr>
        <w:t>，</w:t>
      </w:r>
      <w:r>
        <w:rPr>
          <w:rFonts w:hint="eastAsia"/>
          <w:sz w:val="30"/>
          <w:szCs w:val="30"/>
        </w:rPr>
        <w:t>406.38</w:t>
      </w:r>
      <w:r>
        <w:rPr>
          <w:rFonts w:hint="eastAsia"/>
          <w:sz w:val="30"/>
          <w:szCs w:val="30"/>
        </w:rPr>
        <w:t>元，合计</w:t>
      </w:r>
      <w:r>
        <w:rPr>
          <w:rFonts w:hint="eastAsia"/>
          <w:sz w:val="30"/>
          <w:szCs w:val="30"/>
        </w:rPr>
        <w:t>12</w:t>
      </w:r>
      <w:r>
        <w:rPr>
          <w:rFonts w:hint="eastAsia"/>
          <w:sz w:val="30"/>
          <w:szCs w:val="30"/>
        </w:rPr>
        <w:t>，</w:t>
      </w:r>
      <w:r>
        <w:rPr>
          <w:rFonts w:hint="eastAsia"/>
          <w:sz w:val="30"/>
          <w:szCs w:val="30"/>
        </w:rPr>
        <w:t>256.99</w:t>
      </w:r>
      <w:r>
        <w:rPr>
          <w:rFonts w:hint="eastAsia"/>
          <w:sz w:val="30"/>
          <w:szCs w:val="30"/>
        </w:rPr>
        <w:t>元用于吾某康复治疗而支出，其中</w:t>
      </w:r>
      <w:r>
        <w:rPr>
          <w:rFonts w:hint="eastAsia"/>
          <w:sz w:val="30"/>
          <w:szCs w:val="30"/>
        </w:rPr>
        <w:t>10</w:t>
      </w:r>
      <w:r>
        <w:rPr>
          <w:rFonts w:hint="eastAsia"/>
          <w:sz w:val="30"/>
          <w:szCs w:val="30"/>
        </w:rPr>
        <w:t>％，即</w:t>
      </w:r>
      <w:r>
        <w:rPr>
          <w:rFonts w:hint="eastAsia"/>
          <w:sz w:val="30"/>
          <w:szCs w:val="30"/>
        </w:rPr>
        <w:t>1</w:t>
      </w:r>
      <w:r>
        <w:rPr>
          <w:rFonts w:hint="eastAsia"/>
          <w:sz w:val="30"/>
          <w:szCs w:val="30"/>
        </w:rPr>
        <w:t>，</w:t>
      </w:r>
      <w:r>
        <w:rPr>
          <w:rFonts w:hint="eastAsia"/>
          <w:sz w:val="30"/>
          <w:szCs w:val="30"/>
        </w:rPr>
        <w:t>225.70</w:t>
      </w:r>
      <w:r>
        <w:rPr>
          <w:rFonts w:hint="eastAsia"/>
          <w:sz w:val="30"/>
          <w:szCs w:val="30"/>
        </w:rPr>
        <w:t>元应由儿童医院承担。</w:t>
      </w:r>
    </w:p>
    <w:p w:rsidR="00000000" w:rsidRDefault="003064FB">
      <w:pPr>
        <w:spacing w:line="500" w:lineRule="atLeast"/>
        <w:ind w:firstLine="600"/>
        <w:divId w:val="823741919"/>
        <w:rPr>
          <w:rFonts w:hint="eastAsia"/>
          <w:sz w:val="30"/>
          <w:szCs w:val="30"/>
        </w:rPr>
      </w:pPr>
      <w:r>
        <w:rPr>
          <w:rFonts w:hint="eastAsia"/>
          <w:sz w:val="30"/>
          <w:szCs w:val="30"/>
        </w:rPr>
        <w:t>二、护理费：吾某主张的护理费损失系吾某八次住院期间产生的损失，合计</w:t>
      </w:r>
      <w:r>
        <w:rPr>
          <w:rFonts w:hint="eastAsia"/>
          <w:sz w:val="30"/>
          <w:szCs w:val="30"/>
        </w:rPr>
        <w:t>174</w:t>
      </w:r>
      <w:r>
        <w:rPr>
          <w:rFonts w:hint="eastAsia"/>
          <w:sz w:val="30"/>
          <w:szCs w:val="30"/>
        </w:rPr>
        <w:t>天。其中生效判决虽然已处理吾某</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11</w:t>
      </w:r>
      <w:r>
        <w:rPr>
          <w:rFonts w:hint="eastAsia"/>
          <w:sz w:val="30"/>
          <w:szCs w:val="30"/>
        </w:rPr>
        <w:t>日之前住院期间相关费用，但并不包括陪护人员的陪护费损</w:t>
      </w:r>
      <w:r>
        <w:rPr>
          <w:rFonts w:hint="eastAsia"/>
          <w:sz w:val="30"/>
          <w:szCs w:val="30"/>
        </w:rPr>
        <w:t>失。</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日至</w:t>
      </w:r>
      <w:r>
        <w:rPr>
          <w:rFonts w:hint="eastAsia"/>
          <w:sz w:val="30"/>
          <w:szCs w:val="30"/>
        </w:rPr>
        <w:t>6</w:t>
      </w:r>
      <w:r>
        <w:rPr>
          <w:rFonts w:hint="eastAsia"/>
          <w:sz w:val="30"/>
          <w:szCs w:val="30"/>
        </w:rPr>
        <w:t>月</w:t>
      </w:r>
      <w:r>
        <w:rPr>
          <w:rFonts w:hint="eastAsia"/>
          <w:sz w:val="30"/>
          <w:szCs w:val="30"/>
        </w:rPr>
        <w:t>26</w:t>
      </w:r>
      <w:r>
        <w:rPr>
          <w:rFonts w:hint="eastAsia"/>
          <w:sz w:val="30"/>
          <w:szCs w:val="30"/>
        </w:rPr>
        <w:t>日乌鲁木齐市友谊医院结算票据关联的住院结算单和病人费用清单证实，该费用用于治疗吾某急性上呼吸道感染而支出，与吾某主张的康复治疗无关联性，故产生的护理费损失，不予支持。其余护理天数应为</w:t>
      </w:r>
      <w:r>
        <w:rPr>
          <w:rFonts w:hint="eastAsia"/>
          <w:sz w:val="30"/>
          <w:szCs w:val="30"/>
        </w:rPr>
        <w:t>169</w:t>
      </w:r>
      <w:r>
        <w:rPr>
          <w:rFonts w:hint="eastAsia"/>
          <w:sz w:val="30"/>
          <w:szCs w:val="30"/>
        </w:rPr>
        <w:t>天，计</w:t>
      </w:r>
      <w:r>
        <w:rPr>
          <w:rFonts w:hint="eastAsia"/>
          <w:sz w:val="30"/>
          <w:szCs w:val="30"/>
        </w:rPr>
        <w:t>4</w:t>
      </w:r>
      <w:r>
        <w:rPr>
          <w:rFonts w:hint="eastAsia"/>
          <w:sz w:val="30"/>
          <w:szCs w:val="30"/>
        </w:rPr>
        <w:t>，</w:t>
      </w:r>
      <w:r>
        <w:rPr>
          <w:rFonts w:hint="eastAsia"/>
          <w:sz w:val="30"/>
          <w:szCs w:val="30"/>
        </w:rPr>
        <w:t>765.8</w:t>
      </w:r>
      <w:r>
        <w:rPr>
          <w:rFonts w:hint="eastAsia"/>
          <w:sz w:val="30"/>
          <w:szCs w:val="30"/>
        </w:rPr>
        <w:t>元（</w:t>
      </w:r>
      <w:r>
        <w:rPr>
          <w:rFonts w:hint="eastAsia"/>
          <w:sz w:val="30"/>
          <w:szCs w:val="30"/>
        </w:rPr>
        <w:t>169</w:t>
      </w:r>
      <w:r>
        <w:rPr>
          <w:rFonts w:hint="eastAsia"/>
          <w:sz w:val="30"/>
          <w:szCs w:val="30"/>
        </w:rPr>
        <w:t>天×</w:t>
      </w:r>
      <w:r>
        <w:rPr>
          <w:rFonts w:hint="eastAsia"/>
          <w:sz w:val="30"/>
          <w:szCs w:val="30"/>
        </w:rPr>
        <w:t>282</w:t>
      </w:r>
      <w:r>
        <w:rPr>
          <w:rFonts w:hint="eastAsia"/>
          <w:sz w:val="30"/>
          <w:szCs w:val="30"/>
        </w:rPr>
        <w:t>元／天×</w:t>
      </w:r>
      <w:r>
        <w:rPr>
          <w:rFonts w:hint="eastAsia"/>
          <w:sz w:val="30"/>
          <w:szCs w:val="30"/>
        </w:rPr>
        <w:t>10</w:t>
      </w:r>
      <w:r>
        <w:rPr>
          <w:rFonts w:hint="eastAsia"/>
          <w:sz w:val="30"/>
          <w:szCs w:val="30"/>
        </w:rPr>
        <w:t>％），应由儿童医院承担。</w:t>
      </w:r>
    </w:p>
    <w:p w:rsidR="00000000" w:rsidRDefault="003064FB">
      <w:pPr>
        <w:spacing w:line="500" w:lineRule="atLeast"/>
        <w:ind w:firstLine="600"/>
        <w:divId w:val="241185961"/>
        <w:rPr>
          <w:rFonts w:hint="eastAsia"/>
          <w:sz w:val="30"/>
          <w:szCs w:val="30"/>
        </w:rPr>
      </w:pPr>
      <w:r>
        <w:rPr>
          <w:rFonts w:hint="eastAsia"/>
          <w:sz w:val="30"/>
          <w:szCs w:val="30"/>
        </w:rPr>
        <w:t>三、住院伙食补助费：吾某主张的住院伙食补助费包括八次住院</w:t>
      </w:r>
      <w:r>
        <w:rPr>
          <w:rFonts w:hint="eastAsia"/>
          <w:sz w:val="30"/>
          <w:szCs w:val="30"/>
        </w:rPr>
        <w:t>172</w:t>
      </w:r>
      <w:r>
        <w:rPr>
          <w:rFonts w:hint="eastAsia"/>
          <w:sz w:val="30"/>
          <w:szCs w:val="30"/>
        </w:rPr>
        <w:t>天住院伙食补助费。其中</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11</w:t>
      </w:r>
      <w:r>
        <w:rPr>
          <w:rFonts w:hint="eastAsia"/>
          <w:sz w:val="30"/>
          <w:szCs w:val="30"/>
        </w:rPr>
        <w:t>日之前住院期间住院伙食补助费已在另案中予以解决，故吾某再一次主张上述期间的住院伙食补助费用，不符合一事不二理的</w:t>
      </w:r>
      <w:r>
        <w:rPr>
          <w:rFonts w:hint="eastAsia"/>
          <w:sz w:val="30"/>
          <w:szCs w:val="30"/>
        </w:rPr>
        <w:t>民事诉讼原则，故不予支持。</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日至</w:t>
      </w:r>
      <w:r>
        <w:rPr>
          <w:rFonts w:hint="eastAsia"/>
          <w:sz w:val="30"/>
          <w:szCs w:val="30"/>
        </w:rPr>
        <w:t>6</w:t>
      </w:r>
      <w:r>
        <w:rPr>
          <w:rFonts w:hint="eastAsia"/>
          <w:sz w:val="30"/>
          <w:szCs w:val="30"/>
        </w:rPr>
        <w:t>月</w:t>
      </w:r>
      <w:r>
        <w:rPr>
          <w:rFonts w:hint="eastAsia"/>
          <w:sz w:val="30"/>
          <w:szCs w:val="30"/>
        </w:rPr>
        <w:t>26</w:t>
      </w:r>
      <w:r>
        <w:rPr>
          <w:rFonts w:hint="eastAsia"/>
          <w:sz w:val="30"/>
          <w:szCs w:val="30"/>
        </w:rPr>
        <w:t>日乌鲁木齐市友谊医院结算票据关联的住院结算单和病人费用清单证实，该费用用于治疗吾某急性上呼吸道感染而支出，与吾某主张的因儿童医院过失导致的康复治疗而支出的费用无关联性，故该笔住院期间的伙食补助费不予支持。</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12</w:t>
      </w:r>
      <w:r>
        <w:rPr>
          <w:rFonts w:hint="eastAsia"/>
          <w:sz w:val="30"/>
          <w:szCs w:val="30"/>
        </w:rPr>
        <w:t>日至</w:t>
      </w:r>
      <w:r>
        <w:rPr>
          <w:rFonts w:hint="eastAsia"/>
          <w:sz w:val="30"/>
          <w:szCs w:val="30"/>
        </w:rPr>
        <w:t>3</w:t>
      </w:r>
      <w:r>
        <w:rPr>
          <w:rFonts w:hint="eastAsia"/>
          <w:sz w:val="30"/>
          <w:szCs w:val="30"/>
        </w:rPr>
        <w:t>月</w:t>
      </w:r>
      <w:r>
        <w:rPr>
          <w:rFonts w:hint="eastAsia"/>
          <w:sz w:val="30"/>
          <w:szCs w:val="30"/>
        </w:rPr>
        <w:t>14</w:t>
      </w:r>
      <w:r>
        <w:rPr>
          <w:rFonts w:hint="eastAsia"/>
          <w:sz w:val="30"/>
          <w:szCs w:val="30"/>
        </w:rPr>
        <w:t>日新疆维吾尔自治区中医医院住院</w:t>
      </w:r>
      <w:r>
        <w:rPr>
          <w:rFonts w:hint="eastAsia"/>
          <w:sz w:val="30"/>
          <w:szCs w:val="30"/>
        </w:rPr>
        <w:t>30</w:t>
      </w:r>
      <w:r>
        <w:rPr>
          <w:rFonts w:hint="eastAsia"/>
          <w:sz w:val="30"/>
          <w:szCs w:val="30"/>
        </w:rPr>
        <w:t>天，</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日至</w:t>
      </w:r>
      <w:r>
        <w:rPr>
          <w:rFonts w:hint="eastAsia"/>
          <w:sz w:val="30"/>
          <w:szCs w:val="30"/>
        </w:rPr>
        <w:t>5</w:t>
      </w:r>
      <w:r>
        <w:rPr>
          <w:rFonts w:hint="eastAsia"/>
          <w:sz w:val="30"/>
          <w:szCs w:val="30"/>
        </w:rPr>
        <w:t>月</w:t>
      </w:r>
      <w:r>
        <w:rPr>
          <w:rFonts w:hint="eastAsia"/>
          <w:sz w:val="30"/>
          <w:szCs w:val="30"/>
        </w:rPr>
        <w:t>1</w:t>
      </w:r>
      <w:r>
        <w:rPr>
          <w:rFonts w:hint="eastAsia"/>
          <w:sz w:val="30"/>
          <w:szCs w:val="30"/>
        </w:rPr>
        <w:t>日新疆维吾尔自治区中医医院住院</w:t>
      </w:r>
      <w:r>
        <w:rPr>
          <w:rFonts w:hint="eastAsia"/>
          <w:sz w:val="30"/>
          <w:szCs w:val="30"/>
        </w:rPr>
        <w:t>30</w:t>
      </w:r>
      <w:r>
        <w:rPr>
          <w:rFonts w:hint="eastAsia"/>
          <w:sz w:val="30"/>
          <w:szCs w:val="30"/>
        </w:rPr>
        <w:t>，</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28</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25</w:t>
      </w:r>
      <w:r>
        <w:rPr>
          <w:rFonts w:hint="eastAsia"/>
          <w:sz w:val="30"/>
          <w:szCs w:val="30"/>
        </w:rPr>
        <w:t>日新疆医科大学第二附属医院住院</w:t>
      </w:r>
      <w:r>
        <w:rPr>
          <w:rFonts w:hint="eastAsia"/>
          <w:sz w:val="30"/>
          <w:szCs w:val="30"/>
        </w:rPr>
        <w:t>28</w:t>
      </w:r>
      <w:r>
        <w:rPr>
          <w:rFonts w:hint="eastAsia"/>
          <w:sz w:val="30"/>
          <w:szCs w:val="30"/>
        </w:rPr>
        <w:t>天，合计</w:t>
      </w:r>
      <w:r>
        <w:rPr>
          <w:rFonts w:hint="eastAsia"/>
          <w:sz w:val="30"/>
          <w:szCs w:val="30"/>
        </w:rPr>
        <w:t>88</w:t>
      </w:r>
      <w:r>
        <w:rPr>
          <w:rFonts w:hint="eastAsia"/>
          <w:sz w:val="30"/>
          <w:szCs w:val="30"/>
        </w:rPr>
        <w:t>天的住院伙食补助费可以参照当地国</w:t>
      </w:r>
      <w:r>
        <w:rPr>
          <w:rFonts w:hint="eastAsia"/>
          <w:sz w:val="30"/>
          <w:szCs w:val="30"/>
        </w:rPr>
        <w:t>家机关一般工作人员的出差伙食补助标准予以确定，即吾某第二次住院伙食补助费应为</w:t>
      </w:r>
      <w:r>
        <w:rPr>
          <w:rFonts w:hint="eastAsia"/>
          <w:sz w:val="30"/>
          <w:szCs w:val="30"/>
        </w:rPr>
        <w:t>1</w:t>
      </w:r>
      <w:r>
        <w:rPr>
          <w:rFonts w:hint="eastAsia"/>
          <w:sz w:val="30"/>
          <w:szCs w:val="30"/>
        </w:rPr>
        <w:t>，</w:t>
      </w:r>
      <w:r>
        <w:rPr>
          <w:rFonts w:hint="eastAsia"/>
          <w:sz w:val="30"/>
          <w:szCs w:val="30"/>
        </w:rPr>
        <w:t>056</w:t>
      </w:r>
      <w:r>
        <w:rPr>
          <w:rFonts w:hint="eastAsia"/>
          <w:sz w:val="30"/>
          <w:szCs w:val="30"/>
        </w:rPr>
        <w:t>元（</w:t>
      </w:r>
      <w:r>
        <w:rPr>
          <w:rFonts w:hint="eastAsia"/>
          <w:sz w:val="30"/>
          <w:szCs w:val="30"/>
        </w:rPr>
        <w:t>88</w:t>
      </w:r>
      <w:r>
        <w:rPr>
          <w:rFonts w:hint="eastAsia"/>
          <w:sz w:val="30"/>
          <w:szCs w:val="30"/>
        </w:rPr>
        <w:t>天×</w:t>
      </w:r>
      <w:r>
        <w:rPr>
          <w:rFonts w:hint="eastAsia"/>
          <w:sz w:val="30"/>
          <w:szCs w:val="30"/>
        </w:rPr>
        <w:t>120</w:t>
      </w:r>
      <w:r>
        <w:rPr>
          <w:rFonts w:hint="eastAsia"/>
          <w:sz w:val="30"/>
          <w:szCs w:val="30"/>
        </w:rPr>
        <w:t>元／天×</w:t>
      </w:r>
      <w:r>
        <w:rPr>
          <w:rFonts w:hint="eastAsia"/>
          <w:sz w:val="30"/>
          <w:szCs w:val="30"/>
        </w:rPr>
        <w:t>10</w:t>
      </w:r>
      <w:r>
        <w:rPr>
          <w:rFonts w:hint="eastAsia"/>
          <w:sz w:val="30"/>
          <w:szCs w:val="30"/>
        </w:rPr>
        <w:t>％，）应由儿童医院承担。</w:t>
      </w:r>
    </w:p>
    <w:p w:rsidR="00000000" w:rsidRDefault="003064FB">
      <w:pPr>
        <w:spacing w:line="500" w:lineRule="atLeast"/>
        <w:ind w:firstLine="600"/>
        <w:divId w:val="1375736274"/>
        <w:rPr>
          <w:rFonts w:hint="eastAsia"/>
          <w:sz w:val="30"/>
          <w:szCs w:val="30"/>
        </w:rPr>
      </w:pPr>
      <w:r>
        <w:rPr>
          <w:rFonts w:hint="eastAsia"/>
          <w:sz w:val="30"/>
          <w:szCs w:val="30"/>
        </w:rPr>
        <w:t>四、营养费：吾某主张的住院伙食补助费包括八次住院</w:t>
      </w:r>
      <w:r>
        <w:rPr>
          <w:rFonts w:hint="eastAsia"/>
          <w:sz w:val="30"/>
          <w:szCs w:val="30"/>
        </w:rPr>
        <w:t>300</w:t>
      </w:r>
      <w:r>
        <w:rPr>
          <w:rFonts w:hint="eastAsia"/>
          <w:sz w:val="30"/>
          <w:szCs w:val="30"/>
        </w:rPr>
        <w:t>天营养费及</w:t>
      </w:r>
      <w:r>
        <w:rPr>
          <w:rFonts w:hint="eastAsia"/>
          <w:sz w:val="30"/>
          <w:szCs w:val="30"/>
        </w:rPr>
        <w:t>7</w:t>
      </w:r>
      <w:r>
        <w:rPr>
          <w:rFonts w:hint="eastAsia"/>
          <w:sz w:val="30"/>
          <w:szCs w:val="30"/>
        </w:rPr>
        <w:t>，</w:t>
      </w:r>
      <w:r>
        <w:rPr>
          <w:rFonts w:hint="eastAsia"/>
          <w:sz w:val="30"/>
          <w:szCs w:val="30"/>
        </w:rPr>
        <w:t>500</w:t>
      </w:r>
      <w:r>
        <w:rPr>
          <w:rFonts w:hint="eastAsia"/>
          <w:sz w:val="30"/>
          <w:szCs w:val="30"/>
        </w:rPr>
        <w:t>元。其中</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11</w:t>
      </w:r>
      <w:r>
        <w:rPr>
          <w:rFonts w:hint="eastAsia"/>
          <w:sz w:val="30"/>
          <w:szCs w:val="30"/>
        </w:rPr>
        <w:t>日之前营养费已在另案中予以解决，故吾某再一次主张营养费，不符合一事不二理的民事诉讼原则，故不予支持。</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日至</w:t>
      </w:r>
      <w:r>
        <w:rPr>
          <w:rFonts w:hint="eastAsia"/>
          <w:sz w:val="30"/>
          <w:szCs w:val="30"/>
        </w:rPr>
        <w:t>6</w:t>
      </w:r>
      <w:r>
        <w:rPr>
          <w:rFonts w:hint="eastAsia"/>
          <w:sz w:val="30"/>
          <w:szCs w:val="30"/>
        </w:rPr>
        <w:t>月</w:t>
      </w:r>
      <w:r>
        <w:rPr>
          <w:rFonts w:hint="eastAsia"/>
          <w:sz w:val="30"/>
          <w:szCs w:val="30"/>
        </w:rPr>
        <w:t>26</w:t>
      </w:r>
      <w:r>
        <w:rPr>
          <w:rFonts w:hint="eastAsia"/>
          <w:sz w:val="30"/>
          <w:szCs w:val="30"/>
        </w:rPr>
        <w:t>日乌鲁木齐市友谊医院结算票据关联的住院结算单和病人费用清单证实，该费用用于治疗吾某急性上呼吸道感染而支出，与吾某主张的因被告过失导致的康复治</w:t>
      </w:r>
      <w:r>
        <w:rPr>
          <w:rFonts w:hint="eastAsia"/>
          <w:sz w:val="30"/>
          <w:szCs w:val="30"/>
        </w:rPr>
        <w:t>疗而支出的费用无关联性，故主张该时间段的营养费不予支持。</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12</w:t>
      </w:r>
      <w:r>
        <w:rPr>
          <w:rFonts w:hint="eastAsia"/>
          <w:sz w:val="30"/>
          <w:szCs w:val="30"/>
        </w:rPr>
        <w:t>日至</w:t>
      </w:r>
      <w:r>
        <w:rPr>
          <w:rFonts w:hint="eastAsia"/>
          <w:sz w:val="30"/>
          <w:szCs w:val="30"/>
        </w:rPr>
        <w:t>3</w:t>
      </w:r>
      <w:r>
        <w:rPr>
          <w:rFonts w:hint="eastAsia"/>
          <w:sz w:val="30"/>
          <w:szCs w:val="30"/>
        </w:rPr>
        <w:t>月</w:t>
      </w:r>
      <w:r>
        <w:rPr>
          <w:rFonts w:hint="eastAsia"/>
          <w:sz w:val="30"/>
          <w:szCs w:val="30"/>
        </w:rPr>
        <w:t>14</w:t>
      </w:r>
      <w:r>
        <w:rPr>
          <w:rFonts w:hint="eastAsia"/>
          <w:sz w:val="30"/>
          <w:szCs w:val="30"/>
        </w:rPr>
        <w:t>日新疆维吾尔自治区中医医院住院</w:t>
      </w:r>
      <w:r>
        <w:rPr>
          <w:rFonts w:hint="eastAsia"/>
          <w:sz w:val="30"/>
          <w:szCs w:val="30"/>
        </w:rPr>
        <w:t>30</w:t>
      </w:r>
      <w:r>
        <w:rPr>
          <w:rFonts w:hint="eastAsia"/>
          <w:sz w:val="30"/>
          <w:szCs w:val="30"/>
        </w:rPr>
        <w:t>天，</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日至</w:t>
      </w:r>
      <w:r>
        <w:rPr>
          <w:rFonts w:hint="eastAsia"/>
          <w:sz w:val="30"/>
          <w:szCs w:val="30"/>
        </w:rPr>
        <w:t>5</w:t>
      </w:r>
      <w:r>
        <w:rPr>
          <w:rFonts w:hint="eastAsia"/>
          <w:sz w:val="30"/>
          <w:szCs w:val="30"/>
        </w:rPr>
        <w:t>月</w:t>
      </w:r>
      <w:r>
        <w:rPr>
          <w:rFonts w:hint="eastAsia"/>
          <w:sz w:val="30"/>
          <w:szCs w:val="30"/>
        </w:rPr>
        <w:t>1</w:t>
      </w:r>
      <w:r>
        <w:rPr>
          <w:rFonts w:hint="eastAsia"/>
          <w:sz w:val="30"/>
          <w:szCs w:val="30"/>
        </w:rPr>
        <w:t>日新疆维吾尔自治区中医医院住院</w:t>
      </w:r>
      <w:r>
        <w:rPr>
          <w:rFonts w:hint="eastAsia"/>
          <w:sz w:val="30"/>
          <w:szCs w:val="30"/>
        </w:rPr>
        <w:t>30</w:t>
      </w:r>
      <w:r>
        <w:rPr>
          <w:rFonts w:hint="eastAsia"/>
          <w:sz w:val="30"/>
          <w:szCs w:val="30"/>
        </w:rPr>
        <w:t>，</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28</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25</w:t>
      </w:r>
      <w:r>
        <w:rPr>
          <w:rFonts w:hint="eastAsia"/>
          <w:sz w:val="30"/>
          <w:szCs w:val="30"/>
        </w:rPr>
        <w:t>日新疆医科大学第二附属医院住院</w:t>
      </w:r>
      <w:r>
        <w:rPr>
          <w:rFonts w:hint="eastAsia"/>
          <w:sz w:val="30"/>
          <w:szCs w:val="30"/>
        </w:rPr>
        <w:t>28</w:t>
      </w:r>
      <w:r>
        <w:rPr>
          <w:rFonts w:hint="eastAsia"/>
          <w:sz w:val="30"/>
          <w:szCs w:val="30"/>
        </w:rPr>
        <w:t>天，合计</w:t>
      </w:r>
      <w:r>
        <w:rPr>
          <w:rFonts w:hint="eastAsia"/>
          <w:sz w:val="30"/>
          <w:szCs w:val="30"/>
        </w:rPr>
        <w:t>88</w:t>
      </w:r>
      <w:r>
        <w:rPr>
          <w:rFonts w:hint="eastAsia"/>
          <w:sz w:val="30"/>
          <w:szCs w:val="30"/>
        </w:rPr>
        <w:t>天的营养即</w:t>
      </w:r>
      <w:r>
        <w:rPr>
          <w:rFonts w:hint="eastAsia"/>
          <w:sz w:val="30"/>
          <w:szCs w:val="30"/>
        </w:rPr>
        <w:t>440</w:t>
      </w:r>
      <w:r>
        <w:rPr>
          <w:rFonts w:hint="eastAsia"/>
          <w:sz w:val="30"/>
          <w:szCs w:val="30"/>
        </w:rPr>
        <w:t>元（</w:t>
      </w:r>
      <w:r>
        <w:rPr>
          <w:rFonts w:hint="eastAsia"/>
          <w:sz w:val="30"/>
          <w:szCs w:val="30"/>
        </w:rPr>
        <w:t>88</w:t>
      </w:r>
      <w:r>
        <w:rPr>
          <w:rFonts w:hint="eastAsia"/>
          <w:sz w:val="30"/>
          <w:szCs w:val="30"/>
        </w:rPr>
        <w:t>天×</w:t>
      </w:r>
      <w:r>
        <w:rPr>
          <w:rFonts w:hint="eastAsia"/>
          <w:sz w:val="30"/>
          <w:szCs w:val="30"/>
        </w:rPr>
        <w:t>50</w:t>
      </w:r>
      <w:r>
        <w:rPr>
          <w:rFonts w:hint="eastAsia"/>
          <w:sz w:val="30"/>
          <w:szCs w:val="30"/>
        </w:rPr>
        <w:t>元／天×</w:t>
      </w:r>
      <w:r>
        <w:rPr>
          <w:rFonts w:hint="eastAsia"/>
          <w:sz w:val="30"/>
          <w:szCs w:val="30"/>
        </w:rPr>
        <w:t>10</w:t>
      </w:r>
      <w:r>
        <w:rPr>
          <w:rFonts w:hint="eastAsia"/>
          <w:sz w:val="30"/>
          <w:szCs w:val="30"/>
        </w:rPr>
        <w:t>％，）应由儿童医院承担。</w:t>
      </w:r>
    </w:p>
    <w:p w:rsidR="00000000" w:rsidRDefault="003064FB">
      <w:pPr>
        <w:spacing w:line="500" w:lineRule="atLeast"/>
        <w:ind w:firstLine="600"/>
        <w:divId w:val="990644724"/>
        <w:rPr>
          <w:rFonts w:hint="eastAsia"/>
          <w:sz w:val="30"/>
          <w:szCs w:val="30"/>
        </w:rPr>
      </w:pPr>
      <w:r>
        <w:rPr>
          <w:rFonts w:hint="eastAsia"/>
          <w:sz w:val="30"/>
          <w:szCs w:val="30"/>
        </w:rPr>
        <w:t>五、伤残赔偿金：《最高人民法院关于审理人身损害赔偿案件适用法律若干问题的解释》（</w:t>
      </w:r>
      <w:r>
        <w:rPr>
          <w:rFonts w:hint="eastAsia"/>
          <w:sz w:val="30"/>
          <w:szCs w:val="30"/>
        </w:rPr>
        <w:t>2020</w:t>
      </w:r>
      <w:r>
        <w:rPr>
          <w:rFonts w:hint="eastAsia"/>
          <w:sz w:val="30"/>
          <w:szCs w:val="30"/>
        </w:rPr>
        <w:t>修正）第十二条规定：“残疾赔偿金根据受害人丧失劳动能力程度或者伤残等级，按照受诉法院所在地上一年度城镇居民人均可支配收入或者农村居民人均纯收入标准，自定残之日起按二十年计算。但六十周岁以上的，年龄每增加一岁减少一年；七十五周岁以上的，按五年计算。”本案吾某</w:t>
      </w:r>
      <w:r>
        <w:rPr>
          <w:rFonts w:hint="eastAsia"/>
          <w:sz w:val="30"/>
          <w:szCs w:val="30"/>
        </w:rPr>
        <w:t>2006</w:t>
      </w:r>
      <w:r>
        <w:rPr>
          <w:rFonts w:hint="eastAsia"/>
          <w:sz w:val="30"/>
          <w:szCs w:val="30"/>
        </w:rPr>
        <w:t>年</w:t>
      </w:r>
      <w:r>
        <w:rPr>
          <w:rFonts w:hint="eastAsia"/>
          <w:sz w:val="30"/>
          <w:szCs w:val="30"/>
        </w:rPr>
        <w:t>4</w:t>
      </w:r>
      <w:r>
        <w:rPr>
          <w:rFonts w:hint="eastAsia"/>
          <w:sz w:val="30"/>
          <w:szCs w:val="30"/>
        </w:rPr>
        <w:t>月</w:t>
      </w:r>
      <w:r>
        <w:rPr>
          <w:rFonts w:hint="eastAsia"/>
          <w:sz w:val="30"/>
          <w:szCs w:val="30"/>
        </w:rPr>
        <w:t>29</w:t>
      </w:r>
      <w:r>
        <w:rPr>
          <w:rFonts w:hint="eastAsia"/>
          <w:sz w:val="30"/>
          <w:szCs w:val="30"/>
        </w:rPr>
        <w:t>日出生，系城镇家庭人口，其确定伤残等级时尚未满</w:t>
      </w:r>
      <w:r>
        <w:rPr>
          <w:rFonts w:hint="eastAsia"/>
          <w:sz w:val="30"/>
          <w:szCs w:val="30"/>
        </w:rPr>
        <w:t>60</w:t>
      </w:r>
      <w:r>
        <w:rPr>
          <w:rFonts w:hint="eastAsia"/>
          <w:sz w:val="30"/>
          <w:szCs w:val="30"/>
        </w:rPr>
        <w:t>周岁，故伤残赔偿金按照新疆维吾尔自治区</w:t>
      </w:r>
      <w:r>
        <w:rPr>
          <w:rFonts w:hint="eastAsia"/>
          <w:sz w:val="30"/>
          <w:szCs w:val="30"/>
        </w:rPr>
        <w:t>2020</w:t>
      </w:r>
      <w:r>
        <w:rPr>
          <w:rFonts w:hint="eastAsia"/>
          <w:sz w:val="30"/>
          <w:szCs w:val="30"/>
        </w:rPr>
        <w:t>年城镇居民人均可支配收入标准计算，儿童医院按照划分责任</w:t>
      </w:r>
      <w:r>
        <w:rPr>
          <w:rFonts w:hint="eastAsia"/>
          <w:sz w:val="30"/>
          <w:szCs w:val="30"/>
        </w:rPr>
        <w:t>承担二级残疾补偿金及三级残疾补偿金差价的</w:t>
      </w:r>
      <w:r>
        <w:rPr>
          <w:rFonts w:hint="eastAsia"/>
          <w:sz w:val="30"/>
          <w:szCs w:val="30"/>
        </w:rPr>
        <w:t>10</w:t>
      </w:r>
      <w:r>
        <w:rPr>
          <w:rFonts w:hint="eastAsia"/>
          <w:sz w:val="30"/>
          <w:szCs w:val="30"/>
        </w:rPr>
        <w:t>％即</w:t>
      </w:r>
      <w:r>
        <w:rPr>
          <w:rFonts w:hint="eastAsia"/>
          <w:sz w:val="30"/>
          <w:szCs w:val="30"/>
        </w:rPr>
        <w:t>6</w:t>
      </w:r>
      <w:r>
        <w:rPr>
          <w:rFonts w:hint="eastAsia"/>
          <w:sz w:val="30"/>
          <w:szCs w:val="30"/>
        </w:rPr>
        <w:t>，</w:t>
      </w:r>
      <w:r>
        <w:rPr>
          <w:rFonts w:hint="eastAsia"/>
          <w:sz w:val="30"/>
          <w:szCs w:val="30"/>
        </w:rPr>
        <w:t>967.6</w:t>
      </w:r>
      <w:r>
        <w:rPr>
          <w:rFonts w:hint="eastAsia"/>
          <w:sz w:val="30"/>
          <w:szCs w:val="30"/>
        </w:rPr>
        <w:t>元｛（</w:t>
      </w:r>
      <w:r>
        <w:rPr>
          <w:rFonts w:hint="eastAsia"/>
          <w:sz w:val="30"/>
          <w:szCs w:val="30"/>
        </w:rPr>
        <w:t>34</w:t>
      </w:r>
      <w:r>
        <w:rPr>
          <w:rFonts w:hint="eastAsia"/>
          <w:sz w:val="30"/>
          <w:szCs w:val="30"/>
        </w:rPr>
        <w:t>，</w:t>
      </w:r>
      <w:r>
        <w:rPr>
          <w:rFonts w:hint="eastAsia"/>
          <w:sz w:val="30"/>
          <w:szCs w:val="30"/>
        </w:rPr>
        <w:t>838</w:t>
      </w:r>
      <w:r>
        <w:rPr>
          <w:rFonts w:hint="eastAsia"/>
          <w:sz w:val="30"/>
          <w:szCs w:val="30"/>
        </w:rPr>
        <w:t>元×</w:t>
      </w:r>
      <w:r>
        <w:rPr>
          <w:rFonts w:hint="eastAsia"/>
          <w:sz w:val="30"/>
          <w:szCs w:val="30"/>
        </w:rPr>
        <w:t>20</w:t>
      </w:r>
      <w:r>
        <w:rPr>
          <w:rFonts w:hint="eastAsia"/>
          <w:sz w:val="30"/>
          <w:szCs w:val="30"/>
        </w:rPr>
        <w:t>年×</w:t>
      </w:r>
      <w:r>
        <w:rPr>
          <w:rFonts w:hint="eastAsia"/>
          <w:sz w:val="30"/>
          <w:szCs w:val="30"/>
        </w:rPr>
        <w:t>90</w:t>
      </w:r>
      <w:r>
        <w:rPr>
          <w:rFonts w:hint="eastAsia"/>
          <w:sz w:val="30"/>
          <w:szCs w:val="30"/>
        </w:rPr>
        <w:t>％）</w:t>
      </w:r>
      <w:r>
        <w:rPr>
          <w:rFonts w:hint="eastAsia"/>
          <w:sz w:val="30"/>
          <w:szCs w:val="30"/>
        </w:rPr>
        <w:t>-</w:t>
      </w:r>
      <w:r>
        <w:rPr>
          <w:rFonts w:hint="eastAsia"/>
          <w:sz w:val="30"/>
          <w:szCs w:val="30"/>
        </w:rPr>
        <w:t>（</w:t>
      </w:r>
      <w:r>
        <w:rPr>
          <w:rFonts w:hint="eastAsia"/>
          <w:sz w:val="30"/>
          <w:szCs w:val="30"/>
        </w:rPr>
        <w:t>34</w:t>
      </w:r>
      <w:r>
        <w:rPr>
          <w:rFonts w:hint="eastAsia"/>
          <w:sz w:val="30"/>
          <w:szCs w:val="30"/>
        </w:rPr>
        <w:t>，</w:t>
      </w:r>
      <w:r>
        <w:rPr>
          <w:rFonts w:hint="eastAsia"/>
          <w:sz w:val="30"/>
          <w:szCs w:val="30"/>
        </w:rPr>
        <w:t>838</w:t>
      </w:r>
      <w:r>
        <w:rPr>
          <w:rFonts w:hint="eastAsia"/>
          <w:sz w:val="30"/>
          <w:szCs w:val="30"/>
        </w:rPr>
        <w:t>元×</w:t>
      </w:r>
      <w:r>
        <w:rPr>
          <w:rFonts w:hint="eastAsia"/>
          <w:sz w:val="30"/>
          <w:szCs w:val="30"/>
        </w:rPr>
        <w:t>20</w:t>
      </w:r>
      <w:r>
        <w:rPr>
          <w:rFonts w:hint="eastAsia"/>
          <w:sz w:val="30"/>
          <w:szCs w:val="30"/>
        </w:rPr>
        <w:t>年×</w:t>
      </w:r>
      <w:r>
        <w:rPr>
          <w:rFonts w:hint="eastAsia"/>
          <w:sz w:val="30"/>
          <w:szCs w:val="30"/>
        </w:rPr>
        <w:t>80</w:t>
      </w:r>
      <w:r>
        <w:rPr>
          <w:rFonts w:hint="eastAsia"/>
          <w:sz w:val="30"/>
          <w:szCs w:val="30"/>
        </w:rPr>
        <w:t>％）</w:t>
      </w:r>
      <w:r>
        <w:rPr>
          <w:rFonts w:hint="eastAsia"/>
          <w:sz w:val="30"/>
          <w:szCs w:val="30"/>
        </w:rPr>
        <w:t>=69</w:t>
      </w:r>
      <w:r>
        <w:rPr>
          <w:rFonts w:hint="eastAsia"/>
          <w:sz w:val="30"/>
          <w:szCs w:val="30"/>
        </w:rPr>
        <w:t>，</w:t>
      </w:r>
      <w:r>
        <w:rPr>
          <w:rFonts w:hint="eastAsia"/>
          <w:sz w:val="30"/>
          <w:szCs w:val="30"/>
        </w:rPr>
        <w:t>676</w:t>
      </w:r>
      <w:r>
        <w:rPr>
          <w:rFonts w:hint="eastAsia"/>
          <w:sz w:val="30"/>
          <w:szCs w:val="30"/>
        </w:rPr>
        <w:t>元×</w:t>
      </w:r>
      <w:r>
        <w:rPr>
          <w:rFonts w:hint="eastAsia"/>
          <w:sz w:val="30"/>
          <w:szCs w:val="30"/>
        </w:rPr>
        <w:t>10</w:t>
      </w:r>
      <w:r>
        <w:rPr>
          <w:rFonts w:hint="eastAsia"/>
          <w:sz w:val="30"/>
          <w:szCs w:val="30"/>
        </w:rPr>
        <w:t>％｝。</w:t>
      </w:r>
    </w:p>
    <w:p w:rsidR="00000000" w:rsidRDefault="003064FB">
      <w:pPr>
        <w:spacing w:line="500" w:lineRule="atLeast"/>
        <w:ind w:firstLine="600"/>
        <w:divId w:val="1419253243"/>
        <w:rPr>
          <w:rFonts w:hint="eastAsia"/>
          <w:sz w:val="30"/>
          <w:szCs w:val="30"/>
        </w:rPr>
      </w:pPr>
      <w:r>
        <w:rPr>
          <w:rFonts w:hint="eastAsia"/>
          <w:sz w:val="30"/>
          <w:szCs w:val="30"/>
        </w:rPr>
        <w:t>六、交通费：结合吾某伤残和本案实际情况，吾某产生交通及住宿费属必要开支，酌定其交通费</w:t>
      </w:r>
      <w:r>
        <w:rPr>
          <w:rFonts w:hint="eastAsia"/>
          <w:sz w:val="30"/>
          <w:szCs w:val="30"/>
        </w:rPr>
        <w:t>300</w:t>
      </w:r>
      <w:r>
        <w:rPr>
          <w:rFonts w:hint="eastAsia"/>
          <w:sz w:val="30"/>
          <w:szCs w:val="30"/>
        </w:rPr>
        <w:t>元。</w:t>
      </w:r>
    </w:p>
    <w:p w:rsidR="00000000" w:rsidRDefault="003064FB">
      <w:pPr>
        <w:spacing w:line="500" w:lineRule="atLeast"/>
        <w:ind w:firstLine="600"/>
        <w:divId w:val="1207908299"/>
        <w:rPr>
          <w:rFonts w:hint="eastAsia"/>
          <w:sz w:val="30"/>
          <w:szCs w:val="30"/>
        </w:rPr>
      </w:pPr>
      <w:r>
        <w:rPr>
          <w:rFonts w:hint="eastAsia"/>
          <w:sz w:val="30"/>
          <w:szCs w:val="30"/>
        </w:rPr>
        <w:t>七、鉴定费：吾某主张鉴定费</w:t>
      </w:r>
      <w:r>
        <w:rPr>
          <w:rFonts w:hint="eastAsia"/>
          <w:sz w:val="30"/>
          <w:szCs w:val="30"/>
        </w:rPr>
        <w:t>9</w:t>
      </w:r>
      <w:r>
        <w:rPr>
          <w:rFonts w:hint="eastAsia"/>
          <w:sz w:val="30"/>
          <w:szCs w:val="30"/>
        </w:rPr>
        <w:t>，</w:t>
      </w:r>
      <w:r>
        <w:rPr>
          <w:rFonts w:hint="eastAsia"/>
          <w:sz w:val="30"/>
          <w:szCs w:val="30"/>
        </w:rPr>
        <w:t>100</w:t>
      </w:r>
      <w:r>
        <w:rPr>
          <w:rFonts w:hint="eastAsia"/>
          <w:sz w:val="30"/>
          <w:szCs w:val="30"/>
        </w:rPr>
        <w:t>元，符合法律规定，予以支持，儿童医院应按其过错责任承担</w:t>
      </w:r>
      <w:r>
        <w:rPr>
          <w:rFonts w:hint="eastAsia"/>
          <w:sz w:val="30"/>
          <w:szCs w:val="30"/>
        </w:rPr>
        <w:t>10</w:t>
      </w:r>
      <w:r>
        <w:rPr>
          <w:rFonts w:hint="eastAsia"/>
          <w:sz w:val="30"/>
          <w:szCs w:val="30"/>
        </w:rPr>
        <w:t>％，即</w:t>
      </w:r>
      <w:r>
        <w:rPr>
          <w:rFonts w:hint="eastAsia"/>
          <w:sz w:val="30"/>
          <w:szCs w:val="30"/>
        </w:rPr>
        <w:t>910</w:t>
      </w:r>
      <w:r>
        <w:rPr>
          <w:rFonts w:hint="eastAsia"/>
          <w:sz w:val="30"/>
          <w:szCs w:val="30"/>
        </w:rPr>
        <w:t>元。</w:t>
      </w:r>
    </w:p>
    <w:p w:rsidR="00000000" w:rsidRDefault="003064FB">
      <w:pPr>
        <w:spacing w:line="500" w:lineRule="atLeast"/>
        <w:ind w:firstLine="600"/>
        <w:divId w:val="4866122"/>
        <w:rPr>
          <w:rFonts w:hint="eastAsia"/>
          <w:sz w:val="30"/>
          <w:szCs w:val="30"/>
        </w:rPr>
      </w:pPr>
      <w:r>
        <w:rPr>
          <w:rFonts w:hint="eastAsia"/>
          <w:sz w:val="30"/>
          <w:szCs w:val="30"/>
        </w:rPr>
        <w:t>八、精神抚慰金：最高人民法院《关于确定民事侵权精神损害赔偿责任若干问题的解释》第十条第一款规定：“精神损害的赔偿数额根据以下因素确定：（一</w:t>
      </w:r>
      <w:r>
        <w:rPr>
          <w:rFonts w:hint="eastAsia"/>
          <w:sz w:val="30"/>
          <w:szCs w:val="30"/>
        </w:rPr>
        <w:t>）侵权人的过错程度，法律另有规定的除外；（二）侵害的手段、场合、行为方式等具体情节；（三）侵权行为所造成的后果；（四）侵权人的获利情况；（五）侵权人承担责任的经济能力；（六）受诉法院所在地平均生活水平。”根据前述条款第（一）项、第（二）项、第（三）项、第（五）项、第（六）项的规定，考虑吾某已经取得精神抚慰金的情况，以及原发性疾病和伤残等级的加重因素，吾某主张的精神损害抚慰金</w:t>
      </w:r>
      <w:r>
        <w:rPr>
          <w:rFonts w:hint="eastAsia"/>
          <w:sz w:val="30"/>
          <w:szCs w:val="30"/>
        </w:rPr>
        <w:t>25</w:t>
      </w:r>
      <w:r>
        <w:rPr>
          <w:rFonts w:hint="eastAsia"/>
          <w:sz w:val="30"/>
          <w:szCs w:val="30"/>
        </w:rPr>
        <w:t>，</w:t>
      </w:r>
      <w:r>
        <w:rPr>
          <w:rFonts w:hint="eastAsia"/>
          <w:sz w:val="30"/>
          <w:szCs w:val="30"/>
        </w:rPr>
        <w:t>000</w:t>
      </w:r>
      <w:r>
        <w:rPr>
          <w:rFonts w:hint="eastAsia"/>
          <w:sz w:val="30"/>
          <w:szCs w:val="30"/>
        </w:rPr>
        <w:t>元过高，酌定</w:t>
      </w:r>
      <w:r>
        <w:rPr>
          <w:rFonts w:hint="eastAsia"/>
          <w:sz w:val="30"/>
          <w:szCs w:val="30"/>
        </w:rPr>
        <w:t>10</w:t>
      </w:r>
      <w:r>
        <w:rPr>
          <w:rFonts w:hint="eastAsia"/>
          <w:sz w:val="30"/>
          <w:szCs w:val="30"/>
        </w:rPr>
        <w:t>，</w:t>
      </w:r>
      <w:r>
        <w:rPr>
          <w:rFonts w:hint="eastAsia"/>
          <w:sz w:val="30"/>
          <w:szCs w:val="30"/>
        </w:rPr>
        <w:t>000</w:t>
      </w:r>
      <w:r>
        <w:rPr>
          <w:rFonts w:hint="eastAsia"/>
          <w:sz w:val="30"/>
          <w:szCs w:val="30"/>
        </w:rPr>
        <w:t>元。</w:t>
      </w:r>
    </w:p>
    <w:p w:rsidR="00000000" w:rsidRDefault="003064FB">
      <w:pPr>
        <w:spacing w:line="500" w:lineRule="atLeast"/>
        <w:ind w:firstLine="600"/>
        <w:divId w:val="1719161721"/>
        <w:rPr>
          <w:rFonts w:hint="eastAsia"/>
          <w:sz w:val="30"/>
          <w:szCs w:val="30"/>
        </w:rPr>
      </w:pPr>
      <w:r>
        <w:rPr>
          <w:rFonts w:hint="eastAsia"/>
          <w:sz w:val="30"/>
          <w:szCs w:val="30"/>
        </w:rPr>
        <w:t>九、残疾器具费：经鉴定机构鉴定意见可以知悉，吾某伤残系原发性疾病所致，与原告诊疗行为无直接因果</w:t>
      </w:r>
      <w:r>
        <w:rPr>
          <w:rFonts w:hint="eastAsia"/>
          <w:sz w:val="30"/>
          <w:szCs w:val="30"/>
        </w:rPr>
        <w:t>关系，吾某在诊疗过程中仅存在不足，故此吾某主张由儿童医院全部承担残疾器具费不符合本案客观事实，故根据本院过错认定儿童医院应承担原告残疾器具费</w:t>
      </w:r>
      <w:r>
        <w:rPr>
          <w:rFonts w:hint="eastAsia"/>
          <w:sz w:val="30"/>
          <w:szCs w:val="30"/>
        </w:rPr>
        <w:t>842</w:t>
      </w:r>
      <w:r>
        <w:rPr>
          <w:rFonts w:hint="eastAsia"/>
          <w:sz w:val="30"/>
          <w:szCs w:val="30"/>
        </w:rPr>
        <w:t>元（</w:t>
      </w:r>
      <w:r>
        <w:rPr>
          <w:rFonts w:hint="eastAsia"/>
          <w:sz w:val="30"/>
          <w:szCs w:val="30"/>
        </w:rPr>
        <w:t>8</w:t>
      </w:r>
      <w:r>
        <w:rPr>
          <w:rFonts w:hint="eastAsia"/>
          <w:sz w:val="30"/>
          <w:szCs w:val="30"/>
        </w:rPr>
        <w:t>，</w:t>
      </w:r>
      <w:r>
        <w:rPr>
          <w:rFonts w:hint="eastAsia"/>
          <w:sz w:val="30"/>
          <w:szCs w:val="30"/>
        </w:rPr>
        <w:t>420</w:t>
      </w:r>
      <w:r>
        <w:rPr>
          <w:rFonts w:hint="eastAsia"/>
          <w:sz w:val="30"/>
          <w:szCs w:val="30"/>
        </w:rPr>
        <w:t>元×</w:t>
      </w:r>
      <w:r>
        <w:rPr>
          <w:rFonts w:hint="eastAsia"/>
          <w:sz w:val="30"/>
          <w:szCs w:val="30"/>
        </w:rPr>
        <w:t>10</w:t>
      </w:r>
      <w:r>
        <w:rPr>
          <w:rFonts w:hint="eastAsia"/>
          <w:sz w:val="30"/>
          <w:szCs w:val="30"/>
        </w:rPr>
        <w:t>％，）。</w:t>
      </w:r>
    </w:p>
    <w:p w:rsidR="00000000" w:rsidRDefault="003064FB">
      <w:pPr>
        <w:spacing w:line="500" w:lineRule="atLeast"/>
        <w:ind w:firstLine="600"/>
        <w:divId w:val="2069375049"/>
        <w:rPr>
          <w:rFonts w:hint="eastAsia"/>
          <w:sz w:val="30"/>
          <w:szCs w:val="30"/>
        </w:rPr>
      </w:pPr>
      <w:r>
        <w:rPr>
          <w:rFonts w:hint="eastAsia"/>
          <w:sz w:val="30"/>
          <w:szCs w:val="30"/>
        </w:rPr>
        <w:t>判决：一、乌鲁木齐市第一人民医院（儿童医院）于本判决生效之日起十日内赔偿吾某医疗费</w:t>
      </w:r>
      <w:r>
        <w:rPr>
          <w:rFonts w:hint="eastAsia"/>
          <w:sz w:val="30"/>
          <w:szCs w:val="30"/>
        </w:rPr>
        <w:t>1</w:t>
      </w:r>
      <w:r>
        <w:rPr>
          <w:rFonts w:hint="eastAsia"/>
          <w:sz w:val="30"/>
          <w:szCs w:val="30"/>
        </w:rPr>
        <w:t>，</w:t>
      </w:r>
      <w:r>
        <w:rPr>
          <w:rFonts w:hint="eastAsia"/>
          <w:sz w:val="30"/>
          <w:szCs w:val="30"/>
        </w:rPr>
        <w:t>225.70</w:t>
      </w:r>
      <w:r>
        <w:rPr>
          <w:rFonts w:hint="eastAsia"/>
          <w:sz w:val="30"/>
          <w:szCs w:val="30"/>
        </w:rPr>
        <w:t>元；二、乌鲁木齐市第一人民医院（儿童医院）于本判决生效之日起十日内赔偿吾某护理费</w:t>
      </w:r>
      <w:r>
        <w:rPr>
          <w:rFonts w:hint="eastAsia"/>
          <w:sz w:val="30"/>
          <w:szCs w:val="30"/>
        </w:rPr>
        <w:t>4</w:t>
      </w:r>
      <w:r>
        <w:rPr>
          <w:rFonts w:hint="eastAsia"/>
          <w:sz w:val="30"/>
          <w:szCs w:val="30"/>
        </w:rPr>
        <w:t>，</w:t>
      </w:r>
      <w:r>
        <w:rPr>
          <w:rFonts w:hint="eastAsia"/>
          <w:sz w:val="30"/>
          <w:szCs w:val="30"/>
        </w:rPr>
        <w:t>765.8</w:t>
      </w:r>
      <w:r>
        <w:rPr>
          <w:rFonts w:hint="eastAsia"/>
          <w:sz w:val="30"/>
          <w:szCs w:val="30"/>
        </w:rPr>
        <w:t>元；三、乌鲁木齐市第一人民医院（儿童医院）于本判决生效之日起十日内赔偿吾某住院伙食补助费</w:t>
      </w:r>
      <w:r>
        <w:rPr>
          <w:rFonts w:hint="eastAsia"/>
          <w:sz w:val="30"/>
          <w:szCs w:val="30"/>
        </w:rPr>
        <w:t>1</w:t>
      </w:r>
      <w:r>
        <w:rPr>
          <w:rFonts w:hint="eastAsia"/>
          <w:sz w:val="30"/>
          <w:szCs w:val="30"/>
        </w:rPr>
        <w:t>，</w:t>
      </w:r>
      <w:r>
        <w:rPr>
          <w:rFonts w:hint="eastAsia"/>
          <w:sz w:val="30"/>
          <w:szCs w:val="30"/>
        </w:rPr>
        <w:t>056</w:t>
      </w:r>
      <w:r>
        <w:rPr>
          <w:rFonts w:hint="eastAsia"/>
          <w:sz w:val="30"/>
          <w:szCs w:val="30"/>
        </w:rPr>
        <w:t>元；四、乌鲁木齐市第一人民医院（儿童医院）于</w:t>
      </w:r>
      <w:r>
        <w:rPr>
          <w:rFonts w:hint="eastAsia"/>
          <w:sz w:val="30"/>
          <w:szCs w:val="30"/>
        </w:rPr>
        <w:t>本判决生效之日起十日内赔偿吾某营养费</w:t>
      </w:r>
      <w:r>
        <w:rPr>
          <w:rFonts w:hint="eastAsia"/>
          <w:sz w:val="30"/>
          <w:szCs w:val="30"/>
        </w:rPr>
        <w:t>440</w:t>
      </w:r>
      <w:r>
        <w:rPr>
          <w:rFonts w:hint="eastAsia"/>
          <w:sz w:val="30"/>
          <w:szCs w:val="30"/>
        </w:rPr>
        <w:t>元；五、乌鲁木齐市第一人民医院（儿童医院）于本判决生效之日起十日内赔偿吾某伤残赔偿金</w:t>
      </w:r>
      <w:r>
        <w:rPr>
          <w:rFonts w:hint="eastAsia"/>
          <w:sz w:val="30"/>
          <w:szCs w:val="30"/>
        </w:rPr>
        <w:t>6</w:t>
      </w:r>
      <w:r>
        <w:rPr>
          <w:rFonts w:hint="eastAsia"/>
          <w:sz w:val="30"/>
          <w:szCs w:val="30"/>
        </w:rPr>
        <w:t>，</w:t>
      </w:r>
      <w:r>
        <w:rPr>
          <w:rFonts w:hint="eastAsia"/>
          <w:sz w:val="30"/>
          <w:szCs w:val="30"/>
        </w:rPr>
        <w:t>967.6</w:t>
      </w:r>
      <w:r>
        <w:rPr>
          <w:rFonts w:hint="eastAsia"/>
          <w:sz w:val="30"/>
          <w:szCs w:val="30"/>
        </w:rPr>
        <w:t>元；六、乌鲁木齐市第一人民医院（儿童医院）于本判决生效之日起十日内赔偿吾某交通费</w:t>
      </w:r>
      <w:r>
        <w:rPr>
          <w:rFonts w:hint="eastAsia"/>
          <w:sz w:val="30"/>
          <w:szCs w:val="30"/>
        </w:rPr>
        <w:t>300</w:t>
      </w:r>
      <w:r>
        <w:rPr>
          <w:rFonts w:hint="eastAsia"/>
          <w:sz w:val="30"/>
          <w:szCs w:val="30"/>
        </w:rPr>
        <w:t>元；七、乌鲁木齐市第一人民医院（儿童医院）于本判决生效之日起十日内赔偿吾某鉴定费</w:t>
      </w:r>
      <w:r>
        <w:rPr>
          <w:rFonts w:hint="eastAsia"/>
          <w:sz w:val="30"/>
          <w:szCs w:val="30"/>
        </w:rPr>
        <w:t>910</w:t>
      </w:r>
      <w:r>
        <w:rPr>
          <w:rFonts w:hint="eastAsia"/>
          <w:sz w:val="30"/>
          <w:szCs w:val="30"/>
        </w:rPr>
        <w:t>元；八、乌鲁木齐市第一人民医院（儿童医院）于本判决生效之日起十日内给付吾某精神抚慰金</w:t>
      </w:r>
      <w:r>
        <w:rPr>
          <w:rFonts w:hint="eastAsia"/>
          <w:sz w:val="30"/>
          <w:szCs w:val="30"/>
        </w:rPr>
        <w:t>10</w:t>
      </w:r>
      <w:r>
        <w:rPr>
          <w:rFonts w:hint="eastAsia"/>
          <w:sz w:val="30"/>
          <w:szCs w:val="30"/>
        </w:rPr>
        <w:t>，</w:t>
      </w:r>
      <w:r>
        <w:rPr>
          <w:rFonts w:hint="eastAsia"/>
          <w:sz w:val="30"/>
          <w:szCs w:val="30"/>
        </w:rPr>
        <w:t>000</w:t>
      </w:r>
      <w:r>
        <w:rPr>
          <w:rFonts w:hint="eastAsia"/>
          <w:sz w:val="30"/>
          <w:szCs w:val="30"/>
        </w:rPr>
        <w:t>元；九、乌鲁木齐市第一人民医院（儿童医院）于本判决生效之日起十日内给付吾某残疾器具费</w:t>
      </w:r>
      <w:r>
        <w:rPr>
          <w:rFonts w:hint="eastAsia"/>
          <w:sz w:val="30"/>
          <w:szCs w:val="30"/>
        </w:rPr>
        <w:t>842</w:t>
      </w:r>
      <w:r>
        <w:rPr>
          <w:rFonts w:hint="eastAsia"/>
          <w:sz w:val="30"/>
          <w:szCs w:val="30"/>
        </w:rPr>
        <w:t>元。</w:t>
      </w:r>
    </w:p>
    <w:p w:rsidR="00000000" w:rsidRDefault="003064FB">
      <w:pPr>
        <w:spacing w:line="500" w:lineRule="atLeast"/>
        <w:ind w:firstLine="600"/>
        <w:divId w:val="2112357072"/>
        <w:rPr>
          <w:rFonts w:hint="eastAsia"/>
          <w:sz w:val="30"/>
          <w:szCs w:val="30"/>
        </w:rPr>
      </w:pPr>
      <w:r>
        <w:rPr>
          <w:rFonts w:hint="eastAsia"/>
          <w:sz w:val="30"/>
          <w:szCs w:val="30"/>
        </w:rPr>
        <w:t>本院二审</w:t>
      </w:r>
      <w:r>
        <w:rPr>
          <w:rFonts w:hint="eastAsia"/>
          <w:sz w:val="30"/>
          <w:szCs w:val="30"/>
        </w:rPr>
        <w:t>期间，当事人没有提交新证据，本院对一审查明的事实予以确认。</w:t>
      </w:r>
    </w:p>
    <w:p w:rsidR="00000000" w:rsidRDefault="003064FB">
      <w:pPr>
        <w:spacing w:line="500" w:lineRule="atLeast"/>
        <w:ind w:firstLine="600"/>
        <w:divId w:val="2062359565"/>
        <w:rPr>
          <w:rFonts w:hint="eastAsia"/>
          <w:sz w:val="30"/>
          <w:szCs w:val="30"/>
        </w:rPr>
      </w:pPr>
      <w:r>
        <w:rPr>
          <w:rFonts w:hint="eastAsia"/>
          <w:sz w:val="30"/>
          <w:szCs w:val="30"/>
        </w:rPr>
        <w:t>本院认为：本案争议焦点为儿童医院在吾某的诊疗过程中是否承担责任。患者在诊疗活动中受到损害，医疗机构有过错的，由医疗机构承担责任赔偿责任。本案中吾某入住儿童医院进行治疗。吾某以儿童医院在治疗当中存在过错为由起诉儿童医院。经原审法院委托新疆衡诚司法鉴定所，就儿童医院对吾某诊疗期间是否存在过错，损害后果及过错参与度进行鉴定。该中心作出《司法鉴定意见书》。鉴定意见为：</w:t>
      </w:r>
      <w:r>
        <w:rPr>
          <w:rFonts w:hint="eastAsia"/>
          <w:sz w:val="30"/>
          <w:szCs w:val="30"/>
        </w:rPr>
        <w:t>1</w:t>
      </w:r>
      <w:r>
        <w:rPr>
          <w:rFonts w:hint="eastAsia"/>
          <w:sz w:val="30"/>
          <w:szCs w:val="30"/>
        </w:rPr>
        <w:t>．乌鲁木齐市第一人民医院诊疗过程中医院对吾某的诊断明确，具有手术指征，手术方式选择合理，</w:t>
      </w:r>
      <w:r>
        <w:rPr>
          <w:rFonts w:hint="eastAsia"/>
          <w:sz w:val="30"/>
          <w:szCs w:val="30"/>
        </w:rPr>
        <w:t>治疗措施符合治疗规范，</w:t>
      </w:r>
      <w:r>
        <w:rPr>
          <w:rFonts w:hint="eastAsia"/>
          <w:sz w:val="30"/>
          <w:szCs w:val="30"/>
        </w:rPr>
        <w:t>2</w:t>
      </w:r>
      <w:r>
        <w:rPr>
          <w:rFonts w:hint="eastAsia"/>
          <w:sz w:val="30"/>
          <w:szCs w:val="30"/>
        </w:rPr>
        <w:t>．院方存在未尽到足够谨慎注意义务，术前告知不足，病历书写欠规范，儿童医院的诊疗行为存在不足。</w:t>
      </w:r>
      <w:r>
        <w:rPr>
          <w:rFonts w:hint="eastAsia"/>
          <w:sz w:val="30"/>
          <w:szCs w:val="30"/>
        </w:rPr>
        <w:t>3</w:t>
      </w:r>
      <w:r>
        <w:rPr>
          <w:rFonts w:hint="eastAsia"/>
          <w:sz w:val="30"/>
          <w:szCs w:val="30"/>
        </w:rPr>
        <w:t>．被鉴定人自身疾病脑性瘫痪与临床症状和体征直接关联，与院方实施的马蹄足矫形术及存在的不足无因果关系。</w:t>
      </w:r>
    </w:p>
    <w:p w:rsidR="00000000" w:rsidRDefault="003064FB">
      <w:pPr>
        <w:spacing w:line="500" w:lineRule="atLeast"/>
        <w:ind w:firstLine="600"/>
        <w:divId w:val="796684423"/>
        <w:rPr>
          <w:rFonts w:hint="eastAsia"/>
          <w:sz w:val="30"/>
          <w:szCs w:val="30"/>
        </w:rPr>
      </w:pPr>
      <w:r>
        <w:rPr>
          <w:rFonts w:hint="eastAsia"/>
          <w:sz w:val="30"/>
          <w:szCs w:val="30"/>
        </w:rPr>
        <w:t>原审法院根据司法鉴定部门作出的“司法鉴定意见书”作为划分责任的依据按</w:t>
      </w:r>
      <w:r>
        <w:rPr>
          <w:rFonts w:hint="eastAsia"/>
          <w:sz w:val="30"/>
          <w:szCs w:val="30"/>
        </w:rPr>
        <w:t>10</w:t>
      </w:r>
      <w:r>
        <w:rPr>
          <w:rFonts w:hint="eastAsia"/>
          <w:sz w:val="30"/>
          <w:szCs w:val="30"/>
        </w:rPr>
        <w:t>％的责任比例判令儿童医院赔偿吾某的各项损失并无不当。本院予以支持。儿童医院上诉认为医院的医疗行为与吾米提江的自身症状之间没有因果关系，故儿童医院不应承担赔偿责任的上诉意见本院不予支持。</w:t>
      </w:r>
    </w:p>
    <w:p w:rsidR="00000000" w:rsidRDefault="003064FB">
      <w:pPr>
        <w:spacing w:line="500" w:lineRule="atLeast"/>
        <w:ind w:firstLine="600"/>
        <w:divId w:val="160514385"/>
        <w:rPr>
          <w:rFonts w:hint="eastAsia"/>
          <w:sz w:val="30"/>
          <w:szCs w:val="30"/>
        </w:rPr>
      </w:pPr>
      <w:r>
        <w:rPr>
          <w:rFonts w:hint="eastAsia"/>
          <w:sz w:val="30"/>
          <w:szCs w:val="30"/>
        </w:rPr>
        <w:t>综上所述儿童医院的上诉请求不能成立</w:t>
      </w:r>
      <w:r>
        <w:rPr>
          <w:rFonts w:hint="eastAsia"/>
          <w:sz w:val="30"/>
          <w:szCs w:val="30"/>
        </w:rPr>
        <w:t>，应予驳回；一审判决认定事实清楚，适用法律正确，应予维持。依照《中华人民共和国民事诉讼法》第一百七十七条第一款第一项规定，判决如下：</w:t>
      </w:r>
    </w:p>
    <w:p w:rsidR="00000000" w:rsidRDefault="003064FB">
      <w:pPr>
        <w:spacing w:line="500" w:lineRule="atLeast"/>
        <w:ind w:firstLine="600"/>
        <w:divId w:val="1835294304"/>
        <w:rPr>
          <w:rFonts w:hint="eastAsia"/>
          <w:sz w:val="30"/>
          <w:szCs w:val="30"/>
        </w:rPr>
      </w:pPr>
      <w:r>
        <w:rPr>
          <w:rFonts w:hint="eastAsia"/>
          <w:sz w:val="30"/>
          <w:szCs w:val="30"/>
        </w:rPr>
        <w:t>驳回上诉，维持原判。</w:t>
      </w:r>
    </w:p>
    <w:p w:rsidR="00000000" w:rsidRDefault="003064FB">
      <w:pPr>
        <w:spacing w:line="500" w:lineRule="atLeast"/>
        <w:ind w:firstLine="600"/>
        <w:divId w:val="766119335"/>
        <w:rPr>
          <w:rFonts w:hint="eastAsia"/>
          <w:sz w:val="30"/>
          <w:szCs w:val="30"/>
        </w:rPr>
      </w:pPr>
      <w:r>
        <w:rPr>
          <w:rFonts w:hint="eastAsia"/>
          <w:sz w:val="30"/>
          <w:szCs w:val="30"/>
        </w:rPr>
        <w:t>二审案件受理费</w:t>
      </w:r>
      <w:r>
        <w:rPr>
          <w:rFonts w:hint="eastAsia"/>
          <w:sz w:val="30"/>
          <w:szCs w:val="30"/>
        </w:rPr>
        <w:t>462.68</w:t>
      </w:r>
      <w:r>
        <w:rPr>
          <w:rFonts w:hint="eastAsia"/>
          <w:sz w:val="30"/>
          <w:szCs w:val="30"/>
        </w:rPr>
        <w:t>元（儿童医院已交），由儿童医院负担。</w:t>
      </w:r>
    </w:p>
    <w:p w:rsidR="00000000" w:rsidRDefault="003064FB">
      <w:pPr>
        <w:spacing w:line="500" w:lineRule="atLeast"/>
        <w:ind w:firstLine="600"/>
        <w:divId w:val="1537280303"/>
        <w:rPr>
          <w:rFonts w:hint="eastAsia"/>
          <w:sz w:val="30"/>
          <w:szCs w:val="30"/>
        </w:rPr>
      </w:pPr>
      <w:r>
        <w:rPr>
          <w:rFonts w:hint="eastAsia"/>
          <w:sz w:val="30"/>
          <w:szCs w:val="30"/>
        </w:rPr>
        <w:t>本判决为终审判决。</w:t>
      </w:r>
    </w:p>
    <w:p w:rsidR="00000000" w:rsidRDefault="003064FB">
      <w:pPr>
        <w:spacing w:line="500" w:lineRule="atLeast"/>
        <w:jc w:val="right"/>
        <w:divId w:val="1242182631"/>
        <w:rPr>
          <w:rFonts w:hint="eastAsia"/>
          <w:sz w:val="30"/>
          <w:szCs w:val="30"/>
        </w:rPr>
      </w:pPr>
      <w:r>
        <w:rPr>
          <w:rFonts w:hint="eastAsia"/>
          <w:sz w:val="30"/>
          <w:szCs w:val="30"/>
        </w:rPr>
        <w:t>审判长　艾尔肯　　铁力克</w:t>
      </w:r>
    </w:p>
    <w:p w:rsidR="00000000" w:rsidRDefault="003064FB">
      <w:pPr>
        <w:spacing w:line="500" w:lineRule="atLeast"/>
        <w:jc w:val="right"/>
        <w:divId w:val="789319843"/>
        <w:rPr>
          <w:rFonts w:hint="eastAsia"/>
          <w:sz w:val="30"/>
          <w:szCs w:val="30"/>
        </w:rPr>
      </w:pPr>
      <w:r>
        <w:rPr>
          <w:rFonts w:hint="eastAsia"/>
          <w:sz w:val="30"/>
          <w:szCs w:val="30"/>
        </w:rPr>
        <w:t>审判员　祖鲁非　　娅吐尔</w:t>
      </w:r>
    </w:p>
    <w:p w:rsidR="00000000" w:rsidRDefault="003064FB">
      <w:pPr>
        <w:spacing w:line="500" w:lineRule="atLeast"/>
        <w:jc w:val="right"/>
        <w:divId w:val="1239245731"/>
        <w:rPr>
          <w:rFonts w:hint="eastAsia"/>
          <w:sz w:val="30"/>
          <w:szCs w:val="30"/>
        </w:rPr>
      </w:pPr>
      <w:r>
        <w:rPr>
          <w:rFonts w:hint="eastAsia"/>
          <w:sz w:val="30"/>
          <w:szCs w:val="30"/>
        </w:rPr>
        <w:t>审判员　艾海提</w:t>
      </w:r>
      <w:r>
        <w:rPr>
          <w:rFonts w:hint="eastAsia"/>
          <w:sz w:val="30"/>
          <w:szCs w:val="30"/>
        </w:rPr>
        <w:t xml:space="preserve"> </w:t>
      </w:r>
      <w:r>
        <w:rPr>
          <w:rFonts w:hint="eastAsia"/>
          <w:sz w:val="30"/>
          <w:szCs w:val="30"/>
        </w:rPr>
        <w:t>努</w:t>
      </w:r>
      <w:r>
        <w:rPr>
          <w:rFonts w:hint="eastAsia"/>
          <w:sz w:val="30"/>
          <w:szCs w:val="30"/>
        </w:rPr>
        <w:t xml:space="preserve"> </w:t>
      </w:r>
      <w:r>
        <w:rPr>
          <w:rFonts w:hint="eastAsia"/>
          <w:sz w:val="30"/>
          <w:szCs w:val="30"/>
        </w:rPr>
        <w:t>尔买提</w:t>
      </w:r>
    </w:p>
    <w:p w:rsidR="00000000" w:rsidRDefault="003064FB">
      <w:pPr>
        <w:spacing w:line="500" w:lineRule="atLeast"/>
        <w:jc w:val="right"/>
        <w:divId w:val="264000992"/>
        <w:rPr>
          <w:rFonts w:hint="eastAsia"/>
          <w:sz w:val="30"/>
          <w:szCs w:val="30"/>
        </w:rPr>
      </w:pPr>
      <w:r>
        <w:rPr>
          <w:rFonts w:hint="eastAsia"/>
          <w:sz w:val="30"/>
          <w:szCs w:val="30"/>
        </w:rPr>
        <w:t>二〇二三年三月九日</w:t>
      </w:r>
    </w:p>
    <w:p w:rsidR="00000000" w:rsidRDefault="003064FB">
      <w:pPr>
        <w:spacing w:line="500" w:lineRule="atLeast"/>
        <w:jc w:val="right"/>
        <w:divId w:val="275525121"/>
        <w:rPr>
          <w:rFonts w:hint="eastAsia"/>
          <w:sz w:val="30"/>
          <w:szCs w:val="30"/>
        </w:rPr>
      </w:pPr>
      <w:r>
        <w:rPr>
          <w:rFonts w:hint="eastAsia"/>
          <w:sz w:val="30"/>
          <w:szCs w:val="30"/>
        </w:rPr>
        <w:t>书记员　地丽胡马尔阿地力</w:t>
      </w:r>
    </w:p>
    <w:sectPr w:rsidR="0000000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064FB"/>
    <w:rsid w:val="00306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6122">
      <w:marLeft w:val="0"/>
      <w:marRight w:val="0"/>
      <w:marTop w:val="10"/>
      <w:marBottom w:val="10"/>
      <w:divBdr>
        <w:top w:val="none" w:sz="0" w:space="0" w:color="auto"/>
        <w:left w:val="none" w:sz="0" w:space="0" w:color="auto"/>
        <w:bottom w:val="none" w:sz="0" w:space="0" w:color="auto"/>
        <w:right w:val="none" w:sz="0" w:space="0" w:color="auto"/>
      </w:divBdr>
    </w:div>
    <w:div w:id="17775107">
      <w:marLeft w:val="0"/>
      <w:marRight w:val="0"/>
      <w:marTop w:val="10"/>
      <w:marBottom w:val="10"/>
      <w:divBdr>
        <w:top w:val="none" w:sz="0" w:space="0" w:color="auto"/>
        <w:left w:val="none" w:sz="0" w:space="0" w:color="auto"/>
        <w:bottom w:val="none" w:sz="0" w:space="0" w:color="auto"/>
        <w:right w:val="none" w:sz="0" w:space="0" w:color="auto"/>
      </w:divBdr>
    </w:div>
    <w:div w:id="26757085">
      <w:marLeft w:val="0"/>
      <w:marRight w:val="0"/>
      <w:marTop w:val="10"/>
      <w:marBottom w:val="10"/>
      <w:divBdr>
        <w:top w:val="none" w:sz="0" w:space="0" w:color="auto"/>
        <w:left w:val="none" w:sz="0" w:space="0" w:color="auto"/>
        <w:bottom w:val="none" w:sz="0" w:space="0" w:color="auto"/>
        <w:right w:val="none" w:sz="0" w:space="0" w:color="auto"/>
      </w:divBdr>
    </w:div>
    <w:div w:id="39869056">
      <w:marLeft w:val="0"/>
      <w:marRight w:val="0"/>
      <w:marTop w:val="10"/>
      <w:marBottom w:val="10"/>
      <w:divBdr>
        <w:top w:val="none" w:sz="0" w:space="0" w:color="auto"/>
        <w:left w:val="none" w:sz="0" w:space="0" w:color="auto"/>
        <w:bottom w:val="none" w:sz="0" w:space="0" w:color="auto"/>
        <w:right w:val="none" w:sz="0" w:space="0" w:color="auto"/>
      </w:divBdr>
    </w:div>
    <w:div w:id="82146328">
      <w:marLeft w:val="0"/>
      <w:marRight w:val="0"/>
      <w:marTop w:val="10"/>
      <w:marBottom w:val="10"/>
      <w:divBdr>
        <w:top w:val="none" w:sz="0" w:space="0" w:color="auto"/>
        <w:left w:val="none" w:sz="0" w:space="0" w:color="auto"/>
        <w:bottom w:val="none" w:sz="0" w:space="0" w:color="auto"/>
        <w:right w:val="none" w:sz="0" w:space="0" w:color="auto"/>
      </w:divBdr>
    </w:div>
    <w:div w:id="160514385">
      <w:marLeft w:val="0"/>
      <w:marRight w:val="0"/>
      <w:marTop w:val="10"/>
      <w:marBottom w:val="10"/>
      <w:divBdr>
        <w:top w:val="none" w:sz="0" w:space="0" w:color="auto"/>
        <w:left w:val="none" w:sz="0" w:space="0" w:color="auto"/>
        <w:bottom w:val="none" w:sz="0" w:space="0" w:color="auto"/>
        <w:right w:val="none" w:sz="0" w:space="0" w:color="auto"/>
      </w:divBdr>
    </w:div>
    <w:div w:id="211772681">
      <w:marLeft w:val="0"/>
      <w:marRight w:val="0"/>
      <w:marTop w:val="10"/>
      <w:marBottom w:val="10"/>
      <w:divBdr>
        <w:top w:val="none" w:sz="0" w:space="0" w:color="auto"/>
        <w:left w:val="none" w:sz="0" w:space="0" w:color="auto"/>
        <w:bottom w:val="none" w:sz="0" w:space="0" w:color="auto"/>
        <w:right w:val="none" w:sz="0" w:space="0" w:color="auto"/>
      </w:divBdr>
    </w:div>
    <w:div w:id="241185961">
      <w:marLeft w:val="0"/>
      <w:marRight w:val="0"/>
      <w:marTop w:val="10"/>
      <w:marBottom w:val="10"/>
      <w:divBdr>
        <w:top w:val="none" w:sz="0" w:space="0" w:color="auto"/>
        <w:left w:val="none" w:sz="0" w:space="0" w:color="auto"/>
        <w:bottom w:val="none" w:sz="0" w:space="0" w:color="auto"/>
        <w:right w:val="none" w:sz="0" w:space="0" w:color="auto"/>
      </w:divBdr>
    </w:div>
    <w:div w:id="264000992">
      <w:marLeft w:val="0"/>
      <w:marRight w:val="720"/>
      <w:marTop w:val="10"/>
      <w:marBottom w:val="10"/>
      <w:divBdr>
        <w:top w:val="none" w:sz="0" w:space="0" w:color="auto"/>
        <w:left w:val="none" w:sz="0" w:space="0" w:color="auto"/>
        <w:bottom w:val="none" w:sz="0" w:space="0" w:color="auto"/>
        <w:right w:val="none" w:sz="0" w:space="0" w:color="auto"/>
      </w:divBdr>
    </w:div>
    <w:div w:id="275525121">
      <w:marLeft w:val="0"/>
      <w:marRight w:val="720"/>
      <w:marTop w:val="10"/>
      <w:marBottom w:val="10"/>
      <w:divBdr>
        <w:top w:val="none" w:sz="0" w:space="0" w:color="auto"/>
        <w:left w:val="none" w:sz="0" w:space="0" w:color="auto"/>
        <w:bottom w:val="none" w:sz="0" w:space="0" w:color="auto"/>
        <w:right w:val="none" w:sz="0" w:space="0" w:color="auto"/>
      </w:divBdr>
    </w:div>
    <w:div w:id="353767167">
      <w:marLeft w:val="0"/>
      <w:marRight w:val="0"/>
      <w:marTop w:val="10"/>
      <w:marBottom w:val="10"/>
      <w:divBdr>
        <w:top w:val="none" w:sz="0" w:space="0" w:color="auto"/>
        <w:left w:val="none" w:sz="0" w:space="0" w:color="auto"/>
        <w:bottom w:val="none" w:sz="0" w:space="0" w:color="auto"/>
        <w:right w:val="none" w:sz="0" w:space="0" w:color="auto"/>
      </w:divBdr>
    </w:div>
    <w:div w:id="552279570">
      <w:marLeft w:val="0"/>
      <w:marRight w:val="0"/>
      <w:marTop w:val="10"/>
      <w:marBottom w:val="10"/>
      <w:divBdr>
        <w:top w:val="none" w:sz="0" w:space="0" w:color="auto"/>
        <w:left w:val="none" w:sz="0" w:space="0" w:color="auto"/>
        <w:bottom w:val="none" w:sz="0" w:space="0" w:color="auto"/>
        <w:right w:val="none" w:sz="0" w:space="0" w:color="auto"/>
      </w:divBdr>
    </w:div>
    <w:div w:id="625280331">
      <w:marLeft w:val="0"/>
      <w:marRight w:val="0"/>
      <w:marTop w:val="10"/>
      <w:marBottom w:val="10"/>
      <w:divBdr>
        <w:top w:val="none" w:sz="0" w:space="0" w:color="auto"/>
        <w:left w:val="none" w:sz="0" w:space="0" w:color="auto"/>
        <w:bottom w:val="none" w:sz="0" w:space="0" w:color="auto"/>
        <w:right w:val="none" w:sz="0" w:space="0" w:color="auto"/>
      </w:divBdr>
    </w:div>
    <w:div w:id="628631629">
      <w:marLeft w:val="0"/>
      <w:marRight w:val="0"/>
      <w:marTop w:val="10"/>
      <w:marBottom w:val="10"/>
      <w:divBdr>
        <w:top w:val="none" w:sz="0" w:space="0" w:color="auto"/>
        <w:left w:val="none" w:sz="0" w:space="0" w:color="auto"/>
        <w:bottom w:val="none" w:sz="0" w:space="0" w:color="auto"/>
        <w:right w:val="none" w:sz="0" w:space="0" w:color="auto"/>
      </w:divBdr>
    </w:div>
    <w:div w:id="685865564">
      <w:marLeft w:val="0"/>
      <w:marRight w:val="0"/>
      <w:marTop w:val="10"/>
      <w:marBottom w:val="10"/>
      <w:divBdr>
        <w:top w:val="none" w:sz="0" w:space="0" w:color="auto"/>
        <w:left w:val="none" w:sz="0" w:space="0" w:color="auto"/>
        <w:bottom w:val="none" w:sz="0" w:space="0" w:color="auto"/>
        <w:right w:val="none" w:sz="0" w:space="0" w:color="auto"/>
      </w:divBdr>
    </w:div>
    <w:div w:id="728767076">
      <w:marLeft w:val="0"/>
      <w:marRight w:val="0"/>
      <w:marTop w:val="10"/>
      <w:marBottom w:val="10"/>
      <w:divBdr>
        <w:top w:val="none" w:sz="0" w:space="0" w:color="auto"/>
        <w:left w:val="none" w:sz="0" w:space="0" w:color="auto"/>
        <w:bottom w:val="none" w:sz="0" w:space="0" w:color="auto"/>
        <w:right w:val="none" w:sz="0" w:space="0" w:color="auto"/>
      </w:divBdr>
    </w:div>
    <w:div w:id="766119335">
      <w:marLeft w:val="0"/>
      <w:marRight w:val="0"/>
      <w:marTop w:val="10"/>
      <w:marBottom w:val="10"/>
      <w:divBdr>
        <w:top w:val="none" w:sz="0" w:space="0" w:color="auto"/>
        <w:left w:val="none" w:sz="0" w:space="0" w:color="auto"/>
        <w:bottom w:val="none" w:sz="0" w:space="0" w:color="auto"/>
        <w:right w:val="none" w:sz="0" w:space="0" w:color="auto"/>
      </w:divBdr>
    </w:div>
    <w:div w:id="780076670">
      <w:marLeft w:val="0"/>
      <w:marRight w:val="0"/>
      <w:marTop w:val="10"/>
      <w:marBottom w:val="10"/>
      <w:divBdr>
        <w:top w:val="none" w:sz="0" w:space="0" w:color="auto"/>
        <w:left w:val="none" w:sz="0" w:space="0" w:color="auto"/>
        <w:bottom w:val="none" w:sz="0" w:space="0" w:color="auto"/>
        <w:right w:val="none" w:sz="0" w:space="0" w:color="auto"/>
      </w:divBdr>
    </w:div>
    <w:div w:id="789319843">
      <w:marLeft w:val="0"/>
      <w:marRight w:val="720"/>
      <w:marTop w:val="10"/>
      <w:marBottom w:val="10"/>
      <w:divBdr>
        <w:top w:val="none" w:sz="0" w:space="0" w:color="auto"/>
        <w:left w:val="none" w:sz="0" w:space="0" w:color="auto"/>
        <w:bottom w:val="none" w:sz="0" w:space="0" w:color="auto"/>
        <w:right w:val="none" w:sz="0" w:space="0" w:color="auto"/>
      </w:divBdr>
    </w:div>
    <w:div w:id="796684423">
      <w:marLeft w:val="0"/>
      <w:marRight w:val="0"/>
      <w:marTop w:val="10"/>
      <w:marBottom w:val="10"/>
      <w:divBdr>
        <w:top w:val="none" w:sz="0" w:space="0" w:color="auto"/>
        <w:left w:val="none" w:sz="0" w:space="0" w:color="auto"/>
        <w:bottom w:val="none" w:sz="0" w:space="0" w:color="auto"/>
        <w:right w:val="none" w:sz="0" w:space="0" w:color="auto"/>
      </w:divBdr>
    </w:div>
    <w:div w:id="823741919">
      <w:marLeft w:val="0"/>
      <w:marRight w:val="0"/>
      <w:marTop w:val="10"/>
      <w:marBottom w:val="10"/>
      <w:divBdr>
        <w:top w:val="none" w:sz="0" w:space="0" w:color="auto"/>
        <w:left w:val="none" w:sz="0" w:space="0" w:color="auto"/>
        <w:bottom w:val="none" w:sz="0" w:space="0" w:color="auto"/>
        <w:right w:val="none" w:sz="0" w:space="0" w:color="auto"/>
      </w:divBdr>
    </w:div>
    <w:div w:id="890113784">
      <w:marLeft w:val="0"/>
      <w:marRight w:val="0"/>
      <w:marTop w:val="10"/>
      <w:marBottom w:val="10"/>
      <w:divBdr>
        <w:top w:val="none" w:sz="0" w:space="0" w:color="auto"/>
        <w:left w:val="none" w:sz="0" w:space="0" w:color="auto"/>
        <w:bottom w:val="none" w:sz="0" w:space="0" w:color="auto"/>
        <w:right w:val="none" w:sz="0" w:space="0" w:color="auto"/>
      </w:divBdr>
    </w:div>
    <w:div w:id="990644724">
      <w:marLeft w:val="0"/>
      <w:marRight w:val="0"/>
      <w:marTop w:val="10"/>
      <w:marBottom w:val="10"/>
      <w:divBdr>
        <w:top w:val="none" w:sz="0" w:space="0" w:color="auto"/>
        <w:left w:val="none" w:sz="0" w:space="0" w:color="auto"/>
        <w:bottom w:val="none" w:sz="0" w:space="0" w:color="auto"/>
        <w:right w:val="none" w:sz="0" w:space="0" w:color="auto"/>
      </w:divBdr>
    </w:div>
    <w:div w:id="1207908299">
      <w:marLeft w:val="0"/>
      <w:marRight w:val="0"/>
      <w:marTop w:val="10"/>
      <w:marBottom w:val="10"/>
      <w:divBdr>
        <w:top w:val="none" w:sz="0" w:space="0" w:color="auto"/>
        <w:left w:val="none" w:sz="0" w:space="0" w:color="auto"/>
        <w:bottom w:val="none" w:sz="0" w:space="0" w:color="auto"/>
        <w:right w:val="none" w:sz="0" w:space="0" w:color="auto"/>
      </w:divBdr>
    </w:div>
    <w:div w:id="1233466669">
      <w:marLeft w:val="0"/>
      <w:marRight w:val="0"/>
      <w:marTop w:val="10"/>
      <w:marBottom w:val="10"/>
      <w:divBdr>
        <w:top w:val="none" w:sz="0" w:space="0" w:color="auto"/>
        <w:left w:val="none" w:sz="0" w:space="0" w:color="auto"/>
        <w:bottom w:val="none" w:sz="0" w:space="0" w:color="auto"/>
        <w:right w:val="none" w:sz="0" w:space="0" w:color="auto"/>
      </w:divBdr>
    </w:div>
    <w:div w:id="1239245731">
      <w:marLeft w:val="0"/>
      <w:marRight w:val="720"/>
      <w:marTop w:val="10"/>
      <w:marBottom w:val="10"/>
      <w:divBdr>
        <w:top w:val="none" w:sz="0" w:space="0" w:color="auto"/>
        <w:left w:val="none" w:sz="0" w:space="0" w:color="auto"/>
        <w:bottom w:val="none" w:sz="0" w:space="0" w:color="auto"/>
        <w:right w:val="none" w:sz="0" w:space="0" w:color="auto"/>
      </w:divBdr>
    </w:div>
    <w:div w:id="1242182631">
      <w:marLeft w:val="0"/>
      <w:marRight w:val="720"/>
      <w:marTop w:val="10"/>
      <w:marBottom w:val="10"/>
      <w:divBdr>
        <w:top w:val="none" w:sz="0" w:space="0" w:color="auto"/>
        <w:left w:val="none" w:sz="0" w:space="0" w:color="auto"/>
        <w:bottom w:val="none" w:sz="0" w:space="0" w:color="auto"/>
        <w:right w:val="none" w:sz="0" w:space="0" w:color="auto"/>
      </w:divBdr>
    </w:div>
    <w:div w:id="1292899158">
      <w:marLeft w:val="0"/>
      <w:marRight w:val="0"/>
      <w:marTop w:val="10"/>
      <w:marBottom w:val="10"/>
      <w:divBdr>
        <w:top w:val="none" w:sz="0" w:space="0" w:color="auto"/>
        <w:left w:val="none" w:sz="0" w:space="0" w:color="auto"/>
        <w:bottom w:val="none" w:sz="0" w:space="0" w:color="auto"/>
        <w:right w:val="none" w:sz="0" w:space="0" w:color="auto"/>
      </w:divBdr>
    </w:div>
    <w:div w:id="1298416678">
      <w:marLeft w:val="0"/>
      <w:marRight w:val="0"/>
      <w:marTop w:val="10"/>
      <w:marBottom w:val="10"/>
      <w:divBdr>
        <w:top w:val="none" w:sz="0" w:space="0" w:color="auto"/>
        <w:left w:val="none" w:sz="0" w:space="0" w:color="auto"/>
        <w:bottom w:val="none" w:sz="0" w:space="0" w:color="auto"/>
        <w:right w:val="none" w:sz="0" w:space="0" w:color="auto"/>
      </w:divBdr>
    </w:div>
    <w:div w:id="1375736274">
      <w:marLeft w:val="0"/>
      <w:marRight w:val="0"/>
      <w:marTop w:val="10"/>
      <w:marBottom w:val="10"/>
      <w:divBdr>
        <w:top w:val="none" w:sz="0" w:space="0" w:color="auto"/>
        <w:left w:val="none" w:sz="0" w:space="0" w:color="auto"/>
        <w:bottom w:val="none" w:sz="0" w:space="0" w:color="auto"/>
        <w:right w:val="none" w:sz="0" w:space="0" w:color="auto"/>
      </w:divBdr>
    </w:div>
    <w:div w:id="1419253243">
      <w:marLeft w:val="0"/>
      <w:marRight w:val="0"/>
      <w:marTop w:val="10"/>
      <w:marBottom w:val="10"/>
      <w:divBdr>
        <w:top w:val="none" w:sz="0" w:space="0" w:color="auto"/>
        <w:left w:val="none" w:sz="0" w:space="0" w:color="auto"/>
        <w:bottom w:val="none" w:sz="0" w:space="0" w:color="auto"/>
        <w:right w:val="none" w:sz="0" w:space="0" w:color="auto"/>
      </w:divBdr>
    </w:div>
    <w:div w:id="1537280303">
      <w:marLeft w:val="0"/>
      <w:marRight w:val="0"/>
      <w:marTop w:val="10"/>
      <w:marBottom w:val="10"/>
      <w:divBdr>
        <w:top w:val="none" w:sz="0" w:space="0" w:color="auto"/>
        <w:left w:val="none" w:sz="0" w:space="0" w:color="auto"/>
        <w:bottom w:val="none" w:sz="0" w:space="0" w:color="auto"/>
        <w:right w:val="none" w:sz="0" w:space="0" w:color="auto"/>
      </w:divBdr>
    </w:div>
    <w:div w:id="1719161721">
      <w:marLeft w:val="0"/>
      <w:marRight w:val="0"/>
      <w:marTop w:val="10"/>
      <w:marBottom w:val="10"/>
      <w:divBdr>
        <w:top w:val="none" w:sz="0" w:space="0" w:color="auto"/>
        <w:left w:val="none" w:sz="0" w:space="0" w:color="auto"/>
        <w:bottom w:val="none" w:sz="0" w:space="0" w:color="auto"/>
        <w:right w:val="none" w:sz="0" w:space="0" w:color="auto"/>
      </w:divBdr>
    </w:div>
    <w:div w:id="1764298516">
      <w:marLeft w:val="0"/>
      <w:marRight w:val="0"/>
      <w:marTop w:val="10"/>
      <w:marBottom w:val="10"/>
      <w:divBdr>
        <w:top w:val="none" w:sz="0" w:space="0" w:color="auto"/>
        <w:left w:val="none" w:sz="0" w:space="0" w:color="auto"/>
        <w:bottom w:val="none" w:sz="0" w:space="0" w:color="auto"/>
        <w:right w:val="none" w:sz="0" w:space="0" w:color="auto"/>
      </w:divBdr>
    </w:div>
    <w:div w:id="1775705687">
      <w:marLeft w:val="0"/>
      <w:marRight w:val="0"/>
      <w:marTop w:val="10"/>
      <w:marBottom w:val="10"/>
      <w:divBdr>
        <w:top w:val="none" w:sz="0" w:space="0" w:color="auto"/>
        <w:left w:val="none" w:sz="0" w:space="0" w:color="auto"/>
        <w:bottom w:val="none" w:sz="0" w:space="0" w:color="auto"/>
        <w:right w:val="none" w:sz="0" w:space="0" w:color="auto"/>
      </w:divBdr>
    </w:div>
    <w:div w:id="1835294304">
      <w:marLeft w:val="0"/>
      <w:marRight w:val="0"/>
      <w:marTop w:val="10"/>
      <w:marBottom w:val="10"/>
      <w:divBdr>
        <w:top w:val="none" w:sz="0" w:space="0" w:color="auto"/>
        <w:left w:val="none" w:sz="0" w:space="0" w:color="auto"/>
        <w:bottom w:val="none" w:sz="0" w:space="0" w:color="auto"/>
        <w:right w:val="none" w:sz="0" w:space="0" w:color="auto"/>
      </w:divBdr>
    </w:div>
    <w:div w:id="1922762379">
      <w:marLeft w:val="0"/>
      <w:marRight w:val="0"/>
      <w:marTop w:val="10"/>
      <w:marBottom w:val="10"/>
      <w:divBdr>
        <w:top w:val="none" w:sz="0" w:space="0" w:color="auto"/>
        <w:left w:val="none" w:sz="0" w:space="0" w:color="auto"/>
        <w:bottom w:val="none" w:sz="0" w:space="0" w:color="auto"/>
        <w:right w:val="none" w:sz="0" w:space="0" w:color="auto"/>
      </w:divBdr>
    </w:div>
    <w:div w:id="1923904016">
      <w:marLeft w:val="0"/>
      <w:marRight w:val="0"/>
      <w:marTop w:val="10"/>
      <w:marBottom w:val="10"/>
      <w:divBdr>
        <w:top w:val="none" w:sz="0" w:space="0" w:color="auto"/>
        <w:left w:val="none" w:sz="0" w:space="0" w:color="auto"/>
        <w:bottom w:val="none" w:sz="0" w:space="0" w:color="auto"/>
        <w:right w:val="none" w:sz="0" w:space="0" w:color="auto"/>
      </w:divBdr>
    </w:div>
    <w:div w:id="2001230373">
      <w:marLeft w:val="0"/>
      <w:marRight w:val="0"/>
      <w:marTop w:val="10"/>
      <w:marBottom w:val="10"/>
      <w:divBdr>
        <w:top w:val="none" w:sz="0" w:space="0" w:color="auto"/>
        <w:left w:val="none" w:sz="0" w:space="0" w:color="auto"/>
        <w:bottom w:val="none" w:sz="0" w:space="0" w:color="auto"/>
        <w:right w:val="none" w:sz="0" w:space="0" w:color="auto"/>
      </w:divBdr>
    </w:div>
    <w:div w:id="2009402558">
      <w:marLeft w:val="0"/>
      <w:marRight w:val="0"/>
      <w:marTop w:val="10"/>
      <w:marBottom w:val="10"/>
      <w:divBdr>
        <w:top w:val="none" w:sz="0" w:space="0" w:color="auto"/>
        <w:left w:val="none" w:sz="0" w:space="0" w:color="auto"/>
        <w:bottom w:val="none" w:sz="0" w:space="0" w:color="auto"/>
        <w:right w:val="none" w:sz="0" w:space="0" w:color="auto"/>
      </w:divBdr>
    </w:div>
    <w:div w:id="2048482915">
      <w:marLeft w:val="0"/>
      <w:marRight w:val="0"/>
      <w:marTop w:val="10"/>
      <w:marBottom w:val="10"/>
      <w:divBdr>
        <w:top w:val="none" w:sz="0" w:space="0" w:color="auto"/>
        <w:left w:val="none" w:sz="0" w:space="0" w:color="auto"/>
        <w:bottom w:val="none" w:sz="0" w:space="0" w:color="auto"/>
        <w:right w:val="none" w:sz="0" w:space="0" w:color="auto"/>
      </w:divBdr>
    </w:div>
    <w:div w:id="2062359565">
      <w:marLeft w:val="0"/>
      <w:marRight w:val="0"/>
      <w:marTop w:val="10"/>
      <w:marBottom w:val="10"/>
      <w:divBdr>
        <w:top w:val="none" w:sz="0" w:space="0" w:color="auto"/>
        <w:left w:val="none" w:sz="0" w:space="0" w:color="auto"/>
        <w:bottom w:val="none" w:sz="0" w:space="0" w:color="auto"/>
        <w:right w:val="none" w:sz="0" w:space="0" w:color="auto"/>
      </w:divBdr>
    </w:div>
    <w:div w:id="2069375049">
      <w:marLeft w:val="0"/>
      <w:marRight w:val="0"/>
      <w:marTop w:val="10"/>
      <w:marBottom w:val="10"/>
      <w:divBdr>
        <w:top w:val="none" w:sz="0" w:space="0" w:color="auto"/>
        <w:left w:val="none" w:sz="0" w:space="0" w:color="auto"/>
        <w:bottom w:val="none" w:sz="0" w:space="0" w:color="auto"/>
        <w:right w:val="none" w:sz="0" w:space="0" w:color="auto"/>
      </w:divBdr>
    </w:div>
    <w:div w:id="211235707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1120</Words>
  <Characters>6385</Characters>
  <Application>Microsoft Office Word</Application>
  <DocSecurity>0</DocSecurity>
  <Lines>53</Lines>
  <Paragraphs>14</Paragraphs>
  <ScaleCrop>false</ScaleCrop>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2023-04-10T06:55:00Z</dcterms:created>
  <dcterms:modified xsi:type="dcterms:W3CDTF">2023-04-10T06:55:00Z</dcterms:modified>
</cp:coreProperties>
</file>