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A2AF5">
      <w:pPr>
        <w:spacing w:line="500" w:lineRule="atLeast"/>
        <w:jc w:val="center"/>
        <w:divId w:val="1883706162"/>
        <w:rPr>
          <w:rFonts w:ascii="黑体" w:eastAsia="黑体" w:hAnsi="黑体"/>
          <w:sz w:val="36"/>
          <w:szCs w:val="36"/>
        </w:rPr>
      </w:pPr>
      <w:bookmarkStart w:id="0" w:name="_GoBack"/>
      <w:bookmarkEnd w:id="0"/>
      <w:r>
        <w:rPr>
          <w:rFonts w:ascii="黑体" w:eastAsia="黑体" w:hAnsi="黑体" w:hint="eastAsia"/>
          <w:sz w:val="36"/>
          <w:szCs w:val="36"/>
        </w:rPr>
        <w:t>安徽省合肥市中级人民法院</w:t>
      </w:r>
    </w:p>
    <w:p w:rsidR="00000000" w:rsidRDefault="003A2AF5">
      <w:pPr>
        <w:spacing w:line="500" w:lineRule="atLeast"/>
        <w:jc w:val="center"/>
        <w:divId w:val="199479600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A2AF5">
      <w:pPr>
        <w:spacing w:line="500" w:lineRule="atLeast"/>
        <w:jc w:val="right"/>
        <w:divId w:val="1230075286"/>
        <w:rPr>
          <w:rFonts w:hint="eastAsia"/>
          <w:sz w:val="30"/>
          <w:szCs w:val="30"/>
        </w:rPr>
      </w:pPr>
      <w:r>
        <w:rPr>
          <w:rFonts w:hint="eastAsia"/>
          <w:sz w:val="30"/>
          <w:szCs w:val="30"/>
        </w:rPr>
        <w:t>(2020)</w:t>
      </w:r>
      <w:r>
        <w:rPr>
          <w:rFonts w:hint="eastAsia"/>
          <w:sz w:val="30"/>
          <w:szCs w:val="30"/>
        </w:rPr>
        <w:t>皖</w:t>
      </w:r>
      <w:r>
        <w:rPr>
          <w:rFonts w:hint="eastAsia"/>
          <w:sz w:val="30"/>
          <w:szCs w:val="30"/>
        </w:rPr>
        <w:t>01</w:t>
      </w:r>
      <w:r>
        <w:rPr>
          <w:rFonts w:hint="eastAsia"/>
          <w:sz w:val="30"/>
          <w:szCs w:val="30"/>
        </w:rPr>
        <w:t>民终</w:t>
      </w:r>
      <w:r>
        <w:rPr>
          <w:rFonts w:hint="eastAsia"/>
          <w:sz w:val="30"/>
          <w:szCs w:val="30"/>
        </w:rPr>
        <w:t>1689</w:t>
      </w:r>
      <w:r>
        <w:rPr>
          <w:rFonts w:hint="eastAsia"/>
          <w:sz w:val="30"/>
          <w:szCs w:val="30"/>
        </w:rPr>
        <w:t>号</w:t>
      </w:r>
    </w:p>
    <w:p w:rsidR="00000000" w:rsidRDefault="003A2AF5">
      <w:pPr>
        <w:spacing w:line="500" w:lineRule="atLeast"/>
        <w:ind w:firstLine="600"/>
        <w:divId w:val="632979019"/>
        <w:rPr>
          <w:rFonts w:hint="eastAsia"/>
          <w:sz w:val="30"/>
          <w:szCs w:val="30"/>
        </w:rPr>
      </w:pPr>
      <w:r>
        <w:rPr>
          <w:rFonts w:hint="eastAsia"/>
          <w:sz w:val="30"/>
          <w:szCs w:val="30"/>
        </w:rPr>
        <w:t>上诉人（原审被告）：安徽省儿童医院，住所地安徽省合肥市包河区望江东路</w:t>
      </w:r>
      <w:r>
        <w:rPr>
          <w:rFonts w:hint="eastAsia"/>
          <w:sz w:val="30"/>
          <w:szCs w:val="30"/>
        </w:rPr>
        <w:t>39</w:t>
      </w:r>
      <w:r>
        <w:rPr>
          <w:rFonts w:hint="eastAsia"/>
          <w:sz w:val="30"/>
          <w:szCs w:val="30"/>
        </w:rPr>
        <w:t>号，统一社会信用代码</w:t>
      </w:r>
      <w:r>
        <w:rPr>
          <w:rFonts w:hint="eastAsia"/>
          <w:sz w:val="30"/>
          <w:szCs w:val="30"/>
        </w:rPr>
        <w:t>123400004850000751</w:t>
      </w:r>
      <w:r>
        <w:rPr>
          <w:rFonts w:hint="eastAsia"/>
          <w:sz w:val="30"/>
          <w:szCs w:val="30"/>
        </w:rPr>
        <w:t>。</w:t>
      </w:r>
    </w:p>
    <w:p w:rsidR="00000000" w:rsidRDefault="003A2AF5">
      <w:pPr>
        <w:spacing w:line="500" w:lineRule="atLeast"/>
        <w:ind w:firstLine="600"/>
        <w:divId w:val="881090108"/>
        <w:rPr>
          <w:rFonts w:hint="eastAsia"/>
          <w:sz w:val="30"/>
          <w:szCs w:val="30"/>
        </w:rPr>
      </w:pPr>
      <w:r>
        <w:rPr>
          <w:rFonts w:hint="eastAsia"/>
          <w:sz w:val="30"/>
          <w:szCs w:val="30"/>
        </w:rPr>
        <w:t>法定代表人：孔维鹏，院长。</w:t>
      </w:r>
    </w:p>
    <w:p w:rsidR="00000000" w:rsidRDefault="003A2AF5">
      <w:pPr>
        <w:spacing w:line="500" w:lineRule="atLeast"/>
        <w:ind w:firstLine="600"/>
        <w:divId w:val="1042366257"/>
        <w:rPr>
          <w:rFonts w:hint="eastAsia"/>
          <w:sz w:val="30"/>
          <w:szCs w:val="30"/>
        </w:rPr>
      </w:pPr>
      <w:r>
        <w:rPr>
          <w:rFonts w:hint="eastAsia"/>
          <w:sz w:val="30"/>
          <w:szCs w:val="30"/>
        </w:rPr>
        <w:t>委托诉讼代理人：叶同生，安徽省儿童医院医生。</w:t>
      </w:r>
    </w:p>
    <w:p w:rsidR="00000000" w:rsidRDefault="003A2AF5">
      <w:pPr>
        <w:spacing w:line="500" w:lineRule="atLeast"/>
        <w:ind w:firstLine="600"/>
        <w:divId w:val="1333870249"/>
        <w:rPr>
          <w:rFonts w:hint="eastAsia"/>
          <w:sz w:val="30"/>
          <w:szCs w:val="30"/>
        </w:rPr>
      </w:pPr>
      <w:r>
        <w:rPr>
          <w:rFonts w:hint="eastAsia"/>
          <w:sz w:val="30"/>
          <w:szCs w:val="30"/>
        </w:rPr>
        <w:t>委托诉讼代理人：龚利利，北京金诚同达（合肥）律师事务所律师。</w:t>
      </w:r>
    </w:p>
    <w:p w:rsidR="00000000" w:rsidRDefault="003A2AF5">
      <w:pPr>
        <w:spacing w:line="500" w:lineRule="atLeast"/>
        <w:ind w:firstLine="600"/>
        <w:divId w:val="116262936"/>
        <w:rPr>
          <w:rFonts w:hint="eastAsia"/>
          <w:sz w:val="30"/>
          <w:szCs w:val="30"/>
        </w:rPr>
      </w:pPr>
      <w:r>
        <w:rPr>
          <w:rFonts w:hint="eastAsia"/>
          <w:sz w:val="30"/>
          <w:szCs w:val="30"/>
        </w:rPr>
        <w:t>被上诉人（原审原告）：王俊林，男，</w:t>
      </w:r>
      <w:r>
        <w:rPr>
          <w:rFonts w:hint="eastAsia"/>
          <w:sz w:val="30"/>
          <w:szCs w:val="30"/>
        </w:rPr>
        <w:t>1993</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日出生，汉族，户籍地安徽省无为县，现租住在江苏省南京市江宁区。</w:t>
      </w:r>
    </w:p>
    <w:p w:rsidR="00000000" w:rsidRDefault="003A2AF5">
      <w:pPr>
        <w:spacing w:line="500" w:lineRule="atLeast"/>
        <w:ind w:firstLine="600"/>
        <w:divId w:val="81072749"/>
        <w:rPr>
          <w:rFonts w:hint="eastAsia"/>
          <w:sz w:val="30"/>
          <w:szCs w:val="30"/>
        </w:rPr>
      </w:pPr>
      <w:r>
        <w:rPr>
          <w:rFonts w:hint="eastAsia"/>
          <w:sz w:val="30"/>
          <w:szCs w:val="30"/>
        </w:rPr>
        <w:t>被上诉人（原审原告）：胡宏丽，女，</w:t>
      </w:r>
      <w:r>
        <w:rPr>
          <w:rFonts w:hint="eastAsia"/>
          <w:sz w:val="30"/>
          <w:szCs w:val="30"/>
        </w:rPr>
        <w:t>1995</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日出生，汉族，户籍地安徽省庐江县，现租住在南京市江宁区。</w:t>
      </w:r>
    </w:p>
    <w:p w:rsidR="00000000" w:rsidRDefault="003A2AF5">
      <w:pPr>
        <w:spacing w:line="500" w:lineRule="atLeast"/>
        <w:ind w:firstLine="600"/>
        <w:divId w:val="1705449100"/>
        <w:rPr>
          <w:rFonts w:hint="eastAsia"/>
          <w:sz w:val="30"/>
          <w:szCs w:val="30"/>
        </w:rPr>
      </w:pPr>
      <w:r>
        <w:rPr>
          <w:rFonts w:hint="eastAsia"/>
          <w:sz w:val="30"/>
          <w:szCs w:val="30"/>
        </w:rPr>
        <w:t>以上两被上诉人共同委托诉讼代理人：汪亚，江苏衡圣律师事务所律师。</w:t>
      </w:r>
    </w:p>
    <w:p w:rsidR="00000000" w:rsidRDefault="003A2AF5">
      <w:pPr>
        <w:spacing w:line="500" w:lineRule="atLeast"/>
        <w:ind w:firstLine="600"/>
        <w:divId w:val="2102482273"/>
        <w:rPr>
          <w:rFonts w:hint="eastAsia"/>
          <w:sz w:val="30"/>
          <w:szCs w:val="30"/>
        </w:rPr>
      </w:pPr>
      <w:r>
        <w:rPr>
          <w:rFonts w:hint="eastAsia"/>
          <w:sz w:val="30"/>
          <w:szCs w:val="30"/>
        </w:rPr>
        <w:t>以上两被上诉人共同委托诉讼代理人：王莹莹，江苏衡圣律师事务所律师。</w:t>
      </w:r>
    </w:p>
    <w:p w:rsidR="00000000" w:rsidRDefault="003A2AF5">
      <w:pPr>
        <w:spacing w:line="500" w:lineRule="atLeast"/>
        <w:ind w:firstLine="600"/>
        <w:divId w:val="139930504"/>
        <w:rPr>
          <w:rFonts w:hint="eastAsia"/>
          <w:sz w:val="30"/>
          <w:szCs w:val="30"/>
        </w:rPr>
      </w:pPr>
      <w:r>
        <w:rPr>
          <w:rFonts w:hint="eastAsia"/>
          <w:sz w:val="30"/>
          <w:szCs w:val="30"/>
        </w:rPr>
        <w:t>原审被告：安徽省庐江县人民医院，住所地安徽省庐江县庐城镇文明中路</w:t>
      </w:r>
      <w:r>
        <w:rPr>
          <w:rFonts w:hint="eastAsia"/>
          <w:sz w:val="30"/>
          <w:szCs w:val="30"/>
        </w:rPr>
        <w:t>32</w:t>
      </w:r>
      <w:r>
        <w:rPr>
          <w:rFonts w:hint="eastAsia"/>
          <w:sz w:val="30"/>
          <w:szCs w:val="30"/>
        </w:rPr>
        <w:t>号，统一社会信用代码</w:t>
      </w:r>
      <w:r>
        <w:rPr>
          <w:rFonts w:hint="eastAsia"/>
          <w:sz w:val="30"/>
          <w:szCs w:val="30"/>
        </w:rPr>
        <w:t>12340124486419505D</w:t>
      </w:r>
      <w:r>
        <w:rPr>
          <w:rFonts w:hint="eastAsia"/>
          <w:sz w:val="30"/>
          <w:szCs w:val="30"/>
        </w:rPr>
        <w:t>。</w:t>
      </w:r>
    </w:p>
    <w:p w:rsidR="00000000" w:rsidRDefault="003A2AF5">
      <w:pPr>
        <w:spacing w:line="500" w:lineRule="atLeast"/>
        <w:ind w:firstLine="600"/>
        <w:divId w:val="603149034"/>
        <w:rPr>
          <w:rFonts w:hint="eastAsia"/>
          <w:sz w:val="30"/>
          <w:szCs w:val="30"/>
        </w:rPr>
      </w:pPr>
      <w:r>
        <w:rPr>
          <w:rFonts w:hint="eastAsia"/>
          <w:sz w:val="30"/>
          <w:szCs w:val="30"/>
        </w:rPr>
        <w:t>法定代表人：莫桂森，院长。</w:t>
      </w:r>
    </w:p>
    <w:p w:rsidR="00000000" w:rsidRDefault="003A2AF5">
      <w:pPr>
        <w:spacing w:line="500" w:lineRule="atLeast"/>
        <w:ind w:firstLine="600"/>
        <w:divId w:val="2001807492"/>
        <w:rPr>
          <w:rFonts w:hint="eastAsia"/>
          <w:sz w:val="30"/>
          <w:szCs w:val="30"/>
        </w:rPr>
      </w:pPr>
      <w:r>
        <w:rPr>
          <w:rFonts w:hint="eastAsia"/>
          <w:sz w:val="30"/>
          <w:szCs w:val="30"/>
        </w:rPr>
        <w:t>委托诉讼代理人：马文波，安徽省庐江县人民医院医患办主任。</w:t>
      </w:r>
    </w:p>
    <w:p w:rsidR="00000000" w:rsidRDefault="003A2AF5">
      <w:pPr>
        <w:spacing w:line="500" w:lineRule="atLeast"/>
        <w:ind w:firstLine="600"/>
        <w:divId w:val="1940671373"/>
        <w:rPr>
          <w:rFonts w:hint="eastAsia"/>
          <w:sz w:val="30"/>
          <w:szCs w:val="30"/>
        </w:rPr>
      </w:pPr>
      <w:r>
        <w:rPr>
          <w:rFonts w:hint="eastAsia"/>
          <w:sz w:val="30"/>
          <w:szCs w:val="30"/>
        </w:rPr>
        <w:t>委托诉讼代理人：徐学锋，安徽潜川律师事务所律师。</w:t>
      </w:r>
    </w:p>
    <w:p w:rsidR="00000000" w:rsidRDefault="003A2AF5">
      <w:pPr>
        <w:spacing w:line="500" w:lineRule="atLeast"/>
        <w:ind w:firstLine="600"/>
        <w:divId w:val="2102794769"/>
        <w:rPr>
          <w:rFonts w:hint="eastAsia"/>
          <w:sz w:val="30"/>
          <w:szCs w:val="30"/>
        </w:rPr>
      </w:pPr>
      <w:r>
        <w:rPr>
          <w:rFonts w:hint="eastAsia"/>
          <w:sz w:val="30"/>
          <w:szCs w:val="30"/>
        </w:rPr>
        <w:lastRenderedPageBreak/>
        <w:t>上诉人</w:t>
      </w:r>
      <w:r>
        <w:rPr>
          <w:rFonts w:hint="eastAsia"/>
          <w:sz w:val="30"/>
          <w:szCs w:val="30"/>
        </w:rPr>
        <w:t>安徽省儿童医院因与被上诉人王俊林、胡宏丽及原审被告安徽省庐江县人民医院医疗损害责任纠纷一案，不服安徽省合肥市包河区人民法院（</w:t>
      </w: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9691</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日立案受理后，依法组成合议庭审理了本案。本案现已审理终结。</w:t>
      </w:r>
    </w:p>
    <w:p w:rsidR="00000000" w:rsidRDefault="003A2AF5">
      <w:pPr>
        <w:spacing w:line="500" w:lineRule="atLeast"/>
        <w:ind w:firstLine="600"/>
        <w:divId w:val="103422078"/>
        <w:rPr>
          <w:rFonts w:hint="eastAsia"/>
          <w:sz w:val="30"/>
          <w:szCs w:val="30"/>
        </w:rPr>
      </w:pPr>
      <w:r>
        <w:rPr>
          <w:rFonts w:hint="eastAsia"/>
          <w:sz w:val="30"/>
          <w:szCs w:val="30"/>
        </w:rPr>
        <w:t>安徽省儿童医院上诉请求：</w:t>
      </w:r>
      <w:r>
        <w:rPr>
          <w:rFonts w:hint="eastAsia"/>
          <w:sz w:val="30"/>
          <w:szCs w:val="30"/>
        </w:rPr>
        <w:t>1</w:t>
      </w:r>
      <w:r>
        <w:rPr>
          <w:rFonts w:hint="eastAsia"/>
          <w:sz w:val="30"/>
          <w:szCs w:val="30"/>
        </w:rPr>
        <w:t>、依法撤销合肥市包河区人民法院</w:t>
      </w: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9691</w:t>
      </w:r>
      <w:r>
        <w:rPr>
          <w:rFonts w:hint="eastAsia"/>
          <w:sz w:val="30"/>
          <w:szCs w:val="30"/>
        </w:rPr>
        <w:t>号民事判决书，改判驳回被上诉人的诉讼请求；</w:t>
      </w:r>
      <w:r>
        <w:rPr>
          <w:rFonts w:hint="eastAsia"/>
          <w:sz w:val="30"/>
          <w:szCs w:val="30"/>
        </w:rPr>
        <w:t>2</w:t>
      </w:r>
      <w:r>
        <w:rPr>
          <w:rFonts w:hint="eastAsia"/>
          <w:sz w:val="30"/>
          <w:szCs w:val="30"/>
        </w:rPr>
        <w:t>、判令本案一、二审案件受理费由被上诉人承担。</w:t>
      </w:r>
    </w:p>
    <w:p w:rsidR="00000000" w:rsidRDefault="003A2AF5">
      <w:pPr>
        <w:spacing w:line="500" w:lineRule="atLeast"/>
        <w:ind w:firstLine="600"/>
        <w:divId w:val="424038758"/>
        <w:rPr>
          <w:rFonts w:hint="eastAsia"/>
          <w:sz w:val="30"/>
          <w:szCs w:val="30"/>
        </w:rPr>
      </w:pPr>
      <w:r>
        <w:rPr>
          <w:rFonts w:hint="eastAsia"/>
          <w:sz w:val="30"/>
          <w:szCs w:val="30"/>
        </w:rPr>
        <w:t>事实与理由：一、我院的医疗行为不存在侵权行为，无过错，一审法院认</w:t>
      </w:r>
      <w:r>
        <w:rPr>
          <w:rFonts w:hint="eastAsia"/>
          <w:sz w:val="30"/>
          <w:szCs w:val="30"/>
        </w:rPr>
        <w:t>定事实错误，适用法律不准确，依法应当予以驳回。</w:t>
      </w:r>
    </w:p>
    <w:p w:rsidR="00000000" w:rsidRDefault="003A2AF5">
      <w:pPr>
        <w:spacing w:line="500" w:lineRule="atLeast"/>
        <w:ind w:firstLine="600"/>
        <w:divId w:val="1484156227"/>
        <w:rPr>
          <w:rFonts w:hint="eastAsia"/>
          <w:sz w:val="30"/>
          <w:szCs w:val="30"/>
        </w:rPr>
      </w:pPr>
      <w:r>
        <w:rPr>
          <w:rFonts w:hint="eastAsia"/>
          <w:sz w:val="30"/>
          <w:szCs w:val="30"/>
        </w:rPr>
        <w:t>首先，结合北京法源司法科学鉴定证据中心出具的司法鉴定意见书上所指出的“我院在诊疗活动中的诊断及诊疗方案符合临床诊疗要求”可知，该患儿自外院转入我院进一步治疗过程中，我院方己积极救治，在整个医疗活动中，我院的医疗行为无不当，也不存在过错行为，更不存在侵权可能。</w:t>
      </w:r>
    </w:p>
    <w:p w:rsidR="00000000" w:rsidRDefault="003A2AF5">
      <w:pPr>
        <w:spacing w:line="500" w:lineRule="atLeast"/>
        <w:ind w:firstLine="600"/>
        <w:divId w:val="1119835873"/>
        <w:rPr>
          <w:rFonts w:hint="eastAsia"/>
          <w:sz w:val="30"/>
          <w:szCs w:val="30"/>
        </w:rPr>
      </w:pPr>
      <w:r>
        <w:rPr>
          <w:rFonts w:hint="eastAsia"/>
          <w:sz w:val="30"/>
          <w:szCs w:val="30"/>
        </w:rPr>
        <w:t>其次，根据一审庭审事实及原告方的多次陈述均可得知，其在多次阐述延误患儿病情救治的因素中均未涉及我院，也未提及我院存在治疗不当的情形。甚至在本案庭审过程中，原告方并未能就患儿尚不具备出院条件下就对患儿作出放</w:t>
      </w:r>
      <w:r>
        <w:rPr>
          <w:rFonts w:hint="eastAsia"/>
          <w:sz w:val="30"/>
          <w:szCs w:val="30"/>
        </w:rPr>
        <w:t>弃治疗，并安排出院的缘由进行进一步说明。</w:t>
      </w:r>
    </w:p>
    <w:p w:rsidR="00000000" w:rsidRDefault="003A2AF5">
      <w:pPr>
        <w:spacing w:line="500" w:lineRule="atLeast"/>
        <w:ind w:firstLine="600"/>
        <w:divId w:val="171531557"/>
        <w:rPr>
          <w:rFonts w:hint="eastAsia"/>
          <w:sz w:val="30"/>
          <w:szCs w:val="30"/>
        </w:rPr>
      </w:pPr>
      <w:r>
        <w:rPr>
          <w:rFonts w:hint="eastAsia"/>
          <w:sz w:val="30"/>
          <w:szCs w:val="30"/>
        </w:rPr>
        <w:t>因此，在我院不存在延误患儿病情救治，我院在该患儿的诊疗活动中的诊断及诊疗方案符合临床诊疗要求，且原告方在患儿不具备出院条件下就对患儿作出出院决定的情形下，我院不存在所谓侵权行为，一审法院认定事实错误，适用法律不准确，依法应当予以驳回。</w:t>
      </w:r>
    </w:p>
    <w:p w:rsidR="00000000" w:rsidRDefault="003A2AF5">
      <w:pPr>
        <w:spacing w:line="500" w:lineRule="atLeast"/>
        <w:ind w:firstLine="600"/>
        <w:divId w:val="2143187664"/>
        <w:rPr>
          <w:rFonts w:hint="eastAsia"/>
          <w:sz w:val="30"/>
          <w:szCs w:val="30"/>
        </w:rPr>
      </w:pPr>
      <w:r>
        <w:rPr>
          <w:rFonts w:hint="eastAsia"/>
          <w:sz w:val="30"/>
          <w:szCs w:val="30"/>
        </w:rPr>
        <w:lastRenderedPageBreak/>
        <w:t>二、我院的医疗行为与患儿最终死亡的损害后果不存在因果关系，一审法院认定事实错误，适用法律不准确，依法应当予以驳回。</w:t>
      </w:r>
    </w:p>
    <w:p w:rsidR="00000000" w:rsidRDefault="003A2AF5">
      <w:pPr>
        <w:spacing w:line="500" w:lineRule="atLeast"/>
        <w:ind w:firstLine="600"/>
        <w:divId w:val="757478439"/>
        <w:rPr>
          <w:rFonts w:hint="eastAsia"/>
          <w:sz w:val="30"/>
          <w:szCs w:val="30"/>
        </w:rPr>
      </w:pPr>
      <w:r>
        <w:rPr>
          <w:rFonts w:hint="eastAsia"/>
          <w:sz w:val="30"/>
          <w:szCs w:val="30"/>
        </w:rPr>
        <w:t>首先，该患儿在入我院救治过程中，我院已明确告知家属患儿的病情，在使用机械通气救治时也充分告知家属过程中可能出现的相关并</w:t>
      </w:r>
      <w:r>
        <w:rPr>
          <w:rFonts w:hint="eastAsia"/>
          <w:sz w:val="30"/>
          <w:szCs w:val="30"/>
        </w:rPr>
        <w:t>发症，原告表示理解，且签字为证。</w:t>
      </w:r>
    </w:p>
    <w:p w:rsidR="00000000" w:rsidRDefault="003A2AF5">
      <w:pPr>
        <w:spacing w:line="500" w:lineRule="atLeast"/>
        <w:ind w:firstLine="600"/>
        <w:divId w:val="1255899024"/>
        <w:rPr>
          <w:rFonts w:hint="eastAsia"/>
          <w:sz w:val="30"/>
          <w:szCs w:val="30"/>
        </w:rPr>
      </w:pPr>
      <w:r>
        <w:rPr>
          <w:rFonts w:hint="eastAsia"/>
          <w:sz w:val="30"/>
          <w:szCs w:val="30"/>
        </w:rPr>
        <w:t>其次，对于我院对患儿在诊疗过程中出现在肺气漏并发症，并无直接证据与机械通气有关，仅为考虑有相关性。且该患儿有肺部病变同时合并有感染及心血管疾病，临床上并发气漏的概率较普通机械通气的发生率要高。对于气漏的发生，我院在生命安全范围内积极控制并对症处理，经治疗患儿气漏症状已经痊愈，该症状与患儿死亡无任何因果关系。</w:t>
      </w:r>
    </w:p>
    <w:p w:rsidR="00000000" w:rsidRDefault="003A2AF5">
      <w:pPr>
        <w:spacing w:line="500" w:lineRule="atLeast"/>
        <w:ind w:firstLine="600"/>
        <w:divId w:val="1420757975"/>
        <w:rPr>
          <w:rFonts w:hint="eastAsia"/>
          <w:sz w:val="30"/>
          <w:szCs w:val="30"/>
        </w:rPr>
      </w:pPr>
      <w:r>
        <w:rPr>
          <w:rFonts w:hint="eastAsia"/>
          <w:sz w:val="30"/>
          <w:szCs w:val="30"/>
        </w:rPr>
        <w:t>同时经过我院的治疗，患儿的病情逐步好转并趋于稳定，我院病例记载及相关检查数据均可证明。后家长自行来院，拒绝为患儿进行后续治疗。我院多次与患儿父亲本人沟通，告知患儿在停止</w:t>
      </w:r>
      <w:r>
        <w:rPr>
          <w:rFonts w:hint="eastAsia"/>
          <w:sz w:val="30"/>
          <w:szCs w:val="30"/>
        </w:rPr>
        <w:t>一切治疗的情况下随时有生命危险，但其仍坚持要求放弃治疗，签字自动出院，拒绝治疗。患儿的死亡，与我院诊疗无任何因果关系，且我院在该患儿的治疗过程中不仅尽到了医院的本职职责，而且在患儿不具备出院的条件下，也从医道主义、人道主义方面尽力与该患儿的父亲进行沟通，希望能对该患儿继续进行治疗，但最终因其坚持要求放弃治疗而无能为力。</w:t>
      </w:r>
    </w:p>
    <w:p w:rsidR="00000000" w:rsidRDefault="003A2AF5">
      <w:pPr>
        <w:spacing w:line="500" w:lineRule="atLeast"/>
        <w:ind w:firstLine="600"/>
        <w:divId w:val="1180777774"/>
        <w:rPr>
          <w:rFonts w:hint="eastAsia"/>
          <w:sz w:val="30"/>
          <w:szCs w:val="30"/>
        </w:rPr>
      </w:pPr>
      <w:r>
        <w:rPr>
          <w:rFonts w:hint="eastAsia"/>
          <w:sz w:val="30"/>
          <w:szCs w:val="30"/>
        </w:rPr>
        <w:t>在该情形下，一审法院认定我院的治疗行为与患儿的死亡之间存在因果关系，显然不符合事实情形，给上诉人的合法权益带来了极大的损害，依法应当予以驳回。</w:t>
      </w:r>
    </w:p>
    <w:p w:rsidR="00000000" w:rsidRDefault="003A2AF5">
      <w:pPr>
        <w:spacing w:line="500" w:lineRule="atLeast"/>
        <w:ind w:firstLine="600"/>
        <w:divId w:val="480510005"/>
        <w:rPr>
          <w:rFonts w:hint="eastAsia"/>
          <w:sz w:val="30"/>
          <w:szCs w:val="30"/>
        </w:rPr>
      </w:pPr>
      <w:r>
        <w:rPr>
          <w:rFonts w:hint="eastAsia"/>
          <w:sz w:val="30"/>
          <w:szCs w:val="30"/>
        </w:rPr>
        <w:t>三、司法鉴定意见仅为事后材料，并不能完全还原案件事情情况，不能作为定案的唯一根据，一审法院依据司法鉴定意见判令上诉人承担赔偿责任，不符合客观事实，应当依法予以驳回。</w:t>
      </w:r>
    </w:p>
    <w:p w:rsidR="00000000" w:rsidRDefault="003A2AF5">
      <w:pPr>
        <w:spacing w:line="500" w:lineRule="atLeast"/>
        <w:ind w:firstLine="600"/>
        <w:divId w:val="2071148429"/>
        <w:rPr>
          <w:rFonts w:hint="eastAsia"/>
          <w:sz w:val="30"/>
          <w:szCs w:val="30"/>
        </w:rPr>
      </w:pPr>
      <w:r>
        <w:rPr>
          <w:rFonts w:hint="eastAsia"/>
          <w:sz w:val="30"/>
          <w:szCs w:val="30"/>
        </w:rPr>
        <w:t>一审法院认定我院的医疗行为存在过错，与患儿最终死亡的损害后果存在一定因果关系的依据为司法鉴定意见中所认为的“患儿在诊疗过程中出现肺气漏考虑与机械通气压力过高具有关联性，该肺气漏对患儿肺部病情具有不利影响。”</w:t>
      </w:r>
    </w:p>
    <w:p w:rsidR="00000000" w:rsidRDefault="003A2AF5">
      <w:pPr>
        <w:spacing w:line="500" w:lineRule="atLeast"/>
        <w:ind w:firstLine="600"/>
        <w:divId w:val="715352244"/>
        <w:rPr>
          <w:rFonts w:hint="eastAsia"/>
          <w:sz w:val="30"/>
          <w:szCs w:val="30"/>
        </w:rPr>
      </w:pPr>
      <w:r>
        <w:rPr>
          <w:rFonts w:hint="eastAsia"/>
          <w:sz w:val="30"/>
          <w:szCs w:val="30"/>
        </w:rPr>
        <w:t>事实上，该患儿有肺部病变同时合并有感染及心血管疾病，临床上并发气漏的概率较普通机械通气的发生率要高。对于气漏的发生，我院在生命安全范围内积</w:t>
      </w:r>
      <w:r>
        <w:rPr>
          <w:rFonts w:hint="eastAsia"/>
          <w:sz w:val="30"/>
          <w:szCs w:val="30"/>
        </w:rPr>
        <w:t>极控制并对症处理，经治疗患儿气漏症状已经痊愈，该症状与患儿死亡无任何因果关系。</w:t>
      </w:r>
    </w:p>
    <w:p w:rsidR="00000000" w:rsidRDefault="003A2AF5">
      <w:pPr>
        <w:spacing w:line="500" w:lineRule="atLeast"/>
        <w:ind w:firstLine="600"/>
        <w:divId w:val="1607692708"/>
        <w:rPr>
          <w:rFonts w:hint="eastAsia"/>
          <w:sz w:val="30"/>
          <w:szCs w:val="30"/>
        </w:rPr>
      </w:pPr>
      <w:r>
        <w:rPr>
          <w:rFonts w:hint="eastAsia"/>
          <w:sz w:val="30"/>
          <w:szCs w:val="30"/>
        </w:rPr>
        <w:t>司法鉴定机构所作出的结论并非定性结论，而仅仅是可能性意见，而且是在事后所作出的可能性意见，并不能还原案件的事实情况。在无任何直接证据证明的情形下，一审法院仅凭此就认定我院的治疗行为与患儿最终死亡存在因果关系的做法严重损害了我院的合法权益，依法应当予以驳回。</w:t>
      </w:r>
    </w:p>
    <w:p w:rsidR="00000000" w:rsidRDefault="003A2AF5">
      <w:pPr>
        <w:spacing w:line="500" w:lineRule="atLeast"/>
        <w:ind w:firstLine="600"/>
        <w:divId w:val="1334524828"/>
        <w:rPr>
          <w:rFonts w:hint="eastAsia"/>
          <w:sz w:val="30"/>
          <w:szCs w:val="30"/>
        </w:rPr>
      </w:pPr>
      <w:r>
        <w:rPr>
          <w:rFonts w:hint="eastAsia"/>
          <w:sz w:val="30"/>
          <w:szCs w:val="30"/>
        </w:rPr>
        <w:t>四、在不考虑医院是否应当承担赔偿责任的前提下，上诉人认为一审判决的赔偿标准明显过高。</w:t>
      </w:r>
    </w:p>
    <w:p w:rsidR="00000000" w:rsidRDefault="003A2AF5">
      <w:pPr>
        <w:spacing w:line="500" w:lineRule="atLeast"/>
        <w:ind w:firstLine="600"/>
        <w:divId w:val="1862164979"/>
        <w:rPr>
          <w:rFonts w:hint="eastAsia"/>
          <w:sz w:val="30"/>
          <w:szCs w:val="30"/>
        </w:rPr>
      </w:pPr>
      <w:r>
        <w:rPr>
          <w:rFonts w:hint="eastAsia"/>
          <w:sz w:val="30"/>
          <w:szCs w:val="30"/>
        </w:rPr>
        <w:t>根据一审庭审事实及司法鉴定结论意见可知，我院的医疗行为并无不当，在该情形下，仅凭可能具有</w:t>
      </w:r>
      <w:r>
        <w:rPr>
          <w:rFonts w:hint="eastAsia"/>
          <w:sz w:val="30"/>
          <w:szCs w:val="30"/>
        </w:rPr>
        <w:t>的关联性就认定我院承担</w:t>
      </w:r>
      <w:r>
        <w:rPr>
          <w:rFonts w:hint="eastAsia"/>
          <w:sz w:val="30"/>
          <w:szCs w:val="30"/>
        </w:rPr>
        <w:t>15%</w:t>
      </w:r>
      <w:r>
        <w:rPr>
          <w:rFonts w:hint="eastAsia"/>
          <w:sz w:val="30"/>
          <w:szCs w:val="30"/>
        </w:rPr>
        <w:t>的赔偿责任显然过高，即不符合常理，也不符合事实情形，依法应当予以改判。</w:t>
      </w:r>
    </w:p>
    <w:p w:rsidR="00000000" w:rsidRDefault="003A2AF5">
      <w:pPr>
        <w:spacing w:line="500" w:lineRule="atLeast"/>
        <w:ind w:firstLine="600"/>
        <w:divId w:val="1156216892"/>
        <w:rPr>
          <w:rFonts w:hint="eastAsia"/>
          <w:sz w:val="30"/>
          <w:szCs w:val="30"/>
        </w:rPr>
      </w:pPr>
      <w:r>
        <w:rPr>
          <w:rFonts w:hint="eastAsia"/>
          <w:sz w:val="30"/>
          <w:szCs w:val="30"/>
        </w:rPr>
        <w:t>王俊林、胡宏丽二审辩称：一、安徽省儿童医院存在过错和侵权行为，一审法院在判决中认定上诉人的诊断、诊疗方案符合临床诊疗要求并不等于其诊疗行为没有过错，一审法院在该句话之后认定，但患儿在诊疗过程中存在肺气漏考虑与机械通气压力过高具有关联性，该肺气漏对患儿肺部病情具有不利影响，说明上诉人的诊疗行为具有过错。结合北京法源司法鉴定中心的鉴定意见（第</w:t>
      </w:r>
      <w:r>
        <w:rPr>
          <w:rFonts w:hint="eastAsia"/>
          <w:sz w:val="30"/>
          <w:szCs w:val="30"/>
        </w:rPr>
        <w:t>10</w:t>
      </w:r>
      <w:r>
        <w:rPr>
          <w:rFonts w:hint="eastAsia"/>
          <w:sz w:val="30"/>
          <w:szCs w:val="30"/>
        </w:rPr>
        <w:t>页第一段）记载“考虑患儿肺部发育不良情况下，机械通气压力过高所致，该</w:t>
      </w:r>
      <w:r>
        <w:rPr>
          <w:rFonts w:hint="eastAsia"/>
          <w:sz w:val="30"/>
          <w:szCs w:val="30"/>
        </w:rPr>
        <w:t>肺气漏对患儿病情具有不利影响”，鉴定结论认为上诉人的诊疗过程中存在过错，与患儿死亡结果之间具有一定因果关系。二、患儿在上诉人处气漏状况并未痊愈而是病情有所好转，呼吸道症状改善，被上诉人之所以放弃治疗是因为被上诉人的医生告知患儿即使花费巨大资金治疗也会留下后遗症，被上诉人作为普通百姓经济条件有限，无奈才放弃治疗，也不想患儿日后受到痛苦，对此鉴定机构在评定上诉人医疗过错与患儿最终死亡的因果关系中也已将被上诉人放弃治疗的因素考虑在内，见鉴定书第十一页第一段。在一审中鉴定人也已出庭接受质询，对上诉人的各种疑问已一一</w:t>
      </w:r>
      <w:r>
        <w:rPr>
          <w:rFonts w:hint="eastAsia"/>
          <w:sz w:val="30"/>
          <w:szCs w:val="30"/>
        </w:rPr>
        <w:t>作出解释。三、鉴定意见是事后的材料，但是该鉴定意见是依据上诉人对其诊疗行为的实时记录所做，即是对其当时诊疗行为的过错和因果关系的评定，该鉴定机构是三方协商同意确定由法院进行委托，在没有相反证据进行推翻的情况下，其鉴定意见作为法定的证据形式完全可以作为定案依据。四、一审法院判决上诉人承担</w:t>
      </w:r>
      <w:r>
        <w:rPr>
          <w:rFonts w:hint="eastAsia"/>
          <w:sz w:val="30"/>
          <w:szCs w:val="30"/>
        </w:rPr>
        <w:t>15%</w:t>
      </w:r>
      <w:r>
        <w:rPr>
          <w:rFonts w:hint="eastAsia"/>
          <w:sz w:val="30"/>
          <w:szCs w:val="30"/>
        </w:rPr>
        <w:t>的赔偿责任，不存在明显过高的情况，反而被上诉人两夫妻认为赔偿比例过低，经过综合考虑及代理人的劝阻，被上诉人才放弃上诉，上诉人对患儿的诊疗过程中存在医疗过错，即使是轻微因果关系，患儿作为新生儿基本没有行为能力，哪怕是一丁点</w:t>
      </w:r>
      <w:r>
        <w:rPr>
          <w:rFonts w:hint="eastAsia"/>
          <w:sz w:val="30"/>
          <w:szCs w:val="30"/>
        </w:rPr>
        <w:t>的过错也可以对患儿产生最不利后果，在本案中对患儿造成的不是伤残而是最严重的死亡后果，结合安徽省关于审理医疗事故的指导意见，主要责任承担的比例最高为</w:t>
      </w:r>
      <w:r>
        <w:rPr>
          <w:rFonts w:hint="eastAsia"/>
          <w:sz w:val="30"/>
          <w:szCs w:val="30"/>
        </w:rPr>
        <w:t>90%</w:t>
      </w:r>
      <w:r>
        <w:rPr>
          <w:rFonts w:hint="eastAsia"/>
          <w:sz w:val="30"/>
          <w:szCs w:val="30"/>
        </w:rPr>
        <w:t>，次要比例最高为</w:t>
      </w:r>
      <w:r>
        <w:rPr>
          <w:rFonts w:hint="eastAsia"/>
          <w:sz w:val="30"/>
          <w:szCs w:val="30"/>
        </w:rPr>
        <w:t>40%</w:t>
      </w:r>
      <w:r>
        <w:rPr>
          <w:rFonts w:hint="eastAsia"/>
          <w:sz w:val="30"/>
          <w:szCs w:val="30"/>
        </w:rPr>
        <w:t>，本案为轻微因果关系程度，判决承担</w:t>
      </w:r>
      <w:r>
        <w:rPr>
          <w:rFonts w:hint="eastAsia"/>
          <w:sz w:val="30"/>
          <w:szCs w:val="30"/>
        </w:rPr>
        <w:t>15%</w:t>
      </w:r>
      <w:r>
        <w:rPr>
          <w:rFonts w:hint="eastAsia"/>
          <w:sz w:val="30"/>
          <w:szCs w:val="30"/>
        </w:rPr>
        <w:t>的赔偿责任是合理的。代理人在鉴定后查询了法源司法鉴定所在北京地区也作出了很多医院承担轻微因果关系的鉴定，北京地方法院判决基本都在</w:t>
      </w:r>
      <w:r>
        <w:rPr>
          <w:rFonts w:hint="eastAsia"/>
          <w:sz w:val="30"/>
          <w:szCs w:val="30"/>
        </w:rPr>
        <w:t>15%</w:t>
      </w:r>
      <w:r>
        <w:rPr>
          <w:rFonts w:hint="eastAsia"/>
          <w:sz w:val="30"/>
          <w:szCs w:val="30"/>
        </w:rPr>
        <w:t>以上责任，所以我们认为一审判定并不高。综上，请求二审驳回上诉，维持原判。</w:t>
      </w:r>
    </w:p>
    <w:p w:rsidR="00000000" w:rsidRDefault="003A2AF5">
      <w:pPr>
        <w:spacing w:line="500" w:lineRule="atLeast"/>
        <w:ind w:firstLine="600"/>
        <w:divId w:val="1087383200"/>
        <w:rPr>
          <w:rFonts w:hint="eastAsia"/>
          <w:sz w:val="30"/>
          <w:szCs w:val="30"/>
        </w:rPr>
      </w:pPr>
      <w:r>
        <w:rPr>
          <w:rFonts w:hint="eastAsia"/>
          <w:sz w:val="30"/>
          <w:szCs w:val="30"/>
        </w:rPr>
        <w:t>安徽省庐江县人民医院二审述称：不发表意见，请求二审法院依法处理。</w:t>
      </w:r>
    </w:p>
    <w:p w:rsidR="00000000" w:rsidRDefault="003A2AF5">
      <w:pPr>
        <w:spacing w:line="500" w:lineRule="atLeast"/>
        <w:ind w:firstLine="600"/>
        <w:divId w:val="1844082884"/>
        <w:rPr>
          <w:rFonts w:hint="eastAsia"/>
          <w:sz w:val="30"/>
          <w:szCs w:val="30"/>
        </w:rPr>
      </w:pPr>
      <w:r>
        <w:rPr>
          <w:rFonts w:hint="eastAsia"/>
          <w:sz w:val="30"/>
          <w:szCs w:val="30"/>
        </w:rPr>
        <w:t>王俊林、胡宏丽向一审法院</w:t>
      </w:r>
      <w:r>
        <w:rPr>
          <w:rFonts w:hint="eastAsia"/>
          <w:sz w:val="30"/>
          <w:szCs w:val="30"/>
        </w:rPr>
        <w:t>起诉请求：</w:t>
      </w:r>
      <w:r>
        <w:rPr>
          <w:rFonts w:hint="eastAsia"/>
          <w:sz w:val="30"/>
          <w:szCs w:val="30"/>
        </w:rPr>
        <w:t>1</w:t>
      </w:r>
      <w:r>
        <w:rPr>
          <w:rFonts w:hint="eastAsia"/>
          <w:sz w:val="30"/>
          <w:szCs w:val="30"/>
        </w:rPr>
        <w:t>、判令被告安徽省庐江县人民医院赔偿原告各项损失</w:t>
      </w:r>
      <w:r>
        <w:rPr>
          <w:rFonts w:hint="eastAsia"/>
          <w:sz w:val="30"/>
          <w:szCs w:val="30"/>
        </w:rPr>
        <w:t>263777.5</w:t>
      </w:r>
      <w:r>
        <w:rPr>
          <w:rFonts w:hint="eastAsia"/>
          <w:sz w:val="30"/>
          <w:szCs w:val="30"/>
        </w:rPr>
        <w:t>元、被告安徽省儿童医院赔偿原告各项损失</w:t>
      </w:r>
      <w:r>
        <w:rPr>
          <w:rFonts w:hint="eastAsia"/>
          <w:sz w:val="30"/>
          <w:szCs w:val="30"/>
        </w:rPr>
        <w:t>263777.5</w:t>
      </w:r>
      <w:r>
        <w:rPr>
          <w:rFonts w:hint="eastAsia"/>
          <w:sz w:val="30"/>
          <w:szCs w:val="30"/>
        </w:rPr>
        <w:t>元，合计</w:t>
      </w:r>
      <w:r>
        <w:rPr>
          <w:rFonts w:hint="eastAsia"/>
          <w:sz w:val="30"/>
          <w:szCs w:val="30"/>
        </w:rPr>
        <w:t>527555</w:t>
      </w:r>
      <w:r>
        <w:rPr>
          <w:rFonts w:hint="eastAsia"/>
          <w:sz w:val="30"/>
          <w:szCs w:val="30"/>
        </w:rPr>
        <w:t>元；</w:t>
      </w:r>
      <w:r>
        <w:rPr>
          <w:rFonts w:hint="eastAsia"/>
          <w:sz w:val="30"/>
          <w:szCs w:val="30"/>
        </w:rPr>
        <w:t>2</w:t>
      </w:r>
      <w:r>
        <w:rPr>
          <w:rFonts w:hint="eastAsia"/>
          <w:sz w:val="30"/>
          <w:szCs w:val="30"/>
        </w:rPr>
        <w:t>、判令被告承担鉴定费</w:t>
      </w:r>
      <w:r>
        <w:rPr>
          <w:rFonts w:hint="eastAsia"/>
          <w:sz w:val="30"/>
          <w:szCs w:val="30"/>
        </w:rPr>
        <w:t>8000</w:t>
      </w:r>
      <w:r>
        <w:rPr>
          <w:rFonts w:hint="eastAsia"/>
          <w:sz w:val="30"/>
          <w:szCs w:val="30"/>
        </w:rPr>
        <w:t>元及诉讼费。赔偿清单：医疗费</w:t>
      </w:r>
      <w:r>
        <w:rPr>
          <w:rFonts w:hint="eastAsia"/>
          <w:sz w:val="30"/>
          <w:szCs w:val="30"/>
        </w:rPr>
        <w:t>28110</w:t>
      </w:r>
      <w:r>
        <w:rPr>
          <w:rFonts w:hint="eastAsia"/>
          <w:sz w:val="30"/>
          <w:szCs w:val="30"/>
        </w:rPr>
        <w:t>元、交通费</w:t>
      </w:r>
      <w:r>
        <w:rPr>
          <w:rFonts w:hint="eastAsia"/>
          <w:sz w:val="30"/>
          <w:szCs w:val="30"/>
        </w:rPr>
        <w:t>3000</w:t>
      </w:r>
      <w:r>
        <w:rPr>
          <w:rFonts w:hint="eastAsia"/>
          <w:sz w:val="30"/>
          <w:szCs w:val="30"/>
        </w:rPr>
        <w:t>元、死亡赔偿金</w:t>
      </w:r>
      <w:r>
        <w:rPr>
          <w:rFonts w:hint="eastAsia"/>
          <w:sz w:val="30"/>
          <w:szCs w:val="30"/>
        </w:rPr>
        <w:t>944000</w:t>
      </w:r>
      <w:r>
        <w:rPr>
          <w:rFonts w:hint="eastAsia"/>
          <w:sz w:val="30"/>
          <w:szCs w:val="30"/>
        </w:rPr>
        <w:t>元（</w:t>
      </w:r>
      <w:r>
        <w:rPr>
          <w:rFonts w:hint="eastAsia"/>
          <w:sz w:val="30"/>
          <w:szCs w:val="30"/>
        </w:rPr>
        <w:t>47200</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年）、精神抚慰金</w:t>
      </w:r>
      <w:r>
        <w:rPr>
          <w:rFonts w:hint="eastAsia"/>
          <w:sz w:val="30"/>
          <w:szCs w:val="30"/>
        </w:rPr>
        <w:t>80000</w:t>
      </w:r>
      <w:r>
        <w:rPr>
          <w:rFonts w:hint="eastAsia"/>
          <w:sz w:val="30"/>
          <w:szCs w:val="30"/>
        </w:rPr>
        <w:t>元，合计</w:t>
      </w:r>
      <w:r>
        <w:rPr>
          <w:rFonts w:hint="eastAsia"/>
          <w:sz w:val="30"/>
          <w:szCs w:val="30"/>
        </w:rPr>
        <w:t>1055110</w:t>
      </w:r>
      <w:r>
        <w:rPr>
          <w:rFonts w:hint="eastAsia"/>
          <w:sz w:val="30"/>
          <w:szCs w:val="30"/>
        </w:rPr>
        <w:t>元。</w:t>
      </w:r>
    </w:p>
    <w:p w:rsidR="00000000" w:rsidRDefault="003A2AF5">
      <w:pPr>
        <w:spacing w:line="500" w:lineRule="atLeast"/>
        <w:ind w:firstLine="600"/>
        <w:divId w:val="885676516"/>
        <w:rPr>
          <w:rFonts w:hint="eastAsia"/>
          <w:sz w:val="30"/>
          <w:szCs w:val="30"/>
        </w:rPr>
      </w:pPr>
      <w:r>
        <w:rPr>
          <w:rFonts w:hint="eastAsia"/>
          <w:sz w:val="30"/>
          <w:szCs w:val="30"/>
        </w:rPr>
        <w:t>一审法院认定事实：王俊林与胡宏丽系夫妻关系。</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日，胡宏丽因停经</w:t>
      </w:r>
      <w:r>
        <w:rPr>
          <w:rFonts w:hint="eastAsia"/>
          <w:sz w:val="30"/>
          <w:szCs w:val="30"/>
        </w:rPr>
        <w:t>38</w:t>
      </w:r>
      <w:r>
        <w:rPr>
          <w:rFonts w:hint="eastAsia"/>
          <w:sz w:val="30"/>
          <w:szCs w:val="30"/>
        </w:rPr>
        <w:t>＋</w:t>
      </w:r>
      <w:r>
        <w:rPr>
          <w:rFonts w:hint="eastAsia"/>
          <w:sz w:val="30"/>
          <w:szCs w:val="30"/>
        </w:rPr>
        <w:t>2</w:t>
      </w:r>
      <w:r>
        <w:rPr>
          <w:rFonts w:hint="eastAsia"/>
          <w:sz w:val="30"/>
          <w:szCs w:val="30"/>
        </w:rPr>
        <w:t>ｗ，阴道流液</w:t>
      </w:r>
      <w:r>
        <w:rPr>
          <w:rFonts w:hint="eastAsia"/>
          <w:sz w:val="30"/>
          <w:szCs w:val="30"/>
        </w:rPr>
        <w:t>3</w:t>
      </w:r>
      <w:r>
        <w:rPr>
          <w:rFonts w:hint="eastAsia"/>
          <w:sz w:val="30"/>
          <w:szCs w:val="30"/>
        </w:rPr>
        <w:t>小时余至安徽省庐江县人民医院住院待产。住院病案资料载明：孕中晚期无头</w:t>
      </w:r>
      <w:r>
        <w:rPr>
          <w:rFonts w:hint="eastAsia"/>
          <w:sz w:val="30"/>
          <w:szCs w:val="30"/>
        </w:rPr>
        <w:t>痛、视物模糊、双下肢浮肿</w:t>
      </w:r>
      <w:r>
        <w:rPr>
          <w:rFonts w:hint="eastAsia"/>
          <w:sz w:val="30"/>
          <w:szCs w:val="30"/>
        </w:rPr>
        <w:t>1</w:t>
      </w:r>
      <w:r>
        <w:rPr>
          <w:rFonts w:hint="eastAsia"/>
          <w:sz w:val="30"/>
          <w:szCs w:val="30"/>
        </w:rPr>
        <w:t>月、皮肤瘙痒、抽搐，无呼吸困难、气促、心慌、胸闷等，产检</w:t>
      </w:r>
      <w:r>
        <w:rPr>
          <w:rFonts w:hint="eastAsia"/>
          <w:sz w:val="30"/>
          <w:szCs w:val="30"/>
        </w:rPr>
        <w:t>9</w:t>
      </w:r>
      <w:r>
        <w:rPr>
          <w:rFonts w:hint="eastAsia"/>
          <w:sz w:val="30"/>
          <w:szCs w:val="30"/>
        </w:rPr>
        <w:t>次，唐氏筛查为低风险，芜湖玛利亚医院四维彩超未见明显异常，</w:t>
      </w:r>
      <w:r>
        <w:rPr>
          <w:rFonts w:hint="eastAsia"/>
          <w:sz w:val="30"/>
          <w:szCs w:val="30"/>
        </w:rPr>
        <w:t>3.19</w:t>
      </w:r>
      <w:r>
        <w:rPr>
          <w:rFonts w:hint="eastAsia"/>
          <w:sz w:val="30"/>
          <w:szCs w:val="30"/>
        </w:rPr>
        <w:t>检查发现ＴＳＨ</w:t>
      </w:r>
      <w:r>
        <w:rPr>
          <w:rFonts w:hint="eastAsia"/>
          <w:sz w:val="30"/>
          <w:szCs w:val="30"/>
        </w:rPr>
        <w:t>4.35</w:t>
      </w:r>
      <w:r>
        <w:rPr>
          <w:rFonts w:hint="eastAsia"/>
          <w:sz w:val="30"/>
          <w:szCs w:val="30"/>
        </w:rPr>
        <w:t>ＩＵ／ｍｌ，未复查，最高血压</w:t>
      </w:r>
      <w:r>
        <w:rPr>
          <w:rFonts w:hint="eastAsia"/>
          <w:sz w:val="30"/>
          <w:szCs w:val="30"/>
        </w:rPr>
        <w:t>140</w:t>
      </w:r>
      <w:r>
        <w:rPr>
          <w:rFonts w:hint="eastAsia"/>
          <w:sz w:val="30"/>
          <w:szCs w:val="30"/>
        </w:rPr>
        <w:t>／</w:t>
      </w:r>
      <w:r>
        <w:rPr>
          <w:rFonts w:hint="eastAsia"/>
          <w:sz w:val="30"/>
          <w:szCs w:val="30"/>
        </w:rPr>
        <w:t>100</w:t>
      </w:r>
      <w:r>
        <w:rPr>
          <w:rFonts w:hint="eastAsia"/>
          <w:sz w:val="30"/>
          <w:szCs w:val="30"/>
        </w:rPr>
        <w:t>ｍｍｈｇ。生命体征：Ｔ</w:t>
      </w:r>
      <w:r>
        <w:rPr>
          <w:rFonts w:hint="eastAsia"/>
          <w:sz w:val="30"/>
          <w:szCs w:val="30"/>
        </w:rPr>
        <w:t>36.5</w:t>
      </w:r>
      <w:r>
        <w:rPr>
          <w:rFonts w:hint="eastAsia"/>
          <w:sz w:val="30"/>
          <w:szCs w:val="30"/>
        </w:rPr>
        <w:t>摄氏度，Ｐ</w:t>
      </w:r>
      <w:r>
        <w:rPr>
          <w:rFonts w:hint="eastAsia"/>
          <w:sz w:val="30"/>
          <w:szCs w:val="30"/>
        </w:rPr>
        <w:t>80</w:t>
      </w:r>
      <w:r>
        <w:rPr>
          <w:rFonts w:hint="eastAsia"/>
          <w:sz w:val="30"/>
          <w:szCs w:val="30"/>
        </w:rPr>
        <w:t>次／分，Ｒ</w:t>
      </w:r>
      <w:r>
        <w:rPr>
          <w:rFonts w:hint="eastAsia"/>
          <w:sz w:val="30"/>
          <w:szCs w:val="30"/>
        </w:rPr>
        <w:t>20</w:t>
      </w:r>
      <w:r>
        <w:rPr>
          <w:rFonts w:hint="eastAsia"/>
          <w:sz w:val="30"/>
          <w:szCs w:val="30"/>
        </w:rPr>
        <w:t>次／分，ＢＰ</w:t>
      </w:r>
      <w:r>
        <w:rPr>
          <w:rFonts w:hint="eastAsia"/>
          <w:sz w:val="30"/>
          <w:szCs w:val="30"/>
        </w:rPr>
        <w:t>140</w:t>
      </w:r>
      <w:r>
        <w:rPr>
          <w:rFonts w:hint="eastAsia"/>
          <w:sz w:val="30"/>
          <w:szCs w:val="30"/>
        </w:rPr>
        <w:t>／</w:t>
      </w:r>
      <w:r>
        <w:rPr>
          <w:rFonts w:hint="eastAsia"/>
          <w:sz w:val="30"/>
          <w:szCs w:val="30"/>
        </w:rPr>
        <w:t>100</w:t>
      </w:r>
      <w:r>
        <w:rPr>
          <w:rFonts w:hint="eastAsia"/>
          <w:sz w:val="30"/>
          <w:szCs w:val="30"/>
        </w:rPr>
        <w:t>ｍｍｈｇ。专科检查：宫高</w:t>
      </w:r>
      <w:r>
        <w:rPr>
          <w:rFonts w:hint="eastAsia"/>
          <w:sz w:val="30"/>
          <w:szCs w:val="30"/>
        </w:rPr>
        <w:t>31</w:t>
      </w:r>
      <w:r>
        <w:rPr>
          <w:rFonts w:hint="eastAsia"/>
          <w:sz w:val="30"/>
          <w:szCs w:val="30"/>
        </w:rPr>
        <w:t>ｃｍ，腹围</w:t>
      </w:r>
      <w:r>
        <w:rPr>
          <w:rFonts w:hint="eastAsia"/>
          <w:sz w:val="30"/>
          <w:szCs w:val="30"/>
        </w:rPr>
        <w:t>99</w:t>
      </w:r>
      <w:r>
        <w:rPr>
          <w:rFonts w:hint="eastAsia"/>
          <w:sz w:val="30"/>
          <w:szCs w:val="30"/>
        </w:rPr>
        <w:t>ｃｍ，胎方位ＬＯＡ，胎心</w:t>
      </w:r>
      <w:r>
        <w:rPr>
          <w:rFonts w:hint="eastAsia"/>
          <w:sz w:val="30"/>
          <w:szCs w:val="30"/>
        </w:rPr>
        <w:t>150</w:t>
      </w:r>
      <w:r>
        <w:rPr>
          <w:rFonts w:hint="eastAsia"/>
          <w:sz w:val="30"/>
          <w:szCs w:val="30"/>
        </w:rPr>
        <w:t>次／分，宫缩有（中），先露Ｈ</w:t>
      </w:r>
      <w:r>
        <w:rPr>
          <w:rFonts w:hint="eastAsia"/>
          <w:sz w:val="30"/>
          <w:szCs w:val="30"/>
        </w:rPr>
        <w:t>-2</w:t>
      </w:r>
      <w:r>
        <w:rPr>
          <w:rFonts w:hint="eastAsia"/>
          <w:sz w:val="30"/>
          <w:szCs w:val="30"/>
        </w:rPr>
        <w:t>，胎膜破，宫颈未开。骨盆测量：髂前上棘间径</w:t>
      </w:r>
      <w:r>
        <w:rPr>
          <w:rFonts w:hint="eastAsia"/>
          <w:sz w:val="30"/>
          <w:szCs w:val="30"/>
        </w:rPr>
        <w:t>26</w:t>
      </w:r>
      <w:r>
        <w:rPr>
          <w:rFonts w:hint="eastAsia"/>
          <w:sz w:val="30"/>
          <w:szCs w:val="30"/>
        </w:rPr>
        <w:t>ｃｍ，骶耻外径</w:t>
      </w:r>
      <w:r>
        <w:rPr>
          <w:rFonts w:hint="eastAsia"/>
          <w:sz w:val="30"/>
          <w:szCs w:val="30"/>
        </w:rPr>
        <w:t>19</w:t>
      </w:r>
      <w:r>
        <w:rPr>
          <w:rFonts w:hint="eastAsia"/>
          <w:sz w:val="30"/>
          <w:szCs w:val="30"/>
        </w:rPr>
        <w:t>ｃｍ，坐骨结节间径</w:t>
      </w:r>
      <w:r>
        <w:rPr>
          <w:rFonts w:hint="eastAsia"/>
          <w:sz w:val="30"/>
          <w:szCs w:val="30"/>
        </w:rPr>
        <w:t>9</w:t>
      </w:r>
      <w:r>
        <w:rPr>
          <w:rFonts w:hint="eastAsia"/>
          <w:sz w:val="30"/>
          <w:szCs w:val="30"/>
        </w:rPr>
        <w:t>ｃｍ，估计胎儿大小</w:t>
      </w:r>
      <w:r>
        <w:rPr>
          <w:rFonts w:hint="eastAsia"/>
          <w:sz w:val="30"/>
          <w:szCs w:val="30"/>
        </w:rPr>
        <w:t>3300</w:t>
      </w:r>
      <w:r>
        <w:rPr>
          <w:rFonts w:hint="eastAsia"/>
          <w:sz w:val="30"/>
          <w:szCs w:val="30"/>
        </w:rPr>
        <w:t>ｇ。辅助检查：</w:t>
      </w:r>
      <w:r>
        <w:rPr>
          <w:rFonts w:hint="eastAsia"/>
          <w:sz w:val="30"/>
          <w:szCs w:val="30"/>
        </w:rPr>
        <w:t>6-25</w:t>
      </w:r>
      <w:r>
        <w:rPr>
          <w:rFonts w:hint="eastAsia"/>
          <w:sz w:val="30"/>
          <w:szCs w:val="30"/>
        </w:rPr>
        <w:t>尿常规未见明显异常，</w:t>
      </w:r>
      <w:r>
        <w:rPr>
          <w:rFonts w:hint="eastAsia"/>
          <w:sz w:val="30"/>
          <w:szCs w:val="30"/>
        </w:rPr>
        <w:t>3-19</w:t>
      </w:r>
      <w:r>
        <w:rPr>
          <w:rFonts w:hint="eastAsia"/>
          <w:sz w:val="30"/>
          <w:szCs w:val="30"/>
        </w:rPr>
        <w:t>ＴＳＨ</w:t>
      </w:r>
      <w:r>
        <w:rPr>
          <w:rFonts w:hint="eastAsia"/>
          <w:sz w:val="30"/>
          <w:szCs w:val="30"/>
        </w:rPr>
        <w:t>4.35</w:t>
      </w:r>
      <w:r>
        <w:rPr>
          <w:rFonts w:hint="eastAsia"/>
          <w:sz w:val="30"/>
          <w:szCs w:val="30"/>
        </w:rPr>
        <w:t>ｕＩＵ／ｍｌ，未复查，未服药。初步诊断：胎膜早破（孕</w:t>
      </w:r>
      <w:r>
        <w:rPr>
          <w:rFonts w:hint="eastAsia"/>
          <w:sz w:val="30"/>
          <w:szCs w:val="30"/>
        </w:rPr>
        <w:t>38</w:t>
      </w:r>
      <w:r>
        <w:rPr>
          <w:rFonts w:hint="eastAsia"/>
          <w:sz w:val="30"/>
          <w:szCs w:val="30"/>
        </w:rPr>
        <w:t>＋</w:t>
      </w:r>
      <w:r>
        <w:rPr>
          <w:rFonts w:hint="eastAsia"/>
          <w:sz w:val="30"/>
          <w:szCs w:val="30"/>
        </w:rPr>
        <w:t>2</w:t>
      </w:r>
      <w:r>
        <w:rPr>
          <w:rFonts w:hint="eastAsia"/>
          <w:sz w:val="30"/>
          <w:szCs w:val="30"/>
        </w:rPr>
        <w:t>ｗｇ</w:t>
      </w:r>
      <w:r>
        <w:rPr>
          <w:rFonts w:hint="eastAsia"/>
          <w:sz w:val="30"/>
          <w:szCs w:val="30"/>
        </w:rPr>
        <w:t>1</w:t>
      </w:r>
      <w:r>
        <w:rPr>
          <w:rFonts w:hint="eastAsia"/>
          <w:sz w:val="30"/>
          <w:szCs w:val="30"/>
        </w:rPr>
        <w:t>ｐｏｌｏａ）、妊娠合并高血压病。诊疗计划：评估该孕妇骨产道：耻骨弓不低，夹角〉</w:t>
      </w:r>
      <w:r>
        <w:rPr>
          <w:rFonts w:hint="eastAsia"/>
          <w:sz w:val="30"/>
          <w:szCs w:val="30"/>
        </w:rPr>
        <w:t>90</w:t>
      </w:r>
      <w:r>
        <w:rPr>
          <w:rFonts w:hint="eastAsia"/>
          <w:sz w:val="30"/>
          <w:szCs w:val="30"/>
        </w:rPr>
        <w:t>度，两侧坐骨棘不内突，坐骨切迹可容两指，未及骶骨岬，骶尾关节活动可，尾骨不上翘。软产道：宫颈前位、质软，宫口未开，宫颈管长约</w:t>
      </w:r>
      <w:r>
        <w:rPr>
          <w:rFonts w:hint="eastAsia"/>
          <w:sz w:val="30"/>
          <w:szCs w:val="30"/>
        </w:rPr>
        <w:t>1</w:t>
      </w:r>
      <w:r>
        <w:rPr>
          <w:rFonts w:hint="eastAsia"/>
          <w:sz w:val="30"/>
          <w:szCs w:val="30"/>
        </w:rPr>
        <w:t>ｃｍ，胎膜破，先露Ｈ</w:t>
      </w:r>
      <w:r>
        <w:rPr>
          <w:rFonts w:hint="eastAsia"/>
          <w:sz w:val="30"/>
          <w:szCs w:val="30"/>
        </w:rPr>
        <w:t>-2</w:t>
      </w:r>
      <w:r>
        <w:rPr>
          <w:rFonts w:hint="eastAsia"/>
          <w:sz w:val="30"/>
          <w:szCs w:val="30"/>
        </w:rPr>
        <w:t>，宫颈评分</w:t>
      </w:r>
      <w:r>
        <w:rPr>
          <w:rFonts w:hint="eastAsia"/>
          <w:sz w:val="30"/>
          <w:szCs w:val="30"/>
        </w:rPr>
        <w:t>7</w:t>
      </w:r>
      <w:r>
        <w:rPr>
          <w:rFonts w:hint="eastAsia"/>
          <w:sz w:val="30"/>
          <w:szCs w:val="30"/>
        </w:rPr>
        <w:t>，暂无引导分娩禁忌，无手术终止妊娠指征。</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w:t>
      </w:r>
      <w:r>
        <w:rPr>
          <w:rFonts w:hint="eastAsia"/>
          <w:sz w:val="30"/>
          <w:szCs w:val="30"/>
        </w:rPr>
        <w:t>4</w:t>
      </w:r>
      <w:r>
        <w:rPr>
          <w:rFonts w:hint="eastAsia"/>
          <w:sz w:val="30"/>
          <w:szCs w:val="30"/>
        </w:rPr>
        <w:t>：</w:t>
      </w:r>
      <w:r>
        <w:rPr>
          <w:rFonts w:hint="eastAsia"/>
          <w:sz w:val="30"/>
          <w:szCs w:val="30"/>
        </w:rPr>
        <w:t>40</w:t>
      </w:r>
      <w:r>
        <w:rPr>
          <w:rFonts w:hint="eastAsia"/>
          <w:sz w:val="30"/>
          <w:szCs w:val="30"/>
        </w:rPr>
        <w:t>日常病程记录：入院至现在宫缩为</w:t>
      </w:r>
      <w:r>
        <w:rPr>
          <w:rFonts w:hint="eastAsia"/>
          <w:sz w:val="30"/>
          <w:szCs w:val="30"/>
        </w:rPr>
        <w:t>30</w:t>
      </w:r>
      <w:r>
        <w:rPr>
          <w:rFonts w:hint="eastAsia"/>
          <w:sz w:val="30"/>
          <w:szCs w:val="30"/>
        </w:rPr>
        <w:t>秒／</w:t>
      </w:r>
      <w:r>
        <w:rPr>
          <w:rFonts w:hint="eastAsia"/>
          <w:sz w:val="30"/>
          <w:szCs w:val="30"/>
        </w:rPr>
        <w:t>4-5</w:t>
      </w:r>
      <w:r>
        <w:rPr>
          <w:rFonts w:hint="eastAsia"/>
          <w:sz w:val="30"/>
          <w:szCs w:val="30"/>
        </w:rPr>
        <w:t>分，宫口未开，孕妇自入院至</w:t>
      </w:r>
      <w:r>
        <w:rPr>
          <w:rFonts w:hint="eastAsia"/>
          <w:sz w:val="30"/>
          <w:szCs w:val="30"/>
        </w:rPr>
        <w:t>现在一直未睡，疲惫不堪。予以镇静支持（平衡液和地西泮）缓解产妇的疲劳，应用头孢呋辛钠预防感染，注意产程进展及胎心情况。</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w:t>
      </w:r>
      <w:r>
        <w:rPr>
          <w:rFonts w:hint="eastAsia"/>
          <w:sz w:val="30"/>
          <w:szCs w:val="30"/>
        </w:rPr>
        <w:t>09</w:t>
      </w:r>
      <w:r>
        <w:rPr>
          <w:rFonts w:hint="eastAsia"/>
          <w:sz w:val="30"/>
          <w:szCs w:val="30"/>
        </w:rPr>
        <w:t>：</w:t>
      </w:r>
      <w:r>
        <w:rPr>
          <w:rFonts w:hint="eastAsia"/>
          <w:sz w:val="30"/>
          <w:szCs w:val="30"/>
        </w:rPr>
        <w:t>36</w:t>
      </w:r>
      <w:r>
        <w:rPr>
          <w:rFonts w:hint="eastAsia"/>
          <w:sz w:val="30"/>
          <w:szCs w:val="30"/>
        </w:rPr>
        <w:t>首次病程记录：Ｇ</w:t>
      </w:r>
      <w:r>
        <w:rPr>
          <w:rFonts w:hint="eastAsia"/>
          <w:sz w:val="30"/>
          <w:szCs w:val="30"/>
        </w:rPr>
        <w:t>1</w:t>
      </w:r>
      <w:r>
        <w:rPr>
          <w:rFonts w:hint="eastAsia"/>
          <w:sz w:val="30"/>
          <w:szCs w:val="30"/>
        </w:rPr>
        <w:t>Ｐ</w:t>
      </w:r>
      <w:r>
        <w:rPr>
          <w:rFonts w:hint="eastAsia"/>
          <w:sz w:val="30"/>
          <w:szCs w:val="30"/>
        </w:rPr>
        <w:t>1</w:t>
      </w:r>
      <w:r>
        <w:rPr>
          <w:rFonts w:hint="eastAsia"/>
          <w:sz w:val="30"/>
          <w:szCs w:val="30"/>
        </w:rPr>
        <w:t>孕足月行平产，生时体重</w:t>
      </w:r>
      <w:r>
        <w:rPr>
          <w:rFonts w:hint="eastAsia"/>
          <w:sz w:val="30"/>
          <w:szCs w:val="30"/>
        </w:rPr>
        <w:t>2.4</w:t>
      </w:r>
      <w:r>
        <w:rPr>
          <w:rFonts w:hint="eastAsia"/>
          <w:sz w:val="30"/>
          <w:szCs w:val="30"/>
        </w:rPr>
        <w:t>ｋｇ，入科评分</w:t>
      </w:r>
      <w:r>
        <w:rPr>
          <w:rFonts w:hint="eastAsia"/>
          <w:sz w:val="30"/>
          <w:szCs w:val="30"/>
        </w:rPr>
        <w:t>5</w:t>
      </w:r>
      <w:r>
        <w:rPr>
          <w:rFonts w:hint="eastAsia"/>
          <w:sz w:val="30"/>
          <w:szCs w:val="30"/>
        </w:rPr>
        <w:t>分：呼吸</w:t>
      </w:r>
      <w:r>
        <w:rPr>
          <w:rFonts w:hint="eastAsia"/>
          <w:sz w:val="30"/>
          <w:szCs w:val="30"/>
        </w:rPr>
        <w:t>2</w:t>
      </w:r>
      <w:r>
        <w:rPr>
          <w:rFonts w:hint="eastAsia"/>
          <w:sz w:val="30"/>
          <w:szCs w:val="30"/>
        </w:rPr>
        <w:t>分，心率</w:t>
      </w:r>
      <w:r>
        <w:rPr>
          <w:rFonts w:hint="eastAsia"/>
          <w:sz w:val="30"/>
          <w:szCs w:val="30"/>
        </w:rPr>
        <w:t>2</w:t>
      </w:r>
      <w:r>
        <w:rPr>
          <w:rFonts w:hint="eastAsia"/>
          <w:sz w:val="30"/>
          <w:szCs w:val="30"/>
        </w:rPr>
        <w:t>分，肤色分肌张力分，反应</w:t>
      </w:r>
      <w:r>
        <w:rPr>
          <w:rFonts w:hint="eastAsia"/>
          <w:sz w:val="30"/>
          <w:szCs w:val="30"/>
        </w:rPr>
        <w:t>1</w:t>
      </w:r>
      <w:r>
        <w:rPr>
          <w:rFonts w:hint="eastAsia"/>
          <w:sz w:val="30"/>
          <w:szCs w:val="30"/>
        </w:rPr>
        <w:t>分，有青紫窒息抢救史。ＰＥ：体温不升，小样儿貌，反应差，强刺激哭，哭声一般，口唇及全身皮肤青紫，呼吸困难，可见三凹征，皮肤胎脂附着，黄色，可及产瘤，有吐沫，双肺呼吸音粗，可及湿罗音，四肢肌张力松弛，生理反射未满意引出。ＩＭＰ：新生儿窒息、新生儿××、足</w:t>
      </w:r>
      <w:r>
        <w:rPr>
          <w:rFonts w:hint="eastAsia"/>
          <w:sz w:val="30"/>
          <w:szCs w:val="30"/>
        </w:rPr>
        <w:t>月小样儿。</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w:t>
      </w:r>
      <w:r>
        <w:rPr>
          <w:rFonts w:hint="eastAsia"/>
          <w:sz w:val="30"/>
          <w:szCs w:val="30"/>
        </w:rPr>
        <w:t>08</w:t>
      </w:r>
      <w:r>
        <w:rPr>
          <w:rFonts w:hint="eastAsia"/>
          <w:sz w:val="30"/>
          <w:szCs w:val="30"/>
        </w:rPr>
        <w:t>：</w:t>
      </w:r>
      <w:r>
        <w:rPr>
          <w:rFonts w:hint="eastAsia"/>
          <w:sz w:val="30"/>
          <w:szCs w:val="30"/>
        </w:rPr>
        <w:t>06</w:t>
      </w:r>
      <w:r>
        <w:rPr>
          <w:rFonts w:hint="eastAsia"/>
          <w:sz w:val="30"/>
          <w:szCs w:val="30"/>
        </w:rPr>
        <w:t>副主任医师代主治医师查房记录：产妇一般情况良好，饮食睡眠大小便均正常。自动出院，出院诊断：胎膜早破（孕</w:t>
      </w:r>
      <w:r>
        <w:rPr>
          <w:rFonts w:hint="eastAsia"/>
          <w:sz w:val="30"/>
          <w:szCs w:val="30"/>
        </w:rPr>
        <w:t>38</w:t>
      </w:r>
      <w:r>
        <w:rPr>
          <w:rFonts w:hint="eastAsia"/>
          <w:sz w:val="30"/>
          <w:szCs w:val="30"/>
        </w:rPr>
        <w:t>＋</w:t>
      </w:r>
      <w:r>
        <w:rPr>
          <w:rFonts w:hint="eastAsia"/>
          <w:sz w:val="30"/>
          <w:szCs w:val="30"/>
        </w:rPr>
        <w:t>3</w:t>
      </w:r>
      <w:r>
        <w:rPr>
          <w:rFonts w:hint="eastAsia"/>
          <w:sz w:val="30"/>
          <w:szCs w:val="30"/>
        </w:rPr>
        <w:t>ｗｇ</w:t>
      </w:r>
      <w:r>
        <w:rPr>
          <w:rFonts w:hint="eastAsia"/>
          <w:sz w:val="30"/>
          <w:szCs w:val="30"/>
        </w:rPr>
        <w:t>1</w:t>
      </w:r>
      <w:r>
        <w:rPr>
          <w:rFonts w:hint="eastAsia"/>
          <w:sz w:val="30"/>
          <w:szCs w:val="30"/>
        </w:rPr>
        <w:t>ｐｏｌｏａ分娩一活女婴），妊娠合并高血压病。</w:t>
      </w:r>
    </w:p>
    <w:p w:rsidR="00000000" w:rsidRDefault="003A2AF5">
      <w:pPr>
        <w:spacing w:line="500" w:lineRule="atLeast"/>
        <w:ind w:firstLine="600"/>
        <w:divId w:val="530192555"/>
        <w:rPr>
          <w:rFonts w:hint="eastAsia"/>
          <w:sz w:val="30"/>
          <w:szCs w:val="30"/>
        </w:rPr>
      </w:pPr>
      <w:r>
        <w:rPr>
          <w:rFonts w:hint="eastAsia"/>
          <w:sz w:val="30"/>
          <w:szCs w:val="30"/>
        </w:rPr>
        <w:t>胡宏丽之女王欣妍生后一直气促，口吐白沫，伴呻吟、全身青紫于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w:t>
      </w:r>
      <w:r>
        <w:rPr>
          <w:rFonts w:hint="eastAsia"/>
          <w:sz w:val="30"/>
          <w:szCs w:val="30"/>
        </w:rPr>
        <w:t>7</w:t>
      </w:r>
      <w:r>
        <w:rPr>
          <w:rFonts w:hint="eastAsia"/>
          <w:sz w:val="30"/>
          <w:szCs w:val="30"/>
        </w:rPr>
        <w:t>：</w:t>
      </w:r>
      <w:r>
        <w:rPr>
          <w:rFonts w:hint="eastAsia"/>
          <w:sz w:val="30"/>
          <w:szCs w:val="30"/>
        </w:rPr>
        <w:t>47</w:t>
      </w:r>
      <w:r>
        <w:rPr>
          <w:rFonts w:hint="eastAsia"/>
          <w:sz w:val="30"/>
          <w:szCs w:val="30"/>
        </w:rPr>
        <w:t>入住庐江县人民医院新生儿科住院治疗，拟“新生儿窒息、吸入性××、脑损伤？”收治，病程精神明显变差，未开奶，睡眠呈好睡，体温不升，无咳嗽及呼吸暂停，无便血及腹胀，无抽搐，未见脑性尖叫。体格检查：Ｔ</w:t>
      </w:r>
      <w:r>
        <w:rPr>
          <w:rFonts w:hint="eastAsia"/>
          <w:sz w:val="30"/>
          <w:szCs w:val="30"/>
        </w:rPr>
        <w:t>35</w:t>
      </w:r>
      <w:r>
        <w:rPr>
          <w:rFonts w:hint="eastAsia"/>
          <w:sz w:val="30"/>
          <w:szCs w:val="30"/>
        </w:rPr>
        <w:t>摄氏度，Ｐ</w:t>
      </w:r>
      <w:r>
        <w:rPr>
          <w:rFonts w:hint="eastAsia"/>
          <w:sz w:val="30"/>
          <w:szCs w:val="30"/>
        </w:rPr>
        <w:t>160</w:t>
      </w:r>
      <w:r>
        <w:rPr>
          <w:rFonts w:hint="eastAsia"/>
          <w:sz w:val="30"/>
          <w:szCs w:val="30"/>
        </w:rPr>
        <w:t>次／分，Ｒ</w:t>
      </w:r>
      <w:r>
        <w:rPr>
          <w:rFonts w:hint="eastAsia"/>
          <w:sz w:val="30"/>
          <w:szCs w:val="30"/>
        </w:rPr>
        <w:t>65</w:t>
      </w:r>
      <w:r>
        <w:rPr>
          <w:rFonts w:hint="eastAsia"/>
          <w:sz w:val="30"/>
          <w:szCs w:val="30"/>
        </w:rPr>
        <w:t>次／分，体重</w:t>
      </w:r>
      <w:r>
        <w:rPr>
          <w:rFonts w:hint="eastAsia"/>
          <w:sz w:val="30"/>
          <w:szCs w:val="30"/>
        </w:rPr>
        <w:t>2.4</w:t>
      </w:r>
      <w:r>
        <w:rPr>
          <w:rFonts w:hint="eastAsia"/>
          <w:sz w:val="30"/>
          <w:szCs w:val="30"/>
        </w:rPr>
        <w:t>ｋｇ。足月小样儿貌小样儿貌，反应差，哭声不畅，皮肤红斑，无出血点，由青紫，营养发育差，精神差。双肺呼吸音粗糙，湿罗音，心率</w:t>
      </w:r>
      <w:r>
        <w:rPr>
          <w:rFonts w:hint="eastAsia"/>
          <w:sz w:val="30"/>
          <w:szCs w:val="30"/>
        </w:rPr>
        <w:t>160</w:t>
      </w:r>
      <w:r>
        <w:rPr>
          <w:rFonts w:hint="eastAsia"/>
          <w:sz w:val="30"/>
          <w:szCs w:val="30"/>
        </w:rPr>
        <w:t>次／分，呼吸呈明显气促。拥抱反射、吸吮反射、觅食反射、握持反射弱。初步诊断：出生窒息、先天性××、足月小样低体重儿。</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w:t>
      </w:r>
      <w:r>
        <w:rPr>
          <w:rFonts w:hint="eastAsia"/>
          <w:sz w:val="30"/>
          <w:szCs w:val="30"/>
        </w:rPr>
        <w:t>09</w:t>
      </w:r>
      <w:r>
        <w:rPr>
          <w:rFonts w:hint="eastAsia"/>
          <w:sz w:val="30"/>
          <w:szCs w:val="30"/>
        </w:rPr>
        <w:t>：</w:t>
      </w:r>
      <w:r>
        <w:rPr>
          <w:rFonts w:hint="eastAsia"/>
          <w:sz w:val="30"/>
          <w:szCs w:val="30"/>
        </w:rPr>
        <w:t>00</w:t>
      </w:r>
      <w:r>
        <w:rPr>
          <w:rFonts w:hint="eastAsia"/>
          <w:sz w:val="30"/>
          <w:szCs w:val="30"/>
        </w:rPr>
        <w:t>主治医师查房记录：治疗：保持呼吸道通畅，监护，密切观察呼吸窘迫症状和体征，监测呼吸、血压、心率、氧饱和度等生命体征，监测血糖、血钙等，限制液体避免脑水肿及肺水肿。三对症三支持治疗，保持安静，保持呼吸道通畅，尽量维持体</w:t>
      </w:r>
      <w:r>
        <w:rPr>
          <w:rFonts w:hint="eastAsia"/>
          <w:sz w:val="30"/>
          <w:szCs w:val="30"/>
        </w:rPr>
        <w:t>温在</w:t>
      </w:r>
      <w:r>
        <w:rPr>
          <w:rFonts w:hint="eastAsia"/>
          <w:sz w:val="30"/>
          <w:szCs w:val="30"/>
        </w:rPr>
        <w:t>36.5</w:t>
      </w:r>
      <w:r>
        <w:rPr>
          <w:rFonts w:hint="eastAsia"/>
          <w:sz w:val="30"/>
          <w:szCs w:val="30"/>
        </w:rPr>
        <w:t>摄氏度，维持电解质酸碱平衡，呋塞米控制脑水肿降颅压，维持血糖在正常水平。予头罩式吸氧，必要时建议家长转上级医院进一步诊治。</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w:t>
      </w:r>
      <w:r>
        <w:rPr>
          <w:rFonts w:hint="eastAsia"/>
          <w:sz w:val="30"/>
          <w:szCs w:val="30"/>
        </w:rPr>
        <w:t>09</w:t>
      </w:r>
      <w:r>
        <w:rPr>
          <w:rFonts w:hint="eastAsia"/>
          <w:sz w:val="30"/>
          <w:szCs w:val="30"/>
        </w:rPr>
        <w:t>：</w:t>
      </w:r>
      <w:r>
        <w:rPr>
          <w:rFonts w:hint="eastAsia"/>
          <w:sz w:val="30"/>
          <w:szCs w:val="30"/>
        </w:rPr>
        <w:t>40</w:t>
      </w:r>
      <w:r>
        <w:rPr>
          <w:rFonts w:hint="eastAsia"/>
          <w:sz w:val="30"/>
          <w:szCs w:val="30"/>
        </w:rPr>
        <w:t>日常病程记录：患儿入院经加强呼吸管理，吸痰、保暖、监护，洗胃、暂禁食，三维持，三对症，维生素Ｋ</w:t>
      </w:r>
      <w:r>
        <w:rPr>
          <w:rFonts w:hint="eastAsia"/>
          <w:sz w:val="30"/>
          <w:szCs w:val="30"/>
        </w:rPr>
        <w:t>1</w:t>
      </w:r>
      <w:r>
        <w:rPr>
          <w:rFonts w:hint="eastAsia"/>
          <w:sz w:val="30"/>
          <w:szCs w:val="30"/>
        </w:rPr>
        <w:t>预防出血，沐舒坦化痰，补液维持内环境稳定。患儿现头罩吸氧下，呼吸困难，仍可见频繁青紫，随时有生命危险，及远期神经系统并发症可能，病情告知家长，家长要求转上级医院进一步诊治，告知转院途中存在青紫窒息等风险。出院情况：患儿头罩吸氧下，呼吸困难，时有青紫发生</w:t>
      </w:r>
      <w:r>
        <w:rPr>
          <w:rFonts w:hint="eastAsia"/>
          <w:sz w:val="30"/>
          <w:szCs w:val="30"/>
        </w:rPr>
        <w:t>伴血氧下降，偶有呻吟。查体：小样儿貌，全身胎脂附着，呼吸困难，双肺呼吸音粗，四肢肌张力正常，生理反射减弱。出院诊断：出生窒息，先天性××，足月小样低体重儿。</w:t>
      </w:r>
    </w:p>
    <w:p w:rsidR="00000000" w:rsidRDefault="003A2AF5">
      <w:pPr>
        <w:spacing w:line="500" w:lineRule="atLeast"/>
        <w:ind w:firstLine="600"/>
        <w:divId w:val="1462260251"/>
        <w:rPr>
          <w:rFonts w:hint="eastAsia"/>
          <w:sz w:val="30"/>
          <w:szCs w:val="30"/>
        </w:rPr>
      </w:pP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w:t>
      </w:r>
      <w:r>
        <w:rPr>
          <w:rFonts w:hint="eastAsia"/>
          <w:sz w:val="30"/>
          <w:szCs w:val="30"/>
        </w:rPr>
        <w:t>11</w:t>
      </w:r>
      <w:r>
        <w:rPr>
          <w:rFonts w:hint="eastAsia"/>
          <w:sz w:val="30"/>
          <w:szCs w:val="30"/>
        </w:rPr>
        <w:t>点</w:t>
      </w:r>
      <w:r>
        <w:rPr>
          <w:rFonts w:hint="eastAsia"/>
          <w:sz w:val="30"/>
          <w:szCs w:val="30"/>
        </w:rPr>
        <w:t>54</w:t>
      </w:r>
      <w:r>
        <w:rPr>
          <w:rFonts w:hint="eastAsia"/>
          <w:sz w:val="30"/>
          <w:szCs w:val="30"/>
        </w:rPr>
        <w:t>分，胡宏丽之女转入安徽省儿童医院住院治疗。入院情况：以“生后气促、青紫</w:t>
      </w:r>
      <w:r>
        <w:rPr>
          <w:rFonts w:hint="eastAsia"/>
          <w:sz w:val="30"/>
          <w:szCs w:val="30"/>
        </w:rPr>
        <w:t>4</w:t>
      </w:r>
      <w:r>
        <w:rPr>
          <w:rFonts w:hint="eastAsia"/>
          <w:sz w:val="30"/>
          <w:szCs w:val="30"/>
        </w:rPr>
        <w:t>小时”入院，查体示：神志清，反应差，气促，口唇青紫，呼吸气促，呻吟，</w:t>
      </w:r>
      <w:r>
        <w:rPr>
          <w:rFonts w:hint="eastAsia"/>
          <w:sz w:val="30"/>
          <w:szCs w:val="30"/>
        </w:rPr>
        <w:t>R62</w:t>
      </w:r>
      <w:r>
        <w:rPr>
          <w:rFonts w:hint="eastAsia"/>
          <w:sz w:val="30"/>
          <w:szCs w:val="30"/>
        </w:rPr>
        <w:t>次</w:t>
      </w:r>
      <w:r>
        <w:rPr>
          <w:rFonts w:hint="eastAsia"/>
          <w:sz w:val="30"/>
          <w:szCs w:val="30"/>
        </w:rPr>
        <w:t>/</w:t>
      </w:r>
      <w:r>
        <w:rPr>
          <w:rFonts w:hint="eastAsia"/>
          <w:sz w:val="30"/>
          <w:szCs w:val="30"/>
        </w:rPr>
        <w:t>分，两肺呼吸音粗，</w:t>
      </w:r>
      <w:r>
        <w:rPr>
          <w:rFonts w:hint="eastAsia"/>
          <w:sz w:val="30"/>
          <w:szCs w:val="30"/>
        </w:rPr>
        <w:t>HR132</w:t>
      </w:r>
      <w:r>
        <w:rPr>
          <w:rFonts w:hint="eastAsia"/>
          <w:sz w:val="30"/>
          <w:szCs w:val="30"/>
        </w:rPr>
        <w:t>次</w:t>
      </w:r>
      <w:r>
        <w:rPr>
          <w:rFonts w:hint="eastAsia"/>
          <w:sz w:val="30"/>
          <w:szCs w:val="30"/>
        </w:rPr>
        <w:t>/</w:t>
      </w:r>
      <w:r>
        <w:rPr>
          <w:rFonts w:hint="eastAsia"/>
          <w:sz w:val="30"/>
          <w:szCs w:val="30"/>
        </w:rPr>
        <w:t>分，肠鸣音稍弱，四肢肌张力稍低，生理反射引出不完全。初步诊断：新生儿呼吸窘迫综合症、呼吸衰竭、足月小月胎龄儿、代谢性酸中毒。</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w:t>
      </w:r>
      <w:r>
        <w:rPr>
          <w:rFonts w:hint="eastAsia"/>
          <w:sz w:val="30"/>
          <w:szCs w:val="30"/>
        </w:rPr>
        <w:t>15</w:t>
      </w:r>
      <w:r>
        <w:rPr>
          <w:rFonts w:hint="eastAsia"/>
          <w:sz w:val="30"/>
          <w:szCs w:val="30"/>
        </w:rPr>
        <w:t>：</w:t>
      </w:r>
      <w:r>
        <w:rPr>
          <w:rFonts w:hint="eastAsia"/>
          <w:sz w:val="30"/>
          <w:szCs w:val="30"/>
        </w:rPr>
        <w:t>28</w:t>
      </w:r>
      <w:r>
        <w:rPr>
          <w:rFonts w:hint="eastAsia"/>
          <w:sz w:val="30"/>
          <w:szCs w:val="30"/>
        </w:rPr>
        <w:t>抢救记录：入院后立即予以清理呼吸道、更换气管插管接高频呼吸机辅助通气参数，患儿呼吸困难稍缓解，经皮氧饱和度监测</w:t>
      </w:r>
      <w:r>
        <w:rPr>
          <w:rFonts w:hint="eastAsia"/>
          <w:sz w:val="30"/>
          <w:szCs w:val="30"/>
        </w:rPr>
        <w:t>92%</w:t>
      </w:r>
      <w:r>
        <w:rPr>
          <w:rFonts w:hint="eastAsia"/>
          <w:sz w:val="30"/>
          <w:szCs w:val="30"/>
        </w:rPr>
        <w:t>以上，面色转红润，抢救成功。</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日心脏超声所见：心脏位置及连接正常，左室不大，肺动脉增宽，瓣活动正常，房隔缺损约</w:t>
      </w:r>
      <w:r>
        <w:rPr>
          <w:rFonts w:hint="eastAsia"/>
          <w:sz w:val="30"/>
          <w:szCs w:val="30"/>
        </w:rPr>
        <w:t>0.28cm</w:t>
      </w:r>
      <w:r>
        <w:rPr>
          <w:rFonts w:hint="eastAsia"/>
          <w:sz w:val="30"/>
          <w:szCs w:val="30"/>
        </w:rPr>
        <w:t>（继发孔），室隔完整，房室瓣开放活动正常，左位主动脉弓，动脉导管未闭约</w:t>
      </w:r>
      <w:r>
        <w:rPr>
          <w:rFonts w:hint="eastAsia"/>
          <w:sz w:val="30"/>
          <w:szCs w:val="30"/>
        </w:rPr>
        <w:t>0.21cm</w:t>
      </w:r>
      <w:r>
        <w:rPr>
          <w:rFonts w:hint="eastAsia"/>
          <w:sz w:val="30"/>
          <w:szCs w:val="30"/>
        </w:rPr>
        <w:t>。</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w:t>
      </w:r>
      <w:r>
        <w:rPr>
          <w:rFonts w:hint="eastAsia"/>
          <w:sz w:val="30"/>
          <w:szCs w:val="30"/>
        </w:rPr>
        <w:t>18</w:t>
      </w:r>
      <w:r>
        <w:rPr>
          <w:rFonts w:hint="eastAsia"/>
          <w:sz w:val="30"/>
          <w:szCs w:val="30"/>
        </w:rPr>
        <w:t>：</w:t>
      </w:r>
      <w:r>
        <w:rPr>
          <w:rFonts w:hint="eastAsia"/>
          <w:sz w:val="30"/>
          <w:szCs w:val="30"/>
        </w:rPr>
        <w:t>03</w:t>
      </w:r>
      <w:r>
        <w:rPr>
          <w:rFonts w:hint="eastAsia"/>
          <w:sz w:val="30"/>
          <w:szCs w:val="30"/>
        </w:rPr>
        <w:t>肺表面活性物质注入记录：患儿辅助通气中，胸片提示：</w:t>
      </w:r>
      <w:r>
        <w:rPr>
          <w:rFonts w:hint="eastAsia"/>
          <w:sz w:val="30"/>
          <w:szCs w:val="30"/>
        </w:rPr>
        <w:t>RDS</w:t>
      </w:r>
      <w:r>
        <w:rPr>
          <w:rFonts w:hint="eastAsia"/>
          <w:sz w:val="30"/>
          <w:szCs w:val="30"/>
        </w:rPr>
        <w:t>，征得家长同意后予肺表面活性物质（柯立苏</w:t>
      </w:r>
      <w:r>
        <w:rPr>
          <w:rFonts w:hint="eastAsia"/>
          <w:sz w:val="30"/>
          <w:szCs w:val="30"/>
        </w:rPr>
        <w:t>210mg</w:t>
      </w:r>
      <w:r>
        <w:rPr>
          <w:rFonts w:hint="eastAsia"/>
          <w:sz w:val="30"/>
          <w:szCs w:val="30"/>
        </w:rPr>
        <w:t>）替代治疗。</w:t>
      </w:r>
    </w:p>
    <w:p w:rsidR="00000000" w:rsidRDefault="003A2AF5">
      <w:pPr>
        <w:spacing w:line="500" w:lineRule="atLeast"/>
        <w:ind w:firstLine="600"/>
        <w:divId w:val="1892112529"/>
        <w:rPr>
          <w:rFonts w:hint="eastAsia"/>
          <w:sz w:val="30"/>
          <w:szCs w:val="30"/>
        </w:rPr>
      </w:pPr>
      <w:r>
        <w:rPr>
          <w:rFonts w:hint="eastAsia"/>
          <w:sz w:val="30"/>
          <w:szCs w:val="30"/>
        </w:rPr>
        <w:t>危重新生儿护</w:t>
      </w:r>
      <w:r>
        <w:rPr>
          <w:rFonts w:hint="eastAsia"/>
          <w:sz w:val="30"/>
          <w:szCs w:val="30"/>
        </w:rPr>
        <w:t>理记录单记载</w:t>
      </w:r>
      <w:r>
        <w:rPr>
          <w:rFonts w:hint="eastAsia"/>
          <w:sz w:val="30"/>
          <w:szCs w:val="30"/>
        </w:rPr>
        <w:t>2018-06-28-18</w:t>
      </w:r>
      <w:r>
        <w:rPr>
          <w:rFonts w:hint="eastAsia"/>
          <w:sz w:val="30"/>
          <w:szCs w:val="30"/>
        </w:rPr>
        <w:t>：</w:t>
      </w:r>
      <w:r>
        <w:rPr>
          <w:rFonts w:hint="eastAsia"/>
          <w:sz w:val="30"/>
          <w:szCs w:val="30"/>
        </w:rPr>
        <w:t>02</w:t>
      </w:r>
      <w:r>
        <w:rPr>
          <w:rFonts w:hint="eastAsia"/>
          <w:sz w:val="30"/>
          <w:szCs w:val="30"/>
        </w:rPr>
        <w:t>，患儿偶有</w:t>
      </w:r>
      <w:r>
        <w:rPr>
          <w:rFonts w:hint="eastAsia"/>
          <w:sz w:val="30"/>
          <w:szCs w:val="30"/>
        </w:rPr>
        <w:t>SPO2</w:t>
      </w:r>
      <w:r>
        <w:rPr>
          <w:rFonts w:hint="eastAsia"/>
          <w:sz w:val="30"/>
          <w:szCs w:val="30"/>
        </w:rPr>
        <w:t>波动，</w:t>
      </w:r>
      <w:r>
        <w:rPr>
          <w:rFonts w:hint="eastAsia"/>
          <w:sz w:val="30"/>
          <w:szCs w:val="30"/>
        </w:rPr>
        <w:t>20</w:t>
      </w:r>
      <w:r>
        <w:rPr>
          <w:rFonts w:hint="eastAsia"/>
          <w:sz w:val="30"/>
          <w:szCs w:val="30"/>
        </w:rPr>
        <w:t>：</w:t>
      </w:r>
      <w:r>
        <w:rPr>
          <w:rFonts w:hint="eastAsia"/>
          <w:sz w:val="30"/>
          <w:szCs w:val="30"/>
        </w:rPr>
        <w:t>01</w:t>
      </w:r>
      <w:r>
        <w:rPr>
          <w:rFonts w:hint="eastAsia"/>
          <w:sz w:val="30"/>
          <w:szCs w:val="30"/>
        </w:rPr>
        <w:t>患儿在高频振荡通气下，呼吸困难，氧饱和度波动在</w:t>
      </w:r>
      <w:r>
        <w:rPr>
          <w:rFonts w:hint="eastAsia"/>
          <w:sz w:val="30"/>
          <w:szCs w:val="30"/>
        </w:rPr>
        <w:t>85%</w:t>
      </w:r>
      <w:r>
        <w:rPr>
          <w:rFonts w:hint="eastAsia"/>
          <w:sz w:val="30"/>
          <w:szCs w:val="30"/>
        </w:rPr>
        <w:t>左右，予吸痰、气囊加压给氧，上调参数未见明显好转。监测上下肢脉氧差〉</w:t>
      </w:r>
      <w:r>
        <w:rPr>
          <w:rFonts w:hint="eastAsia"/>
          <w:sz w:val="30"/>
          <w:szCs w:val="30"/>
        </w:rPr>
        <w:t>15%</w:t>
      </w:r>
      <w:r>
        <w:rPr>
          <w:rFonts w:hint="eastAsia"/>
          <w:sz w:val="30"/>
          <w:szCs w:val="30"/>
        </w:rPr>
        <w:t>，立即予以</w:t>
      </w:r>
      <w:r>
        <w:rPr>
          <w:rFonts w:hint="eastAsia"/>
          <w:sz w:val="30"/>
          <w:szCs w:val="30"/>
        </w:rPr>
        <w:t>NO20ppm</w:t>
      </w:r>
      <w:r>
        <w:rPr>
          <w:rFonts w:hint="eastAsia"/>
          <w:sz w:val="30"/>
          <w:szCs w:val="30"/>
        </w:rPr>
        <w:t>吸入，患儿氧饱和度上升至</w:t>
      </w:r>
      <w:r>
        <w:rPr>
          <w:rFonts w:hint="eastAsia"/>
          <w:sz w:val="30"/>
          <w:szCs w:val="30"/>
        </w:rPr>
        <w:t>95%</w:t>
      </w:r>
      <w:r>
        <w:rPr>
          <w:rFonts w:hint="eastAsia"/>
          <w:sz w:val="30"/>
          <w:szCs w:val="30"/>
        </w:rPr>
        <w:t>。</w:t>
      </w:r>
      <w:r>
        <w:rPr>
          <w:rFonts w:hint="eastAsia"/>
          <w:sz w:val="30"/>
          <w:szCs w:val="30"/>
        </w:rPr>
        <w:t>2018-06-29-11</w:t>
      </w:r>
      <w:r>
        <w:rPr>
          <w:rFonts w:hint="eastAsia"/>
          <w:sz w:val="30"/>
          <w:szCs w:val="30"/>
        </w:rPr>
        <w:t>：</w:t>
      </w:r>
      <w:r>
        <w:rPr>
          <w:rFonts w:hint="eastAsia"/>
          <w:sz w:val="30"/>
          <w:szCs w:val="30"/>
        </w:rPr>
        <w:t>05</w:t>
      </w:r>
      <w:r>
        <w:rPr>
          <w:rFonts w:hint="eastAsia"/>
          <w:sz w:val="30"/>
          <w:szCs w:val="30"/>
        </w:rPr>
        <w:t>主任医师查房记录：患儿高频辅助通气中参数、</w:t>
      </w:r>
      <w:r>
        <w:rPr>
          <w:rFonts w:hint="eastAsia"/>
          <w:sz w:val="30"/>
          <w:szCs w:val="30"/>
        </w:rPr>
        <w:t>NO</w:t>
      </w:r>
      <w:r>
        <w:rPr>
          <w:rFonts w:hint="eastAsia"/>
          <w:sz w:val="30"/>
          <w:szCs w:val="30"/>
        </w:rPr>
        <w:t>持续吸入下，氧合</w:t>
      </w:r>
      <w:r>
        <w:rPr>
          <w:rFonts w:hint="eastAsia"/>
          <w:sz w:val="30"/>
          <w:szCs w:val="30"/>
        </w:rPr>
        <w:t>90%</w:t>
      </w:r>
      <w:r>
        <w:rPr>
          <w:rFonts w:hint="eastAsia"/>
          <w:sz w:val="30"/>
          <w:szCs w:val="30"/>
        </w:rPr>
        <w:t>以上，可见呼吸困难，未见青紫及抽搐出现，体温正常，精神一般。复查胸片提示双侧气胸，纵膈积气。</w:t>
      </w:r>
      <w:r>
        <w:rPr>
          <w:rFonts w:hint="eastAsia"/>
          <w:sz w:val="30"/>
          <w:szCs w:val="30"/>
        </w:rPr>
        <w:t>2018-06-30</w:t>
      </w:r>
      <w:r>
        <w:rPr>
          <w:rFonts w:hint="eastAsia"/>
          <w:sz w:val="30"/>
          <w:szCs w:val="30"/>
        </w:rPr>
        <w:t>日常查房记录：患儿高频辅助通气中参数，</w:t>
      </w:r>
      <w:r>
        <w:rPr>
          <w:rFonts w:hint="eastAsia"/>
          <w:sz w:val="30"/>
          <w:szCs w:val="30"/>
        </w:rPr>
        <w:t>N</w:t>
      </w:r>
      <w:r>
        <w:rPr>
          <w:rFonts w:hint="eastAsia"/>
          <w:sz w:val="30"/>
          <w:szCs w:val="30"/>
        </w:rPr>
        <w:t>O</w:t>
      </w:r>
      <w:r>
        <w:rPr>
          <w:rFonts w:hint="eastAsia"/>
          <w:sz w:val="30"/>
          <w:szCs w:val="30"/>
        </w:rPr>
        <w:t>持续吸入下，氧合</w:t>
      </w:r>
      <w:r>
        <w:rPr>
          <w:rFonts w:hint="eastAsia"/>
          <w:sz w:val="30"/>
          <w:szCs w:val="30"/>
        </w:rPr>
        <w:t>90%</w:t>
      </w:r>
      <w:r>
        <w:rPr>
          <w:rFonts w:hint="eastAsia"/>
          <w:sz w:val="30"/>
          <w:szCs w:val="30"/>
        </w:rPr>
        <w:t>以上，未见呼吸困难，未见青紫及抽搐出现。痰培养</w:t>
      </w:r>
      <w:r>
        <w:rPr>
          <w:rFonts w:hint="eastAsia"/>
          <w:sz w:val="30"/>
          <w:szCs w:val="30"/>
        </w:rPr>
        <w:t>+</w:t>
      </w:r>
      <w:r>
        <w:rPr>
          <w:rFonts w:hint="eastAsia"/>
          <w:sz w:val="30"/>
          <w:szCs w:val="30"/>
        </w:rPr>
        <w:t>药敏：普通培养无致病菌生长。治疗上，保持呼吸道通畅，继续高频机械通气，继续抗感染等治疗。</w:t>
      </w:r>
      <w:r>
        <w:rPr>
          <w:rFonts w:hint="eastAsia"/>
          <w:sz w:val="30"/>
          <w:szCs w:val="30"/>
        </w:rPr>
        <w:t>2018-07-01-10</w:t>
      </w:r>
      <w:r>
        <w:rPr>
          <w:rFonts w:hint="eastAsia"/>
          <w:sz w:val="30"/>
          <w:szCs w:val="30"/>
        </w:rPr>
        <w:t>：</w:t>
      </w:r>
      <w:r>
        <w:rPr>
          <w:rFonts w:hint="eastAsia"/>
          <w:sz w:val="30"/>
          <w:szCs w:val="30"/>
        </w:rPr>
        <w:t>30</w:t>
      </w:r>
      <w:r>
        <w:rPr>
          <w:rFonts w:hint="eastAsia"/>
          <w:sz w:val="30"/>
          <w:szCs w:val="30"/>
        </w:rPr>
        <w:t>主治医师查房记录：高频辅助通气中参数，氧合</w:t>
      </w:r>
      <w:r>
        <w:rPr>
          <w:rFonts w:hint="eastAsia"/>
          <w:sz w:val="30"/>
          <w:szCs w:val="30"/>
        </w:rPr>
        <w:t>90%</w:t>
      </w:r>
      <w:r>
        <w:rPr>
          <w:rFonts w:hint="eastAsia"/>
          <w:sz w:val="30"/>
          <w:szCs w:val="30"/>
        </w:rPr>
        <w:t>以上，无呼吸困难，无青紫及抽搐，无发热，禁食水下午呕吐及腹胀，精神一般，大小便未见明显异常。查体示：神清，反应一般，口唇不绀，呼吸急促，三凹征，两肺呼吸音粗，未闻及明显的干湿啰音，双下肢无水肿，四肢肌张力减弱，原始反射不完全引出。治疗上，继续高频辅助通气、抗感染等。</w:t>
      </w:r>
    </w:p>
    <w:p w:rsidR="00000000" w:rsidRDefault="003A2AF5">
      <w:pPr>
        <w:spacing w:line="500" w:lineRule="atLeast"/>
        <w:ind w:firstLine="600"/>
        <w:divId w:val="1187714506"/>
        <w:rPr>
          <w:rFonts w:hint="eastAsia"/>
          <w:sz w:val="30"/>
          <w:szCs w:val="30"/>
        </w:rPr>
      </w:pPr>
      <w:r>
        <w:rPr>
          <w:rFonts w:hint="eastAsia"/>
          <w:sz w:val="30"/>
          <w:szCs w:val="30"/>
        </w:rPr>
        <w:t>危重</w:t>
      </w:r>
      <w:r>
        <w:rPr>
          <w:rFonts w:hint="eastAsia"/>
          <w:sz w:val="30"/>
          <w:szCs w:val="30"/>
        </w:rPr>
        <w:t>新生儿护理记录单记载</w:t>
      </w:r>
      <w:r>
        <w:rPr>
          <w:rFonts w:hint="eastAsia"/>
          <w:sz w:val="30"/>
          <w:szCs w:val="30"/>
        </w:rPr>
        <w:t>2018-07-01-16</w:t>
      </w:r>
      <w:r>
        <w:rPr>
          <w:rFonts w:hint="eastAsia"/>
          <w:sz w:val="30"/>
          <w:szCs w:val="30"/>
        </w:rPr>
        <w:t>：</w:t>
      </w:r>
      <w:r>
        <w:rPr>
          <w:rFonts w:hint="eastAsia"/>
          <w:sz w:val="30"/>
          <w:szCs w:val="30"/>
        </w:rPr>
        <w:t>30</w:t>
      </w:r>
      <w:r>
        <w:rPr>
          <w:rFonts w:hint="eastAsia"/>
          <w:sz w:val="30"/>
          <w:szCs w:val="30"/>
        </w:rPr>
        <w:t>，患儿在高频通气下，气促不明显，神志清楚，家长坚持放弃治疗，予以办理出院。出院查体示神志清，反应好转，无发热，未见进行性呼吸困难出现。两肺呼吸音稍粗，</w:t>
      </w:r>
      <w:r>
        <w:rPr>
          <w:rFonts w:hint="eastAsia"/>
          <w:sz w:val="30"/>
          <w:szCs w:val="30"/>
        </w:rPr>
        <w:t>HR131</w:t>
      </w:r>
      <w:r>
        <w:rPr>
          <w:rFonts w:hint="eastAsia"/>
          <w:sz w:val="30"/>
          <w:szCs w:val="30"/>
        </w:rPr>
        <w:t>次</w:t>
      </w:r>
      <w:r>
        <w:rPr>
          <w:rFonts w:hint="eastAsia"/>
          <w:sz w:val="30"/>
          <w:szCs w:val="30"/>
        </w:rPr>
        <w:t>/</w:t>
      </w:r>
      <w:r>
        <w:rPr>
          <w:rFonts w:hint="eastAsia"/>
          <w:sz w:val="30"/>
          <w:szCs w:val="30"/>
        </w:rPr>
        <w:t>分，四肢肌张力可，双下肢无水肿，原始反射可引出。出院诊断：新生儿呼吸窘迫综合症，呼吸衰竭，新生儿窒息，足月小于胎龄儿，新生儿气漏。出院医嘱为：强烈建议患儿自动出院下外院立即就诊继续治疗。后患儿王欣妍在出院途中不幸去世，为此两原告诉讼至一审法院。另，患儿王欣妍死亡后，未进行尸体解剖检验。</w:t>
      </w:r>
    </w:p>
    <w:p w:rsidR="00000000" w:rsidRDefault="003A2AF5">
      <w:pPr>
        <w:spacing w:line="500" w:lineRule="atLeast"/>
        <w:ind w:firstLine="600"/>
        <w:divId w:val="37052678"/>
        <w:rPr>
          <w:rFonts w:hint="eastAsia"/>
          <w:sz w:val="30"/>
          <w:szCs w:val="30"/>
        </w:rPr>
      </w:pPr>
      <w:r>
        <w:rPr>
          <w:rFonts w:hint="eastAsia"/>
          <w:sz w:val="30"/>
          <w:szCs w:val="30"/>
        </w:rPr>
        <w:t>本案审理</w:t>
      </w:r>
      <w:r>
        <w:rPr>
          <w:rFonts w:hint="eastAsia"/>
          <w:sz w:val="30"/>
          <w:szCs w:val="30"/>
        </w:rPr>
        <w:t>过程中，王俊林、胡宏丽向一审法院申请对安徽省庐江县人民医院、安徽省儿童医院对患者的诊疗行为有无过错及过错程度进行鉴定，安徽省庐江县人民医院、安徽省儿童医院申请对新生儿死亡与其方在诊疗期间的医疗服务行为之间是否具有因果关系进行鉴定。一审法院依法委托北京法源司法科学证据鉴定中心进行鉴定，两原告支付鉴定费</w:t>
      </w:r>
      <w:r>
        <w:rPr>
          <w:rFonts w:hint="eastAsia"/>
          <w:sz w:val="30"/>
          <w:szCs w:val="30"/>
        </w:rPr>
        <w:t>8000</w:t>
      </w:r>
      <w:r>
        <w:rPr>
          <w:rFonts w:hint="eastAsia"/>
          <w:sz w:val="30"/>
          <w:szCs w:val="30"/>
        </w:rPr>
        <w:t>元，安徽省庐江县人民医院、安徽省儿童医院分别支付鉴定费</w:t>
      </w:r>
      <w:r>
        <w:rPr>
          <w:rFonts w:hint="eastAsia"/>
          <w:sz w:val="30"/>
          <w:szCs w:val="30"/>
        </w:rPr>
        <w:t>8000</w:t>
      </w:r>
      <w:r>
        <w:rPr>
          <w:rFonts w:hint="eastAsia"/>
          <w:sz w:val="30"/>
          <w:szCs w:val="30"/>
        </w:rPr>
        <w:t>元。</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日，北京法源司法科学证据鉴定中心出具司法鉴定意见书，鉴定意见为：</w:t>
      </w:r>
      <w:r>
        <w:rPr>
          <w:rFonts w:hint="eastAsia"/>
          <w:sz w:val="30"/>
          <w:szCs w:val="30"/>
        </w:rPr>
        <w:t>1</w:t>
      </w:r>
      <w:r>
        <w:rPr>
          <w:rFonts w:hint="eastAsia"/>
          <w:sz w:val="30"/>
          <w:szCs w:val="30"/>
        </w:rPr>
        <w:t>、安徽省庐江县人民医院在对被鉴定人胡宏丽及其（王欣妍）</w:t>
      </w:r>
      <w:r>
        <w:rPr>
          <w:rFonts w:hint="eastAsia"/>
          <w:sz w:val="30"/>
          <w:szCs w:val="30"/>
        </w:rPr>
        <w:t>的诊疗过程中存在医疗过错，与被鉴定人胡宏丽之女死亡结果具有一定的因果关系；医疗过错与损害后果之间的原因力因果关系程度，从技术鉴定立场分析为轻微因果关系程度范围，是否妥当供法庭审理裁定参考。请法庭结合审理情况确定民事赔偿程度。</w:t>
      </w:r>
      <w:r>
        <w:rPr>
          <w:rFonts w:hint="eastAsia"/>
          <w:sz w:val="30"/>
          <w:szCs w:val="30"/>
        </w:rPr>
        <w:t>2</w:t>
      </w:r>
      <w:r>
        <w:rPr>
          <w:rFonts w:hint="eastAsia"/>
          <w:sz w:val="30"/>
          <w:szCs w:val="30"/>
        </w:rPr>
        <w:t>、安徽省儿童医院在对被鉴定人胡宏丽之女（王欣妍）的诊疗过程中存在医疗过错，与被鉴定人胡宏丽之女死亡结果具有一定的因果关系；医疗过错与损害后果之间的原因力因果关系程度，从技术鉴定立场分析为轻微因果关系程度范围，是否妥当供法庭审理裁定参考。请法庭结合审理情况确定民事赔偿程度。</w:t>
      </w:r>
    </w:p>
    <w:p w:rsidR="00000000" w:rsidRDefault="003A2AF5">
      <w:pPr>
        <w:spacing w:line="500" w:lineRule="atLeast"/>
        <w:ind w:firstLine="600"/>
        <w:divId w:val="1471095016"/>
        <w:rPr>
          <w:rFonts w:hint="eastAsia"/>
          <w:sz w:val="30"/>
          <w:szCs w:val="30"/>
        </w:rPr>
      </w:pPr>
      <w:r>
        <w:rPr>
          <w:rFonts w:hint="eastAsia"/>
          <w:sz w:val="30"/>
          <w:szCs w:val="30"/>
        </w:rPr>
        <w:t>另查明：患儿</w:t>
      </w:r>
      <w:r>
        <w:rPr>
          <w:rFonts w:hint="eastAsia"/>
          <w:sz w:val="30"/>
          <w:szCs w:val="30"/>
        </w:rPr>
        <w:t>王欣妍在安徽省儿童医院治疗期间花去医疗费共计</w:t>
      </w:r>
      <w:r>
        <w:rPr>
          <w:rFonts w:hint="eastAsia"/>
          <w:sz w:val="30"/>
          <w:szCs w:val="30"/>
        </w:rPr>
        <w:t>27502.6</w:t>
      </w:r>
      <w:r>
        <w:rPr>
          <w:rFonts w:hint="eastAsia"/>
          <w:sz w:val="30"/>
          <w:szCs w:val="30"/>
        </w:rPr>
        <w:t>元。芜湖市际优电器有限公司于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日出具务工证明一份，载明：胡宏丽从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月入职到</w:t>
      </w:r>
      <w:r>
        <w:rPr>
          <w:rFonts w:hint="eastAsia"/>
          <w:sz w:val="30"/>
          <w:szCs w:val="30"/>
        </w:rPr>
        <w:t>2018</w:t>
      </w:r>
      <w:r>
        <w:rPr>
          <w:rFonts w:hint="eastAsia"/>
          <w:sz w:val="30"/>
          <w:szCs w:val="30"/>
        </w:rPr>
        <w:t>年</w:t>
      </w:r>
      <w:r>
        <w:rPr>
          <w:rFonts w:hint="eastAsia"/>
          <w:sz w:val="30"/>
          <w:szCs w:val="30"/>
        </w:rPr>
        <w:t>2</w:t>
      </w:r>
      <w:r>
        <w:rPr>
          <w:rFonts w:hint="eastAsia"/>
          <w:sz w:val="30"/>
          <w:szCs w:val="30"/>
        </w:rPr>
        <w:t>月离职，是该单位正式员工，从事岗位职责为电商客服部主管工作，平时住员工宿舍，宿舍地址为芜湖县殷港镇东方佳里小区</w:t>
      </w:r>
      <w:r>
        <w:rPr>
          <w:rFonts w:hint="eastAsia"/>
          <w:sz w:val="30"/>
          <w:szCs w:val="30"/>
        </w:rPr>
        <w:t>3</w:t>
      </w:r>
      <w:r>
        <w:rPr>
          <w:rFonts w:hint="eastAsia"/>
          <w:sz w:val="30"/>
          <w:szCs w:val="30"/>
        </w:rPr>
        <w:t>栋</w:t>
      </w:r>
      <w:r>
        <w:rPr>
          <w:rFonts w:hint="eastAsia"/>
          <w:sz w:val="30"/>
          <w:szCs w:val="30"/>
        </w:rPr>
        <w:t>1</w:t>
      </w:r>
      <w:r>
        <w:rPr>
          <w:rFonts w:hint="eastAsia"/>
          <w:sz w:val="30"/>
          <w:szCs w:val="30"/>
        </w:rPr>
        <w:t>单元</w:t>
      </w:r>
      <w:r>
        <w:rPr>
          <w:rFonts w:hint="eastAsia"/>
          <w:sz w:val="30"/>
          <w:szCs w:val="30"/>
        </w:rPr>
        <w:t>308</w:t>
      </w:r>
      <w:r>
        <w:rPr>
          <w:rFonts w:hint="eastAsia"/>
          <w:sz w:val="30"/>
          <w:szCs w:val="30"/>
        </w:rPr>
        <w:t>室，每月平均工资</w:t>
      </w:r>
      <w:r>
        <w:rPr>
          <w:rFonts w:hint="eastAsia"/>
          <w:sz w:val="30"/>
          <w:szCs w:val="30"/>
        </w:rPr>
        <w:t>3860</w:t>
      </w:r>
      <w:r>
        <w:rPr>
          <w:rFonts w:hint="eastAsia"/>
          <w:sz w:val="30"/>
          <w:szCs w:val="30"/>
        </w:rPr>
        <w:t>元整。</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日，南京通亿汽车维修有限公司出具工作收入证明一份，载明王俊林为该单位正式员工，就职于通亿汽修部门，现担任技修职务，已在该单位工作</w:t>
      </w:r>
      <w:r>
        <w:rPr>
          <w:rFonts w:hint="eastAsia"/>
          <w:sz w:val="30"/>
          <w:szCs w:val="30"/>
        </w:rPr>
        <w:t>2</w:t>
      </w:r>
      <w:r>
        <w:rPr>
          <w:rFonts w:hint="eastAsia"/>
          <w:sz w:val="30"/>
          <w:szCs w:val="30"/>
        </w:rPr>
        <w:t>年，月收入为</w:t>
      </w:r>
      <w:r>
        <w:rPr>
          <w:rFonts w:hint="eastAsia"/>
          <w:sz w:val="30"/>
          <w:szCs w:val="30"/>
        </w:rPr>
        <w:t>5500</w:t>
      </w:r>
      <w:r>
        <w:rPr>
          <w:rFonts w:hint="eastAsia"/>
          <w:sz w:val="30"/>
          <w:szCs w:val="30"/>
        </w:rPr>
        <w:t>元整。</w:t>
      </w:r>
    </w:p>
    <w:p w:rsidR="00000000" w:rsidRDefault="003A2AF5">
      <w:pPr>
        <w:spacing w:line="500" w:lineRule="atLeast"/>
        <w:ind w:firstLine="600"/>
        <w:divId w:val="1911035134"/>
        <w:rPr>
          <w:rFonts w:hint="eastAsia"/>
          <w:sz w:val="30"/>
          <w:szCs w:val="30"/>
        </w:rPr>
      </w:pPr>
      <w:r>
        <w:rPr>
          <w:rFonts w:hint="eastAsia"/>
          <w:sz w:val="30"/>
          <w:szCs w:val="30"/>
        </w:rPr>
        <w:t>再查明：无</w:t>
      </w:r>
      <w:r>
        <w:rPr>
          <w:rFonts w:hint="eastAsia"/>
          <w:sz w:val="30"/>
          <w:szCs w:val="30"/>
        </w:rPr>
        <w:t>为县蜀山镇新安村民委员会及无为县蜀山镇社会事务管理办公室于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日出具证明一份，载明：该村村民王俊林妻胡宏丽，于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在安徽省庐江县人民医院生育一女，取名王欣妍，王欣妍出生后被庐江县人民医院诊断为出生窒息、先天性××、足月小样低体重儿，在下达病重通知书后安排王欣妍转入安徽省儿童医院治疗，安徽省儿童医院对王欣妍进行抢救并同样下达病危（重）通知书，后一直在该院住院治疗，</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日王欣妍亲属要求转院，在办理出院手续转院途中王欣妍因窒息死亡，情况属实。特此证明。</w:t>
      </w:r>
    </w:p>
    <w:p w:rsidR="00000000" w:rsidRDefault="003A2AF5">
      <w:pPr>
        <w:spacing w:line="500" w:lineRule="atLeast"/>
        <w:ind w:firstLine="600"/>
        <w:divId w:val="1645308528"/>
        <w:rPr>
          <w:rFonts w:hint="eastAsia"/>
          <w:sz w:val="30"/>
          <w:szCs w:val="30"/>
        </w:rPr>
      </w:pPr>
      <w:r>
        <w:rPr>
          <w:rFonts w:hint="eastAsia"/>
          <w:sz w:val="30"/>
          <w:szCs w:val="30"/>
        </w:rPr>
        <w:t>一审法院认为：患者</w:t>
      </w:r>
      <w:r>
        <w:rPr>
          <w:rFonts w:hint="eastAsia"/>
          <w:sz w:val="30"/>
          <w:szCs w:val="30"/>
        </w:rPr>
        <w:t>在诊疗活动中受到损害，医疗机构及其医务人员有过错的，医疗机构应当承担赔偿责任。本案中，在新生儿王欣妍系低出生体重儿合并新生儿窒息情形下，对胎盘及脐带送病理学检查、进行细菌培养，对明确胎儿宫内发育不佳原因、是否存在宫内感染等具有积极意义。但安徽省庐江县人民医院对两原告之女王欣妍诊疗过程中未能对其胎盘及脐带送病理学检查、进行细菌培养，未能对脐血查血</w:t>
      </w:r>
      <w:r>
        <w:rPr>
          <w:rFonts w:hint="eastAsia"/>
          <w:sz w:val="30"/>
          <w:szCs w:val="30"/>
        </w:rPr>
        <w:t>PH</w:t>
      </w:r>
      <w:r>
        <w:rPr>
          <w:rFonts w:hint="eastAsia"/>
          <w:sz w:val="30"/>
          <w:szCs w:val="30"/>
        </w:rPr>
        <w:t>，一定程度影响对患儿病情的分析判断，亦对指导抢救具有不利影响；在生化结果显示</w:t>
      </w:r>
      <w:r>
        <w:rPr>
          <w:rFonts w:hint="eastAsia"/>
          <w:sz w:val="30"/>
          <w:szCs w:val="30"/>
        </w:rPr>
        <w:t>C</w:t>
      </w:r>
      <w:r>
        <w:rPr>
          <w:rFonts w:hint="eastAsia"/>
          <w:sz w:val="30"/>
          <w:szCs w:val="30"/>
        </w:rPr>
        <w:t>反应蛋白高情形下，未能与患方沟通告知并早期应用抗生素，安徽省庐江县人民医院的医疗行为</w:t>
      </w:r>
      <w:r>
        <w:rPr>
          <w:rFonts w:hint="eastAsia"/>
          <w:sz w:val="30"/>
          <w:szCs w:val="30"/>
        </w:rPr>
        <w:t>存在过错；其未能及早运用抗生素方面的过错与新生儿窒息最终死亡的损害后果存在一定因果关系。安徽省儿童医院在对患儿王欣妍诊疗过程中，给予患儿的初步诊断、诊疗方案符合临床诊疗要求，但患儿在诊疗过程中出现肺气漏考虑与机械通气压力过高具有关联性，该肺气漏对患儿肺部病情具有不利影响，说明安徽省儿童医院的医疗行为存在过错，与患儿最终死亡的损害后果存在一定因果关系。</w:t>
      </w:r>
    </w:p>
    <w:p w:rsidR="00000000" w:rsidRDefault="003A2AF5">
      <w:pPr>
        <w:spacing w:line="500" w:lineRule="atLeast"/>
        <w:ind w:firstLine="600"/>
        <w:divId w:val="1730569441"/>
        <w:rPr>
          <w:rFonts w:hint="eastAsia"/>
          <w:sz w:val="30"/>
          <w:szCs w:val="30"/>
        </w:rPr>
      </w:pPr>
      <w:r>
        <w:rPr>
          <w:rFonts w:hint="eastAsia"/>
          <w:sz w:val="30"/>
          <w:szCs w:val="30"/>
        </w:rPr>
        <w:t>北京法源司法科学证据鉴定中心出具的司法鉴定意见书，其鉴定程序合法，鉴定意见客观、公正，应当作为本案的定案依据。根据北京法源司法科学证据鉴定中心出具的司法鉴定意</w:t>
      </w:r>
      <w:r>
        <w:rPr>
          <w:rFonts w:hint="eastAsia"/>
          <w:sz w:val="30"/>
          <w:szCs w:val="30"/>
        </w:rPr>
        <w:t>见书及安徽省庐江县人民医院、安徽省儿童医院的过错大小、造成的损害后果等因素，确定由安徽省庐江县人民医院、安徽省儿童医院对两原告的损失分别承担</w:t>
      </w:r>
      <w:r>
        <w:rPr>
          <w:rFonts w:hint="eastAsia"/>
          <w:sz w:val="30"/>
          <w:szCs w:val="30"/>
        </w:rPr>
        <w:t>15%</w:t>
      </w:r>
      <w:r>
        <w:rPr>
          <w:rFonts w:hint="eastAsia"/>
          <w:sz w:val="30"/>
          <w:szCs w:val="30"/>
        </w:rPr>
        <w:t>的赔偿责任。</w:t>
      </w:r>
    </w:p>
    <w:p w:rsidR="00000000" w:rsidRDefault="003A2AF5">
      <w:pPr>
        <w:spacing w:line="500" w:lineRule="atLeast"/>
        <w:ind w:firstLine="600"/>
        <w:divId w:val="974405974"/>
        <w:rPr>
          <w:rFonts w:hint="eastAsia"/>
          <w:sz w:val="30"/>
          <w:szCs w:val="30"/>
        </w:rPr>
      </w:pPr>
      <w:r>
        <w:rPr>
          <w:rFonts w:hint="eastAsia"/>
          <w:sz w:val="30"/>
          <w:szCs w:val="30"/>
        </w:rPr>
        <w:t>本案中两原告的损失如下：</w:t>
      </w:r>
    </w:p>
    <w:p w:rsidR="00000000" w:rsidRDefault="003A2AF5">
      <w:pPr>
        <w:spacing w:line="500" w:lineRule="atLeast"/>
        <w:ind w:firstLine="600"/>
        <w:divId w:val="748962474"/>
        <w:rPr>
          <w:rFonts w:hint="eastAsia"/>
          <w:sz w:val="30"/>
          <w:szCs w:val="30"/>
        </w:rPr>
      </w:pPr>
      <w:r>
        <w:rPr>
          <w:rFonts w:hint="eastAsia"/>
          <w:sz w:val="30"/>
          <w:szCs w:val="30"/>
        </w:rPr>
        <w:t>1</w:t>
      </w:r>
      <w:r>
        <w:rPr>
          <w:rFonts w:hint="eastAsia"/>
          <w:sz w:val="30"/>
          <w:szCs w:val="30"/>
        </w:rPr>
        <w:t>、医疗费</w:t>
      </w:r>
      <w:r>
        <w:rPr>
          <w:rFonts w:hint="eastAsia"/>
          <w:sz w:val="30"/>
          <w:szCs w:val="30"/>
        </w:rPr>
        <w:t>27502.6</w:t>
      </w:r>
      <w:r>
        <w:rPr>
          <w:rFonts w:hint="eastAsia"/>
          <w:sz w:val="30"/>
          <w:szCs w:val="30"/>
        </w:rPr>
        <w:t>元，根据医疗机构的医药费收款凭据等予以确定。</w:t>
      </w:r>
    </w:p>
    <w:p w:rsidR="00000000" w:rsidRDefault="003A2AF5">
      <w:pPr>
        <w:spacing w:line="500" w:lineRule="atLeast"/>
        <w:ind w:firstLine="600"/>
        <w:divId w:val="175273065"/>
        <w:rPr>
          <w:rFonts w:hint="eastAsia"/>
          <w:sz w:val="30"/>
          <w:szCs w:val="30"/>
        </w:rPr>
      </w:pPr>
      <w:r>
        <w:rPr>
          <w:rFonts w:hint="eastAsia"/>
          <w:sz w:val="30"/>
          <w:szCs w:val="30"/>
        </w:rPr>
        <w:t>2</w:t>
      </w:r>
      <w:r>
        <w:rPr>
          <w:rFonts w:hint="eastAsia"/>
          <w:sz w:val="30"/>
          <w:szCs w:val="30"/>
        </w:rPr>
        <w:t>、原告主张死亡赔偿金</w:t>
      </w:r>
      <w:r>
        <w:rPr>
          <w:rFonts w:hint="eastAsia"/>
          <w:sz w:val="30"/>
          <w:szCs w:val="30"/>
        </w:rPr>
        <w:t>944000</w:t>
      </w:r>
      <w:r>
        <w:rPr>
          <w:rFonts w:hint="eastAsia"/>
          <w:sz w:val="30"/>
          <w:szCs w:val="30"/>
        </w:rPr>
        <w:t>元（</w:t>
      </w:r>
      <w:r>
        <w:rPr>
          <w:rFonts w:hint="eastAsia"/>
          <w:sz w:val="30"/>
          <w:szCs w:val="30"/>
        </w:rPr>
        <w:t>47200</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该院认为，死亡赔偿金是对因受害人死亡导致家庭成员在财产上蒙受消极损失而获得的赔偿。死亡赔偿金按照受诉法院所在地上一年度城镇居民人均可支配收入或者农村居民人均纯收入标准，按二十年计算。本案中，</w:t>
      </w:r>
      <w:r>
        <w:rPr>
          <w:rFonts w:hint="eastAsia"/>
          <w:sz w:val="30"/>
          <w:szCs w:val="30"/>
        </w:rPr>
        <w:t>患者王欣妍的父母亲户籍地虽为农村，但在患儿王欣妍出生前，其父母亲均已在城镇工作、生活，故患儿王欣妍的死亡赔偿金标准应当适用城镇居民人均可支配收入予以计算。王欣妍的父母亲户籍地均位于安徽，其母亲胡宏丽在王欣妍出生前系在安徽工作生活，王欣妍作为新生儿一般应与其母亲共同生活居住，故本院确定适用</w:t>
      </w:r>
      <w:r>
        <w:rPr>
          <w:rFonts w:hint="eastAsia"/>
          <w:sz w:val="30"/>
          <w:szCs w:val="30"/>
        </w:rPr>
        <w:t>2018</w:t>
      </w:r>
      <w:r>
        <w:rPr>
          <w:rFonts w:hint="eastAsia"/>
          <w:sz w:val="30"/>
          <w:szCs w:val="30"/>
        </w:rPr>
        <w:t>度安徽省城镇居民人均可支配收入</w:t>
      </w:r>
      <w:r>
        <w:rPr>
          <w:rFonts w:hint="eastAsia"/>
          <w:sz w:val="30"/>
          <w:szCs w:val="30"/>
        </w:rPr>
        <w:t>34393</w:t>
      </w:r>
      <w:r>
        <w:rPr>
          <w:rFonts w:hint="eastAsia"/>
          <w:sz w:val="30"/>
          <w:szCs w:val="30"/>
        </w:rPr>
        <w:t>元</w:t>
      </w:r>
      <w:r>
        <w:rPr>
          <w:rFonts w:hint="eastAsia"/>
          <w:sz w:val="30"/>
          <w:szCs w:val="30"/>
        </w:rPr>
        <w:t>/</w:t>
      </w:r>
      <w:r>
        <w:rPr>
          <w:rFonts w:hint="eastAsia"/>
          <w:sz w:val="30"/>
          <w:szCs w:val="30"/>
        </w:rPr>
        <w:t>年计算死亡赔偿金即</w:t>
      </w:r>
      <w:r>
        <w:rPr>
          <w:rFonts w:hint="eastAsia"/>
          <w:sz w:val="30"/>
          <w:szCs w:val="30"/>
        </w:rPr>
        <w:t>687860</w:t>
      </w:r>
      <w:r>
        <w:rPr>
          <w:rFonts w:hint="eastAsia"/>
          <w:sz w:val="30"/>
          <w:szCs w:val="30"/>
        </w:rPr>
        <w:t>元（</w:t>
      </w:r>
      <w:r>
        <w:rPr>
          <w:rFonts w:hint="eastAsia"/>
          <w:sz w:val="30"/>
          <w:szCs w:val="30"/>
        </w:rPr>
        <w:t>34393</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年）。原告未举证证明患儿王欣妍在江苏城镇居住生活，故其主张按照江苏城镇标准计算死亡赔偿金缺乏事实依据，不予支持。</w:t>
      </w:r>
    </w:p>
    <w:p w:rsidR="00000000" w:rsidRDefault="003A2AF5">
      <w:pPr>
        <w:spacing w:line="500" w:lineRule="atLeast"/>
        <w:ind w:firstLine="600"/>
        <w:divId w:val="94710410"/>
        <w:rPr>
          <w:rFonts w:hint="eastAsia"/>
          <w:sz w:val="30"/>
          <w:szCs w:val="30"/>
        </w:rPr>
      </w:pPr>
      <w:r>
        <w:rPr>
          <w:rFonts w:hint="eastAsia"/>
          <w:sz w:val="30"/>
          <w:szCs w:val="30"/>
        </w:rPr>
        <w:t>3</w:t>
      </w:r>
      <w:r>
        <w:rPr>
          <w:rFonts w:hint="eastAsia"/>
          <w:sz w:val="30"/>
          <w:szCs w:val="30"/>
        </w:rPr>
        <w:t>、交通费</w:t>
      </w:r>
      <w:r>
        <w:rPr>
          <w:rFonts w:hint="eastAsia"/>
          <w:sz w:val="30"/>
          <w:szCs w:val="30"/>
        </w:rPr>
        <w:t>2000</w:t>
      </w:r>
      <w:r>
        <w:rPr>
          <w:rFonts w:hint="eastAsia"/>
          <w:sz w:val="30"/>
          <w:szCs w:val="30"/>
        </w:rPr>
        <w:t>元，根据原告实际产生的损失情况，该院酌情予以确定。</w:t>
      </w:r>
    </w:p>
    <w:p w:rsidR="00000000" w:rsidRDefault="003A2AF5">
      <w:pPr>
        <w:spacing w:line="500" w:lineRule="atLeast"/>
        <w:ind w:firstLine="600"/>
        <w:divId w:val="1930382647"/>
        <w:rPr>
          <w:rFonts w:hint="eastAsia"/>
          <w:sz w:val="30"/>
          <w:szCs w:val="30"/>
        </w:rPr>
      </w:pPr>
      <w:r>
        <w:rPr>
          <w:rFonts w:hint="eastAsia"/>
          <w:sz w:val="30"/>
          <w:szCs w:val="30"/>
        </w:rPr>
        <w:t>4</w:t>
      </w:r>
      <w:r>
        <w:rPr>
          <w:rFonts w:hint="eastAsia"/>
          <w:sz w:val="30"/>
          <w:szCs w:val="30"/>
        </w:rPr>
        <w:t>、鉴定费</w:t>
      </w:r>
      <w:r>
        <w:rPr>
          <w:rFonts w:hint="eastAsia"/>
          <w:sz w:val="30"/>
          <w:szCs w:val="30"/>
        </w:rPr>
        <w:t>8000</w:t>
      </w:r>
      <w:r>
        <w:rPr>
          <w:rFonts w:hint="eastAsia"/>
          <w:sz w:val="30"/>
          <w:szCs w:val="30"/>
        </w:rPr>
        <w:t>元，根据鉴定费发票予以计算。</w:t>
      </w:r>
    </w:p>
    <w:p w:rsidR="00000000" w:rsidRDefault="003A2AF5">
      <w:pPr>
        <w:spacing w:line="500" w:lineRule="atLeast"/>
        <w:ind w:firstLine="600"/>
        <w:divId w:val="1709645303"/>
        <w:rPr>
          <w:rFonts w:hint="eastAsia"/>
          <w:sz w:val="30"/>
          <w:szCs w:val="30"/>
        </w:rPr>
      </w:pPr>
      <w:r>
        <w:rPr>
          <w:rFonts w:hint="eastAsia"/>
          <w:sz w:val="30"/>
          <w:szCs w:val="30"/>
        </w:rPr>
        <w:t>5</w:t>
      </w:r>
      <w:r>
        <w:rPr>
          <w:rFonts w:hint="eastAsia"/>
          <w:sz w:val="30"/>
          <w:szCs w:val="30"/>
        </w:rPr>
        <w:t>、原告主张精神损害抚慰金</w:t>
      </w:r>
      <w:r>
        <w:rPr>
          <w:rFonts w:hint="eastAsia"/>
          <w:sz w:val="30"/>
          <w:szCs w:val="30"/>
        </w:rPr>
        <w:t>80000</w:t>
      </w:r>
      <w:r>
        <w:rPr>
          <w:rFonts w:hint="eastAsia"/>
          <w:sz w:val="30"/>
          <w:szCs w:val="30"/>
        </w:rPr>
        <w:t>元，该院认为，两原告因其女王欣妍死亡确实遭受了精神痛苦和损害，且被告对此具有一定过错。根据被告过错大小、损害后果等因素，酌情予以支持</w:t>
      </w:r>
      <w:r>
        <w:rPr>
          <w:rFonts w:hint="eastAsia"/>
          <w:sz w:val="30"/>
          <w:szCs w:val="30"/>
        </w:rPr>
        <w:t>20000</w:t>
      </w:r>
      <w:r>
        <w:rPr>
          <w:rFonts w:hint="eastAsia"/>
          <w:sz w:val="30"/>
          <w:szCs w:val="30"/>
        </w:rPr>
        <w:t>元。</w:t>
      </w:r>
    </w:p>
    <w:p w:rsidR="00000000" w:rsidRDefault="003A2AF5">
      <w:pPr>
        <w:spacing w:line="500" w:lineRule="atLeast"/>
        <w:ind w:firstLine="600"/>
        <w:divId w:val="593630049"/>
        <w:rPr>
          <w:rFonts w:hint="eastAsia"/>
          <w:sz w:val="30"/>
          <w:szCs w:val="30"/>
        </w:rPr>
      </w:pPr>
      <w:r>
        <w:rPr>
          <w:rFonts w:hint="eastAsia"/>
          <w:sz w:val="30"/>
          <w:szCs w:val="30"/>
        </w:rPr>
        <w:t>以上原告各项损失合计为</w:t>
      </w:r>
      <w:r>
        <w:rPr>
          <w:rFonts w:hint="eastAsia"/>
          <w:sz w:val="30"/>
          <w:szCs w:val="30"/>
        </w:rPr>
        <w:t>745362.6</w:t>
      </w:r>
      <w:r>
        <w:rPr>
          <w:rFonts w:hint="eastAsia"/>
          <w:sz w:val="30"/>
          <w:szCs w:val="30"/>
        </w:rPr>
        <w:t>元，由安徽省庐江县人民医院、安徽省儿童医院分别承担</w:t>
      </w:r>
      <w:r>
        <w:rPr>
          <w:rFonts w:hint="eastAsia"/>
          <w:sz w:val="30"/>
          <w:szCs w:val="30"/>
        </w:rPr>
        <w:t>15%</w:t>
      </w:r>
      <w:r>
        <w:rPr>
          <w:rFonts w:hint="eastAsia"/>
          <w:sz w:val="30"/>
          <w:szCs w:val="30"/>
        </w:rPr>
        <w:t>的赔偿责任即</w:t>
      </w:r>
      <w:r>
        <w:rPr>
          <w:rFonts w:hint="eastAsia"/>
          <w:sz w:val="30"/>
          <w:szCs w:val="30"/>
        </w:rPr>
        <w:t>118804</w:t>
      </w:r>
      <w:r>
        <w:rPr>
          <w:rFonts w:hint="eastAsia"/>
          <w:sz w:val="30"/>
          <w:szCs w:val="30"/>
        </w:rPr>
        <w:t>元【（</w:t>
      </w:r>
      <w:r>
        <w:rPr>
          <w:rFonts w:hint="eastAsia"/>
          <w:sz w:val="30"/>
          <w:szCs w:val="30"/>
        </w:rPr>
        <w:t>745362.6</w:t>
      </w:r>
      <w:r>
        <w:rPr>
          <w:rFonts w:hint="eastAsia"/>
          <w:sz w:val="30"/>
          <w:szCs w:val="30"/>
        </w:rPr>
        <w:t>元</w:t>
      </w:r>
      <w:r>
        <w:rPr>
          <w:rFonts w:hint="eastAsia"/>
          <w:sz w:val="30"/>
          <w:szCs w:val="30"/>
        </w:rPr>
        <w:t>-20000</w:t>
      </w:r>
      <w:r>
        <w:rPr>
          <w:rFonts w:hint="eastAsia"/>
          <w:sz w:val="30"/>
          <w:szCs w:val="30"/>
        </w:rPr>
        <w:t>）×</w:t>
      </w:r>
      <w:r>
        <w:rPr>
          <w:rFonts w:hint="eastAsia"/>
          <w:sz w:val="30"/>
          <w:szCs w:val="30"/>
        </w:rPr>
        <w:t>15%+20000/2</w:t>
      </w:r>
      <w:r>
        <w:rPr>
          <w:rFonts w:hint="eastAsia"/>
          <w:sz w:val="30"/>
          <w:szCs w:val="30"/>
        </w:rPr>
        <w:t>】。据此，该院依照《中华人民共和</w:t>
      </w:r>
      <w:r>
        <w:rPr>
          <w:rFonts w:hint="eastAsia"/>
          <w:sz w:val="30"/>
          <w:szCs w:val="30"/>
        </w:rPr>
        <w:t>国侵权责任法》第十六条、第五十四条，最高人民法院《关于审理人身损害赔偿案件适用法律若干问题的解释》第十七条、第十八条、第十九条、第二十二条、第二十九条及最高人民法院《关于确定民事侵权精神损害赔偿责任若干问题的解释》第八条、第十条之规定，判决如下：一、被告安徽省庐江县人民医院于本判决生效之日起十日内赔偿原告胡宏丽、王俊林损失</w:t>
      </w:r>
      <w:r>
        <w:rPr>
          <w:rFonts w:hint="eastAsia"/>
          <w:sz w:val="30"/>
          <w:szCs w:val="30"/>
        </w:rPr>
        <w:t>118804</w:t>
      </w:r>
      <w:r>
        <w:rPr>
          <w:rFonts w:hint="eastAsia"/>
          <w:sz w:val="30"/>
          <w:szCs w:val="30"/>
        </w:rPr>
        <w:t>元；二、被告安徽省儿童医院于本判决生效之日起十日内赔偿原告胡宏丽、王俊林损失</w:t>
      </w:r>
      <w:r>
        <w:rPr>
          <w:rFonts w:hint="eastAsia"/>
          <w:sz w:val="30"/>
          <w:szCs w:val="30"/>
        </w:rPr>
        <w:t>118804</w:t>
      </w:r>
      <w:r>
        <w:rPr>
          <w:rFonts w:hint="eastAsia"/>
          <w:sz w:val="30"/>
          <w:szCs w:val="30"/>
        </w:rPr>
        <w:t>元；三、驳回原告胡宏丽、王俊林的其他诉讼请求。案件受理费</w:t>
      </w:r>
      <w:r>
        <w:rPr>
          <w:rFonts w:hint="eastAsia"/>
          <w:sz w:val="30"/>
          <w:szCs w:val="30"/>
        </w:rPr>
        <w:t>9076</w:t>
      </w:r>
      <w:r>
        <w:rPr>
          <w:rFonts w:hint="eastAsia"/>
          <w:sz w:val="30"/>
          <w:szCs w:val="30"/>
        </w:rPr>
        <w:t>元，减半收取</w:t>
      </w:r>
      <w:r>
        <w:rPr>
          <w:rFonts w:hint="eastAsia"/>
          <w:sz w:val="30"/>
          <w:szCs w:val="30"/>
        </w:rPr>
        <w:t>4538</w:t>
      </w:r>
      <w:r>
        <w:rPr>
          <w:rFonts w:hint="eastAsia"/>
          <w:sz w:val="30"/>
          <w:szCs w:val="30"/>
        </w:rPr>
        <w:t>元，</w:t>
      </w:r>
      <w:r>
        <w:rPr>
          <w:rFonts w:hint="eastAsia"/>
          <w:sz w:val="30"/>
          <w:szCs w:val="30"/>
        </w:rPr>
        <w:t>由胡宏丽、王俊林负担</w:t>
      </w:r>
      <w:r>
        <w:rPr>
          <w:rFonts w:hint="eastAsia"/>
          <w:sz w:val="30"/>
          <w:szCs w:val="30"/>
        </w:rPr>
        <w:t>2494</w:t>
      </w:r>
      <w:r>
        <w:rPr>
          <w:rFonts w:hint="eastAsia"/>
          <w:sz w:val="30"/>
          <w:szCs w:val="30"/>
        </w:rPr>
        <w:t>元，由安徽省庐江县人民医院负担</w:t>
      </w:r>
      <w:r>
        <w:rPr>
          <w:rFonts w:hint="eastAsia"/>
          <w:sz w:val="30"/>
          <w:szCs w:val="30"/>
        </w:rPr>
        <w:t>1022</w:t>
      </w:r>
      <w:r>
        <w:rPr>
          <w:rFonts w:hint="eastAsia"/>
          <w:sz w:val="30"/>
          <w:szCs w:val="30"/>
        </w:rPr>
        <w:t>元，由安徽省儿童医院负担</w:t>
      </w:r>
      <w:r>
        <w:rPr>
          <w:rFonts w:hint="eastAsia"/>
          <w:sz w:val="30"/>
          <w:szCs w:val="30"/>
        </w:rPr>
        <w:t>1022</w:t>
      </w:r>
      <w:r>
        <w:rPr>
          <w:rFonts w:hint="eastAsia"/>
          <w:sz w:val="30"/>
          <w:szCs w:val="30"/>
        </w:rPr>
        <w:t>元。</w:t>
      </w:r>
    </w:p>
    <w:p w:rsidR="00000000" w:rsidRDefault="003A2AF5">
      <w:pPr>
        <w:spacing w:line="500" w:lineRule="atLeast"/>
        <w:ind w:firstLine="600"/>
        <w:divId w:val="51735656"/>
        <w:rPr>
          <w:rFonts w:hint="eastAsia"/>
          <w:sz w:val="30"/>
          <w:szCs w:val="30"/>
        </w:rPr>
      </w:pPr>
      <w:r>
        <w:rPr>
          <w:rFonts w:hint="eastAsia"/>
          <w:sz w:val="30"/>
          <w:szCs w:val="30"/>
        </w:rPr>
        <w:t>双方当事人在二审均未提供新证据。</w:t>
      </w:r>
    </w:p>
    <w:p w:rsidR="00000000" w:rsidRDefault="003A2AF5">
      <w:pPr>
        <w:spacing w:line="500" w:lineRule="atLeast"/>
        <w:ind w:firstLine="600"/>
        <w:divId w:val="1984499021"/>
        <w:rPr>
          <w:rFonts w:hint="eastAsia"/>
          <w:sz w:val="30"/>
          <w:szCs w:val="30"/>
        </w:rPr>
      </w:pPr>
      <w:r>
        <w:rPr>
          <w:rFonts w:hint="eastAsia"/>
          <w:sz w:val="30"/>
          <w:szCs w:val="30"/>
        </w:rPr>
        <w:t>根据当事人在一审法院提交的证据，并结合二审期间双方当事人陈述，本院查明的事实与一审相同，故本院对一审判决认定的事实予以确认。</w:t>
      </w:r>
    </w:p>
    <w:p w:rsidR="00000000" w:rsidRDefault="003A2AF5">
      <w:pPr>
        <w:spacing w:line="500" w:lineRule="atLeast"/>
        <w:ind w:firstLine="600"/>
        <w:divId w:val="1053962212"/>
        <w:rPr>
          <w:rFonts w:hint="eastAsia"/>
          <w:sz w:val="30"/>
          <w:szCs w:val="30"/>
        </w:rPr>
      </w:pPr>
      <w:r>
        <w:rPr>
          <w:rFonts w:hint="eastAsia"/>
          <w:sz w:val="30"/>
          <w:szCs w:val="30"/>
        </w:rPr>
        <w:t>本院认为，综合双方的诉辩意见，本案二审争议焦点为：北京法源司法科学证据鉴定中心出具的司法鉴定意见书能否作为认定安徽省儿童医院诊疗过错的依据？一审判决认定安徽省儿童医院对胡宏丽之女死亡结果承担</w:t>
      </w:r>
      <w:r>
        <w:rPr>
          <w:rFonts w:hint="eastAsia"/>
          <w:sz w:val="30"/>
          <w:szCs w:val="30"/>
        </w:rPr>
        <w:t>15%</w:t>
      </w:r>
      <w:r>
        <w:rPr>
          <w:rFonts w:hint="eastAsia"/>
          <w:sz w:val="30"/>
          <w:szCs w:val="30"/>
        </w:rPr>
        <w:t>的赔偿责任比例是否适当？</w:t>
      </w:r>
    </w:p>
    <w:p w:rsidR="00000000" w:rsidRDefault="003A2AF5">
      <w:pPr>
        <w:spacing w:line="500" w:lineRule="atLeast"/>
        <w:ind w:firstLine="600"/>
        <w:divId w:val="1232934235"/>
        <w:rPr>
          <w:rFonts w:hint="eastAsia"/>
          <w:sz w:val="30"/>
          <w:szCs w:val="30"/>
        </w:rPr>
      </w:pPr>
      <w:r>
        <w:rPr>
          <w:rFonts w:hint="eastAsia"/>
          <w:sz w:val="30"/>
          <w:szCs w:val="30"/>
        </w:rPr>
        <w:t>医疗行为具有专业性和技术性强的特点，对医疗单位在诊疗护理过程中是否存在过失行为、有无医疗损害后果等凭借经验方法难以确定，须依靠技术鉴定方法对有争议的医疗损害事实的因果关系、诊疗护理过程中是否存在过错等，委托鉴定机构运用专门知识和现代科技手段进行检测、分析、鉴别后作出鉴定结论。本案胡宏丽、王俊林就安徽省庐江县人民医院、安徽省儿童医院对患者的诊疗行为有无过错及过错程度进行鉴定，安徽省庐江县人民医院、安徽省儿童医院申请对新生儿死亡与其在诊疗期间的医疗服务行为之间是否具有因果关系进行鉴定。一审法院依法委托北京法源司</w:t>
      </w:r>
      <w:r>
        <w:rPr>
          <w:rFonts w:hint="eastAsia"/>
          <w:sz w:val="30"/>
          <w:szCs w:val="30"/>
        </w:rPr>
        <w:t>法科学证据鉴定中心进行鉴定，鉴定意见为：</w:t>
      </w:r>
      <w:r>
        <w:rPr>
          <w:rFonts w:hint="eastAsia"/>
          <w:sz w:val="30"/>
          <w:szCs w:val="30"/>
        </w:rPr>
        <w:t>1</w:t>
      </w:r>
      <w:r>
        <w:rPr>
          <w:rFonts w:hint="eastAsia"/>
          <w:sz w:val="30"/>
          <w:szCs w:val="30"/>
        </w:rPr>
        <w:t>、安徽省庐江县人民医院在对被鉴定人胡宏丽及其（王欣妍）的诊疗过程中存在医疗过错，与被鉴定人胡宏丽之女死亡结果具有一定的因果关系；医疗过错与损害后果之间的原因力因果关系程度，从技术鉴定立场分析为轻微因果关系程度范围，是否妥当供法庭审理裁定参考。请法庭结合审理情况确定民事赔偿程度。</w:t>
      </w:r>
      <w:r>
        <w:rPr>
          <w:rFonts w:hint="eastAsia"/>
          <w:sz w:val="30"/>
          <w:szCs w:val="30"/>
        </w:rPr>
        <w:t>2</w:t>
      </w:r>
      <w:r>
        <w:rPr>
          <w:rFonts w:hint="eastAsia"/>
          <w:sz w:val="30"/>
          <w:szCs w:val="30"/>
        </w:rPr>
        <w:t>、安徽省儿童医院在对被鉴定人胡宏丽之女（王欣妍）的诊疗过程中存在医疗过错，与被鉴定人胡宏丽之女死亡结果具有一定的因果关系；医疗过错与损害后果之间的原因力因果关系程度，从技术鉴定立场分析为轻微</w:t>
      </w:r>
      <w:r>
        <w:rPr>
          <w:rFonts w:hint="eastAsia"/>
          <w:sz w:val="30"/>
          <w:szCs w:val="30"/>
        </w:rPr>
        <w:t>因果关系程度范围。医疗纠纷案件具有高度的专业性，医疗鉴定是审理医疗损害赔偿案件的重要依据，对鉴定机构作出的鉴定结论，当事人没有足以反驳的相反证据和理由的，可以认定其证明力。本案安徽省儿童医院虽对上述鉴定结论提出异议，但并未提出足以反驳该鉴定意见的客观性及合理性的证据，亦无证据表明该鉴定结论存在明显依据不足或鉴定程序违法，存在不能作为证据使用的情形。且针对其在一审对鉴定意见提出的质疑，北京法源司法科学证据鉴定中心相关鉴定人员已经出庭接受质询，对安徽省儿童医院提出的相关问题进行了答复，此后安徽省儿童医院亦未申请</w:t>
      </w:r>
      <w:r>
        <w:rPr>
          <w:rFonts w:hint="eastAsia"/>
          <w:sz w:val="30"/>
          <w:szCs w:val="30"/>
        </w:rPr>
        <w:t>重新鉴定，故本院对上述鉴定意见书的证明效力予以确认。过错参与度并不等同于民事案件赔偿责任比例的划分，鉴定机构出具的过错参与度鉴定意见也仅是一项法定证据，作为确定赔偿比例的参考，不能作为确定赔偿比例的唯一标准。具体赔偿比例需要由法院结合全案证据材料和实际案情综合加以认定。依据北京法源司法科学证据鉴定中心的司法鉴定意见书分析，安徽省庐江县人民医院在对产妇胡宏丽的诊疗过程中，给予产妇的初步诊断、经阴分娩方案符合临床诊疗要求。新生儿窒息最终死亡与多因素有关，其中医院在生化结果示</w:t>
      </w:r>
      <w:r>
        <w:rPr>
          <w:rFonts w:hint="eastAsia"/>
          <w:sz w:val="30"/>
          <w:szCs w:val="30"/>
        </w:rPr>
        <w:t>C</w:t>
      </w:r>
      <w:r>
        <w:rPr>
          <w:rFonts w:hint="eastAsia"/>
          <w:sz w:val="30"/>
          <w:szCs w:val="30"/>
        </w:rPr>
        <w:t>反应蛋白高情形下，未能与患方沟通告知</w:t>
      </w:r>
      <w:r>
        <w:rPr>
          <w:rFonts w:hint="eastAsia"/>
          <w:sz w:val="30"/>
          <w:szCs w:val="30"/>
        </w:rPr>
        <w:t>并早期应用抗生素以及胎儿分娩出来后未能将胎盘脐带送病理学检查、细菌培养，未能脐血查血</w:t>
      </w:r>
      <w:r>
        <w:rPr>
          <w:rFonts w:hint="eastAsia"/>
          <w:sz w:val="30"/>
          <w:szCs w:val="30"/>
        </w:rPr>
        <w:t>PH</w:t>
      </w:r>
      <w:r>
        <w:rPr>
          <w:rFonts w:hint="eastAsia"/>
          <w:sz w:val="30"/>
          <w:szCs w:val="30"/>
        </w:rPr>
        <w:t>也是因素之一，安徽省庐江县人民医院的医疗行为存在过错，且该医院在未能及早运用抗生素方面的过错与新生儿窒息最终死亡的损害后果存在一定因果关系。安徽省儿童医院在对患儿胡宏丽之女的诊疗过程中，给予患儿的初步诊断、诊疗方案符合临床诊疗要求。但患儿在在诊疗过程中出现肺气漏考虑与机械同期压力过高具有关联性，该肺气漏对患儿肺部病情具有不利影响，安徽省儿童医院的医疗行为存在过错，与患儿最终死亡的损害后果存在一定因果关系。根据以上司法鉴定</w:t>
      </w:r>
      <w:r>
        <w:rPr>
          <w:rFonts w:hint="eastAsia"/>
          <w:sz w:val="30"/>
          <w:szCs w:val="30"/>
        </w:rPr>
        <w:t>意见对诊疗过程中医方过错的分析，结合案件实际情况，本院对安徽省庐江县人民医院、安徽省儿童医院承担的赔偿责任比例予以适当调整，确定由安徽省庐江县人民医院对胡宏丽、王俊林的损失承担</w:t>
      </w:r>
      <w:r>
        <w:rPr>
          <w:rFonts w:hint="eastAsia"/>
          <w:sz w:val="30"/>
          <w:szCs w:val="30"/>
        </w:rPr>
        <w:t>20%</w:t>
      </w:r>
      <w:r>
        <w:rPr>
          <w:rFonts w:hint="eastAsia"/>
          <w:sz w:val="30"/>
          <w:szCs w:val="30"/>
        </w:rPr>
        <w:t>的赔偿责任，由安徽省儿童医院对胡宏丽、王俊林的损失承担</w:t>
      </w:r>
      <w:r>
        <w:rPr>
          <w:rFonts w:hint="eastAsia"/>
          <w:sz w:val="30"/>
          <w:szCs w:val="30"/>
        </w:rPr>
        <w:t>10%</w:t>
      </w:r>
      <w:r>
        <w:rPr>
          <w:rFonts w:hint="eastAsia"/>
          <w:sz w:val="30"/>
          <w:szCs w:val="30"/>
        </w:rPr>
        <w:t>的赔偿责任。</w:t>
      </w:r>
    </w:p>
    <w:p w:rsidR="00000000" w:rsidRDefault="003A2AF5">
      <w:pPr>
        <w:spacing w:line="500" w:lineRule="atLeast"/>
        <w:ind w:firstLine="600"/>
        <w:divId w:val="1550411022"/>
        <w:rPr>
          <w:rFonts w:hint="eastAsia"/>
          <w:sz w:val="30"/>
          <w:szCs w:val="30"/>
        </w:rPr>
      </w:pPr>
      <w:r>
        <w:rPr>
          <w:rFonts w:hint="eastAsia"/>
          <w:sz w:val="30"/>
          <w:szCs w:val="30"/>
        </w:rPr>
        <w:t>综上所述，胡宏丽、王俊林的各项损失合计为</w:t>
      </w:r>
      <w:r>
        <w:rPr>
          <w:rFonts w:hint="eastAsia"/>
          <w:sz w:val="30"/>
          <w:szCs w:val="30"/>
        </w:rPr>
        <w:t>745362.6</w:t>
      </w:r>
      <w:r>
        <w:rPr>
          <w:rFonts w:hint="eastAsia"/>
          <w:sz w:val="30"/>
          <w:szCs w:val="30"/>
        </w:rPr>
        <w:t>元，由安徽省庐江县人民医院承担</w:t>
      </w:r>
      <w:r>
        <w:rPr>
          <w:rFonts w:hint="eastAsia"/>
          <w:sz w:val="30"/>
          <w:szCs w:val="30"/>
        </w:rPr>
        <w:t>20%</w:t>
      </w:r>
      <w:r>
        <w:rPr>
          <w:rFonts w:hint="eastAsia"/>
          <w:sz w:val="30"/>
          <w:szCs w:val="30"/>
        </w:rPr>
        <w:t>的赔偿责任即</w:t>
      </w:r>
      <w:r>
        <w:rPr>
          <w:rFonts w:hint="eastAsia"/>
          <w:sz w:val="30"/>
          <w:szCs w:val="30"/>
        </w:rPr>
        <w:t>155072</w:t>
      </w:r>
      <w:r>
        <w:rPr>
          <w:rFonts w:hint="eastAsia"/>
          <w:sz w:val="30"/>
          <w:szCs w:val="30"/>
        </w:rPr>
        <w:t>元【（</w:t>
      </w:r>
      <w:r>
        <w:rPr>
          <w:rFonts w:hint="eastAsia"/>
          <w:sz w:val="30"/>
          <w:szCs w:val="30"/>
        </w:rPr>
        <w:t>745362.6</w:t>
      </w:r>
      <w:r>
        <w:rPr>
          <w:rFonts w:hint="eastAsia"/>
          <w:sz w:val="30"/>
          <w:szCs w:val="30"/>
        </w:rPr>
        <w:t>元</w:t>
      </w:r>
      <w:r>
        <w:rPr>
          <w:rFonts w:hint="eastAsia"/>
          <w:sz w:val="30"/>
          <w:szCs w:val="30"/>
        </w:rPr>
        <w:t>-20000</w:t>
      </w:r>
      <w:r>
        <w:rPr>
          <w:rFonts w:hint="eastAsia"/>
          <w:sz w:val="30"/>
          <w:szCs w:val="30"/>
        </w:rPr>
        <w:t>）×</w:t>
      </w:r>
      <w:r>
        <w:rPr>
          <w:rFonts w:hint="eastAsia"/>
          <w:sz w:val="30"/>
          <w:szCs w:val="30"/>
        </w:rPr>
        <w:t>20%+20000/2</w:t>
      </w:r>
      <w:r>
        <w:rPr>
          <w:rFonts w:hint="eastAsia"/>
          <w:sz w:val="30"/>
          <w:szCs w:val="30"/>
        </w:rPr>
        <w:t>】，由安徽省儿童医院承担</w:t>
      </w:r>
      <w:r>
        <w:rPr>
          <w:rFonts w:hint="eastAsia"/>
          <w:sz w:val="30"/>
          <w:szCs w:val="30"/>
        </w:rPr>
        <w:t>10%</w:t>
      </w:r>
      <w:r>
        <w:rPr>
          <w:rFonts w:hint="eastAsia"/>
          <w:sz w:val="30"/>
          <w:szCs w:val="30"/>
        </w:rPr>
        <w:t>的赔偿责任即</w:t>
      </w:r>
      <w:r>
        <w:rPr>
          <w:rFonts w:hint="eastAsia"/>
          <w:sz w:val="30"/>
          <w:szCs w:val="30"/>
        </w:rPr>
        <w:t>82536</w:t>
      </w:r>
      <w:r>
        <w:rPr>
          <w:rFonts w:hint="eastAsia"/>
          <w:sz w:val="30"/>
          <w:szCs w:val="30"/>
        </w:rPr>
        <w:t>元【（</w:t>
      </w:r>
      <w:r>
        <w:rPr>
          <w:rFonts w:hint="eastAsia"/>
          <w:sz w:val="30"/>
          <w:szCs w:val="30"/>
        </w:rPr>
        <w:t>745362.6</w:t>
      </w:r>
      <w:r>
        <w:rPr>
          <w:rFonts w:hint="eastAsia"/>
          <w:sz w:val="30"/>
          <w:szCs w:val="30"/>
        </w:rPr>
        <w:t>元</w:t>
      </w:r>
      <w:r>
        <w:rPr>
          <w:rFonts w:hint="eastAsia"/>
          <w:sz w:val="30"/>
          <w:szCs w:val="30"/>
        </w:rPr>
        <w:t>-</w:t>
      </w:r>
      <w:r>
        <w:rPr>
          <w:rFonts w:hint="eastAsia"/>
          <w:sz w:val="30"/>
          <w:szCs w:val="30"/>
        </w:rPr>
        <w:t>20000</w:t>
      </w:r>
      <w:r>
        <w:rPr>
          <w:rFonts w:hint="eastAsia"/>
          <w:sz w:val="30"/>
          <w:szCs w:val="30"/>
        </w:rPr>
        <w:t>）×</w:t>
      </w:r>
      <w:r>
        <w:rPr>
          <w:rFonts w:hint="eastAsia"/>
          <w:sz w:val="30"/>
          <w:szCs w:val="30"/>
        </w:rPr>
        <w:t>10%+20000/2</w:t>
      </w:r>
      <w:r>
        <w:rPr>
          <w:rFonts w:hint="eastAsia"/>
          <w:sz w:val="30"/>
          <w:szCs w:val="30"/>
        </w:rPr>
        <w:t>】。依照《中华人民共和国民事诉讼法》第一百七十条第一款第（二）项之规定，判决如下：</w:t>
      </w:r>
    </w:p>
    <w:p w:rsidR="00000000" w:rsidRDefault="003A2AF5">
      <w:pPr>
        <w:spacing w:line="500" w:lineRule="atLeast"/>
        <w:ind w:firstLine="600"/>
        <w:divId w:val="1698196507"/>
        <w:rPr>
          <w:rFonts w:hint="eastAsia"/>
          <w:sz w:val="30"/>
          <w:szCs w:val="30"/>
        </w:rPr>
      </w:pPr>
      <w:r>
        <w:rPr>
          <w:rFonts w:hint="eastAsia"/>
          <w:sz w:val="30"/>
          <w:szCs w:val="30"/>
        </w:rPr>
        <w:t>一、维持安徽省合肥市包河区人民法院（</w:t>
      </w: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9691</w:t>
      </w:r>
      <w:r>
        <w:rPr>
          <w:rFonts w:hint="eastAsia"/>
          <w:sz w:val="30"/>
          <w:szCs w:val="30"/>
        </w:rPr>
        <w:t>号民事判决第三项，即“驳回原告胡宏丽、王俊林的其他诉讼请求”；</w:t>
      </w:r>
    </w:p>
    <w:p w:rsidR="00000000" w:rsidRDefault="003A2AF5">
      <w:pPr>
        <w:spacing w:line="500" w:lineRule="atLeast"/>
        <w:ind w:firstLine="600"/>
        <w:divId w:val="2096437137"/>
        <w:rPr>
          <w:rFonts w:hint="eastAsia"/>
          <w:sz w:val="30"/>
          <w:szCs w:val="30"/>
        </w:rPr>
      </w:pPr>
      <w:r>
        <w:rPr>
          <w:rFonts w:hint="eastAsia"/>
          <w:sz w:val="30"/>
          <w:szCs w:val="30"/>
        </w:rPr>
        <w:t>二、变更安徽省合肥市包河区人民法院（</w:t>
      </w: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9691</w:t>
      </w:r>
      <w:r>
        <w:rPr>
          <w:rFonts w:hint="eastAsia"/>
          <w:sz w:val="30"/>
          <w:szCs w:val="30"/>
        </w:rPr>
        <w:t>号民事判决第一项为：安徽省庐江县人民医院于本判决生效之日起十日内赔偿胡宏丽、王俊林损失</w:t>
      </w:r>
      <w:r>
        <w:rPr>
          <w:rFonts w:hint="eastAsia"/>
          <w:sz w:val="30"/>
          <w:szCs w:val="30"/>
        </w:rPr>
        <w:t>155072</w:t>
      </w:r>
      <w:r>
        <w:rPr>
          <w:rFonts w:hint="eastAsia"/>
          <w:sz w:val="30"/>
          <w:szCs w:val="30"/>
        </w:rPr>
        <w:t>元；</w:t>
      </w:r>
    </w:p>
    <w:p w:rsidR="00000000" w:rsidRDefault="003A2AF5">
      <w:pPr>
        <w:spacing w:line="500" w:lineRule="atLeast"/>
        <w:ind w:firstLine="600"/>
        <w:divId w:val="431978599"/>
        <w:rPr>
          <w:rFonts w:hint="eastAsia"/>
          <w:sz w:val="30"/>
          <w:szCs w:val="30"/>
        </w:rPr>
      </w:pPr>
      <w:r>
        <w:rPr>
          <w:rFonts w:hint="eastAsia"/>
          <w:sz w:val="30"/>
          <w:szCs w:val="30"/>
        </w:rPr>
        <w:t>三、变更安徽省合肥市包河区人民法院（</w:t>
      </w: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9691</w:t>
      </w:r>
      <w:r>
        <w:rPr>
          <w:rFonts w:hint="eastAsia"/>
          <w:sz w:val="30"/>
          <w:szCs w:val="30"/>
        </w:rPr>
        <w:t>号民事判决第二项为：</w:t>
      </w:r>
      <w:r>
        <w:rPr>
          <w:rFonts w:hint="eastAsia"/>
          <w:sz w:val="30"/>
          <w:szCs w:val="30"/>
        </w:rPr>
        <w:t>安徽省儿童医院于本判决生效之日起十日内赔偿胡宏丽、王俊林损失</w:t>
      </w:r>
      <w:r>
        <w:rPr>
          <w:rFonts w:hint="eastAsia"/>
          <w:sz w:val="30"/>
          <w:szCs w:val="30"/>
        </w:rPr>
        <w:t>82536</w:t>
      </w:r>
      <w:r>
        <w:rPr>
          <w:rFonts w:hint="eastAsia"/>
          <w:sz w:val="30"/>
          <w:szCs w:val="30"/>
        </w:rPr>
        <w:t>元元</w:t>
      </w:r>
    </w:p>
    <w:p w:rsidR="00000000" w:rsidRDefault="003A2AF5">
      <w:pPr>
        <w:spacing w:line="500" w:lineRule="atLeast"/>
        <w:ind w:firstLine="600"/>
        <w:divId w:val="932393372"/>
        <w:rPr>
          <w:rFonts w:hint="eastAsia"/>
          <w:sz w:val="30"/>
          <w:szCs w:val="30"/>
        </w:rPr>
      </w:pPr>
      <w:r>
        <w:rPr>
          <w:rFonts w:hint="eastAsia"/>
          <w:sz w:val="30"/>
          <w:szCs w:val="30"/>
        </w:rPr>
        <w:t>如未按本判决指定的期间履行给付金钱义务，应当按照《中华人民共和国民事诉讼法》第二百五十三条之规定，加倍支付迟延履行期间的债务利息。</w:t>
      </w:r>
    </w:p>
    <w:p w:rsidR="00000000" w:rsidRDefault="003A2AF5">
      <w:pPr>
        <w:spacing w:line="500" w:lineRule="atLeast"/>
        <w:ind w:firstLine="600"/>
        <w:divId w:val="997152155"/>
        <w:rPr>
          <w:rFonts w:hint="eastAsia"/>
          <w:sz w:val="30"/>
          <w:szCs w:val="30"/>
        </w:rPr>
      </w:pPr>
      <w:r>
        <w:rPr>
          <w:rFonts w:hint="eastAsia"/>
          <w:sz w:val="30"/>
          <w:szCs w:val="30"/>
        </w:rPr>
        <w:t>一审案件受理费承担按照一审判决执行；二审案件受理费</w:t>
      </w:r>
      <w:r>
        <w:rPr>
          <w:rFonts w:hint="eastAsia"/>
          <w:sz w:val="30"/>
          <w:szCs w:val="30"/>
        </w:rPr>
        <w:t>2696</w:t>
      </w:r>
      <w:r>
        <w:rPr>
          <w:rFonts w:hint="eastAsia"/>
          <w:sz w:val="30"/>
          <w:szCs w:val="30"/>
        </w:rPr>
        <w:t>元，由上诉人安徽省儿童医院负担。</w:t>
      </w:r>
    </w:p>
    <w:p w:rsidR="00000000" w:rsidRDefault="003A2AF5">
      <w:pPr>
        <w:spacing w:line="500" w:lineRule="atLeast"/>
        <w:ind w:firstLine="600"/>
        <w:divId w:val="1052850057"/>
        <w:rPr>
          <w:rFonts w:hint="eastAsia"/>
          <w:sz w:val="30"/>
          <w:szCs w:val="30"/>
        </w:rPr>
      </w:pPr>
      <w:r>
        <w:rPr>
          <w:rFonts w:hint="eastAsia"/>
          <w:sz w:val="30"/>
          <w:szCs w:val="30"/>
        </w:rPr>
        <w:t>本判决为终审判决。</w:t>
      </w:r>
    </w:p>
    <w:p w:rsidR="00000000" w:rsidRDefault="003A2AF5">
      <w:pPr>
        <w:spacing w:line="500" w:lineRule="atLeast"/>
        <w:jc w:val="right"/>
        <w:divId w:val="447311659"/>
        <w:rPr>
          <w:rFonts w:hint="eastAsia"/>
          <w:sz w:val="30"/>
          <w:szCs w:val="30"/>
        </w:rPr>
      </w:pPr>
      <w:r>
        <w:rPr>
          <w:rFonts w:hint="eastAsia"/>
          <w:sz w:val="30"/>
          <w:szCs w:val="30"/>
        </w:rPr>
        <w:t>审判长　　佘敦华</w:t>
      </w:r>
    </w:p>
    <w:p w:rsidR="00000000" w:rsidRDefault="003A2AF5">
      <w:pPr>
        <w:spacing w:line="500" w:lineRule="atLeast"/>
        <w:jc w:val="right"/>
        <w:divId w:val="1866164093"/>
        <w:rPr>
          <w:rFonts w:hint="eastAsia"/>
          <w:sz w:val="30"/>
          <w:szCs w:val="30"/>
        </w:rPr>
      </w:pPr>
      <w:r>
        <w:rPr>
          <w:rFonts w:hint="eastAsia"/>
          <w:sz w:val="30"/>
          <w:szCs w:val="30"/>
        </w:rPr>
        <w:t>审判员　　王政文</w:t>
      </w:r>
    </w:p>
    <w:p w:rsidR="00000000" w:rsidRDefault="003A2AF5">
      <w:pPr>
        <w:spacing w:line="500" w:lineRule="atLeast"/>
        <w:jc w:val="right"/>
        <w:divId w:val="1303271459"/>
        <w:rPr>
          <w:rFonts w:hint="eastAsia"/>
          <w:sz w:val="30"/>
          <w:szCs w:val="30"/>
        </w:rPr>
      </w:pPr>
      <w:r>
        <w:rPr>
          <w:rFonts w:hint="eastAsia"/>
          <w:sz w:val="30"/>
          <w:szCs w:val="30"/>
        </w:rPr>
        <w:t>审判员　　刘松柏</w:t>
      </w:r>
    </w:p>
    <w:p w:rsidR="00000000" w:rsidRDefault="003A2AF5">
      <w:pPr>
        <w:spacing w:line="500" w:lineRule="atLeast"/>
        <w:jc w:val="right"/>
        <w:divId w:val="1372147874"/>
        <w:rPr>
          <w:rFonts w:hint="eastAsia"/>
          <w:sz w:val="30"/>
          <w:szCs w:val="30"/>
        </w:rPr>
      </w:pPr>
      <w:r>
        <w:rPr>
          <w:rFonts w:hint="eastAsia"/>
          <w:sz w:val="30"/>
          <w:szCs w:val="30"/>
        </w:rPr>
        <w:t>二〇二〇年四月二十三日</w:t>
      </w:r>
    </w:p>
    <w:p w:rsidR="00000000" w:rsidRDefault="003A2AF5">
      <w:pPr>
        <w:spacing w:line="500" w:lineRule="atLeast"/>
        <w:jc w:val="right"/>
        <w:divId w:val="2144495388"/>
        <w:rPr>
          <w:rFonts w:hint="eastAsia"/>
          <w:sz w:val="30"/>
          <w:szCs w:val="30"/>
        </w:rPr>
      </w:pPr>
      <w:r>
        <w:rPr>
          <w:rFonts w:hint="eastAsia"/>
          <w:sz w:val="30"/>
          <w:szCs w:val="30"/>
        </w:rPr>
        <w:t>书记员　　乔思齐</w:t>
      </w:r>
    </w:p>
    <w:p w:rsidR="00000000" w:rsidRDefault="003A2AF5">
      <w:pPr>
        <w:spacing w:line="500" w:lineRule="atLeast"/>
        <w:ind w:firstLine="600"/>
        <w:divId w:val="1391998176"/>
        <w:rPr>
          <w:rFonts w:hint="eastAsia"/>
          <w:sz w:val="30"/>
          <w:szCs w:val="30"/>
        </w:rPr>
      </w:pPr>
      <w:r>
        <w:rPr>
          <w:rFonts w:hint="eastAsia"/>
          <w:sz w:val="30"/>
          <w:szCs w:val="30"/>
        </w:rPr>
        <w:t>附：本判决适用的法律条文</w:t>
      </w:r>
    </w:p>
    <w:p w:rsidR="00000000" w:rsidRDefault="003A2AF5">
      <w:pPr>
        <w:spacing w:line="500" w:lineRule="atLeast"/>
        <w:ind w:firstLine="600"/>
        <w:divId w:val="2117628468"/>
        <w:rPr>
          <w:rFonts w:hint="eastAsia"/>
          <w:sz w:val="30"/>
          <w:szCs w:val="30"/>
        </w:rPr>
      </w:pPr>
      <w:r>
        <w:rPr>
          <w:rFonts w:hint="eastAsia"/>
          <w:sz w:val="30"/>
          <w:szCs w:val="30"/>
        </w:rPr>
        <w:t>《中华人民共和国民事诉讼法》</w:t>
      </w:r>
    </w:p>
    <w:p w:rsidR="00000000" w:rsidRDefault="003A2AF5">
      <w:pPr>
        <w:spacing w:line="500" w:lineRule="atLeast"/>
        <w:ind w:firstLine="600"/>
        <w:divId w:val="1798719019"/>
        <w:rPr>
          <w:rFonts w:hint="eastAsia"/>
          <w:sz w:val="30"/>
          <w:szCs w:val="30"/>
        </w:rPr>
      </w:pPr>
      <w:r>
        <w:rPr>
          <w:rFonts w:hint="eastAsia"/>
          <w:sz w:val="30"/>
          <w:szCs w:val="30"/>
        </w:rPr>
        <w:t>第一百七十条第二审人民法院对上诉案件，经</w:t>
      </w:r>
      <w:r>
        <w:rPr>
          <w:rFonts w:hint="eastAsia"/>
          <w:sz w:val="30"/>
          <w:szCs w:val="30"/>
        </w:rPr>
        <w:t>过审理，按照下列情形，分别处理：</w:t>
      </w:r>
    </w:p>
    <w:p w:rsidR="00000000" w:rsidRDefault="003A2AF5">
      <w:pPr>
        <w:spacing w:line="500" w:lineRule="atLeast"/>
        <w:ind w:firstLine="600"/>
        <w:divId w:val="2108114987"/>
        <w:rPr>
          <w:rFonts w:hint="eastAsia"/>
          <w:sz w:val="30"/>
          <w:szCs w:val="30"/>
        </w:rPr>
      </w:pPr>
      <w:r>
        <w:rPr>
          <w:rFonts w:hint="eastAsia"/>
          <w:sz w:val="30"/>
          <w:szCs w:val="30"/>
        </w:rPr>
        <w:t>（一）原判决、裁定认定事实清楚，适用法律正确的，以判决、裁定方式驳回上诉，维持原判决、裁定；</w:t>
      </w:r>
    </w:p>
    <w:p w:rsidR="00000000" w:rsidRDefault="003A2AF5">
      <w:pPr>
        <w:spacing w:line="500" w:lineRule="atLeast"/>
        <w:ind w:firstLine="600"/>
        <w:divId w:val="828208331"/>
        <w:rPr>
          <w:rFonts w:hint="eastAsia"/>
          <w:sz w:val="30"/>
          <w:szCs w:val="30"/>
        </w:rPr>
      </w:pPr>
      <w:r>
        <w:rPr>
          <w:rFonts w:hint="eastAsia"/>
          <w:sz w:val="30"/>
          <w:szCs w:val="30"/>
        </w:rPr>
        <w:t>（二）原判决、裁定认定事实错误或者适用法律错误的，以判决、裁定方式依法改判、撤销或者变更；</w:t>
      </w:r>
    </w:p>
    <w:p w:rsidR="00000000" w:rsidRDefault="003A2AF5">
      <w:pPr>
        <w:spacing w:line="500" w:lineRule="atLeast"/>
        <w:ind w:firstLine="600"/>
        <w:divId w:val="1186552901"/>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3A2AF5">
      <w:pPr>
        <w:spacing w:line="500" w:lineRule="atLeast"/>
        <w:ind w:firstLine="600"/>
        <w:divId w:val="1934430887"/>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3A2AF5">
      <w:pPr>
        <w:spacing w:line="500" w:lineRule="atLeast"/>
        <w:ind w:firstLine="600"/>
        <w:divId w:val="204097701"/>
        <w:rPr>
          <w:rFonts w:hint="eastAsia"/>
          <w:sz w:val="30"/>
          <w:szCs w:val="30"/>
        </w:rPr>
      </w:pPr>
      <w:r>
        <w:rPr>
          <w:rFonts w:hint="eastAsia"/>
          <w:sz w:val="30"/>
          <w:szCs w:val="30"/>
        </w:rPr>
        <w:t>原审人民法院对发回重审的案件作出判决后，当事人提起上诉的，第二审人民法院不得再次发回重审。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AF5" w:rsidRDefault="003A2AF5" w:rsidP="003A2AF5">
      <w:r>
        <w:separator/>
      </w:r>
    </w:p>
  </w:endnote>
  <w:endnote w:type="continuationSeparator" w:id="0">
    <w:p w:rsidR="003A2AF5" w:rsidRDefault="003A2AF5" w:rsidP="003A2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AF5" w:rsidRDefault="003A2AF5" w:rsidP="003A2AF5">
      <w:r>
        <w:separator/>
      </w:r>
    </w:p>
  </w:footnote>
  <w:footnote w:type="continuationSeparator" w:id="0">
    <w:p w:rsidR="003A2AF5" w:rsidRDefault="003A2AF5" w:rsidP="003A2A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A2AF5"/>
    <w:rsid w:val="003A2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A2A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AF5"/>
    <w:rPr>
      <w:rFonts w:ascii="宋体" w:eastAsia="宋体" w:hAnsi="宋体" w:cs="宋体"/>
      <w:sz w:val="18"/>
      <w:szCs w:val="18"/>
    </w:rPr>
  </w:style>
  <w:style w:type="paragraph" w:styleId="a5">
    <w:name w:val="footer"/>
    <w:basedOn w:val="a"/>
    <w:link w:val="a6"/>
    <w:uiPriority w:val="99"/>
    <w:unhideWhenUsed/>
    <w:rsid w:val="003A2AF5"/>
    <w:pPr>
      <w:tabs>
        <w:tab w:val="center" w:pos="4153"/>
        <w:tab w:val="right" w:pos="8306"/>
      </w:tabs>
      <w:snapToGrid w:val="0"/>
    </w:pPr>
    <w:rPr>
      <w:sz w:val="18"/>
      <w:szCs w:val="18"/>
    </w:rPr>
  </w:style>
  <w:style w:type="character" w:customStyle="1" w:styleId="a6">
    <w:name w:val="页脚 字符"/>
    <w:basedOn w:val="a0"/>
    <w:link w:val="a5"/>
    <w:uiPriority w:val="99"/>
    <w:rsid w:val="003A2AF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2678">
      <w:marLeft w:val="0"/>
      <w:marRight w:val="0"/>
      <w:marTop w:val="10"/>
      <w:marBottom w:val="10"/>
      <w:divBdr>
        <w:top w:val="none" w:sz="0" w:space="0" w:color="auto"/>
        <w:left w:val="none" w:sz="0" w:space="0" w:color="auto"/>
        <w:bottom w:val="none" w:sz="0" w:space="0" w:color="auto"/>
        <w:right w:val="none" w:sz="0" w:space="0" w:color="auto"/>
      </w:divBdr>
    </w:div>
    <w:div w:id="51735656">
      <w:marLeft w:val="0"/>
      <w:marRight w:val="0"/>
      <w:marTop w:val="10"/>
      <w:marBottom w:val="10"/>
      <w:divBdr>
        <w:top w:val="none" w:sz="0" w:space="0" w:color="auto"/>
        <w:left w:val="none" w:sz="0" w:space="0" w:color="auto"/>
        <w:bottom w:val="none" w:sz="0" w:space="0" w:color="auto"/>
        <w:right w:val="none" w:sz="0" w:space="0" w:color="auto"/>
      </w:divBdr>
    </w:div>
    <w:div w:id="81072749">
      <w:marLeft w:val="0"/>
      <w:marRight w:val="0"/>
      <w:marTop w:val="10"/>
      <w:marBottom w:val="10"/>
      <w:divBdr>
        <w:top w:val="none" w:sz="0" w:space="0" w:color="auto"/>
        <w:left w:val="none" w:sz="0" w:space="0" w:color="auto"/>
        <w:bottom w:val="none" w:sz="0" w:space="0" w:color="auto"/>
        <w:right w:val="none" w:sz="0" w:space="0" w:color="auto"/>
      </w:divBdr>
    </w:div>
    <w:div w:id="94710410">
      <w:marLeft w:val="0"/>
      <w:marRight w:val="0"/>
      <w:marTop w:val="10"/>
      <w:marBottom w:val="10"/>
      <w:divBdr>
        <w:top w:val="none" w:sz="0" w:space="0" w:color="auto"/>
        <w:left w:val="none" w:sz="0" w:space="0" w:color="auto"/>
        <w:bottom w:val="none" w:sz="0" w:space="0" w:color="auto"/>
        <w:right w:val="none" w:sz="0" w:space="0" w:color="auto"/>
      </w:divBdr>
    </w:div>
    <w:div w:id="103422078">
      <w:marLeft w:val="0"/>
      <w:marRight w:val="0"/>
      <w:marTop w:val="10"/>
      <w:marBottom w:val="10"/>
      <w:divBdr>
        <w:top w:val="none" w:sz="0" w:space="0" w:color="auto"/>
        <w:left w:val="none" w:sz="0" w:space="0" w:color="auto"/>
        <w:bottom w:val="none" w:sz="0" w:space="0" w:color="auto"/>
        <w:right w:val="none" w:sz="0" w:space="0" w:color="auto"/>
      </w:divBdr>
    </w:div>
    <w:div w:id="116262936">
      <w:marLeft w:val="0"/>
      <w:marRight w:val="0"/>
      <w:marTop w:val="10"/>
      <w:marBottom w:val="10"/>
      <w:divBdr>
        <w:top w:val="none" w:sz="0" w:space="0" w:color="auto"/>
        <w:left w:val="none" w:sz="0" w:space="0" w:color="auto"/>
        <w:bottom w:val="none" w:sz="0" w:space="0" w:color="auto"/>
        <w:right w:val="none" w:sz="0" w:space="0" w:color="auto"/>
      </w:divBdr>
    </w:div>
    <w:div w:id="139930504">
      <w:marLeft w:val="0"/>
      <w:marRight w:val="0"/>
      <w:marTop w:val="10"/>
      <w:marBottom w:val="10"/>
      <w:divBdr>
        <w:top w:val="none" w:sz="0" w:space="0" w:color="auto"/>
        <w:left w:val="none" w:sz="0" w:space="0" w:color="auto"/>
        <w:bottom w:val="none" w:sz="0" w:space="0" w:color="auto"/>
        <w:right w:val="none" w:sz="0" w:space="0" w:color="auto"/>
      </w:divBdr>
    </w:div>
    <w:div w:id="171531557">
      <w:marLeft w:val="0"/>
      <w:marRight w:val="0"/>
      <w:marTop w:val="10"/>
      <w:marBottom w:val="10"/>
      <w:divBdr>
        <w:top w:val="none" w:sz="0" w:space="0" w:color="auto"/>
        <w:left w:val="none" w:sz="0" w:space="0" w:color="auto"/>
        <w:bottom w:val="none" w:sz="0" w:space="0" w:color="auto"/>
        <w:right w:val="none" w:sz="0" w:space="0" w:color="auto"/>
      </w:divBdr>
    </w:div>
    <w:div w:id="175273065">
      <w:marLeft w:val="0"/>
      <w:marRight w:val="0"/>
      <w:marTop w:val="10"/>
      <w:marBottom w:val="10"/>
      <w:divBdr>
        <w:top w:val="none" w:sz="0" w:space="0" w:color="auto"/>
        <w:left w:val="none" w:sz="0" w:space="0" w:color="auto"/>
        <w:bottom w:val="none" w:sz="0" w:space="0" w:color="auto"/>
        <w:right w:val="none" w:sz="0" w:space="0" w:color="auto"/>
      </w:divBdr>
    </w:div>
    <w:div w:id="204097701">
      <w:marLeft w:val="0"/>
      <w:marRight w:val="0"/>
      <w:marTop w:val="10"/>
      <w:marBottom w:val="10"/>
      <w:divBdr>
        <w:top w:val="none" w:sz="0" w:space="0" w:color="auto"/>
        <w:left w:val="none" w:sz="0" w:space="0" w:color="auto"/>
        <w:bottom w:val="none" w:sz="0" w:space="0" w:color="auto"/>
        <w:right w:val="none" w:sz="0" w:space="0" w:color="auto"/>
      </w:divBdr>
    </w:div>
    <w:div w:id="424038758">
      <w:marLeft w:val="0"/>
      <w:marRight w:val="0"/>
      <w:marTop w:val="10"/>
      <w:marBottom w:val="10"/>
      <w:divBdr>
        <w:top w:val="none" w:sz="0" w:space="0" w:color="auto"/>
        <w:left w:val="none" w:sz="0" w:space="0" w:color="auto"/>
        <w:bottom w:val="none" w:sz="0" w:space="0" w:color="auto"/>
        <w:right w:val="none" w:sz="0" w:space="0" w:color="auto"/>
      </w:divBdr>
    </w:div>
    <w:div w:id="431978599">
      <w:marLeft w:val="0"/>
      <w:marRight w:val="0"/>
      <w:marTop w:val="10"/>
      <w:marBottom w:val="10"/>
      <w:divBdr>
        <w:top w:val="none" w:sz="0" w:space="0" w:color="auto"/>
        <w:left w:val="none" w:sz="0" w:space="0" w:color="auto"/>
        <w:bottom w:val="none" w:sz="0" w:space="0" w:color="auto"/>
        <w:right w:val="none" w:sz="0" w:space="0" w:color="auto"/>
      </w:divBdr>
    </w:div>
    <w:div w:id="447311659">
      <w:marLeft w:val="0"/>
      <w:marRight w:val="720"/>
      <w:marTop w:val="10"/>
      <w:marBottom w:val="10"/>
      <w:divBdr>
        <w:top w:val="none" w:sz="0" w:space="0" w:color="auto"/>
        <w:left w:val="none" w:sz="0" w:space="0" w:color="auto"/>
        <w:bottom w:val="none" w:sz="0" w:space="0" w:color="auto"/>
        <w:right w:val="none" w:sz="0" w:space="0" w:color="auto"/>
      </w:divBdr>
    </w:div>
    <w:div w:id="480510005">
      <w:marLeft w:val="0"/>
      <w:marRight w:val="0"/>
      <w:marTop w:val="10"/>
      <w:marBottom w:val="10"/>
      <w:divBdr>
        <w:top w:val="none" w:sz="0" w:space="0" w:color="auto"/>
        <w:left w:val="none" w:sz="0" w:space="0" w:color="auto"/>
        <w:bottom w:val="none" w:sz="0" w:space="0" w:color="auto"/>
        <w:right w:val="none" w:sz="0" w:space="0" w:color="auto"/>
      </w:divBdr>
    </w:div>
    <w:div w:id="530192555">
      <w:marLeft w:val="0"/>
      <w:marRight w:val="0"/>
      <w:marTop w:val="10"/>
      <w:marBottom w:val="10"/>
      <w:divBdr>
        <w:top w:val="none" w:sz="0" w:space="0" w:color="auto"/>
        <w:left w:val="none" w:sz="0" w:space="0" w:color="auto"/>
        <w:bottom w:val="none" w:sz="0" w:space="0" w:color="auto"/>
        <w:right w:val="none" w:sz="0" w:space="0" w:color="auto"/>
      </w:divBdr>
    </w:div>
    <w:div w:id="593630049">
      <w:marLeft w:val="0"/>
      <w:marRight w:val="0"/>
      <w:marTop w:val="10"/>
      <w:marBottom w:val="10"/>
      <w:divBdr>
        <w:top w:val="none" w:sz="0" w:space="0" w:color="auto"/>
        <w:left w:val="none" w:sz="0" w:space="0" w:color="auto"/>
        <w:bottom w:val="none" w:sz="0" w:space="0" w:color="auto"/>
        <w:right w:val="none" w:sz="0" w:space="0" w:color="auto"/>
      </w:divBdr>
    </w:div>
    <w:div w:id="603149034">
      <w:marLeft w:val="0"/>
      <w:marRight w:val="0"/>
      <w:marTop w:val="10"/>
      <w:marBottom w:val="10"/>
      <w:divBdr>
        <w:top w:val="none" w:sz="0" w:space="0" w:color="auto"/>
        <w:left w:val="none" w:sz="0" w:space="0" w:color="auto"/>
        <w:bottom w:val="none" w:sz="0" w:space="0" w:color="auto"/>
        <w:right w:val="none" w:sz="0" w:space="0" w:color="auto"/>
      </w:divBdr>
    </w:div>
    <w:div w:id="632979019">
      <w:marLeft w:val="0"/>
      <w:marRight w:val="0"/>
      <w:marTop w:val="10"/>
      <w:marBottom w:val="10"/>
      <w:divBdr>
        <w:top w:val="none" w:sz="0" w:space="0" w:color="auto"/>
        <w:left w:val="none" w:sz="0" w:space="0" w:color="auto"/>
        <w:bottom w:val="none" w:sz="0" w:space="0" w:color="auto"/>
        <w:right w:val="none" w:sz="0" w:space="0" w:color="auto"/>
      </w:divBdr>
    </w:div>
    <w:div w:id="715352244">
      <w:marLeft w:val="0"/>
      <w:marRight w:val="0"/>
      <w:marTop w:val="10"/>
      <w:marBottom w:val="10"/>
      <w:divBdr>
        <w:top w:val="none" w:sz="0" w:space="0" w:color="auto"/>
        <w:left w:val="none" w:sz="0" w:space="0" w:color="auto"/>
        <w:bottom w:val="none" w:sz="0" w:space="0" w:color="auto"/>
        <w:right w:val="none" w:sz="0" w:space="0" w:color="auto"/>
      </w:divBdr>
    </w:div>
    <w:div w:id="748962474">
      <w:marLeft w:val="0"/>
      <w:marRight w:val="0"/>
      <w:marTop w:val="10"/>
      <w:marBottom w:val="10"/>
      <w:divBdr>
        <w:top w:val="none" w:sz="0" w:space="0" w:color="auto"/>
        <w:left w:val="none" w:sz="0" w:space="0" w:color="auto"/>
        <w:bottom w:val="none" w:sz="0" w:space="0" w:color="auto"/>
        <w:right w:val="none" w:sz="0" w:space="0" w:color="auto"/>
      </w:divBdr>
    </w:div>
    <w:div w:id="757478439">
      <w:marLeft w:val="0"/>
      <w:marRight w:val="0"/>
      <w:marTop w:val="10"/>
      <w:marBottom w:val="10"/>
      <w:divBdr>
        <w:top w:val="none" w:sz="0" w:space="0" w:color="auto"/>
        <w:left w:val="none" w:sz="0" w:space="0" w:color="auto"/>
        <w:bottom w:val="none" w:sz="0" w:space="0" w:color="auto"/>
        <w:right w:val="none" w:sz="0" w:space="0" w:color="auto"/>
      </w:divBdr>
    </w:div>
    <w:div w:id="828208331">
      <w:marLeft w:val="0"/>
      <w:marRight w:val="0"/>
      <w:marTop w:val="10"/>
      <w:marBottom w:val="10"/>
      <w:divBdr>
        <w:top w:val="none" w:sz="0" w:space="0" w:color="auto"/>
        <w:left w:val="none" w:sz="0" w:space="0" w:color="auto"/>
        <w:bottom w:val="none" w:sz="0" w:space="0" w:color="auto"/>
        <w:right w:val="none" w:sz="0" w:space="0" w:color="auto"/>
      </w:divBdr>
    </w:div>
    <w:div w:id="881090108">
      <w:marLeft w:val="0"/>
      <w:marRight w:val="0"/>
      <w:marTop w:val="10"/>
      <w:marBottom w:val="10"/>
      <w:divBdr>
        <w:top w:val="none" w:sz="0" w:space="0" w:color="auto"/>
        <w:left w:val="none" w:sz="0" w:space="0" w:color="auto"/>
        <w:bottom w:val="none" w:sz="0" w:space="0" w:color="auto"/>
        <w:right w:val="none" w:sz="0" w:space="0" w:color="auto"/>
      </w:divBdr>
    </w:div>
    <w:div w:id="885676516">
      <w:marLeft w:val="0"/>
      <w:marRight w:val="0"/>
      <w:marTop w:val="10"/>
      <w:marBottom w:val="10"/>
      <w:divBdr>
        <w:top w:val="none" w:sz="0" w:space="0" w:color="auto"/>
        <w:left w:val="none" w:sz="0" w:space="0" w:color="auto"/>
        <w:bottom w:val="none" w:sz="0" w:space="0" w:color="auto"/>
        <w:right w:val="none" w:sz="0" w:space="0" w:color="auto"/>
      </w:divBdr>
    </w:div>
    <w:div w:id="932393372">
      <w:marLeft w:val="0"/>
      <w:marRight w:val="0"/>
      <w:marTop w:val="10"/>
      <w:marBottom w:val="10"/>
      <w:divBdr>
        <w:top w:val="none" w:sz="0" w:space="0" w:color="auto"/>
        <w:left w:val="none" w:sz="0" w:space="0" w:color="auto"/>
        <w:bottom w:val="none" w:sz="0" w:space="0" w:color="auto"/>
        <w:right w:val="none" w:sz="0" w:space="0" w:color="auto"/>
      </w:divBdr>
    </w:div>
    <w:div w:id="974405974">
      <w:marLeft w:val="0"/>
      <w:marRight w:val="0"/>
      <w:marTop w:val="10"/>
      <w:marBottom w:val="10"/>
      <w:divBdr>
        <w:top w:val="none" w:sz="0" w:space="0" w:color="auto"/>
        <w:left w:val="none" w:sz="0" w:space="0" w:color="auto"/>
        <w:bottom w:val="none" w:sz="0" w:space="0" w:color="auto"/>
        <w:right w:val="none" w:sz="0" w:space="0" w:color="auto"/>
      </w:divBdr>
    </w:div>
    <w:div w:id="997152155">
      <w:marLeft w:val="0"/>
      <w:marRight w:val="0"/>
      <w:marTop w:val="10"/>
      <w:marBottom w:val="10"/>
      <w:divBdr>
        <w:top w:val="none" w:sz="0" w:space="0" w:color="auto"/>
        <w:left w:val="none" w:sz="0" w:space="0" w:color="auto"/>
        <w:bottom w:val="none" w:sz="0" w:space="0" w:color="auto"/>
        <w:right w:val="none" w:sz="0" w:space="0" w:color="auto"/>
      </w:divBdr>
    </w:div>
    <w:div w:id="1042366257">
      <w:marLeft w:val="0"/>
      <w:marRight w:val="0"/>
      <w:marTop w:val="10"/>
      <w:marBottom w:val="10"/>
      <w:divBdr>
        <w:top w:val="none" w:sz="0" w:space="0" w:color="auto"/>
        <w:left w:val="none" w:sz="0" w:space="0" w:color="auto"/>
        <w:bottom w:val="none" w:sz="0" w:space="0" w:color="auto"/>
        <w:right w:val="none" w:sz="0" w:space="0" w:color="auto"/>
      </w:divBdr>
    </w:div>
    <w:div w:id="1052850057">
      <w:marLeft w:val="0"/>
      <w:marRight w:val="0"/>
      <w:marTop w:val="10"/>
      <w:marBottom w:val="10"/>
      <w:divBdr>
        <w:top w:val="none" w:sz="0" w:space="0" w:color="auto"/>
        <w:left w:val="none" w:sz="0" w:space="0" w:color="auto"/>
        <w:bottom w:val="none" w:sz="0" w:space="0" w:color="auto"/>
        <w:right w:val="none" w:sz="0" w:space="0" w:color="auto"/>
      </w:divBdr>
    </w:div>
    <w:div w:id="1053962212">
      <w:marLeft w:val="0"/>
      <w:marRight w:val="0"/>
      <w:marTop w:val="10"/>
      <w:marBottom w:val="10"/>
      <w:divBdr>
        <w:top w:val="none" w:sz="0" w:space="0" w:color="auto"/>
        <w:left w:val="none" w:sz="0" w:space="0" w:color="auto"/>
        <w:bottom w:val="none" w:sz="0" w:space="0" w:color="auto"/>
        <w:right w:val="none" w:sz="0" w:space="0" w:color="auto"/>
      </w:divBdr>
    </w:div>
    <w:div w:id="1087383200">
      <w:marLeft w:val="0"/>
      <w:marRight w:val="0"/>
      <w:marTop w:val="10"/>
      <w:marBottom w:val="10"/>
      <w:divBdr>
        <w:top w:val="none" w:sz="0" w:space="0" w:color="auto"/>
        <w:left w:val="none" w:sz="0" w:space="0" w:color="auto"/>
        <w:bottom w:val="none" w:sz="0" w:space="0" w:color="auto"/>
        <w:right w:val="none" w:sz="0" w:space="0" w:color="auto"/>
      </w:divBdr>
    </w:div>
    <w:div w:id="1119835873">
      <w:marLeft w:val="0"/>
      <w:marRight w:val="0"/>
      <w:marTop w:val="10"/>
      <w:marBottom w:val="10"/>
      <w:divBdr>
        <w:top w:val="none" w:sz="0" w:space="0" w:color="auto"/>
        <w:left w:val="none" w:sz="0" w:space="0" w:color="auto"/>
        <w:bottom w:val="none" w:sz="0" w:space="0" w:color="auto"/>
        <w:right w:val="none" w:sz="0" w:space="0" w:color="auto"/>
      </w:divBdr>
    </w:div>
    <w:div w:id="1156216892">
      <w:marLeft w:val="0"/>
      <w:marRight w:val="0"/>
      <w:marTop w:val="10"/>
      <w:marBottom w:val="10"/>
      <w:divBdr>
        <w:top w:val="none" w:sz="0" w:space="0" w:color="auto"/>
        <w:left w:val="none" w:sz="0" w:space="0" w:color="auto"/>
        <w:bottom w:val="none" w:sz="0" w:space="0" w:color="auto"/>
        <w:right w:val="none" w:sz="0" w:space="0" w:color="auto"/>
      </w:divBdr>
    </w:div>
    <w:div w:id="1180777774">
      <w:marLeft w:val="0"/>
      <w:marRight w:val="0"/>
      <w:marTop w:val="10"/>
      <w:marBottom w:val="10"/>
      <w:divBdr>
        <w:top w:val="none" w:sz="0" w:space="0" w:color="auto"/>
        <w:left w:val="none" w:sz="0" w:space="0" w:color="auto"/>
        <w:bottom w:val="none" w:sz="0" w:space="0" w:color="auto"/>
        <w:right w:val="none" w:sz="0" w:space="0" w:color="auto"/>
      </w:divBdr>
    </w:div>
    <w:div w:id="1186552901">
      <w:marLeft w:val="0"/>
      <w:marRight w:val="0"/>
      <w:marTop w:val="10"/>
      <w:marBottom w:val="10"/>
      <w:divBdr>
        <w:top w:val="none" w:sz="0" w:space="0" w:color="auto"/>
        <w:left w:val="none" w:sz="0" w:space="0" w:color="auto"/>
        <w:bottom w:val="none" w:sz="0" w:space="0" w:color="auto"/>
        <w:right w:val="none" w:sz="0" w:space="0" w:color="auto"/>
      </w:divBdr>
    </w:div>
    <w:div w:id="1187714506">
      <w:marLeft w:val="0"/>
      <w:marRight w:val="0"/>
      <w:marTop w:val="10"/>
      <w:marBottom w:val="10"/>
      <w:divBdr>
        <w:top w:val="none" w:sz="0" w:space="0" w:color="auto"/>
        <w:left w:val="none" w:sz="0" w:space="0" w:color="auto"/>
        <w:bottom w:val="none" w:sz="0" w:space="0" w:color="auto"/>
        <w:right w:val="none" w:sz="0" w:space="0" w:color="auto"/>
      </w:divBdr>
    </w:div>
    <w:div w:id="1230075286">
      <w:marLeft w:val="0"/>
      <w:marRight w:val="0"/>
      <w:marTop w:val="10"/>
      <w:marBottom w:val="10"/>
      <w:divBdr>
        <w:top w:val="none" w:sz="0" w:space="0" w:color="auto"/>
        <w:left w:val="none" w:sz="0" w:space="0" w:color="auto"/>
        <w:bottom w:val="none" w:sz="0" w:space="0" w:color="auto"/>
        <w:right w:val="none" w:sz="0" w:space="0" w:color="auto"/>
      </w:divBdr>
    </w:div>
    <w:div w:id="1232934235">
      <w:marLeft w:val="0"/>
      <w:marRight w:val="0"/>
      <w:marTop w:val="10"/>
      <w:marBottom w:val="10"/>
      <w:divBdr>
        <w:top w:val="none" w:sz="0" w:space="0" w:color="auto"/>
        <w:left w:val="none" w:sz="0" w:space="0" w:color="auto"/>
        <w:bottom w:val="none" w:sz="0" w:space="0" w:color="auto"/>
        <w:right w:val="none" w:sz="0" w:space="0" w:color="auto"/>
      </w:divBdr>
    </w:div>
    <w:div w:id="1255899024">
      <w:marLeft w:val="0"/>
      <w:marRight w:val="0"/>
      <w:marTop w:val="10"/>
      <w:marBottom w:val="10"/>
      <w:divBdr>
        <w:top w:val="none" w:sz="0" w:space="0" w:color="auto"/>
        <w:left w:val="none" w:sz="0" w:space="0" w:color="auto"/>
        <w:bottom w:val="none" w:sz="0" w:space="0" w:color="auto"/>
        <w:right w:val="none" w:sz="0" w:space="0" w:color="auto"/>
      </w:divBdr>
    </w:div>
    <w:div w:id="1303271459">
      <w:marLeft w:val="0"/>
      <w:marRight w:val="720"/>
      <w:marTop w:val="10"/>
      <w:marBottom w:val="10"/>
      <w:divBdr>
        <w:top w:val="none" w:sz="0" w:space="0" w:color="auto"/>
        <w:left w:val="none" w:sz="0" w:space="0" w:color="auto"/>
        <w:bottom w:val="none" w:sz="0" w:space="0" w:color="auto"/>
        <w:right w:val="none" w:sz="0" w:space="0" w:color="auto"/>
      </w:divBdr>
    </w:div>
    <w:div w:id="1333870249">
      <w:marLeft w:val="0"/>
      <w:marRight w:val="0"/>
      <w:marTop w:val="10"/>
      <w:marBottom w:val="10"/>
      <w:divBdr>
        <w:top w:val="none" w:sz="0" w:space="0" w:color="auto"/>
        <w:left w:val="none" w:sz="0" w:space="0" w:color="auto"/>
        <w:bottom w:val="none" w:sz="0" w:space="0" w:color="auto"/>
        <w:right w:val="none" w:sz="0" w:space="0" w:color="auto"/>
      </w:divBdr>
    </w:div>
    <w:div w:id="1334524828">
      <w:marLeft w:val="0"/>
      <w:marRight w:val="0"/>
      <w:marTop w:val="10"/>
      <w:marBottom w:val="10"/>
      <w:divBdr>
        <w:top w:val="none" w:sz="0" w:space="0" w:color="auto"/>
        <w:left w:val="none" w:sz="0" w:space="0" w:color="auto"/>
        <w:bottom w:val="none" w:sz="0" w:space="0" w:color="auto"/>
        <w:right w:val="none" w:sz="0" w:space="0" w:color="auto"/>
      </w:divBdr>
    </w:div>
    <w:div w:id="1372147874">
      <w:marLeft w:val="0"/>
      <w:marRight w:val="720"/>
      <w:marTop w:val="10"/>
      <w:marBottom w:val="10"/>
      <w:divBdr>
        <w:top w:val="none" w:sz="0" w:space="0" w:color="auto"/>
        <w:left w:val="none" w:sz="0" w:space="0" w:color="auto"/>
        <w:bottom w:val="none" w:sz="0" w:space="0" w:color="auto"/>
        <w:right w:val="none" w:sz="0" w:space="0" w:color="auto"/>
      </w:divBdr>
    </w:div>
    <w:div w:id="1391998176">
      <w:marLeft w:val="0"/>
      <w:marRight w:val="0"/>
      <w:marTop w:val="10"/>
      <w:marBottom w:val="10"/>
      <w:divBdr>
        <w:top w:val="none" w:sz="0" w:space="0" w:color="auto"/>
        <w:left w:val="none" w:sz="0" w:space="0" w:color="auto"/>
        <w:bottom w:val="none" w:sz="0" w:space="0" w:color="auto"/>
        <w:right w:val="none" w:sz="0" w:space="0" w:color="auto"/>
      </w:divBdr>
    </w:div>
    <w:div w:id="1420757975">
      <w:marLeft w:val="0"/>
      <w:marRight w:val="0"/>
      <w:marTop w:val="10"/>
      <w:marBottom w:val="10"/>
      <w:divBdr>
        <w:top w:val="none" w:sz="0" w:space="0" w:color="auto"/>
        <w:left w:val="none" w:sz="0" w:space="0" w:color="auto"/>
        <w:bottom w:val="none" w:sz="0" w:space="0" w:color="auto"/>
        <w:right w:val="none" w:sz="0" w:space="0" w:color="auto"/>
      </w:divBdr>
    </w:div>
    <w:div w:id="1462260251">
      <w:marLeft w:val="0"/>
      <w:marRight w:val="0"/>
      <w:marTop w:val="10"/>
      <w:marBottom w:val="10"/>
      <w:divBdr>
        <w:top w:val="none" w:sz="0" w:space="0" w:color="auto"/>
        <w:left w:val="none" w:sz="0" w:space="0" w:color="auto"/>
        <w:bottom w:val="none" w:sz="0" w:space="0" w:color="auto"/>
        <w:right w:val="none" w:sz="0" w:space="0" w:color="auto"/>
      </w:divBdr>
    </w:div>
    <w:div w:id="1471095016">
      <w:marLeft w:val="0"/>
      <w:marRight w:val="0"/>
      <w:marTop w:val="10"/>
      <w:marBottom w:val="10"/>
      <w:divBdr>
        <w:top w:val="none" w:sz="0" w:space="0" w:color="auto"/>
        <w:left w:val="none" w:sz="0" w:space="0" w:color="auto"/>
        <w:bottom w:val="none" w:sz="0" w:space="0" w:color="auto"/>
        <w:right w:val="none" w:sz="0" w:space="0" w:color="auto"/>
      </w:divBdr>
    </w:div>
    <w:div w:id="1484156227">
      <w:marLeft w:val="0"/>
      <w:marRight w:val="0"/>
      <w:marTop w:val="10"/>
      <w:marBottom w:val="10"/>
      <w:divBdr>
        <w:top w:val="none" w:sz="0" w:space="0" w:color="auto"/>
        <w:left w:val="none" w:sz="0" w:space="0" w:color="auto"/>
        <w:bottom w:val="none" w:sz="0" w:space="0" w:color="auto"/>
        <w:right w:val="none" w:sz="0" w:space="0" w:color="auto"/>
      </w:divBdr>
    </w:div>
    <w:div w:id="1550411022">
      <w:marLeft w:val="0"/>
      <w:marRight w:val="0"/>
      <w:marTop w:val="10"/>
      <w:marBottom w:val="10"/>
      <w:divBdr>
        <w:top w:val="none" w:sz="0" w:space="0" w:color="auto"/>
        <w:left w:val="none" w:sz="0" w:space="0" w:color="auto"/>
        <w:bottom w:val="none" w:sz="0" w:space="0" w:color="auto"/>
        <w:right w:val="none" w:sz="0" w:space="0" w:color="auto"/>
      </w:divBdr>
    </w:div>
    <w:div w:id="1607692708">
      <w:marLeft w:val="0"/>
      <w:marRight w:val="0"/>
      <w:marTop w:val="10"/>
      <w:marBottom w:val="10"/>
      <w:divBdr>
        <w:top w:val="none" w:sz="0" w:space="0" w:color="auto"/>
        <w:left w:val="none" w:sz="0" w:space="0" w:color="auto"/>
        <w:bottom w:val="none" w:sz="0" w:space="0" w:color="auto"/>
        <w:right w:val="none" w:sz="0" w:space="0" w:color="auto"/>
      </w:divBdr>
    </w:div>
    <w:div w:id="1645308528">
      <w:marLeft w:val="0"/>
      <w:marRight w:val="0"/>
      <w:marTop w:val="10"/>
      <w:marBottom w:val="10"/>
      <w:divBdr>
        <w:top w:val="none" w:sz="0" w:space="0" w:color="auto"/>
        <w:left w:val="none" w:sz="0" w:space="0" w:color="auto"/>
        <w:bottom w:val="none" w:sz="0" w:space="0" w:color="auto"/>
        <w:right w:val="none" w:sz="0" w:space="0" w:color="auto"/>
      </w:divBdr>
    </w:div>
    <w:div w:id="1698196507">
      <w:marLeft w:val="0"/>
      <w:marRight w:val="0"/>
      <w:marTop w:val="10"/>
      <w:marBottom w:val="10"/>
      <w:divBdr>
        <w:top w:val="none" w:sz="0" w:space="0" w:color="auto"/>
        <w:left w:val="none" w:sz="0" w:space="0" w:color="auto"/>
        <w:bottom w:val="none" w:sz="0" w:space="0" w:color="auto"/>
        <w:right w:val="none" w:sz="0" w:space="0" w:color="auto"/>
      </w:divBdr>
    </w:div>
    <w:div w:id="1705449100">
      <w:marLeft w:val="0"/>
      <w:marRight w:val="0"/>
      <w:marTop w:val="10"/>
      <w:marBottom w:val="10"/>
      <w:divBdr>
        <w:top w:val="none" w:sz="0" w:space="0" w:color="auto"/>
        <w:left w:val="none" w:sz="0" w:space="0" w:color="auto"/>
        <w:bottom w:val="none" w:sz="0" w:space="0" w:color="auto"/>
        <w:right w:val="none" w:sz="0" w:space="0" w:color="auto"/>
      </w:divBdr>
    </w:div>
    <w:div w:id="1709645303">
      <w:marLeft w:val="0"/>
      <w:marRight w:val="0"/>
      <w:marTop w:val="10"/>
      <w:marBottom w:val="10"/>
      <w:divBdr>
        <w:top w:val="none" w:sz="0" w:space="0" w:color="auto"/>
        <w:left w:val="none" w:sz="0" w:space="0" w:color="auto"/>
        <w:bottom w:val="none" w:sz="0" w:space="0" w:color="auto"/>
        <w:right w:val="none" w:sz="0" w:space="0" w:color="auto"/>
      </w:divBdr>
    </w:div>
    <w:div w:id="1730569441">
      <w:marLeft w:val="0"/>
      <w:marRight w:val="0"/>
      <w:marTop w:val="10"/>
      <w:marBottom w:val="10"/>
      <w:divBdr>
        <w:top w:val="none" w:sz="0" w:space="0" w:color="auto"/>
        <w:left w:val="none" w:sz="0" w:space="0" w:color="auto"/>
        <w:bottom w:val="none" w:sz="0" w:space="0" w:color="auto"/>
        <w:right w:val="none" w:sz="0" w:space="0" w:color="auto"/>
      </w:divBdr>
    </w:div>
    <w:div w:id="1798719019">
      <w:marLeft w:val="0"/>
      <w:marRight w:val="0"/>
      <w:marTop w:val="10"/>
      <w:marBottom w:val="10"/>
      <w:divBdr>
        <w:top w:val="none" w:sz="0" w:space="0" w:color="auto"/>
        <w:left w:val="none" w:sz="0" w:space="0" w:color="auto"/>
        <w:bottom w:val="none" w:sz="0" w:space="0" w:color="auto"/>
        <w:right w:val="none" w:sz="0" w:space="0" w:color="auto"/>
      </w:divBdr>
    </w:div>
    <w:div w:id="1844082884">
      <w:marLeft w:val="0"/>
      <w:marRight w:val="0"/>
      <w:marTop w:val="10"/>
      <w:marBottom w:val="10"/>
      <w:divBdr>
        <w:top w:val="none" w:sz="0" w:space="0" w:color="auto"/>
        <w:left w:val="none" w:sz="0" w:space="0" w:color="auto"/>
        <w:bottom w:val="none" w:sz="0" w:space="0" w:color="auto"/>
        <w:right w:val="none" w:sz="0" w:space="0" w:color="auto"/>
      </w:divBdr>
    </w:div>
    <w:div w:id="1862164979">
      <w:marLeft w:val="0"/>
      <w:marRight w:val="0"/>
      <w:marTop w:val="10"/>
      <w:marBottom w:val="10"/>
      <w:divBdr>
        <w:top w:val="none" w:sz="0" w:space="0" w:color="auto"/>
        <w:left w:val="none" w:sz="0" w:space="0" w:color="auto"/>
        <w:bottom w:val="none" w:sz="0" w:space="0" w:color="auto"/>
        <w:right w:val="none" w:sz="0" w:space="0" w:color="auto"/>
      </w:divBdr>
    </w:div>
    <w:div w:id="1866164093">
      <w:marLeft w:val="0"/>
      <w:marRight w:val="720"/>
      <w:marTop w:val="10"/>
      <w:marBottom w:val="10"/>
      <w:divBdr>
        <w:top w:val="none" w:sz="0" w:space="0" w:color="auto"/>
        <w:left w:val="none" w:sz="0" w:space="0" w:color="auto"/>
        <w:bottom w:val="none" w:sz="0" w:space="0" w:color="auto"/>
        <w:right w:val="none" w:sz="0" w:space="0" w:color="auto"/>
      </w:divBdr>
    </w:div>
    <w:div w:id="1883706162">
      <w:marLeft w:val="0"/>
      <w:marRight w:val="0"/>
      <w:marTop w:val="10"/>
      <w:marBottom w:val="10"/>
      <w:divBdr>
        <w:top w:val="none" w:sz="0" w:space="0" w:color="auto"/>
        <w:left w:val="none" w:sz="0" w:space="0" w:color="auto"/>
        <w:bottom w:val="none" w:sz="0" w:space="0" w:color="auto"/>
        <w:right w:val="none" w:sz="0" w:space="0" w:color="auto"/>
      </w:divBdr>
    </w:div>
    <w:div w:id="1892112529">
      <w:marLeft w:val="0"/>
      <w:marRight w:val="0"/>
      <w:marTop w:val="10"/>
      <w:marBottom w:val="10"/>
      <w:divBdr>
        <w:top w:val="none" w:sz="0" w:space="0" w:color="auto"/>
        <w:left w:val="none" w:sz="0" w:space="0" w:color="auto"/>
        <w:bottom w:val="none" w:sz="0" w:space="0" w:color="auto"/>
        <w:right w:val="none" w:sz="0" w:space="0" w:color="auto"/>
      </w:divBdr>
    </w:div>
    <w:div w:id="1911035134">
      <w:marLeft w:val="0"/>
      <w:marRight w:val="0"/>
      <w:marTop w:val="10"/>
      <w:marBottom w:val="10"/>
      <w:divBdr>
        <w:top w:val="none" w:sz="0" w:space="0" w:color="auto"/>
        <w:left w:val="none" w:sz="0" w:space="0" w:color="auto"/>
        <w:bottom w:val="none" w:sz="0" w:space="0" w:color="auto"/>
        <w:right w:val="none" w:sz="0" w:space="0" w:color="auto"/>
      </w:divBdr>
    </w:div>
    <w:div w:id="1930382647">
      <w:marLeft w:val="0"/>
      <w:marRight w:val="0"/>
      <w:marTop w:val="10"/>
      <w:marBottom w:val="10"/>
      <w:divBdr>
        <w:top w:val="none" w:sz="0" w:space="0" w:color="auto"/>
        <w:left w:val="none" w:sz="0" w:space="0" w:color="auto"/>
        <w:bottom w:val="none" w:sz="0" w:space="0" w:color="auto"/>
        <w:right w:val="none" w:sz="0" w:space="0" w:color="auto"/>
      </w:divBdr>
    </w:div>
    <w:div w:id="1934430887">
      <w:marLeft w:val="0"/>
      <w:marRight w:val="0"/>
      <w:marTop w:val="10"/>
      <w:marBottom w:val="10"/>
      <w:divBdr>
        <w:top w:val="none" w:sz="0" w:space="0" w:color="auto"/>
        <w:left w:val="none" w:sz="0" w:space="0" w:color="auto"/>
        <w:bottom w:val="none" w:sz="0" w:space="0" w:color="auto"/>
        <w:right w:val="none" w:sz="0" w:space="0" w:color="auto"/>
      </w:divBdr>
    </w:div>
    <w:div w:id="1940671373">
      <w:marLeft w:val="0"/>
      <w:marRight w:val="0"/>
      <w:marTop w:val="10"/>
      <w:marBottom w:val="10"/>
      <w:divBdr>
        <w:top w:val="none" w:sz="0" w:space="0" w:color="auto"/>
        <w:left w:val="none" w:sz="0" w:space="0" w:color="auto"/>
        <w:bottom w:val="none" w:sz="0" w:space="0" w:color="auto"/>
        <w:right w:val="none" w:sz="0" w:space="0" w:color="auto"/>
      </w:divBdr>
    </w:div>
    <w:div w:id="1984499021">
      <w:marLeft w:val="0"/>
      <w:marRight w:val="0"/>
      <w:marTop w:val="10"/>
      <w:marBottom w:val="10"/>
      <w:divBdr>
        <w:top w:val="none" w:sz="0" w:space="0" w:color="auto"/>
        <w:left w:val="none" w:sz="0" w:space="0" w:color="auto"/>
        <w:bottom w:val="none" w:sz="0" w:space="0" w:color="auto"/>
        <w:right w:val="none" w:sz="0" w:space="0" w:color="auto"/>
      </w:divBdr>
    </w:div>
    <w:div w:id="1994796000">
      <w:marLeft w:val="0"/>
      <w:marRight w:val="0"/>
      <w:marTop w:val="10"/>
      <w:marBottom w:val="10"/>
      <w:divBdr>
        <w:top w:val="none" w:sz="0" w:space="0" w:color="auto"/>
        <w:left w:val="none" w:sz="0" w:space="0" w:color="auto"/>
        <w:bottom w:val="none" w:sz="0" w:space="0" w:color="auto"/>
        <w:right w:val="none" w:sz="0" w:space="0" w:color="auto"/>
      </w:divBdr>
    </w:div>
    <w:div w:id="2001807492">
      <w:marLeft w:val="0"/>
      <w:marRight w:val="0"/>
      <w:marTop w:val="10"/>
      <w:marBottom w:val="10"/>
      <w:divBdr>
        <w:top w:val="none" w:sz="0" w:space="0" w:color="auto"/>
        <w:left w:val="none" w:sz="0" w:space="0" w:color="auto"/>
        <w:bottom w:val="none" w:sz="0" w:space="0" w:color="auto"/>
        <w:right w:val="none" w:sz="0" w:space="0" w:color="auto"/>
      </w:divBdr>
    </w:div>
    <w:div w:id="2071148429">
      <w:marLeft w:val="0"/>
      <w:marRight w:val="0"/>
      <w:marTop w:val="10"/>
      <w:marBottom w:val="10"/>
      <w:divBdr>
        <w:top w:val="none" w:sz="0" w:space="0" w:color="auto"/>
        <w:left w:val="none" w:sz="0" w:space="0" w:color="auto"/>
        <w:bottom w:val="none" w:sz="0" w:space="0" w:color="auto"/>
        <w:right w:val="none" w:sz="0" w:space="0" w:color="auto"/>
      </w:divBdr>
    </w:div>
    <w:div w:id="2096437137">
      <w:marLeft w:val="0"/>
      <w:marRight w:val="0"/>
      <w:marTop w:val="10"/>
      <w:marBottom w:val="10"/>
      <w:divBdr>
        <w:top w:val="none" w:sz="0" w:space="0" w:color="auto"/>
        <w:left w:val="none" w:sz="0" w:space="0" w:color="auto"/>
        <w:bottom w:val="none" w:sz="0" w:space="0" w:color="auto"/>
        <w:right w:val="none" w:sz="0" w:space="0" w:color="auto"/>
      </w:divBdr>
    </w:div>
    <w:div w:id="2102482273">
      <w:marLeft w:val="0"/>
      <w:marRight w:val="0"/>
      <w:marTop w:val="10"/>
      <w:marBottom w:val="10"/>
      <w:divBdr>
        <w:top w:val="none" w:sz="0" w:space="0" w:color="auto"/>
        <w:left w:val="none" w:sz="0" w:space="0" w:color="auto"/>
        <w:bottom w:val="none" w:sz="0" w:space="0" w:color="auto"/>
        <w:right w:val="none" w:sz="0" w:space="0" w:color="auto"/>
      </w:divBdr>
    </w:div>
    <w:div w:id="2102794769">
      <w:marLeft w:val="0"/>
      <w:marRight w:val="0"/>
      <w:marTop w:val="10"/>
      <w:marBottom w:val="10"/>
      <w:divBdr>
        <w:top w:val="none" w:sz="0" w:space="0" w:color="auto"/>
        <w:left w:val="none" w:sz="0" w:space="0" w:color="auto"/>
        <w:bottom w:val="none" w:sz="0" w:space="0" w:color="auto"/>
        <w:right w:val="none" w:sz="0" w:space="0" w:color="auto"/>
      </w:divBdr>
    </w:div>
    <w:div w:id="2108114987">
      <w:marLeft w:val="0"/>
      <w:marRight w:val="0"/>
      <w:marTop w:val="10"/>
      <w:marBottom w:val="10"/>
      <w:divBdr>
        <w:top w:val="none" w:sz="0" w:space="0" w:color="auto"/>
        <w:left w:val="none" w:sz="0" w:space="0" w:color="auto"/>
        <w:bottom w:val="none" w:sz="0" w:space="0" w:color="auto"/>
        <w:right w:val="none" w:sz="0" w:space="0" w:color="auto"/>
      </w:divBdr>
    </w:div>
    <w:div w:id="2117628468">
      <w:marLeft w:val="0"/>
      <w:marRight w:val="0"/>
      <w:marTop w:val="10"/>
      <w:marBottom w:val="10"/>
      <w:divBdr>
        <w:top w:val="none" w:sz="0" w:space="0" w:color="auto"/>
        <w:left w:val="none" w:sz="0" w:space="0" w:color="auto"/>
        <w:bottom w:val="none" w:sz="0" w:space="0" w:color="auto"/>
        <w:right w:val="none" w:sz="0" w:space="0" w:color="auto"/>
      </w:divBdr>
    </w:div>
    <w:div w:id="2143187664">
      <w:marLeft w:val="0"/>
      <w:marRight w:val="0"/>
      <w:marTop w:val="10"/>
      <w:marBottom w:val="10"/>
      <w:divBdr>
        <w:top w:val="none" w:sz="0" w:space="0" w:color="auto"/>
        <w:left w:val="none" w:sz="0" w:space="0" w:color="auto"/>
        <w:bottom w:val="none" w:sz="0" w:space="0" w:color="auto"/>
        <w:right w:val="none" w:sz="0" w:space="0" w:color="auto"/>
      </w:divBdr>
    </w:div>
    <w:div w:id="2144495388">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1709</Words>
  <Characters>9746</Characters>
  <Application>Microsoft Office Word</Application>
  <DocSecurity>0</DocSecurity>
  <Lines>81</Lines>
  <Paragraphs>22</Paragraphs>
  <ScaleCrop>false</ScaleCrop>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