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A6BBC">
      <w:pPr>
        <w:spacing w:line="500" w:lineRule="atLeast"/>
        <w:jc w:val="center"/>
        <w:divId w:val="798300245"/>
        <w:rPr>
          <w:rFonts w:ascii="黑体" w:eastAsia="黑体" w:hAnsi="黑体"/>
          <w:sz w:val="36"/>
          <w:szCs w:val="36"/>
        </w:rPr>
      </w:pPr>
      <w:bookmarkStart w:id="0" w:name="_GoBack"/>
      <w:bookmarkEnd w:id="0"/>
      <w:r>
        <w:rPr>
          <w:rFonts w:ascii="黑体" w:eastAsia="黑体" w:hAnsi="黑体" w:hint="eastAsia"/>
          <w:sz w:val="36"/>
          <w:szCs w:val="36"/>
        </w:rPr>
        <w:t>贵州省仁怀市人民法院</w:t>
      </w:r>
    </w:p>
    <w:p w:rsidR="00000000" w:rsidRDefault="004A6BBC">
      <w:pPr>
        <w:spacing w:line="500" w:lineRule="atLeast"/>
        <w:jc w:val="center"/>
        <w:divId w:val="15384173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4A6BBC">
      <w:pPr>
        <w:spacing w:line="500" w:lineRule="atLeast"/>
        <w:jc w:val="right"/>
        <w:divId w:val="288704701"/>
        <w:rPr>
          <w:rFonts w:hint="eastAsia"/>
          <w:sz w:val="30"/>
          <w:szCs w:val="30"/>
        </w:rPr>
      </w:pPr>
      <w:r>
        <w:rPr>
          <w:rFonts w:hint="eastAsia"/>
          <w:sz w:val="30"/>
          <w:szCs w:val="30"/>
        </w:rPr>
        <w:t>(2021)</w:t>
      </w:r>
      <w:r>
        <w:rPr>
          <w:rFonts w:hint="eastAsia"/>
          <w:sz w:val="30"/>
          <w:szCs w:val="30"/>
        </w:rPr>
        <w:t>黔</w:t>
      </w:r>
      <w:r>
        <w:rPr>
          <w:rFonts w:hint="eastAsia"/>
          <w:sz w:val="30"/>
          <w:szCs w:val="30"/>
        </w:rPr>
        <w:t>0382</w:t>
      </w:r>
      <w:r>
        <w:rPr>
          <w:rFonts w:hint="eastAsia"/>
          <w:sz w:val="30"/>
          <w:szCs w:val="30"/>
        </w:rPr>
        <w:t>民初</w:t>
      </w:r>
      <w:r>
        <w:rPr>
          <w:rFonts w:hint="eastAsia"/>
          <w:sz w:val="30"/>
          <w:szCs w:val="30"/>
        </w:rPr>
        <w:t>6646</w:t>
      </w:r>
      <w:r>
        <w:rPr>
          <w:rFonts w:hint="eastAsia"/>
          <w:sz w:val="30"/>
          <w:szCs w:val="30"/>
        </w:rPr>
        <w:t>号</w:t>
      </w:r>
    </w:p>
    <w:p w:rsidR="00000000" w:rsidRDefault="004A6BBC">
      <w:pPr>
        <w:spacing w:line="500" w:lineRule="atLeast"/>
        <w:ind w:firstLine="600"/>
        <w:divId w:val="446120075"/>
        <w:rPr>
          <w:rFonts w:hint="eastAsia"/>
          <w:sz w:val="30"/>
          <w:szCs w:val="30"/>
        </w:rPr>
      </w:pPr>
      <w:r>
        <w:rPr>
          <w:rFonts w:hint="eastAsia"/>
          <w:sz w:val="30"/>
          <w:szCs w:val="30"/>
        </w:rPr>
        <w:t>原告：曾美祥，女，</w:t>
      </w:r>
      <w:r>
        <w:rPr>
          <w:rFonts w:hint="eastAsia"/>
          <w:sz w:val="30"/>
          <w:szCs w:val="30"/>
        </w:rPr>
        <w:t>1966</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日出生，汉族，贵州省仁怀市人，住仁怀市。</w:t>
      </w:r>
    </w:p>
    <w:p w:rsidR="00000000" w:rsidRDefault="004A6BBC">
      <w:pPr>
        <w:spacing w:line="500" w:lineRule="atLeast"/>
        <w:ind w:firstLine="600"/>
        <w:divId w:val="882134997"/>
        <w:rPr>
          <w:rFonts w:hint="eastAsia"/>
          <w:sz w:val="30"/>
          <w:szCs w:val="30"/>
        </w:rPr>
      </w:pPr>
      <w:r>
        <w:rPr>
          <w:rFonts w:hint="eastAsia"/>
          <w:sz w:val="30"/>
          <w:szCs w:val="30"/>
        </w:rPr>
        <w:t>委托诉讼代理人：罗泽，贵州科典律师事务所律师。</w:t>
      </w:r>
    </w:p>
    <w:p w:rsidR="00000000" w:rsidRDefault="004A6BBC">
      <w:pPr>
        <w:spacing w:line="500" w:lineRule="atLeast"/>
        <w:ind w:firstLine="600"/>
        <w:divId w:val="854422197"/>
        <w:rPr>
          <w:rFonts w:hint="eastAsia"/>
          <w:sz w:val="30"/>
          <w:szCs w:val="30"/>
        </w:rPr>
      </w:pPr>
      <w:r>
        <w:rPr>
          <w:rFonts w:hint="eastAsia"/>
          <w:sz w:val="30"/>
          <w:szCs w:val="30"/>
        </w:rPr>
        <w:t>被告：贵州省遵义市仁怀市中医院，住所地：贵州省仁怀市中枢街道办事处城北社区云帱山路，统一社会信用代码</w:t>
      </w:r>
      <w:r>
        <w:rPr>
          <w:rFonts w:hint="eastAsia"/>
          <w:sz w:val="30"/>
          <w:szCs w:val="30"/>
        </w:rPr>
        <w:t>12520382429530178X</w:t>
      </w:r>
      <w:r>
        <w:rPr>
          <w:rFonts w:hint="eastAsia"/>
          <w:sz w:val="30"/>
          <w:szCs w:val="30"/>
        </w:rPr>
        <w:t>。</w:t>
      </w:r>
    </w:p>
    <w:p w:rsidR="00000000" w:rsidRDefault="004A6BBC">
      <w:pPr>
        <w:spacing w:line="500" w:lineRule="atLeast"/>
        <w:ind w:firstLine="600"/>
        <w:divId w:val="714164037"/>
        <w:rPr>
          <w:rFonts w:hint="eastAsia"/>
          <w:sz w:val="30"/>
          <w:szCs w:val="30"/>
        </w:rPr>
      </w:pPr>
      <w:r>
        <w:rPr>
          <w:rFonts w:hint="eastAsia"/>
          <w:sz w:val="30"/>
          <w:szCs w:val="30"/>
        </w:rPr>
        <w:t>法定代表人：王安宇，系该院院长。</w:t>
      </w:r>
    </w:p>
    <w:p w:rsidR="00000000" w:rsidRDefault="004A6BBC">
      <w:pPr>
        <w:spacing w:line="500" w:lineRule="atLeast"/>
        <w:ind w:firstLine="600"/>
        <w:divId w:val="1029066288"/>
        <w:rPr>
          <w:rFonts w:hint="eastAsia"/>
          <w:sz w:val="30"/>
          <w:szCs w:val="30"/>
        </w:rPr>
      </w:pPr>
      <w:r>
        <w:rPr>
          <w:rFonts w:hint="eastAsia"/>
          <w:sz w:val="30"/>
          <w:szCs w:val="30"/>
        </w:rPr>
        <w:t>委托诉讼代理人：李明，系该院职工。</w:t>
      </w:r>
    </w:p>
    <w:p w:rsidR="00000000" w:rsidRDefault="004A6BBC">
      <w:pPr>
        <w:spacing w:line="500" w:lineRule="atLeast"/>
        <w:ind w:firstLine="600"/>
        <w:divId w:val="792402623"/>
        <w:rPr>
          <w:rFonts w:hint="eastAsia"/>
          <w:sz w:val="30"/>
          <w:szCs w:val="30"/>
        </w:rPr>
      </w:pPr>
      <w:r>
        <w:rPr>
          <w:rFonts w:hint="eastAsia"/>
          <w:sz w:val="30"/>
          <w:szCs w:val="30"/>
        </w:rPr>
        <w:t>委托诉讼代理人：邹泊航，贵州道弘律师事务所律师。</w:t>
      </w:r>
    </w:p>
    <w:p w:rsidR="00000000" w:rsidRDefault="004A6BBC">
      <w:pPr>
        <w:spacing w:line="500" w:lineRule="atLeast"/>
        <w:ind w:firstLine="600"/>
        <w:divId w:val="317340808"/>
        <w:rPr>
          <w:rFonts w:hint="eastAsia"/>
          <w:sz w:val="30"/>
          <w:szCs w:val="30"/>
        </w:rPr>
      </w:pPr>
      <w:r>
        <w:rPr>
          <w:rFonts w:hint="eastAsia"/>
          <w:sz w:val="30"/>
          <w:szCs w:val="30"/>
        </w:rPr>
        <w:t>原告曾美祥诉被告仁怀市中医院医疗损害赔偿责任纠纷一案，本院于</w:t>
      </w:r>
      <w:r>
        <w:rPr>
          <w:rFonts w:hint="eastAsia"/>
          <w:sz w:val="30"/>
          <w:szCs w:val="30"/>
        </w:rPr>
        <w:t>2021</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日立案受理后，依法适用简易程序公开开庭进行了审理。原告曾美祥及其委托诉讼代理人罗泽、被告仁怀市中医院的委托诉讼代理人李明、邹泊航到庭参加诉讼。本案现已审理终结。</w:t>
      </w:r>
    </w:p>
    <w:p w:rsidR="00000000" w:rsidRDefault="004A6BBC">
      <w:pPr>
        <w:spacing w:line="500" w:lineRule="atLeast"/>
        <w:ind w:firstLine="600"/>
        <w:divId w:val="958222841"/>
        <w:rPr>
          <w:rFonts w:hint="eastAsia"/>
          <w:sz w:val="30"/>
          <w:szCs w:val="30"/>
        </w:rPr>
      </w:pPr>
      <w:r>
        <w:rPr>
          <w:rFonts w:hint="eastAsia"/>
          <w:sz w:val="30"/>
          <w:szCs w:val="30"/>
        </w:rPr>
        <w:t>曾美祥向本院提起诉讼请求：</w:t>
      </w:r>
      <w:r>
        <w:rPr>
          <w:rFonts w:hint="eastAsia"/>
          <w:sz w:val="30"/>
          <w:szCs w:val="30"/>
        </w:rPr>
        <w:t>1.</w:t>
      </w:r>
      <w:r>
        <w:rPr>
          <w:rFonts w:hint="eastAsia"/>
          <w:sz w:val="30"/>
          <w:szCs w:val="30"/>
        </w:rPr>
        <w:t>判令被告立即偿还原告因医疗事故导致的损失医疗费</w:t>
      </w:r>
      <w:r>
        <w:rPr>
          <w:rFonts w:hint="eastAsia"/>
          <w:sz w:val="30"/>
          <w:szCs w:val="30"/>
        </w:rPr>
        <w:t>240</w:t>
      </w:r>
      <w:r>
        <w:rPr>
          <w:rFonts w:hint="eastAsia"/>
          <w:sz w:val="30"/>
          <w:szCs w:val="30"/>
        </w:rPr>
        <w:t>元、护理费</w:t>
      </w:r>
      <w:r>
        <w:rPr>
          <w:rFonts w:hint="eastAsia"/>
          <w:sz w:val="30"/>
          <w:szCs w:val="30"/>
        </w:rPr>
        <w:t>15393</w:t>
      </w:r>
      <w:r>
        <w:rPr>
          <w:rFonts w:hint="eastAsia"/>
          <w:sz w:val="30"/>
          <w:szCs w:val="30"/>
        </w:rPr>
        <w:t>元、营养费</w:t>
      </w:r>
      <w:r>
        <w:rPr>
          <w:rFonts w:hint="eastAsia"/>
          <w:sz w:val="30"/>
          <w:szCs w:val="30"/>
        </w:rPr>
        <w:t>5650</w:t>
      </w:r>
      <w:r>
        <w:rPr>
          <w:rFonts w:hint="eastAsia"/>
          <w:sz w:val="30"/>
          <w:szCs w:val="30"/>
        </w:rPr>
        <w:t>元、误工费</w:t>
      </w:r>
      <w:r>
        <w:rPr>
          <w:rFonts w:hint="eastAsia"/>
          <w:sz w:val="30"/>
          <w:szCs w:val="30"/>
        </w:rPr>
        <w:t>41078</w:t>
      </w:r>
      <w:r>
        <w:rPr>
          <w:rFonts w:hint="eastAsia"/>
          <w:sz w:val="30"/>
          <w:szCs w:val="30"/>
        </w:rPr>
        <w:t>元、住院伙食补助费</w:t>
      </w:r>
      <w:r>
        <w:rPr>
          <w:rFonts w:hint="eastAsia"/>
          <w:sz w:val="30"/>
          <w:szCs w:val="30"/>
        </w:rPr>
        <w:t>11300</w:t>
      </w:r>
      <w:r>
        <w:rPr>
          <w:rFonts w:hint="eastAsia"/>
          <w:sz w:val="30"/>
          <w:szCs w:val="30"/>
        </w:rPr>
        <w:t>元、交通费</w:t>
      </w:r>
      <w:r>
        <w:rPr>
          <w:rFonts w:hint="eastAsia"/>
          <w:sz w:val="30"/>
          <w:szCs w:val="30"/>
        </w:rPr>
        <w:t>4000</w:t>
      </w:r>
      <w:r>
        <w:rPr>
          <w:rFonts w:hint="eastAsia"/>
          <w:sz w:val="30"/>
          <w:szCs w:val="30"/>
        </w:rPr>
        <w:t>元、残疾赔偿金</w:t>
      </w:r>
      <w:r>
        <w:rPr>
          <w:rFonts w:hint="eastAsia"/>
          <w:sz w:val="30"/>
          <w:szCs w:val="30"/>
        </w:rPr>
        <w:t>144384</w:t>
      </w:r>
      <w:r>
        <w:rPr>
          <w:rFonts w:hint="eastAsia"/>
          <w:sz w:val="30"/>
          <w:szCs w:val="30"/>
        </w:rPr>
        <w:t>元、精神抚慰金</w:t>
      </w:r>
      <w:r>
        <w:rPr>
          <w:rFonts w:hint="eastAsia"/>
          <w:sz w:val="30"/>
          <w:szCs w:val="30"/>
        </w:rPr>
        <w:t>10000</w:t>
      </w:r>
      <w:r>
        <w:rPr>
          <w:rFonts w:hint="eastAsia"/>
          <w:sz w:val="30"/>
          <w:szCs w:val="30"/>
        </w:rPr>
        <w:t>元、鉴定费</w:t>
      </w:r>
      <w:r>
        <w:rPr>
          <w:rFonts w:hint="eastAsia"/>
          <w:sz w:val="30"/>
          <w:szCs w:val="30"/>
        </w:rPr>
        <w:t>3800</w:t>
      </w:r>
      <w:r>
        <w:rPr>
          <w:rFonts w:hint="eastAsia"/>
          <w:sz w:val="30"/>
          <w:szCs w:val="30"/>
        </w:rPr>
        <w:t>元、后续治疗费</w:t>
      </w:r>
      <w:r>
        <w:rPr>
          <w:rFonts w:hint="eastAsia"/>
          <w:sz w:val="30"/>
          <w:szCs w:val="30"/>
        </w:rPr>
        <w:t>100</w:t>
      </w:r>
      <w:r>
        <w:rPr>
          <w:rFonts w:hint="eastAsia"/>
          <w:sz w:val="30"/>
          <w:szCs w:val="30"/>
        </w:rPr>
        <w:t>00</w:t>
      </w:r>
      <w:r>
        <w:rPr>
          <w:rFonts w:hint="eastAsia"/>
          <w:sz w:val="30"/>
          <w:szCs w:val="30"/>
        </w:rPr>
        <w:t>元、鉴定费</w:t>
      </w:r>
      <w:r>
        <w:rPr>
          <w:rFonts w:hint="eastAsia"/>
          <w:sz w:val="30"/>
          <w:szCs w:val="30"/>
        </w:rPr>
        <w:t>3800</w:t>
      </w:r>
      <w:r>
        <w:rPr>
          <w:rFonts w:hint="eastAsia"/>
          <w:sz w:val="30"/>
          <w:szCs w:val="30"/>
        </w:rPr>
        <w:t>元、后续治疗费</w:t>
      </w:r>
      <w:r>
        <w:rPr>
          <w:rFonts w:hint="eastAsia"/>
          <w:sz w:val="30"/>
          <w:szCs w:val="30"/>
        </w:rPr>
        <w:t>10000</w:t>
      </w:r>
      <w:r>
        <w:rPr>
          <w:rFonts w:hint="eastAsia"/>
          <w:sz w:val="30"/>
          <w:szCs w:val="30"/>
        </w:rPr>
        <w:t>元，共计</w:t>
      </w:r>
      <w:r>
        <w:rPr>
          <w:rFonts w:hint="eastAsia"/>
          <w:sz w:val="30"/>
          <w:szCs w:val="30"/>
        </w:rPr>
        <w:t>245845</w:t>
      </w:r>
      <w:r>
        <w:rPr>
          <w:rFonts w:hint="eastAsia"/>
          <w:sz w:val="30"/>
          <w:szCs w:val="30"/>
        </w:rPr>
        <w:t>元；</w:t>
      </w:r>
      <w:r>
        <w:rPr>
          <w:rFonts w:hint="eastAsia"/>
          <w:sz w:val="30"/>
          <w:szCs w:val="30"/>
        </w:rPr>
        <w:t>2.</w:t>
      </w:r>
      <w:r>
        <w:rPr>
          <w:rFonts w:hint="eastAsia"/>
          <w:sz w:val="30"/>
          <w:szCs w:val="30"/>
        </w:rPr>
        <w:t>本案诉讼费由被告承担。事实和理由：原告曾美祥因机器绞伤左手食指就诊于仁怀市中医院，经被告进行“左食指绞伤神经血管肌腱探查</w:t>
      </w:r>
      <w:r>
        <w:rPr>
          <w:rFonts w:hint="eastAsia"/>
          <w:sz w:val="30"/>
          <w:szCs w:val="30"/>
        </w:rPr>
        <w:t>+</w:t>
      </w:r>
      <w:r>
        <w:rPr>
          <w:rFonts w:hint="eastAsia"/>
          <w:sz w:val="30"/>
          <w:szCs w:val="30"/>
        </w:rPr>
        <w:t>拔甲</w:t>
      </w:r>
      <w:r>
        <w:rPr>
          <w:rFonts w:hint="eastAsia"/>
          <w:sz w:val="30"/>
          <w:szCs w:val="30"/>
        </w:rPr>
        <w:t>+</w:t>
      </w:r>
      <w:r>
        <w:rPr>
          <w:rFonts w:hint="eastAsia"/>
          <w:sz w:val="30"/>
          <w:szCs w:val="30"/>
        </w:rPr>
        <w:t>甲床修补</w:t>
      </w:r>
      <w:r>
        <w:rPr>
          <w:rFonts w:hint="eastAsia"/>
          <w:sz w:val="30"/>
          <w:szCs w:val="30"/>
        </w:rPr>
        <w:t>+</w:t>
      </w:r>
      <w:r>
        <w:rPr>
          <w:rFonts w:hint="eastAsia"/>
          <w:sz w:val="30"/>
          <w:szCs w:val="30"/>
        </w:rPr>
        <w:t>清创缝合术”后，原告左食指远端血运差，逐渐出现坏死，经多次诊治仍不见好转。原告于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日转入遵义医</w:t>
      </w:r>
      <w:r>
        <w:rPr>
          <w:rFonts w:hint="eastAsia"/>
          <w:sz w:val="30"/>
          <w:szCs w:val="30"/>
        </w:rPr>
        <w:lastRenderedPageBreak/>
        <w:t>科大学附属医院住院治疗。被告的诊疗行为经遵义市医学会鉴定为四级医疗事故，医方承担完全责任。原告之伤经鉴定为九级伤残、需误工期</w:t>
      </w:r>
      <w:r>
        <w:rPr>
          <w:rFonts w:hint="eastAsia"/>
          <w:sz w:val="30"/>
          <w:szCs w:val="30"/>
        </w:rPr>
        <w:t>30-90</w:t>
      </w:r>
      <w:r>
        <w:rPr>
          <w:rFonts w:hint="eastAsia"/>
          <w:sz w:val="30"/>
          <w:szCs w:val="30"/>
        </w:rPr>
        <w:t>日、护理期</w:t>
      </w:r>
      <w:r>
        <w:rPr>
          <w:rFonts w:hint="eastAsia"/>
          <w:sz w:val="30"/>
          <w:szCs w:val="30"/>
        </w:rPr>
        <w:t>20-30</w:t>
      </w:r>
      <w:r>
        <w:rPr>
          <w:rFonts w:hint="eastAsia"/>
          <w:sz w:val="30"/>
          <w:szCs w:val="30"/>
        </w:rPr>
        <w:t>日、营养期</w:t>
      </w:r>
      <w:r>
        <w:rPr>
          <w:rFonts w:hint="eastAsia"/>
          <w:sz w:val="30"/>
          <w:szCs w:val="30"/>
        </w:rPr>
        <w:t>20-30</w:t>
      </w:r>
      <w:r>
        <w:rPr>
          <w:rFonts w:hint="eastAsia"/>
          <w:sz w:val="30"/>
          <w:szCs w:val="30"/>
        </w:rPr>
        <w:t>日；原告住院期间</w:t>
      </w:r>
      <w:r>
        <w:rPr>
          <w:rFonts w:hint="eastAsia"/>
          <w:sz w:val="30"/>
          <w:szCs w:val="30"/>
        </w:rPr>
        <w:t>左中环指损伤行手术治疗，其误工期</w:t>
      </w:r>
      <w:r>
        <w:rPr>
          <w:rFonts w:hint="eastAsia"/>
          <w:sz w:val="30"/>
          <w:szCs w:val="30"/>
        </w:rPr>
        <w:t>90</w:t>
      </w:r>
      <w:r>
        <w:rPr>
          <w:rFonts w:hint="eastAsia"/>
          <w:sz w:val="30"/>
          <w:szCs w:val="30"/>
        </w:rPr>
        <w:t>日、护理期</w:t>
      </w:r>
      <w:r>
        <w:rPr>
          <w:rFonts w:hint="eastAsia"/>
          <w:sz w:val="30"/>
          <w:szCs w:val="30"/>
        </w:rPr>
        <w:t>90</w:t>
      </w:r>
      <w:r>
        <w:rPr>
          <w:rFonts w:hint="eastAsia"/>
          <w:sz w:val="30"/>
          <w:szCs w:val="30"/>
        </w:rPr>
        <w:t>日、营养期</w:t>
      </w:r>
      <w:r>
        <w:rPr>
          <w:rFonts w:hint="eastAsia"/>
          <w:sz w:val="30"/>
          <w:szCs w:val="30"/>
        </w:rPr>
        <w:t>60</w:t>
      </w:r>
      <w:r>
        <w:rPr>
          <w:rFonts w:hint="eastAsia"/>
          <w:sz w:val="30"/>
          <w:szCs w:val="30"/>
        </w:rPr>
        <w:t>日。因原、被告协商未果特诉如上请。</w:t>
      </w:r>
    </w:p>
    <w:p w:rsidR="00000000" w:rsidRDefault="004A6BBC">
      <w:pPr>
        <w:spacing w:line="500" w:lineRule="atLeast"/>
        <w:ind w:firstLine="600"/>
        <w:divId w:val="1378973054"/>
        <w:rPr>
          <w:rFonts w:hint="eastAsia"/>
          <w:sz w:val="30"/>
          <w:szCs w:val="30"/>
        </w:rPr>
      </w:pPr>
      <w:r>
        <w:rPr>
          <w:rFonts w:hint="eastAsia"/>
          <w:sz w:val="30"/>
          <w:szCs w:val="30"/>
        </w:rPr>
        <w:t>仁怀市中医院辩称，</w:t>
      </w:r>
      <w:r>
        <w:rPr>
          <w:rFonts w:hint="eastAsia"/>
          <w:sz w:val="30"/>
          <w:szCs w:val="30"/>
        </w:rPr>
        <w:t>1.</w:t>
      </w:r>
      <w:r>
        <w:rPr>
          <w:rFonts w:hint="eastAsia"/>
          <w:sz w:val="30"/>
          <w:szCs w:val="30"/>
        </w:rPr>
        <w:t>原告所要求的赔偿中左手食指系自己受伤所致，与医院无因果关系，不应当由被告赔偿；</w:t>
      </w:r>
      <w:r>
        <w:rPr>
          <w:rFonts w:hint="eastAsia"/>
          <w:sz w:val="30"/>
          <w:szCs w:val="30"/>
        </w:rPr>
        <w:t>2.</w:t>
      </w:r>
      <w:r>
        <w:rPr>
          <w:rFonts w:hint="eastAsia"/>
          <w:sz w:val="30"/>
          <w:szCs w:val="30"/>
        </w:rPr>
        <w:t>原告提供的贵州中安司法所鉴定结果有异议，根据遵义医学会出具的中明确，原告属于四级医疗事故，医疗事故分级标准试行中明确规定医疗事故一级乙等至三级戊等对应伤残等级是一至十级，原告是四级原则上不会评上伤残，评上伤残其九级伤残过高；原告司法鉴定中伤残等级过高，如被告曾经的患者鉴定为三级医疗事故遵义医科大学附属医院法</w:t>
      </w:r>
      <w:r>
        <w:rPr>
          <w:rFonts w:hint="eastAsia"/>
          <w:sz w:val="30"/>
          <w:szCs w:val="30"/>
        </w:rPr>
        <w:t>医鉴定中心出具的伤残等级也只有九级和十级，而原告的四级医疗事故不可能超过或与三级医疗事故等级相等；</w:t>
      </w:r>
      <w:r>
        <w:rPr>
          <w:rFonts w:hint="eastAsia"/>
          <w:sz w:val="30"/>
          <w:szCs w:val="30"/>
        </w:rPr>
        <w:t>3.</w:t>
      </w:r>
      <w:r>
        <w:rPr>
          <w:rFonts w:hint="eastAsia"/>
          <w:sz w:val="30"/>
          <w:szCs w:val="30"/>
        </w:rPr>
        <w:t>原告已经进行了相应的鉴定，其相应的计算就不应当按照其所有的住院天数计算，应当有统一的标准。</w:t>
      </w:r>
    </w:p>
    <w:p w:rsidR="00000000" w:rsidRDefault="004A6BBC">
      <w:pPr>
        <w:spacing w:line="500" w:lineRule="atLeast"/>
        <w:ind w:firstLine="600"/>
        <w:divId w:val="43261521"/>
        <w:rPr>
          <w:rFonts w:hint="eastAsia"/>
          <w:sz w:val="30"/>
          <w:szCs w:val="30"/>
        </w:rPr>
      </w:pPr>
      <w:r>
        <w:rPr>
          <w:rFonts w:hint="eastAsia"/>
          <w:sz w:val="30"/>
          <w:szCs w:val="30"/>
        </w:rPr>
        <w:t>本院经审理认定事实如下：</w:t>
      </w:r>
      <w:r>
        <w:rPr>
          <w:rFonts w:hint="eastAsia"/>
          <w:sz w:val="30"/>
          <w:szCs w:val="30"/>
        </w:rPr>
        <w:t>2021</w:t>
      </w:r>
      <w:r>
        <w:rPr>
          <w:rFonts w:hint="eastAsia"/>
          <w:sz w:val="30"/>
          <w:szCs w:val="30"/>
        </w:rPr>
        <w:t>年</w:t>
      </w:r>
      <w:r>
        <w:rPr>
          <w:rFonts w:hint="eastAsia"/>
          <w:sz w:val="30"/>
          <w:szCs w:val="30"/>
        </w:rPr>
        <w:t>1</w:t>
      </w:r>
      <w:r>
        <w:rPr>
          <w:rFonts w:hint="eastAsia"/>
          <w:sz w:val="30"/>
          <w:szCs w:val="30"/>
        </w:rPr>
        <w:t>月</w:t>
      </w:r>
      <w:r>
        <w:rPr>
          <w:rFonts w:hint="eastAsia"/>
          <w:sz w:val="30"/>
          <w:szCs w:val="30"/>
        </w:rPr>
        <w:t>31</w:t>
      </w:r>
      <w:r>
        <w:rPr>
          <w:rFonts w:hint="eastAsia"/>
          <w:sz w:val="30"/>
          <w:szCs w:val="30"/>
        </w:rPr>
        <w:t>日，原告曾美祥因“机器绞伤致左手食指疼痛、出血</w:t>
      </w:r>
      <w:r>
        <w:rPr>
          <w:rFonts w:hint="eastAsia"/>
          <w:sz w:val="30"/>
          <w:szCs w:val="30"/>
        </w:rPr>
        <w:t>1+</w:t>
      </w:r>
      <w:r>
        <w:rPr>
          <w:rFonts w:hint="eastAsia"/>
          <w:sz w:val="30"/>
          <w:szCs w:val="30"/>
        </w:rPr>
        <w:t>小时”进入被告仁怀市中医院治疗。其伤经诊断为：中医诊断：骨折病</w:t>
      </w:r>
      <w:r>
        <w:rPr>
          <w:rFonts w:hint="eastAsia"/>
          <w:sz w:val="30"/>
          <w:szCs w:val="30"/>
        </w:rPr>
        <w:t>-</w:t>
      </w:r>
      <w:r>
        <w:rPr>
          <w:rFonts w:hint="eastAsia"/>
          <w:sz w:val="30"/>
          <w:szCs w:val="30"/>
        </w:rPr>
        <w:t>血瘀气滞；西医诊断为：</w:t>
      </w:r>
      <w:r>
        <w:rPr>
          <w:rFonts w:hint="eastAsia"/>
          <w:sz w:val="30"/>
          <w:szCs w:val="30"/>
        </w:rPr>
        <w:t>1</w:t>
      </w:r>
      <w:r>
        <w:rPr>
          <w:rFonts w:hint="eastAsia"/>
          <w:sz w:val="30"/>
          <w:szCs w:val="30"/>
        </w:rPr>
        <w:t>）左手食指远节指骨开放性骨折。</w:t>
      </w:r>
      <w:r>
        <w:rPr>
          <w:rFonts w:hint="eastAsia"/>
          <w:sz w:val="30"/>
          <w:szCs w:val="30"/>
        </w:rPr>
        <w:t>2</w:t>
      </w:r>
      <w:r>
        <w:rPr>
          <w:rFonts w:hint="eastAsia"/>
          <w:sz w:val="30"/>
          <w:szCs w:val="30"/>
        </w:rPr>
        <w:t>）左手食指皮肤挫裂伤。同日，进行“左食指绞伤神经血管肌腱探查</w:t>
      </w:r>
      <w:r>
        <w:rPr>
          <w:rFonts w:hint="eastAsia"/>
          <w:sz w:val="30"/>
          <w:szCs w:val="30"/>
        </w:rPr>
        <w:t>+</w:t>
      </w:r>
      <w:r>
        <w:rPr>
          <w:rFonts w:hint="eastAsia"/>
          <w:sz w:val="30"/>
          <w:szCs w:val="30"/>
        </w:rPr>
        <w:t>拔甲</w:t>
      </w:r>
      <w:r>
        <w:rPr>
          <w:rFonts w:hint="eastAsia"/>
          <w:sz w:val="30"/>
          <w:szCs w:val="30"/>
        </w:rPr>
        <w:t>+</w:t>
      </w:r>
      <w:r>
        <w:rPr>
          <w:rFonts w:hint="eastAsia"/>
          <w:sz w:val="30"/>
          <w:szCs w:val="30"/>
        </w:rPr>
        <w:t>甲床修补</w:t>
      </w:r>
      <w:r>
        <w:rPr>
          <w:rFonts w:hint="eastAsia"/>
          <w:sz w:val="30"/>
          <w:szCs w:val="30"/>
        </w:rPr>
        <w:t>+</w:t>
      </w:r>
      <w:r>
        <w:rPr>
          <w:rFonts w:hint="eastAsia"/>
          <w:sz w:val="30"/>
          <w:szCs w:val="30"/>
        </w:rPr>
        <w:t>清创缝合术”，后因左食指远端</w:t>
      </w:r>
      <w:r>
        <w:rPr>
          <w:rFonts w:hint="eastAsia"/>
          <w:sz w:val="30"/>
          <w:szCs w:val="30"/>
        </w:rPr>
        <w:t>皮肤软组织坏死，排除手术禁忌后于</w:t>
      </w:r>
      <w:r>
        <w:rPr>
          <w:rFonts w:hint="eastAsia"/>
          <w:sz w:val="30"/>
          <w:szCs w:val="30"/>
        </w:rPr>
        <w:t>2021</w:t>
      </w:r>
      <w:r>
        <w:rPr>
          <w:rFonts w:hint="eastAsia"/>
          <w:sz w:val="30"/>
          <w:szCs w:val="30"/>
        </w:rPr>
        <w:t>年</w:t>
      </w:r>
      <w:r>
        <w:rPr>
          <w:rFonts w:hint="eastAsia"/>
          <w:sz w:val="30"/>
          <w:szCs w:val="30"/>
        </w:rPr>
        <w:t>2</w:t>
      </w:r>
      <w:r>
        <w:rPr>
          <w:rFonts w:hint="eastAsia"/>
          <w:sz w:val="30"/>
          <w:szCs w:val="30"/>
        </w:rPr>
        <w:t>月</w:t>
      </w:r>
      <w:r>
        <w:rPr>
          <w:rFonts w:hint="eastAsia"/>
          <w:sz w:val="30"/>
          <w:szCs w:val="30"/>
        </w:rPr>
        <w:t>8</w:t>
      </w:r>
      <w:r>
        <w:rPr>
          <w:rFonts w:hint="eastAsia"/>
          <w:sz w:val="30"/>
          <w:szCs w:val="30"/>
        </w:rPr>
        <w:t>日臂丛麻醉下行“左食指远端清创，远端缺如局部带蒂皮瓣转移修复，肘内侧取皮（</w:t>
      </w:r>
      <w:r>
        <w:rPr>
          <w:rFonts w:hint="eastAsia"/>
          <w:sz w:val="30"/>
          <w:szCs w:val="30"/>
        </w:rPr>
        <w:t>1%</w:t>
      </w:r>
      <w:r>
        <w:rPr>
          <w:rFonts w:hint="eastAsia"/>
          <w:sz w:val="30"/>
          <w:szCs w:val="30"/>
        </w:rPr>
        <w:t>），皮瓣供区植皮术（</w:t>
      </w:r>
      <w:r>
        <w:rPr>
          <w:rFonts w:hint="eastAsia"/>
          <w:sz w:val="30"/>
          <w:szCs w:val="30"/>
        </w:rPr>
        <w:t>1%</w:t>
      </w:r>
      <w:r>
        <w:rPr>
          <w:rFonts w:hint="eastAsia"/>
          <w:sz w:val="30"/>
          <w:szCs w:val="30"/>
        </w:rPr>
        <w:t>）”治疗。术后原告左中指、环指张力性</w:t>
      </w:r>
      <w:r>
        <w:rPr>
          <w:rFonts w:hint="eastAsia"/>
          <w:sz w:val="30"/>
          <w:szCs w:val="30"/>
        </w:rPr>
        <w:lastRenderedPageBreak/>
        <w:t>水泡生成，致左手中指指背皮肤缺损，左环指中远节指骨缺血坏死。被告与原告沟通后，原告于</w:t>
      </w:r>
      <w:r>
        <w:rPr>
          <w:rFonts w:hint="eastAsia"/>
          <w:sz w:val="30"/>
          <w:szCs w:val="30"/>
        </w:rPr>
        <w:t>2021</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日到遵义医科大学附属医院进行“左手中指创面扩创带蒂皮瓣转移修复植皮</w:t>
      </w:r>
      <w:r>
        <w:rPr>
          <w:rFonts w:hint="eastAsia"/>
          <w:sz w:val="30"/>
          <w:szCs w:val="30"/>
        </w:rPr>
        <w:t>+</w:t>
      </w:r>
      <w:r>
        <w:rPr>
          <w:rFonts w:hint="eastAsia"/>
          <w:sz w:val="30"/>
          <w:szCs w:val="30"/>
        </w:rPr>
        <w:t>环指残端修整术”后于</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日出院。</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日，原告返回被告处继续治疗。</w:t>
      </w:r>
      <w:r>
        <w:rPr>
          <w:rFonts w:hint="eastAsia"/>
          <w:sz w:val="30"/>
          <w:szCs w:val="30"/>
        </w:rPr>
        <w:t>2021</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日，因原告左手食指远端指骨外露，被告为其行“左食指</w:t>
      </w:r>
      <w:r>
        <w:rPr>
          <w:rFonts w:hint="eastAsia"/>
          <w:sz w:val="30"/>
          <w:szCs w:val="30"/>
        </w:rPr>
        <w:t>远端清创缝合术”。原告于</w:t>
      </w:r>
      <w:r>
        <w:rPr>
          <w:rFonts w:hint="eastAsia"/>
          <w:sz w:val="30"/>
          <w:szCs w:val="30"/>
        </w:rPr>
        <w:t>2021</w:t>
      </w:r>
      <w:r>
        <w:rPr>
          <w:rFonts w:hint="eastAsia"/>
          <w:sz w:val="30"/>
          <w:szCs w:val="30"/>
        </w:rPr>
        <w:t>年</w:t>
      </w:r>
      <w:r>
        <w:rPr>
          <w:rFonts w:hint="eastAsia"/>
          <w:sz w:val="30"/>
          <w:szCs w:val="30"/>
        </w:rPr>
        <w:t>5</w:t>
      </w:r>
      <w:r>
        <w:rPr>
          <w:rFonts w:hint="eastAsia"/>
          <w:sz w:val="30"/>
          <w:szCs w:val="30"/>
        </w:rPr>
        <w:t>月</w:t>
      </w:r>
      <w:r>
        <w:rPr>
          <w:rFonts w:hint="eastAsia"/>
          <w:sz w:val="30"/>
          <w:szCs w:val="30"/>
        </w:rPr>
        <w:t>17</w:t>
      </w:r>
      <w:r>
        <w:rPr>
          <w:rFonts w:hint="eastAsia"/>
          <w:sz w:val="30"/>
          <w:szCs w:val="30"/>
        </w:rPr>
        <w:t>日出院，住院</w:t>
      </w:r>
      <w:r>
        <w:rPr>
          <w:rFonts w:hint="eastAsia"/>
          <w:sz w:val="30"/>
          <w:szCs w:val="30"/>
        </w:rPr>
        <w:t>107</w:t>
      </w:r>
      <w:r>
        <w:rPr>
          <w:rFonts w:hint="eastAsia"/>
          <w:sz w:val="30"/>
          <w:szCs w:val="30"/>
        </w:rPr>
        <w:t>天。</w:t>
      </w:r>
    </w:p>
    <w:p w:rsidR="00000000" w:rsidRDefault="004A6BBC">
      <w:pPr>
        <w:spacing w:line="500" w:lineRule="atLeast"/>
        <w:ind w:firstLine="600"/>
        <w:divId w:val="428089897"/>
        <w:rPr>
          <w:rFonts w:hint="eastAsia"/>
          <w:sz w:val="30"/>
          <w:szCs w:val="30"/>
        </w:rPr>
      </w:pPr>
      <w:r>
        <w:rPr>
          <w:rFonts w:hint="eastAsia"/>
          <w:sz w:val="30"/>
          <w:szCs w:val="30"/>
        </w:rPr>
        <w:t>受仁怀市卫生局委托遵义市医学会于</w:t>
      </w:r>
      <w:r>
        <w:rPr>
          <w:rFonts w:hint="eastAsia"/>
          <w:sz w:val="30"/>
          <w:szCs w:val="30"/>
        </w:rPr>
        <w:t>2021</w:t>
      </w:r>
      <w:r>
        <w:rPr>
          <w:rFonts w:hint="eastAsia"/>
          <w:sz w:val="30"/>
          <w:szCs w:val="30"/>
        </w:rPr>
        <w:t>年</w:t>
      </w:r>
      <w:r>
        <w:rPr>
          <w:rFonts w:hint="eastAsia"/>
          <w:sz w:val="30"/>
          <w:szCs w:val="30"/>
        </w:rPr>
        <w:t>7</w:t>
      </w:r>
      <w:r>
        <w:rPr>
          <w:rFonts w:hint="eastAsia"/>
          <w:sz w:val="30"/>
          <w:szCs w:val="30"/>
        </w:rPr>
        <w:t>月</w:t>
      </w:r>
      <w:r>
        <w:rPr>
          <w:rFonts w:hint="eastAsia"/>
          <w:sz w:val="30"/>
          <w:szCs w:val="30"/>
        </w:rPr>
        <w:t>14</w:t>
      </w:r>
      <w:r>
        <w:rPr>
          <w:rFonts w:hint="eastAsia"/>
          <w:sz w:val="30"/>
          <w:szCs w:val="30"/>
        </w:rPr>
        <w:t>日出具《遵义医鉴</w:t>
      </w:r>
      <w:r>
        <w:rPr>
          <w:rFonts w:hint="eastAsia"/>
          <w:sz w:val="30"/>
          <w:szCs w:val="30"/>
        </w:rPr>
        <w:t>[2021]62</w:t>
      </w:r>
      <w:r>
        <w:rPr>
          <w:rFonts w:hint="eastAsia"/>
          <w:sz w:val="30"/>
          <w:szCs w:val="30"/>
        </w:rPr>
        <w:t>号》医疗事故技术鉴定书，分析认为：</w:t>
      </w:r>
      <w:r>
        <w:rPr>
          <w:rFonts w:hint="eastAsia"/>
          <w:sz w:val="30"/>
          <w:szCs w:val="30"/>
        </w:rPr>
        <w:t>1</w:t>
      </w:r>
      <w:r>
        <w:rPr>
          <w:rFonts w:hint="eastAsia"/>
          <w:sz w:val="30"/>
          <w:szCs w:val="30"/>
        </w:rPr>
        <w:t>、患者系左食指末节尺侧远端受损皮肤软组织缺损入院，经皮瓣转移植皮术后恢复良好；</w:t>
      </w:r>
      <w:r>
        <w:rPr>
          <w:rFonts w:hint="eastAsia"/>
          <w:sz w:val="30"/>
          <w:szCs w:val="30"/>
        </w:rPr>
        <w:t>2</w:t>
      </w:r>
      <w:r>
        <w:rPr>
          <w:rFonts w:hint="eastAsia"/>
          <w:sz w:val="30"/>
          <w:szCs w:val="30"/>
        </w:rPr>
        <w:t>、</w:t>
      </w:r>
      <w:r>
        <w:rPr>
          <w:rFonts w:hint="eastAsia"/>
          <w:sz w:val="30"/>
          <w:szCs w:val="30"/>
        </w:rPr>
        <w:t>2</w:t>
      </w:r>
      <w:r>
        <w:rPr>
          <w:rFonts w:hint="eastAsia"/>
          <w:sz w:val="30"/>
          <w:szCs w:val="30"/>
        </w:rPr>
        <w:t>月</w:t>
      </w:r>
      <w:r>
        <w:rPr>
          <w:rFonts w:hint="eastAsia"/>
          <w:sz w:val="30"/>
          <w:szCs w:val="30"/>
        </w:rPr>
        <w:t>8</w:t>
      </w:r>
      <w:r>
        <w:rPr>
          <w:rFonts w:hint="eastAsia"/>
          <w:sz w:val="30"/>
          <w:szCs w:val="30"/>
        </w:rPr>
        <w:t>日行左食指远端清创及皮瓣转移术结束时间是当天</w:t>
      </w:r>
      <w:r>
        <w:rPr>
          <w:rFonts w:hint="eastAsia"/>
          <w:sz w:val="30"/>
          <w:szCs w:val="30"/>
        </w:rPr>
        <w:t>13</w:t>
      </w:r>
      <w:r>
        <w:rPr>
          <w:rFonts w:hint="eastAsia"/>
          <w:sz w:val="30"/>
          <w:szCs w:val="30"/>
        </w:rPr>
        <w:t>时</w:t>
      </w:r>
      <w:r>
        <w:rPr>
          <w:rFonts w:hint="eastAsia"/>
          <w:sz w:val="30"/>
          <w:szCs w:val="30"/>
        </w:rPr>
        <w:t>15</w:t>
      </w:r>
      <w:r>
        <w:rPr>
          <w:rFonts w:hint="eastAsia"/>
          <w:sz w:val="30"/>
          <w:szCs w:val="30"/>
        </w:rPr>
        <w:t>分。当天下午及夜间患者感几个手指剧烈疼痛，中指环指远端出现张力性水泡，局部红肿，当晚</w:t>
      </w:r>
      <w:r>
        <w:rPr>
          <w:rFonts w:hint="eastAsia"/>
          <w:sz w:val="30"/>
          <w:szCs w:val="30"/>
        </w:rPr>
        <w:t>0</w:t>
      </w:r>
      <w:r>
        <w:rPr>
          <w:rFonts w:hint="eastAsia"/>
          <w:sz w:val="30"/>
          <w:szCs w:val="30"/>
        </w:rPr>
        <w:t>时松解包扎绷带，其间已有</w:t>
      </w:r>
      <w:r>
        <w:rPr>
          <w:rFonts w:hint="eastAsia"/>
          <w:sz w:val="30"/>
          <w:szCs w:val="30"/>
        </w:rPr>
        <w:t>10+</w:t>
      </w:r>
      <w:r>
        <w:rPr>
          <w:rFonts w:hint="eastAsia"/>
          <w:sz w:val="30"/>
          <w:szCs w:val="30"/>
        </w:rPr>
        <w:t>小时，后逐渐出现坏死，经反复休整，终致环指远端一节半缺失。究其原因是医</w:t>
      </w:r>
      <w:r>
        <w:rPr>
          <w:rFonts w:hint="eastAsia"/>
          <w:sz w:val="30"/>
          <w:szCs w:val="30"/>
        </w:rPr>
        <w:t>方手术后纱布敷料包扎过紧、时间过长导致静脉回流受阻所致。本病例属于四级医疗事故，医方承担完全责任。本次医疗事故鉴定费为</w:t>
      </w:r>
      <w:r>
        <w:rPr>
          <w:rFonts w:hint="eastAsia"/>
          <w:sz w:val="30"/>
          <w:szCs w:val="30"/>
        </w:rPr>
        <w:t>2500</w:t>
      </w:r>
      <w:r>
        <w:rPr>
          <w:rFonts w:hint="eastAsia"/>
          <w:sz w:val="30"/>
          <w:szCs w:val="30"/>
        </w:rPr>
        <w:t>元。</w:t>
      </w:r>
    </w:p>
    <w:p w:rsidR="00000000" w:rsidRDefault="004A6BBC">
      <w:pPr>
        <w:spacing w:line="500" w:lineRule="atLeast"/>
        <w:ind w:firstLine="600"/>
        <w:divId w:val="161092092"/>
        <w:rPr>
          <w:rFonts w:hint="eastAsia"/>
          <w:sz w:val="30"/>
          <w:szCs w:val="30"/>
        </w:rPr>
      </w:pP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6</w:t>
      </w:r>
      <w:r>
        <w:rPr>
          <w:rFonts w:hint="eastAsia"/>
          <w:sz w:val="30"/>
          <w:szCs w:val="30"/>
        </w:rPr>
        <w:t>日，原告申请贵州中安法医司法鉴定所对其伤残等级进行鉴定，同日原告进行检查费用为</w:t>
      </w:r>
      <w:r>
        <w:rPr>
          <w:rFonts w:hint="eastAsia"/>
          <w:sz w:val="30"/>
          <w:szCs w:val="30"/>
        </w:rPr>
        <w:t>248</w:t>
      </w:r>
      <w:r>
        <w:rPr>
          <w:rFonts w:hint="eastAsia"/>
          <w:sz w:val="30"/>
          <w:szCs w:val="30"/>
        </w:rPr>
        <w:t>元；贵州中安法医司法鉴定所于</w:t>
      </w:r>
      <w:r>
        <w:rPr>
          <w:rFonts w:hint="eastAsia"/>
          <w:sz w:val="30"/>
          <w:szCs w:val="30"/>
        </w:rPr>
        <w:t>2021</w:t>
      </w:r>
      <w:r>
        <w:rPr>
          <w:rFonts w:hint="eastAsia"/>
          <w:sz w:val="30"/>
          <w:szCs w:val="30"/>
        </w:rPr>
        <w:t>年</w:t>
      </w:r>
      <w:r>
        <w:rPr>
          <w:rFonts w:hint="eastAsia"/>
          <w:sz w:val="30"/>
          <w:szCs w:val="30"/>
        </w:rPr>
        <w:t>8</w:t>
      </w:r>
      <w:r>
        <w:rPr>
          <w:rFonts w:hint="eastAsia"/>
          <w:sz w:val="30"/>
          <w:szCs w:val="30"/>
        </w:rPr>
        <w:t>月</w:t>
      </w:r>
      <w:r>
        <w:rPr>
          <w:rFonts w:hint="eastAsia"/>
          <w:sz w:val="30"/>
          <w:szCs w:val="30"/>
        </w:rPr>
        <w:t>30</w:t>
      </w:r>
      <w:r>
        <w:rPr>
          <w:rFonts w:hint="eastAsia"/>
          <w:sz w:val="30"/>
          <w:szCs w:val="30"/>
        </w:rPr>
        <w:t>日出具</w:t>
      </w:r>
      <w:r>
        <w:rPr>
          <w:rFonts w:hint="eastAsia"/>
          <w:sz w:val="30"/>
          <w:szCs w:val="30"/>
        </w:rPr>
        <w:t>[2021]</w:t>
      </w:r>
      <w:r>
        <w:rPr>
          <w:rFonts w:hint="eastAsia"/>
          <w:sz w:val="30"/>
          <w:szCs w:val="30"/>
        </w:rPr>
        <w:t>临鉴字第</w:t>
      </w:r>
      <w:r>
        <w:rPr>
          <w:rFonts w:hint="eastAsia"/>
          <w:sz w:val="30"/>
          <w:szCs w:val="30"/>
        </w:rPr>
        <w:t>484</w:t>
      </w:r>
      <w:r>
        <w:rPr>
          <w:rFonts w:hint="eastAsia"/>
          <w:sz w:val="30"/>
          <w:szCs w:val="30"/>
        </w:rPr>
        <w:t>号法医临床鉴定意见书，鉴定曾美祥左中环指缺失</w:t>
      </w:r>
      <w:r>
        <w:rPr>
          <w:rFonts w:hint="eastAsia"/>
          <w:sz w:val="30"/>
          <w:szCs w:val="30"/>
        </w:rPr>
        <w:t>/</w:t>
      </w:r>
      <w:r>
        <w:rPr>
          <w:rFonts w:hint="eastAsia"/>
          <w:sz w:val="30"/>
          <w:szCs w:val="30"/>
        </w:rPr>
        <w:t>功能障碍属九级伤残；左中环指损伤需误工期</w:t>
      </w:r>
      <w:r>
        <w:rPr>
          <w:rFonts w:hint="eastAsia"/>
          <w:sz w:val="30"/>
          <w:szCs w:val="30"/>
        </w:rPr>
        <w:t>90</w:t>
      </w:r>
      <w:r>
        <w:rPr>
          <w:rFonts w:hint="eastAsia"/>
          <w:sz w:val="30"/>
          <w:szCs w:val="30"/>
        </w:rPr>
        <w:t>日、护理期</w:t>
      </w:r>
      <w:r>
        <w:rPr>
          <w:rFonts w:hint="eastAsia"/>
          <w:sz w:val="30"/>
          <w:szCs w:val="30"/>
        </w:rPr>
        <w:t>90</w:t>
      </w:r>
      <w:r>
        <w:rPr>
          <w:rFonts w:hint="eastAsia"/>
          <w:sz w:val="30"/>
          <w:szCs w:val="30"/>
        </w:rPr>
        <w:t>日、营养期</w:t>
      </w:r>
      <w:r>
        <w:rPr>
          <w:rFonts w:hint="eastAsia"/>
          <w:sz w:val="30"/>
          <w:szCs w:val="30"/>
        </w:rPr>
        <w:t>60</w:t>
      </w:r>
      <w:r>
        <w:rPr>
          <w:rFonts w:hint="eastAsia"/>
          <w:sz w:val="30"/>
          <w:szCs w:val="30"/>
        </w:rPr>
        <w:t>日。本次鉴定支付鉴定费</w:t>
      </w:r>
      <w:r>
        <w:rPr>
          <w:rFonts w:hint="eastAsia"/>
          <w:sz w:val="30"/>
          <w:szCs w:val="30"/>
        </w:rPr>
        <w:t>1300</w:t>
      </w:r>
      <w:r>
        <w:rPr>
          <w:rFonts w:hint="eastAsia"/>
          <w:sz w:val="30"/>
          <w:szCs w:val="30"/>
        </w:rPr>
        <w:t>元。</w:t>
      </w:r>
    </w:p>
    <w:p w:rsidR="00000000" w:rsidRDefault="004A6BBC">
      <w:pPr>
        <w:spacing w:line="500" w:lineRule="atLeast"/>
        <w:ind w:firstLine="600"/>
        <w:divId w:val="1909610304"/>
        <w:rPr>
          <w:rFonts w:hint="eastAsia"/>
          <w:sz w:val="30"/>
          <w:szCs w:val="30"/>
        </w:rPr>
      </w:pPr>
      <w:r>
        <w:rPr>
          <w:rFonts w:hint="eastAsia"/>
          <w:sz w:val="30"/>
          <w:szCs w:val="30"/>
        </w:rPr>
        <w:t>庭审中，被告对原告鉴定结论提出异议，并申请重新鉴</w:t>
      </w:r>
      <w:r>
        <w:rPr>
          <w:rFonts w:hint="eastAsia"/>
          <w:sz w:val="30"/>
          <w:szCs w:val="30"/>
        </w:rPr>
        <w:t>定。贵州医科大学法医司法鉴定中心于</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w:t>
      </w:r>
      <w:r>
        <w:rPr>
          <w:rFonts w:hint="eastAsia"/>
          <w:sz w:val="30"/>
          <w:szCs w:val="30"/>
        </w:rPr>
        <w:t>[2021]</w:t>
      </w:r>
      <w:r>
        <w:rPr>
          <w:rFonts w:hint="eastAsia"/>
          <w:sz w:val="30"/>
          <w:szCs w:val="30"/>
        </w:rPr>
        <w:t>临鉴字第</w:t>
      </w:r>
      <w:r>
        <w:rPr>
          <w:rFonts w:hint="eastAsia"/>
          <w:sz w:val="30"/>
          <w:szCs w:val="30"/>
        </w:rPr>
        <w:t>6811</w:t>
      </w:r>
      <w:r>
        <w:rPr>
          <w:rFonts w:hint="eastAsia"/>
          <w:sz w:val="30"/>
          <w:szCs w:val="30"/>
        </w:rPr>
        <w:t>号法医临床鉴定意见书，鉴定结论为：因医方术后观察处理不及时造成的损伤（即：左中、环指）</w:t>
      </w:r>
      <w:r>
        <w:rPr>
          <w:rFonts w:hint="eastAsia"/>
          <w:sz w:val="30"/>
          <w:szCs w:val="30"/>
        </w:rPr>
        <w:t>1</w:t>
      </w:r>
      <w:r>
        <w:rPr>
          <w:rFonts w:hint="eastAsia"/>
          <w:sz w:val="30"/>
          <w:szCs w:val="30"/>
        </w:rPr>
        <w:t>、曾美祥左中、环指损伤属九级伤残；</w:t>
      </w:r>
      <w:r>
        <w:rPr>
          <w:rFonts w:hint="eastAsia"/>
          <w:sz w:val="30"/>
          <w:szCs w:val="30"/>
        </w:rPr>
        <w:t>2</w:t>
      </w:r>
      <w:r>
        <w:rPr>
          <w:rFonts w:hint="eastAsia"/>
          <w:sz w:val="30"/>
          <w:szCs w:val="30"/>
        </w:rPr>
        <w:t>、误工期评定为</w:t>
      </w:r>
      <w:r>
        <w:rPr>
          <w:rFonts w:hint="eastAsia"/>
          <w:sz w:val="30"/>
          <w:szCs w:val="30"/>
        </w:rPr>
        <w:t>60-90</w:t>
      </w:r>
      <w:r>
        <w:rPr>
          <w:rFonts w:hint="eastAsia"/>
          <w:sz w:val="30"/>
          <w:szCs w:val="30"/>
        </w:rPr>
        <w:t>日、护理期</w:t>
      </w:r>
      <w:r>
        <w:rPr>
          <w:rFonts w:hint="eastAsia"/>
          <w:sz w:val="30"/>
          <w:szCs w:val="30"/>
        </w:rPr>
        <w:t>30-90</w:t>
      </w:r>
      <w:r>
        <w:rPr>
          <w:rFonts w:hint="eastAsia"/>
          <w:sz w:val="30"/>
          <w:szCs w:val="30"/>
        </w:rPr>
        <w:t>日、营养期</w:t>
      </w:r>
      <w:r>
        <w:rPr>
          <w:rFonts w:hint="eastAsia"/>
          <w:sz w:val="30"/>
          <w:szCs w:val="30"/>
        </w:rPr>
        <w:t>30-60</w:t>
      </w:r>
      <w:r>
        <w:rPr>
          <w:rFonts w:hint="eastAsia"/>
          <w:sz w:val="30"/>
          <w:szCs w:val="30"/>
        </w:rPr>
        <w:t>日。（本次鉴定费用被告已支付）</w:t>
      </w:r>
    </w:p>
    <w:p w:rsidR="00000000" w:rsidRDefault="004A6BBC">
      <w:pPr>
        <w:spacing w:line="500" w:lineRule="atLeast"/>
        <w:ind w:firstLine="600"/>
        <w:divId w:val="1448424266"/>
        <w:rPr>
          <w:rFonts w:hint="eastAsia"/>
          <w:sz w:val="30"/>
          <w:szCs w:val="30"/>
        </w:rPr>
      </w:pPr>
      <w:r>
        <w:rPr>
          <w:rFonts w:hint="eastAsia"/>
          <w:sz w:val="30"/>
          <w:szCs w:val="30"/>
        </w:rPr>
        <w:t>本院认为，根据《中华人民共和国民法典》第一千二百一十八条“患者在诊疗活动中受到损害，医疗机构或者其医务人员有过错的，由医疗机构承担赔偿责任。”之规定，原告曾美祥在被告仁怀市中医院住院诊疗期间受到损害，故应</w:t>
      </w:r>
      <w:r>
        <w:rPr>
          <w:rFonts w:hint="eastAsia"/>
          <w:sz w:val="30"/>
          <w:szCs w:val="30"/>
        </w:rPr>
        <w:t>由被告仁怀市中医院进行赔偿。根据《中华人民共和国民法典》第一千一百七十九条“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之规定，原告因本次事故导致的损失计算为：</w:t>
      </w:r>
      <w:r>
        <w:rPr>
          <w:rFonts w:hint="eastAsia"/>
          <w:sz w:val="30"/>
          <w:szCs w:val="30"/>
        </w:rPr>
        <w:t>1</w:t>
      </w:r>
      <w:r>
        <w:rPr>
          <w:rFonts w:hint="eastAsia"/>
          <w:sz w:val="30"/>
          <w:szCs w:val="30"/>
        </w:rPr>
        <w:t>、医疗费</w:t>
      </w:r>
      <w:r>
        <w:rPr>
          <w:rFonts w:hint="eastAsia"/>
          <w:sz w:val="30"/>
          <w:szCs w:val="30"/>
        </w:rPr>
        <w:t>248</w:t>
      </w:r>
      <w:r>
        <w:rPr>
          <w:rFonts w:hint="eastAsia"/>
          <w:sz w:val="30"/>
          <w:szCs w:val="30"/>
        </w:rPr>
        <w:t>元；</w:t>
      </w:r>
      <w:r>
        <w:rPr>
          <w:rFonts w:hint="eastAsia"/>
          <w:sz w:val="30"/>
          <w:szCs w:val="30"/>
        </w:rPr>
        <w:t>2</w:t>
      </w:r>
      <w:r>
        <w:rPr>
          <w:rFonts w:hint="eastAsia"/>
          <w:sz w:val="30"/>
          <w:szCs w:val="30"/>
        </w:rPr>
        <w:t>、护理费为</w:t>
      </w:r>
      <w:r>
        <w:rPr>
          <w:rFonts w:hint="eastAsia"/>
          <w:sz w:val="30"/>
          <w:szCs w:val="30"/>
        </w:rPr>
        <w:t>7166.30</w:t>
      </w:r>
      <w:r>
        <w:rPr>
          <w:rFonts w:hint="eastAsia"/>
          <w:sz w:val="30"/>
          <w:szCs w:val="30"/>
        </w:rPr>
        <w:t>元（</w:t>
      </w:r>
      <w:r>
        <w:rPr>
          <w:rFonts w:hint="eastAsia"/>
          <w:sz w:val="30"/>
          <w:szCs w:val="30"/>
        </w:rPr>
        <w:t>43595</w:t>
      </w:r>
      <w:r>
        <w:rPr>
          <w:rFonts w:hint="eastAsia"/>
          <w:sz w:val="30"/>
          <w:szCs w:val="30"/>
        </w:rPr>
        <w:t>元</w:t>
      </w:r>
      <w:r>
        <w:rPr>
          <w:rFonts w:hint="eastAsia"/>
          <w:sz w:val="30"/>
          <w:szCs w:val="30"/>
        </w:rPr>
        <w:t>/</w:t>
      </w:r>
      <w:r>
        <w:rPr>
          <w:rFonts w:hint="eastAsia"/>
          <w:sz w:val="30"/>
          <w:szCs w:val="30"/>
        </w:rPr>
        <w:t>年÷</w:t>
      </w:r>
      <w:r>
        <w:rPr>
          <w:rFonts w:hint="eastAsia"/>
          <w:sz w:val="30"/>
          <w:szCs w:val="30"/>
        </w:rPr>
        <w:t>365</w:t>
      </w:r>
      <w:r>
        <w:rPr>
          <w:rFonts w:hint="eastAsia"/>
          <w:sz w:val="30"/>
          <w:szCs w:val="30"/>
        </w:rPr>
        <w:t>日×</w:t>
      </w:r>
      <w:r>
        <w:rPr>
          <w:rFonts w:hint="eastAsia"/>
          <w:sz w:val="30"/>
          <w:szCs w:val="30"/>
        </w:rPr>
        <w:t>60</w:t>
      </w:r>
      <w:r>
        <w:rPr>
          <w:rFonts w:hint="eastAsia"/>
          <w:sz w:val="30"/>
          <w:szCs w:val="30"/>
        </w:rPr>
        <w:t>日），“三期”取中间值计算；</w:t>
      </w:r>
      <w:r>
        <w:rPr>
          <w:rFonts w:hint="eastAsia"/>
          <w:sz w:val="30"/>
          <w:szCs w:val="30"/>
        </w:rPr>
        <w:t>3</w:t>
      </w:r>
      <w:r>
        <w:rPr>
          <w:rFonts w:hint="eastAsia"/>
          <w:sz w:val="30"/>
          <w:szCs w:val="30"/>
        </w:rPr>
        <w:t>、营养费</w:t>
      </w:r>
      <w:r>
        <w:rPr>
          <w:rFonts w:hint="eastAsia"/>
          <w:sz w:val="30"/>
          <w:szCs w:val="30"/>
        </w:rPr>
        <w:t>2250</w:t>
      </w:r>
      <w:r>
        <w:rPr>
          <w:rFonts w:hint="eastAsia"/>
          <w:sz w:val="30"/>
          <w:szCs w:val="30"/>
        </w:rPr>
        <w:t>元（</w:t>
      </w:r>
      <w:r>
        <w:rPr>
          <w:rFonts w:hint="eastAsia"/>
          <w:sz w:val="30"/>
          <w:szCs w:val="30"/>
        </w:rPr>
        <w:t>50</w:t>
      </w:r>
      <w:r>
        <w:rPr>
          <w:rFonts w:hint="eastAsia"/>
          <w:sz w:val="30"/>
          <w:szCs w:val="30"/>
        </w:rPr>
        <w:t>元×</w:t>
      </w:r>
      <w:r>
        <w:rPr>
          <w:rFonts w:hint="eastAsia"/>
          <w:sz w:val="30"/>
          <w:szCs w:val="30"/>
        </w:rPr>
        <w:t>45</w:t>
      </w:r>
      <w:r>
        <w:rPr>
          <w:rFonts w:hint="eastAsia"/>
          <w:sz w:val="30"/>
          <w:szCs w:val="30"/>
        </w:rPr>
        <w:t>日）；</w:t>
      </w:r>
      <w:r>
        <w:rPr>
          <w:rFonts w:hint="eastAsia"/>
          <w:sz w:val="30"/>
          <w:szCs w:val="30"/>
        </w:rPr>
        <w:t>3.</w:t>
      </w:r>
      <w:r>
        <w:rPr>
          <w:rFonts w:hint="eastAsia"/>
          <w:sz w:val="30"/>
          <w:szCs w:val="30"/>
        </w:rPr>
        <w:t>误工费</w:t>
      </w:r>
      <w:r>
        <w:rPr>
          <w:rFonts w:hint="eastAsia"/>
          <w:sz w:val="30"/>
          <w:szCs w:val="30"/>
        </w:rPr>
        <w:t>11503.97</w:t>
      </w:r>
      <w:r>
        <w:rPr>
          <w:rFonts w:hint="eastAsia"/>
          <w:sz w:val="30"/>
          <w:szCs w:val="30"/>
        </w:rPr>
        <w:t>元（</w:t>
      </w:r>
      <w:r>
        <w:rPr>
          <w:rFonts w:hint="eastAsia"/>
          <w:sz w:val="30"/>
          <w:szCs w:val="30"/>
        </w:rPr>
        <w:t>55986</w:t>
      </w:r>
      <w:r>
        <w:rPr>
          <w:rFonts w:hint="eastAsia"/>
          <w:sz w:val="30"/>
          <w:szCs w:val="30"/>
        </w:rPr>
        <w:t>元</w:t>
      </w:r>
      <w:r>
        <w:rPr>
          <w:rFonts w:hint="eastAsia"/>
          <w:sz w:val="30"/>
          <w:szCs w:val="30"/>
        </w:rPr>
        <w:t>/</w:t>
      </w:r>
      <w:r>
        <w:rPr>
          <w:rFonts w:hint="eastAsia"/>
          <w:sz w:val="30"/>
          <w:szCs w:val="30"/>
        </w:rPr>
        <w:t>年÷</w:t>
      </w:r>
      <w:r>
        <w:rPr>
          <w:rFonts w:hint="eastAsia"/>
          <w:sz w:val="30"/>
          <w:szCs w:val="30"/>
        </w:rPr>
        <w:t>356</w:t>
      </w:r>
      <w:r>
        <w:rPr>
          <w:rFonts w:hint="eastAsia"/>
          <w:sz w:val="30"/>
          <w:szCs w:val="30"/>
        </w:rPr>
        <w:t>日×</w:t>
      </w:r>
      <w:r>
        <w:rPr>
          <w:rFonts w:hint="eastAsia"/>
          <w:sz w:val="30"/>
          <w:szCs w:val="30"/>
        </w:rPr>
        <w:t>75</w:t>
      </w:r>
      <w:r>
        <w:rPr>
          <w:rFonts w:hint="eastAsia"/>
          <w:sz w:val="30"/>
          <w:szCs w:val="30"/>
        </w:rPr>
        <w:t>日）；</w:t>
      </w:r>
      <w:r>
        <w:rPr>
          <w:rFonts w:hint="eastAsia"/>
          <w:sz w:val="30"/>
          <w:szCs w:val="30"/>
        </w:rPr>
        <w:t>4</w:t>
      </w:r>
      <w:r>
        <w:rPr>
          <w:rFonts w:hint="eastAsia"/>
          <w:sz w:val="30"/>
          <w:szCs w:val="30"/>
        </w:rPr>
        <w:t>、住院伙食补助费</w:t>
      </w:r>
      <w:r>
        <w:rPr>
          <w:rFonts w:hint="eastAsia"/>
          <w:sz w:val="30"/>
          <w:szCs w:val="30"/>
        </w:rPr>
        <w:t>10700</w:t>
      </w:r>
      <w:r>
        <w:rPr>
          <w:rFonts w:hint="eastAsia"/>
          <w:sz w:val="30"/>
          <w:szCs w:val="30"/>
        </w:rPr>
        <w:t>元（</w:t>
      </w:r>
      <w:r>
        <w:rPr>
          <w:rFonts w:hint="eastAsia"/>
          <w:sz w:val="30"/>
          <w:szCs w:val="30"/>
        </w:rPr>
        <w:t>100</w:t>
      </w:r>
      <w:r>
        <w:rPr>
          <w:rFonts w:hint="eastAsia"/>
          <w:sz w:val="30"/>
          <w:szCs w:val="30"/>
        </w:rPr>
        <w:t>元</w:t>
      </w:r>
      <w:r>
        <w:rPr>
          <w:rFonts w:hint="eastAsia"/>
          <w:sz w:val="30"/>
          <w:szCs w:val="30"/>
        </w:rPr>
        <w:t>/</w:t>
      </w:r>
      <w:r>
        <w:rPr>
          <w:rFonts w:hint="eastAsia"/>
          <w:sz w:val="30"/>
          <w:szCs w:val="30"/>
        </w:rPr>
        <w:t>日×</w:t>
      </w:r>
      <w:r>
        <w:rPr>
          <w:rFonts w:hint="eastAsia"/>
          <w:sz w:val="30"/>
          <w:szCs w:val="30"/>
        </w:rPr>
        <w:t>107</w:t>
      </w:r>
      <w:r>
        <w:rPr>
          <w:rFonts w:hint="eastAsia"/>
          <w:sz w:val="30"/>
          <w:szCs w:val="30"/>
        </w:rPr>
        <w:t>日）；</w:t>
      </w:r>
      <w:r>
        <w:rPr>
          <w:rFonts w:hint="eastAsia"/>
          <w:sz w:val="30"/>
          <w:szCs w:val="30"/>
        </w:rPr>
        <w:t>5</w:t>
      </w:r>
      <w:r>
        <w:rPr>
          <w:rFonts w:hint="eastAsia"/>
          <w:sz w:val="30"/>
          <w:szCs w:val="30"/>
        </w:rPr>
        <w:t>、交通费酌定支持</w:t>
      </w:r>
      <w:r>
        <w:rPr>
          <w:rFonts w:hint="eastAsia"/>
          <w:sz w:val="30"/>
          <w:szCs w:val="30"/>
        </w:rPr>
        <w:t>500</w:t>
      </w:r>
      <w:r>
        <w:rPr>
          <w:rFonts w:hint="eastAsia"/>
          <w:sz w:val="30"/>
          <w:szCs w:val="30"/>
        </w:rPr>
        <w:t>元；</w:t>
      </w:r>
      <w:r>
        <w:rPr>
          <w:rFonts w:hint="eastAsia"/>
          <w:sz w:val="30"/>
          <w:szCs w:val="30"/>
        </w:rPr>
        <w:t>6</w:t>
      </w:r>
      <w:r>
        <w:rPr>
          <w:rFonts w:hint="eastAsia"/>
          <w:sz w:val="30"/>
          <w:szCs w:val="30"/>
        </w:rPr>
        <w:t>、残疾赔偿金</w:t>
      </w:r>
      <w:r>
        <w:rPr>
          <w:rFonts w:hint="eastAsia"/>
          <w:sz w:val="30"/>
          <w:szCs w:val="30"/>
        </w:rPr>
        <w:t>144384</w:t>
      </w:r>
      <w:r>
        <w:rPr>
          <w:rFonts w:hint="eastAsia"/>
          <w:sz w:val="30"/>
          <w:szCs w:val="30"/>
        </w:rPr>
        <w:t>元（</w:t>
      </w:r>
      <w:r>
        <w:rPr>
          <w:rFonts w:hint="eastAsia"/>
          <w:sz w:val="30"/>
          <w:szCs w:val="30"/>
        </w:rPr>
        <w:t>36096</w:t>
      </w:r>
      <w:r>
        <w:rPr>
          <w:rFonts w:hint="eastAsia"/>
          <w:sz w:val="30"/>
          <w:szCs w:val="30"/>
        </w:rPr>
        <w:t>元</w:t>
      </w:r>
      <w:r>
        <w:rPr>
          <w:rFonts w:hint="eastAsia"/>
          <w:sz w:val="30"/>
          <w:szCs w:val="30"/>
        </w:rPr>
        <w:t>/</w:t>
      </w:r>
      <w:r>
        <w:rPr>
          <w:rFonts w:hint="eastAsia"/>
          <w:sz w:val="30"/>
          <w:szCs w:val="30"/>
        </w:rPr>
        <w:t>年×</w:t>
      </w:r>
      <w:r>
        <w:rPr>
          <w:rFonts w:hint="eastAsia"/>
          <w:sz w:val="30"/>
          <w:szCs w:val="30"/>
        </w:rPr>
        <w:t>20%</w:t>
      </w:r>
      <w:r>
        <w:rPr>
          <w:rFonts w:hint="eastAsia"/>
          <w:sz w:val="30"/>
          <w:szCs w:val="30"/>
        </w:rPr>
        <w:t>×</w:t>
      </w:r>
      <w:r>
        <w:rPr>
          <w:rFonts w:hint="eastAsia"/>
          <w:sz w:val="30"/>
          <w:szCs w:val="30"/>
        </w:rPr>
        <w:t>20</w:t>
      </w:r>
      <w:r>
        <w:rPr>
          <w:rFonts w:hint="eastAsia"/>
          <w:sz w:val="30"/>
          <w:szCs w:val="30"/>
        </w:rPr>
        <w:t>年）；</w:t>
      </w:r>
      <w:r>
        <w:rPr>
          <w:rFonts w:hint="eastAsia"/>
          <w:sz w:val="30"/>
          <w:szCs w:val="30"/>
        </w:rPr>
        <w:t>7</w:t>
      </w:r>
      <w:r>
        <w:rPr>
          <w:rFonts w:hint="eastAsia"/>
          <w:sz w:val="30"/>
          <w:szCs w:val="30"/>
        </w:rPr>
        <w:t>、精神抚慰金酌定</w:t>
      </w:r>
      <w:r>
        <w:rPr>
          <w:rFonts w:hint="eastAsia"/>
          <w:sz w:val="30"/>
          <w:szCs w:val="30"/>
        </w:rPr>
        <w:t>2000</w:t>
      </w:r>
      <w:r>
        <w:rPr>
          <w:rFonts w:hint="eastAsia"/>
          <w:sz w:val="30"/>
          <w:szCs w:val="30"/>
        </w:rPr>
        <w:t>元；</w:t>
      </w:r>
      <w:r>
        <w:rPr>
          <w:rFonts w:hint="eastAsia"/>
          <w:sz w:val="30"/>
          <w:szCs w:val="30"/>
        </w:rPr>
        <w:t>8</w:t>
      </w:r>
      <w:r>
        <w:rPr>
          <w:rFonts w:hint="eastAsia"/>
          <w:sz w:val="30"/>
          <w:szCs w:val="30"/>
        </w:rPr>
        <w:t>、鉴定费</w:t>
      </w:r>
      <w:r>
        <w:rPr>
          <w:rFonts w:hint="eastAsia"/>
          <w:sz w:val="30"/>
          <w:szCs w:val="30"/>
        </w:rPr>
        <w:t>3800</w:t>
      </w:r>
      <w:r>
        <w:rPr>
          <w:rFonts w:hint="eastAsia"/>
          <w:sz w:val="30"/>
          <w:szCs w:val="30"/>
        </w:rPr>
        <w:t>元；</w:t>
      </w:r>
      <w:r>
        <w:rPr>
          <w:rFonts w:hint="eastAsia"/>
          <w:sz w:val="30"/>
          <w:szCs w:val="30"/>
        </w:rPr>
        <w:t>9</w:t>
      </w:r>
      <w:r>
        <w:rPr>
          <w:rFonts w:hint="eastAsia"/>
          <w:sz w:val="30"/>
          <w:szCs w:val="30"/>
        </w:rPr>
        <w:t>、后续治疗费，原告未对此进行举证证明故对此不予支持，待其实际发生后另行主张；综上，原告在本次事故中的损失为</w:t>
      </w:r>
      <w:r>
        <w:rPr>
          <w:rFonts w:hint="eastAsia"/>
          <w:sz w:val="30"/>
          <w:szCs w:val="30"/>
        </w:rPr>
        <w:t>182552.27</w:t>
      </w:r>
      <w:r>
        <w:rPr>
          <w:rFonts w:hint="eastAsia"/>
          <w:sz w:val="30"/>
          <w:szCs w:val="30"/>
        </w:rPr>
        <w:t>元。</w:t>
      </w:r>
    </w:p>
    <w:p w:rsidR="00000000" w:rsidRDefault="004A6BBC">
      <w:pPr>
        <w:spacing w:line="500" w:lineRule="atLeast"/>
        <w:ind w:firstLine="600"/>
        <w:divId w:val="820541027"/>
        <w:rPr>
          <w:rFonts w:hint="eastAsia"/>
          <w:sz w:val="30"/>
          <w:szCs w:val="30"/>
        </w:rPr>
      </w:pPr>
      <w:r>
        <w:rPr>
          <w:rFonts w:hint="eastAsia"/>
          <w:sz w:val="30"/>
          <w:szCs w:val="30"/>
        </w:rPr>
        <w:t>综上所述，根据《中华人民共和国民法典》第一千一百七十九条、第一千二百一十八条，《最高人民法院关于审理人身损害赔偿案件适用法律若干问题的</w:t>
      </w:r>
      <w:r>
        <w:rPr>
          <w:rFonts w:hint="eastAsia"/>
          <w:sz w:val="30"/>
          <w:szCs w:val="30"/>
        </w:rPr>
        <w:t>解释》第六条、第七条、第八条、第九条、第十条、第十一条、第十二条、第二十二条、第二十三条，《最高人民法院关于适用〈中华人民共和国民事诉讼法〉的解释》第九十条之规定，判决如下：</w:t>
      </w:r>
    </w:p>
    <w:p w:rsidR="00000000" w:rsidRDefault="004A6BBC">
      <w:pPr>
        <w:spacing w:line="500" w:lineRule="atLeast"/>
        <w:ind w:firstLine="600"/>
        <w:divId w:val="1664165483"/>
        <w:rPr>
          <w:rFonts w:hint="eastAsia"/>
          <w:sz w:val="30"/>
          <w:szCs w:val="30"/>
        </w:rPr>
      </w:pPr>
      <w:r>
        <w:rPr>
          <w:rFonts w:hint="eastAsia"/>
          <w:sz w:val="30"/>
          <w:szCs w:val="30"/>
        </w:rPr>
        <w:t>一、被告仁怀市中医院在本判决生效后立即赔偿原告曾美祥</w:t>
      </w:r>
      <w:r>
        <w:rPr>
          <w:rFonts w:hint="eastAsia"/>
          <w:sz w:val="30"/>
          <w:szCs w:val="30"/>
        </w:rPr>
        <w:t>182552.27</w:t>
      </w:r>
      <w:r>
        <w:rPr>
          <w:rFonts w:hint="eastAsia"/>
          <w:sz w:val="30"/>
          <w:szCs w:val="30"/>
        </w:rPr>
        <w:t>元；</w:t>
      </w:r>
    </w:p>
    <w:p w:rsidR="00000000" w:rsidRDefault="004A6BBC">
      <w:pPr>
        <w:spacing w:line="500" w:lineRule="atLeast"/>
        <w:ind w:firstLine="600"/>
        <w:divId w:val="1668249053"/>
        <w:rPr>
          <w:rFonts w:hint="eastAsia"/>
          <w:sz w:val="30"/>
          <w:szCs w:val="30"/>
        </w:rPr>
      </w:pPr>
      <w:r>
        <w:rPr>
          <w:rFonts w:hint="eastAsia"/>
          <w:sz w:val="30"/>
          <w:szCs w:val="30"/>
        </w:rPr>
        <w:t>二、驳回原告曾美祥其余诉讼请求。</w:t>
      </w:r>
    </w:p>
    <w:p w:rsidR="00000000" w:rsidRDefault="004A6BBC">
      <w:pPr>
        <w:spacing w:line="500" w:lineRule="atLeast"/>
        <w:ind w:firstLine="600"/>
        <w:divId w:val="983895754"/>
        <w:rPr>
          <w:rFonts w:hint="eastAsia"/>
          <w:sz w:val="30"/>
          <w:szCs w:val="30"/>
        </w:rPr>
      </w:pPr>
      <w:r>
        <w:rPr>
          <w:rFonts w:hint="eastAsia"/>
          <w:sz w:val="30"/>
          <w:szCs w:val="30"/>
        </w:rPr>
        <w:t>案件受理费</w:t>
      </w:r>
      <w:r>
        <w:rPr>
          <w:rFonts w:hint="eastAsia"/>
          <w:sz w:val="30"/>
          <w:szCs w:val="30"/>
        </w:rPr>
        <w:t>765.00</w:t>
      </w:r>
      <w:r>
        <w:rPr>
          <w:rFonts w:hint="eastAsia"/>
          <w:sz w:val="30"/>
          <w:szCs w:val="30"/>
        </w:rPr>
        <w:t>元（已减半）</w:t>
      </w:r>
      <w:r>
        <w:rPr>
          <w:rFonts w:hint="eastAsia"/>
          <w:sz w:val="30"/>
          <w:szCs w:val="30"/>
        </w:rPr>
        <w:t>,</w:t>
      </w:r>
      <w:r>
        <w:rPr>
          <w:rFonts w:hint="eastAsia"/>
          <w:sz w:val="30"/>
          <w:szCs w:val="30"/>
        </w:rPr>
        <w:t>由被告仁怀市中医院承担。</w:t>
      </w:r>
    </w:p>
    <w:p w:rsidR="00000000" w:rsidRDefault="004A6BBC">
      <w:pPr>
        <w:spacing w:line="500" w:lineRule="atLeast"/>
        <w:ind w:firstLine="600"/>
        <w:divId w:val="1886402531"/>
        <w:rPr>
          <w:rFonts w:hint="eastAsia"/>
          <w:sz w:val="30"/>
          <w:szCs w:val="30"/>
        </w:rPr>
      </w:pPr>
      <w:r>
        <w:rPr>
          <w:rFonts w:hint="eastAsia"/>
          <w:sz w:val="30"/>
          <w:szCs w:val="30"/>
        </w:rPr>
        <w:t>如不服本判决，可在判决书送达之日起十五日内向本院递交上诉状，并按对方当事人的人数提出副本，上诉于贵州省遵义市中级人民法院。</w:t>
      </w:r>
    </w:p>
    <w:p w:rsidR="00000000" w:rsidRDefault="004A6BBC">
      <w:pPr>
        <w:spacing w:line="500" w:lineRule="atLeast"/>
        <w:jc w:val="right"/>
        <w:divId w:val="132331413"/>
        <w:rPr>
          <w:rFonts w:hint="eastAsia"/>
          <w:sz w:val="30"/>
          <w:szCs w:val="30"/>
        </w:rPr>
      </w:pPr>
      <w:r>
        <w:rPr>
          <w:rFonts w:hint="eastAsia"/>
          <w:sz w:val="30"/>
          <w:szCs w:val="30"/>
        </w:rPr>
        <w:t>审判员　　李洪乾</w:t>
      </w:r>
    </w:p>
    <w:p w:rsidR="00000000" w:rsidRDefault="004A6BBC">
      <w:pPr>
        <w:spacing w:line="500" w:lineRule="atLeast"/>
        <w:jc w:val="right"/>
        <w:divId w:val="1811363206"/>
        <w:rPr>
          <w:rFonts w:hint="eastAsia"/>
          <w:sz w:val="30"/>
          <w:szCs w:val="30"/>
        </w:rPr>
      </w:pPr>
      <w:r>
        <w:rPr>
          <w:rFonts w:hint="eastAsia"/>
          <w:sz w:val="30"/>
          <w:szCs w:val="30"/>
        </w:rPr>
        <w:t>二〇二二年一月二十九日</w:t>
      </w:r>
    </w:p>
    <w:p w:rsidR="00000000" w:rsidRDefault="004A6BBC">
      <w:pPr>
        <w:spacing w:line="500" w:lineRule="atLeast"/>
        <w:jc w:val="right"/>
        <w:divId w:val="1778714258"/>
        <w:rPr>
          <w:rFonts w:hint="eastAsia"/>
          <w:sz w:val="30"/>
          <w:szCs w:val="30"/>
        </w:rPr>
      </w:pPr>
      <w:r>
        <w:rPr>
          <w:rFonts w:hint="eastAsia"/>
          <w:sz w:val="30"/>
          <w:szCs w:val="30"/>
        </w:rPr>
        <w:t>书记员　　陈　琴</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6BBC" w:rsidRDefault="004A6BBC" w:rsidP="004A6BBC">
      <w:r>
        <w:separator/>
      </w:r>
    </w:p>
  </w:endnote>
  <w:endnote w:type="continuationSeparator" w:id="0">
    <w:p w:rsidR="004A6BBC" w:rsidRDefault="004A6BBC" w:rsidP="004A6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6BBC" w:rsidRDefault="004A6BBC" w:rsidP="004A6BBC">
      <w:r>
        <w:separator/>
      </w:r>
    </w:p>
  </w:footnote>
  <w:footnote w:type="continuationSeparator" w:id="0">
    <w:p w:rsidR="004A6BBC" w:rsidRDefault="004A6BBC" w:rsidP="004A6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A6BBC"/>
    <w:rsid w:val="004A6B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4A6B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BBC"/>
    <w:rPr>
      <w:rFonts w:ascii="宋体" w:eastAsia="宋体" w:hAnsi="宋体" w:cs="宋体"/>
      <w:sz w:val="18"/>
      <w:szCs w:val="18"/>
    </w:rPr>
  </w:style>
  <w:style w:type="paragraph" w:styleId="a5">
    <w:name w:val="footer"/>
    <w:basedOn w:val="a"/>
    <w:link w:val="a6"/>
    <w:uiPriority w:val="99"/>
    <w:unhideWhenUsed/>
    <w:rsid w:val="004A6BBC"/>
    <w:pPr>
      <w:tabs>
        <w:tab w:val="center" w:pos="4153"/>
        <w:tab w:val="right" w:pos="8306"/>
      </w:tabs>
      <w:snapToGrid w:val="0"/>
    </w:pPr>
    <w:rPr>
      <w:sz w:val="18"/>
      <w:szCs w:val="18"/>
    </w:rPr>
  </w:style>
  <w:style w:type="character" w:customStyle="1" w:styleId="a6">
    <w:name w:val="页脚 字符"/>
    <w:basedOn w:val="a0"/>
    <w:link w:val="a5"/>
    <w:uiPriority w:val="99"/>
    <w:rsid w:val="004A6BB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1521">
      <w:marLeft w:val="0"/>
      <w:marRight w:val="0"/>
      <w:marTop w:val="10"/>
      <w:marBottom w:val="10"/>
      <w:divBdr>
        <w:top w:val="none" w:sz="0" w:space="0" w:color="auto"/>
        <w:left w:val="none" w:sz="0" w:space="0" w:color="auto"/>
        <w:bottom w:val="none" w:sz="0" w:space="0" w:color="auto"/>
        <w:right w:val="none" w:sz="0" w:space="0" w:color="auto"/>
      </w:divBdr>
    </w:div>
    <w:div w:id="132331413">
      <w:marLeft w:val="0"/>
      <w:marRight w:val="720"/>
      <w:marTop w:val="10"/>
      <w:marBottom w:val="10"/>
      <w:divBdr>
        <w:top w:val="none" w:sz="0" w:space="0" w:color="auto"/>
        <w:left w:val="none" w:sz="0" w:space="0" w:color="auto"/>
        <w:bottom w:val="none" w:sz="0" w:space="0" w:color="auto"/>
        <w:right w:val="none" w:sz="0" w:space="0" w:color="auto"/>
      </w:divBdr>
    </w:div>
    <w:div w:id="153841732">
      <w:marLeft w:val="0"/>
      <w:marRight w:val="0"/>
      <w:marTop w:val="10"/>
      <w:marBottom w:val="10"/>
      <w:divBdr>
        <w:top w:val="none" w:sz="0" w:space="0" w:color="auto"/>
        <w:left w:val="none" w:sz="0" w:space="0" w:color="auto"/>
        <w:bottom w:val="none" w:sz="0" w:space="0" w:color="auto"/>
        <w:right w:val="none" w:sz="0" w:space="0" w:color="auto"/>
      </w:divBdr>
    </w:div>
    <w:div w:id="161092092">
      <w:marLeft w:val="0"/>
      <w:marRight w:val="0"/>
      <w:marTop w:val="10"/>
      <w:marBottom w:val="10"/>
      <w:divBdr>
        <w:top w:val="none" w:sz="0" w:space="0" w:color="auto"/>
        <w:left w:val="none" w:sz="0" w:space="0" w:color="auto"/>
        <w:bottom w:val="none" w:sz="0" w:space="0" w:color="auto"/>
        <w:right w:val="none" w:sz="0" w:space="0" w:color="auto"/>
      </w:divBdr>
    </w:div>
    <w:div w:id="288704701">
      <w:marLeft w:val="0"/>
      <w:marRight w:val="0"/>
      <w:marTop w:val="10"/>
      <w:marBottom w:val="10"/>
      <w:divBdr>
        <w:top w:val="none" w:sz="0" w:space="0" w:color="auto"/>
        <w:left w:val="none" w:sz="0" w:space="0" w:color="auto"/>
        <w:bottom w:val="none" w:sz="0" w:space="0" w:color="auto"/>
        <w:right w:val="none" w:sz="0" w:space="0" w:color="auto"/>
      </w:divBdr>
    </w:div>
    <w:div w:id="317340808">
      <w:marLeft w:val="0"/>
      <w:marRight w:val="0"/>
      <w:marTop w:val="10"/>
      <w:marBottom w:val="10"/>
      <w:divBdr>
        <w:top w:val="none" w:sz="0" w:space="0" w:color="auto"/>
        <w:left w:val="none" w:sz="0" w:space="0" w:color="auto"/>
        <w:bottom w:val="none" w:sz="0" w:space="0" w:color="auto"/>
        <w:right w:val="none" w:sz="0" w:space="0" w:color="auto"/>
      </w:divBdr>
    </w:div>
    <w:div w:id="428089897">
      <w:marLeft w:val="0"/>
      <w:marRight w:val="0"/>
      <w:marTop w:val="10"/>
      <w:marBottom w:val="10"/>
      <w:divBdr>
        <w:top w:val="none" w:sz="0" w:space="0" w:color="auto"/>
        <w:left w:val="none" w:sz="0" w:space="0" w:color="auto"/>
        <w:bottom w:val="none" w:sz="0" w:space="0" w:color="auto"/>
        <w:right w:val="none" w:sz="0" w:space="0" w:color="auto"/>
      </w:divBdr>
    </w:div>
    <w:div w:id="446120075">
      <w:marLeft w:val="0"/>
      <w:marRight w:val="0"/>
      <w:marTop w:val="10"/>
      <w:marBottom w:val="10"/>
      <w:divBdr>
        <w:top w:val="none" w:sz="0" w:space="0" w:color="auto"/>
        <w:left w:val="none" w:sz="0" w:space="0" w:color="auto"/>
        <w:bottom w:val="none" w:sz="0" w:space="0" w:color="auto"/>
        <w:right w:val="none" w:sz="0" w:space="0" w:color="auto"/>
      </w:divBdr>
    </w:div>
    <w:div w:id="714164037">
      <w:marLeft w:val="0"/>
      <w:marRight w:val="0"/>
      <w:marTop w:val="10"/>
      <w:marBottom w:val="10"/>
      <w:divBdr>
        <w:top w:val="none" w:sz="0" w:space="0" w:color="auto"/>
        <w:left w:val="none" w:sz="0" w:space="0" w:color="auto"/>
        <w:bottom w:val="none" w:sz="0" w:space="0" w:color="auto"/>
        <w:right w:val="none" w:sz="0" w:space="0" w:color="auto"/>
      </w:divBdr>
    </w:div>
    <w:div w:id="792402623">
      <w:marLeft w:val="0"/>
      <w:marRight w:val="0"/>
      <w:marTop w:val="10"/>
      <w:marBottom w:val="10"/>
      <w:divBdr>
        <w:top w:val="none" w:sz="0" w:space="0" w:color="auto"/>
        <w:left w:val="none" w:sz="0" w:space="0" w:color="auto"/>
        <w:bottom w:val="none" w:sz="0" w:space="0" w:color="auto"/>
        <w:right w:val="none" w:sz="0" w:space="0" w:color="auto"/>
      </w:divBdr>
    </w:div>
    <w:div w:id="798300245">
      <w:marLeft w:val="0"/>
      <w:marRight w:val="0"/>
      <w:marTop w:val="10"/>
      <w:marBottom w:val="10"/>
      <w:divBdr>
        <w:top w:val="none" w:sz="0" w:space="0" w:color="auto"/>
        <w:left w:val="none" w:sz="0" w:space="0" w:color="auto"/>
        <w:bottom w:val="none" w:sz="0" w:space="0" w:color="auto"/>
        <w:right w:val="none" w:sz="0" w:space="0" w:color="auto"/>
      </w:divBdr>
    </w:div>
    <w:div w:id="820541027">
      <w:marLeft w:val="0"/>
      <w:marRight w:val="0"/>
      <w:marTop w:val="10"/>
      <w:marBottom w:val="10"/>
      <w:divBdr>
        <w:top w:val="none" w:sz="0" w:space="0" w:color="auto"/>
        <w:left w:val="none" w:sz="0" w:space="0" w:color="auto"/>
        <w:bottom w:val="none" w:sz="0" w:space="0" w:color="auto"/>
        <w:right w:val="none" w:sz="0" w:space="0" w:color="auto"/>
      </w:divBdr>
    </w:div>
    <w:div w:id="854422197">
      <w:marLeft w:val="0"/>
      <w:marRight w:val="0"/>
      <w:marTop w:val="10"/>
      <w:marBottom w:val="10"/>
      <w:divBdr>
        <w:top w:val="none" w:sz="0" w:space="0" w:color="auto"/>
        <w:left w:val="none" w:sz="0" w:space="0" w:color="auto"/>
        <w:bottom w:val="none" w:sz="0" w:space="0" w:color="auto"/>
        <w:right w:val="none" w:sz="0" w:space="0" w:color="auto"/>
      </w:divBdr>
    </w:div>
    <w:div w:id="882134997">
      <w:marLeft w:val="0"/>
      <w:marRight w:val="0"/>
      <w:marTop w:val="10"/>
      <w:marBottom w:val="10"/>
      <w:divBdr>
        <w:top w:val="none" w:sz="0" w:space="0" w:color="auto"/>
        <w:left w:val="none" w:sz="0" w:space="0" w:color="auto"/>
        <w:bottom w:val="none" w:sz="0" w:space="0" w:color="auto"/>
        <w:right w:val="none" w:sz="0" w:space="0" w:color="auto"/>
      </w:divBdr>
    </w:div>
    <w:div w:id="958222841">
      <w:marLeft w:val="0"/>
      <w:marRight w:val="0"/>
      <w:marTop w:val="10"/>
      <w:marBottom w:val="10"/>
      <w:divBdr>
        <w:top w:val="none" w:sz="0" w:space="0" w:color="auto"/>
        <w:left w:val="none" w:sz="0" w:space="0" w:color="auto"/>
        <w:bottom w:val="none" w:sz="0" w:space="0" w:color="auto"/>
        <w:right w:val="none" w:sz="0" w:space="0" w:color="auto"/>
      </w:divBdr>
    </w:div>
    <w:div w:id="983895754">
      <w:marLeft w:val="0"/>
      <w:marRight w:val="0"/>
      <w:marTop w:val="10"/>
      <w:marBottom w:val="10"/>
      <w:divBdr>
        <w:top w:val="none" w:sz="0" w:space="0" w:color="auto"/>
        <w:left w:val="none" w:sz="0" w:space="0" w:color="auto"/>
        <w:bottom w:val="none" w:sz="0" w:space="0" w:color="auto"/>
        <w:right w:val="none" w:sz="0" w:space="0" w:color="auto"/>
      </w:divBdr>
    </w:div>
    <w:div w:id="1029066288">
      <w:marLeft w:val="0"/>
      <w:marRight w:val="0"/>
      <w:marTop w:val="10"/>
      <w:marBottom w:val="10"/>
      <w:divBdr>
        <w:top w:val="none" w:sz="0" w:space="0" w:color="auto"/>
        <w:left w:val="none" w:sz="0" w:space="0" w:color="auto"/>
        <w:bottom w:val="none" w:sz="0" w:space="0" w:color="auto"/>
        <w:right w:val="none" w:sz="0" w:space="0" w:color="auto"/>
      </w:divBdr>
    </w:div>
    <w:div w:id="1378973054">
      <w:marLeft w:val="0"/>
      <w:marRight w:val="0"/>
      <w:marTop w:val="10"/>
      <w:marBottom w:val="10"/>
      <w:divBdr>
        <w:top w:val="none" w:sz="0" w:space="0" w:color="auto"/>
        <w:left w:val="none" w:sz="0" w:space="0" w:color="auto"/>
        <w:bottom w:val="none" w:sz="0" w:space="0" w:color="auto"/>
        <w:right w:val="none" w:sz="0" w:space="0" w:color="auto"/>
      </w:divBdr>
    </w:div>
    <w:div w:id="1448424266">
      <w:marLeft w:val="0"/>
      <w:marRight w:val="0"/>
      <w:marTop w:val="10"/>
      <w:marBottom w:val="10"/>
      <w:divBdr>
        <w:top w:val="none" w:sz="0" w:space="0" w:color="auto"/>
        <w:left w:val="none" w:sz="0" w:space="0" w:color="auto"/>
        <w:bottom w:val="none" w:sz="0" w:space="0" w:color="auto"/>
        <w:right w:val="none" w:sz="0" w:space="0" w:color="auto"/>
      </w:divBdr>
    </w:div>
    <w:div w:id="1664165483">
      <w:marLeft w:val="0"/>
      <w:marRight w:val="0"/>
      <w:marTop w:val="10"/>
      <w:marBottom w:val="10"/>
      <w:divBdr>
        <w:top w:val="none" w:sz="0" w:space="0" w:color="auto"/>
        <w:left w:val="none" w:sz="0" w:space="0" w:color="auto"/>
        <w:bottom w:val="none" w:sz="0" w:space="0" w:color="auto"/>
        <w:right w:val="none" w:sz="0" w:space="0" w:color="auto"/>
      </w:divBdr>
    </w:div>
    <w:div w:id="1668249053">
      <w:marLeft w:val="0"/>
      <w:marRight w:val="0"/>
      <w:marTop w:val="10"/>
      <w:marBottom w:val="10"/>
      <w:divBdr>
        <w:top w:val="none" w:sz="0" w:space="0" w:color="auto"/>
        <w:left w:val="none" w:sz="0" w:space="0" w:color="auto"/>
        <w:bottom w:val="none" w:sz="0" w:space="0" w:color="auto"/>
        <w:right w:val="none" w:sz="0" w:space="0" w:color="auto"/>
      </w:divBdr>
    </w:div>
    <w:div w:id="1778714258">
      <w:marLeft w:val="0"/>
      <w:marRight w:val="720"/>
      <w:marTop w:val="10"/>
      <w:marBottom w:val="10"/>
      <w:divBdr>
        <w:top w:val="none" w:sz="0" w:space="0" w:color="auto"/>
        <w:left w:val="none" w:sz="0" w:space="0" w:color="auto"/>
        <w:bottom w:val="none" w:sz="0" w:space="0" w:color="auto"/>
        <w:right w:val="none" w:sz="0" w:space="0" w:color="auto"/>
      </w:divBdr>
    </w:div>
    <w:div w:id="1811363206">
      <w:marLeft w:val="0"/>
      <w:marRight w:val="720"/>
      <w:marTop w:val="10"/>
      <w:marBottom w:val="10"/>
      <w:divBdr>
        <w:top w:val="none" w:sz="0" w:space="0" w:color="auto"/>
        <w:left w:val="none" w:sz="0" w:space="0" w:color="auto"/>
        <w:bottom w:val="none" w:sz="0" w:space="0" w:color="auto"/>
        <w:right w:val="none" w:sz="0" w:space="0" w:color="auto"/>
      </w:divBdr>
    </w:div>
    <w:div w:id="1886402531">
      <w:marLeft w:val="0"/>
      <w:marRight w:val="0"/>
      <w:marTop w:val="10"/>
      <w:marBottom w:val="10"/>
      <w:divBdr>
        <w:top w:val="none" w:sz="0" w:space="0" w:color="auto"/>
        <w:left w:val="none" w:sz="0" w:space="0" w:color="auto"/>
        <w:bottom w:val="none" w:sz="0" w:space="0" w:color="auto"/>
        <w:right w:val="none" w:sz="0" w:space="0" w:color="auto"/>
      </w:divBdr>
    </w:div>
    <w:div w:id="190961030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456</Words>
  <Characters>2603</Characters>
  <Application>Microsoft Office Word</Application>
  <DocSecurity>0</DocSecurity>
  <Lines>21</Lines>
  <Paragraphs>6</Paragraphs>
  <ScaleCrop>false</ScaleCrop>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2023-04-10T06:57:00Z</dcterms:created>
  <dcterms:modified xsi:type="dcterms:W3CDTF">2023-04-10T06:57:00Z</dcterms:modified>
</cp:coreProperties>
</file>