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C1266F">
      <w:pPr>
        <w:spacing w:line="500" w:lineRule="atLeast"/>
        <w:jc w:val="center"/>
        <w:divId w:val="455294501"/>
        <w:rPr>
          <w:rFonts w:ascii="黑体" w:eastAsia="黑体" w:hAnsi="黑体"/>
          <w:sz w:val="36"/>
          <w:szCs w:val="36"/>
        </w:rPr>
      </w:pPr>
      <w:bookmarkStart w:id="0" w:name="_GoBack"/>
      <w:bookmarkEnd w:id="0"/>
      <w:r>
        <w:rPr>
          <w:rFonts w:ascii="黑体" w:eastAsia="黑体" w:hAnsi="黑体" w:hint="eastAsia"/>
          <w:sz w:val="36"/>
          <w:szCs w:val="36"/>
        </w:rPr>
        <w:t>中华人民共和国最高人民法院赔偿委员会</w:t>
      </w:r>
    </w:p>
    <w:p w:rsidR="00000000" w:rsidRDefault="00C1266F">
      <w:pPr>
        <w:spacing w:line="500" w:lineRule="atLeast"/>
        <w:jc w:val="center"/>
        <w:divId w:val="1029179014"/>
        <w:rPr>
          <w:rFonts w:ascii="黑体" w:eastAsia="黑体" w:hAnsi="黑体" w:hint="eastAsia"/>
          <w:sz w:val="36"/>
          <w:szCs w:val="36"/>
        </w:rPr>
      </w:pP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C1266F">
      <w:pPr>
        <w:spacing w:line="500" w:lineRule="atLeast"/>
        <w:jc w:val="right"/>
        <w:divId w:val="1225992446"/>
        <w:rPr>
          <w:rFonts w:hint="eastAsia"/>
          <w:sz w:val="30"/>
          <w:szCs w:val="30"/>
        </w:rPr>
      </w:pPr>
      <w:r>
        <w:rPr>
          <w:rFonts w:hint="eastAsia"/>
          <w:sz w:val="30"/>
          <w:szCs w:val="30"/>
        </w:rPr>
        <w:t>（</w:t>
      </w:r>
      <w:r>
        <w:rPr>
          <w:rFonts w:hint="eastAsia"/>
          <w:sz w:val="30"/>
          <w:szCs w:val="30"/>
        </w:rPr>
        <w:t>2021</w:t>
      </w:r>
      <w:r>
        <w:rPr>
          <w:rFonts w:hint="eastAsia"/>
          <w:sz w:val="30"/>
          <w:szCs w:val="30"/>
        </w:rPr>
        <w:t>）最高法委赔监</w:t>
      </w:r>
      <w:r>
        <w:rPr>
          <w:rFonts w:hint="eastAsia"/>
          <w:sz w:val="30"/>
          <w:szCs w:val="30"/>
        </w:rPr>
        <w:t>200</w:t>
      </w:r>
      <w:r>
        <w:rPr>
          <w:rFonts w:hint="eastAsia"/>
          <w:sz w:val="30"/>
          <w:szCs w:val="30"/>
        </w:rPr>
        <w:t>号</w:t>
      </w:r>
    </w:p>
    <w:p w:rsidR="00000000" w:rsidRDefault="00C1266F">
      <w:pPr>
        <w:spacing w:line="500" w:lineRule="atLeast"/>
        <w:ind w:firstLine="600"/>
        <w:divId w:val="790130078"/>
        <w:rPr>
          <w:rFonts w:hint="eastAsia"/>
          <w:sz w:val="30"/>
          <w:szCs w:val="30"/>
        </w:rPr>
      </w:pPr>
      <w:r>
        <w:rPr>
          <w:rFonts w:hint="eastAsia"/>
          <w:sz w:val="30"/>
          <w:szCs w:val="30"/>
        </w:rPr>
        <w:t>申诉人（赔偿请求人）：李静宜，女，</w:t>
      </w:r>
      <w:r>
        <w:rPr>
          <w:rFonts w:hint="eastAsia"/>
          <w:sz w:val="30"/>
          <w:szCs w:val="30"/>
        </w:rPr>
        <w:t>1982</w:t>
      </w:r>
      <w:r>
        <w:rPr>
          <w:rFonts w:hint="eastAsia"/>
          <w:sz w:val="30"/>
          <w:szCs w:val="30"/>
        </w:rPr>
        <w:t>年</w:t>
      </w:r>
      <w:r>
        <w:rPr>
          <w:rFonts w:hint="eastAsia"/>
          <w:sz w:val="30"/>
          <w:szCs w:val="30"/>
        </w:rPr>
        <w:t>4</w:t>
      </w:r>
      <w:r>
        <w:rPr>
          <w:rFonts w:hint="eastAsia"/>
          <w:sz w:val="30"/>
          <w:szCs w:val="30"/>
        </w:rPr>
        <w:t>月</w:t>
      </w:r>
      <w:r>
        <w:rPr>
          <w:rFonts w:hint="eastAsia"/>
          <w:sz w:val="30"/>
          <w:szCs w:val="30"/>
        </w:rPr>
        <w:t>24</w:t>
      </w:r>
      <w:r>
        <w:rPr>
          <w:rFonts w:hint="eastAsia"/>
          <w:sz w:val="30"/>
          <w:szCs w:val="30"/>
        </w:rPr>
        <w:t>日出生，汉族，住河北省邯郸市鸡泽县，系死者白某某之妻。</w:t>
      </w:r>
    </w:p>
    <w:p w:rsidR="00000000" w:rsidRDefault="00C1266F">
      <w:pPr>
        <w:spacing w:line="500" w:lineRule="atLeast"/>
        <w:ind w:firstLine="600"/>
        <w:divId w:val="1791242940"/>
        <w:rPr>
          <w:rFonts w:hint="eastAsia"/>
          <w:sz w:val="30"/>
          <w:szCs w:val="30"/>
        </w:rPr>
      </w:pPr>
      <w:r>
        <w:rPr>
          <w:rFonts w:hint="eastAsia"/>
          <w:sz w:val="30"/>
          <w:szCs w:val="30"/>
        </w:rPr>
        <w:t>申诉人（赔偿请求人）：白桂宾，男，</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9</w:t>
      </w:r>
      <w:r>
        <w:rPr>
          <w:rFonts w:hint="eastAsia"/>
          <w:sz w:val="30"/>
          <w:szCs w:val="30"/>
        </w:rPr>
        <w:t>日出生，汉族，住河北省秦皇岛市昌黎县，系死者白某某之子。</w:t>
      </w:r>
    </w:p>
    <w:p w:rsidR="00000000" w:rsidRDefault="00C1266F">
      <w:pPr>
        <w:spacing w:line="500" w:lineRule="atLeast"/>
        <w:ind w:firstLine="600"/>
        <w:divId w:val="1604261480"/>
        <w:rPr>
          <w:rFonts w:hint="eastAsia"/>
          <w:sz w:val="30"/>
          <w:szCs w:val="30"/>
        </w:rPr>
      </w:pPr>
      <w:r>
        <w:rPr>
          <w:rFonts w:hint="eastAsia"/>
          <w:sz w:val="30"/>
          <w:szCs w:val="30"/>
        </w:rPr>
        <w:t>法定代理人：李静宜，白桂宾之母。</w:t>
      </w:r>
    </w:p>
    <w:p w:rsidR="00000000" w:rsidRDefault="00C1266F">
      <w:pPr>
        <w:spacing w:line="500" w:lineRule="atLeast"/>
        <w:ind w:firstLine="600"/>
        <w:divId w:val="807087156"/>
        <w:rPr>
          <w:rFonts w:hint="eastAsia"/>
          <w:sz w:val="30"/>
          <w:szCs w:val="30"/>
        </w:rPr>
      </w:pPr>
      <w:r>
        <w:rPr>
          <w:rFonts w:hint="eastAsia"/>
          <w:sz w:val="30"/>
          <w:szCs w:val="30"/>
        </w:rPr>
        <w:t>申诉人（赔偿请求人）：白志强，男，</w:t>
      </w:r>
      <w:r>
        <w:rPr>
          <w:rFonts w:hint="eastAsia"/>
          <w:sz w:val="30"/>
          <w:szCs w:val="30"/>
        </w:rPr>
        <w:t>1965</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日出生，汉族，住河北省秦皇岛市昌黎县，系死者白某某之父。</w:t>
      </w:r>
    </w:p>
    <w:p w:rsidR="00000000" w:rsidRDefault="00C1266F">
      <w:pPr>
        <w:spacing w:line="500" w:lineRule="atLeast"/>
        <w:ind w:firstLine="600"/>
        <w:divId w:val="1789930794"/>
        <w:rPr>
          <w:rFonts w:hint="eastAsia"/>
          <w:sz w:val="30"/>
          <w:szCs w:val="30"/>
        </w:rPr>
      </w:pPr>
      <w:r>
        <w:rPr>
          <w:rFonts w:hint="eastAsia"/>
          <w:sz w:val="30"/>
          <w:szCs w:val="30"/>
        </w:rPr>
        <w:t>申诉人（赔偿请求人）：赵会玲，女，</w:t>
      </w:r>
      <w:r>
        <w:rPr>
          <w:rFonts w:hint="eastAsia"/>
          <w:sz w:val="30"/>
          <w:szCs w:val="30"/>
        </w:rPr>
        <w:t>1965</w:t>
      </w:r>
      <w:r>
        <w:rPr>
          <w:rFonts w:hint="eastAsia"/>
          <w:sz w:val="30"/>
          <w:szCs w:val="30"/>
        </w:rPr>
        <w:t>年</w:t>
      </w:r>
      <w:r>
        <w:rPr>
          <w:rFonts w:hint="eastAsia"/>
          <w:sz w:val="30"/>
          <w:szCs w:val="30"/>
        </w:rPr>
        <w:t>1</w:t>
      </w:r>
      <w:r>
        <w:rPr>
          <w:rFonts w:hint="eastAsia"/>
          <w:sz w:val="30"/>
          <w:szCs w:val="30"/>
        </w:rPr>
        <w:t>月</w:t>
      </w:r>
      <w:r>
        <w:rPr>
          <w:rFonts w:hint="eastAsia"/>
          <w:sz w:val="30"/>
          <w:szCs w:val="30"/>
        </w:rPr>
        <w:t>27</w:t>
      </w:r>
      <w:r>
        <w:rPr>
          <w:rFonts w:hint="eastAsia"/>
          <w:sz w:val="30"/>
          <w:szCs w:val="30"/>
        </w:rPr>
        <w:t>日出生，汉族，住河北省秦皇岛市昌黎县，系死者白某某之母。</w:t>
      </w:r>
    </w:p>
    <w:p w:rsidR="00000000" w:rsidRDefault="00C1266F">
      <w:pPr>
        <w:spacing w:line="500" w:lineRule="atLeast"/>
        <w:ind w:firstLine="600"/>
        <w:divId w:val="1024744394"/>
        <w:rPr>
          <w:rFonts w:hint="eastAsia"/>
          <w:sz w:val="30"/>
          <w:szCs w:val="30"/>
        </w:rPr>
      </w:pPr>
      <w:r>
        <w:rPr>
          <w:rFonts w:hint="eastAsia"/>
          <w:sz w:val="30"/>
          <w:szCs w:val="30"/>
        </w:rPr>
        <w:t>上述四赔偿请求人共同委托代理人：黄志军，河北英利锋律师事务所律师。</w:t>
      </w:r>
    </w:p>
    <w:p w:rsidR="00000000" w:rsidRDefault="00C1266F">
      <w:pPr>
        <w:spacing w:line="500" w:lineRule="atLeast"/>
        <w:ind w:firstLine="600"/>
        <w:divId w:val="1744134660"/>
        <w:rPr>
          <w:rFonts w:hint="eastAsia"/>
          <w:sz w:val="30"/>
          <w:szCs w:val="30"/>
        </w:rPr>
      </w:pPr>
      <w:r>
        <w:rPr>
          <w:rFonts w:hint="eastAsia"/>
          <w:sz w:val="30"/>
          <w:szCs w:val="30"/>
        </w:rPr>
        <w:t>被申诉人（赔偿义务机关）：河北省隆尧监狱。住所地：河北省隆尧县唐庄农场。</w:t>
      </w:r>
    </w:p>
    <w:p w:rsidR="00000000" w:rsidRDefault="00C1266F">
      <w:pPr>
        <w:spacing w:line="500" w:lineRule="atLeast"/>
        <w:ind w:firstLine="600"/>
        <w:divId w:val="1320233878"/>
        <w:rPr>
          <w:rFonts w:hint="eastAsia"/>
          <w:sz w:val="30"/>
          <w:szCs w:val="30"/>
        </w:rPr>
      </w:pPr>
      <w:r>
        <w:rPr>
          <w:rFonts w:hint="eastAsia"/>
          <w:sz w:val="30"/>
          <w:szCs w:val="30"/>
        </w:rPr>
        <w:t>复议机关：河北省监狱管理局。住所地：河北省石家庄市友谊北大街</w:t>
      </w:r>
      <w:r>
        <w:rPr>
          <w:rFonts w:hint="eastAsia"/>
          <w:sz w:val="30"/>
          <w:szCs w:val="30"/>
        </w:rPr>
        <w:t>38</w:t>
      </w:r>
      <w:r>
        <w:rPr>
          <w:rFonts w:hint="eastAsia"/>
          <w:sz w:val="30"/>
          <w:szCs w:val="30"/>
        </w:rPr>
        <w:t>号。</w:t>
      </w:r>
    </w:p>
    <w:p w:rsidR="00000000" w:rsidRDefault="00C1266F">
      <w:pPr>
        <w:spacing w:line="500" w:lineRule="atLeast"/>
        <w:ind w:firstLine="600"/>
        <w:divId w:val="665941218"/>
        <w:rPr>
          <w:rFonts w:hint="eastAsia"/>
          <w:sz w:val="30"/>
          <w:szCs w:val="30"/>
        </w:rPr>
      </w:pPr>
      <w:r>
        <w:rPr>
          <w:rFonts w:hint="eastAsia"/>
          <w:sz w:val="30"/>
          <w:szCs w:val="30"/>
        </w:rPr>
        <w:t>申诉人李静宜、白桂宾、白志强、赵会玲因申请河北省隆尧监狱（以下简称隆尧监狱）殴打、虐待致伤、致死赔偿一案，不服河北省高级人民法院（以下简称河北高院）赔偿委员会（</w:t>
      </w:r>
      <w:r>
        <w:rPr>
          <w:rFonts w:hint="eastAsia"/>
          <w:sz w:val="30"/>
          <w:szCs w:val="30"/>
        </w:rPr>
        <w:t>2018</w:t>
      </w:r>
      <w:r>
        <w:rPr>
          <w:rFonts w:hint="eastAsia"/>
          <w:sz w:val="30"/>
          <w:szCs w:val="30"/>
        </w:rPr>
        <w:t>）冀委赔</w:t>
      </w:r>
      <w:r>
        <w:rPr>
          <w:rFonts w:hint="eastAsia"/>
          <w:sz w:val="30"/>
          <w:szCs w:val="30"/>
        </w:rPr>
        <w:t>15</w:t>
      </w:r>
      <w:r>
        <w:rPr>
          <w:rFonts w:hint="eastAsia"/>
          <w:sz w:val="30"/>
          <w:szCs w:val="30"/>
        </w:rPr>
        <w:t>号国家赔偿</w:t>
      </w:r>
      <w:r>
        <w:rPr>
          <w:rFonts w:hint="eastAsia"/>
          <w:sz w:val="30"/>
          <w:szCs w:val="30"/>
        </w:rPr>
        <w:t>决定，向本院赔偿委员会提出申诉。本院赔偿委员会依法对本案进行了审查，现已审查终结。</w:t>
      </w:r>
    </w:p>
    <w:p w:rsidR="00000000" w:rsidRDefault="00C1266F">
      <w:pPr>
        <w:spacing w:line="500" w:lineRule="atLeast"/>
        <w:ind w:firstLine="600"/>
        <w:divId w:val="691107159"/>
        <w:rPr>
          <w:rFonts w:hint="eastAsia"/>
          <w:sz w:val="30"/>
          <w:szCs w:val="30"/>
        </w:rPr>
      </w:pPr>
      <w:r>
        <w:rPr>
          <w:rFonts w:hint="eastAsia"/>
          <w:sz w:val="30"/>
          <w:szCs w:val="30"/>
        </w:rPr>
        <w:t>李静宜、白桂宾、白志强、赵会玲以殴打、虐待致伤、致死为由，于</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29</w:t>
      </w:r>
      <w:r>
        <w:rPr>
          <w:rFonts w:hint="eastAsia"/>
          <w:sz w:val="30"/>
          <w:szCs w:val="30"/>
        </w:rPr>
        <w:t>日向隆尧监狱提出国家赔偿申请。隆尧监狱逾期未作出赔偿决定。李静宜等四人于同年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w:t>
      </w:r>
      <w:r>
        <w:rPr>
          <w:rFonts w:hint="eastAsia"/>
          <w:sz w:val="30"/>
          <w:szCs w:val="30"/>
        </w:rPr>
        <w:lastRenderedPageBreak/>
        <w:t>申请河北省监狱管理局复议，河北省监狱管理局逾期亦未作出复议决定。李静宜等四人于同年</w:t>
      </w:r>
      <w:r>
        <w:rPr>
          <w:rFonts w:hint="eastAsia"/>
          <w:sz w:val="30"/>
          <w:szCs w:val="30"/>
        </w:rPr>
        <w:t>7</w:t>
      </w:r>
      <w:r>
        <w:rPr>
          <w:rFonts w:hint="eastAsia"/>
          <w:sz w:val="30"/>
          <w:szCs w:val="30"/>
        </w:rPr>
        <w:t>月</w:t>
      </w:r>
      <w:r>
        <w:rPr>
          <w:rFonts w:hint="eastAsia"/>
          <w:sz w:val="30"/>
          <w:szCs w:val="30"/>
        </w:rPr>
        <w:t>3</w:t>
      </w:r>
      <w:r>
        <w:rPr>
          <w:rFonts w:hint="eastAsia"/>
          <w:sz w:val="30"/>
          <w:szCs w:val="30"/>
        </w:rPr>
        <w:t>日向河北高院赔偿委员会申请作出赔偿决定，其请求为：由赔偿义务机关给付赔偿申请人赔偿金共</w:t>
      </w:r>
      <w:r>
        <w:rPr>
          <w:rFonts w:hint="eastAsia"/>
          <w:sz w:val="30"/>
          <w:szCs w:val="30"/>
        </w:rPr>
        <w:t>1822320</w:t>
      </w:r>
      <w:r>
        <w:rPr>
          <w:rFonts w:hint="eastAsia"/>
          <w:sz w:val="30"/>
          <w:szCs w:val="30"/>
        </w:rPr>
        <w:t>元。</w:t>
      </w:r>
    </w:p>
    <w:p w:rsidR="00000000" w:rsidRDefault="00C1266F">
      <w:pPr>
        <w:spacing w:line="500" w:lineRule="atLeast"/>
        <w:ind w:firstLine="600"/>
        <w:divId w:val="965627507"/>
        <w:rPr>
          <w:rFonts w:hint="eastAsia"/>
          <w:sz w:val="30"/>
          <w:szCs w:val="30"/>
        </w:rPr>
      </w:pPr>
      <w:r>
        <w:rPr>
          <w:rFonts w:hint="eastAsia"/>
          <w:sz w:val="30"/>
          <w:szCs w:val="30"/>
        </w:rPr>
        <w:t>河北高院赔偿委员会认定事实：</w:t>
      </w:r>
    </w:p>
    <w:p w:rsidR="00000000" w:rsidRDefault="00C1266F">
      <w:pPr>
        <w:spacing w:line="500" w:lineRule="atLeast"/>
        <w:ind w:firstLine="600"/>
        <w:divId w:val="624430761"/>
        <w:rPr>
          <w:rFonts w:hint="eastAsia"/>
          <w:sz w:val="30"/>
          <w:szCs w:val="30"/>
        </w:rPr>
      </w:pPr>
      <w:r>
        <w:rPr>
          <w:rFonts w:hint="eastAsia"/>
          <w:sz w:val="30"/>
          <w:szCs w:val="30"/>
        </w:rPr>
        <w:t>河北省邯郸市永年区人民法院于</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7</w:t>
      </w:r>
      <w:r>
        <w:rPr>
          <w:rFonts w:hint="eastAsia"/>
          <w:sz w:val="30"/>
          <w:szCs w:val="30"/>
        </w:rPr>
        <w:t>日作出（</w:t>
      </w:r>
      <w:r>
        <w:rPr>
          <w:rFonts w:hint="eastAsia"/>
          <w:sz w:val="30"/>
          <w:szCs w:val="30"/>
        </w:rPr>
        <w:t>2017</w:t>
      </w:r>
      <w:r>
        <w:rPr>
          <w:rFonts w:hint="eastAsia"/>
          <w:sz w:val="30"/>
          <w:szCs w:val="30"/>
        </w:rPr>
        <w:t>）冀</w:t>
      </w:r>
      <w:r>
        <w:rPr>
          <w:rFonts w:hint="eastAsia"/>
          <w:sz w:val="30"/>
          <w:szCs w:val="30"/>
        </w:rPr>
        <w:t>0429</w:t>
      </w:r>
      <w:r>
        <w:rPr>
          <w:rFonts w:hint="eastAsia"/>
          <w:sz w:val="30"/>
          <w:szCs w:val="30"/>
        </w:rPr>
        <w:t>刑初</w:t>
      </w:r>
      <w:r>
        <w:rPr>
          <w:rFonts w:hint="eastAsia"/>
          <w:sz w:val="30"/>
          <w:szCs w:val="30"/>
        </w:rPr>
        <w:t>71</w:t>
      </w:r>
      <w:r>
        <w:rPr>
          <w:rFonts w:hint="eastAsia"/>
          <w:sz w:val="30"/>
          <w:szCs w:val="30"/>
        </w:rPr>
        <w:t>号刑事判决，以白某某犯强奸罪、抢劫罪、非法拘禁罪、敲诈勒索罪、诈骗罪、信用卡诈骗罪、侵占罪</w:t>
      </w:r>
      <w:r>
        <w:rPr>
          <w:rFonts w:hint="eastAsia"/>
          <w:sz w:val="30"/>
          <w:szCs w:val="30"/>
        </w:rPr>
        <w:t>,</w:t>
      </w:r>
      <w:r>
        <w:rPr>
          <w:rFonts w:hint="eastAsia"/>
          <w:sz w:val="30"/>
          <w:szCs w:val="30"/>
        </w:rPr>
        <w:t>数罪并罚，判处白某某有期徒刑十八年（</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25</w:t>
      </w:r>
      <w:r>
        <w:rPr>
          <w:rFonts w:hint="eastAsia"/>
          <w:sz w:val="30"/>
          <w:szCs w:val="30"/>
        </w:rPr>
        <w:t>日起至</w:t>
      </w:r>
      <w:r>
        <w:rPr>
          <w:rFonts w:hint="eastAsia"/>
          <w:sz w:val="30"/>
          <w:szCs w:val="30"/>
        </w:rPr>
        <w:t>2034</w:t>
      </w:r>
      <w:r>
        <w:rPr>
          <w:rFonts w:hint="eastAsia"/>
          <w:sz w:val="30"/>
          <w:szCs w:val="30"/>
        </w:rPr>
        <w:t>年</w:t>
      </w:r>
      <w:r>
        <w:rPr>
          <w:rFonts w:hint="eastAsia"/>
          <w:sz w:val="30"/>
          <w:szCs w:val="30"/>
        </w:rPr>
        <w:t>4</w:t>
      </w:r>
      <w:r>
        <w:rPr>
          <w:rFonts w:hint="eastAsia"/>
          <w:sz w:val="30"/>
          <w:szCs w:val="30"/>
        </w:rPr>
        <w:t>月</w:t>
      </w:r>
      <w:r>
        <w:rPr>
          <w:rFonts w:hint="eastAsia"/>
          <w:sz w:val="30"/>
          <w:szCs w:val="30"/>
        </w:rPr>
        <w:t>12</w:t>
      </w:r>
      <w:r>
        <w:rPr>
          <w:rFonts w:hint="eastAsia"/>
          <w:sz w:val="30"/>
          <w:szCs w:val="30"/>
        </w:rPr>
        <w:t>日止）</w:t>
      </w:r>
      <w:r>
        <w:rPr>
          <w:rFonts w:hint="eastAsia"/>
          <w:sz w:val="30"/>
          <w:szCs w:val="30"/>
        </w:rPr>
        <w:t>,</w:t>
      </w:r>
      <w:r>
        <w:rPr>
          <w:rFonts w:hint="eastAsia"/>
          <w:sz w:val="30"/>
          <w:szCs w:val="30"/>
        </w:rPr>
        <w:t>并处罚金人民币八万元。河北省邯郸市中级人民法院于</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日作出（</w:t>
      </w:r>
      <w:r>
        <w:rPr>
          <w:rFonts w:hint="eastAsia"/>
          <w:sz w:val="30"/>
          <w:szCs w:val="30"/>
        </w:rPr>
        <w:t>2017</w:t>
      </w:r>
      <w:r>
        <w:rPr>
          <w:rFonts w:hint="eastAsia"/>
          <w:sz w:val="30"/>
          <w:szCs w:val="30"/>
        </w:rPr>
        <w:t>）冀</w:t>
      </w:r>
      <w:r>
        <w:rPr>
          <w:rFonts w:hint="eastAsia"/>
          <w:sz w:val="30"/>
          <w:szCs w:val="30"/>
        </w:rPr>
        <w:t>04</w:t>
      </w:r>
      <w:r>
        <w:rPr>
          <w:rFonts w:hint="eastAsia"/>
          <w:sz w:val="30"/>
          <w:szCs w:val="30"/>
        </w:rPr>
        <w:t>刑终</w:t>
      </w:r>
      <w:r>
        <w:rPr>
          <w:rFonts w:hint="eastAsia"/>
          <w:sz w:val="30"/>
          <w:szCs w:val="30"/>
        </w:rPr>
        <w:t>599</w:t>
      </w:r>
      <w:r>
        <w:rPr>
          <w:rFonts w:hint="eastAsia"/>
          <w:sz w:val="30"/>
          <w:szCs w:val="30"/>
        </w:rPr>
        <w:t>号刑事裁定，维持了邯郸市永年区人民法院作出的上述判决。</w:t>
      </w:r>
    </w:p>
    <w:p w:rsidR="00000000" w:rsidRDefault="00C1266F">
      <w:pPr>
        <w:spacing w:line="500" w:lineRule="atLeast"/>
        <w:ind w:firstLine="600"/>
        <w:divId w:val="1652557119"/>
        <w:rPr>
          <w:rFonts w:hint="eastAsia"/>
          <w:sz w:val="30"/>
          <w:szCs w:val="30"/>
        </w:rPr>
      </w:pP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15</w:t>
      </w:r>
      <w:r>
        <w:rPr>
          <w:rFonts w:hint="eastAsia"/>
          <w:sz w:val="30"/>
          <w:szCs w:val="30"/>
        </w:rPr>
        <w:t>日上午</w:t>
      </w:r>
      <w:r>
        <w:rPr>
          <w:rFonts w:hint="eastAsia"/>
          <w:sz w:val="30"/>
          <w:szCs w:val="30"/>
        </w:rPr>
        <w:t>11</w:t>
      </w:r>
      <w:r>
        <w:rPr>
          <w:rFonts w:hint="eastAsia"/>
          <w:sz w:val="30"/>
          <w:szCs w:val="30"/>
        </w:rPr>
        <w:t>时许，白某某从永年看守所被押送到隆尧监狱；后随多人到隆尧监狱</w:t>
      </w:r>
      <w:r>
        <w:rPr>
          <w:rFonts w:hint="eastAsia"/>
          <w:sz w:val="30"/>
          <w:szCs w:val="30"/>
        </w:rPr>
        <w:t>11</w:t>
      </w:r>
      <w:r>
        <w:rPr>
          <w:rFonts w:hint="eastAsia"/>
          <w:sz w:val="30"/>
          <w:szCs w:val="30"/>
        </w:rPr>
        <w:t>监区接受入监集中教育；午饭后，接受入监体检，</w:t>
      </w:r>
      <w:r>
        <w:rPr>
          <w:rFonts w:hint="eastAsia"/>
          <w:sz w:val="30"/>
          <w:szCs w:val="30"/>
        </w:rPr>
        <w:t>体检中，隆尧监狱医院发现白某某相关指标异常；当日</w:t>
      </w:r>
      <w:r>
        <w:rPr>
          <w:rFonts w:hint="eastAsia"/>
          <w:sz w:val="30"/>
          <w:szCs w:val="30"/>
        </w:rPr>
        <w:t>15</w:t>
      </w:r>
      <w:r>
        <w:rPr>
          <w:rFonts w:hint="eastAsia"/>
          <w:sz w:val="30"/>
          <w:szCs w:val="30"/>
        </w:rPr>
        <w:t>时，白某某被安排入住隆尧监狱医院。次日下午</w:t>
      </w:r>
      <w:r>
        <w:rPr>
          <w:rFonts w:hint="eastAsia"/>
          <w:sz w:val="30"/>
          <w:szCs w:val="30"/>
        </w:rPr>
        <w:t>16</w:t>
      </w:r>
      <w:r>
        <w:rPr>
          <w:rFonts w:hint="eastAsia"/>
          <w:sz w:val="30"/>
          <w:szCs w:val="30"/>
        </w:rPr>
        <w:t>时</w:t>
      </w:r>
      <w:r>
        <w:rPr>
          <w:rFonts w:hint="eastAsia"/>
          <w:sz w:val="30"/>
          <w:szCs w:val="30"/>
        </w:rPr>
        <w:t>22</w:t>
      </w:r>
      <w:r>
        <w:rPr>
          <w:rFonts w:hint="eastAsia"/>
          <w:sz w:val="30"/>
          <w:szCs w:val="30"/>
        </w:rPr>
        <w:t>分，白某某乘坐救护车离开隆尧监狱，下午</w:t>
      </w:r>
      <w:r>
        <w:rPr>
          <w:rFonts w:hint="eastAsia"/>
          <w:sz w:val="30"/>
          <w:szCs w:val="30"/>
        </w:rPr>
        <w:t>17</w:t>
      </w:r>
      <w:r>
        <w:rPr>
          <w:rFonts w:hint="eastAsia"/>
          <w:sz w:val="30"/>
          <w:szCs w:val="30"/>
        </w:rPr>
        <w:t>时</w:t>
      </w:r>
      <w:r>
        <w:rPr>
          <w:rFonts w:hint="eastAsia"/>
          <w:sz w:val="30"/>
          <w:szCs w:val="30"/>
        </w:rPr>
        <w:t>26</w:t>
      </w:r>
      <w:r>
        <w:rPr>
          <w:rFonts w:hint="eastAsia"/>
          <w:sz w:val="30"/>
          <w:szCs w:val="30"/>
        </w:rPr>
        <w:t>分（视频录像记载时间）到达民政医院。白某某病情危重，民政医院对其进行抢救无效。白某某于当日</w:t>
      </w:r>
      <w:r>
        <w:rPr>
          <w:rFonts w:hint="eastAsia"/>
          <w:sz w:val="30"/>
          <w:szCs w:val="30"/>
        </w:rPr>
        <w:t>18</w:t>
      </w:r>
      <w:r>
        <w:rPr>
          <w:rFonts w:hint="eastAsia"/>
          <w:sz w:val="30"/>
          <w:szCs w:val="30"/>
        </w:rPr>
        <w:t>时死亡。</w:t>
      </w:r>
    </w:p>
    <w:p w:rsidR="00000000" w:rsidRDefault="00C1266F">
      <w:pPr>
        <w:spacing w:line="500" w:lineRule="atLeast"/>
        <w:ind w:firstLine="600"/>
        <w:divId w:val="1154563641"/>
        <w:rPr>
          <w:rFonts w:hint="eastAsia"/>
          <w:sz w:val="30"/>
          <w:szCs w:val="30"/>
        </w:rPr>
      </w:pPr>
      <w:r>
        <w:rPr>
          <w:rFonts w:hint="eastAsia"/>
          <w:sz w:val="30"/>
          <w:szCs w:val="30"/>
        </w:rPr>
        <w:t>隆尧监狱医院提供的白某某的病案记载，</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15</w:t>
      </w:r>
      <w:r>
        <w:rPr>
          <w:rFonts w:hint="eastAsia"/>
          <w:sz w:val="30"/>
          <w:szCs w:val="30"/>
        </w:rPr>
        <w:t>日</w:t>
      </w:r>
      <w:r>
        <w:rPr>
          <w:rFonts w:hint="eastAsia"/>
          <w:sz w:val="30"/>
          <w:szCs w:val="30"/>
        </w:rPr>
        <w:t>15</w:t>
      </w:r>
      <w:r>
        <w:rPr>
          <w:rFonts w:hint="eastAsia"/>
          <w:sz w:val="30"/>
          <w:szCs w:val="30"/>
        </w:rPr>
        <w:t>时，白某某入院，初步诊断为：</w:t>
      </w:r>
      <w:r>
        <w:rPr>
          <w:rFonts w:hint="eastAsia"/>
          <w:sz w:val="30"/>
          <w:szCs w:val="30"/>
        </w:rPr>
        <w:t>1.</w:t>
      </w:r>
      <w:r>
        <w:rPr>
          <w:rFonts w:hint="eastAsia"/>
          <w:sz w:val="30"/>
          <w:szCs w:val="30"/>
        </w:rPr>
        <w:t>重度贫血原因待查，失血性贫血？</w:t>
      </w:r>
      <w:r>
        <w:rPr>
          <w:rFonts w:hint="eastAsia"/>
          <w:sz w:val="30"/>
          <w:szCs w:val="30"/>
        </w:rPr>
        <w:t>2.</w:t>
      </w:r>
      <w:r>
        <w:rPr>
          <w:rFonts w:hint="eastAsia"/>
          <w:sz w:val="30"/>
          <w:szCs w:val="30"/>
        </w:rPr>
        <w:t>内痔？</w:t>
      </w:r>
      <w:r>
        <w:rPr>
          <w:rFonts w:hint="eastAsia"/>
          <w:sz w:val="30"/>
          <w:szCs w:val="30"/>
        </w:rPr>
        <w:t>3.</w:t>
      </w:r>
      <w:r>
        <w:rPr>
          <w:rFonts w:hint="eastAsia"/>
          <w:sz w:val="30"/>
          <w:szCs w:val="30"/>
        </w:rPr>
        <w:t>支气管炎。隆尧监狱医院分别于</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15</w:t>
      </w:r>
      <w:r>
        <w:rPr>
          <w:rFonts w:hint="eastAsia"/>
          <w:sz w:val="30"/>
          <w:szCs w:val="30"/>
        </w:rPr>
        <w:t>日</w:t>
      </w:r>
      <w:r>
        <w:rPr>
          <w:rFonts w:hint="eastAsia"/>
          <w:sz w:val="30"/>
          <w:szCs w:val="30"/>
        </w:rPr>
        <w:t>14</w:t>
      </w:r>
      <w:r>
        <w:rPr>
          <w:rFonts w:hint="eastAsia"/>
          <w:sz w:val="30"/>
          <w:szCs w:val="30"/>
        </w:rPr>
        <w:t>时</w:t>
      </w:r>
      <w:r>
        <w:rPr>
          <w:rFonts w:hint="eastAsia"/>
          <w:sz w:val="30"/>
          <w:szCs w:val="30"/>
        </w:rPr>
        <w:t>22</w:t>
      </w:r>
      <w:r>
        <w:rPr>
          <w:rFonts w:hint="eastAsia"/>
          <w:sz w:val="30"/>
          <w:szCs w:val="30"/>
        </w:rPr>
        <w:t>分和</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16</w:t>
      </w:r>
      <w:r>
        <w:rPr>
          <w:rFonts w:hint="eastAsia"/>
          <w:sz w:val="30"/>
          <w:szCs w:val="30"/>
        </w:rPr>
        <w:t>日</w:t>
      </w:r>
      <w:r>
        <w:rPr>
          <w:rFonts w:hint="eastAsia"/>
          <w:sz w:val="30"/>
          <w:szCs w:val="30"/>
        </w:rPr>
        <w:t>9</w:t>
      </w:r>
      <w:r>
        <w:rPr>
          <w:rFonts w:hint="eastAsia"/>
          <w:sz w:val="30"/>
          <w:szCs w:val="30"/>
        </w:rPr>
        <w:t>时</w:t>
      </w:r>
      <w:r>
        <w:rPr>
          <w:rFonts w:hint="eastAsia"/>
          <w:sz w:val="30"/>
          <w:szCs w:val="30"/>
        </w:rPr>
        <w:t>19</w:t>
      </w:r>
      <w:r>
        <w:rPr>
          <w:rFonts w:hint="eastAsia"/>
          <w:sz w:val="30"/>
          <w:szCs w:val="30"/>
        </w:rPr>
        <w:t>分对白某某进行两次血常规</w:t>
      </w:r>
      <w:r>
        <w:rPr>
          <w:rFonts w:hint="eastAsia"/>
          <w:sz w:val="30"/>
          <w:szCs w:val="30"/>
        </w:rPr>
        <w:t>检验。隆尧监狱医院提供的病历记载，其对白某某给予口服药物和输液等治疗。</w:t>
      </w:r>
    </w:p>
    <w:p w:rsidR="00000000" w:rsidRDefault="00C1266F">
      <w:pPr>
        <w:spacing w:line="500" w:lineRule="atLeast"/>
        <w:ind w:firstLine="600"/>
        <w:divId w:val="1019308307"/>
        <w:rPr>
          <w:rFonts w:hint="eastAsia"/>
          <w:sz w:val="30"/>
          <w:szCs w:val="30"/>
        </w:rPr>
      </w:pPr>
      <w:r>
        <w:rPr>
          <w:rFonts w:hint="eastAsia"/>
          <w:sz w:val="30"/>
          <w:szCs w:val="30"/>
        </w:rPr>
        <w:lastRenderedPageBreak/>
        <w:t>河北医科大学法医鉴定中心于</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17</w:t>
      </w:r>
      <w:r>
        <w:rPr>
          <w:rFonts w:hint="eastAsia"/>
          <w:sz w:val="30"/>
          <w:szCs w:val="30"/>
        </w:rPr>
        <w:t>日作出的冀医法鉴［</w:t>
      </w:r>
      <w:r>
        <w:rPr>
          <w:rFonts w:hint="eastAsia"/>
          <w:sz w:val="30"/>
          <w:szCs w:val="30"/>
        </w:rPr>
        <w:t>2017</w:t>
      </w:r>
      <w:r>
        <w:rPr>
          <w:rFonts w:hint="eastAsia"/>
          <w:sz w:val="30"/>
          <w:szCs w:val="30"/>
        </w:rPr>
        <w:t>］病鉴字第</w:t>
      </w:r>
      <w:r>
        <w:rPr>
          <w:rFonts w:hint="eastAsia"/>
          <w:sz w:val="30"/>
          <w:szCs w:val="30"/>
        </w:rPr>
        <w:t>475</w:t>
      </w:r>
      <w:r>
        <w:rPr>
          <w:rFonts w:hint="eastAsia"/>
          <w:sz w:val="30"/>
          <w:szCs w:val="30"/>
        </w:rPr>
        <w:t>号《河北医科大学法医鉴定中心法医病理鉴定意见书》记载，该中心于</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2</w:t>
      </w:r>
      <w:r>
        <w:rPr>
          <w:rFonts w:hint="eastAsia"/>
          <w:sz w:val="30"/>
          <w:szCs w:val="30"/>
        </w:rPr>
        <w:t>日受理了河北省邢台市人民检察院驻隆尧监狱刑事执行检察室委托，对白某某进行尸检确定死亡原因。该“意见书”中“分析说明”部分记载：</w:t>
      </w:r>
      <w:r>
        <w:rPr>
          <w:rFonts w:hint="eastAsia"/>
          <w:sz w:val="30"/>
          <w:szCs w:val="30"/>
        </w:rPr>
        <w:t>1.</w:t>
      </w:r>
      <w:r>
        <w:rPr>
          <w:rFonts w:hint="eastAsia"/>
          <w:sz w:val="30"/>
          <w:szCs w:val="30"/>
        </w:rPr>
        <w:t>尸体解剖未见明显外伤及机械性窒息征象，可排除白某某机械性损伤及机械性窒息死亡；</w:t>
      </w:r>
      <w:r>
        <w:rPr>
          <w:rFonts w:hint="eastAsia"/>
          <w:sz w:val="30"/>
          <w:szCs w:val="30"/>
        </w:rPr>
        <w:t>2.</w:t>
      </w:r>
      <w:r>
        <w:rPr>
          <w:rFonts w:hint="eastAsia"/>
          <w:sz w:val="30"/>
          <w:szCs w:val="30"/>
        </w:rPr>
        <w:t>常规毒化检测白某某肝脏及心血中未检出敌敌畏、敌百虫、乐果等</w:t>
      </w:r>
      <w:r>
        <w:rPr>
          <w:rFonts w:hint="eastAsia"/>
          <w:sz w:val="30"/>
          <w:szCs w:val="30"/>
        </w:rPr>
        <w:t>50</w:t>
      </w:r>
      <w:r>
        <w:rPr>
          <w:rFonts w:hint="eastAsia"/>
          <w:sz w:val="30"/>
          <w:szCs w:val="30"/>
        </w:rPr>
        <w:t>种常见毒（药）物成分，可排除白某某上述常见毒（药）物中毒死亡；</w:t>
      </w:r>
      <w:r>
        <w:rPr>
          <w:rFonts w:hint="eastAsia"/>
          <w:sz w:val="30"/>
          <w:szCs w:val="30"/>
        </w:rPr>
        <w:t>3.</w:t>
      </w:r>
      <w:r>
        <w:rPr>
          <w:rFonts w:hint="eastAsia"/>
          <w:sz w:val="30"/>
          <w:szCs w:val="30"/>
        </w:rPr>
        <w:t>送检材料记载的白某某曾于</w:t>
      </w:r>
      <w:r>
        <w:rPr>
          <w:rFonts w:hint="eastAsia"/>
          <w:sz w:val="30"/>
          <w:szCs w:val="30"/>
        </w:rPr>
        <w:t>2016</w:t>
      </w:r>
      <w:r>
        <w:rPr>
          <w:rFonts w:hint="eastAsia"/>
          <w:sz w:val="30"/>
          <w:szCs w:val="30"/>
        </w:rPr>
        <w:t>年血常规示贫血，隆尧监狱医院病历记录相关情况，民政医院诊断记载情况，说明白某某生前存在贫血等疾病基础，又经尸体解剖结合组织病理学检验所见情况，综合分析，白某某符合在自身贫血基础上肺部炎症致呼吸循环衰竭死亡。</w:t>
      </w:r>
    </w:p>
    <w:p w:rsidR="00000000" w:rsidRDefault="00C1266F">
      <w:pPr>
        <w:spacing w:line="500" w:lineRule="atLeast"/>
        <w:ind w:firstLine="600"/>
        <w:divId w:val="866799054"/>
        <w:rPr>
          <w:rFonts w:hint="eastAsia"/>
          <w:sz w:val="30"/>
          <w:szCs w:val="30"/>
        </w:rPr>
      </w:pPr>
      <w:r>
        <w:rPr>
          <w:rFonts w:hint="eastAsia"/>
          <w:sz w:val="30"/>
          <w:szCs w:val="30"/>
        </w:rPr>
        <w:t>河北高院赔偿委员会审理本案期间，根据赔偿请求人的申请，对双方争议的问题先后委托石家庄市和河北省医学会进行医学鉴定。</w:t>
      </w:r>
    </w:p>
    <w:p w:rsidR="00000000" w:rsidRDefault="00C1266F">
      <w:pPr>
        <w:spacing w:line="500" w:lineRule="atLeast"/>
        <w:ind w:firstLine="600"/>
        <w:divId w:val="1690982948"/>
        <w:rPr>
          <w:rFonts w:hint="eastAsia"/>
          <w:sz w:val="30"/>
          <w:szCs w:val="30"/>
        </w:rPr>
      </w:pPr>
      <w:r>
        <w:rPr>
          <w:rFonts w:hint="eastAsia"/>
          <w:sz w:val="30"/>
          <w:szCs w:val="30"/>
        </w:rPr>
        <w:t>2019</w:t>
      </w:r>
      <w:r>
        <w:rPr>
          <w:rFonts w:hint="eastAsia"/>
          <w:sz w:val="30"/>
          <w:szCs w:val="30"/>
        </w:rPr>
        <w:t>年</w:t>
      </w:r>
      <w:r>
        <w:rPr>
          <w:rFonts w:hint="eastAsia"/>
          <w:sz w:val="30"/>
          <w:szCs w:val="30"/>
        </w:rPr>
        <w:t>9</w:t>
      </w:r>
      <w:r>
        <w:rPr>
          <w:rFonts w:hint="eastAsia"/>
          <w:sz w:val="30"/>
          <w:szCs w:val="30"/>
        </w:rPr>
        <w:t>月</w:t>
      </w:r>
      <w:r>
        <w:rPr>
          <w:rFonts w:hint="eastAsia"/>
          <w:sz w:val="30"/>
          <w:szCs w:val="30"/>
        </w:rPr>
        <w:t>24</w:t>
      </w:r>
      <w:r>
        <w:rPr>
          <w:rFonts w:hint="eastAsia"/>
          <w:sz w:val="30"/>
          <w:szCs w:val="30"/>
        </w:rPr>
        <w:t>日，石家庄市医学会作出石家庄医鉴［</w:t>
      </w:r>
      <w:r>
        <w:rPr>
          <w:rFonts w:hint="eastAsia"/>
          <w:sz w:val="30"/>
          <w:szCs w:val="30"/>
        </w:rPr>
        <w:t>2019</w:t>
      </w:r>
      <w:r>
        <w:rPr>
          <w:rFonts w:hint="eastAsia"/>
          <w:sz w:val="30"/>
          <w:szCs w:val="30"/>
        </w:rPr>
        <w:t>］</w:t>
      </w:r>
      <w:r>
        <w:rPr>
          <w:rFonts w:hint="eastAsia"/>
          <w:sz w:val="30"/>
          <w:szCs w:val="30"/>
        </w:rPr>
        <w:t>-031</w:t>
      </w:r>
      <w:r>
        <w:rPr>
          <w:rFonts w:hint="eastAsia"/>
          <w:sz w:val="30"/>
          <w:szCs w:val="30"/>
        </w:rPr>
        <w:t>医疗事故技术鉴定，该</w:t>
      </w:r>
      <w:r>
        <w:rPr>
          <w:rFonts w:hint="eastAsia"/>
          <w:sz w:val="30"/>
          <w:szCs w:val="30"/>
        </w:rPr>
        <w:t>鉴定意见第七部分分析意见内容为：（</w:t>
      </w:r>
      <w:r>
        <w:rPr>
          <w:rFonts w:hint="eastAsia"/>
          <w:sz w:val="30"/>
          <w:szCs w:val="30"/>
        </w:rPr>
        <w:t>1</w:t>
      </w:r>
      <w:r>
        <w:rPr>
          <w:rFonts w:hint="eastAsia"/>
          <w:sz w:val="30"/>
          <w:szCs w:val="30"/>
        </w:rPr>
        <w:t>）患者白某某，男，</w:t>
      </w:r>
      <w:r>
        <w:rPr>
          <w:rFonts w:hint="eastAsia"/>
          <w:sz w:val="30"/>
          <w:szCs w:val="30"/>
        </w:rPr>
        <w:t>31</w:t>
      </w:r>
      <w:r>
        <w:rPr>
          <w:rFonts w:hint="eastAsia"/>
          <w:sz w:val="30"/>
          <w:szCs w:val="30"/>
        </w:rPr>
        <w:t>岁。主因“内痔大便时肛门间断出血半年余，头晕乏力伴心悸加重</w:t>
      </w:r>
      <w:r>
        <w:rPr>
          <w:rFonts w:hint="eastAsia"/>
          <w:sz w:val="30"/>
          <w:szCs w:val="30"/>
        </w:rPr>
        <w:t>1</w:t>
      </w:r>
      <w:r>
        <w:rPr>
          <w:rFonts w:hint="eastAsia"/>
          <w:sz w:val="30"/>
          <w:szCs w:val="30"/>
        </w:rPr>
        <w:t>月余”</w:t>
      </w:r>
      <w:r>
        <w:rPr>
          <w:rFonts w:hint="eastAsia"/>
          <w:sz w:val="30"/>
          <w:szCs w:val="30"/>
        </w:rPr>
        <w:t>,</w:t>
      </w:r>
      <w:r>
        <w:rPr>
          <w:rFonts w:hint="eastAsia"/>
          <w:sz w:val="30"/>
          <w:szCs w:val="30"/>
        </w:rPr>
        <w:t>于</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15</w:t>
      </w:r>
      <w:r>
        <w:rPr>
          <w:rFonts w:hint="eastAsia"/>
          <w:sz w:val="30"/>
          <w:szCs w:val="30"/>
        </w:rPr>
        <w:t>日</w:t>
      </w:r>
      <w:r>
        <w:rPr>
          <w:rFonts w:hint="eastAsia"/>
          <w:sz w:val="30"/>
          <w:szCs w:val="30"/>
        </w:rPr>
        <w:t>15</w:t>
      </w:r>
      <w:r>
        <w:rPr>
          <w:rFonts w:hint="eastAsia"/>
          <w:sz w:val="30"/>
          <w:szCs w:val="30"/>
        </w:rPr>
        <w:t>：</w:t>
      </w:r>
      <w:r>
        <w:rPr>
          <w:rFonts w:hint="eastAsia"/>
          <w:sz w:val="30"/>
          <w:szCs w:val="30"/>
        </w:rPr>
        <w:t>00</w:t>
      </w:r>
      <w:r>
        <w:rPr>
          <w:rFonts w:hint="eastAsia"/>
          <w:sz w:val="30"/>
          <w:szCs w:val="30"/>
        </w:rPr>
        <w:t>入住隆尧监狱。医方根据患者临床症状、入院查体及血常规等辅助检查，初步诊断为：“</w:t>
      </w:r>
      <w:r>
        <w:rPr>
          <w:rFonts w:hint="eastAsia"/>
          <w:sz w:val="30"/>
          <w:szCs w:val="30"/>
        </w:rPr>
        <w:t>1.</w:t>
      </w:r>
      <w:r>
        <w:rPr>
          <w:rFonts w:hint="eastAsia"/>
          <w:sz w:val="30"/>
          <w:szCs w:val="30"/>
        </w:rPr>
        <w:t>重度贫血原因待查，失血性贫血？</w:t>
      </w:r>
      <w:r>
        <w:rPr>
          <w:rFonts w:hint="eastAsia"/>
          <w:sz w:val="30"/>
          <w:szCs w:val="30"/>
        </w:rPr>
        <w:t>2.</w:t>
      </w:r>
      <w:r>
        <w:rPr>
          <w:rFonts w:hint="eastAsia"/>
          <w:sz w:val="30"/>
          <w:szCs w:val="30"/>
        </w:rPr>
        <w:t>内痔？</w:t>
      </w:r>
      <w:r>
        <w:rPr>
          <w:rFonts w:hint="eastAsia"/>
          <w:sz w:val="30"/>
          <w:szCs w:val="30"/>
        </w:rPr>
        <w:t>3.</w:t>
      </w:r>
      <w:r>
        <w:rPr>
          <w:rFonts w:hint="eastAsia"/>
          <w:sz w:val="30"/>
          <w:szCs w:val="30"/>
        </w:rPr>
        <w:t>支气管炎。”诊断成立。（</w:t>
      </w:r>
      <w:r>
        <w:rPr>
          <w:rFonts w:hint="eastAsia"/>
          <w:sz w:val="30"/>
          <w:szCs w:val="30"/>
        </w:rPr>
        <w:t>2</w:t>
      </w:r>
      <w:r>
        <w:rPr>
          <w:rFonts w:hint="eastAsia"/>
          <w:sz w:val="30"/>
          <w:szCs w:val="30"/>
        </w:rPr>
        <w:t>）患者罹患痔疮、慢性失血</w:t>
      </w:r>
      <w:r>
        <w:rPr>
          <w:rFonts w:hint="eastAsia"/>
          <w:sz w:val="30"/>
          <w:szCs w:val="30"/>
        </w:rPr>
        <w:t>1</w:t>
      </w:r>
      <w:r>
        <w:rPr>
          <w:rFonts w:hint="eastAsia"/>
          <w:sz w:val="30"/>
          <w:szCs w:val="30"/>
        </w:rPr>
        <w:t>年余，血常规示“血红蛋白</w:t>
      </w:r>
      <w:r>
        <w:rPr>
          <w:rFonts w:hint="eastAsia"/>
          <w:sz w:val="30"/>
          <w:szCs w:val="30"/>
        </w:rPr>
        <w:t>46</w:t>
      </w:r>
      <w:r>
        <w:rPr>
          <w:rFonts w:hint="eastAsia"/>
          <w:sz w:val="30"/>
          <w:szCs w:val="30"/>
        </w:rPr>
        <w:t>ｇ∕Ｌ，红细胞</w:t>
      </w:r>
      <w:r>
        <w:rPr>
          <w:rFonts w:hint="eastAsia"/>
          <w:sz w:val="30"/>
          <w:szCs w:val="30"/>
        </w:rPr>
        <w:t>1.22</w:t>
      </w:r>
      <w:r>
        <w:rPr>
          <w:rFonts w:hint="eastAsia"/>
          <w:sz w:val="30"/>
          <w:szCs w:val="30"/>
        </w:rPr>
        <w:t>×</w:t>
      </w:r>
      <w:r>
        <w:rPr>
          <w:rFonts w:hint="eastAsia"/>
          <w:sz w:val="30"/>
          <w:szCs w:val="30"/>
        </w:rPr>
        <w:t>1012</w:t>
      </w:r>
      <w:r>
        <w:rPr>
          <w:rFonts w:hint="eastAsia"/>
          <w:sz w:val="30"/>
          <w:szCs w:val="30"/>
        </w:rPr>
        <w:t>∕Ｌ，白细胞</w:t>
      </w:r>
      <w:r>
        <w:rPr>
          <w:rFonts w:hint="eastAsia"/>
          <w:sz w:val="30"/>
          <w:szCs w:val="30"/>
        </w:rPr>
        <w:t>3.1</w:t>
      </w:r>
      <w:r>
        <w:rPr>
          <w:rFonts w:hint="eastAsia"/>
          <w:sz w:val="30"/>
          <w:szCs w:val="30"/>
        </w:rPr>
        <w:t>×</w:t>
      </w:r>
      <w:r>
        <w:rPr>
          <w:rFonts w:hint="eastAsia"/>
          <w:sz w:val="30"/>
          <w:szCs w:val="30"/>
        </w:rPr>
        <w:t>109</w:t>
      </w:r>
      <w:r>
        <w:rPr>
          <w:rFonts w:hint="eastAsia"/>
          <w:sz w:val="30"/>
          <w:szCs w:val="30"/>
        </w:rPr>
        <w:t>∕Ｌ”，其所患贫血系慢性失血性贫血，无紧急输血指征，医疗行为不违反诊疗常规。（</w:t>
      </w:r>
      <w:r>
        <w:rPr>
          <w:rFonts w:hint="eastAsia"/>
          <w:sz w:val="30"/>
          <w:szCs w:val="30"/>
        </w:rPr>
        <w:t>3</w:t>
      </w:r>
      <w:r>
        <w:rPr>
          <w:rFonts w:hint="eastAsia"/>
          <w:sz w:val="30"/>
          <w:szCs w:val="30"/>
        </w:rPr>
        <w:t>）医方存</w:t>
      </w:r>
      <w:r>
        <w:rPr>
          <w:rFonts w:hint="eastAsia"/>
          <w:sz w:val="30"/>
          <w:szCs w:val="30"/>
        </w:rPr>
        <w:t>在以下医疗过失：①使用无资质人员给患者输液；②病历书写不规范，如医嘱无医师签名等；③辅助检查不完善。（</w:t>
      </w:r>
      <w:r>
        <w:rPr>
          <w:rFonts w:hint="eastAsia"/>
          <w:sz w:val="30"/>
          <w:szCs w:val="30"/>
        </w:rPr>
        <w:t>4</w:t>
      </w:r>
      <w:r>
        <w:rPr>
          <w:rFonts w:hint="eastAsia"/>
          <w:sz w:val="30"/>
          <w:szCs w:val="30"/>
        </w:rPr>
        <w:t>）结合河北医科大学法医鉴定意见，患者白某某死亡原因为在自身贫血基础上肺部炎症致呼吸循环衰竭死亡，医方的医疗过失与其死亡无因果关系。该鉴定意见第八项，结论部分为：“综上分析，根据《医疗事故处理条例》第二条、第三十三条（等），本病例不属于医疗事故。”</w:t>
      </w:r>
    </w:p>
    <w:p w:rsidR="00000000" w:rsidRDefault="00C1266F">
      <w:pPr>
        <w:spacing w:line="500" w:lineRule="atLeast"/>
        <w:ind w:firstLine="600"/>
        <w:divId w:val="1103845517"/>
        <w:rPr>
          <w:rFonts w:hint="eastAsia"/>
          <w:sz w:val="30"/>
          <w:szCs w:val="30"/>
        </w:rPr>
      </w:pPr>
      <w:r>
        <w:rPr>
          <w:rFonts w:hint="eastAsia"/>
          <w:sz w:val="30"/>
          <w:szCs w:val="30"/>
        </w:rPr>
        <w:t>该鉴定结论送达双方后，赔偿请求人对鉴定结论不服，申请河北省医学会重新鉴定。</w:t>
      </w:r>
    </w:p>
    <w:p w:rsidR="00000000" w:rsidRDefault="00C1266F">
      <w:pPr>
        <w:spacing w:line="500" w:lineRule="atLeast"/>
        <w:ind w:firstLine="600"/>
        <w:divId w:val="956257089"/>
        <w:rPr>
          <w:rFonts w:hint="eastAsia"/>
          <w:sz w:val="30"/>
          <w:szCs w:val="30"/>
        </w:rPr>
      </w:pPr>
      <w:r>
        <w:rPr>
          <w:rFonts w:hint="eastAsia"/>
          <w:sz w:val="30"/>
          <w:szCs w:val="30"/>
        </w:rPr>
        <w:t>河北省医学会于</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3</w:t>
      </w:r>
      <w:r>
        <w:rPr>
          <w:rFonts w:hint="eastAsia"/>
          <w:sz w:val="30"/>
          <w:szCs w:val="30"/>
        </w:rPr>
        <w:t>日作出冀医鉴</w:t>
      </w:r>
      <w:r>
        <w:rPr>
          <w:rFonts w:hint="eastAsia"/>
          <w:sz w:val="30"/>
          <w:szCs w:val="30"/>
        </w:rPr>
        <w:t>2019-054</w:t>
      </w:r>
      <w:r>
        <w:rPr>
          <w:rFonts w:hint="eastAsia"/>
          <w:sz w:val="30"/>
          <w:szCs w:val="30"/>
        </w:rPr>
        <w:t>号医疗事故技术鉴定，其中第</w:t>
      </w:r>
      <w:r>
        <w:rPr>
          <w:rFonts w:hint="eastAsia"/>
          <w:sz w:val="30"/>
          <w:szCs w:val="30"/>
        </w:rPr>
        <w:t>七项分析意见内容为：</w:t>
      </w:r>
      <w:r>
        <w:rPr>
          <w:rFonts w:hint="eastAsia"/>
          <w:sz w:val="30"/>
          <w:szCs w:val="30"/>
        </w:rPr>
        <w:t>1.</w:t>
      </w:r>
      <w:r>
        <w:rPr>
          <w:rFonts w:hint="eastAsia"/>
          <w:sz w:val="30"/>
          <w:szCs w:val="30"/>
        </w:rPr>
        <w:t>患者白某某主因内痔大便时肛门间断出血半年余，头晕乏力伴心悸加重一月余，于</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15</w:t>
      </w:r>
      <w:r>
        <w:rPr>
          <w:rFonts w:hint="eastAsia"/>
          <w:sz w:val="30"/>
          <w:szCs w:val="30"/>
        </w:rPr>
        <w:t>日</w:t>
      </w:r>
      <w:r>
        <w:rPr>
          <w:rFonts w:hint="eastAsia"/>
          <w:sz w:val="30"/>
          <w:szCs w:val="30"/>
        </w:rPr>
        <w:t>15:00</w:t>
      </w:r>
      <w:r>
        <w:rPr>
          <w:rFonts w:hint="eastAsia"/>
          <w:sz w:val="30"/>
          <w:szCs w:val="30"/>
        </w:rPr>
        <w:t>入住隆尧监狱医院。初步诊断：（</w:t>
      </w:r>
      <w:r>
        <w:rPr>
          <w:rFonts w:hint="eastAsia"/>
          <w:sz w:val="30"/>
          <w:szCs w:val="30"/>
        </w:rPr>
        <w:t>1</w:t>
      </w:r>
      <w:r>
        <w:rPr>
          <w:rFonts w:hint="eastAsia"/>
          <w:sz w:val="30"/>
          <w:szCs w:val="30"/>
        </w:rPr>
        <w:t>）重度贫血原因待查，失血性贫血？（</w:t>
      </w:r>
      <w:r>
        <w:rPr>
          <w:rFonts w:hint="eastAsia"/>
          <w:sz w:val="30"/>
          <w:szCs w:val="30"/>
        </w:rPr>
        <w:t>2</w:t>
      </w:r>
      <w:r>
        <w:rPr>
          <w:rFonts w:hint="eastAsia"/>
          <w:sz w:val="30"/>
          <w:szCs w:val="30"/>
        </w:rPr>
        <w:t>）内痔？（</w:t>
      </w:r>
      <w:r>
        <w:rPr>
          <w:rFonts w:hint="eastAsia"/>
          <w:sz w:val="30"/>
          <w:szCs w:val="30"/>
        </w:rPr>
        <w:t>3</w:t>
      </w:r>
      <w:r>
        <w:rPr>
          <w:rFonts w:hint="eastAsia"/>
          <w:sz w:val="30"/>
          <w:szCs w:val="30"/>
        </w:rPr>
        <w:t>）支气管炎。诊断成立。</w:t>
      </w:r>
      <w:r>
        <w:rPr>
          <w:rFonts w:hint="eastAsia"/>
          <w:sz w:val="30"/>
          <w:szCs w:val="30"/>
        </w:rPr>
        <w:t>2.</w:t>
      </w:r>
      <w:r>
        <w:rPr>
          <w:rFonts w:hint="eastAsia"/>
          <w:sz w:val="30"/>
          <w:szCs w:val="30"/>
        </w:rPr>
        <w:t>患者入院后医方给予口服纠正贫血药物及止血、补液、抗感染等治疗，因患者病情危重，遂于</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16</w:t>
      </w:r>
      <w:r>
        <w:rPr>
          <w:rFonts w:hint="eastAsia"/>
          <w:sz w:val="30"/>
          <w:szCs w:val="30"/>
        </w:rPr>
        <w:t>日</w:t>
      </w:r>
      <w:r>
        <w:rPr>
          <w:rFonts w:hint="eastAsia"/>
          <w:sz w:val="30"/>
          <w:szCs w:val="30"/>
        </w:rPr>
        <w:t>16:30</w:t>
      </w:r>
      <w:r>
        <w:rPr>
          <w:rFonts w:hint="eastAsia"/>
          <w:sz w:val="30"/>
          <w:szCs w:val="30"/>
        </w:rPr>
        <w:t>转往民政医院，符合诊疗规范。</w:t>
      </w:r>
      <w:r>
        <w:rPr>
          <w:rFonts w:hint="eastAsia"/>
          <w:sz w:val="30"/>
          <w:szCs w:val="30"/>
        </w:rPr>
        <w:t>3.</w:t>
      </w:r>
      <w:r>
        <w:rPr>
          <w:rFonts w:hint="eastAsia"/>
          <w:sz w:val="30"/>
          <w:szCs w:val="30"/>
        </w:rPr>
        <w:t>医方病历书写不规范，但与患者死亡无因果关系。</w:t>
      </w:r>
      <w:r>
        <w:rPr>
          <w:rFonts w:hint="eastAsia"/>
          <w:sz w:val="30"/>
          <w:szCs w:val="30"/>
        </w:rPr>
        <w:t>4.</w:t>
      </w:r>
      <w:r>
        <w:rPr>
          <w:rFonts w:hint="eastAsia"/>
          <w:sz w:val="30"/>
          <w:szCs w:val="30"/>
        </w:rPr>
        <w:t>河北医科大学法医鉴定意见书鉴定意见：“白某某符合在自身贫血基础上肺部炎症致呼吸循环衰</w:t>
      </w:r>
      <w:r>
        <w:rPr>
          <w:rFonts w:hint="eastAsia"/>
          <w:sz w:val="30"/>
          <w:szCs w:val="30"/>
        </w:rPr>
        <w:t>竭死亡。”该鉴定意见第八项结论为：综上分析，根据《医疗事故处理条例》第二条、第三十三条（等），本医疗争议不构成医疗事故。</w:t>
      </w:r>
    </w:p>
    <w:p w:rsidR="00000000" w:rsidRDefault="00C1266F">
      <w:pPr>
        <w:spacing w:line="500" w:lineRule="atLeast"/>
        <w:ind w:firstLine="600"/>
        <w:divId w:val="2070612989"/>
        <w:rPr>
          <w:rFonts w:hint="eastAsia"/>
          <w:sz w:val="30"/>
          <w:szCs w:val="30"/>
        </w:rPr>
      </w:pPr>
      <w:r>
        <w:rPr>
          <w:rFonts w:hint="eastAsia"/>
          <w:sz w:val="30"/>
          <w:szCs w:val="30"/>
        </w:rPr>
        <w:t>赔偿请求人对上述两次鉴定意见不服，申请中华医学会重新鉴定。隆尧监狱认为两次鉴定已经能够证明隆尧监狱医院对白某某的治疗行为不构成医疗事故，无不当之处。</w:t>
      </w:r>
    </w:p>
    <w:p w:rsidR="00000000" w:rsidRDefault="00C1266F">
      <w:pPr>
        <w:spacing w:line="500" w:lineRule="atLeast"/>
        <w:ind w:firstLine="600"/>
        <w:divId w:val="2102754852"/>
        <w:rPr>
          <w:rFonts w:hint="eastAsia"/>
          <w:sz w:val="30"/>
          <w:szCs w:val="30"/>
        </w:rPr>
      </w:pPr>
      <w:r>
        <w:rPr>
          <w:rFonts w:hint="eastAsia"/>
          <w:sz w:val="30"/>
          <w:szCs w:val="30"/>
        </w:rPr>
        <w:t>河北高院赔偿委员会认为，本案存在的争议问题分别为：</w:t>
      </w:r>
      <w:r>
        <w:rPr>
          <w:rFonts w:hint="eastAsia"/>
          <w:sz w:val="30"/>
          <w:szCs w:val="30"/>
        </w:rPr>
        <w:t>1.</w:t>
      </w:r>
      <w:r>
        <w:rPr>
          <w:rFonts w:hint="eastAsia"/>
          <w:sz w:val="30"/>
          <w:szCs w:val="30"/>
        </w:rPr>
        <w:t>隆尧监狱是否对白某某实施了殴打、虐待行为；</w:t>
      </w:r>
      <w:r>
        <w:rPr>
          <w:rFonts w:hint="eastAsia"/>
          <w:sz w:val="30"/>
          <w:szCs w:val="30"/>
        </w:rPr>
        <w:t>2.</w:t>
      </w:r>
      <w:r>
        <w:rPr>
          <w:rFonts w:hint="eastAsia"/>
          <w:sz w:val="30"/>
          <w:szCs w:val="30"/>
        </w:rPr>
        <w:t>隆尧监狱对白某某的治疗是否及时、恰当，隆尧监狱对白某某是否尽到了妥善管理责任；</w:t>
      </w:r>
      <w:r>
        <w:rPr>
          <w:rFonts w:hint="eastAsia"/>
          <w:sz w:val="30"/>
          <w:szCs w:val="30"/>
        </w:rPr>
        <w:t>3.</w:t>
      </w:r>
      <w:r>
        <w:rPr>
          <w:rFonts w:hint="eastAsia"/>
          <w:sz w:val="30"/>
          <w:szCs w:val="30"/>
        </w:rPr>
        <w:t>隆尧监狱的行为与白某某死亡结果之间是否存在因果关系。</w:t>
      </w:r>
    </w:p>
    <w:p w:rsidR="00000000" w:rsidRDefault="00C1266F">
      <w:pPr>
        <w:spacing w:line="500" w:lineRule="atLeast"/>
        <w:ind w:firstLine="600"/>
        <w:divId w:val="1255702312"/>
        <w:rPr>
          <w:rFonts w:hint="eastAsia"/>
          <w:sz w:val="30"/>
          <w:szCs w:val="30"/>
        </w:rPr>
      </w:pPr>
      <w:r>
        <w:rPr>
          <w:rFonts w:hint="eastAsia"/>
          <w:sz w:val="30"/>
          <w:szCs w:val="30"/>
        </w:rPr>
        <w:t>（一</w:t>
      </w:r>
      <w:r>
        <w:rPr>
          <w:rFonts w:hint="eastAsia"/>
          <w:sz w:val="30"/>
          <w:szCs w:val="30"/>
        </w:rPr>
        <w:t>）关于隆尧监狱是否对白某某实施了殴打、虐待行为问题双方的观点和证据及评判意见。</w:t>
      </w:r>
    </w:p>
    <w:p w:rsidR="00000000" w:rsidRDefault="00C1266F">
      <w:pPr>
        <w:spacing w:line="500" w:lineRule="atLeast"/>
        <w:ind w:firstLine="600"/>
        <w:divId w:val="1488328252"/>
        <w:rPr>
          <w:rFonts w:hint="eastAsia"/>
          <w:sz w:val="30"/>
          <w:szCs w:val="30"/>
        </w:rPr>
      </w:pPr>
      <w:r>
        <w:rPr>
          <w:rFonts w:hint="eastAsia"/>
          <w:sz w:val="30"/>
          <w:szCs w:val="30"/>
        </w:rPr>
        <w:t>隆尧监狱否认对白某某实施了殴打虐待行为，为此提供了白某某于</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15</w:t>
      </w:r>
      <w:r>
        <w:rPr>
          <w:rFonts w:hint="eastAsia"/>
          <w:sz w:val="30"/>
          <w:szCs w:val="30"/>
        </w:rPr>
        <w:t>日</w:t>
      </w:r>
      <w:r>
        <w:rPr>
          <w:rFonts w:hint="eastAsia"/>
          <w:sz w:val="30"/>
          <w:szCs w:val="30"/>
        </w:rPr>
        <w:t>10</w:t>
      </w:r>
      <w:r>
        <w:rPr>
          <w:rFonts w:hint="eastAsia"/>
          <w:sz w:val="30"/>
          <w:szCs w:val="30"/>
        </w:rPr>
        <w:t>时</w:t>
      </w:r>
      <w:r>
        <w:rPr>
          <w:rFonts w:hint="eastAsia"/>
          <w:sz w:val="30"/>
          <w:szCs w:val="30"/>
        </w:rPr>
        <w:t>42</w:t>
      </w:r>
      <w:r>
        <w:rPr>
          <w:rFonts w:hint="eastAsia"/>
          <w:sz w:val="30"/>
          <w:szCs w:val="30"/>
        </w:rPr>
        <w:t>分到达隆尧监狱后到离开隆尧监狱，前往民政医院的全部视频资料为证。隆尧监狱并提供了与白某某同时到达该狱服刑的证人张某、李某、王某的证言，以及服刑人员赵某、董某、安某、李某、程某、杨某、宁某、杨某的证言为证。上述服刑人员均证明当天新来的服刑人员没有被殴打虐待，没有要求白某某固定姿势。</w:t>
      </w:r>
    </w:p>
    <w:p w:rsidR="00000000" w:rsidRDefault="00C1266F">
      <w:pPr>
        <w:spacing w:line="500" w:lineRule="atLeast"/>
        <w:ind w:firstLine="600"/>
        <w:divId w:val="446855332"/>
        <w:rPr>
          <w:rFonts w:hint="eastAsia"/>
          <w:sz w:val="30"/>
          <w:szCs w:val="30"/>
        </w:rPr>
      </w:pPr>
      <w:r>
        <w:rPr>
          <w:rFonts w:hint="eastAsia"/>
          <w:sz w:val="30"/>
          <w:szCs w:val="30"/>
        </w:rPr>
        <w:t>赔偿请求人在质证中提出上述证人尚在隆尧监狱服刑，受制于隆尧监狱，证言不可信。为此，河北高院前往隆尧监狱对上述提供书面证言的服刑人员进行了调查核实，上述服刑人员认可其出具的书面证明，并证明隆尧监狱对服刑人员没有殴打虐待情形。</w:t>
      </w:r>
    </w:p>
    <w:p w:rsidR="00000000" w:rsidRDefault="00C1266F">
      <w:pPr>
        <w:spacing w:line="500" w:lineRule="atLeast"/>
        <w:ind w:firstLine="600"/>
        <w:divId w:val="1246380655"/>
        <w:rPr>
          <w:rFonts w:hint="eastAsia"/>
          <w:sz w:val="30"/>
          <w:szCs w:val="30"/>
        </w:rPr>
      </w:pPr>
      <w:r>
        <w:rPr>
          <w:rFonts w:hint="eastAsia"/>
          <w:sz w:val="30"/>
          <w:szCs w:val="30"/>
        </w:rPr>
        <w:t>赔偿请求人主张隆尧监狱对白某某实施了虐待行为，具体所指为隆尧监狱提供的视频录像中，白某某接受入监集中教育管理时段，白某某表现时常弯腰，认为是隆尧监狱强迫白某某保持该动作；另外该时段还存在几个人围着白某某斥责情形。河北高院赔偿委员会认为，隆尧监狱提供的视频资料体现，白某某在到达隆尧监狱后接</w:t>
      </w:r>
      <w:r>
        <w:rPr>
          <w:rFonts w:hint="eastAsia"/>
          <w:sz w:val="30"/>
          <w:szCs w:val="30"/>
        </w:rPr>
        <w:t>受集中管理培训期间，时常做出双手撑腿弯腰动作。赔偿请求人认为白某某作出该动作属于被强制，受到虐待。隆尧监狱提供的与白某某同时到达的服刑人员及其他服刑人员均证明白某某没有受到虐待，所有人都没有被要求固定姿势。虽然赔偿请求人对隆尧监狱提供的证人证言提出质疑的意见有一定合理性，但结合视频资料显示情形和一般日常生活经验，认定白某某时常出现的弯腰动作是被强制要求，属于受到虐待缺乏依据和合理性。另外，视频录像中虽然出现过几个人围着白某某说话的情形，但时间很短，且没有肢体接触，该情形亦不能认为属于他人虐待白某某。综上，赔</w:t>
      </w:r>
      <w:r>
        <w:rPr>
          <w:rFonts w:hint="eastAsia"/>
          <w:sz w:val="30"/>
          <w:szCs w:val="30"/>
        </w:rPr>
        <w:t>偿请求人主张白某某入监后受到他人殴打虐待的观点因为缺乏依据和合理性而不能成立。</w:t>
      </w:r>
    </w:p>
    <w:p w:rsidR="00000000" w:rsidRDefault="00C1266F">
      <w:pPr>
        <w:spacing w:line="500" w:lineRule="atLeast"/>
        <w:ind w:firstLine="600"/>
        <w:divId w:val="696195827"/>
        <w:rPr>
          <w:rFonts w:hint="eastAsia"/>
          <w:sz w:val="30"/>
          <w:szCs w:val="30"/>
        </w:rPr>
      </w:pPr>
      <w:r>
        <w:rPr>
          <w:rFonts w:hint="eastAsia"/>
          <w:sz w:val="30"/>
          <w:szCs w:val="30"/>
        </w:rPr>
        <w:t>（二）关于隆尧监狱对白某某的治疗是否及时、恰当，隆尧监狱对白某某是否尽到妥善管理责任问题双方的观点、证据及评判意见。</w:t>
      </w:r>
    </w:p>
    <w:p w:rsidR="00000000" w:rsidRDefault="00C1266F">
      <w:pPr>
        <w:spacing w:line="500" w:lineRule="atLeast"/>
        <w:ind w:firstLine="600"/>
        <w:divId w:val="1586956556"/>
        <w:rPr>
          <w:rFonts w:hint="eastAsia"/>
          <w:sz w:val="30"/>
          <w:szCs w:val="30"/>
        </w:rPr>
      </w:pPr>
      <w:r>
        <w:rPr>
          <w:rFonts w:hint="eastAsia"/>
          <w:sz w:val="30"/>
          <w:szCs w:val="30"/>
        </w:rPr>
        <w:t>赔偿请求人主张，隆尧监狱存在的违法过错情形在于，白某某患有严重疾病，隆尧监狱没有及时为白某某输血；安排没有资质的医护人员为白某某输液；没有及时将白某某送往民政医院。白某某被送往民政医院后不足半小时即死亡，充分说明隆尧监狱对白某某的疾病重视不够，对白某某的治疗不及时、不恰当，也没有对白某某尽到妥善管理责任。</w:t>
      </w:r>
    </w:p>
    <w:p w:rsidR="00000000" w:rsidRDefault="00C1266F">
      <w:pPr>
        <w:spacing w:line="500" w:lineRule="atLeast"/>
        <w:ind w:firstLine="600"/>
        <w:divId w:val="394477841"/>
        <w:rPr>
          <w:rFonts w:hint="eastAsia"/>
          <w:sz w:val="30"/>
          <w:szCs w:val="30"/>
        </w:rPr>
      </w:pPr>
      <w:r>
        <w:rPr>
          <w:rFonts w:hint="eastAsia"/>
          <w:sz w:val="30"/>
          <w:szCs w:val="30"/>
        </w:rPr>
        <w:t>赔偿请</w:t>
      </w:r>
      <w:r>
        <w:rPr>
          <w:rFonts w:hint="eastAsia"/>
          <w:sz w:val="30"/>
          <w:szCs w:val="30"/>
        </w:rPr>
        <w:t>求人对石家庄市和河北省医学会的鉴定意见均不予认可，认为两次鉴定意见在第七项分析意见和第八项结论之间均存在逻辑上的矛盾。认为白某某入监时严重贫血，血红蛋白为</w:t>
      </w:r>
      <w:r>
        <w:rPr>
          <w:rFonts w:hint="eastAsia"/>
          <w:sz w:val="30"/>
          <w:szCs w:val="30"/>
        </w:rPr>
        <w:t>46</w:t>
      </w:r>
      <w:r>
        <w:rPr>
          <w:rFonts w:hint="eastAsia"/>
          <w:sz w:val="30"/>
          <w:szCs w:val="30"/>
        </w:rPr>
        <w:t>，已经达到需要紧急输血的指征，隆尧监狱医院具有输血资质，其未及时为白某某输血，造成白某某死亡。即便隆尧监狱对白某某的治疗行为不构成医疗事故，也具有重大过错，应当予以赔偿。赔偿请求人申请对本案争议问题提交中华医学会进行再鉴定。</w:t>
      </w:r>
    </w:p>
    <w:p w:rsidR="00000000" w:rsidRDefault="00C1266F">
      <w:pPr>
        <w:spacing w:line="500" w:lineRule="atLeast"/>
        <w:ind w:firstLine="600"/>
        <w:divId w:val="1433552759"/>
        <w:rPr>
          <w:rFonts w:hint="eastAsia"/>
          <w:sz w:val="30"/>
          <w:szCs w:val="30"/>
        </w:rPr>
      </w:pPr>
      <w:r>
        <w:rPr>
          <w:rFonts w:hint="eastAsia"/>
          <w:sz w:val="30"/>
          <w:szCs w:val="30"/>
        </w:rPr>
        <w:t>隆尧监狱主张经对白某某进行入狱体检，发现其患病后即收入监狱医院治疗，针对其贫血、肺部感染和发烧症状采取了增加营养和抗菌素治疗，其</w:t>
      </w:r>
      <w:r>
        <w:rPr>
          <w:rFonts w:hint="eastAsia"/>
          <w:sz w:val="30"/>
          <w:szCs w:val="30"/>
        </w:rPr>
        <w:t>治疗方案并无不当。石家庄市和河北省医学会两次鉴定意见说明，隆尧监狱医院对白某某的诊疗措施符合诊疗规范。隆尧监狱对两次鉴定意见均予认可，认为没有必要再予鉴定。赔偿请求人坚持提交中华医学会再次鉴定，则白某某尸体长时间停放费用应由赔偿请求人承担。</w:t>
      </w:r>
    </w:p>
    <w:p w:rsidR="00000000" w:rsidRDefault="00C1266F">
      <w:pPr>
        <w:spacing w:line="500" w:lineRule="atLeast"/>
        <w:ind w:firstLine="600"/>
        <w:divId w:val="1233276329"/>
        <w:rPr>
          <w:rFonts w:hint="eastAsia"/>
          <w:sz w:val="30"/>
          <w:szCs w:val="30"/>
        </w:rPr>
      </w:pPr>
      <w:r>
        <w:rPr>
          <w:rFonts w:hint="eastAsia"/>
          <w:sz w:val="30"/>
          <w:szCs w:val="30"/>
        </w:rPr>
        <w:t>隆尧监狱发现白某某病情严重后，根据《河北省监狱管理局罪犯离监就医管理办法》（以下简称《罪犯离监就医办法》）第二条第二款、第十条之规定，根据白某某犯强奸、抢劫等多种罪行，刑期十八年，判决书载明：“犯罪手段恶劣，造成后果严重。”并且白某某自入监至离监就医前神志清楚，具有自主</w:t>
      </w:r>
      <w:r>
        <w:rPr>
          <w:rFonts w:hint="eastAsia"/>
          <w:sz w:val="30"/>
          <w:szCs w:val="30"/>
        </w:rPr>
        <w:t>活动能力且入监不足</w:t>
      </w:r>
      <w:r>
        <w:rPr>
          <w:rFonts w:hint="eastAsia"/>
          <w:sz w:val="30"/>
          <w:szCs w:val="30"/>
        </w:rPr>
        <w:t>1</w:t>
      </w:r>
      <w:r>
        <w:rPr>
          <w:rFonts w:hint="eastAsia"/>
          <w:sz w:val="30"/>
          <w:szCs w:val="30"/>
        </w:rPr>
        <w:t>天，具有现实危险性的情况；同时考虑白某某病情较重的实际情况。为缩短审批时间，实现尽快离监就医，采取电话请示的形式，向各级领导说明该犯病情及危重程度，后补审批手续，获得离监就医批准。如严格按规定进行逐级书面审批，审批时间将更长。故其将白某某于入监后次日下午送往民政医院治疗，处理比较及时，对白某某做到了尽善管理。</w:t>
      </w:r>
    </w:p>
    <w:p w:rsidR="00000000" w:rsidRDefault="00C1266F">
      <w:pPr>
        <w:spacing w:line="500" w:lineRule="atLeast"/>
        <w:ind w:firstLine="600"/>
        <w:divId w:val="1990399953"/>
        <w:rPr>
          <w:rFonts w:hint="eastAsia"/>
          <w:sz w:val="30"/>
          <w:szCs w:val="30"/>
        </w:rPr>
      </w:pPr>
      <w:r>
        <w:rPr>
          <w:rFonts w:hint="eastAsia"/>
          <w:sz w:val="30"/>
          <w:szCs w:val="30"/>
        </w:rPr>
        <w:t>隆尧监狱医院为乡镇级一级医院，不具有输血资质和能力，隆尧监狱提供了隆尧县卫生健康局出具的《关于隆尧监狱医院不具备临床用血资质的情况说明》、医疗机构执业许可证和邢台市卫生健康委员会的</w:t>
      </w:r>
      <w:r>
        <w:rPr>
          <w:rFonts w:hint="eastAsia"/>
          <w:sz w:val="30"/>
          <w:szCs w:val="30"/>
        </w:rPr>
        <w:t>文件及所附《邢台市临床用血及新申请医疗机构名单》为证，隆尧监狱医院不在该“名单”范围内。</w:t>
      </w:r>
    </w:p>
    <w:p w:rsidR="00000000" w:rsidRDefault="00C1266F">
      <w:pPr>
        <w:spacing w:line="500" w:lineRule="atLeast"/>
        <w:ind w:firstLine="600"/>
        <w:divId w:val="1119253033"/>
        <w:rPr>
          <w:rFonts w:hint="eastAsia"/>
          <w:sz w:val="30"/>
          <w:szCs w:val="30"/>
        </w:rPr>
      </w:pPr>
      <w:r>
        <w:rPr>
          <w:rFonts w:hint="eastAsia"/>
          <w:sz w:val="30"/>
          <w:szCs w:val="30"/>
        </w:rPr>
        <w:t>河北高院赔偿委员会认为：</w:t>
      </w:r>
      <w:r>
        <w:rPr>
          <w:rFonts w:hint="eastAsia"/>
          <w:sz w:val="30"/>
          <w:szCs w:val="30"/>
        </w:rPr>
        <w:t>1.</w:t>
      </w:r>
      <w:r>
        <w:rPr>
          <w:rFonts w:hint="eastAsia"/>
          <w:sz w:val="30"/>
          <w:szCs w:val="30"/>
        </w:rPr>
        <w:t>关于赔偿请求人申请中华医学会再次鉴定问题。《医疗事故条例》第二十一条规定：“设区的市级地方医学会和省、自治区、直辖市直接管辖的县（市）地方医学会负责组织首次医疗事故技术鉴定工作，省、自治区、直辖市地方医学会负责组织再次鉴定工作。必要时，中华医学会可以组织疑难、复杂并在全国有重大影响的医疗事故争议的技术鉴定工作”。第二十二条规定：当事人对首次医疗事故技术鉴定结论不服的，可以自收到首次鉴定结论之</w:t>
      </w:r>
      <w:r>
        <w:rPr>
          <w:rFonts w:hint="eastAsia"/>
          <w:sz w:val="30"/>
          <w:szCs w:val="30"/>
        </w:rPr>
        <w:t>日起</w:t>
      </w:r>
      <w:r>
        <w:rPr>
          <w:rFonts w:hint="eastAsia"/>
          <w:sz w:val="30"/>
          <w:szCs w:val="30"/>
        </w:rPr>
        <w:t>15</w:t>
      </w:r>
      <w:r>
        <w:rPr>
          <w:rFonts w:hint="eastAsia"/>
          <w:sz w:val="30"/>
          <w:szCs w:val="30"/>
        </w:rPr>
        <w:t>日内向医疗机构所在地卫生行政部门提出再次鉴定的申请。</w:t>
      </w:r>
    </w:p>
    <w:p w:rsidR="00000000" w:rsidRDefault="00C1266F">
      <w:pPr>
        <w:spacing w:line="500" w:lineRule="atLeast"/>
        <w:ind w:firstLine="600"/>
        <w:divId w:val="1167094201"/>
        <w:rPr>
          <w:rFonts w:hint="eastAsia"/>
          <w:sz w:val="30"/>
          <w:szCs w:val="30"/>
        </w:rPr>
      </w:pPr>
      <w:r>
        <w:rPr>
          <w:rFonts w:hint="eastAsia"/>
          <w:sz w:val="30"/>
          <w:szCs w:val="30"/>
        </w:rPr>
        <w:t>河北高院赔偿委员会根据赔偿请求人的申请先后委托石家庄市和河北省医学会两次鉴定，符合上述医疗事故鉴定的程序规定。两级医学会出具了性质相同的鉴定结论，对于本案双方争议的问题给出了明确意见。赔偿请求人不服上述鉴定结论，申请中华医学会再次鉴定。因本案的情形不符合上述规定中中华医学会的鉴定受理范围，故其再次鉴定的申请缺乏依据。</w:t>
      </w:r>
    </w:p>
    <w:p w:rsidR="00000000" w:rsidRDefault="00C1266F">
      <w:pPr>
        <w:spacing w:line="500" w:lineRule="atLeast"/>
        <w:ind w:firstLine="600"/>
        <w:divId w:val="34813439"/>
        <w:rPr>
          <w:rFonts w:hint="eastAsia"/>
          <w:sz w:val="30"/>
          <w:szCs w:val="30"/>
        </w:rPr>
      </w:pPr>
      <w:r>
        <w:rPr>
          <w:rFonts w:hint="eastAsia"/>
          <w:sz w:val="30"/>
          <w:szCs w:val="30"/>
        </w:rPr>
        <w:t>2.</w:t>
      </w:r>
      <w:r>
        <w:rPr>
          <w:rFonts w:hint="eastAsia"/>
          <w:sz w:val="30"/>
          <w:szCs w:val="30"/>
        </w:rPr>
        <w:t>关于隆尧监狱医院未给予白某某输血治疗是否符合诊疗规范问题。河北高院赔偿委员会委托石家庄市和河北省医学会鉴定期间，赔偿请求人向两</w:t>
      </w:r>
      <w:r>
        <w:rPr>
          <w:rFonts w:hint="eastAsia"/>
          <w:sz w:val="30"/>
          <w:szCs w:val="30"/>
        </w:rPr>
        <w:t>级医学会陈述中都强调了对白某某输血的必要性，两份鉴定书中第二部分“争议要点”部分均记载了赔偿请求人认为应当为白某某输血的观点。石家庄市医学会鉴定意见的第七部分“分析意见”中第</w:t>
      </w:r>
      <w:r>
        <w:rPr>
          <w:rFonts w:hint="eastAsia"/>
          <w:sz w:val="30"/>
          <w:szCs w:val="30"/>
        </w:rPr>
        <w:t>2</w:t>
      </w:r>
      <w:r>
        <w:rPr>
          <w:rFonts w:hint="eastAsia"/>
          <w:sz w:val="30"/>
          <w:szCs w:val="30"/>
        </w:rPr>
        <w:t>项明确说明：患者所患贫血系慢性失血性贫血，无紧急输血指征，医疗行为不违反诊疗常规。而河北省医学会鉴定意见中第七部分“分析意见”第</w:t>
      </w:r>
      <w:r>
        <w:rPr>
          <w:rFonts w:hint="eastAsia"/>
          <w:sz w:val="30"/>
          <w:szCs w:val="30"/>
        </w:rPr>
        <w:t>2</w:t>
      </w:r>
      <w:r>
        <w:rPr>
          <w:rFonts w:hint="eastAsia"/>
          <w:sz w:val="30"/>
          <w:szCs w:val="30"/>
        </w:rPr>
        <w:t>项也明确言明：“患者入院后给予口服纠正贫血药物及止血、补液、抗感染等治疗，符合诊疗规范。”两级医学会的鉴定意见中对于隆尧监狱医院未对白某某给予输血治疗均未作出医疗行为不符合诊疗规范的定论。故赔偿请求人认为隆</w:t>
      </w:r>
      <w:r>
        <w:rPr>
          <w:rFonts w:hint="eastAsia"/>
          <w:sz w:val="30"/>
          <w:szCs w:val="30"/>
        </w:rPr>
        <w:t>尧监狱医院对白某某未予输血治疗存在重大过错的主张因为欠缺依据不予支持。</w:t>
      </w:r>
    </w:p>
    <w:p w:rsidR="00000000" w:rsidRDefault="00C1266F">
      <w:pPr>
        <w:spacing w:line="500" w:lineRule="atLeast"/>
        <w:ind w:firstLine="600"/>
        <w:divId w:val="17120017"/>
        <w:rPr>
          <w:rFonts w:hint="eastAsia"/>
          <w:sz w:val="30"/>
          <w:szCs w:val="30"/>
        </w:rPr>
      </w:pPr>
      <w:r>
        <w:rPr>
          <w:rFonts w:hint="eastAsia"/>
          <w:sz w:val="30"/>
          <w:szCs w:val="30"/>
        </w:rPr>
        <w:t>隆尧监狱医院主张其为一级医院，不具备输血资质，提供了隆尧县卫生健康局和邢台市卫生健康委员会出具的相应证明，其所提供的证据能够证明其主张成立。赔偿请求人认为隆尧监狱医院具备输血资质未能提供反驳意见的证据，对其主张不予支持。</w:t>
      </w:r>
    </w:p>
    <w:p w:rsidR="00000000" w:rsidRDefault="00C1266F">
      <w:pPr>
        <w:spacing w:line="500" w:lineRule="atLeast"/>
        <w:ind w:firstLine="600"/>
        <w:divId w:val="604928272"/>
        <w:rPr>
          <w:rFonts w:hint="eastAsia"/>
          <w:sz w:val="30"/>
          <w:szCs w:val="30"/>
        </w:rPr>
      </w:pPr>
      <w:r>
        <w:rPr>
          <w:rFonts w:hint="eastAsia"/>
          <w:sz w:val="30"/>
          <w:szCs w:val="30"/>
        </w:rPr>
        <w:t>3.</w:t>
      </w:r>
      <w:r>
        <w:rPr>
          <w:rFonts w:hint="eastAsia"/>
          <w:sz w:val="30"/>
          <w:szCs w:val="30"/>
        </w:rPr>
        <w:t>关于隆尧监狱医院对白某某转院治疗是否及时问题。</w:t>
      </w:r>
    </w:p>
    <w:p w:rsidR="00000000" w:rsidRDefault="00C1266F">
      <w:pPr>
        <w:spacing w:line="500" w:lineRule="atLeast"/>
        <w:ind w:firstLine="600"/>
        <w:divId w:val="108623239"/>
        <w:rPr>
          <w:rFonts w:hint="eastAsia"/>
          <w:sz w:val="30"/>
          <w:szCs w:val="30"/>
        </w:rPr>
      </w:pPr>
      <w:r>
        <w:rPr>
          <w:rFonts w:hint="eastAsia"/>
          <w:sz w:val="30"/>
          <w:szCs w:val="30"/>
        </w:rPr>
        <w:t>《罪犯离监就医办法》第二条规定：“罪犯在监狱（所）服刑期间受伤或患病，原则上应当在本监狱（所）医院治疗。监狱（所）医院医疗设施、技术力量难以及时有效对罪犯伤、病情进行</w:t>
      </w:r>
      <w:r>
        <w:rPr>
          <w:rFonts w:hint="eastAsia"/>
          <w:sz w:val="30"/>
          <w:szCs w:val="30"/>
        </w:rPr>
        <w:t>诊断、治疗的，邀请社会医院医生到监狱（所）进行诊疗。罪犯伤、病情复杂严重，确需到社会医院诊断、治疗或者住院监护治疗的，应从严审批。”第十条规定</w:t>
      </w:r>
      <w:r>
        <w:rPr>
          <w:rFonts w:hint="eastAsia"/>
          <w:sz w:val="30"/>
          <w:szCs w:val="30"/>
        </w:rPr>
        <w:t>:</w:t>
      </w:r>
      <w:r>
        <w:rPr>
          <w:rFonts w:hint="eastAsia"/>
          <w:sz w:val="30"/>
          <w:szCs w:val="30"/>
        </w:rPr>
        <w:t>“因故意杀人、强奸、抢劫、绑架、放火、爆炸、投放危险物品、有组织的暴力性犯罪被判处</w:t>
      </w:r>
      <w:r>
        <w:rPr>
          <w:rFonts w:hint="eastAsia"/>
          <w:sz w:val="30"/>
          <w:szCs w:val="30"/>
        </w:rPr>
        <w:t>15</w:t>
      </w:r>
      <w:r>
        <w:rPr>
          <w:rFonts w:hint="eastAsia"/>
          <w:sz w:val="30"/>
          <w:szCs w:val="30"/>
        </w:rPr>
        <w:t>年以上有期徒刑、无期徒刑、死刑缓期两年执行的罪犯，危害国家安全的罪犯，累犯，判刑</w:t>
      </w:r>
      <w:r>
        <w:rPr>
          <w:rFonts w:hint="eastAsia"/>
          <w:sz w:val="30"/>
          <w:szCs w:val="30"/>
        </w:rPr>
        <w:t>2</w:t>
      </w:r>
      <w:r>
        <w:rPr>
          <w:rFonts w:hint="eastAsia"/>
          <w:sz w:val="30"/>
          <w:szCs w:val="30"/>
        </w:rPr>
        <w:t>次以上且刑期为</w:t>
      </w:r>
      <w:r>
        <w:rPr>
          <w:rFonts w:hint="eastAsia"/>
          <w:sz w:val="30"/>
          <w:szCs w:val="30"/>
        </w:rPr>
        <w:t>10</w:t>
      </w:r>
      <w:r>
        <w:rPr>
          <w:rFonts w:hint="eastAsia"/>
          <w:sz w:val="30"/>
          <w:szCs w:val="30"/>
        </w:rPr>
        <w:t>年以上的罪犯，有脱逃史以及现实危险性评估等级为较重和严重等具有高度危险性的罪犯需离监就医的，监狱应从严申报，并适当增加押解、监管警力。”</w:t>
      </w:r>
    </w:p>
    <w:p w:rsidR="00000000" w:rsidRDefault="00C1266F">
      <w:pPr>
        <w:spacing w:line="500" w:lineRule="atLeast"/>
        <w:ind w:firstLine="600"/>
        <w:divId w:val="1675524730"/>
        <w:rPr>
          <w:rFonts w:hint="eastAsia"/>
          <w:sz w:val="30"/>
          <w:szCs w:val="30"/>
        </w:rPr>
      </w:pPr>
      <w:r>
        <w:rPr>
          <w:rFonts w:hint="eastAsia"/>
          <w:sz w:val="30"/>
          <w:szCs w:val="30"/>
        </w:rPr>
        <w:t>隆尧监狱主张其根据上述规定，综合考虑白某某犯</w:t>
      </w:r>
      <w:r>
        <w:rPr>
          <w:rFonts w:hint="eastAsia"/>
          <w:sz w:val="30"/>
          <w:szCs w:val="30"/>
        </w:rPr>
        <w:t>强奸、抢劫等多种罪行，具有现实危险性；白某某入监时间短，神志清醒；白某某病情严重等实际情况。在白某某离监就医问题上，未采用书面报告情况，层层审批的常规做法，而是通过逐级打电话报告情况，争取较快时间使白某某离监就医。隆尧监狱的该主张符合上述《罪犯离监就医办法》的规定，也符合本案的实际情况。</w:t>
      </w:r>
    </w:p>
    <w:p w:rsidR="00000000" w:rsidRDefault="00C1266F">
      <w:pPr>
        <w:spacing w:line="500" w:lineRule="atLeast"/>
        <w:ind w:firstLine="600"/>
        <w:divId w:val="1297023868"/>
        <w:rPr>
          <w:rFonts w:hint="eastAsia"/>
          <w:sz w:val="30"/>
          <w:szCs w:val="30"/>
        </w:rPr>
      </w:pPr>
      <w:r>
        <w:rPr>
          <w:rFonts w:hint="eastAsia"/>
          <w:sz w:val="30"/>
          <w:szCs w:val="30"/>
        </w:rPr>
        <w:t>隆尧监狱在白某某入监后一天多的时间内，在监狱医院先行治疗未见好转的情况下，第二天启动紧急程序将白某某送往民政医院，其行为应当评价为对白某某病情严重的情形给予了足够关注，并按照相关管理规定以尽量短的时间完成了出监就医审批，不</w:t>
      </w:r>
      <w:r>
        <w:rPr>
          <w:rFonts w:hint="eastAsia"/>
          <w:sz w:val="30"/>
          <w:szCs w:val="30"/>
        </w:rPr>
        <w:t>属于拖延送医，故赔偿请求人主张隆尧监狱对白某某送医不及时的主张不应得到支持。</w:t>
      </w:r>
    </w:p>
    <w:p w:rsidR="00000000" w:rsidRDefault="00C1266F">
      <w:pPr>
        <w:spacing w:line="500" w:lineRule="atLeast"/>
        <w:ind w:firstLine="600"/>
        <w:divId w:val="1016692267"/>
        <w:rPr>
          <w:rFonts w:hint="eastAsia"/>
          <w:sz w:val="30"/>
          <w:szCs w:val="30"/>
        </w:rPr>
      </w:pPr>
      <w:r>
        <w:rPr>
          <w:rFonts w:hint="eastAsia"/>
          <w:sz w:val="30"/>
          <w:szCs w:val="30"/>
        </w:rPr>
        <w:t>综上，隆尧监狱医院在白某某入监体检中发现白某某患病后，及时安排白某某在该狱医院先行就医，采取了对症治疗的措施，根据石家庄市和河北省医学会对本案争议问题的鉴定意见，隆尧监狱医院对白某某的医疗措施符合诊疗规范，隆尧监狱医院对白某某的治疗行为并无不当。在第二天发现白某某没有好转，病情危重的情况下，综合考虑白某某自身情况，及时根据相关管理规定启动紧急离监就医程序，下午将白某某送往民政医院治疗。虽然白某某最终不治身亡，但隆尧监狱医院对白某某</w:t>
      </w:r>
      <w:r>
        <w:rPr>
          <w:rFonts w:hint="eastAsia"/>
          <w:sz w:val="30"/>
          <w:szCs w:val="30"/>
        </w:rPr>
        <w:t>的治疗行为和转院送医时间均不违反相关法律和管理制度规定，均不存在过错。隆尧监狱医院对白某某尽到了适当治疗责任和尽善管理责任。赔偿请求人主张隆尧监狱医院对白某某治疗行为错误及未及时将白某某送往民政医院的主张缺乏依据，不予支持。</w:t>
      </w:r>
    </w:p>
    <w:p w:rsidR="00000000" w:rsidRDefault="00C1266F">
      <w:pPr>
        <w:spacing w:line="500" w:lineRule="atLeast"/>
        <w:ind w:firstLine="600"/>
        <w:divId w:val="1930460534"/>
        <w:rPr>
          <w:rFonts w:hint="eastAsia"/>
          <w:sz w:val="30"/>
          <w:szCs w:val="30"/>
        </w:rPr>
      </w:pPr>
      <w:r>
        <w:rPr>
          <w:rFonts w:hint="eastAsia"/>
          <w:sz w:val="30"/>
          <w:szCs w:val="30"/>
        </w:rPr>
        <w:t>（三）关于白某某死亡与隆尧监狱的行为是否存在因果关系问题。</w:t>
      </w:r>
    </w:p>
    <w:p w:rsidR="00000000" w:rsidRDefault="00C1266F">
      <w:pPr>
        <w:spacing w:line="500" w:lineRule="atLeast"/>
        <w:ind w:firstLine="600"/>
        <w:divId w:val="1255355612"/>
        <w:rPr>
          <w:rFonts w:hint="eastAsia"/>
          <w:sz w:val="30"/>
          <w:szCs w:val="30"/>
        </w:rPr>
      </w:pPr>
      <w:r>
        <w:rPr>
          <w:rFonts w:hint="eastAsia"/>
          <w:sz w:val="30"/>
          <w:szCs w:val="30"/>
        </w:rPr>
        <w:t>根据河北医科大学法医鉴定中心鉴定意见及石家庄市和河北省医学会医疗事故技术鉴定意见，隆尧监狱对白某某的治疗行为符合诊疗规范，并无不当。虽然隆尧监狱对白某某的治疗中存在无资质人员输液和病历书写不规范等问题，但根据上述鉴定意见，这些</w:t>
      </w:r>
      <w:r>
        <w:rPr>
          <w:rFonts w:hint="eastAsia"/>
          <w:sz w:val="30"/>
          <w:szCs w:val="30"/>
        </w:rPr>
        <w:t>问题的存在与白某某死亡之间并不存在因果关系。而隆尧监狱对白某某的其他管理行为也属于适当履行管理者责任的行为。故隆尧监狱对白某某收监、管理和治疗行为均无不当，均不是造成白某某死亡的直接原因。</w:t>
      </w:r>
    </w:p>
    <w:p w:rsidR="00000000" w:rsidRDefault="00C1266F">
      <w:pPr>
        <w:spacing w:line="500" w:lineRule="atLeast"/>
        <w:ind w:firstLine="600"/>
        <w:divId w:val="99499526"/>
        <w:rPr>
          <w:rFonts w:hint="eastAsia"/>
          <w:sz w:val="30"/>
          <w:szCs w:val="30"/>
        </w:rPr>
      </w:pPr>
      <w:r>
        <w:rPr>
          <w:rFonts w:hint="eastAsia"/>
          <w:sz w:val="30"/>
          <w:szCs w:val="30"/>
        </w:rPr>
        <w:t>综上所述，隆尧监狱在白某某到达该监狱服刑不足</w:t>
      </w:r>
      <w:r>
        <w:rPr>
          <w:rFonts w:hint="eastAsia"/>
          <w:sz w:val="30"/>
          <w:szCs w:val="30"/>
        </w:rPr>
        <w:t>30</w:t>
      </w:r>
      <w:r>
        <w:rPr>
          <w:rFonts w:hint="eastAsia"/>
          <w:sz w:val="30"/>
          <w:szCs w:val="30"/>
        </w:rPr>
        <w:t>个小时的时间里，对白某某的收监、收监后管理、入监体检、发现白某某患病后安排其入住监狱医院治疗、将白某某转往民政医院治疗的系列行为均无明显不当，隆尧监狱对白某某尽到了适当医疗责任和管理责任。虽然隆尧监狱医院对白某某治疗过程中存在使用无资质人员为白某某输液及病历书写不规范之处，</w:t>
      </w:r>
      <w:r>
        <w:rPr>
          <w:rFonts w:hint="eastAsia"/>
          <w:sz w:val="30"/>
          <w:szCs w:val="30"/>
        </w:rPr>
        <w:t>但根据相关鉴定意见，上述情形的存在与造成白某某死亡之间不存在因果关系。隆尧监狱医院安排服刑人员输液，属于监狱特殊环境产生的特殊现象，虽然该行为不符合相关规定，不应当肯定和鼓励，但考虑监狱所承担的监管、改造服刑人员的特殊职责和监狱封闭管理的特殊环境，以及目前我国监狱的普遍条件和状况，在损害后果并非因无资质人员输液所导致的情况下，不应因此确定隆尧监狱医院对白某某的死亡负有赔偿责任。</w:t>
      </w:r>
    </w:p>
    <w:p w:rsidR="00000000" w:rsidRDefault="00C1266F">
      <w:pPr>
        <w:spacing w:line="500" w:lineRule="atLeast"/>
        <w:ind w:firstLine="600"/>
        <w:divId w:val="201208378"/>
        <w:rPr>
          <w:rFonts w:hint="eastAsia"/>
          <w:sz w:val="30"/>
          <w:szCs w:val="30"/>
        </w:rPr>
      </w:pPr>
      <w:r>
        <w:rPr>
          <w:rFonts w:hint="eastAsia"/>
          <w:sz w:val="30"/>
          <w:szCs w:val="30"/>
        </w:rPr>
        <w:t>故本案虽然有白某某死亡的损害事实发生，但因欠缺构成侵权赔偿责任应当具备的隆尧监狱对白某某的管理和诊疗行为违法或存在过错，及隆尧监狱</w:t>
      </w:r>
      <w:r>
        <w:rPr>
          <w:rFonts w:hint="eastAsia"/>
          <w:sz w:val="30"/>
          <w:szCs w:val="30"/>
        </w:rPr>
        <w:t>的过错行为与造成白某某死亡后果之间存在因果关系的必备要件，故本案赔偿请求人的赔偿请求不符合《中华人民共和国国家赔偿法》第十七条规定的应予赔偿的情形，隆尧监狱不应对白某某死亡的后果承担赔偿责任，对赔偿请求人的主张不予支持。</w:t>
      </w:r>
    </w:p>
    <w:p w:rsidR="00000000" w:rsidRDefault="00C1266F">
      <w:pPr>
        <w:spacing w:line="500" w:lineRule="atLeast"/>
        <w:ind w:firstLine="600"/>
        <w:divId w:val="2074353131"/>
        <w:rPr>
          <w:rFonts w:hint="eastAsia"/>
          <w:sz w:val="30"/>
          <w:szCs w:val="30"/>
        </w:rPr>
      </w:pPr>
      <w:r>
        <w:rPr>
          <w:rFonts w:hint="eastAsia"/>
          <w:sz w:val="30"/>
          <w:szCs w:val="30"/>
        </w:rPr>
        <w:t>据此，河北高院赔偿委员会于</w:t>
      </w:r>
      <w:r>
        <w:rPr>
          <w:rFonts w:hint="eastAsia"/>
          <w:sz w:val="30"/>
          <w:szCs w:val="30"/>
        </w:rPr>
        <w:t>2021</w:t>
      </w:r>
      <w:r>
        <w:rPr>
          <w:rFonts w:hint="eastAsia"/>
          <w:sz w:val="30"/>
          <w:szCs w:val="30"/>
        </w:rPr>
        <w:t>年</w:t>
      </w:r>
      <w:r>
        <w:rPr>
          <w:rFonts w:hint="eastAsia"/>
          <w:sz w:val="30"/>
          <w:szCs w:val="30"/>
        </w:rPr>
        <w:t>5</w:t>
      </w:r>
      <w:r>
        <w:rPr>
          <w:rFonts w:hint="eastAsia"/>
          <w:sz w:val="30"/>
          <w:szCs w:val="30"/>
        </w:rPr>
        <w:t>月</w:t>
      </w:r>
      <w:r>
        <w:rPr>
          <w:rFonts w:hint="eastAsia"/>
          <w:sz w:val="30"/>
          <w:szCs w:val="30"/>
        </w:rPr>
        <w:t>11</w:t>
      </w:r>
      <w:r>
        <w:rPr>
          <w:rFonts w:hint="eastAsia"/>
          <w:sz w:val="30"/>
          <w:szCs w:val="30"/>
        </w:rPr>
        <w:t>日作出（</w:t>
      </w:r>
      <w:r>
        <w:rPr>
          <w:rFonts w:hint="eastAsia"/>
          <w:sz w:val="30"/>
          <w:szCs w:val="30"/>
        </w:rPr>
        <w:t>2018</w:t>
      </w:r>
      <w:r>
        <w:rPr>
          <w:rFonts w:hint="eastAsia"/>
          <w:sz w:val="30"/>
          <w:szCs w:val="30"/>
        </w:rPr>
        <w:t>）冀委赔</w:t>
      </w:r>
      <w:r>
        <w:rPr>
          <w:rFonts w:hint="eastAsia"/>
          <w:sz w:val="30"/>
          <w:szCs w:val="30"/>
        </w:rPr>
        <w:t>15</w:t>
      </w:r>
      <w:r>
        <w:rPr>
          <w:rFonts w:hint="eastAsia"/>
          <w:sz w:val="30"/>
          <w:szCs w:val="30"/>
        </w:rPr>
        <w:t>号国家赔偿决定，决定如下：驳回李静宜、白桂宾、白志强、赵会玲的赔偿请求。</w:t>
      </w:r>
    </w:p>
    <w:p w:rsidR="00000000" w:rsidRDefault="00C1266F">
      <w:pPr>
        <w:spacing w:line="500" w:lineRule="atLeast"/>
        <w:ind w:firstLine="600"/>
        <w:divId w:val="1221089607"/>
        <w:rPr>
          <w:rFonts w:hint="eastAsia"/>
          <w:sz w:val="30"/>
          <w:szCs w:val="30"/>
        </w:rPr>
      </w:pPr>
      <w:r>
        <w:rPr>
          <w:rFonts w:hint="eastAsia"/>
          <w:sz w:val="30"/>
          <w:szCs w:val="30"/>
        </w:rPr>
        <w:t>李静宜等人对河北高院赔偿委员会该决定不服，向本院赔偿委员会提出申诉。申诉请求为：请求给付申诉人赔偿金共</w:t>
      </w:r>
      <w:r>
        <w:rPr>
          <w:rFonts w:hint="eastAsia"/>
          <w:sz w:val="30"/>
          <w:szCs w:val="30"/>
        </w:rPr>
        <w:t>1822320</w:t>
      </w:r>
      <w:r>
        <w:rPr>
          <w:rFonts w:hint="eastAsia"/>
          <w:sz w:val="30"/>
          <w:szCs w:val="30"/>
        </w:rPr>
        <w:t>元（其中死亡赔偿金：全国平均</w:t>
      </w:r>
      <w:r>
        <w:rPr>
          <w:rFonts w:hint="eastAsia"/>
          <w:sz w:val="30"/>
          <w:szCs w:val="30"/>
        </w:rPr>
        <w:t>工资</w:t>
      </w:r>
      <w:r>
        <w:rPr>
          <w:rFonts w:hint="eastAsia"/>
          <w:sz w:val="30"/>
          <w:szCs w:val="30"/>
        </w:rPr>
        <w:t>62029</w:t>
      </w:r>
      <w:r>
        <w:rPr>
          <w:rFonts w:hint="eastAsia"/>
          <w:sz w:val="30"/>
          <w:szCs w:val="30"/>
        </w:rPr>
        <w:t>元×</w:t>
      </w:r>
      <w:r>
        <w:rPr>
          <w:rFonts w:hint="eastAsia"/>
          <w:sz w:val="30"/>
          <w:szCs w:val="30"/>
        </w:rPr>
        <w:t>20</w:t>
      </w:r>
      <w:r>
        <w:rPr>
          <w:rFonts w:hint="eastAsia"/>
          <w:sz w:val="30"/>
          <w:szCs w:val="30"/>
        </w:rPr>
        <w:t>年＝</w:t>
      </w:r>
      <w:r>
        <w:rPr>
          <w:rFonts w:hint="eastAsia"/>
          <w:sz w:val="30"/>
          <w:szCs w:val="30"/>
        </w:rPr>
        <w:t>1240580</w:t>
      </w:r>
      <w:r>
        <w:rPr>
          <w:rFonts w:hint="eastAsia"/>
          <w:sz w:val="30"/>
          <w:szCs w:val="30"/>
        </w:rPr>
        <w:t>元，白桂宾生活费</w:t>
      </w:r>
      <w:r>
        <w:rPr>
          <w:rFonts w:hint="eastAsia"/>
          <w:sz w:val="30"/>
          <w:szCs w:val="30"/>
        </w:rPr>
        <w:t>156</w:t>
      </w:r>
      <w:r>
        <w:rPr>
          <w:rFonts w:hint="eastAsia"/>
          <w:sz w:val="30"/>
          <w:szCs w:val="30"/>
        </w:rPr>
        <w:t>月＋</w:t>
      </w:r>
      <w:r>
        <w:rPr>
          <w:rFonts w:hint="eastAsia"/>
          <w:sz w:val="30"/>
          <w:szCs w:val="30"/>
        </w:rPr>
        <w:t>7</w:t>
      </w:r>
      <w:r>
        <w:rPr>
          <w:rFonts w:hint="eastAsia"/>
          <w:sz w:val="30"/>
          <w:szCs w:val="30"/>
        </w:rPr>
        <w:t>天＝</w:t>
      </w:r>
      <w:r>
        <w:rPr>
          <w:rFonts w:hint="eastAsia"/>
          <w:sz w:val="30"/>
          <w:szCs w:val="30"/>
        </w:rPr>
        <w:t>93740</w:t>
      </w:r>
      <w:r>
        <w:rPr>
          <w:rFonts w:hint="eastAsia"/>
          <w:sz w:val="30"/>
          <w:szCs w:val="30"/>
        </w:rPr>
        <w:t>元，白志强、赵会玲生活费</w:t>
      </w:r>
      <w:r>
        <w:rPr>
          <w:rFonts w:hint="eastAsia"/>
          <w:sz w:val="30"/>
          <w:szCs w:val="30"/>
        </w:rPr>
        <w:t>600</w:t>
      </w:r>
      <w:r>
        <w:rPr>
          <w:rFonts w:hint="eastAsia"/>
          <w:sz w:val="30"/>
          <w:szCs w:val="30"/>
        </w:rPr>
        <w:t>元×</w:t>
      </w:r>
      <w:r>
        <w:rPr>
          <w:rFonts w:hint="eastAsia"/>
          <w:sz w:val="30"/>
          <w:szCs w:val="30"/>
        </w:rPr>
        <w:t>12</w:t>
      </w:r>
      <w:r>
        <w:rPr>
          <w:rFonts w:hint="eastAsia"/>
          <w:sz w:val="30"/>
          <w:szCs w:val="30"/>
        </w:rPr>
        <w:t>月×</w:t>
      </w:r>
      <w:r>
        <w:rPr>
          <w:rFonts w:hint="eastAsia"/>
          <w:sz w:val="30"/>
          <w:szCs w:val="30"/>
        </w:rPr>
        <w:t>20</w:t>
      </w:r>
      <w:r>
        <w:rPr>
          <w:rFonts w:hint="eastAsia"/>
          <w:sz w:val="30"/>
          <w:szCs w:val="30"/>
        </w:rPr>
        <w:t>年×</w:t>
      </w:r>
      <w:r>
        <w:rPr>
          <w:rFonts w:hint="eastAsia"/>
          <w:sz w:val="30"/>
          <w:szCs w:val="30"/>
        </w:rPr>
        <w:t>2</w:t>
      </w:r>
      <w:r>
        <w:rPr>
          <w:rFonts w:hint="eastAsia"/>
          <w:sz w:val="30"/>
          <w:szCs w:val="30"/>
        </w:rPr>
        <w:t>＝</w:t>
      </w:r>
      <w:r>
        <w:rPr>
          <w:rFonts w:hint="eastAsia"/>
          <w:sz w:val="30"/>
          <w:szCs w:val="30"/>
        </w:rPr>
        <w:t>288000</w:t>
      </w:r>
      <w:r>
        <w:rPr>
          <w:rFonts w:hint="eastAsia"/>
          <w:sz w:val="30"/>
          <w:szCs w:val="30"/>
        </w:rPr>
        <w:t>元，精神损害抚慰金</w:t>
      </w:r>
      <w:r>
        <w:rPr>
          <w:rFonts w:hint="eastAsia"/>
          <w:sz w:val="30"/>
          <w:szCs w:val="30"/>
        </w:rPr>
        <w:t>20</w:t>
      </w:r>
      <w:r>
        <w:rPr>
          <w:rFonts w:hint="eastAsia"/>
          <w:sz w:val="30"/>
          <w:szCs w:val="30"/>
        </w:rPr>
        <w:t>万元）。主要理由为：</w:t>
      </w:r>
      <w:r>
        <w:rPr>
          <w:rFonts w:hint="eastAsia"/>
          <w:sz w:val="30"/>
          <w:szCs w:val="30"/>
        </w:rPr>
        <w:t>1.</w:t>
      </w:r>
      <w:r>
        <w:rPr>
          <w:rFonts w:hint="eastAsia"/>
          <w:sz w:val="30"/>
          <w:szCs w:val="30"/>
        </w:rPr>
        <w:t>原审认定事实错误。白某某于</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15</w:t>
      </w:r>
      <w:r>
        <w:rPr>
          <w:rFonts w:hint="eastAsia"/>
          <w:sz w:val="30"/>
          <w:szCs w:val="30"/>
        </w:rPr>
        <w:t>日</w:t>
      </w:r>
      <w:r>
        <w:rPr>
          <w:rFonts w:hint="eastAsia"/>
          <w:sz w:val="30"/>
          <w:szCs w:val="30"/>
        </w:rPr>
        <w:t>10</w:t>
      </w:r>
      <w:r>
        <w:rPr>
          <w:rFonts w:hint="eastAsia"/>
          <w:sz w:val="30"/>
          <w:szCs w:val="30"/>
        </w:rPr>
        <w:t>：</w:t>
      </w:r>
      <w:r>
        <w:rPr>
          <w:rFonts w:hint="eastAsia"/>
          <w:sz w:val="30"/>
          <w:szCs w:val="30"/>
        </w:rPr>
        <w:t>42</w:t>
      </w:r>
      <w:r>
        <w:rPr>
          <w:rFonts w:hint="eastAsia"/>
          <w:sz w:val="30"/>
          <w:szCs w:val="30"/>
        </w:rPr>
        <w:t>到达隆尧监狱服刑，入监体检时发现有重度贫血，符合紧急输血指征，但在当日</w:t>
      </w:r>
      <w:r>
        <w:rPr>
          <w:rFonts w:hint="eastAsia"/>
          <w:sz w:val="30"/>
          <w:szCs w:val="30"/>
        </w:rPr>
        <w:t>15</w:t>
      </w:r>
      <w:r>
        <w:rPr>
          <w:rFonts w:hint="eastAsia"/>
          <w:sz w:val="30"/>
          <w:szCs w:val="30"/>
        </w:rPr>
        <w:t>点被隆尧监狱医院收住治疗后，并未及时输血，而仅吃药、输用其他药物，且使用无资质人员输液，病历无医师签名，报批转院也未提供任何证据，河北省医学会认定采取了报批手续，于法无据。隆尧监狱医院具</w:t>
      </w:r>
      <w:r>
        <w:rPr>
          <w:rFonts w:hint="eastAsia"/>
          <w:sz w:val="30"/>
          <w:szCs w:val="30"/>
        </w:rPr>
        <w:t>有输血资质，却未及时输血，虽未构成医疗事故，但存在重大医疗过错，违反医学诊疗常规，造成白某某死亡，应当依法赔偿各项损失。</w:t>
      </w:r>
      <w:r>
        <w:rPr>
          <w:rFonts w:hint="eastAsia"/>
          <w:sz w:val="30"/>
          <w:szCs w:val="30"/>
        </w:rPr>
        <w:t>2.</w:t>
      </w:r>
      <w:r>
        <w:rPr>
          <w:rFonts w:hint="eastAsia"/>
          <w:sz w:val="30"/>
          <w:szCs w:val="30"/>
        </w:rPr>
        <w:t>邢台市卫健委为隆尧监狱医院出具证明，证明其没有输血资质，与卫健委向其颁发的许可证不一致，许可证诊疗科目中</w:t>
      </w:r>
      <w:r>
        <w:rPr>
          <w:rFonts w:hint="eastAsia"/>
          <w:sz w:val="30"/>
          <w:szCs w:val="30"/>
        </w:rPr>
        <w:t>03</w:t>
      </w:r>
      <w:r>
        <w:rPr>
          <w:rFonts w:hint="eastAsia"/>
          <w:sz w:val="30"/>
          <w:szCs w:val="30"/>
        </w:rPr>
        <w:t>、</w:t>
      </w:r>
      <w:r>
        <w:rPr>
          <w:rFonts w:hint="eastAsia"/>
          <w:sz w:val="30"/>
          <w:szCs w:val="30"/>
        </w:rPr>
        <w:t>30</w:t>
      </w:r>
      <w:r>
        <w:rPr>
          <w:rFonts w:hint="eastAsia"/>
          <w:sz w:val="30"/>
          <w:szCs w:val="30"/>
        </w:rPr>
        <w:t>（</w:t>
      </w:r>
      <w:r>
        <w:rPr>
          <w:rFonts w:hint="eastAsia"/>
          <w:sz w:val="30"/>
          <w:szCs w:val="30"/>
        </w:rPr>
        <w:t>01</w:t>
      </w:r>
      <w:r>
        <w:rPr>
          <w:rFonts w:hint="eastAsia"/>
          <w:sz w:val="30"/>
          <w:szCs w:val="30"/>
        </w:rPr>
        <w:t>、</w:t>
      </w:r>
      <w:r>
        <w:rPr>
          <w:rFonts w:hint="eastAsia"/>
          <w:sz w:val="30"/>
          <w:szCs w:val="30"/>
        </w:rPr>
        <w:t>03</w:t>
      </w:r>
      <w:r>
        <w:rPr>
          <w:rFonts w:hint="eastAsia"/>
          <w:sz w:val="30"/>
          <w:szCs w:val="30"/>
        </w:rPr>
        <w:t>）是卫健委核准登记、准予执业的法律依据，人为书写的证明材料不能对抗登记许可证许可的执业范围。</w:t>
      </w:r>
    </w:p>
    <w:p w:rsidR="00000000" w:rsidRDefault="00C1266F">
      <w:pPr>
        <w:spacing w:line="500" w:lineRule="atLeast"/>
        <w:ind w:firstLine="600"/>
        <w:divId w:val="321395903"/>
        <w:rPr>
          <w:rFonts w:hint="eastAsia"/>
          <w:sz w:val="30"/>
          <w:szCs w:val="30"/>
        </w:rPr>
      </w:pPr>
      <w:r>
        <w:rPr>
          <w:rFonts w:hint="eastAsia"/>
          <w:sz w:val="30"/>
          <w:szCs w:val="30"/>
        </w:rPr>
        <w:t>本院赔偿委员会审查查明的事实与原审查明的事实一致。</w:t>
      </w:r>
    </w:p>
    <w:p w:rsidR="00000000" w:rsidRDefault="00C1266F">
      <w:pPr>
        <w:spacing w:line="500" w:lineRule="atLeast"/>
        <w:ind w:firstLine="600"/>
        <w:divId w:val="1796368917"/>
        <w:rPr>
          <w:rFonts w:hint="eastAsia"/>
          <w:sz w:val="30"/>
          <w:szCs w:val="30"/>
        </w:rPr>
      </w:pPr>
      <w:r>
        <w:rPr>
          <w:rFonts w:hint="eastAsia"/>
          <w:sz w:val="30"/>
          <w:szCs w:val="30"/>
        </w:rPr>
        <w:t>本院赔偿委员会认为，国家赔偿法第十七条第四项规定，看守所、监狱管理机关及其工作人员刑讯逼供或者以殴打、虐待等行为或者</w:t>
      </w:r>
      <w:r>
        <w:rPr>
          <w:rFonts w:hint="eastAsia"/>
          <w:sz w:val="30"/>
          <w:szCs w:val="30"/>
        </w:rPr>
        <w:t>唆使、放纵他人以殴打、虐待等行为造成公民身体伤害或者死亡的，受害人有取得赔偿的权利。国家赔偿法第二十六条规定，人民法院赔偿委员会处理赔偿请求，赔偿请求人和赔偿义务机关对自己提出的主张，应当提供证据；被羁押人在羁押期间死亡或者丧失行为能力的，赔偿义务机关的行为与被羁押人的死亡或者丧失行为能力是否存在因果关系，赔偿义务机关应当提供证据。本案中，被羁押人白某某在隆尧监狱死亡，隆尧监狱对其监管行为与其死亡之间是否存在因果关系负有举证责任。</w:t>
      </w:r>
    </w:p>
    <w:p w:rsidR="00000000" w:rsidRDefault="00C1266F">
      <w:pPr>
        <w:spacing w:line="500" w:lineRule="atLeast"/>
        <w:ind w:firstLine="600"/>
        <w:divId w:val="1482772924"/>
        <w:rPr>
          <w:rFonts w:hint="eastAsia"/>
          <w:sz w:val="30"/>
          <w:szCs w:val="30"/>
        </w:rPr>
      </w:pPr>
      <w:r>
        <w:rPr>
          <w:rFonts w:hint="eastAsia"/>
          <w:sz w:val="30"/>
          <w:szCs w:val="30"/>
        </w:rPr>
        <w:t>1.</w:t>
      </w:r>
      <w:r>
        <w:rPr>
          <w:rFonts w:hint="eastAsia"/>
          <w:sz w:val="30"/>
          <w:szCs w:val="30"/>
        </w:rPr>
        <w:t>关于白某某死因的问题。河北医科大学法医鉴定中心于</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17</w:t>
      </w:r>
      <w:r>
        <w:rPr>
          <w:rFonts w:hint="eastAsia"/>
          <w:sz w:val="30"/>
          <w:szCs w:val="30"/>
        </w:rPr>
        <w:t>日作出</w:t>
      </w:r>
      <w:r>
        <w:rPr>
          <w:rFonts w:hint="eastAsia"/>
          <w:sz w:val="30"/>
          <w:szCs w:val="30"/>
        </w:rPr>
        <w:t>冀医法鉴［</w:t>
      </w:r>
      <w:r>
        <w:rPr>
          <w:rFonts w:hint="eastAsia"/>
          <w:sz w:val="30"/>
          <w:szCs w:val="30"/>
        </w:rPr>
        <w:t>2017</w:t>
      </w:r>
      <w:r>
        <w:rPr>
          <w:rFonts w:hint="eastAsia"/>
          <w:sz w:val="30"/>
          <w:szCs w:val="30"/>
        </w:rPr>
        <w:t>］病鉴字第</w:t>
      </w:r>
      <w:r>
        <w:rPr>
          <w:rFonts w:hint="eastAsia"/>
          <w:sz w:val="30"/>
          <w:szCs w:val="30"/>
        </w:rPr>
        <w:t>475</w:t>
      </w:r>
      <w:r>
        <w:rPr>
          <w:rFonts w:hint="eastAsia"/>
          <w:sz w:val="30"/>
          <w:szCs w:val="30"/>
        </w:rPr>
        <w:t>号《河北医科大学法医鉴定中心法医病理鉴定意见书》</w:t>
      </w:r>
      <w:r>
        <w:rPr>
          <w:rFonts w:hint="eastAsia"/>
          <w:sz w:val="30"/>
          <w:szCs w:val="30"/>
        </w:rPr>
        <w:t>,</w:t>
      </w:r>
      <w:r>
        <w:rPr>
          <w:rFonts w:hint="eastAsia"/>
          <w:sz w:val="30"/>
          <w:szCs w:val="30"/>
        </w:rPr>
        <w:t>综合分析为，白某某符合在自身贫血基础上肺部炎症致呼吸循环衰竭死亡。申诉人对此认可。</w:t>
      </w:r>
    </w:p>
    <w:p w:rsidR="00000000" w:rsidRDefault="00C1266F">
      <w:pPr>
        <w:spacing w:line="500" w:lineRule="atLeast"/>
        <w:ind w:firstLine="600"/>
        <w:divId w:val="752317903"/>
        <w:rPr>
          <w:rFonts w:hint="eastAsia"/>
          <w:sz w:val="30"/>
          <w:szCs w:val="30"/>
        </w:rPr>
      </w:pPr>
      <w:r>
        <w:rPr>
          <w:rFonts w:hint="eastAsia"/>
          <w:sz w:val="30"/>
          <w:szCs w:val="30"/>
        </w:rPr>
        <w:t>2.</w:t>
      </w:r>
      <w:r>
        <w:rPr>
          <w:rFonts w:hint="eastAsia"/>
          <w:sz w:val="30"/>
          <w:szCs w:val="30"/>
        </w:rPr>
        <w:t>关于隆尧监狱是否对白某某存在殴打、虐待等行为的问题。隆尧监狱提供了白某某于</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15</w:t>
      </w:r>
      <w:r>
        <w:rPr>
          <w:rFonts w:hint="eastAsia"/>
          <w:sz w:val="30"/>
          <w:szCs w:val="30"/>
        </w:rPr>
        <w:t>日</w:t>
      </w:r>
      <w:r>
        <w:rPr>
          <w:rFonts w:hint="eastAsia"/>
          <w:sz w:val="30"/>
          <w:szCs w:val="30"/>
        </w:rPr>
        <w:t>10</w:t>
      </w:r>
      <w:r>
        <w:rPr>
          <w:rFonts w:hint="eastAsia"/>
          <w:sz w:val="30"/>
          <w:szCs w:val="30"/>
        </w:rPr>
        <w:t>时</w:t>
      </w:r>
      <w:r>
        <w:rPr>
          <w:rFonts w:hint="eastAsia"/>
          <w:sz w:val="30"/>
          <w:szCs w:val="30"/>
        </w:rPr>
        <w:t>42</w:t>
      </w:r>
      <w:r>
        <w:rPr>
          <w:rFonts w:hint="eastAsia"/>
          <w:sz w:val="30"/>
          <w:szCs w:val="30"/>
        </w:rPr>
        <w:t>分到达隆尧监狱到离开隆尧监狱前往民政医院的全部视频资料，以及与白某某同时到达该狱服刑的证人张某等人和服刑人员赵某等人的证言，经河北高院承办人前往隆尧监狱对上述提供书面证言的服刑人员进行核实，且证言经过当庭质证，能够证明隆尧监狱对白某某</w:t>
      </w:r>
      <w:r>
        <w:rPr>
          <w:rFonts w:hint="eastAsia"/>
          <w:sz w:val="30"/>
          <w:szCs w:val="30"/>
        </w:rPr>
        <w:t>不存在殴打虐待等行为。对该问题，申诉人未再向本院提出。</w:t>
      </w:r>
    </w:p>
    <w:p w:rsidR="00000000" w:rsidRDefault="00C1266F">
      <w:pPr>
        <w:spacing w:line="500" w:lineRule="atLeast"/>
        <w:ind w:firstLine="600"/>
        <w:divId w:val="871113532"/>
        <w:rPr>
          <w:rFonts w:hint="eastAsia"/>
          <w:sz w:val="30"/>
          <w:szCs w:val="30"/>
        </w:rPr>
      </w:pPr>
      <w:r>
        <w:rPr>
          <w:rFonts w:hint="eastAsia"/>
          <w:sz w:val="30"/>
          <w:szCs w:val="30"/>
        </w:rPr>
        <w:t>3.</w:t>
      </w:r>
      <w:r>
        <w:rPr>
          <w:rFonts w:hint="eastAsia"/>
          <w:sz w:val="30"/>
          <w:szCs w:val="30"/>
        </w:rPr>
        <w:t>关于隆尧监狱是否存在怠于履行救治职责的问题。</w:t>
      </w:r>
    </w:p>
    <w:p w:rsidR="00000000" w:rsidRDefault="00C1266F">
      <w:pPr>
        <w:spacing w:line="500" w:lineRule="atLeast"/>
        <w:ind w:firstLine="600"/>
        <w:divId w:val="1185557943"/>
        <w:rPr>
          <w:rFonts w:hint="eastAsia"/>
          <w:sz w:val="30"/>
          <w:szCs w:val="30"/>
        </w:rPr>
      </w:pPr>
      <w:r>
        <w:rPr>
          <w:rFonts w:hint="eastAsia"/>
          <w:sz w:val="30"/>
          <w:szCs w:val="30"/>
        </w:rPr>
        <w:t>隆尧监狱在白某某入监体检时发现其患病后，立即安排白某某在该狱医院先行就医，在先行治疗未见好转的情况下，根据《罪犯离监就医办法》第二条规定，短时间内完成了出监就医审批，及时将白某某送往民政医院治疗。虽然白某某最终不治身亡，但隆尧监狱对白某某的治疗行为和转院送医时间均未拖延，符合相关法律和管理制度规定，不存在怠于履行救治职责的情形。</w:t>
      </w:r>
    </w:p>
    <w:p w:rsidR="00000000" w:rsidRDefault="00C1266F">
      <w:pPr>
        <w:spacing w:line="500" w:lineRule="atLeast"/>
        <w:ind w:firstLine="600"/>
        <w:divId w:val="1376542399"/>
        <w:rPr>
          <w:rFonts w:hint="eastAsia"/>
          <w:sz w:val="30"/>
          <w:szCs w:val="30"/>
        </w:rPr>
      </w:pPr>
      <w:r>
        <w:rPr>
          <w:rFonts w:hint="eastAsia"/>
          <w:sz w:val="30"/>
          <w:szCs w:val="30"/>
        </w:rPr>
        <w:t>4.</w:t>
      </w:r>
      <w:r>
        <w:rPr>
          <w:rFonts w:hint="eastAsia"/>
          <w:sz w:val="30"/>
          <w:szCs w:val="30"/>
        </w:rPr>
        <w:t>关于白某某死亡与隆尧监狱的行为是否存在因果关系的问题。</w:t>
      </w:r>
    </w:p>
    <w:p w:rsidR="00000000" w:rsidRDefault="00C1266F">
      <w:pPr>
        <w:spacing w:line="500" w:lineRule="atLeast"/>
        <w:ind w:firstLine="600"/>
        <w:divId w:val="1900313946"/>
        <w:rPr>
          <w:rFonts w:hint="eastAsia"/>
          <w:sz w:val="30"/>
          <w:szCs w:val="30"/>
        </w:rPr>
      </w:pPr>
      <w:r>
        <w:rPr>
          <w:rFonts w:hint="eastAsia"/>
          <w:sz w:val="30"/>
          <w:szCs w:val="30"/>
        </w:rPr>
        <w:t>申诉人认为，隆尧监狱医院有输血资质而未及时为白某某输血，且使用无资质人员输液，病历无医师签名，虽未构成医疗事故，但存在重大医疗过错。经查，河北高院赔偿委员会审理本案期间，根据赔偿请求人的申请，对双方争议的问题先后委托石家庄市和河北省医学会进行医学鉴定，符合《医疗事故条例》第二十一条的程序规定。石家庄市医学会石家庄医鉴［</w:t>
      </w:r>
      <w:r>
        <w:rPr>
          <w:rFonts w:hint="eastAsia"/>
          <w:sz w:val="30"/>
          <w:szCs w:val="30"/>
        </w:rPr>
        <w:t>2019</w:t>
      </w:r>
      <w:r>
        <w:rPr>
          <w:rFonts w:hint="eastAsia"/>
          <w:sz w:val="30"/>
          <w:szCs w:val="30"/>
        </w:rPr>
        <w:t>］</w:t>
      </w:r>
      <w:r>
        <w:rPr>
          <w:rFonts w:hint="eastAsia"/>
          <w:sz w:val="30"/>
          <w:szCs w:val="30"/>
        </w:rPr>
        <w:t>-031</w:t>
      </w:r>
      <w:r>
        <w:rPr>
          <w:rFonts w:hint="eastAsia"/>
          <w:sz w:val="30"/>
          <w:szCs w:val="30"/>
        </w:rPr>
        <w:t>医疗事故技术鉴定第七部分分析意见内容为，“……患者白某某罹患痔疮、慢性失血</w:t>
      </w:r>
      <w:r>
        <w:rPr>
          <w:rFonts w:hint="eastAsia"/>
          <w:sz w:val="30"/>
          <w:szCs w:val="30"/>
        </w:rPr>
        <w:t>1</w:t>
      </w:r>
      <w:r>
        <w:rPr>
          <w:rFonts w:hint="eastAsia"/>
          <w:sz w:val="30"/>
          <w:szCs w:val="30"/>
        </w:rPr>
        <w:t>年余，血常规示‘血红蛋白</w:t>
      </w:r>
      <w:r>
        <w:rPr>
          <w:rFonts w:hint="eastAsia"/>
          <w:sz w:val="30"/>
          <w:szCs w:val="30"/>
        </w:rPr>
        <w:t>46</w:t>
      </w:r>
      <w:r>
        <w:rPr>
          <w:rFonts w:hint="eastAsia"/>
          <w:sz w:val="30"/>
          <w:szCs w:val="30"/>
        </w:rPr>
        <w:t>ｇ∕Ｌ，红细胞</w:t>
      </w:r>
      <w:r>
        <w:rPr>
          <w:rFonts w:hint="eastAsia"/>
          <w:sz w:val="30"/>
          <w:szCs w:val="30"/>
        </w:rPr>
        <w:t>1.22</w:t>
      </w:r>
      <w:r>
        <w:rPr>
          <w:rFonts w:hint="eastAsia"/>
          <w:sz w:val="30"/>
          <w:szCs w:val="30"/>
        </w:rPr>
        <w:t>×</w:t>
      </w:r>
      <w:r>
        <w:rPr>
          <w:rFonts w:hint="eastAsia"/>
          <w:sz w:val="30"/>
          <w:szCs w:val="30"/>
        </w:rPr>
        <w:t>1012</w:t>
      </w:r>
      <w:r>
        <w:rPr>
          <w:rFonts w:hint="eastAsia"/>
          <w:sz w:val="30"/>
          <w:szCs w:val="30"/>
        </w:rPr>
        <w:t>∕Ｌ，白细胞</w:t>
      </w:r>
      <w:r>
        <w:rPr>
          <w:rFonts w:hint="eastAsia"/>
          <w:sz w:val="30"/>
          <w:szCs w:val="30"/>
        </w:rPr>
        <w:t>3.1</w:t>
      </w:r>
      <w:r>
        <w:rPr>
          <w:rFonts w:hint="eastAsia"/>
          <w:sz w:val="30"/>
          <w:szCs w:val="30"/>
        </w:rPr>
        <w:t>×</w:t>
      </w:r>
      <w:r>
        <w:rPr>
          <w:rFonts w:hint="eastAsia"/>
          <w:sz w:val="30"/>
          <w:szCs w:val="30"/>
        </w:rPr>
        <w:t>109</w:t>
      </w:r>
      <w:r>
        <w:rPr>
          <w:rFonts w:hint="eastAsia"/>
          <w:sz w:val="30"/>
          <w:szCs w:val="30"/>
        </w:rPr>
        <w:t>∕Ｌ’，其所</w:t>
      </w:r>
      <w:r>
        <w:rPr>
          <w:rFonts w:hint="eastAsia"/>
          <w:sz w:val="30"/>
          <w:szCs w:val="30"/>
        </w:rPr>
        <w:t>患贫血系慢性失血性贫血，无紧急输血指征，医疗行为不违反诊疗常规。”该鉴定意见结论部分为</w:t>
      </w:r>
      <w:r>
        <w:rPr>
          <w:rFonts w:hint="eastAsia"/>
          <w:sz w:val="30"/>
          <w:szCs w:val="30"/>
        </w:rPr>
        <w:t>,</w:t>
      </w:r>
      <w:r>
        <w:rPr>
          <w:rFonts w:hint="eastAsia"/>
          <w:sz w:val="30"/>
          <w:szCs w:val="30"/>
        </w:rPr>
        <w:t>“综上分析，根据《医疗事故处理条例》第二条、第三十三条（等），本病例不属于医疗事故。”河北省医学会冀医鉴</w:t>
      </w:r>
      <w:r>
        <w:rPr>
          <w:rFonts w:hint="eastAsia"/>
          <w:sz w:val="30"/>
          <w:szCs w:val="30"/>
        </w:rPr>
        <w:t>2019-054</w:t>
      </w:r>
      <w:r>
        <w:rPr>
          <w:rFonts w:hint="eastAsia"/>
          <w:sz w:val="30"/>
          <w:szCs w:val="30"/>
        </w:rPr>
        <w:t>号医疗事故技术鉴定第七项分析意见内容为，“……患者白某某入院后医方给予口服纠正贫血药物及止血、补液、抗感染等治疗，因患者病情危重，遂于</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16</w:t>
      </w:r>
      <w:r>
        <w:rPr>
          <w:rFonts w:hint="eastAsia"/>
          <w:sz w:val="30"/>
          <w:szCs w:val="30"/>
        </w:rPr>
        <w:t>日</w:t>
      </w:r>
      <w:r>
        <w:rPr>
          <w:rFonts w:hint="eastAsia"/>
          <w:sz w:val="30"/>
          <w:szCs w:val="30"/>
        </w:rPr>
        <w:t>16:30</w:t>
      </w:r>
      <w:r>
        <w:rPr>
          <w:rFonts w:hint="eastAsia"/>
          <w:sz w:val="30"/>
          <w:szCs w:val="30"/>
        </w:rPr>
        <w:t>转往民政医院，符合诊疗规范。”该鉴定意见结论为，“根据《医疗事故处理条例》第二条、第三十三条（等），本医疗争议不构成医疗事故。”两级医学会</w:t>
      </w:r>
      <w:r>
        <w:rPr>
          <w:rFonts w:hint="eastAsia"/>
          <w:sz w:val="30"/>
          <w:szCs w:val="30"/>
        </w:rPr>
        <w:t>的鉴定意见说明，隆尧监狱医院对白某某实施的诊疗措施不构成医疗事故，且白某某所患贫血系慢性失血性贫血，无紧急输血指征。因此，隆尧监狱在对白某某进行入狱体检时，发现其患病即收入监狱医院治疗，针对其贫血、肺部感染和发烧症状，给予口服纠正贫血药物及止血、补液、抗感染等治疗，符合诊疗规范，未给白某某输血不存在重大医疗过错。至于申诉人所述隆尧监狱医院的输血资质问题，在案相关证据能够证明隆尧监狱医院为乡镇级一级医院，不具有输血资质和能力。申诉人认为隆尧监狱医院有输血资质的申诉理由不能成立。</w:t>
      </w:r>
    </w:p>
    <w:p w:rsidR="00000000" w:rsidRDefault="00C1266F">
      <w:pPr>
        <w:spacing w:line="500" w:lineRule="atLeast"/>
        <w:ind w:firstLine="600"/>
        <w:divId w:val="14771773"/>
        <w:rPr>
          <w:rFonts w:hint="eastAsia"/>
          <w:sz w:val="30"/>
          <w:szCs w:val="30"/>
        </w:rPr>
      </w:pPr>
      <w:r>
        <w:rPr>
          <w:rFonts w:hint="eastAsia"/>
          <w:sz w:val="30"/>
          <w:szCs w:val="30"/>
        </w:rPr>
        <w:t>根据河北医科大学法医鉴定中心鉴</w:t>
      </w:r>
      <w:r>
        <w:rPr>
          <w:rFonts w:hint="eastAsia"/>
          <w:sz w:val="30"/>
          <w:szCs w:val="30"/>
        </w:rPr>
        <w:t>定意见及石家庄市医学会、河北省医学会医疗事故技术鉴定意见分析，医方存在使用无资质人员给患者输液、病历书写不规范等医疗过失，但患者白某某死亡原因为在自身贫血基础上肺部炎症致呼吸循环衰竭死亡，医方的医疗过失与其死亡无因果关系。鉴定结论为，隆尧监狱对白某某的治疗行为符合诊疗规范，并无不当，不构成医疗事故。因此，虽然隆尧监狱医院在治疗白某某的过程中存在用无资质人员输液和病历书写不规范等问题，但根据上述鉴定意见，这些问题与白某某死亡之间并不存在因果关系。隆尧监狱不存在《中华人民共和国国家赔偿法》第十七条第四项规定的应</w:t>
      </w:r>
      <w:r>
        <w:rPr>
          <w:rFonts w:hint="eastAsia"/>
          <w:sz w:val="30"/>
          <w:szCs w:val="30"/>
        </w:rPr>
        <w:t>予国家赔偿的情形，李静宜等人要求隆尧监狱承担国家赔偿责任，缺乏事实和法律依据。</w:t>
      </w:r>
    </w:p>
    <w:p w:rsidR="00000000" w:rsidRDefault="00C1266F">
      <w:pPr>
        <w:spacing w:line="500" w:lineRule="atLeast"/>
        <w:ind w:firstLine="600"/>
        <w:divId w:val="1491170626"/>
        <w:rPr>
          <w:rFonts w:hint="eastAsia"/>
          <w:sz w:val="30"/>
          <w:szCs w:val="30"/>
        </w:rPr>
      </w:pPr>
      <w:r>
        <w:rPr>
          <w:rFonts w:hint="eastAsia"/>
          <w:sz w:val="30"/>
          <w:szCs w:val="30"/>
        </w:rPr>
        <w:t>综上，李静宜、白桂宾、白志强、赵会玲的申诉请求及理由不能成立。依照《中华人民共和国国家赔偿法》第三十条、《最高人民法院关于国家赔偿监督程序若干问题的规定》第十三条第二项之规定，决定如下：</w:t>
      </w:r>
    </w:p>
    <w:p w:rsidR="00000000" w:rsidRDefault="00C1266F">
      <w:pPr>
        <w:spacing w:line="500" w:lineRule="atLeast"/>
        <w:ind w:firstLine="600"/>
        <w:divId w:val="369770019"/>
        <w:rPr>
          <w:rFonts w:hint="eastAsia"/>
          <w:sz w:val="30"/>
          <w:szCs w:val="30"/>
        </w:rPr>
      </w:pPr>
      <w:r>
        <w:rPr>
          <w:rFonts w:hint="eastAsia"/>
          <w:sz w:val="30"/>
          <w:szCs w:val="30"/>
        </w:rPr>
        <w:t>驳回李静宜、白桂宾、白志强、赵会玲的申诉。</w:t>
      </w:r>
    </w:p>
    <w:p w:rsidR="00000000" w:rsidRDefault="00C1266F">
      <w:pPr>
        <w:spacing w:line="500" w:lineRule="atLeast"/>
        <w:jc w:val="right"/>
        <w:divId w:val="1892687125"/>
        <w:rPr>
          <w:rFonts w:hint="eastAsia"/>
          <w:sz w:val="30"/>
          <w:szCs w:val="30"/>
        </w:rPr>
      </w:pPr>
      <w:r>
        <w:rPr>
          <w:rFonts w:hint="eastAsia"/>
          <w:sz w:val="30"/>
          <w:szCs w:val="30"/>
        </w:rPr>
        <w:t>二〇二二年三月十五日</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266F" w:rsidRDefault="00C1266F" w:rsidP="00C1266F">
      <w:r>
        <w:separator/>
      </w:r>
    </w:p>
  </w:endnote>
  <w:endnote w:type="continuationSeparator" w:id="0">
    <w:p w:rsidR="00C1266F" w:rsidRDefault="00C1266F" w:rsidP="00C12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266F" w:rsidRDefault="00C1266F" w:rsidP="00C1266F">
      <w:r>
        <w:separator/>
      </w:r>
    </w:p>
  </w:footnote>
  <w:footnote w:type="continuationSeparator" w:id="0">
    <w:p w:rsidR="00C1266F" w:rsidRDefault="00C1266F" w:rsidP="00C126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1266F"/>
    <w:rsid w:val="00C126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C126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1266F"/>
    <w:rPr>
      <w:rFonts w:ascii="宋体" w:eastAsia="宋体" w:hAnsi="宋体" w:cs="宋体"/>
      <w:sz w:val="18"/>
      <w:szCs w:val="18"/>
    </w:rPr>
  </w:style>
  <w:style w:type="paragraph" w:styleId="a5">
    <w:name w:val="footer"/>
    <w:basedOn w:val="a"/>
    <w:link w:val="a6"/>
    <w:uiPriority w:val="99"/>
    <w:unhideWhenUsed/>
    <w:rsid w:val="00C1266F"/>
    <w:pPr>
      <w:tabs>
        <w:tab w:val="center" w:pos="4153"/>
        <w:tab w:val="right" w:pos="8306"/>
      </w:tabs>
      <w:snapToGrid w:val="0"/>
    </w:pPr>
    <w:rPr>
      <w:sz w:val="18"/>
      <w:szCs w:val="18"/>
    </w:rPr>
  </w:style>
  <w:style w:type="character" w:customStyle="1" w:styleId="a6">
    <w:name w:val="页脚 字符"/>
    <w:basedOn w:val="a0"/>
    <w:link w:val="a5"/>
    <w:uiPriority w:val="99"/>
    <w:rsid w:val="00C1266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1773">
      <w:marLeft w:val="0"/>
      <w:marRight w:val="0"/>
      <w:marTop w:val="10"/>
      <w:marBottom w:val="10"/>
      <w:divBdr>
        <w:top w:val="none" w:sz="0" w:space="0" w:color="auto"/>
        <w:left w:val="none" w:sz="0" w:space="0" w:color="auto"/>
        <w:bottom w:val="none" w:sz="0" w:space="0" w:color="auto"/>
        <w:right w:val="none" w:sz="0" w:space="0" w:color="auto"/>
      </w:divBdr>
    </w:div>
    <w:div w:id="17120017">
      <w:marLeft w:val="0"/>
      <w:marRight w:val="0"/>
      <w:marTop w:val="10"/>
      <w:marBottom w:val="10"/>
      <w:divBdr>
        <w:top w:val="none" w:sz="0" w:space="0" w:color="auto"/>
        <w:left w:val="none" w:sz="0" w:space="0" w:color="auto"/>
        <w:bottom w:val="none" w:sz="0" w:space="0" w:color="auto"/>
        <w:right w:val="none" w:sz="0" w:space="0" w:color="auto"/>
      </w:divBdr>
    </w:div>
    <w:div w:id="34813439">
      <w:marLeft w:val="0"/>
      <w:marRight w:val="0"/>
      <w:marTop w:val="10"/>
      <w:marBottom w:val="10"/>
      <w:divBdr>
        <w:top w:val="none" w:sz="0" w:space="0" w:color="auto"/>
        <w:left w:val="none" w:sz="0" w:space="0" w:color="auto"/>
        <w:bottom w:val="none" w:sz="0" w:space="0" w:color="auto"/>
        <w:right w:val="none" w:sz="0" w:space="0" w:color="auto"/>
      </w:divBdr>
    </w:div>
    <w:div w:id="99499526">
      <w:marLeft w:val="0"/>
      <w:marRight w:val="0"/>
      <w:marTop w:val="10"/>
      <w:marBottom w:val="10"/>
      <w:divBdr>
        <w:top w:val="none" w:sz="0" w:space="0" w:color="auto"/>
        <w:left w:val="none" w:sz="0" w:space="0" w:color="auto"/>
        <w:bottom w:val="none" w:sz="0" w:space="0" w:color="auto"/>
        <w:right w:val="none" w:sz="0" w:space="0" w:color="auto"/>
      </w:divBdr>
    </w:div>
    <w:div w:id="108623239">
      <w:marLeft w:val="0"/>
      <w:marRight w:val="0"/>
      <w:marTop w:val="10"/>
      <w:marBottom w:val="10"/>
      <w:divBdr>
        <w:top w:val="none" w:sz="0" w:space="0" w:color="auto"/>
        <w:left w:val="none" w:sz="0" w:space="0" w:color="auto"/>
        <w:bottom w:val="none" w:sz="0" w:space="0" w:color="auto"/>
        <w:right w:val="none" w:sz="0" w:space="0" w:color="auto"/>
      </w:divBdr>
    </w:div>
    <w:div w:id="201208378">
      <w:marLeft w:val="0"/>
      <w:marRight w:val="0"/>
      <w:marTop w:val="10"/>
      <w:marBottom w:val="10"/>
      <w:divBdr>
        <w:top w:val="none" w:sz="0" w:space="0" w:color="auto"/>
        <w:left w:val="none" w:sz="0" w:space="0" w:color="auto"/>
        <w:bottom w:val="none" w:sz="0" w:space="0" w:color="auto"/>
        <w:right w:val="none" w:sz="0" w:space="0" w:color="auto"/>
      </w:divBdr>
    </w:div>
    <w:div w:id="321395903">
      <w:marLeft w:val="0"/>
      <w:marRight w:val="0"/>
      <w:marTop w:val="10"/>
      <w:marBottom w:val="10"/>
      <w:divBdr>
        <w:top w:val="none" w:sz="0" w:space="0" w:color="auto"/>
        <w:left w:val="none" w:sz="0" w:space="0" w:color="auto"/>
        <w:bottom w:val="none" w:sz="0" w:space="0" w:color="auto"/>
        <w:right w:val="none" w:sz="0" w:space="0" w:color="auto"/>
      </w:divBdr>
    </w:div>
    <w:div w:id="369770019">
      <w:marLeft w:val="0"/>
      <w:marRight w:val="0"/>
      <w:marTop w:val="10"/>
      <w:marBottom w:val="10"/>
      <w:divBdr>
        <w:top w:val="none" w:sz="0" w:space="0" w:color="auto"/>
        <w:left w:val="none" w:sz="0" w:space="0" w:color="auto"/>
        <w:bottom w:val="none" w:sz="0" w:space="0" w:color="auto"/>
        <w:right w:val="none" w:sz="0" w:space="0" w:color="auto"/>
      </w:divBdr>
    </w:div>
    <w:div w:id="394477841">
      <w:marLeft w:val="0"/>
      <w:marRight w:val="0"/>
      <w:marTop w:val="10"/>
      <w:marBottom w:val="10"/>
      <w:divBdr>
        <w:top w:val="none" w:sz="0" w:space="0" w:color="auto"/>
        <w:left w:val="none" w:sz="0" w:space="0" w:color="auto"/>
        <w:bottom w:val="none" w:sz="0" w:space="0" w:color="auto"/>
        <w:right w:val="none" w:sz="0" w:space="0" w:color="auto"/>
      </w:divBdr>
    </w:div>
    <w:div w:id="446855332">
      <w:marLeft w:val="0"/>
      <w:marRight w:val="0"/>
      <w:marTop w:val="10"/>
      <w:marBottom w:val="10"/>
      <w:divBdr>
        <w:top w:val="none" w:sz="0" w:space="0" w:color="auto"/>
        <w:left w:val="none" w:sz="0" w:space="0" w:color="auto"/>
        <w:bottom w:val="none" w:sz="0" w:space="0" w:color="auto"/>
        <w:right w:val="none" w:sz="0" w:space="0" w:color="auto"/>
      </w:divBdr>
    </w:div>
    <w:div w:id="455294501">
      <w:marLeft w:val="0"/>
      <w:marRight w:val="0"/>
      <w:marTop w:val="10"/>
      <w:marBottom w:val="10"/>
      <w:divBdr>
        <w:top w:val="none" w:sz="0" w:space="0" w:color="auto"/>
        <w:left w:val="none" w:sz="0" w:space="0" w:color="auto"/>
        <w:bottom w:val="none" w:sz="0" w:space="0" w:color="auto"/>
        <w:right w:val="none" w:sz="0" w:space="0" w:color="auto"/>
      </w:divBdr>
    </w:div>
    <w:div w:id="604928272">
      <w:marLeft w:val="0"/>
      <w:marRight w:val="0"/>
      <w:marTop w:val="10"/>
      <w:marBottom w:val="10"/>
      <w:divBdr>
        <w:top w:val="none" w:sz="0" w:space="0" w:color="auto"/>
        <w:left w:val="none" w:sz="0" w:space="0" w:color="auto"/>
        <w:bottom w:val="none" w:sz="0" w:space="0" w:color="auto"/>
        <w:right w:val="none" w:sz="0" w:space="0" w:color="auto"/>
      </w:divBdr>
    </w:div>
    <w:div w:id="624430761">
      <w:marLeft w:val="0"/>
      <w:marRight w:val="0"/>
      <w:marTop w:val="10"/>
      <w:marBottom w:val="10"/>
      <w:divBdr>
        <w:top w:val="none" w:sz="0" w:space="0" w:color="auto"/>
        <w:left w:val="none" w:sz="0" w:space="0" w:color="auto"/>
        <w:bottom w:val="none" w:sz="0" w:space="0" w:color="auto"/>
        <w:right w:val="none" w:sz="0" w:space="0" w:color="auto"/>
      </w:divBdr>
    </w:div>
    <w:div w:id="665941218">
      <w:marLeft w:val="0"/>
      <w:marRight w:val="0"/>
      <w:marTop w:val="10"/>
      <w:marBottom w:val="10"/>
      <w:divBdr>
        <w:top w:val="none" w:sz="0" w:space="0" w:color="auto"/>
        <w:left w:val="none" w:sz="0" w:space="0" w:color="auto"/>
        <w:bottom w:val="none" w:sz="0" w:space="0" w:color="auto"/>
        <w:right w:val="none" w:sz="0" w:space="0" w:color="auto"/>
      </w:divBdr>
    </w:div>
    <w:div w:id="691107159">
      <w:marLeft w:val="0"/>
      <w:marRight w:val="0"/>
      <w:marTop w:val="10"/>
      <w:marBottom w:val="10"/>
      <w:divBdr>
        <w:top w:val="none" w:sz="0" w:space="0" w:color="auto"/>
        <w:left w:val="none" w:sz="0" w:space="0" w:color="auto"/>
        <w:bottom w:val="none" w:sz="0" w:space="0" w:color="auto"/>
        <w:right w:val="none" w:sz="0" w:space="0" w:color="auto"/>
      </w:divBdr>
    </w:div>
    <w:div w:id="696195827">
      <w:marLeft w:val="0"/>
      <w:marRight w:val="0"/>
      <w:marTop w:val="10"/>
      <w:marBottom w:val="10"/>
      <w:divBdr>
        <w:top w:val="none" w:sz="0" w:space="0" w:color="auto"/>
        <w:left w:val="none" w:sz="0" w:space="0" w:color="auto"/>
        <w:bottom w:val="none" w:sz="0" w:space="0" w:color="auto"/>
        <w:right w:val="none" w:sz="0" w:space="0" w:color="auto"/>
      </w:divBdr>
    </w:div>
    <w:div w:id="752317903">
      <w:marLeft w:val="0"/>
      <w:marRight w:val="0"/>
      <w:marTop w:val="10"/>
      <w:marBottom w:val="10"/>
      <w:divBdr>
        <w:top w:val="none" w:sz="0" w:space="0" w:color="auto"/>
        <w:left w:val="none" w:sz="0" w:space="0" w:color="auto"/>
        <w:bottom w:val="none" w:sz="0" w:space="0" w:color="auto"/>
        <w:right w:val="none" w:sz="0" w:space="0" w:color="auto"/>
      </w:divBdr>
    </w:div>
    <w:div w:id="790130078">
      <w:marLeft w:val="0"/>
      <w:marRight w:val="0"/>
      <w:marTop w:val="10"/>
      <w:marBottom w:val="10"/>
      <w:divBdr>
        <w:top w:val="none" w:sz="0" w:space="0" w:color="auto"/>
        <w:left w:val="none" w:sz="0" w:space="0" w:color="auto"/>
        <w:bottom w:val="none" w:sz="0" w:space="0" w:color="auto"/>
        <w:right w:val="none" w:sz="0" w:space="0" w:color="auto"/>
      </w:divBdr>
    </w:div>
    <w:div w:id="807087156">
      <w:marLeft w:val="0"/>
      <w:marRight w:val="0"/>
      <w:marTop w:val="10"/>
      <w:marBottom w:val="10"/>
      <w:divBdr>
        <w:top w:val="none" w:sz="0" w:space="0" w:color="auto"/>
        <w:left w:val="none" w:sz="0" w:space="0" w:color="auto"/>
        <w:bottom w:val="none" w:sz="0" w:space="0" w:color="auto"/>
        <w:right w:val="none" w:sz="0" w:space="0" w:color="auto"/>
      </w:divBdr>
    </w:div>
    <w:div w:id="866799054">
      <w:marLeft w:val="0"/>
      <w:marRight w:val="0"/>
      <w:marTop w:val="10"/>
      <w:marBottom w:val="10"/>
      <w:divBdr>
        <w:top w:val="none" w:sz="0" w:space="0" w:color="auto"/>
        <w:left w:val="none" w:sz="0" w:space="0" w:color="auto"/>
        <w:bottom w:val="none" w:sz="0" w:space="0" w:color="auto"/>
        <w:right w:val="none" w:sz="0" w:space="0" w:color="auto"/>
      </w:divBdr>
    </w:div>
    <w:div w:id="871113532">
      <w:marLeft w:val="0"/>
      <w:marRight w:val="0"/>
      <w:marTop w:val="10"/>
      <w:marBottom w:val="10"/>
      <w:divBdr>
        <w:top w:val="none" w:sz="0" w:space="0" w:color="auto"/>
        <w:left w:val="none" w:sz="0" w:space="0" w:color="auto"/>
        <w:bottom w:val="none" w:sz="0" w:space="0" w:color="auto"/>
        <w:right w:val="none" w:sz="0" w:space="0" w:color="auto"/>
      </w:divBdr>
    </w:div>
    <w:div w:id="956257089">
      <w:marLeft w:val="0"/>
      <w:marRight w:val="0"/>
      <w:marTop w:val="10"/>
      <w:marBottom w:val="10"/>
      <w:divBdr>
        <w:top w:val="none" w:sz="0" w:space="0" w:color="auto"/>
        <w:left w:val="none" w:sz="0" w:space="0" w:color="auto"/>
        <w:bottom w:val="none" w:sz="0" w:space="0" w:color="auto"/>
        <w:right w:val="none" w:sz="0" w:space="0" w:color="auto"/>
      </w:divBdr>
    </w:div>
    <w:div w:id="965627507">
      <w:marLeft w:val="0"/>
      <w:marRight w:val="0"/>
      <w:marTop w:val="10"/>
      <w:marBottom w:val="10"/>
      <w:divBdr>
        <w:top w:val="none" w:sz="0" w:space="0" w:color="auto"/>
        <w:left w:val="none" w:sz="0" w:space="0" w:color="auto"/>
        <w:bottom w:val="none" w:sz="0" w:space="0" w:color="auto"/>
        <w:right w:val="none" w:sz="0" w:space="0" w:color="auto"/>
      </w:divBdr>
    </w:div>
    <w:div w:id="1016692267">
      <w:marLeft w:val="0"/>
      <w:marRight w:val="0"/>
      <w:marTop w:val="10"/>
      <w:marBottom w:val="10"/>
      <w:divBdr>
        <w:top w:val="none" w:sz="0" w:space="0" w:color="auto"/>
        <w:left w:val="none" w:sz="0" w:space="0" w:color="auto"/>
        <w:bottom w:val="none" w:sz="0" w:space="0" w:color="auto"/>
        <w:right w:val="none" w:sz="0" w:space="0" w:color="auto"/>
      </w:divBdr>
    </w:div>
    <w:div w:id="1019308307">
      <w:marLeft w:val="0"/>
      <w:marRight w:val="0"/>
      <w:marTop w:val="10"/>
      <w:marBottom w:val="10"/>
      <w:divBdr>
        <w:top w:val="none" w:sz="0" w:space="0" w:color="auto"/>
        <w:left w:val="none" w:sz="0" w:space="0" w:color="auto"/>
        <w:bottom w:val="none" w:sz="0" w:space="0" w:color="auto"/>
        <w:right w:val="none" w:sz="0" w:space="0" w:color="auto"/>
      </w:divBdr>
    </w:div>
    <w:div w:id="1024744394">
      <w:marLeft w:val="0"/>
      <w:marRight w:val="0"/>
      <w:marTop w:val="10"/>
      <w:marBottom w:val="10"/>
      <w:divBdr>
        <w:top w:val="none" w:sz="0" w:space="0" w:color="auto"/>
        <w:left w:val="none" w:sz="0" w:space="0" w:color="auto"/>
        <w:bottom w:val="none" w:sz="0" w:space="0" w:color="auto"/>
        <w:right w:val="none" w:sz="0" w:space="0" w:color="auto"/>
      </w:divBdr>
    </w:div>
    <w:div w:id="1029179014">
      <w:marLeft w:val="0"/>
      <w:marRight w:val="0"/>
      <w:marTop w:val="10"/>
      <w:marBottom w:val="10"/>
      <w:divBdr>
        <w:top w:val="none" w:sz="0" w:space="0" w:color="auto"/>
        <w:left w:val="none" w:sz="0" w:space="0" w:color="auto"/>
        <w:bottom w:val="none" w:sz="0" w:space="0" w:color="auto"/>
        <w:right w:val="none" w:sz="0" w:space="0" w:color="auto"/>
      </w:divBdr>
    </w:div>
    <w:div w:id="1103845517">
      <w:marLeft w:val="0"/>
      <w:marRight w:val="0"/>
      <w:marTop w:val="10"/>
      <w:marBottom w:val="10"/>
      <w:divBdr>
        <w:top w:val="none" w:sz="0" w:space="0" w:color="auto"/>
        <w:left w:val="none" w:sz="0" w:space="0" w:color="auto"/>
        <w:bottom w:val="none" w:sz="0" w:space="0" w:color="auto"/>
        <w:right w:val="none" w:sz="0" w:space="0" w:color="auto"/>
      </w:divBdr>
    </w:div>
    <w:div w:id="1119253033">
      <w:marLeft w:val="0"/>
      <w:marRight w:val="0"/>
      <w:marTop w:val="10"/>
      <w:marBottom w:val="10"/>
      <w:divBdr>
        <w:top w:val="none" w:sz="0" w:space="0" w:color="auto"/>
        <w:left w:val="none" w:sz="0" w:space="0" w:color="auto"/>
        <w:bottom w:val="none" w:sz="0" w:space="0" w:color="auto"/>
        <w:right w:val="none" w:sz="0" w:space="0" w:color="auto"/>
      </w:divBdr>
    </w:div>
    <w:div w:id="1154563641">
      <w:marLeft w:val="0"/>
      <w:marRight w:val="0"/>
      <w:marTop w:val="10"/>
      <w:marBottom w:val="10"/>
      <w:divBdr>
        <w:top w:val="none" w:sz="0" w:space="0" w:color="auto"/>
        <w:left w:val="none" w:sz="0" w:space="0" w:color="auto"/>
        <w:bottom w:val="none" w:sz="0" w:space="0" w:color="auto"/>
        <w:right w:val="none" w:sz="0" w:space="0" w:color="auto"/>
      </w:divBdr>
    </w:div>
    <w:div w:id="1167094201">
      <w:marLeft w:val="0"/>
      <w:marRight w:val="0"/>
      <w:marTop w:val="10"/>
      <w:marBottom w:val="10"/>
      <w:divBdr>
        <w:top w:val="none" w:sz="0" w:space="0" w:color="auto"/>
        <w:left w:val="none" w:sz="0" w:space="0" w:color="auto"/>
        <w:bottom w:val="none" w:sz="0" w:space="0" w:color="auto"/>
        <w:right w:val="none" w:sz="0" w:space="0" w:color="auto"/>
      </w:divBdr>
    </w:div>
    <w:div w:id="1185557943">
      <w:marLeft w:val="0"/>
      <w:marRight w:val="0"/>
      <w:marTop w:val="10"/>
      <w:marBottom w:val="10"/>
      <w:divBdr>
        <w:top w:val="none" w:sz="0" w:space="0" w:color="auto"/>
        <w:left w:val="none" w:sz="0" w:space="0" w:color="auto"/>
        <w:bottom w:val="none" w:sz="0" w:space="0" w:color="auto"/>
        <w:right w:val="none" w:sz="0" w:space="0" w:color="auto"/>
      </w:divBdr>
    </w:div>
    <w:div w:id="1221089607">
      <w:marLeft w:val="0"/>
      <w:marRight w:val="0"/>
      <w:marTop w:val="10"/>
      <w:marBottom w:val="10"/>
      <w:divBdr>
        <w:top w:val="none" w:sz="0" w:space="0" w:color="auto"/>
        <w:left w:val="none" w:sz="0" w:space="0" w:color="auto"/>
        <w:bottom w:val="none" w:sz="0" w:space="0" w:color="auto"/>
        <w:right w:val="none" w:sz="0" w:space="0" w:color="auto"/>
      </w:divBdr>
    </w:div>
    <w:div w:id="1225992446">
      <w:marLeft w:val="0"/>
      <w:marRight w:val="0"/>
      <w:marTop w:val="10"/>
      <w:marBottom w:val="10"/>
      <w:divBdr>
        <w:top w:val="none" w:sz="0" w:space="0" w:color="auto"/>
        <w:left w:val="none" w:sz="0" w:space="0" w:color="auto"/>
        <w:bottom w:val="none" w:sz="0" w:space="0" w:color="auto"/>
        <w:right w:val="none" w:sz="0" w:space="0" w:color="auto"/>
      </w:divBdr>
    </w:div>
    <w:div w:id="1233276329">
      <w:marLeft w:val="0"/>
      <w:marRight w:val="0"/>
      <w:marTop w:val="10"/>
      <w:marBottom w:val="10"/>
      <w:divBdr>
        <w:top w:val="none" w:sz="0" w:space="0" w:color="auto"/>
        <w:left w:val="none" w:sz="0" w:space="0" w:color="auto"/>
        <w:bottom w:val="none" w:sz="0" w:space="0" w:color="auto"/>
        <w:right w:val="none" w:sz="0" w:space="0" w:color="auto"/>
      </w:divBdr>
    </w:div>
    <w:div w:id="1246380655">
      <w:marLeft w:val="0"/>
      <w:marRight w:val="0"/>
      <w:marTop w:val="10"/>
      <w:marBottom w:val="10"/>
      <w:divBdr>
        <w:top w:val="none" w:sz="0" w:space="0" w:color="auto"/>
        <w:left w:val="none" w:sz="0" w:space="0" w:color="auto"/>
        <w:bottom w:val="none" w:sz="0" w:space="0" w:color="auto"/>
        <w:right w:val="none" w:sz="0" w:space="0" w:color="auto"/>
      </w:divBdr>
    </w:div>
    <w:div w:id="1255355612">
      <w:marLeft w:val="0"/>
      <w:marRight w:val="0"/>
      <w:marTop w:val="10"/>
      <w:marBottom w:val="10"/>
      <w:divBdr>
        <w:top w:val="none" w:sz="0" w:space="0" w:color="auto"/>
        <w:left w:val="none" w:sz="0" w:space="0" w:color="auto"/>
        <w:bottom w:val="none" w:sz="0" w:space="0" w:color="auto"/>
        <w:right w:val="none" w:sz="0" w:space="0" w:color="auto"/>
      </w:divBdr>
    </w:div>
    <w:div w:id="1255702312">
      <w:marLeft w:val="0"/>
      <w:marRight w:val="0"/>
      <w:marTop w:val="10"/>
      <w:marBottom w:val="10"/>
      <w:divBdr>
        <w:top w:val="none" w:sz="0" w:space="0" w:color="auto"/>
        <w:left w:val="none" w:sz="0" w:space="0" w:color="auto"/>
        <w:bottom w:val="none" w:sz="0" w:space="0" w:color="auto"/>
        <w:right w:val="none" w:sz="0" w:space="0" w:color="auto"/>
      </w:divBdr>
    </w:div>
    <w:div w:id="1297023868">
      <w:marLeft w:val="0"/>
      <w:marRight w:val="0"/>
      <w:marTop w:val="10"/>
      <w:marBottom w:val="10"/>
      <w:divBdr>
        <w:top w:val="none" w:sz="0" w:space="0" w:color="auto"/>
        <w:left w:val="none" w:sz="0" w:space="0" w:color="auto"/>
        <w:bottom w:val="none" w:sz="0" w:space="0" w:color="auto"/>
        <w:right w:val="none" w:sz="0" w:space="0" w:color="auto"/>
      </w:divBdr>
    </w:div>
    <w:div w:id="1320233878">
      <w:marLeft w:val="0"/>
      <w:marRight w:val="0"/>
      <w:marTop w:val="10"/>
      <w:marBottom w:val="10"/>
      <w:divBdr>
        <w:top w:val="none" w:sz="0" w:space="0" w:color="auto"/>
        <w:left w:val="none" w:sz="0" w:space="0" w:color="auto"/>
        <w:bottom w:val="none" w:sz="0" w:space="0" w:color="auto"/>
        <w:right w:val="none" w:sz="0" w:space="0" w:color="auto"/>
      </w:divBdr>
    </w:div>
    <w:div w:id="1376542399">
      <w:marLeft w:val="0"/>
      <w:marRight w:val="0"/>
      <w:marTop w:val="10"/>
      <w:marBottom w:val="10"/>
      <w:divBdr>
        <w:top w:val="none" w:sz="0" w:space="0" w:color="auto"/>
        <w:left w:val="none" w:sz="0" w:space="0" w:color="auto"/>
        <w:bottom w:val="none" w:sz="0" w:space="0" w:color="auto"/>
        <w:right w:val="none" w:sz="0" w:space="0" w:color="auto"/>
      </w:divBdr>
    </w:div>
    <w:div w:id="1433552759">
      <w:marLeft w:val="0"/>
      <w:marRight w:val="0"/>
      <w:marTop w:val="10"/>
      <w:marBottom w:val="10"/>
      <w:divBdr>
        <w:top w:val="none" w:sz="0" w:space="0" w:color="auto"/>
        <w:left w:val="none" w:sz="0" w:space="0" w:color="auto"/>
        <w:bottom w:val="none" w:sz="0" w:space="0" w:color="auto"/>
        <w:right w:val="none" w:sz="0" w:space="0" w:color="auto"/>
      </w:divBdr>
    </w:div>
    <w:div w:id="1482772924">
      <w:marLeft w:val="0"/>
      <w:marRight w:val="0"/>
      <w:marTop w:val="10"/>
      <w:marBottom w:val="10"/>
      <w:divBdr>
        <w:top w:val="none" w:sz="0" w:space="0" w:color="auto"/>
        <w:left w:val="none" w:sz="0" w:space="0" w:color="auto"/>
        <w:bottom w:val="none" w:sz="0" w:space="0" w:color="auto"/>
        <w:right w:val="none" w:sz="0" w:space="0" w:color="auto"/>
      </w:divBdr>
    </w:div>
    <w:div w:id="1488328252">
      <w:marLeft w:val="0"/>
      <w:marRight w:val="0"/>
      <w:marTop w:val="10"/>
      <w:marBottom w:val="10"/>
      <w:divBdr>
        <w:top w:val="none" w:sz="0" w:space="0" w:color="auto"/>
        <w:left w:val="none" w:sz="0" w:space="0" w:color="auto"/>
        <w:bottom w:val="none" w:sz="0" w:space="0" w:color="auto"/>
        <w:right w:val="none" w:sz="0" w:space="0" w:color="auto"/>
      </w:divBdr>
    </w:div>
    <w:div w:id="1491170626">
      <w:marLeft w:val="0"/>
      <w:marRight w:val="0"/>
      <w:marTop w:val="10"/>
      <w:marBottom w:val="10"/>
      <w:divBdr>
        <w:top w:val="none" w:sz="0" w:space="0" w:color="auto"/>
        <w:left w:val="none" w:sz="0" w:space="0" w:color="auto"/>
        <w:bottom w:val="none" w:sz="0" w:space="0" w:color="auto"/>
        <w:right w:val="none" w:sz="0" w:space="0" w:color="auto"/>
      </w:divBdr>
    </w:div>
    <w:div w:id="1586956556">
      <w:marLeft w:val="0"/>
      <w:marRight w:val="0"/>
      <w:marTop w:val="10"/>
      <w:marBottom w:val="10"/>
      <w:divBdr>
        <w:top w:val="none" w:sz="0" w:space="0" w:color="auto"/>
        <w:left w:val="none" w:sz="0" w:space="0" w:color="auto"/>
        <w:bottom w:val="none" w:sz="0" w:space="0" w:color="auto"/>
        <w:right w:val="none" w:sz="0" w:space="0" w:color="auto"/>
      </w:divBdr>
    </w:div>
    <w:div w:id="1604261480">
      <w:marLeft w:val="0"/>
      <w:marRight w:val="0"/>
      <w:marTop w:val="10"/>
      <w:marBottom w:val="10"/>
      <w:divBdr>
        <w:top w:val="none" w:sz="0" w:space="0" w:color="auto"/>
        <w:left w:val="none" w:sz="0" w:space="0" w:color="auto"/>
        <w:bottom w:val="none" w:sz="0" w:space="0" w:color="auto"/>
        <w:right w:val="none" w:sz="0" w:space="0" w:color="auto"/>
      </w:divBdr>
    </w:div>
    <w:div w:id="1652557119">
      <w:marLeft w:val="0"/>
      <w:marRight w:val="0"/>
      <w:marTop w:val="10"/>
      <w:marBottom w:val="10"/>
      <w:divBdr>
        <w:top w:val="none" w:sz="0" w:space="0" w:color="auto"/>
        <w:left w:val="none" w:sz="0" w:space="0" w:color="auto"/>
        <w:bottom w:val="none" w:sz="0" w:space="0" w:color="auto"/>
        <w:right w:val="none" w:sz="0" w:space="0" w:color="auto"/>
      </w:divBdr>
    </w:div>
    <w:div w:id="1675524730">
      <w:marLeft w:val="0"/>
      <w:marRight w:val="0"/>
      <w:marTop w:val="10"/>
      <w:marBottom w:val="10"/>
      <w:divBdr>
        <w:top w:val="none" w:sz="0" w:space="0" w:color="auto"/>
        <w:left w:val="none" w:sz="0" w:space="0" w:color="auto"/>
        <w:bottom w:val="none" w:sz="0" w:space="0" w:color="auto"/>
        <w:right w:val="none" w:sz="0" w:space="0" w:color="auto"/>
      </w:divBdr>
    </w:div>
    <w:div w:id="1690982948">
      <w:marLeft w:val="0"/>
      <w:marRight w:val="0"/>
      <w:marTop w:val="10"/>
      <w:marBottom w:val="10"/>
      <w:divBdr>
        <w:top w:val="none" w:sz="0" w:space="0" w:color="auto"/>
        <w:left w:val="none" w:sz="0" w:space="0" w:color="auto"/>
        <w:bottom w:val="none" w:sz="0" w:space="0" w:color="auto"/>
        <w:right w:val="none" w:sz="0" w:space="0" w:color="auto"/>
      </w:divBdr>
    </w:div>
    <w:div w:id="1744134660">
      <w:marLeft w:val="0"/>
      <w:marRight w:val="0"/>
      <w:marTop w:val="10"/>
      <w:marBottom w:val="10"/>
      <w:divBdr>
        <w:top w:val="none" w:sz="0" w:space="0" w:color="auto"/>
        <w:left w:val="none" w:sz="0" w:space="0" w:color="auto"/>
        <w:bottom w:val="none" w:sz="0" w:space="0" w:color="auto"/>
        <w:right w:val="none" w:sz="0" w:space="0" w:color="auto"/>
      </w:divBdr>
    </w:div>
    <w:div w:id="1789930794">
      <w:marLeft w:val="0"/>
      <w:marRight w:val="0"/>
      <w:marTop w:val="10"/>
      <w:marBottom w:val="10"/>
      <w:divBdr>
        <w:top w:val="none" w:sz="0" w:space="0" w:color="auto"/>
        <w:left w:val="none" w:sz="0" w:space="0" w:color="auto"/>
        <w:bottom w:val="none" w:sz="0" w:space="0" w:color="auto"/>
        <w:right w:val="none" w:sz="0" w:space="0" w:color="auto"/>
      </w:divBdr>
    </w:div>
    <w:div w:id="1791242940">
      <w:marLeft w:val="0"/>
      <w:marRight w:val="0"/>
      <w:marTop w:val="10"/>
      <w:marBottom w:val="10"/>
      <w:divBdr>
        <w:top w:val="none" w:sz="0" w:space="0" w:color="auto"/>
        <w:left w:val="none" w:sz="0" w:space="0" w:color="auto"/>
        <w:bottom w:val="none" w:sz="0" w:space="0" w:color="auto"/>
        <w:right w:val="none" w:sz="0" w:space="0" w:color="auto"/>
      </w:divBdr>
    </w:div>
    <w:div w:id="1796368917">
      <w:marLeft w:val="0"/>
      <w:marRight w:val="0"/>
      <w:marTop w:val="10"/>
      <w:marBottom w:val="10"/>
      <w:divBdr>
        <w:top w:val="none" w:sz="0" w:space="0" w:color="auto"/>
        <w:left w:val="none" w:sz="0" w:space="0" w:color="auto"/>
        <w:bottom w:val="none" w:sz="0" w:space="0" w:color="auto"/>
        <w:right w:val="none" w:sz="0" w:space="0" w:color="auto"/>
      </w:divBdr>
    </w:div>
    <w:div w:id="1892687125">
      <w:marLeft w:val="0"/>
      <w:marRight w:val="720"/>
      <w:marTop w:val="10"/>
      <w:marBottom w:val="10"/>
      <w:divBdr>
        <w:top w:val="none" w:sz="0" w:space="0" w:color="auto"/>
        <w:left w:val="none" w:sz="0" w:space="0" w:color="auto"/>
        <w:bottom w:val="none" w:sz="0" w:space="0" w:color="auto"/>
        <w:right w:val="none" w:sz="0" w:space="0" w:color="auto"/>
      </w:divBdr>
    </w:div>
    <w:div w:id="1900313946">
      <w:marLeft w:val="0"/>
      <w:marRight w:val="0"/>
      <w:marTop w:val="10"/>
      <w:marBottom w:val="10"/>
      <w:divBdr>
        <w:top w:val="none" w:sz="0" w:space="0" w:color="auto"/>
        <w:left w:val="none" w:sz="0" w:space="0" w:color="auto"/>
        <w:bottom w:val="none" w:sz="0" w:space="0" w:color="auto"/>
        <w:right w:val="none" w:sz="0" w:space="0" w:color="auto"/>
      </w:divBdr>
    </w:div>
    <w:div w:id="1930460534">
      <w:marLeft w:val="0"/>
      <w:marRight w:val="0"/>
      <w:marTop w:val="10"/>
      <w:marBottom w:val="10"/>
      <w:divBdr>
        <w:top w:val="none" w:sz="0" w:space="0" w:color="auto"/>
        <w:left w:val="none" w:sz="0" w:space="0" w:color="auto"/>
        <w:bottom w:val="none" w:sz="0" w:space="0" w:color="auto"/>
        <w:right w:val="none" w:sz="0" w:space="0" w:color="auto"/>
      </w:divBdr>
    </w:div>
    <w:div w:id="1990399953">
      <w:marLeft w:val="0"/>
      <w:marRight w:val="0"/>
      <w:marTop w:val="10"/>
      <w:marBottom w:val="10"/>
      <w:divBdr>
        <w:top w:val="none" w:sz="0" w:space="0" w:color="auto"/>
        <w:left w:val="none" w:sz="0" w:space="0" w:color="auto"/>
        <w:bottom w:val="none" w:sz="0" w:space="0" w:color="auto"/>
        <w:right w:val="none" w:sz="0" w:space="0" w:color="auto"/>
      </w:divBdr>
    </w:div>
    <w:div w:id="2070612989">
      <w:marLeft w:val="0"/>
      <w:marRight w:val="0"/>
      <w:marTop w:val="10"/>
      <w:marBottom w:val="10"/>
      <w:divBdr>
        <w:top w:val="none" w:sz="0" w:space="0" w:color="auto"/>
        <w:left w:val="none" w:sz="0" w:space="0" w:color="auto"/>
        <w:bottom w:val="none" w:sz="0" w:space="0" w:color="auto"/>
        <w:right w:val="none" w:sz="0" w:space="0" w:color="auto"/>
      </w:divBdr>
    </w:div>
    <w:div w:id="2074353131">
      <w:marLeft w:val="0"/>
      <w:marRight w:val="0"/>
      <w:marTop w:val="10"/>
      <w:marBottom w:val="10"/>
      <w:divBdr>
        <w:top w:val="none" w:sz="0" w:space="0" w:color="auto"/>
        <w:left w:val="none" w:sz="0" w:space="0" w:color="auto"/>
        <w:bottom w:val="none" w:sz="0" w:space="0" w:color="auto"/>
        <w:right w:val="none" w:sz="0" w:space="0" w:color="auto"/>
      </w:divBdr>
    </w:div>
    <w:div w:id="210275485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1466</Words>
  <Characters>8359</Characters>
  <Application>Microsoft Office Word</Application>
  <DocSecurity>0</DocSecurity>
  <Lines>69</Lines>
  <Paragraphs>19</Paragraphs>
  <ScaleCrop>false</ScaleCrop>
  <Company/>
  <LinksUpToDate>false</LinksUpToDate>
  <CharactersWithSpaces>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2023-04-10T06:57:00Z</dcterms:created>
  <dcterms:modified xsi:type="dcterms:W3CDTF">2023-04-10T06:57:00Z</dcterms:modified>
</cp:coreProperties>
</file>