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73BBC">
      <w:pPr>
        <w:spacing w:line="500" w:lineRule="atLeast"/>
        <w:jc w:val="center"/>
        <w:divId w:val="246620129"/>
        <w:rPr>
          <w:rFonts w:ascii="黑体" w:eastAsia="黑体" w:hAnsi="黑体"/>
          <w:sz w:val="36"/>
          <w:szCs w:val="36"/>
        </w:rPr>
      </w:pPr>
      <w:bookmarkStart w:id="0" w:name="_GoBack"/>
      <w:bookmarkEnd w:id="0"/>
      <w:r>
        <w:rPr>
          <w:rFonts w:ascii="黑体" w:eastAsia="黑体" w:hAnsi="黑体" w:hint="eastAsia"/>
          <w:sz w:val="36"/>
          <w:szCs w:val="36"/>
        </w:rPr>
        <w:t>宁夏回族自治区高级人民法院</w:t>
      </w:r>
    </w:p>
    <w:p w:rsidR="00000000" w:rsidRDefault="00D73BBC">
      <w:pPr>
        <w:spacing w:line="500" w:lineRule="atLeast"/>
        <w:jc w:val="center"/>
        <w:divId w:val="688159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73BBC">
      <w:pPr>
        <w:spacing w:line="500" w:lineRule="atLeast"/>
        <w:jc w:val="right"/>
        <w:divId w:val="1981962801"/>
        <w:rPr>
          <w:rFonts w:hint="eastAsia"/>
          <w:sz w:val="30"/>
          <w:szCs w:val="30"/>
        </w:rPr>
      </w:pPr>
      <w:r>
        <w:rPr>
          <w:rFonts w:hint="eastAsia"/>
          <w:sz w:val="30"/>
          <w:szCs w:val="30"/>
        </w:rPr>
        <w:t>（</w:t>
      </w:r>
      <w:r>
        <w:rPr>
          <w:rFonts w:hint="eastAsia"/>
          <w:sz w:val="30"/>
          <w:szCs w:val="30"/>
        </w:rPr>
        <w:t>2021</w:t>
      </w:r>
      <w:r>
        <w:rPr>
          <w:rFonts w:hint="eastAsia"/>
          <w:sz w:val="30"/>
          <w:szCs w:val="30"/>
        </w:rPr>
        <w:t>）宁民再</w:t>
      </w:r>
      <w:r>
        <w:rPr>
          <w:rFonts w:hint="eastAsia"/>
          <w:sz w:val="30"/>
          <w:szCs w:val="30"/>
        </w:rPr>
        <w:t>20</w:t>
      </w:r>
      <w:r>
        <w:rPr>
          <w:rFonts w:hint="eastAsia"/>
          <w:sz w:val="30"/>
          <w:szCs w:val="30"/>
        </w:rPr>
        <w:t>号</w:t>
      </w:r>
    </w:p>
    <w:p w:rsidR="00000000" w:rsidRDefault="00D73BBC">
      <w:pPr>
        <w:spacing w:line="500" w:lineRule="atLeast"/>
        <w:ind w:firstLine="600"/>
        <w:divId w:val="633799861"/>
        <w:rPr>
          <w:rFonts w:hint="eastAsia"/>
          <w:sz w:val="30"/>
          <w:szCs w:val="30"/>
        </w:rPr>
      </w:pPr>
      <w:r>
        <w:rPr>
          <w:rFonts w:hint="eastAsia"/>
          <w:sz w:val="30"/>
          <w:szCs w:val="30"/>
        </w:rPr>
        <w:t>抗诉机关：宁夏回族自治区人民检察院。</w:t>
      </w:r>
    </w:p>
    <w:p w:rsidR="00000000" w:rsidRDefault="00D73BBC">
      <w:pPr>
        <w:spacing w:line="500" w:lineRule="atLeast"/>
        <w:ind w:firstLine="600"/>
        <w:divId w:val="351497188"/>
        <w:rPr>
          <w:rFonts w:hint="eastAsia"/>
          <w:sz w:val="30"/>
          <w:szCs w:val="30"/>
        </w:rPr>
      </w:pPr>
      <w:r>
        <w:rPr>
          <w:rFonts w:hint="eastAsia"/>
          <w:sz w:val="30"/>
          <w:szCs w:val="30"/>
        </w:rPr>
        <w:t>申诉人（一审原告、二审上诉人）：石某，住宁夏回族自治区银川市。</w:t>
      </w:r>
    </w:p>
    <w:p w:rsidR="00000000" w:rsidRDefault="00D73BBC">
      <w:pPr>
        <w:spacing w:line="500" w:lineRule="atLeast"/>
        <w:ind w:firstLine="600"/>
        <w:divId w:val="1050418556"/>
        <w:rPr>
          <w:rFonts w:hint="eastAsia"/>
          <w:sz w:val="30"/>
          <w:szCs w:val="30"/>
        </w:rPr>
      </w:pPr>
      <w:r>
        <w:rPr>
          <w:rFonts w:hint="eastAsia"/>
          <w:sz w:val="30"/>
          <w:szCs w:val="30"/>
        </w:rPr>
        <w:t>被申诉人（一审被告、二审被上诉人）：宁夏回族自治区第三人民医院（原银川铁路医院）。</w:t>
      </w:r>
    </w:p>
    <w:p w:rsidR="00000000" w:rsidRDefault="00D73BBC">
      <w:pPr>
        <w:spacing w:line="500" w:lineRule="atLeast"/>
        <w:ind w:firstLine="600"/>
        <w:divId w:val="464352542"/>
        <w:rPr>
          <w:rFonts w:hint="eastAsia"/>
          <w:sz w:val="30"/>
          <w:szCs w:val="30"/>
        </w:rPr>
      </w:pPr>
      <w:r>
        <w:rPr>
          <w:rFonts w:hint="eastAsia"/>
          <w:sz w:val="30"/>
          <w:szCs w:val="30"/>
        </w:rPr>
        <w:t>法定代表人：任某。</w:t>
      </w:r>
    </w:p>
    <w:p w:rsidR="00000000" w:rsidRDefault="00D73BBC">
      <w:pPr>
        <w:spacing w:line="500" w:lineRule="atLeast"/>
        <w:ind w:firstLine="600"/>
        <w:divId w:val="822158416"/>
        <w:rPr>
          <w:rFonts w:hint="eastAsia"/>
          <w:sz w:val="30"/>
          <w:szCs w:val="30"/>
        </w:rPr>
      </w:pPr>
      <w:r>
        <w:rPr>
          <w:rFonts w:hint="eastAsia"/>
          <w:sz w:val="30"/>
          <w:szCs w:val="30"/>
        </w:rPr>
        <w:t>委托诉讼代理人：王某，北京市盈科（银川）律师事务所律师。</w:t>
      </w:r>
    </w:p>
    <w:p w:rsidR="00000000" w:rsidRDefault="00D73BBC">
      <w:pPr>
        <w:spacing w:line="500" w:lineRule="atLeast"/>
        <w:ind w:firstLine="600"/>
        <w:divId w:val="439642802"/>
        <w:rPr>
          <w:rFonts w:hint="eastAsia"/>
          <w:sz w:val="30"/>
          <w:szCs w:val="30"/>
        </w:rPr>
      </w:pPr>
      <w:r>
        <w:rPr>
          <w:rFonts w:hint="eastAsia"/>
          <w:sz w:val="30"/>
          <w:szCs w:val="30"/>
        </w:rPr>
        <w:t>委托诉讼代理人：温某，北京市盈科（银川）律师事务所律师。</w:t>
      </w:r>
    </w:p>
    <w:p w:rsidR="00000000" w:rsidRDefault="00D73BBC">
      <w:pPr>
        <w:spacing w:line="500" w:lineRule="atLeast"/>
        <w:ind w:firstLine="600"/>
        <w:divId w:val="1289892006"/>
        <w:rPr>
          <w:rFonts w:hint="eastAsia"/>
          <w:sz w:val="30"/>
          <w:szCs w:val="30"/>
        </w:rPr>
      </w:pPr>
      <w:r>
        <w:rPr>
          <w:rFonts w:hint="eastAsia"/>
          <w:sz w:val="30"/>
          <w:szCs w:val="30"/>
        </w:rPr>
        <w:t>申诉人石某因与被申诉人宁夏回族自治区第三人民医院（以下简称区三医院）医疗损害责任纠纷一案，不服宁夏回族自治区银川市中级人民法院（</w:t>
      </w:r>
      <w:r>
        <w:rPr>
          <w:rFonts w:hint="eastAsia"/>
          <w:sz w:val="30"/>
          <w:szCs w:val="30"/>
        </w:rPr>
        <w:t>2006</w:t>
      </w:r>
      <w:r>
        <w:rPr>
          <w:rFonts w:hint="eastAsia"/>
          <w:sz w:val="30"/>
          <w:szCs w:val="30"/>
        </w:rPr>
        <w:t>）银民终字第</w:t>
      </w:r>
      <w:r>
        <w:rPr>
          <w:rFonts w:hint="eastAsia"/>
          <w:sz w:val="30"/>
          <w:szCs w:val="30"/>
        </w:rPr>
        <w:t>470</w:t>
      </w:r>
      <w:r>
        <w:rPr>
          <w:rFonts w:hint="eastAsia"/>
          <w:sz w:val="30"/>
          <w:szCs w:val="30"/>
        </w:rPr>
        <w:t>号民事判决，向检察机关申诉。宁夏回族自治区人民检察院以宁检民监［</w:t>
      </w:r>
      <w:r>
        <w:rPr>
          <w:rFonts w:hint="eastAsia"/>
          <w:sz w:val="30"/>
          <w:szCs w:val="30"/>
        </w:rPr>
        <w:t>2020</w:t>
      </w:r>
      <w:r>
        <w:rPr>
          <w:rFonts w:hint="eastAsia"/>
          <w:sz w:val="30"/>
          <w:szCs w:val="30"/>
        </w:rPr>
        <w:t>］</w:t>
      </w:r>
      <w:r>
        <w:rPr>
          <w:rFonts w:hint="eastAsia"/>
          <w:sz w:val="30"/>
          <w:szCs w:val="30"/>
        </w:rPr>
        <w:t>64000000054</w:t>
      </w:r>
      <w:r>
        <w:rPr>
          <w:rFonts w:hint="eastAsia"/>
          <w:sz w:val="30"/>
          <w:szCs w:val="30"/>
        </w:rPr>
        <w:t>号民事抗诉书向本院提出抗诉。本院于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2021</w:t>
      </w:r>
      <w:r>
        <w:rPr>
          <w:rFonts w:hint="eastAsia"/>
          <w:sz w:val="30"/>
          <w:szCs w:val="30"/>
        </w:rPr>
        <w:t>）宁民抗</w:t>
      </w:r>
      <w:r>
        <w:rPr>
          <w:rFonts w:hint="eastAsia"/>
          <w:sz w:val="30"/>
          <w:szCs w:val="30"/>
        </w:rPr>
        <w:t>13</w:t>
      </w:r>
      <w:r>
        <w:rPr>
          <w:rFonts w:hint="eastAsia"/>
          <w:sz w:val="30"/>
          <w:szCs w:val="30"/>
        </w:rPr>
        <w:t>号民事裁定，提审本案。本院依法组成合议庭，公开开庭审理了本案。宁夏回族自治区人民检察院指派检察员朱某、检察官助理刘晓晔出庭履行职务。申诉人石某，被申诉人区三医院的委托诉讼代理人王某、</w:t>
      </w:r>
      <w:r>
        <w:rPr>
          <w:rFonts w:hint="eastAsia"/>
          <w:sz w:val="30"/>
          <w:szCs w:val="30"/>
        </w:rPr>
        <w:t>温某到庭参加诉讼。本案现已审理终结。</w:t>
      </w:r>
    </w:p>
    <w:p w:rsidR="00000000" w:rsidRDefault="00D73BBC">
      <w:pPr>
        <w:spacing w:line="500" w:lineRule="atLeast"/>
        <w:ind w:firstLine="600"/>
        <w:divId w:val="1780904152"/>
        <w:rPr>
          <w:rFonts w:hint="eastAsia"/>
          <w:sz w:val="30"/>
          <w:szCs w:val="30"/>
        </w:rPr>
      </w:pPr>
      <w:r>
        <w:rPr>
          <w:rFonts w:hint="eastAsia"/>
          <w:sz w:val="30"/>
          <w:szCs w:val="30"/>
        </w:rPr>
        <w:t>宁夏回族自治区人民检察院抗诉认为，银川市中级人民法院（</w:t>
      </w:r>
      <w:r>
        <w:rPr>
          <w:rFonts w:hint="eastAsia"/>
          <w:sz w:val="30"/>
          <w:szCs w:val="30"/>
        </w:rPr>
        <w:t>2006</w:t>
      </w:r>
      <w:r>
        <w:rPr>
          <w:rFonts w:hint="eastAsia"/>
          <w:sz w:val="30"/>
          <w:szCs w:val="30"/>
        </w:rPr>
        <w:t>）银民终字第</w:t>
      </w:r>
      <w:r>
        <w:rPr>
          <w:rFonts w:hint="eastAsia"/>
          <w:sz w:val="30"/>
          <w:szCs w:val="30"/>
        </w:rPr>
        <w:t>470</w:t>
      </w:r>
      <w:r>
        <w:rPr>
          <w:rFonts w:hint="eastAsia"/>
          <w:sz w:val="30"/>
          <w:szCs w:val="30"/>
        </w:rPr>
        <w:t>号民事判决适用法律确有错误。理由如下：《最高人民法院关于审理人身损害赔偿案件适用法律若干问题的解释》第二十七条、第二十九条分别规定丧葬费、</w:t>
      </w:r>
      <w:r>
        <w:rPr>
          <w:rFonts w:hint="eastAsia"/>
          <w:sz w:val="30"/>
          <w:szCs w:val="30"/>
        </w:rPr>
        <w:lastRenderedPageBreak/>
        <w:t>死亡赔偿金按照受诉法院所在地上一年度职工月平均工资标准及城镇居民人均可支配收入计算。该解释第三十五条还明确规定了“城镇居民人均可支配收入”“职工月平均工资”按照政府统计部门公布的各省、自治区、直辖市以及经济特区和计划单列市上一年度相关统计数据确定。“上一年</w:t>
      </w:r>
      <w:r>
        <w:rPr>
          <w:rFonts w:hint="eastAsia"/>
          <w:sz w:val="30"/>
          <w:szCs w:val="30"/>
        </w:rPr>
        <w:t>度”，是指一审法庭辩论终结时的上一统计年度。本案于</w:t>
      </w:r>
      <w:r>
        <w:rPr>
          <w:rFonts w:hint="eastAsia"/>
          <w:sz w:val="30"/>
          <w:szCs w:val="30"/>
        </w:rPr>
        <w:t>2004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日立案，分别于</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日开庭审理三次，法院于</w:t>
      </w:r>
      <w:r>
        <w:rPr>
          <w:rFonts w:hint="eastAsia"/>
          <w:sz w:val="30"/>
          <w:szCs w:val="30"/>
        </w:rPr>
        <w:t>2006</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日作出一审民事判决。本案一审法庭辩论终结时间为</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日，石某主张按</w:t>
      </w:r>
      <w:r>
        <w:rPr>
          <w:rFonts w:hint="eastAsia"/>
          <w:sz w:val="30"/>
          <w:szCs w:val="30"/>
        </w:rPr>
        <w:t>2005</w:t>
      </w:r>
      <w:r>
        <w:rPr>
          <w:rFonts w:hint="eastAsia"/>
          <w:sz w:val="30"/>
          <w:szCs w:val="30"/>
        </w:rPr>
        <w:t>年度的统计数据计算死亡赔偿金、丧葬费符合法律规定。根据公布的《</w:t>
      </w:r>
      <w:r>
        <w:rPr>
          <w:rFonts w:hint="eastAsia"/>
          <w:sz w:val="30"/>
          <w:szCs w:val="30"/>
        </w:rPr>
        <w:t>2005</w:t>
      </w:r>
      <w:r>
        <w:rPr>
          <w:rFonts w:hint="eastAsia"/>
          <w:sz w:val="30"/>
          <w:szCs w:val="30"/>
        </w:rPr>
        <w:t>年宁夏回族自治区国民经济和社会发展统计公报》：城镇居民人均可支配收入为</w:t>
      </w:r>
      <w:r>
        <w:rPr>
          <w:rFonts w:hint="eastAsia"/>
          <w:sz w:val="30"/>
          <w:szCs w:val="30"/>
        </w:rPr>
        <w:t>8093.6</w:t>
      </w:r>
      <w:r>
        <w:rPr>
          <w:rFonts w:hint="eastAsia"/>
          <w:sz w:val="30"/>
          <w:szCs w:val="30"/>
        </w:rPr>
        <w:t>元／年、职工月平均工资为</w:t>
      </w:r>
      <w:r>
        <w:rPr>
          <w:rFonts w:hint="eastAsia"/>
          <w:sz w:val="30"/>
          <w:szCs w:val="30"/>
        </w:rPr>
        <w:t>1434.25</w:t>
      </w:r>
      <w:r>
        <w:rPr>
          <w:rFonts w:hint="eastAsia"/>
          <w:sz w:val="30"/>
          <w:szCs w:val="30"/>
        </w:rPr>
        <w:t>元。原审法院按照公布</w:t>
      </w:r>
      <w:r>
        <w:rPr>
          <w:rFonts w:hint="eastAsia"/>
          <w:sz w:val="30"/>
          <w:szCs w:val="30"/>
        </w:rPr>
        <w:t>2004</w:t>
      </w:r>
      <w:r>
        <w:rPr>
          <w:rFonts w:hint="eastAsia"/>
          <w:sz w:val="30"/>
          <w:szCs w:val="30"/>
        </w:rPr>
        <w:t>年度统计城镇居民人均可支</w:t>
      </w:r>
      <w:r>
        <w:rPr>
          <w:rFonts w:hint="eastAsia"/>
          <w:sz w:val="30"/>
          <w:szCs w:val="30"/>
        </w:rPr>
        <w:t>配收入</w:t>
      </w:r>
      <w:r>
        <w:rPr>
          <w:rFonts w:hint="eastAsia"/>
          <w:sz w:val="30"/>
          <w:szCs w:val="30"/>
        </w:rPr>
        <w:t>7217.84</w:t>
      </w:r>
      <w:r>
        <w:rPr>
          <w:rFonts w:hint="eastAsia"/>
          <w:sz w:val="30"/>
          <w:szCs w:val="30"/>
        </w:rPr>
        <w:t>元／年、职工月平均工资</w:t>
      </w:r>
      <w:r>
        <w:rPr>
          <w:rFonts w:hint="eastAsia"/>
          <w:sz w:val="30"/>
          <w:szCs w:val="30"/>
        </w:rPr>
        <w:t>1225.75</w:t>
      </w:r>
      <w:r>
        <w:rPr>
          <w:rFonts w:hint="eastAsia"/>
          <w:sz w:val="30"/>
          <w:szCs w:val="30"/>
        </w:rPr>
        <w:t>元标准计算死亡赔偿金和丧葬费适用赔偿标准错误，导致判决结果错误。综上，根据《中华人民共和国民事诉讼法》第二百条第六项、第二百零八条第一款的规定，提出抗诉。</w:t>
      </w:r>
    </w:p>
    <w:p w:rsidR="00000000" w:rsidRDefault="00D73BBC">
      <w:pPr>
        <w:spacing w:line="500" w:lineRule="atLeast"/>
        <w:ind w:firstLine="600"/>
        <w:divId w:val="1044868320"/>
        <w:rPr>
          <w:rFonts w:hint="eastAsia"/>
          <w:sz w:val="30"/>
          <w:szCs w:val="30"/>
        </w:rPr>
      </w:pPr>
      <w:r>
        <w:rPr>
          <w:rFonts w:hint="eastAsia"/>
          <w:sz w:val="30"/>
          <w:szCs w:val="30"/>
        </w:rPr>
        <w:t>石某再审请求：</w:t>
      </w:r>
      <w:r>
        <w:rPr>
          <w:rFonts w:hint="eastAsia"/>
          <w:sz w:val="30"/>
          <w:szCs w:val="30"/>
        </w:rPr>
        <w:t>1</w:t>
      </w:r>
      <w:r>
        <w:rPr>
          <w:rFonts w:hint="eastAsia"/>
          <w:sz w:val="30"/>
          <w:szCs w:val="30"/>
        </w:rPr>
        <w:t>．依法改判区三医院承担因侵害生命权造成石某丈夫杨柏涛死亡的</w:t>
      </w:r>
      <w:r>
        <w:rPr>
          <w:rFonts w:hint="eastAsia"/>
          <w:sz w:val="30"/>
          <w:szCs w:val="30"/>
        </w:rPr>
        <w:t>100</w:t>
      </w:r>
      <w:r>
        <w:rPr>
          <w:rFonts w:hint="eastAsia"/>
          <w:sz w:val="30"/>
          <w:szCs w:val="30"/>
        </w:rPr>
        <w:t>％刑事附带民事责任；</w:t>
      </w:r>
      <w:r>
        <w:rPr>
          <w:rFonts w:hint="eastAsia"/>
          <w:sz w:val="30"/>
          <w:szCs w:val="30"/>
        </w:rPr>
        <w:t>2</w:t>
      </w:r>
      <w:r>
        <w:rPr>
          <w:rFonts w:hint="eastAsia"/>
          <w:sz w:val="30"/>
          <w:szCs w:val="30"/>
        </w:rPr>
        <w:t>．依法改判区三医院赔偿侵害石某丈夫生命权灭失造成的全部经济损失、精神损害和全部诉讼费、鉴定费，合计</w:t>
      </w:r>
      <w:r>
        <w:rPr>
          <w:rFonts w:hint="eastAsia"/>
          <w:sz w:val="30"/>
          <w:szCs w:val="30"/>
        </w:rPr>
        <w:t>624990.74</w:t>
      </w:r>
      <w:r>
        <w:rPr>
          <w:rFonts w:hint="eastAsia"/>
          <w:sz w:val="30"/>
          <w:szCs w:val="30"/>
        </w:rPr>
        <w:t>元。事实与理由：（一）有新的证据足以推翻原判决裁定。原银川铁路医院违反《医疗事故处</w:t>
      </w:r>
      <w:r>
        <w:rPr>
          <w:rFonts w:hint="eastAsia"/>
          <w:sz w:val="30"/>
          <w:szCs w:val="30"/>
        </w:rPr>
        <w:t>理条例》规定，未向石某提供《死亡通知书》，未尽到告知石某在患者死亡</w:t>
      </w:r>
      <w:r>
        <w:rPr>
          <w:rFonts w:hint="eastAsia"/>
          <w:sz w:val="30"/>
          <w:szCs w:val="30"/>
        </w:rPr>
        <w:t>48</w:t>
      </w:r>
      <w:r>
        <w:rPr>
          <w:rFonts w:hint="eastAsia"/>
          <w:sz w:val="30"/>
          <w:szCs w:val="30"/>
        </w:rPr>
        <w:t>小时内进行尸检的法定义务，未按规定将医院方保管的《死亡通知书》粘贴于病历中，原银川铁路医院拒绝尸检，不能做尸检的责任应由原银川</w:t>
      </w:r>
      <w:r>
        <w:rPr>
          <w:rFonts w:hint="eastAsia"/>
          <w:sz w:val="30"/>
          <w:szCs w:val="30"/>
        </w:rPr>
        <w:lastRenderedPageBreak/>
        <w:t>铁路医院承担。现向法庭提交新证据宁夏附属医院、宁夏区医院《死亡通知书》，证明原判决、裁定认定“医患双方均未提出对尸体进行解剖”错误。（二）原判决、裁定认定的基本事实缺乏证据证明。原判决认定“患者杨柏涛所患疾病是一种死亡率较高的疾病，现在医疗条件尚不能完全避免风险的发生，故原告亦应承担相应的医疗风险”没有任何证据证实</w:t>
      </w:r>
      <w:r>
        <w:rPr>
          <w:rFonts w:hint="eastAsia"/>
          <w:sz w:val="30"/>
          <w:szCs w:val="30"/>
        </w:rPr>
        <w:t>。在医学书籍、药物说明、医院提供的病历已经证明医院用药错误的情况下，原审法院判决石某承担</w:t>
      </w:r>
      <w:r>
        <w:rPr>
          <w:rFonts w:hint="eastAsia"/>
          <w:sz w:val="30"/>
          <w:szCs w:val="30"/>
        </w:rPr>
        <w:t>40</w:t>
      </w:r>
      <w:r>
        <w:rPr>
          <w:rFonts w:hint="eastAsia"/>
          <w:sz w:val="30"/>
          <w:szCs w:val="30"/>
        </w:rPr>
        <w:t>％的责任是枉法裁判。原银川铁路医院提供病历记载，</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w:t>
      </w:r>
      <w:r>
        <w:rPr>
          <w:rFonts w:hint="eastAsia"/>
          <w:sz w:val="30"/>
          <w:szCs w:val="30"/>
        </w:rPr>
        <w:t>9</w:t>
      </w:r>
      <w:r>
        <w:rPr>
          <w:rFonts w:hint="eastAsia"/>
          <w:sz w:val="30"/>
          <w:szCs w:val="30"/>
        </w:rPr>
        <w:t>时诊断左心衰，</w:t>
      </w:r>
      <w:r>
        <w:rPr>
          <w:rFonts w:hint="eastAsia"/>
          <w:sz w:val="30"/>
          <w:szCs w:val="30"/>
        </w:rPr>
        <w:t>10</w:t>
      </w:r>
      <w:r>
        <w:rPr>
          <w:rFonts w:hint="eastAsia"/>
          <w:sz w:val="30"/>
          <w:szCs w:val="30"/>
        </w:rPr>
        <w:t>：</w:t>
      </w:r>
      <w:r>
        <w:rPr>
          <w:rFonts w:hint="eastAsia"/>
          <w:sz w:val="30"/>
          <w:szCs w:val="30"/>
        </w:rPr>
        <w:t>30</w:t>
      </w:r>
      <w:r>
        <w:rPr>
          <w:rFonts w:hint="eastAsia"/>
          <w:sz w:val="30"/>
          <w:szCs w:val="30"/>
        </w:rPr>
        <w:t>开具“给予低分子右旋糖酐</w:t>
      </w:r>
      <w:r>
        <w:rPr>
          <w:rFonts w:hint="eastAsia"/>
          <w:sz w:val="30"/>
          <w:szCs w:val="30"/>
        </w:rPr>
        <w:t>500ml</w:t>
      </w:r>
      <w:r>
        <w:rPr>
          <w:rFonts w:hint="eastAsia"/>
          <w:sz w:val="30"/>
          <w:szCs w:val="30"/>
        </w:rPr>
        <w:t>加入丹参</w:t>
      </w:r>
      <w:r>
        <w:rPr>
          <w:rFonts w:hint="eastAsia"/>
          <w:sz w:val="30"/>
          <w:szCs w:val="30"/>
        </w:rPr>
        <w:t>20ml</w:t>
      </w:r>
      <w:r>
        <w:rPr>
          <w:rFonts w:hint="eastAsia"/>
          <w:sz w:val="30"/>
          <w:szCs w:val="30"/>
        </w:rPr>
        <w:t>静滴”。诊断左心衰为什么要用左心衰禁用药，为什么把不可以加在右旋糖酐里混合用的丹参加在右旋糖酐里？原银川铁路医院提供的本案唯一原始证据</w:t>
      </w:r>
      <w:r>
        <w:rPr>
          <w:rFonts w:hint="eastAsia"/>
          <w:sz w:val="30"/>
          <w:szCs w:val="30"/>
        </w:rPr>
        <w:t>--</w:t>
      </w:r>
      <w:r>
        <w:rPr>
          <w:rFonts w:hint="eastAsia"/>
          <w:sz w:val="30"/>
          <w:szCs w:val="30"/>
        </w:rPr>
        <w:t>杨柏涛住院病案存在严重瑕疵，且不提交除病案以外的其他材料，造成医学会无法鉴定。根据《医疗事故处理条例》《医疗事故技术鉴定暂行办法》规定，医疗</w:t>
      </w:r>
      <w:r>
        <w:rPr>
          <w:rFonts w:hint="eastAsia"/>
          <w:sz w:val="30"/>
          <w:szCs w:val="30"/>
        </w:rPr>
        <w:t>机构无正当理由未按规定如实提供相关材料，导致医疗事故技术鉴定不能进行的，应当承担责任。原银川铁路医院未按规定提交有关医疗事故技术鉴定材料、提供的材料不真实，致使医疗事故技术鉴定终止，应承担全部责任。（三）原判决、裁定认定事实的主要证据是伪造的。杨柏涛死亡日期为</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日，诊断为左心衰的日期为</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日上午</w:t>
      </w:r>
      <w:r>
        <w:rPr>
          <w:rFonts w:hint="eastAsia"/>
          <w:sz w:val="30"/>
          <w:szCs w:val="30"/>
        </w:rPr>
        <w:t>9</w:t>
      </w:r>
      <w:r>
        <w:rPr>
          <w:rFonts w:hint="eastAsia"/>
          <w:sz w:val="30"/>
          <w:szCs w:val="30"/>
        </w:rPr>
        <w:t>时，原银川铁路医院出的心电图居然是元月</w:t>
      </w:r>
      <w:r>
        <w:rPr>
          <w:rFonts w:hint="eastAsia"/>
          <w:sz w:val="30"/>
          <w:szCs w:val="30"/>
        </w:rPr>
        <w:t>3</w:t>
      </w:r>
      <w:r>
        <w:rPr>
          <w:rFonts w:hint="eastAsia"/>
          <w:sz w:val="30"/>
          <w:szCs w:val="30"/>
        </w:rPr>
        <w:t>日，伪造的心电图诊断日期是</w:t>
      </w:r>
      <w:r>
        <w:rPr>
          <w:rFonts w:hint="eastAsia"/>
          <w:sz w:val="30"/>
          <w:szCs w:val="30"/>
        </w:rPr>
        <w:t>2</w:t>
      </w:r>
      <w:r>
        <w:rPr>
          <w:rFonts w:hint="eastAsia"/>
          <w:sz w:val="30"/>
          <w:szCs w:val="30"/>
        </w:rPr>
        <w:t>月</w:t>
      </w:r>
      <w:r>
        <w:rPr>
          <w:rFonts w:hint="eastAsia"/>
          <w:sz w:val="30"/>
          <w:szCs w:val="30"/>
        </w:rPr>
        <w:t>5</w:t>
      </w:r>
      <w:r>
        <w:rPr>
          <w:rFonts w:hint="eastAsia"/>
          <w:sz w:val="30"/>
          <w:szCs w:val="30"/>
        </w:rPr>
        <w:t>日（杨柏涛被强行拉到火葬场停放一天后）。根据《中华人民共和国侵权责任法》第五十八条规定，原银川铁路医院伪造心电图，伪</w:t>
      </w:r>
      <w:r>
        <w:rPr>
          <w:rFonts w:hint="eastAsia"/>
          <w:sz w:val="30"/>
          <w:szCs w:val="30"/>
        </w:rPr>
        <w:t>造、篡改化验单，必须承担过错责任。（四）审判人员审理该案件时，有贪污受贿，徇私舞弊，枉法裁判的行为。</w:t>
      </w:r>
      <w:r>
        <w:rPr>
          <w:rFonts w:hint="eastAsia"/>
          <w:sz w:val="30"/>
          <w:szCs w:val="30"/>
        </w:rPr>
        <w:t>1</w:t>
      </w:r>
      <w:r>
        <w:rPr>
          <w:rFonts w:hint="eastAsia"/>
          <w:sz w:val="30"/>
          <w:szCs w:val="30"/>
        </w:rPr>
        <w:t>．西夏区法院法官方文辉调换要求送检的化验单，刻意帮助原银川铁路医院逃避伪造化验单的罪责。石某要求法院做肌酸激酶</w:t>
      </w:r>
      <w:r>
        <w:rPr>
          <w:rFonts w:hint="eastAsia"/>
          <w:sz w:val="30"/>
          <w:szCs w:val="30"/>
        </w:rPr>
        <w:t>926U</w:t>
      </w:r>
      <w:r>
        <w:rPr>
          <w:rFonts w:hint="eastAsia"/>
          <w:sz w:val="30"/>
          <w:szCs w:val="30"/>
        </w:rPr>
        <w:t>／</w:t>
      </w:r>
      <w:r>
        <w:rPr>
          <w:rFonts w:hint="eastAsia"/>
          <w:sz w:val="30"/>
          <w:szCs w:val="30"/>
        </w:rPr>
        <w:t>L</w:t>
      </w:r>
      <w:r>
        <w:rPr>
          <w:rFonts w:hint="eastAsia"/>
          <w:sz w:val="30"/>
          <w:szCs w:val="30"/>
        </w:rPr>
        <w:t>和乳酸脱氢酶</w:t>
      </w:r>
      <w:r>
        <w:rPr>
          <w:rFonts w:hint="eastAsia"/>
          <w:sz w:val="30"/>
          <w:szCs w:val="30"/>
        </w:rPr>
        <w:t>556U</w:t>
      </w:r>
      <w:r>
        <w:rPr>
          <w:rFonts w:hint="eastAsia"/>
          <w:sz w:val="30"/>
          <w:szCs w:val="30"/>
        </w:rPr>
        <w:t>／</w:t>
      </w:r>
      <w:r>
        <w:rPr>
          <w:rFonts w:hint="eastAsia"/>
          <w:sz w:val="30"/>
          <w:szCs w:val="30"/>
        </w:rPr>
        <w:t>L</w:t>
      </w:r>
      <w:r>
        <w:rPr>
          <w:rFonts w:hint="eastAsia"/>
          <w:sz w:val="30"/>
          <w:szCs w:val="30"/>
        </w:rPr>
        <w:t>两张化验单，审判员方文辉执法犯法恶意调换送检鉴定材料，把乳酸脱氢酶</w:t>
      </w:r>
      <w:r>
        <w:rPr>
          <w:rFonts w:hint="eastAsia"/>
          <w:sz w:val="30"/>
          <w:szCs w:val="30"/>
        </w:rPr>
        <w:t>556U</w:t>
      </w:r>
      <w:r>
        <w:rPr>
          <w:rFonts w:hint="eastAsia"/>
          <w:sz w:val="30"/>
          <w:szCs w:val="30"/>
        </w:rPr>
        <w:t>／</w:t>
      </w:r>
      <w:r>
        <w:rPr>
          <w:rFonts w:hint="eastAsia"/>
          <w:sz w:val="30"/>
          <w:szCs w:val="30"/>
        </w:rPr>
        <w:t>L</w:t>
      </w:r>
      <w:r>
        <w:rPr>
          <w:rFonts w:hint="eastAsia"/>
          <w:sz w:val="30"/>
          <w:szCs w:val="30"/>
        </w:rPr>
        <w:t>化验单调换为血清谷草转氨酶</w:t>
      </w:r>
      <w:r>
        <w:rPr>
          <w:rFonts w:hint="eastAsia"/>
          <w:sz w:val="30"/>
          <w:szCs w:val="30"/>
        </w:rPr>
        <w:t>130U</w:t>
      </w:r>
      <w:r>
        <w:rPr>
          <w:rFonts w:hint="eastAsia"/>
          <w:sz w:val="30"/>
          <w:szCs w:val="30"/>
        </w:rPr>
        <w:t>／</w:t>
      </w:r>
      <w:r>
        <w:rPr>
          <w:rFonts w:hint="eastAsia"/>
          <w:sz w:val="30"/>
          <w:szCs w:val="30"/>
        </w:rPr>
        <w:t>L</w:t>
      </w:r>
      <w:r>
        <w:rPr>
          <w:rFonts w:hint="eastAsia"/>
          <w:sz w:val="30"/>
          <w:szCs w:val="30"/>
        </w:rPr>
        <w:t>化验单，造成鉴定未果。</w:t>
      </w:r>
      <w:r>
        <w:rPr>
          <w:rFonts w:hint="eastAsia"/>
          <w:sz w:val="30"/>
          <w:szCs w:val="30"/>
        </w:rPr>
        <w:t>2</w:t>
      </w:r>
      <w:r>
        <w:rPr>
          <w:rFonts w:hint="eastAsia"/>
          <w:sz w:val="30"/>
          <w:szCs w:val="30"/>
        </w:rPr>
        <w:t>．法院用</w:t>
      </w:r>
      <w:r>
        <w:rPr>
          <w:rFonts w:hint="eastAsia"/>
          <w:sz w:val="30"/>
          <w:szCs w:val="30"/>
        </w:rPr>
        <w:t>2004</w:t>
      </w:r>
      <w:r>
        <w:rPr>
          <w:rFonts w:hint="eastAsia"/>
          <w:sz w:val="30"/>
          <w:szCs w:val="30"/>
        </w:rPr>
        <w:t>年的城镇居民可支配收入冒充</w:t>
      </w:r>
      <w:r>
        <w:rPr>
          <w:rFonts w:hint="eastAsia"/>
          <w:sz w:val="30"/>
          <w:szCs w:val="30"/>
        </w:rPr>
        <w:t>2005</w:t>
      </w:r>
      <w:r>
        <w:rPr>
          <w:rFonts w:hint="eastAsia"/>
          <w:sz w:val="30"/>
          <w:szCs w:val="30"/>
        </w:rPr>
        <w:t>年的城镇居民可支配收入，侵害受害人权益，造成受害人死亡赔偿金和丧葬费受到损</w:t>
      </w:r>
      <w:r>
        <w:rPr>
          <w:rFonts w:hint="eastAsia"/>
          <w:sz w:val="30"/>
          <w:szCs w:val="30"/>
        </w:rPr>
        <w:t>失。法院不支持交通费、误工费，让石某承担鉴定费、差旅费、诉讼费，违反法律规定。</w:t>
      </w:r>
    </w:p>
    <w:p w:rsidR="00000000" w:rsidRDefault="00D73BBC">
      <w:pPr>
        <w:spacing w:line="500" w:lineRule="atLeast"/>
        <w:ind w:firstLine="600"/>
        <w:divId w:val="85656636"/>
        <w:rPr>
          <w:rFonts w:hint="eastAsia"/>
          <w:sz w:val="30"/>
          <w:szCs w:val="30"/>
        </w:rPr>
      </w:pPr>
      <w:r>
        <w:rPr>
          <w:rFonts w:hint="eastAsia"/>
          <w:sz w:val="30"/>
          <w:szCs w:val="30"/>
        </w:rPr>
        <w:t>区三医院辩称，对检察机关的抗诉意见没有异议。明确一点，本案一审法庭辩论终结日是</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日，当时</w:t>
      </w:r>
      <w:r>
        <w:rPr>
          <w:rFonts w:hint="eastAsia"/>
          <w:sz w:val="30"/>
          <w:szCs w:val="30"/>
        </w:rPr>
        <w:t>2005</w:t>
      </w:r>
      <w:r>
        <w:rPr>
          <w:rFonts w:hint="eastAsia"/>
          <w:sz w:val="30"/>
          <w:szCs w:val="30"/>
        </w:rPr>
        <w:t>年的赔偿标准还没有出来。石某的再审请求、事实理由均不成立，应予驳回。</w:t>
      </w:r>
    </w:p>
    <w:p w:rsidR="00000000" w:rsidRDefault="00D73BBC">
      <w:pPr>
        <w:spacing w:line="500" w:lineRule="atLeast"/>
        <w:ind w:firstLine="600"/>
        <w:divId w:val="1992364395"/>
        <w:rPr>
          <w:rFonts w:hint="eastAsia"/>
          <w:sz w:val="30"/>
          <w:szCs w:val="30"/>
        </w:rPr>
      </w:pPr>
      <w:r>
        <w:rPr>
          <w:rFonts w:hint="eastAsia"/>
          <w:sz w:val="30"/>
          <w:szCs w:val="30"/>
        </w:rPr>
        <w:t>2004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日，石某起诉至银川市西夏区人民法院，请求判令：区三医院赔偿死亡赔偿金</w:t>
      </w:r>
      <w:r>
        <w:rPr>
          <w:rFonts w:hint="eastAsia"/>
          <w:sz w:val="30"/>
          <w:szCs w:val="30"/>
        </w:rPr>
        <w:t>1556.56</w:t>
      </w:r>
      <w:r>
        <w:rPr>
          <w:rFonts w:hint="eastAsia"/>
          <w:sz w:val="30"/>
          <w:szCs w:val="30"/>
        </w:rPr>
        <w:t>元（杨柏涛月工资）×</w:t>
      </w:r>
      <w:r>
        <w:rPr>
          <w:rFonts w:hint="eastAsia"/>
          <w:sz w:val="30"/>
          <w:szCs w:val="30"/>
        </w:rPr>
        <w:t>12</w:t>
      </w:r>
      <w:r>
        <w:rPr>
          <w:rFonts w:hint="eastAsia"/>
          <w:sz w:val="30"/>
          <w:szCs w:val="30"/>
        </w:rPr>
        <w:t>年×</w:t>
      </w:r>
      <w:r>
        <w:rPr>
          <w:rFonts w:hint="eastAsia"/>
          <w:sz w:val="30"/>
          <w:szCs w:val="30"/>
        </w:rPr>
        <w:t>20</w:t>
      </w:r>
      <w:r>
        <w:rPr>
          <w:rFonts w:hint="eastAsia"/>
          <w:sz w:val="30"/>
          <w:szCs w:val="30"/>
        </w:rPr>
        <w:t>年计</w:t>
      </w:r>
      <w:r>
        <w:rPr>
          <w:rFonts w:hint="eastAsia"/>
          <w:sz w:val="30"/>
          <w:szCs w:val="30"/>
        </w:rPr>
        <w:t>375974.40</w:t>
      </w:r>
      <w:r>
        <w:rPr>
          <w:rFonts w:hint="eastAsia"/>
          <w:sz w:val="30"/>
          <w:szCs w:val="30"/>
        </w:rPr>
        <w:t>元，丧葬费</w:t>
      </w:r>
      <w:r>
        <w:rPr>
          <w:rFonts w:hint="eastAsia"/>
          <w:sz w:val="30"/>
          <w:szCs w:val="30"/>
        </w:rPr>
        <w:t>6528</w:t>
      </w:r>
      <w:r>
        <w:rPr>
          <w:rFonts w:hint="eastAsia"/>
          <w:sz w:val="30"/>
          <w:szCs w:val="30"/>
        </w:rPr>
        <w:t>元，参加丧葬人员交通费</w:t>
      </w:r>
      <w:r>
        <w:rPr>
          <w:rFonts w:hint="eastAsia"/>
          <w:sz w:val="30"/>
          <w:szCs w:val="30"/>
        </w:rPr>
        <w:t>2556</w:t>
      </w:r>
      <w:r>
        <w:rPr>
          <w:rFonts w:hint="eastAsia"/>
          <w:sz w:val="30"/>
          <w:szCs w:val="30"/>
        </w:rPr>
        <w:t>元，误工费</w:t>
      </w:r>
      <w:r>
        <w:rPr>
          <w:rFonts w:hint="eastAsia"/>
          <w:sz w:val="30"/>
          <w:szCs w:val="30"/>
        </w:rPr>
        <w:t>6000</w:t>
      </w:r>
      <w:r>
        <w:rPr>
          <w:rFonts w:hint="eastAsia"/>
          <w:sz w:val="30"/>
          <w:szCs w:val="30"/>
        </w:rPr>
        <w:t>元，合计</w:t>
      </w:r>
      <w:r>
        <w:rPr>
          <w:rFonts w:hint="eastAsia"/>
          <w:sz w:val="30"/>
          <w:szCs w:val="30"/>
        </w:rPr>
        <w:t>391058.40</w:t>
      </w:r>
      <w:r>
        <w:rPr>
          <w:rFonts w:hint="eastAsia"/>
          <w:sz w:val="30"/>
          <w:szCs w:val="30"/>
        </w:rPr>
        <w:t>元。</w:t>
      </w:r>
    </w:p>
    <w:p w:rsidR="00000000" w:rsidRDefault="00D73BBC">
      <w:pPr>
        <w:spacing w:line="500" w:lineRule="atLeast"/>
        <w:ind w:firstLine="600"/>
        <w:divId w:val="1342392437"/>
        <w:rPr>
          <w:rFonts w:hint="eastAsia"/>
          <w:sz w:val="30"/>
          <w:szCs w:val="30"/>
        </w:rPr>
      </w:pPr>
      <w:r>
        <w:rPr>
          <w:rFonts w:hint="eastAsia"/>
          <w:sz w:val="30"/>
          <w:szCs w:val="30"/>
        </w:rPr>
        <w:t>一审法院审理查明，石某丈夫杨柏涛（已故）因身体不适，于</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日，在其家人陪同下到区三医院耳鼻喉科就诊，接诊大夫汤某某诊断为气管炎，遂开具处方“青霉素＋丁胺卡娜加入</w:t>
      </w:r>
      <w:r>
        <w:rPr>
          <w:rFonts w:hint="eastAsia"/>
          <w:sz w:val="30"/>
          <w:szCs w:val="30"/>
        </w:rPr>
        <w:t>5</w:t>
      </w:r>
      <w:r>
        <w:rPr>
          <w:rFonts w:hint="eastAsia"/>
          <w:sz w:val="30"/>
          <w:szCs w:val="30"/>
        </w:rPr>
        <w:t>％葡萄糖液体中静脉输入”。杨柏涛输完液回家后，病情未见好转，于</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日再次来到区三医院就诊，区三医院接诊陈某某开具处方“针同上”。杨柏涛输完液后，仍感身体不适，于</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w:t>
      </w:r>
      <w:r>
        <w:rPr>
          <w:rFonts w:hint="eastAsia"/>
          <w:sz w:val="30"/>
          <w:szCs w:val="30"/>
        </w:rPr>
        <w:t>12</w:t>
      </w:r>
      <w:r>
        <w:rPr>
          <w:rFonts w:hint="eastAsia"/>
          <w:sz w:val="30"/>
          <w:szCs w:val="30"/>
        </w:rPr>
        <w:t>时许再次来到区三医院看急诊，区三医院接诊大夫为杨柏涛做了心电图，心电图提示“急性心肌梗塞”遂下病危通知书，收住</w:t>
      </w:r>
      <w:r>
        <w:rPr>
          <w:rFonts w:hint="eastAsia"/>
          <w:sz w:val="30"/>
          <w:szCs w:val="30"/>
        </w:rPr>
        <w:t>ICU</w:t>
      </w:r>
      <w:r>
        <w:rPr>
          <w:rFonts w:hint="eastAsia"/>
          <w:sz w:val="30"/>
          <w:szCs w:val="30"/>
        </w:rPr>
        <w:t>病房。入院诊断为</w:t>
      </w:r>
      <w:r>
        <w:rPr>
          <w:rFonts w:hint="eastAsia"/>
          <w:sz w:val="30"/>
          <w:szCs w:val="30"/>
        </w:rPr>
        <w:t>1</w:t>
      </w:r>
      <w:r>
        <w:rPr>
          <w:rFonts w:hint="eastAsia"/>
          <w:sz w:val="30"/>
          <w:szCs w:val="30"/>
        </w:rPr>
        <w:t>．冠心病、</w:t>
      </w:r>
      <w:r>
        <w:rPr>
          <w:rFonts w:hint="eastAsia"/>
          <w:sz w:val="30"/>
          <w:szCs w:val="30"/>
        </w:rPr>
        <w:t>急性前壁心肌梗塞、心功能</w:t>
      </w:r>
      <w:r>
        <w:rPr>
          <w:rFonts w:hint="eastAsia"/>
          <w:sz w:val="30"/>
          <w:szCs w:val="30"/>
        </w:rPr>
        <w:t>I</w:t>
      </w:r>
      <w:r>
        <w:rPr>
          <w:rFonts w:hint="eastAsia"/>
          <w:sz w:val="30"/>
          <w:szCs w:val="30"/>
        </w:rPr>
        <w:t>级；</w:t>
      </w:r>
      <w:r>
        <w:rPr>
          <w:rFonts w:hint="eastAsia"/>
          <w:sz w:val="30"/>
          <w:szCs w:val="30"/>
        </w:rPr>
        <w:t>2</w:t>
      </w:r>
      <w:r>
        <w:rPr>
          <w:rFonts w:hint="eastAsia"/>
          <w:sz w:val="30"/>
          <w:szCs w:val="30"/>
        </w:rPr>
        <w:t>．高血压病（病危）；</w:t>
      </w:r>
      <w:r>
        <w:rPr>
          <w:rFonts w:hint="eastAsia"/>
          <w:sz w:val="30"/>
          <w:szCs w:val="30"/>
        </w:rPr>
        <w:t>3</w:t>
      </w:r>
      <w:r>
        <w:rPr>
          <w:rFonts w:hint="eastAsia"/>
          <w:sz w:val="30"/>
          <w:szCs w:val="30"/>
        </w:rPr>
        <w:t>．右眼动眼神经麻痹。</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日许，医师王某某依据</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日下午</w:t>
      </w:r>
      <w:r>
        <w:rPr>
          <w:rFonts w:hint="eastAsia"/>
          <w:sz w:val="30"/>
          <w:szCs w:val="30"/>
        </w:rPr>
        <w:t>4</w:t>
      </w:r>
      <w:r>
        <w:rPr>
          <w:rFonts w:hint="eastAsia"/>
          <w:sz w:val="30"/>
          <w:szCs w:val="30"/>
        </w:rPr>
        <w:t>时“肌酸激酶</w:t>
      </w:r>
      <w:r>
        <w:rPr>
          <w:rFonts w:hint="eastAsia"/>
          <w:sz w:val="30"/>
          <w:szCs w:val="30"/>
        </w:rPr>
        <w:t>926U</w:t>
      </w:r>
      <w:r>
        <w:rPr>
          <w:rFonts w:hint="eastAsia"/>
          <w:sz w:val="30"/>
          <w:szCs w:val="30"/>
        </w:rPr>
        <w:t>／</w:t>
      </w:r>
      <w:r>
        <w:rPr>
          <w:rFonts w:hint="eastAsia"/>
          <w:sz w:val="30"/>
          <w:szCs w:val="30"/>
        </w:rPr>
        <w:t>L</w:t>
      </w:r>
      <w:r>
        <w:rPr>
          <w:rFonts w:hint="eastAsia"/>
          <w:sz w:val="30"/>
          <w:szCs w:val="30"/>
        </w:rPr>
        <w:t>”，“血清谷草转氨酶</w:t>
      </w:r>
      <w:r>
        <w:rPr>
          <w:rFonts w:hint="eastAsia"/>
          <w:sz w:val="30"/>
          <w:szCs w:val="30"/>
        </w:rPr>
        <w:t>130U</w:t>
      </w:r>
      <w:r>
        <w:rPr>
          <w:rFonts w:hint="eastAsia"/>
          <w:sz w:val="30"/>
          <w:szCs w:val="30"/>
        </w:rPr>
        <w:t>／</w:t>
      </w:r>
      <w:r>
        <w:rPr>
          <w:rFonts w:hint="eastAsia"/>
          <w:sz w:val="30"/>
          <w:szCs w:val="30"/>
        </w:rPr>
        <w:t>L</w:t>
      </w:r>
      <w:r>
        <w:rPr>
          <w:rFonts w:hint="eastAsia"/>
          <w:sz w:val="30"/>
          <w:szCs w:val="30"/>
        </w:rPr>
        <w:t>”，“乳酸脱氨酶</w:t>
      </w:r>
      <w:r>
        <w:rPr>
          <w:rFonts w:hint="eastAsia"/>
          <w:sz w:val="30"/>
          <w:szCs w:val="30"/>
        </w:rPr>
        <w:t>556U</w:t>
      </w:r>
      <w:r>
        <w:rPr>
          <w:rFonts w:hint="eastAsia"/>
          <w:sz w:val="30"/>
          <w:szCs w:val="30"/>
        </w:rPr>
        <w:t>／</w:t>
      </w:r>
      <w:r>
        <w:rPr>
          <w:rFonts w:hint="eastAsia"/>
          <w:sz w:val="30"/>
          <w:szCs w:val="30"/>
        </w:rPr>
        <w:t>L</w:t>
      </w:r>
      <w:r>
        <w:rPr>
          <w:rFonts w:hint="eastAsia"/>
          <w:sz w:val="30"/>
          <w:szCs w:val="30"/>
        </w:rPr>
        <w:t>”三张化验结果下医嘱，给予患者静脉滴注低分子右旋糖酐</w:t>
      </w:r>
      <w:r>
        <w:rPr>
          <w:rFonts w:hint="eastAsia"/>
          <w:sz w:val="30"/>
          <w:szCs w:val="30"/>
        </w:rPr>
        <w:t>500</w:t>
      </w:r>
      <w:r>
        <w:rPr>
          <w:rFonts w:hint="eastAsia"/>
          <w:sz w:val="30"/>
          <w:szCs w:val="30"/>
        </w:rPr>
        <w:t>毫升加入丹参</w:t>
      </w:r>
      <w:r>
        <w:rPr>
          <w:rFonts w:hint="eastAsia"/>
          <w:sz w:val="30"/>
          <w:szCs w:val="30"/>
        </w:rPr>
        <w:t>20</w:t>
      </w:r>
      <w:r>
        <w:rPr>
          <w:rFonts w:hint="eastAsia"/>
          <w:sz w:val="30"/>
          <w:szCs w:val="30"/>
        </w:rPr>
        <w:t>毫升。</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日下午</w:t>
      </w:r>
      <w:r>
        <w:rPr>
          <w:rFonts w:hint="eastAsia"/>
          <w:sz w:val="30"/>
          <w:szCs w:val="30"/>
        </w:rPr>
        <w:t>4</w:t>
      </w:r>
      <w:r>
        <w:rPr>
          <w:rFonts w:hint="eastAsia"/>
          <w:sz w:val="30"/>
          <w:szCs w:val="30"/>
        </w:rPr>
        <w:t>时</w:t>
      </w:r>
      <w:r>
        <w:rPr>
          <w:rFonts w:hint="eastAsia"/>
          <w:sz w:val="30"/>
          <w:szCs w:val="30"/>
        </w:rPr>
        <w:t>30</w:t>
      </w:r>
      <w:r>
        <w:rPr>
          <w:rFonts w:hint="eastAsia"/>
          <w:sz w:val="30"/>
          <w:szCs w:val="30"/>
        </w:rPr>
        <w:t>分，杨柏涛病情恶化，根据区三医院住院病案记录：杨柏涛突感气憋、胸闷、恐惧、紧张且咳嗽，咯粉红色血泡沫约</w:t>
      </w:r>
      <w:r>
        <w:rPr>
          <w:rFonts w:hint="eastAsia"/>
          <w:sz w:val="30"/>
          <w:szCs w:val="30"/>
        </w:rPr>
        <w:t>20</w:t>
      </w:r>
      <w:r>
        <w:rPr>
          <w:rFonts w:hint="eastAsia"/>
          <w:sz w:val="30"/>
          <w:szCs w:val="30"/>
        </w:rPr>
        <w:t>余口，烦躁，出冷汗。院方给予患者测血压、心率及各种药物治疗，下午</w:t>
      </w:r>
      <w:r>
        <w:rPr>
          <w:rFonts w:hint="eastAsia"/>
          <w:sz w:val="30"/>
          <w:szCs w:val="30"/>
        </w:rPr>
        <w:t>5</w:t>
      </w:r>
      <w:r>
        <w:rPr>
          <w:rFonts w:hint="eastAsia"/>
          <w:sz w:val="30"/>
          <w:szCs w:val="30"/>
        </w:rPr>
        <w:t>时</w:t>
      </w:r>
      <w:r>
        <w:rPr>
          <w:rFonts w:hint="eastAsia"/>
          <w:sz w:val="30"/>
          <w:szCs w:val="30"/>
        </w:rPr>
        <w:t>10</w:t>
      </w:r>
      <w:r>
        <w:rPr>
          <w:rFonts w:hint="eastAsia"/>
          <w:sz w:val="30"/>
          <w:szCs w:val="30"/>
        </w:rPr>
        <w:t>分给予</w:t>
      </w:r>
      <w:r>
        <w:rPr>
          <w:rFonts w:hint="eastAsia"/>
          <w:sz w:val="30"/>
          <w:szCs w:val="30"/>
        </w:rPr>
        <w:t>胸外按压、电除颤三次，肾上腺素</w:t>
      </w:r>
      <w:r>
        <w:rPr>
          <w:rFonts w:hint="eastAsia"/>
          <w:sz w:val="30"/>
          <w:szCs w:val="30"/>
        </w:rPr>
        <w:t>1</w:t>
      </w:r>
      <w:r>
        <w:rPr>
          <w:rFonts w:hint="eastAsia"/>
          <w:sz w:val="30"/>
          <w:szCs w:val="30"/>
        </w:rPr>
        <w:t>毫克，阿托品</w:t>
      </w:r>
      <w:r>
        <w:rPr>
          <w:rFonts w:hint="eastAsia"/>
          <w:sz w:val="30"/>
          <w:szCs w:val="30"/>
        </w:rPr>
        <w:t>0.5</w:t>
      </w:r>
      <w:r>
        <w:rPr>
          <w:rFonts w:hint="eastAsia"/>
          <w:sz w:val="30"/>
          <w:szCs w:val="30"/>
        </w:rPr>
        <w:t>毫克，无心脏搏动，再予肾上腺素</w:t>
      </w:r>
      <w:r>
        <w:rPr>
          <w:rFonts w:hint="eastAsia"/>
          <w:sz w:val="30"/>
          <w:szCs w:val="30"/>
        </w:rPr>
        <w:t>1</w:t>
      </w:r>
      <w:r>
        <w:rPr>
          <w:rFonts w:hint="eastAsia"/>
          <w:sz w:val="30"/>
          <w:szCs w:val="30"/>
        </w:rPr>
        <w:t>毫克，无应，持续胸外心脏按压等等，杨柏涛终因病情危重，呼吸心跳停止而死亡。区三医院死亡病历讨论记录认为：杨柏涛死因系急性广泛前壁心梗、急性左心衰。杨柏涛住院抢救期间，石某等亲属均一直陪同在病室。</w:t>
      </w:r>
    </w:p>
    <w:p w:rsidR="00000000" w:rsidRDefault="00D73BBC">
      <w:pPr>
        <w:spacing w:line="500" w:lineRule="atLeast"/>
        <w:ind w:firstLine="600"/>
        <w:divId w:val="1020396424"/>
        <w:rPr>
          <w:rFonts w:hint="eastAsia"/>
          <w:sz w:val="30"/>
          <w:szCs w:val="30"/>
        </w:rPr>
      </w:pPr>
      <w:r>
        <w:rPr>
          <w:rFonts w:hint="eastAsia"/>
          <w:sz w:val="30"/>
          <w:szCs w:val="30"/>
        </w:rPr>
        <w:t>杨柏涛死亡后，石某、区三医院双方为杨柏涛的死因及医院的过错责任产生纠纷，并要求区三医院进行赔偿。原银川铁路分局参与调解医患纠纷，但杨柏涛尸体火化后，医患双方的矛盾并未平息，</w:t>
      </w:r>
      <w:r>
        <w:rPr>
          <w:rFonts w:hint="eastAsia"/>
          <w:sz w:val="30"/>
          <w:szCs w:val="30"/>
        </w:rPr>
        <w:t>2002</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日告知石某应当进行医疗事故鉴定，至</w:t>
      </w:r>
      <w:r>
        <w:rPr>
          <w:rFonts w:hint="eastAsia"/>
          <w:sz w:val="30"/>
          <w:szCs w:val="30"/>
        </w:rPr>
        <w:t>2004</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日，石某仍然在铁路卫生处反映，该卫生处告知石某应当做医疗鉴定，银川客运段书面证实上述情况。</w:t>
      </w:r>
    </w:p>
    <w:p w:rsidR="00000000" w:rsidRDefault="00D73BBC">
      <w:pPr>
        <w:spacing w:line="500" w:lineRule="atLeast"/>
        <w:ind w:firstLine="600"/>
        <w:divId w:val="287126436"/>
        <w:rPr>
          <w:rFonts w:hint="eastAsia"/>
          <w:sz w:val="30"/>
          <w:szCs w:val="30"/>
        </w:rPr>
      </w:pPr>
      <w:r>
        <w:rPr>
          <w:rFonts w:hint="eastAsia"/>
          <w:sz w:val="30"/>
          <w:szCs w:val="30"/>
        </w:rPr>
        <w:t>石某起诉至法院后，应石某申请，法院于</w:t>
      </w:r>
      <w:r>
        <w:rPr>
          <w:rFonts w:hint="eastAsia"/>
          <w:sz w:val="30"/>
          <w:szCs w:val="30"/>
        </w:rPr>
        <w:t>2004</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日将有关案件资料寄往中国司法部司法鉴定中心，委托该中心进行司法鉴定，该中心于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月，以未见尸体解剖材料，退卷。</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日，石某申请对“肌酸激酶</w:t>
      </w:r>
      <w:r>
        <w:rPr>
          <w:rFonts w:hint="eastAsia"/>
          <w:sz w:val="30"/>
          <w:szCs w:val="30"/>
        </w:rPr>
        <w:t>926U</w:t>
      </w:r>
      <w:r>
        <w:rPr>
          <w:rFonts w:hint="eastAsia"/>
          <w:sz w:val="30"/>
          <w:szCs w:val="30"/>
        </w:rPr>
        <w:t>／</w:t>
      </w:r>
      <w:r>
        <w:rPr>
          <w:rFonts w:hint="eastAsia"/>
          <w:sz w:val="30"/>
          <w:szCs w:val="30"/>
        </w:rPr>
        <w:t>L</w:t>
      </w:r>
      <w:r>
        <w:rPr>
          <w:rFonts w:hint="eastAsia"/>
          <w:sz w:val="30"/>
          <w:szCs w:val="30"/>
        </w:rPr>
        <w:t>”“血清谷草转氨酶</w:t>
      </w:r>
      <w:r>
        <w:rPr>
          <w:rFonts w:hint="eastAsia"/>
          <w:sz w:val="30"/>
          <w:szCs w:val="30"/>
        </w:rPr>
        <w:t>130U</w:t>
      </w:r>
      <w:r>
        <w:rPr>
          <w:rFonts w:hint="eastAsia"/>
          <w:sz w:val="30"/>
          <w:szCs w:val="30"/>
        </w:rPr>
        <w:t>／</w:t>
      </w:r>
      <w:r>
        <w:rPr>
          <w:rFonts w:hint="eastAsia"/>
          <w:sz w:val="30"/>
          <w:szCs w:val="30"/>
        </w:rPr>
        <w:t>L</w:t>
      </w:r>
      <w:r>
        <w:rPr>
          <w:rFonts w:hint="eastAsia"/>
          <w:sz w:val="30"/>
          <w:szCs w:val="30"/>
        </w:rPr>
        <w:t>”“乳酸脱氢酶</w:t>
      </w:r>
      <w:r>
        <w:rPr>
          <w:rFonts w:hint="eastAsia"/>
          <w:sz w:val="30"/>
          <w:szCs w:val="30"/>
        </w:rPr>
        <w:t>556U</w:t>
      </w:r>
      <w:r>
        <w:rPr>
          <w:rFonts w:hint="eastAsia"/>
          <w:sz w:val="30"/>
          <w:szCs w:val="30"/>
        </w:rPr>
        <w:t>／</w:t>
      </w:r>
      <w:r>
        <w:rPr>
          <w:rFonts w:hint="eastAsia"/>
          <w:sz w:val="30"/>
          <w:szCs w:val="30"/>
        </w:rPr>
        <w:t>L</w:t>
      </w:r>
      <w:r>
        <w:rPr>
          <w:rFonts w:hint="eastAsia"/>
          <w:sz w:val="30"/>
          <w:szCs w:val="30"/>
        </w:rPr>
        <w:t>”三张化验单进行笔迹鉴定，法院于</w:t>
      </w:r>
      <w:r>
        <w:rPr>
          <w:rFonts w:hint="eastAsia"/>
          <w:sz w:val="30"/>
          <w:szCs w:val="30"/>
        </w:rPr>
        <w:t>2005</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日前往北京委托公安部物证鉴定中心对“</w:t>
      </w:r>
      <w:r>
        <w:rPr>
          <w:rFonts w:hint="eastAsia"/>
          <w:sz w:val="30"/>
          <w:szCs w:val="30"/>
        </w:rPr>
        <w:t>926</w:t>
      </w:r>
      <w:r>
        <w:rPr>
          <w:rFonts w:hint="eastAsia"/>
          <w:sz w:val="30"/>
          <w:szCs w:val="30"/>
        </w:rPr>
        <w:t>”“</w:t>
      </w:r>
      <w:r>
        <w:rPr>
          <w:rFonts w:hint="eastAsia"/>
          <w:sz w:val="30"/>
          <w:szCs w:val="30"/>
        </w:rPr>
        <w:t>130</w:t>
      </w:r>
      <w:r>
        <w:rPr>
          <w:rFonts w:hint="eastAsia"/>
          <w:sz w:val="30"/>
          <w:szCs w:val="30"/>
        </w:rPr>
        <w:t>”两张化验单进行了笔迹</w:t>
      </w:r>
      <w:r>
        <w:rPr>
          <w:rFonts w:hint="eastAsia"/>
          <w:sz w:val="30"/>
          <w:szCs w:val="30"/>
        </w:rPr>
        <w:t>鉴定，结果为“因检材量太少无法进行取样检验，无法判断三个填写数字是否一次性书写形成。”该次委托鉴定花费鉴定费</w:t>
      </w:r>
      <w:r>
        <w:rPr>
          <w:rFonts w:hint="eastAsia"/>
          <w:sz w:val="30"/>
          <w:szCs w:val="30"/>
        </w:rPr>
        <w:t>4800</w:t>
      </w:r>
      <w:r>
        <w:rPr>
          <w:rFonts w:hint="eastAsia"/>
          <w:sz w:val="30"/>
          <w:szCs w:val="30"/>
        </w:rPr>
        <w:t>元、差旅费</w:t>
      </w:r>
      <w:r>
        <w:rPr>
          <w:rFonts w:hint="eastAsia"/>
          <w:sz w:val="30"/>
          <w:szCs w:val="30"/>
        </w:rPr>
        <w:t>3200</w:t>
      </w:r>
      <w:r>
        <w:rPr>
          <w:rFonts w:hint="eastAsia"/>
          <w:sz w:val="30"/>
          <w:szCs w:val="30"/>
        </w:rPr>
        <w:t>元。法院依据相关法律规定，适用举证责任倒置，要求由区三医院举证。区三医院于</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日提出医疗事故鉴定申请，法院在征得双方同意后于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日委托银川市医学会进行医疗事故鉴定。但</w:t>
      </w:r>
      <w:r>
        <w:rPr>
          <w:rFonts w:hint="eastAsia"/>
          <w:sz w:val="30"/>
          <w:szCs w:val="30"/>
        </w:rPr>
        <w:t>2005</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日，石某又书面表示反对做医疗事故鉴定，银川市医学会于</w:t>
      </w:r>
      <w:r>
        <w:rPr>
          <w:rFonts w:hint="eastAsia"/>
          <w:sz w:val="30"/>
          <w:szCs w:val="30"/>
        </w:rPr>
        <w:t>2005</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日下发银川市医学会医疗事故技术鉴定终止通知书。</w:t>
      </w:r>
    </w:p>
    <w:p w:rsidR="00000000" w:rsidRDefault="00D73BBC">
      <w:pPr>
        <w:spacing w:line="500" w:lineRule="atLeast"/>
        <w:ind w:firstLine="600"/>
        <w:divId w:val="644088538"/>
        <w:rPr>
          <w:rFonts w:hint="eastAsia"/>
          <w:sz w:val="30"/>
          <w:szCs w:val="30"/>
        </w:rPr>
      </w:pPr>
      <w:r>
        <w:rPr>
          <w:rFonts w:hint="eastAsia"/>
          <w:sz w:val="30"/>
          <w:szCs w:val="30"/>
        </w:rPr>
        <w:t>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日，法院应区三医院申请委托银川</w:t>
      </w:r>
      <w:r>
        <w:rPr>
          <w:rFonts w:hint="eastAsia"/>
          <w:sz w:val="30"/>
          <w:szCs w:val="30"/>
        </w:rPr>
        <w:t>市医学会进行医疗事故鉴定前及去北京做笔迹鉴定前，均要求区三医院出具</w:t>
      </w:r>
      <w:r>
        <w:rPr>
          <w:rFonts w:hint="eastAsia"/>
          <w:sz w:val="30"/>
          <w:szCs w:val="30"/>
        </w:rPr>
        <w:t>2001</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日至</w:t>
      </w:r>
      <w:r>
        <w:rPr>
          <w:rFonts w:hint="eastAsia"/>
          <w:sz w:val="30"/>
          <w:szCs w:val="30"/>
        </w:rPr>
        <w:t>2</w:t>
      </w:r>
      <w:r>
        <w:rPr>
          <w:rFonts w:hint="eastAsia"/>
          <w:sz w:val="30"/>
          <w:szCs w:val="30"/>
        </w:rPr>
        <w:t>月</w:t>
      </w:r>
      <w:r>
        <w:rPr>
          <w:rFonts w:hint="eastAsia"/>
          <w:sz w:val="30"/>
          <w:szCs w:val="30"/>
        </w:rPr>
        <w:t>4</w:t>
      </w:r>
      <w:r>
        <w:rPr>
          <w:rFonts w:hint="eastAsia"/>
          <w:sz w:val="30"/>
          <w:szCs w:val="30"/>
        </w:rPr>
        <w:t>日杨柏涛住院期间化验单登记册、住院病案所记录的用药处方、抢救杨柏涛时医药费单据或划价票据，区三医院始终未能提交。</w:t>
      </w:r>
      <w:r>
        <w:rPr>
          <w:rFonts w:hint="eastAsia"/>
          <w:sz w:val="30"/>
          <w:szCs w:val="30"/>
        </w:rPr>
        <w:t>2006</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日，法院再次委托银川市医学会进行医疗事故鉴定，经医学会多次协调，区三医院仍不能提供其他病历资料，</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日，银川市医学会以“由于医患双方就杨柏涛病案原件的瑕疵未达成一致认识，医院方未提交除病案以外的其他材料。”下达银川市医学会医疗事故技术鉴定终止通知书，终止了鉴定。石某要求参与丧葬</w:t>
      </w:r>
      <w:r>
        <w:rPr>
          <w:rFonts w:hint="eastAsia"/>
          <w:sz w:val="30"/>
          <w:szCs w:val="30"/>
        </w:rPr>
        <w:t>人员的交通费</w:t>
      </w:r>
      <w:r>
        <w:rPr>
          <w:rFonts w:hint="eastAsia"/>
          <w:sz w:val="30"/>
          <w:szCs w:val="30"/>
        </w:rPr>
        <w:t>2565</w:t>
      </w:r>
      <w:r>
        <w:rPr>
          <w:rFonts w:hint="eastAsia"/>
          <w:sz w:val="30"/>
          <w:szCs w:val="30"/>
        </w:rPr>
        <w:t>元、误工费</w:t>
      </w:r>
      <w:r>
        <w:rPr>
          <w:rFonts w:hint="eastAsia"/>
          <w:sz w:val="30"/>
          <w:szCs w:val="30"/>
        </w:rPr>
        <w:t>6000</w:t>
      </w:r>
      <w:r>
        <w:rPr>
          <w:rFonts w:hint="eastAsia"/>
          <w:sz w:val="30"/>
          <w:szCs w:val="30"/>
        </w:rPr>
        <w:t>元，但仅提交了有关亲属的工资证明，未提交交通费票据。</w:t>
      </w:r>
    </w:p>
    <w:p w:rsidR="00000000" w:rsidRDefault="00D73BBC">
      <w:pPr>
        <w:spacing w:line="500" w:lineRule="atLeast"/>
        <w:ind w:firstLine="600"/>
        <w:divId w:val="1761951510"/>
        <w:rPr>
          <w:rFonts w:hint="eastAsia"/>
          <w:sz w:val="30"/>
          <w:szCs w:val="30"/>
        </w:rPr>
      </w:pPr>
      <w:r>
        <w:rPr>
          <w:rFonts w:hint="eastAsia"/>
          <w:sz w:val="30"/>
          <w:szCs w:val="30"/>
        </w:rPr>
        <w:t>一审法院认为，患者杨柏涛在区三医院就诊、治疗至其死亡后，石某、区三医院之间便开始发生医患纠纷，区三医院有义务将患者杨柏涛就诊期间的全部医疗资料（包括住院病案、化验登记本、医生处方、医药费划价记录等）进行妥善保管。区三医院所提供的本案唯一原始证据</w:t>
      </w:r>
      <w:r>
        <w:rPr>
          <w:rFonts w:hint="eastAsia"/>
          <w:sz w:val="30"/>
          <w:szCs w:val="30"/>
        </w:rPr>
        <w:t>--</w:t>
      </w:r>
      <w:r>
        <w:rPr>
          <w:rFonts w:hint="eastAsia"/>
          <w:sz w:val="30"/>
          <w:szCs w:val="30"/>
        </w:rPr>
        <w:t>杨柏涛住院病案存在严重瑕疵，区三医院不能提供其他病历资料，导致银川市医学会不受理该案进行鉴定，故区三医院不能够证明在对患者杨柏涛的治疗过程中其医疗行为没有过错，理应承担相应</w:t>
      </w:r>
      <w:r>
        <w:rPr>
          <w:rFonts w:hint="eastAsia"/>
          <w:sz w:val="30"/>
          <w:szCs w:val="30"/>
        </w:rPr>
        <w:t>的过错责任。患者杨柏涛所患疾病系一种死亡率较高的疾病，现在医疗条件尚不能完全避免风险的发生，故石某亦应承担相应的医疗风险。石某所主张死亡赔偿金</w:t>
      </w:r>
      <w:r>
        <w:rPr>
          <w:rFonts w:hint="eastAsia"/>
          <w:sz w:val="30"/>
          <w:szCs w:val="30"/>
        </w:rPr>
        <w:t>375974.40</w:t>
      </w:r>
      <w:r>
        <w:rPr>
          <w:rFonts w:hint="eastAsia"/>
          <w:sz w:val="30"/>
          <w:szCs w:val="30"/>
        </w:rPr>
        <w:t>元，计算明显有误。根据</w:t>
      </w:r>
      <w:r>
        <w:rPr>
          <w:rFonts w:hint="eastAsia"/>
          <w:sz w:val="30"/>
          <w:szCs w:val="30"/>
        </w:rPr>
        <w:t>2005</w:t>
      </w:r>
      <w:r>
        <w:rPr>
          <w:rFonts w:hint="eastAsia"/>
          <w:sz w:val="30"/>
          <w:szCs w:val="30"/>
        </w:rPr>
        <w:t>年全区城镇可支配收入</w:t>
      </w:r>
      <w:r>
        <w:rPr>
          <w:rFonts w:hint="eastAsia"/>
          <w:sz w:val="30"/>
          <w:szCs w:val="30"/>
        </w:rPr>
        <w:t>7217.84</w:t>
      </w:r>
      <w:r>
        <w:rPr>
          <w:rFonts w:hint="eastAsia"/>
          <w:sz w:val="30"/>
          <w:szCs w:val="30"/>
        </w:rPr>
        <w:t>元，计算</w:t>
      </w:r>
      <w:r>
        <w:rPr>
          <w:rFonts w:hint="eastAsia"/>
          <w:sz w:val="30"/>
          <w:szCs w:val="30"/>
        </w:rPr>
        <w:t>20</w:t>
      </w:r>
      <w:r>
        <w:rPr>
          <w:rFonts w:hint="eastAsia"/>
          <w:sz w:val="30"/>
          <w:szCs w:val="30"/>
        </w:rPr>
        <w:t>年应为</w:t>
      </w:r>
      <w:r>
        <w:rPr>
          <w:rFonts w:hint="eastAsia"/>
          <w:sz w:val="30"/>
          <w:szCs w:val="30"/>
        </w:rPr>
        <w:t>144356.8</w:t>
      </w:r>
      <w:r>
        <w:rPr>
          <w:rFonts w:hint="eastAsia"/>
          <w:sz w:val="30"/>
          <w:szCs w:val="30"/>
        </w:rPr>
        <w:t>元。根据</w:t>
      </w:r>
      <w:r>
        <w:rPr>
          <w:rFonts w:hint="eastAsia"/>
          <w:sz w:val="30"/>
          <w:szCs w:val="30"/>
        </w:rPr>
        <w:t>2005</w:t>
      </w:r>
      <w:r>
        <w:rPr>
          <w:rFonts w:hint="eastAsia"/>
          <w:sz w:val="30"/>
          <w:szCs w:val="30"/>
        </w:rPr>
        <w:t>年职工月平均工资</w:t>
      </w:r>
      <w:r>
        <w:rPr>
          <w:rFonts w:hint="eastAsia"/>
          <w:sz w:val="30"/>
          <w:szCs w:val="30"/>
        </w:rPr>
        <w:t>1225.75</w:t>
      </w:r>
      <w:r>
        <w:rPr>
          <w:rFonts w:hint="eastAsia"/>
          <w:sz w:val="30"/>
          <w:szCs w:val="30"/>
        </w:rPr>
        <w:t>元，应发生丧葬费</w:t>
      </w:r>
      <w:r>
        <w:rPr>
          <w:rFonts w:hint="eastAsia"/>
          <w:sz w:val="30"/>
          <w:szCs w:val="30"/>
        </w:rPr>
        <w:t>7354.5</w:t>
      </w:r>
      <w:r>
        <w:rPr>
          <w:rFonts w:hint="eastAsia"/>
          <w:sz w:val="30"/>
          <w:szCs w:val="30"/>
        </w:rPr>
        <w:t>元；石某奔丧人员的交通费</w:t>
      </w:r>
      <w:r>
        <w:rPr>
          <w:rFonts w:hint="eastAsia"/>
          <w:sz w:val="30"/>
          <w:szCs w:val="30"/>
        </w:rPr>
        <w:t>2556</w:t>
      </w:r>
      <w:r>
        <w:rPr>
          <w:rFonts w:hint="eastAsia"/>
          <w:sz w:val="30"/>
          <w:szCs w:val="30"/>
        </w:rPr>
        <w:t>元及误工费</w:t>
      </w:r>
      <w:r>
        <w:rPr>
          <w:rFonts w:hint="eastAsia"/>
          <w:sz w:val="30"/>
          <w:szCs w:val="30"/>
        </w:rPr>
        <w:t>6000</w:t>
      </w:r>
      <w:r>
        <w:rPr>
          <w:rFonts w:hint="eastAsia"/>
          <w:sz w:val="30"/>
          <w:szCs w:val="30"/>
        </w:rPr>
        <w:t>元，因证据不足，不予支持。在北京公安部物证鉴定中心进行鉴定的鉴定费</w:t>
      </w:r>
      <w:r>
        <w:rPr>
          <w:rFonts w:hint="eastAsia"/>
          <w:sz w:val="30"/>
          <w:szCs w:val="30"/>
        </w:rPr>
        <w:t>4800</w:t>
      </w:r>
      <w:r>
        <w:rPr>
          <w:rFonts w:hint="eastAsia"/>
          <w:sz w:val="30"/>
          <w:szCs w:val="30"/>
        </w:rPr>
        <w:t>元，差旅费</w:t>
      </w:r>
      <w:r>
        <w:rPr>
          <w:rFonts w:hint="eastAsia"/>
          <w:sz w:val="30"/>
          <w:szCs w:val="30"/>
        </w:rPr>
        <w:t>3200</w:t>
      </w:r>
      <w:r>
        <w:rPr>
          <w:rFonts w:hint="eastAsia"/>
          <w:sz w:val="30"/>
          <w:szCs w:val="30"/>
        </w:rPr>
        <w:t>元，因该鉴定并未鉴定出结果，其鉴定风险</w:t>
      </w:r>
      <w:r>
        <w:rPr>
          <w:rFonts w:hint="eastAsia"/>
          <w:sz w:val="30"/>
          <w:szCs w:val="30"/>
        </w:rPr>
        <w:t>理应由石某承担。综上，石某的总损失为</w:t>
      </w:r>
      <w:r>
        <w:rPr>
          <w:rFonts w:hint="eastAsia"/>
          <w:sz w:val="30"/>
          <w:szCs w:val="30"/>
        </w:rPr>
        <w:t>151711.3</w:t>
      </w:r>
      <w:r>
        <w:rPr>
          <w:rFonts w:hint="eastAsia"/>
          <w:sz w:val="30"/>
          <w:szCs w:val="30"/>
        </w:rPr>
        <w:t>元。区三医院相应承担</w:t>
      </w:r>
      <w:r>
        <w:rPr>
          <w:rFonts w:hint="eastAsia"/>
          <w:sz w:val="30"/>
          <w:szCs w:val="30"/>
        </w:rPr>
        <w:t>60</w:t>
      </w:r>
      <w:r>
        <w:rPr>
          <w:rFonts w:hint="eastAsia"/>
          <w:sz w:val="30"/>
          <w:szCs w:val="30"/>
        </w:rPr>
        <w:t>％，计</w:t>
      </w:r>
      <w:r>
        <w:rPr>
          <w:rFonts w:hint="eastAsia"/>
          <w:sz w:val="30"/>
          <w:szCs w:val="30"/>
        </w:rPr>
        <w:t>91026.78</w:t>
      </w:r>
      <w:r>
        <w:rPr>
          <w:rFonts w:hint="eastAsia"/>
          <w:sz w:val="30"/>
          <w:szCs w:val="30"/>
        </w:rPr>
        <w:t>元；石某相应承担</w:t>
      </w:r>
      <w:r>
        <w:rPr>
          <w:rFonts w:hint="eastAsia"/>
          <w:sz w:val="30"/>
          <w:szCs w:val="30"/>
        </w:rPr>
        <w:t>40</w:t>
      </w:r>
      <w:r>
        <w:rPr>
          <w:rFonts w:hint="eastAsia"/>
          <w:sz w:val="30"/>
          <w:szCs w:val="30"/>
        </w:rPr>
        <w:t>％，计</w:t>
      </w:r>
      <w:r>
        <w:rPr>
          <w:rFonts w:hint="eastAsia"/>
          <w:sz w:val="30"/>
          <w:szCs w:val="30"/>
        </w:rPr>
        <w:t>60684.52</w:t>
      </w:r>
      <w:r>
        <w:rPr>
          <w:rFonts w:hint="eastAsia"/>
          <w:sz w:val="30"/>
          <w:szCs w:val="30"/>
        </w:rPr>
        <w:t>元。区三医院称</w:t>
      </w:r>
      <w:r>
        <w:rPr>
          <w:rFonts w:hint="eastAsia"/>
          <w:sz w:val="30"/>
          <w:szCs w:val="30"/>
        </w:rPr>
        <w:t>2002</w:t>
      </w:r>
      <w:r>
        <w:rPr>
          <w:rFonts w:hint="eastAsia"/>
          <w:sz w:val="30"/>
          <w:szCs w:val="30"/>
        </w:rPr>
        <w:t>年</w:t>
      </w:r>
      <w:r>
        <w:rPr>
          <w:rFonts w:hint="eastAsia"/>
          <w:sz w:val="30"/>
          <w:szCs w:val="30"/>
        </w:rPr>
        <w:t>10</w:t>
      </w:r>
      <w:r>
        <w:rPr>
          <w:rFonts w:hint="eastAsia"/>
          <w:sz w:val="30"/>
          <w:szCs w:val="30"/>
        </w:rPr>
        <w:t>月已告知石某应当进行医疗事故鉴定，石某诉请已过诉讼时效，因该医患纠纷是由原银川铁路分局出面协调，且石某在得知答复后，仍在铁路系统内部要求解决，银川客运段已书面证实。故石某的诉讼时效并未超过。根据《中华人民共和国民法通则》第一百零六条第二款、第一百一十九条、《最高人民法院民事诉讼证据的若干规定》第四条之规定，判决：一、区三医院赔偿石某各项经济损</w:t>
      </w:r>
      <w:r>
        <w:rPr>
          <w:rFonts w:hint="eastAsia"/>
          <w:sz w:val="30"/>
          <w:szCs w:val="30"/>
        </w:rPr>
        <w:t>失</w:t>
      </w:r>
      <w:r>
        <w:rPr>
          <w:rFonts w:hint="eastAsia"/>
          <w:sz w:val="30"/>
          <w:szCs w:val="30"/>
        </w:rPr>
        <w:t>91026.78</w:t>
      </w:r>
      <w:r>
        <w:rPr>
          <w:rFonts w:hint="eastAsia"/>
          <w:sz w:val="30"/>
          <w:szCs w:val="30"/>
        </w:rPr>
        <w:t>元（于判决生效后</w:t>
      </w:r>
      <w:r>
        <w:rPr>
          <w:rFonts w:hint="eastAsia"/>
          <w:sz w:val="30"/>
          <w:szCs w:val="30"/>
        </w:rPr>
        <w:t>10</w:t>
      </w:r>
      <w:r>
        <w:rPr>
          <w:rFonts w:hint="eastAsia"/>
          <w:sz w:val="30"/>
          <w:szCs w:val="30"/>
        </w:rPr>
        <w:t>日内履行完毕）；二、驳回石某的其他诉讼请求。</w:t>
      </w:r>
    </w:p>
    <w:p w:rsidR="00000000" w:rsidRDefault="00D73BBC">
      <w:pPr>
        <w:spacing w:line="500" w:lineRule="atLeast"/>
        <w:ind w:firstLine="600"/>
        <w:divId w:val="1426728169"/>
        <w:rPr>
          <w:rFonts w:hint="eastAsia"/>
          <w:sz w:val="30"/>
          <w:szCs w:val="30"/>
        </w:rPr>
      </w:pPr>
      <w:r>
        <w:rPr>
          <w:rFonts w:hint="eastAsia"/>
          <w:sz w:val="30"/>
          <w:szCs w:val="30"/>
        </w:rPr>
        <w:t>石某不服判决，向银川市中级人民法院提起上诉，上诉请求：改判区三医院承担本案的全部责任。</w:t>
      </w:r>
    </w:p>
    <w:p w:rsidR="00000000" w:rsidRDefault="00D73BBC">
      <w:pPr>
        <w:spacing w:line="500" w:lineRule="atLeast"/>
        <w:ind w:firstLine="600"/>
        <w:divId w:val="563830752"/>
        <w:rPr>
          <w:rFonts w:hint="eastAsia"/>
          <w:sz w:val="30"/>
          <w:szCs w:val="30"/>
        </w:rPr>
      </w:pPr>
      <w:r>
        <w:rPr>
          <w:rFonts w:hint="eastAsia"/>
          <w:sz w:val="30"/>
          <w:szCs w:val="30"/>
        </w:rPr>
        <w:t>二审查明的事实与一审查明的事实一致。</w:t>
      </w:r>
    </w:p>
    <w:p w:rsidR="00000000" w:rsidRDefault="00D73BBC">
      <w:pPr>
        <w:spacing w:line="500" w:lineRule="atLeast"/>
        <w:ind w:firstLine="600"/>
        <w:divId w:val="1271357899"/>
        <w:rPr>
          <w:rFonts w:hint="eastAsia"/>
          <w:sz w:val="30"/>
          <w:szCs w:val="30"/>
        </w:rPr>
      </w:pPr>
      <w:r>
        <w:rPr>
          <w:rFonts w:hint="eastAsia"/>
          <w:sz w:val="30"/>
          <w:szCs w:val="30"/>
        </w:rPr>
        <w:t>二审法院认为，石某丈夫杨柏涛在区三医院就诊、治疗直至死亡，双方就此发生纠纷。区三医院在治疗过程中诊断杨柏涛为急性心肌梗塞，石某在上诉中称该结果缺乏依据及区三医院治疗错误，但由于杨柏涛死亡后，双方均未提出对尸体进行解剖，石某对区三医院提供的病案和检验单及报告认为有瑕疵，导致一审法院委托相关司法鉴定机关和</w:t>
      </w:r>
      <w:r>
        <w:rPr>
          <w:rFonts w:hint="eastAsia"/>
          <w:sz w:val="30"/>
          <w:szCs w:val="30"/>
        </w:rPr>
        <w:t>医学会不能对本案是否医疗事故或医疗过错作出结论，故也不能对区三医院在治疗中是否属治疗、用药错误得出结论。石某上诉称区三医院在杨柏涛死亡后为推卸责任强行将尸体运往火葬场导致尸体没有解剖，无证据予以支持，亦不符合常理。石某上诉称区三医院伪造病历、篡改化验单等亦无充分证据予以佐证。导致医学会终止鉴定的原因是石某对区三医院提供的病案认为有瑕疵，区三医院未提交除病案以外的其他材料。一审法院在委托鉴定部门对物证进行检验后，亦没有检出物证中的数字差异。由于区三医院所提供的病案石某认为有瑕疵，对此区三医院不能提供病案外的其</w:t>
      </w:r>
      <w:r>
        <w:rPr>
          <w:rFonts w:hint="eastAsia"/>
          <w:sz w:val="30"/>
          <w:szCs w:val="30"/>
        </w:rPr>
        <w:t>他材料，且区三医院所提供心电图报告单在时间上有瑕疵，一审判决区三医院承担相应责任，对此区三医院服判，没有上诉。故一审对本案的责任划分并无不当，石某对一审判决确定的责任所提上诉理由不能成立。一审认定的赔偿标准是以全区城镇可支配收入标准计算赔偿，对此并无错误。故石某对一审判决赔偿数额所提上诉理由不能成立。依照《中华人民共和国民事诉讼法》第一百五十三条第一款第（一）项之规定，判决：驳回上诉，维持原判。</w:t>
      </w:r>
    </w:p>
    <w:p w:rsidR="00000000" w:rsidRDefault="00D73BBC">
      <w:pPr>
        <w:spacing w:line="500" w:lineRule="atLeast"/>
        <w:ind w:firstLine="600"/>
        <w:divId w:val="1497190847"/>
        <w:rPr>
          <w:rFonts w:hint="eastAsia"/>
          <w:sz w:val="30"/>
          <w:szCs w:val="30"/>
        </w:rPr>
      </w:pPr>
      <w:r>
        <w:rPr>
          <w:rFonts w:hint="eastAsia"/>
          <w:sz w:val="30"/>
          <w:szCs w:val="30"/>
        </w:rPr>
        <w:t>本院再审过程中，石某提交以下六组证据：</w:t>
      </w:r>
    </w:p>
    <w:p w:rsidR="00000000" w:rsidRDefault="00D73BBC">
      <w:pPr>
        <w:spacing w:line="500" w:lineRule="atLeast"/>
        <w:ind w:firstLine="600"/>
        <w:divId w:val="810293566"/>
        <w:rPr>
          <w:rFonts w:hint="eastAsia"/>
          <w:sz w:val="30"/>
          <w:szCs w:val="30"/>
        </w:rPr>
      </w:pPr>
      <w:r>
        <w:rPr>
          <w:rFonts w:hint="eastAsia"/>
          <w:sz w:val="30"/>
          <w:szCs w:val="30"/>
        </w:rPr>
        <w:t>证据</w:t>
      </w:r>
      <w:r>
        <w:rPr>
          <w:rFonts w:hint="eastAsia"/>
          <w:sz w:val="30"/>
          <w:szCs w:val="30"/>
        </w:rPr>
        <w:t>1-1</w:t>
      </w:r>
      <w:r>
        <w:rPr>
          <w:rFonts w:hint="eastAsia"/>
          <w:sz w:val="30"/>
          <w:szCs w:val="30"/>
        </w:rPr>
        <w:t>、马度度录音证据，证明原银川铁路医院为了掩盖害死石某丈夫杨柏涛</w:t>
      </w:r>
      <w:r>
        <w:rPr>
          <w:rFonts w:hint="eastAsia"/>
          <w:sz w:val="30"/>
          <w:szCs w:val="30"/>
        </w:rPr>
        <w:t>的事实，伙同银川铁路分局在晚上</w:t>
      </w:r>
      <w:r>
        <w:rPr>
          <w:rFonts w:hint="eastAsia"/>
          <w:sz w:val="30"/>
          <w:szCs w:val="30"/>
        </w:rPr>
        <w:t>18</w:t>
      </w:r>
      <w:r>
        <w:rPr>
          <w:rFonts w:hint="eastAsia"/>
          <w:sz w:val="30"/>
          <w:szCs w:val="30"/>
        </w:rPr>
        <w:t>时将尸体强行拉火葬场，造成尸体无法尸检。</w:t>
      </w:r>
    </w:p>
    <w:p w:rsidR="00000000" w:rsidRDefault="00D73BBC">
      <w:pPr>
        <w:spacing w:line="500" w:lineRule="atLeast"/>
        <w:ind w:firstLine="600"/>
        <w:divId w:val="1583251390"/>
        <w:rPr>
          <w:rFonts w:hint="eastAsia"/>
          <w:sz w:val="30"/>
          <w:szCs w:val="30"/>
        </w:rPr>
      </w:pPr>
      <w:r>
        <w:rPr>
          <w:rFonts w:hint="eastAsia"/>
          <w:sz w:val="30"/>
          <w:szCs w:val="30"/>
        </w:rPr>
        <w:t>证据</w:t>
      </w:r>
      <w:r>
        <w:rPr>
          <w:rFonts w:hint="eastAsia"/>
          <w:sz w:val="30"/>
          <w:szCs w:val="30"/>
        </w:rPr>
        <w:t>1-2</w:t>
      </w:r>
      <w:r>
        <w:rPr>
          <w:rFonts w:hint="eastAsia"/>
          <w:sz w:val="30"/>
          <w:szCs w:val="30"/>
        </w:rPr>
        <w:t>、《医疗事故处理条例》，证明无法尸检是原银川铁路医院的责任，原银川铁路医院应承担</w:t>
      </w:r>
      <w:r>
        <w:rPr>
          <w:rFonts w:hint="eastAsia"/>
          <w:sz w:val="30"/>
          <w:szCs w:val="30"/>
        </w:rPr>
        <w:t>100</w:t>
      </w:r>
      <w:r>
        <w:rPr>
          <w:rFonts w:hint="eastAsia"/>
          <w:sz w:val="30"/>
          <w:szCs w:val="30"/>
        </w:rPr>
        <w:t>％的责任。</w:t>
      </w:r>
    </w:p>
    <w:p w:rsidR="00000000" w:rsidRDefault="00D73BBC">
      <w:pPr>
        <w:spacing w:line="500" w:lineRule="atLeast"/>
        <w:ind w:firstLine="600"/>
        <w:divId w:val="972834918"/>
        <w:rPr>
          <w:rFonts w:hint="eastAsia"/>
          <w:sz w:val="30"/>
          <w:szCs w:val="30"/>
        </w:rPr>
      </w:pPr>
      <w:r>
        <w:rPr>
          <w:rFonts w:hint="eastAsia"/>
          <w:sz w:val="30"/>
          <w:szCs w:val="30"/>
        </w:rPr>
        <w:t>证据</w:t>
      </w:r>
      <w:r>
        <w:rPr>
          <w:rFonts w:hint="eastAsia"/>
          <w:sz w:val="30"/>
          <w:szCs w:val="30"/>
        </w:rPr>
        <w:t>2-1</w:t>
      </w:r>
      <w:r>
        <w:rPr>
          <w:rFonts w:hint="eastAsia"/>
          <w:sz w:val="30"/>
          <w:szCs w:val="30"/>
        </w:rPr>
        <w:t>、原银川铁路医院护理记录单；证据</w:t>
      </w:r>
      <w:r>
        <w:rPr>
          <w:rFonts w:hint="eastAsia"/>
          <w:sz w:val="30"/>
          <w:szCs w:val="30"/>
        </w:rPr>
        <w:t>2-2</w:t>
      </w:r>
      <w:r>
        <w:rPr>
          <w:rFonts w:hint="eastAsia"/>
          <w:sz w:val="30"/>
          <w:szCs w:val="30"/>
        </w:rPr>
        <w:t>、高血压分级标准。证明杨柏涛最高血压</w:t>
      </w:r>
      <w:r>
        <w:rPr>
          <w:rFonts w:hint="eastAsia"/>
          <w:sz w:val="30"/>
          <w:szCs w:val="30"/>
        </w:rPr>
        <w:t>134</w:t>
      </w:r>
      <w:r>
        <w:rPr>
          <w:rFonts w:hint="eastAsia"/>
          <w:sz w:val="30"/>
          <w:szCs w:val="30"/>
        </w:rPr>
        <w:t>，最低血压</w:t>
      </w:r>
      <w:r>
        <w:rPr>
          <w:rFonts w:hint="eastAsia"/>
          <w:sz w:val="30"/>
          <w:szCs w:val="30"/>
        </w:rPr>
        <w:t>75</w:t>
      </w:r>
      <w:r>
        <w:rPr>
          <w:rFonts w:hint="eastAsia"/>
          <w:sz w:val="30"/>
          <w:szCs w:val="30"/>
        </w:rPr>
        <w:t>，王文诗捏造高血压（高危）。</w:t>
      </w:r>
    </w:p>
    <w:p w:rsidR="00000000" w:rsidRDefault="00D73BBC">
      <w:pPr>
        <w:spacing w:line="500" w:lineRule="atLeast"/>
        <w:ind w:firstLine="600"/>
        <w:divId w:val="200752645"/>
        <w:rPr>
          <w:rFonts w:hint="eastAsia"/>
          <w:sz w:val="30"/>
          <w:szCs w:val="30"/>
        </w:rPr>
      </w:pPr>
      <w:r>
        <w:rPr>
          <w:rFonts w:hint="eastAsia"/>
          <w:sz w:val="30"/>
          <w:szCs w:val="30"/>
        </w:rPr>
        <w:t>证据</w:t>
      </w:r>
      <w:r>
        <w:rPr>
          <w:rFonts w:hint="eastAsia"/>
          <w:sz w:val="30"/>
          <w:szCs w:val="30"/>
        </w:rPr>
        <w:t>3-1</w:t>
      </w:r>
      <w:r>
        <w:rPr>
          <w:rFonts w:hint="eastAsia"/>
          <w:sz w:val="30"/>
          <w:szCs w:val="30"/>
        </w:rPr>
        <w:t>、《文证（数字）鉴定申请书》，证明西夏区法院调换要求送检的化验单，刻意帮助原银川铁路医院逃避伪造化验单的罪责。</w:t>
      </w:r>
    </w:p>
    <w:p w:rsidR="00000000" w:rsidRDefault="00D73BBC">
      <w:pPr>
        <w:spacing w:line="500" w:lineRule="atLeast"/>
        <w:ind w:firstLine="600"/>
        <w:divId w:val="1897472106"/>
        <w:rPr>
          <w:rFonts w:hint="eastAsia"/>
          <w:sz w:val="30"/>
          <w:szCs w:val="30"/>
        </w:rPr>
      </w:pPr>
      <w:r>
        <w:rPr>
          <w:rFonts w:hint="eastAsia"/>
          <w:sz w:val="30"/>
          <w:szCs w:val="30"/>
        </w:rPr>
        <w:t>证据</w:t>
      </w:r>
      <w:r>
        <w:rPr>
          <w:rFonts w:hint="eastAsia"/>
          <w:sz w:val="30"/>
          <w:szCs w:val="30"/>
        </w:rPr>
        <w:t>3-2</w:t>
      </w:r>
      <w:r>
        <w:rPr>
          <w:rFonts w:hint="eastAsia"/>
          <w:sz w:val="30"/>
          <w:szCs w:val="30"/>
        </w:rPr>
        <w:t>、化验单，证明法院明知道石某要求鉴定这张乳酸脱氢酶</w:t>
      </w:r>
      <w:r>
        <w:rPr>
          <w:rFonts w:hint="eastAsia"/>
          <w:sz w:val="30"/>
          <w:szCs w:val="30"/>
        </w:rPr>
        <w:t>556U</w:t>
      </w:r>
      <w:r>
        <w:rPr>
          <w:rFonts w:hint="eastAsia"/>
          <w:sz w:val="30"/>
          <w:szCs w:val="30"/>
        </w:rPr>
        <w:t>／</w:t>
      </w:r>
      <w:r>
        <w:rPr>
          <w:rFonts w:hint="eastAsia"/>
          <w:sz w:val="30"/>
          <w:szCs w:val="30"/>
        </w:rPr>
        <w:t>L</w:t>
      </w:r>
      <w:r>
        <w:rPr>
          <w:rFonts w:hint="eastAsia"/>
          <w:sz w:val="30"/>
          <w:szCs w:val="30"/>
        </w:rPr>
        <w:t>化验单，收了</w:t>
      </w:r>
      <w:r>
        <w:rPr>
          <w:rFonts w:hint="eastAsia"/>
          <w:sz w:val="30"/>
          <w:szCs w:val="30"/>
        </w:rPr>
        <w:t>8000</w:t>
      </w:r>
      <w:r>
        <w:rPr>
          <w:rFonts w:hint="eastAsia"/>
          <w:sz w:val="30"/>
          <w:szCs w:val="30"/>
        </w:rPr>
        <w:t>元，却恶意不给做，帮助医院逃避应承担的伪造证据责任。</w:t>
      </w:r>
    </w:p>
    <w:p w:rsidR="00000000" w:rsidRDefault="00D73BBC">
      <w:pPr>
        <w:spacing w:line="500" w:lineRule="atLeast"/>
        <w:ind w:firstLine="600"/>
        <w:divId w:val="109904723"/>
        <w:rPr>
          <w:rFonts w:hint="eastAsia"/>
          <w:sz w:val="30"/>
          <w:szCs w:val="30"/>
        </w:rPr>
      </w:pPr>
      <w:r>
        <w:rPr>
          <w:rFonts w:hint="eastAsia"/>
          <w:sz w:val="30"/>
          <w:szCs w:val="30"/>
        </w:rPr>
        <w:t>证据</w:t>
      </w:r>
      <w:r>
        <w:rPr>
          <w:rFonts w:hint="eastAsia"/>
          <w:sz w:val="30"/>
          <w:szCs w:val="30"/>
        </w:rPr>
        <w:t>3-3</w:t>
      </w:r>
      <w:r>
        <w:rPr>
          <w:rFonts w:hint="eastAsia"/>
          <w:sz w:val="30"/>
          <w:szCs w:val="30"/>
        </w:rPr>
        <w:t>、（</w:t>
      </w:r>
      <w:r>
        <w:rPr>
          <w:rFonts w:hint="eastAsia"/>
          <w:sz w:val="30"/>
          <w:szCs w:val="30"/>
        </w:rPr>
        <w:t>2005</w:t>
      </w:r>
      <w:r>
        <w:rPr>
          <w:rFonts w:hint="eastAsia"/>
          <w:sz w:val="30"/>
          <w:szCs w:val="30"/>
        </w:rPr>
        <w:t>）公物鉴字</w:t>
      </w:r>
      <w:r>
        <w:rPr>
          <w:rFonts w:hint="eastAsia"/>
          <w:sz w:val="30"/>
          <w:szCs w:val="30"/>
        </w:rPr>
        <w:t>3183</w:t>
      </w:r>
      <w:r>
        <w:rPr>
          <w:rFonts w:hint="eastAsia"/>
          <w:sz w:val="30"/>
          <w:szCs w:val="30"/>
        </w:rPr>
        <w:t>号，证明法院违背石某委托，故意没有做乳酸脱氢酶</w:t>
      </w:r>
      <w:r>
        <w:rPr>
          <w:rFonts w:hint="eastAsia"/>
          <w:sz w:val="30"/>
          <w:szCs w:val="30"/>
        </w:rPr>
        <w:t>556U</w:t>
      </w:r>
      <w:r>
        <w:rPr>
          <w:rFonts w:hint="eastAsia"/>
          <w:sz w:val="30"/>
          <w:szCs w:val="30"/>
        </w:rPr>
        <w:t>／</w:t>
      </w:r>
      <w:r>
        <w:rPr>
          <w:rFonts w:hint="eastAsia"/>
          <w:sz w:val="30"/>
          <w:szCs w:val="30"/>
        </w:rPr>
        <w:t>L</w:t>
      </w:r>
      <w:r>
        <w:rPr>
          <w:rFonts w:hint="eastAsia"/>
          <w:sz w:val="30"/>
          <w:szCs w:val="30"/>
        </w:rPr>
        <w:t>化验单鉴定，帮助医院逃避伪造化验单的责任。</w:t>
      </w:r>
    </w:p>
    <w:p w:rsidR="00000000" w:rsidRDefault="00D73BBC">
      <w:pPr>
        <w:spacing w:line="500" w:lineRule="atLeast"/>
        <w:ind w:firstLine="600"/>
        <w:divId w:val="2140952508"/>
        <w:rPr>
          <w:rFonts w:hint="eastAsia"/>
          <w:sz w:val="30"/>
          <w:szCs w:val="30"/>
        </w:rPr>
      </w:pPr>
      <w:r>
        <w:rPr>
          <w:rFonts w:hint="eastAsia"/>
          <w:sz w:val="30"/>
          <w:szCs w:val="30"/>
        </w:rPr>
        <w:t>证据</w:t>
      </w:r>
      <w:r>
        <w:rPr>
          <w:rFonts w:hint="eastAsia"/>
          <w:sz w:val="30"/>
          <w:szCs w:val="30"/>
        </w:rPr>
        <w:t>4-1</w:t>
      </w:r>
      <w:r>
        <w:rPr>
          <w:rFonts w:hint="eastAsia"/>
          <w:sz w:val="30"/>
          <w:szCs w:val="30"/>
        </w:rPr>
        <w:t>、《医疗事故处理条例》，证明医疗机构无正当理由未依照本条例的规定如实提供相关材料，导致医疗事故技术鉴定不能进行，应当承担责任。</w:t>
      </w:r>
    </w:p>
    <w:p w:rsidR="00000000" w:rsidRDefault="00D73BBC">
      <w:pPr>
        <w:spacing w:line="500" w:lineRule="atLeast"/>
        <w:ind w:firstLine="600"/>
        <w:divId w:val="1464885274"/>
        <w:rPr>
          <w:rFonts w:hint="eastAsia"/>
          <w:sz w:val="30"/>
          <w:szCs w:val="30"/>
        </w:rPr>
      </w:pPr>
      <w:r>
        <w:rPr>
          <w:rFonts w:hint="eastAsia"/>
          <w:sz w:val="30"/>
          <w:szCs w:val="30"/>
        </w:rPr>
        <w:t>证据</w:t>
      </w:r>
      <w:r>
        <w:rPr>
          <w:rFonts w:hint="eastAsia"/>
          <w:sz w:val="30"/>
          <w:szCs w:val="30"/>
        </w:rPr>
        <w:t>4-2</w:t>
      </w:r>
      <w:r>
        <w:rPr>
          <w:rFonts w:hint="eastAsia"/>
          <w:sz w:val="30"/>
          <w:szCs w:val="30"/>
        </w:rPr>
        <w:t>、《银川市医学会医疗事故技术鉴定终止通知书》，证明根据侵权责任法第七章规定，</w:t>
      </w:r>
      <w:r>
        <w:rPr>
          <w:rFonts w:hint="eastAsia"/>
          <w:sz w:val="30"/>
          <w:szCs w:val="30"/>
        </w:rPr>
        <w:t>医院隐匿或者拒绝提供与纠纷有关的病历资料，推定医疗机构有过错，应承担</w:t>
      </w:r>
      <w:r>
        <w:rPr>
          <w:rFonts w:hint="eastAsia"/>
          <w:sz w:val="30"/>
          <w:szCs w:val="30"/>
        </w:rPr>
        <w:t>100</w:t>
      </w:r>
      <w:r>
        <w:rPr>
          <w:rFonts w:hint="eastAsia"/>
          <w:sz w:val="30"/>
          <w:szCs w:val="30"/>
        </w:rPr>
        <w:t>％的责任。</w:t>
      </w:r>
    </w:p>
    <w:p w:rsidR="00000000" w:rsidRDefault="00D73BBC">
      <w:pPr>
        <w:spacing w:line="500" w:lineRule="atLeast"/>
        <w:ind w:firstLine="600"/>
        <w:divId w:val="1635332079"/>
        <w:rPr>
          <w:rFonts w:hint="eastAsia"/>
          <w:sz w:val="30"/>
          <w:szCs w:val="30"/>
        </w:rPr>
      </w:pPr>
      <w:r>
        <w:rPr>
          <w:rFonts w:hint="eastAsia"/>
          <w:sz w:val="30"/>
          <w:szCs w:val="30"/>
        </w:rPr>
        <w:t>证据</w:t>
      </w:r>
      <w:r>
        <w:rPr>
          <w:rFonts w:hint="eastAsia"/>
          <w:sz w:val="30"/>
          <w:szCs w:val="30"/>
        </w:rPr>
        <w:t>5-1</w:t>
      </w:r>
      <w:r>
        <w:rPr>
          <w:rFonts w:hint="eastAsia"/>
          <w:sz w:val="30"/>
          <w:szCs w:val="30"/>
        </w:rPr>
        <w:t>、《关于</w:t>
      </w:r>
      <w:r>
        <w:rPr>
          <w:rFonts w:hint="eastAsia"/>
          <w:sz w:val="30"/>
          <w:szCs w:val="30"/>
        </w:rPr>
        <w:t>2006</w:t>
      </w:r>
      <w:r>
        <w:rPr>
          <w:rFonts w:hint="eastAsia"/>
          <w:sz w:val="30"/>
          <w:szCs w:val="30"/>
        </w:rPr>
        <w:t>年度全区交通事故伤亡人员人身损害赔偿有关费用计算标准的通知》，证明</w:t>
      </w:r>
      <w:r>
        <w:rPr>
          <w:rFonts w:hint="eastAsia"/>
          <w:sz w:val="30"/>
          <w:szCs w:val="30"/>
        </w:rPr>
        <w:t>2005</w:t>
      </w:r>
      <w:r>
        <w:rPr>
          <w:rFonts w:hint="eastAsia"/>
          <w:sz w:val="30"/>
          <w:szCs w:val="30"/>
        </w:rPr>
        <w:t>年城镇居民人均可支配收入为</w:t>
      </w:r>
      <w:r>
        <w:rPr>
          <w:rFonts w:hint="eastAsia"/>
          <w:sz w:val="30"/>
          <w:szCs w:val="30"/>
        </w:rPr>
        <w:t>8093.6</w:t>
      </w:r>
      <w:r>
        <w:rPr>
          <w:rFonts w:hint="eastAsia"/>
          <w:sz w:val="30"/>
          <w:szCs w:val="30"/>
        </w:rPr>
        <w:t>元／年。</w:t>
      </w:r>
    </w:p>
    <w:p w:rsidR="00000000" w:rsidRDefault="00D73BBC">
      <w:pPr>
        <w:spacing w:line="500" w:lineRule="atLeast"/>
        <w:ind w:firstLine="600"/>
        <w:divId w:val="2088571299"/>
        <w:rPr>
          <w:rFonts w:hint="eastAsia"/>
          <w:sz w:val="30"/>
          <w:szCs w:val="30"/>
        </w:rPr>
      </w:pPr>
      <w:r>
        <w:rPr>
          <w:rFonts w:hint="eastAsia"/>
          <w:sz w:val="30"/>
          <w:szCs w:val="30"/>
        </w:rPr>
        <w:t>证据</w:t>
      </w:r>
      <w:r>
        <w:rPr>
          <w:rFonts w:hint="eastAsia"/>
          <w:sz w:val="30"/>
          <w:szCs w:val="30"/>
        </w:rPr>
        <w:t>5-2</w:t>
      </w:r>
      <w:r>
        <w:rPr>
          <w:rFonts w:hint="eastAsia"/>
          <w:sz w:val="30"/>
          <w:szCs w:val="30"/>
        </w:rPr>
        <w:t>、《关于</w:t>
      </w:r>
      <w:r>
        <w:rPr>
          <w:rFonts w:hint="eastAsia"/>
          <w:sz w:val="30"/>
          <w:szCs w:val="30"/>
        </w:rPr>
        <w:t>2020</w:t>
      </w:r>
      <w:r>
        <w:rPr>
          <w:rFonts w:hint="eastAsia"/>
          <w:sz w:val="30"/>
          <w:szCs w:val="30"/>
        </w:rPr>
        <w:t>年度全区道路交通事故伤亡人员人身损害赔偿有关费用计算标准的通知》，证明</w:t>
      </w:r>
      <w:r>
        <w:rPr>
          <w:rFonts w:hint="eastAsia"/>
          <w:sz w:val="30"/>
          <w:szCs w:val="30"/>
        </w:rPr>
        <w:t>2019</w:t>
      </w:r>
      <w:r>
        <w:rPr>
          <w:rFonts w:hint="eastAsia"/>
          <w:sz w:val="30"/>
          <w:szCs w:val="30"/>
        </w:rPr>
        <w:t>年度城镇居民人均可支配收入为</w:t>
      </w:r>
      <w:r>
        <w:rPr>
          <w:rFonts w:hint="eastAsia"/>
          <w:sz w:val="30"/>
          <w:szCs w:val="30"/>
        </w:rPr>
        <w:t>34328</w:t>
      </w:r>
      <w:r>
        <w:rPr>
          <w:rFonts w:hint="eastAsia"/>
          <w:sz w:val="30"/>
          <w:szCs w:val="30"/>
        </w:rPr>
        <w:t>元／年。</w:t>
      </w:r>
    </w:p>
    <w:p w:rsidR="00000000" w:rsidRDefault="00D73BBC">
      <w:pPr>
        <w:spacing w:line="500" w:lineRule="atLeast"/>
        <w:ind w:firstLine="600"/>
        <w:divId w:val="940919104"/>
        <w:rPr>
          <w:rFonts w:hint="eastAsia"/>
          <w:sz w:val="30"/>
          <w:szCs w:val="30"/>
        </w:rPr>
      </w:pPr>
      <w:r>
        <w:rPr>
          <w:rFonts w:hint="eastAsia"/>
          <w:sz w:val="30"/>
          <w:szCs w:val="30"/>
        </w:rPr>
        <w:t>证据</w:t>
      </w:r>
      <w:r>
        <w:rPr>
          <w:rFonts w:hint="eastAsia"/>
          <w:sz w:val="30"/>
          <w:szCs w:val="30"/>
        </w:rPr>
        <w:t>6</w:t>
      </w:r>
      <w:r>
        <w:rPr>
          <w:rFonts w:hint="eastAsia"/>
          <w:sz w:val="30"/>
          <w:szCs w:val="30"/>
        </w:rPr>
        <w:t>、《庭审笔录》，证明石某在西夏区法院第二次庭审时提出增加精神抚慰金诉讼请求，法院枉法不判决赔偿精神损害抚慰金。</w:t>
      </w:r>
    </w:p>
    <w:p w:rsidR="00000000" w:rsidRDefault="00D73BBC">
      <w:pPr>
        <w:spacing w:line="500" w:lineRule="atLeast"/>
        <w:ind w:firstLine="600"/>
        <w:divId w:val="1239900042"/>
        <w:rPr>
          <w:rFonts w:hint="eastAsia"/>
          <w:sz w:val="30"/>
          <w:szCs w:val="30"/>
        </w:rPr>
      </w:pPr>
      <w:r>
        <w:rPr>
          <w:rFonts w:hint="eastAsia"/>
          <w:sz w:val="30"/>
          <w:szCs w:val="30"/>
        </w:rPr>
        <w:t>区三医院</w:t>
      </w:r>
      <w:r>
        <w:rPr>
          <w:rFonts w:hint="eastAsia"/>
          <w:sz w:val="30"/>
          <w:szCs w:val="30"/>
        </w:rPr>
        <w:t>质证认为，对石某所举证据</w:t>
      </w:r>
      <w:r>
        <w:rPr>
          <w:rFonts w:hint="eastAsia"/>
          <w:sz w:val="30"/>
          <w:szCs w:val="30"/>
        </w:rPr>
        <w:t>1-1</w:t>
      </w:r>
      <w:r>
        <w:rPr>
          <w:rFonts w:hint="eastAsia"/>
          <w:sz w:val="30"/>
          <w:szCs w:val="30"/>
        </w:rPr>
        <w:t>的真实性、合法性、关联性及证明目的均不认可。对证据</w:t>
      </w:r>
      <w:r>
        <w:rPr>
          <w:rFonts w:hint="eastAsia"/>
          <w:sz w:val="30"/>
          <w:szCs w:val="30"/>
        </w:rPr>
        <w:t>1-2</w:t>
      </w:r>
      <w:r>
        <w:rPr>
          <w:rFonts w:hint="eastAsia"/>
          <w:sz w:val="30"/>
          <w:szCs w:val="30"/>
        </w:rPr>
        <w:t>法条本身没有异议，但对证明目的不认可。对证据</w:t>
      </w:r>
      <w:r>
        <w:rPr>
          <w:rFonts w:hint="eastAsia"/>
          <w:sz w:val="30"/>
          <w:szCs w:val="30"/>
        </w:rPr>
        <w:t>2-1</w:t>
      </w:r>
      <w:r>
        <w:rPr>
          <w:rFonts w:hint="eastAsia"/>
          <w:sz w:val="30"/>
          <w:szCs w:val="30"/>
        </w:rPr>
        <w:t>、</w:t>
      </w:r>
      <w:r>
        <w:rPr>
          <w:rFonts w:hint="eastAsia"/>
          <w:sz w:val="30"/>
          <w:szCs w:val="30"/>
        </w:rPr>
        <w:t>2-2</w:t>
      </w:r>
      <w:r>
        <w:rPr>
          <w:rFonts w:hint="eastAsia"/>
          <w:sz w:val="30"/>
          <w:szCs w:val="30"/>
        </w:rPr>
        <w:t>我院的记录和高血压的分级标准认可，对于其证明目的不认可，高血压诊断不是单纯靠一次、两次量血压诊断的。对证据</w:t>
      </w:r>
      <w:r>
        <w:rPr>
          <w:rFonts w:hint="eastAsia"/>
          <w:sz w:val="30"/>
          <w:szCs w:val="30"/>
        </w:rPr>
        <w:t>3-1</w:t>
      </w:r>
      <w:r>
        <w:rPr>
          <w:rFonts w:hint="eastAsia"/>
          <w:sz w:val="30"/>
          <w:szCs w:val="30"/>
        </w:rPr>
        <w:t>、</w:t>
      </w:r>
      <w:r>
        <w:rPr>
          <w:rFonts w:hint="eastAsia"/>
          <w:sz w:val="30"/>
          <w:szCs w:val="30"/>
        </w:rPr>
        <w:t>3-2</w:t>
      </w:r>
      <w:r>
        <w:rPr>
          <w:rFonts w:hint="eastAsia"/>
          <w:sz w:val="30"/>
          <w:szCs w:val="30"/>
        </w:rPr>
        <w:t>、</w:t>
      </w:r>
      <w:r>
        <w:rPr>
          <w:rFonts w:hint="eastAsia"/>
          <w:sz w:val="30"/>
          <w:szCs w:val="30"/>
        </w:rPr>
        <w:t>3-3</w:t>
      </w:r>
      <w:r>
        <w:rPr>
          <w:rFonts w:hint="eastAsia"/>
          <w:sz w:val="30"/>
          <w:szCs w:val="30"/>
        </w:rPr>
        <w:t>的真实性认可，证明目的不认可。对证据</w:t>
      </w:r>
      <w:r>
        <w:rPr>
          <w:rFonts w:hint="eastAsia"/>
          <w:sz w:val="30"/>
          <w:szCs w:val="30"/>
        </w:rPr>
        <w:t>4-1</w:t>
      </w:r>
      <w:r>
        <w:rPr>
          <w:rFonts w:hint="eastAsia"/>
          <w:sz w:val="30"/>
          <w:szCs w:val="30"/>
        </w:rPr>
        <w:t>、</w:t>
      </w:r>
      <w:r>
        <w:rPr>
          <w:rFonts w:hint="eastAsia"/>
          <w:sz w:val="30"/>
          <w:szCs w:val="30"/>
        </w:rPr>
        <w:t>4-2</w:t>
      </w:r>
      <w:r>
        <w:rPr>
          <w:rFonts w:hint="eastAsia"/>
          <w:sz w:val="30"/>
          <w:szCs w:val="30"/>
        </w:rPr>
        <w:t>法条本身认可，证明目的不认可。对证据</w:t>
      </w:r>
      <w:r>
        <w:rPr>
          <w:rFonts w:hint="eastAsia"/>
          <w:sz w:val="30"/>
          <w:szCs w:val="30"/>
        </w:rPr>
        <w:t>5-1</w:t>
      </w:r>
      <w:r>
        <w:rPr>
          <w:rFonts w:hint="eastAsia"/>
          <w:sz w:val="30"/>
          <w:szCs w:val="30"/>
        </w:rPr>
        <w:t>、</w:t>
      </w:r>
      <w:r>
        <w:rPr>
          <w:rFonts w:hint="eastAsia"/>
          <w:sz w:val="30"/>
          <w:szCs w:val="30"/>
        </w:rPr>
        <w:t>5-2</w:t>
      </w:r>
      <w:r>
        <w:rPr>
          <w:rFonts w:hint="eastAsia"/>
          <w:sz w:val="30"/>
          <w:szCs w:val="30"/>
        </w:rPr>
        <w:t>的真实性认可，证明目的不认可。对证据</w:t>
      </w:r>
      <w:r>
        <w:rPr>
          <w:rFonts w:hint="eastAsia"/>
          <w:sz w:val="30"/>
          <w:szCs w:val="30"/>
        </w:rPr>
        <w:t>6</w:t>
      </w:r>
      <w:r>
        <w:rPr>
          <w:rFonts w:hint="eastAsia"/>
          <w:sz w:val="30"/>
          <w:szCs w:val="30"/>
        </w:rPr>
        <w:t>的证明目的不认可。</w:t>
      </w:r>
    </w:p>
    <w:p w:rsidR="00000000" w:rsidRDefault="00D73BBC">
      <w:pPr>
        <w:spacing w:line="500" w:lineRule="atLeast"/>
        <w:ind w:firstLine="600"/>
        <w:divId w:val="1382900001"/>
        <w:rPr>
          <w:rFonts w:hint="eastAsia"/>
          <w:sz w:val="30"/>
          <w:szCs w:val="30"/>
        </w:rPr>
      </w:pPr>
      <w:r>
        <w:rPr>
          <w:rFonts w:hint="eastAsia"/>
          <w:sz w:val="30"/>
          <w:szCs w:val="30"/>
        </w:rPr>
        <w:t>本院认为，对石某提交的证据</w:t>
      </w:r>
      <w:r>
        <w:rPr>
          <w:rFonts w:hint="eastAsia"/>
          <w:sz w:val="30"/>
          <w:szCs w:val="30"/>
        </w:rPr>
        <w:t>1-1</w:t>
      </w:r>
      <w:r>
        <w:rPr>
          <w:rFonts w:hint="eastAsia"/>
          <w:sz w:val="30"/>
          <w:szCs w:val="30"/>
        </w:rPr>
        <w:t>，马度度未出庭作证，无法判断是谁的声音，也无法判断</w:t>
      </w:r>
      <w:r>
        <w:rPr>
          <w:rFonts w:hint="eastAsia"/>
          <w:sz w:val="30"/>
          <w:szCs w:val="30"/>
        </w:rPr>
        <w:t>马度度与本案是否有关联，对其证明效力不予认定。对证据</w:t>
      </w:r>
      <w:r>
        <w:rPr>
          <w:rFonts w:hint="eastAsia"/>
          <w:sz w:val="30"/>
          <w:szCs w:val="30"/>
        </w:rPr>
        <w:t>1-2</w:t>
      </w:r>
      <w:r>
        <w:rPr>
          <w:rFonts w:hint="eastAsia"/>
          <w:sz w:val="30"/>
          <w:szCs w:val="30"/>
        </w:rPr>
        <w:t>、</w:t>
      </w:r>
      <w:r>
        <w:rPr>
          <w:rFonts w:hint="eastAsia"/>
          <w:sz w:val="30"/>
          <w:szCs w:val="30"/>
        </w:rPr>
        <w:t>2-1</w:t>
      </w:r>
      <w:r>
        <w:rPr>
          <w:rFonts w:hint="eastAsia"/>
          <w:sz w:val="30"/>
          <w:szCs w:val="30"/>
        </w:rPr>
        <w:t>、</w:t>
      </w:r>
      <w:r>
        <w:rPr>
          <w:rFonts w:hint="eastAsia"/>
          <w:sz w:val="30"/>
          <w:szCs w:val="30"/>
        </w:rPr>
        <w:t>2-2</w:t>
      </w:r>
      <w:r>
        <w:rPr>
          <w:rFonts w:hint="eastAsia"/>
          <w:sz w:val="30"/>
          <w:szCs w:val="30"/>
        </w:rPr>
        <w:t>、</w:t>
      </w:r>
      <w:r>
        <w:rPr>
          <w:rFonts w:hint="eastAsia"/>
          <w:sz w:val="30"/>
          <w:szCs w:val="30"/>
        </w:rPr>
        <w:t>4-1</w:t>
      </w:r>
      <w:r>
        <w:rPr>
          <w:rFonts w:hint="eastAsia"/>
          <w:sz w:val="30"/>
          <w:szCs w:val="30"/>
        </w:rPr>
        <w:t>的真实性予以认定，但无法直接证明其证明目的。证据</w:t>
      </w:r>
      <w:r>
        <w:rPr>
          <w:rFonts w:hint="eastAsia"/>
          <w:sz w:val="30"/>
          <w:szCs w:val="30"/>
        </w:rPr>
        <w:t>3-1</w:t>
      </w:r>
      <w:r>
        <w:rPr>
          <w:rFonts w:hint="eastAsia"/>
          <w:sz w:val="30"/>
          <w:szCs w:val="30"/>
        </w:rPr>
        <w:t>、</w:t>
      </w:r>
      <w:r>
        <w:rPr>
          <w:rFonts w:hint="eastAsia"/>
          <w:sz w:val="30"/>
          <w:szCs w:val="30"/>
        </w:rPr>
        <w:t>3-2</w:t>
      </w:r>
      <w:r>
        <w:rPr>
          <w:rFonts w:hint="eastAsia"/>
          <w:sz w:val="30"/>
          <w:szCs w:val="30"/>
        </w:rPr>
        <w:t>、</w:t>
      </w:r>
      <w:r>
        <w:rPr>
          <w:rFonts w:hint="eastAsia"/>
          <w:sz w:val="30"/>
          <w:szCs w:val="30"/>
        </w:rPr>
        <w:t>3-3</w:t>
      </w:r>
      <w:r>
        <w:rPr>
          <w:rFonts w:hint="eastAsia"/>
          <w:sz w:val="30"/>
          <w:szCs w:val="30"/>
        </w:rPr>
        <w:t>、</w:t>
      </w:r>
      <w:r>
        <w:rPr>
          <w:rFonts w:hint="eastAsia"/>
          <w:sz w:val="30"/>
          <w:szCs w:val="30"/>
        </w:rPr>
        <w:t>4-2</w:t>
      </w:r>
      <w:r>
        <w:rPr>
          <w:rFonts w:hint="eastAsia"/>
          <w:sz w:val="30"/>
          <w:szCs w:val="30"/>
        </w:rPr>
        <w:t>在原审中已经提交，不属于再审新提交证据，本院不做认证。证据</w:t>
      </w:r>
      <w:r>
        <w:rPr>
          <w:rFonts w:hint="eastAsia"/>
          <w:sz w:val="30"/>
          <w:szCs w:val="30"/>
        </w:rPr>
        <w:t>5-1</w:t>
      </w:r>
      <w:r>
        <w:rPr>
          <w:rFonts w:hint="eastAsia"/>
          <w:sz w:val="30"/>
          <w:szCs w:val="30"/>
        </w:rPr>
        <w:t>、</w:t>
      </w:r>
      <w:r>
        <w:rPr>
          <w:rFonts w:hint="eastAsia"/>
          <w:sz w:val="30"/>
          <w:szCs w:val="30"/>
        </w:rPr>
        <w:t>5-2</w:t>
      </w:r>
      <w:r>
        <w:rPr>
          <w:rFonts w:hint="eastAsia"/>
          <w:sz w:val="30"/>
          <w:szCs w:val="30"/>
        </w:rPr>
        <w:t>的真实性予以确认，可以证明</w:t>
      </w:r>
      <w:r>
        <w:rPr>
          <w:rFonts w:hint="eastAsia"/>
          <w:sz w:val="30"/>
          <w:szCs w:val="30"/>
        </w:rPr>
        <w:t>2005</w:t>
      </w:r>
      <w:r>
        <w:rPr>
          <w:rFonts w:hint="eastAsia"/>
          <w:sz w:val="30"/>
          <w:szCs w:val="30"/>
        </w:rPr>
        <w:t>年城镇居民人均可支配收入为</w:t>
      </w:r>
      <w:r>
        <w:rPr>
          <w:rFonts w:hint="eastAsia"/>
          <w:sz w:val="30"/>
          <w:szCs w:val="30"/>
        </w:rPr>
        <w:t>8093.6</w:t>
      </w:r>
      <w:r>
        <w:rPr>
          <w:rFonts w:hint="eastAsia"/>
          <w:sz w:val="30"/>
          <w:szCs w:val="30"/>
        </w:rPr>
        <w:t>元／年。对证据</w:t>
      </w:r>
      <w:r>
        <w:rPr>
          <w:rFonts w:hint="eastAsia"/>
          <w:sz w:val="30"/>
          <w:szCs w:val="30"/>
        </w:rPr>
        <w:t>6</w:t>
      </w:r>
      <w:r>
        <w:rPr>
          <w:rFonts w:hint="eastAsia"/>
          <w:sz w:val="30"/>
          <w:szCs w:val="30"/>
        </w:rPr>
        <w:t>予以确认，可以证明石某在一审时提出增加精神抚慰金诉讼请求。</w:t>
      </w:r>
    </w:p>
    <w:p w:rsidR="00000000" w:rsidRDefault="00D73BBC">
      <w:pPr>
        <w:spacing w:line="500" w:lineRule="atLeast"/>
        <w:ind w:firstLine="600"/>
        <w:divId w:val="1719010599"/>
        <w:rPr>
          <w:rFonts w:hint="eastAsia"/>
          <w:sz w:val="30"/>
          <w:szCs w:val="30"/>
        </w:rPr>
      </w:pPr>
      <w:r>
        <w:rPr>
          <w:rFonts w:hint="eastAsia"/>
          <w:sz w:val="30"/>
          <w:szCs w:val="30"/>
        </w:rPr>
        <w:t>本院再审查明，根据公布的《</w:t>
      </w:r>
      <w:r>
        <w:rPr>
          <w:rFonts w:hint="eastAsia"/>
          <w:sz w:val="30"/>
          <w:szCs w:val="30"/>
        </w:rPr>
        <w:t>2005</w:t>
      </w:r>
      <w:r>
        <w:rPr>
          <w:rFonts w:hint="eastAsia"/>
          <w:sz w:val="30"/>
          <w:szCs w:val="30"/>
        </w:rPr>
        <w:t>年宁夏回族自治区国民经济和社会发展统计公报》：</w:t>
      </w:r>
      <w:r>
        <w:rPr>
          <w:rFonts w:hint="eastAsia"/>
          <w:sz w:val="30"/>
          <w:szCs w:val="30"/>
        </w:rPr>
        <w:t>2005</w:t>
      </w:r>
      <w:r>
        <w:rPr>
          <w:rFonts w:hint="eastAsia"/>
          <w:sz w:val="30"/>
          <w:szCs w:val="30"/>
        </w:rPr>
        <w:t>年城镇居民人均可支配收入为</w:t>
      </w:r>
      <w:r>
        <w:rPr>
          <w:rFonts w:hint="eastAsia"/>
          <w:sz w:val="30"/>
          <w:szCs w:val="30"/>
        </w:rPr>
        <w:t>8093.6</w:t>
      </w:r>
      <w:r>
        <w:rPr>
          <w:rFonts w:hint="eastAsia"/>
          <w:sz w:val="30"/>
          <w:szCs w:val="30"/>
        </w:rPr>
        <w:t>元／年</w:t>
      </w:r>
      <w:r>
        <w:rPr>
          <w:rFonts w:hint="eastAsia"/>
          <w:sz w:val="30"/>
          <w:szCs w:val="30"/>
        </w:rPr>
        <w:t>、职工月平均工资为</w:t>
      </w:r>
      <w:r>
        <w:rPr>
          <w:rFonts w:hint="eastAsia"/>
          <w:sz w:val="30"/>
          <w:szCs w:val="30"/>
        </w:rPr>
        <w:t>1434.25</w:t>
      </w:r>
      <w:r>
        <w:rPr>
          <w:rFonts w:hint="eastAsia"/>
          <w:sz w:val="30"/>
          <w:szCs w:val="30"/>
        </w:rPr>
        <w:t>元。</w:t>
      </w:r>
    </w:p>
    <w:p w:rsidR="00000000" w:rsidRDefault="00D73BBC">
      <w:pPr>
        <w:spacing w:line="500" w:lineRule="atLeast"/>
        <w:ind w:firstLine="600"/>
        <w:divId w:val="1135369826"/>
        <w:rPr>
          <w:rFonts w:hint="eastAsia"/>
          <w:sz w:val="30"/>
          <w:szCs w:val="30"/>
        </w:rPr>
      </w:pPr>
      <w:r>
        <w:rPr>
          <w:rFonts w:hint="eastAsia"/>
          <w:sz w:val="30"/>
          <w:szCs w:val="30"/>
        </w:rPr>
        <w:t>本院再审查明的其他事实与原审查明的事实一致。</w:t>
      </w:r>
    </w:p>
    <w:p w:rsidR="00000000" w:rsidRDefault="00D73BBC">
      <w:pPr>
        <w:spacing w:line="500" w:lineRule="atLeast"/>
        <w:ind w:firstLine="600"/>
        <w:divId w:val="1921716858"/>
        <w:rPr>
          <w:rFonts w:hint="eastAsia"/>
          <w:sz w:val="30"/>
          <w:szCs w:val="30"/>
        </w:rPr>
      </w:pPr>
      <w:r>
        <w:rPr>
          <w:rFonts w:hint="eastAsia"/>
          <w:sz w:val="30"/>
          <w:szCs w:val="30"/>
        </w:rPr>
        <w:t>本院再审认为，石某丈夫杨柏涛在区三医院就诊、治疗至其死亡后，石某与区三医院之间发生医患纠纷，区三医院应对杨柏涛就诊期间的全部医疗资料妥善保管。本案中，法院在委托银川市医学会进行医疗事故鉴定及委托公安部进行笔迹鉴定前，均要求区三医院提供杨柏涛住院期间化验单登记册、住院病案所记录的用药处方、抢救杨柏涛时医药费单据或者划价票据等医疗资料，区三医院始终未能提交，仅能提供本案唯一原始证据即杨柏涛住院病案，且存在严重瑕疵，致使银川市医学</w:t>
      </w:r>
      <w:r>
        <w:rPr>
          <w:rFonts w:hint="eastAsia"/>
          <w:sz w:val="30"/>
          <w:szCs w:val="30"/>
        </w:rPr>
        <w:t>会以“由于医患双方就杨柏涛病案原件的瑕疵未达成一致认识，医院方未提交除病案以外的其他材料”为由，终止医疗事故技术鉴定，公安部也因检材量太少无法进行取样检验，无法判决检验数字是否一次性书写形成。因此，区三医院不能证明在对杨柏涛的治疗过程中其医疗行为没有过错，应当承担相应的过错责任。</w:t>
      </w:r>
    </w:p>
    <w:p w:rsidR="00000000" w:rsidRDefault="00D73BBC">
      <w:pPr>
        <w:spacing w:line="500" w:lineRule="atLeast"/>
        <w:ind w:firstLine="600"/>
        <w:divId w:val="1783332743"/>
        <w:rPr>
          <w:rFonts w:hint="eastAsia"/>
          <w:sz w:val="30"/>
          <w:szCs w:val="30"/>
        </w:rPr>
      </w:pPr>
      <w:r>
        <w:rPr>
          <w:rFonts w:hint="eastAsia"/>
          <w:sz w:val="30"/>
          <w:szCs w:val="30"/>
        </w:rPr>
        <w:t>按照《最高人民法院关于审理人身损害赔偿案件适用法律若干问题的解释》（</w:t>
      </w:r>
      <w:r>
        <w:rPr>
          <w:rFonts w:hint="eastAsia"/>
          <w:sz w:val="30"/>
          <w:szCs w:val="30"/>
        </w:rPr>
        <w:t>2020</w:t>
      </w:r>
      <w:r>
        <w:rPr>
          <w:rFonts w:hint="eastAsia"/>
          <w:sz w:val="30"/>
          <w:szCs w:val="30"/>
        </w:rPr>
        <w:t>年修正）第十四条、第十五条规定，丧葬费、死亡赔偿金按照受诉法院所在地上一年度职工月平均工资标准及城镇居民人均可支配收入标准计算。该解释第二十二条还明确规定</w:t>
      </w:r>
      <w:r>
        <w:rPr>
          <w:rFonts w:hint="eastAsia"/>
          <w:sz w:val="30"/>
          <w:szCs w:val="30"/>
        </w:rPr>
        <w:t>了“上一年度”是指一审法庭辩论终结时的上一统计年度。本案中，一审法院分别于</w:t>
      </w:r>
      <w:r>
        <w:rPr>
          <w:rFonts w:hint="eastAsia"/>
          <w:sz w:val="30"/>
          <w:szCs w:val="30"/>
        </w:rPr>
        <w:t>2005</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日开庭审理三次，一审法庭辩论终结时间应为</w:t>
      </w:r>
      <w:r>
        <w:rPr>
          <w:rFonts w:hint="eastAsia"/>
          <w:sz w:val="30"/>
          <w:szCs w:val="30"/>
        </w:rPr>
        <w:t>2006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日。“上一年度”即</w:t>
      </w:r>
      <w:r>
        <w:rPr>
          <w:rFonts w:hint="eastAsia"/>
          <w:sz w:val="30"/>
          <w:szCs w:val="30"/>
        </w:rPr>
        <w:t>2005</w:t>
      </w:r>
      <w:r>
        <w:rPr>
          <w:rFonts w:hint="eastAsia"/>
          <w:sz w:val="30"/>
          <w:szCs w:val="30"/>
        </w:rPr>
        <w:t>年全区城镇居民可支配收入</w:t>
      </w:r>
      <w:r>
        <w:rPr>
          <w:rFonts w:hint="eastAsia"/>
          <w:sz w:val="30"/>
          <w:szCs w:val="30"/>
        </w:rPr>
        <w:t>8093.6</w:t>
      </w:r>
      <w:r>
        <w:rPr>
          <w:rFonts w:hint="eastAsia"/>
          <w:sz w:val="30"/>
          <w:szCs w:val="30"/>
        </w:rPr>
        <w:t>元，计算</w:t>
      </w:r>
      <w:r>
        <w:rPr>
          <w:rFonts w:hint="eastAsia"/>
          <w:sz w:val="30"/>
          <w:szCs w:val="30"/>
        </w:rPr>
        <w:t>20</w:t>
      </w:r>
      <w:r>
        <w:rPr>
          <w:rFonts w:hint="eastAsia"/>
          <w:sz w:val="30"/>
          <w:szCs w:val="30"/>
        </w:rPr>
        <w:t>年，死亡赔偿金应为</w:t>
      </w:r>
      <w:r>
        <w:rPr>
          <w:rFonts w:hint="eastAsia"/>
          <w:sz w:val="30"/>
          <w:szCs w:val="30"/>
        </w:rPr>
        <w:t>161872</w:t>
      </w:r>
      <w:r>
        <w:rPr>
          <w:rFonts w:hint="eastAsia"/>
          <w:sz w:val="30"/>
          <w:szCs w:val="30"/>
        </w:rPr>
        <w:t>元；</w:t>
      </w:r>
      <w:r>
        <w:rPr>
          <w:rFonts w:hint="eastAsia"/>
          <w:sz w:val="30"/>
          <w:szCs w:val="30"/>
        </w:rPr>
        <w:t>2005</w:t>
      </w:r>
      <w:r>
        <w:rPr>
          <w:rFonts w:hint="eastAsia"/>
          <w:sz w:val="30"/>
          <w:szCs w:val="30"/>
        </w:rPr>
        <w:t>年职工月平均工资</w:t>
      </w:r>
      <w:r>
        <w:rPr>
          <w:rFonts w:hint="eastAsia"/>
          <w:sz w:val="30"/>
          <w:szCs w:val="30"/>
        </w:rPr>
        <w:t>1434.25</w:t>
      </w:r>
      <w:r>
        <w:rPr>
          <w:rFonts w:hint="eastAsia"/>
          <w:sz w:val="30"/>
          <w:szCs w:val="30"/>
        </w:rPr>
        <w:t>元，计算</w:t>
      </w:r>
      <w:r>
        <w:rPr>
          <w:rFonts w:hint="eastAsia"/>
          <w:sz w:val="30"/>
          <w:szCs w:val="30"/>
        </w:rPr>
        <w:t>6</w:t>
      </w:r>
      <w:r>
        <w:rPr>
          <w:rFonts w:hint="eastAsia"/>
          <w:sz w:val="30"/>
          <w:szCs w:val="30"/>
        </w:rPr>
        <w:t>个月，丧葬费应为</w:t>
      </w:r>
      <w:r>
        <w:rPr>
          <w:rFonts w:hint="eastAsia"/>
          <w:sz w:val="30"/>
          <w:szCs w:val="30"/>
        </w:rPr>
        <w:t>8605.5</w:t>
      </w:r>
      <w:r>
        <w:rPr>
          <w:rFonts w:hint="eastAsia"/>
          <w:sz w:val="30"/>
          <w:szCs w:val="30"/>
        </w:rPr>
        <w:t>元，以上共计</w:t>
      </w:r>
      <w:r>
        <w:rPr>
          <w:rFonts w:hint="eastAsia"/>
          <w:sz w:val="30"/>
          <w:szCs w:val="30"/>
        </w:rPr>
        <w:t>170477.5</w:t>
      </w:r>
      <w:r>
        <w:rPr>
          <w:rFonts w:hint="eastAsia"/>
          <w:sz w:val="30"/>
          <w:szCs w:val="30"/>
        </w:rPr>
        <w:t>元。为了充分保护受害人的利益，根据区三医院的过错程度，按照</w:t>
      </w:r>
      <w:r>
        <w:rPr>
          <w:rFonts w:hint="eastAsia"/>
          <w:sz w:val="30"/>
          <w:szCs w:val="30"/>
        </w:rPr>
        <w:t>80</w:t>
      </w:r>
      <w:r>
        <w:rPr>
          <w:rFonts w:hint="eastAsia"/>
          <w:sz w:val="30"/>
          <w:szCs w:val="30"/>
        </w:rPr>
        <w:t>％计算区三医院应承担的赔偿数额为</w:t>
      </w:r>
      <w:r>
        <w:rPr>
          <w:rFonts w:hint="eastAsia"/>
          <w:sz w:val="30"/>
          <w:szCs w:val="30"/>
        </w:rPr>
        <w:t>13638</w:t>
      </w:r>
      <w:r>
        <w:rPr>
          <w:rFonts w:hint="eastAsia"/>
          <w:sz w:val="30"/>
          <w:szCs w:val="30"/>
        </w:rPr>
        <w:t>2</w:t>
      </w:r>
      <w:r>
        <w:rPr>
          <w:rFonts w:hint="eastAsia"/>
          <w:sz w:val="30"/>
          <w:szCs w:val="30"/>
        </w:rPr>
        <w:t>元。原审法院按照</w:t>
      </w:r>
      <w:r>
        <w:rPr>
          <w:rFonts w:hint="eastAsia"/>
          <w:sz w:val="30"/>
          <w:szCs w:val="30"/>
        </w:rPr>
        <w:t>2004</w:t>
      </w:r>
      <w:r>
        <w:rPr>
          <w:rFonts w:hint="eastAsia"/>
          <w:sz w:val="30"/>
          <w:szCs w:val="30"/>
        </w:rPr>
        <w:t>年全区城镇居民人均可支配收入标准及职工月平均工资标准计算死亡赔偿金和丧葬费适用赔偿标准错误，本院予以纠正。石某再审主张按照</w:t>
      </w:r>
      <w:r>
        <w:rPr>
          <w:rFonts w:hint="eastAsia"/>
          <w:sz w:val="30"/>
          <w:szCs w:val="30"/>
        </w:rPr>
        <w:t>2020</w:t>
      </w:r>
      <w:r>
        <w:rPr>
          <w:rFonts w:hint="eastAsia"/>
          <w:sz w:val="30"/>
          <w:szCs w:val="30"/>
        </w:rPr>
        <w:t>年全区城镇居民可支配收入及职工月平均工资标准计算死亡赔偿金、丧葬费，没有法律依据，本院不予支持。</w:t>
      </w:r>
    </w:p>
    <w:p w:rsidR="00000000" w:rsidRDefault="00D73BBC">
      <w:pPr>
        <w:spacing w:line="500" w:lineRule="atLeast"/>
        <w:ind w:firstLine="600"/>
        <w:divId w:val="2045790700"/>
        <w:rPr>
          <w:rFonts w:hint="eastAsia"/>
          <w:sz w:val="30"/>
          <w:szCs w:val="30"/>
        </w:rPr>
      </w:pPr>
      <w:r>
        <w:rPr>
          <w:rFonts w:hint="eastAsia"/>
          <w:sz w:val="30"/>
          <w:szCs w:val="30"/>
        </w:rPr>
        <w:t>关于石某主张的精神损害抚慰金。根据《最高人民法院关于确定民事侵权精神损害赔偿责任若干问题的解释》（</w:t>
      </w:r>
      <w:r>
        <w:rPr>
          <w:rFonts w:hint="eastAsia"/>
          <w:sz w:val="30"/>
          <w:szCs w:val="30"/>
        </w:rPr>
        <w:t>2020</w:t>
      </w:r>
      <w:r>
        <w:rPr>
          <w:rFonts w:hint="eastAsia"/>
          <w:sz w:val="30"/>
          <w:szCs w:val="30"/>
        </w:rPr>
        <w:t>年修正）第一条规定，因生命、身体、健康遭受侵害，赔偿权利人起诉请求赔偿义务人赔偿物质损害和精神损害的，人民法院应予受理。石某在一审法院第二次庭审中提出增</w:t>
      </w:r>
      <w:r>
        <w:rPr>
          <w:rFonts w:hint="eastAsia"/>
          <w:sz w:val="30"/>
          <w:szCs w:val="30"/>
        </w:rPr>
        <w:t>加精神损害抚慰金诉讼请求，一审法院不予受理，适用法律错误，本院予以纠正。石某因其丈夫杨柏涛在区三医院就诊死亡必然遭受到精神损害，石某主张精神损害抚慰金的理由成立，但其主张的赔偿费用过高，综合考虑石某的损害后果以及区三医院应承担的责任等因素，结合宁夏地区实际，判令区三医院赔偿石某精神损害抚慰金</w:t>
      </w:r>
      <w:r>
        <w:rPr>
          <w:rFonts w:hint="eastAsia"/>
          <w:sz w:val="30"/>
          <w:szCs w:val="30"/>
        </w:rPr>
        <w:t>50000</w:t>
      </w:r>
      <w:r>
        <w:rPr>
          <w:rFonts w:hint="eastAsia"/>
          <w:sz w:val="30"/>
          <w:szCs w:val="30"/>
        </w:rPr>
        <w:t>元。</w:t>
      </w:r>
    </w:p>
    <w:p w:rsidR="00000000" w:rsidRDefault="00D73BBC">
      <w:pPr>
        <w:spacing w:line="500" w:lineRule="atLeast"/>
        <w:ind w:firstLine="600"/>
        <w:divId w:val="315495732"/>
        <w:rPr>
          <w:rFonts w:hint="eastAsia"/>
          <w:sz w:val="30"/>
          <w:szCs w:val="30"/>
        </w:rPr>
      </w:pPr>
      <w:r>
        <w:rPr>
          <w:rFonts w:hint="eastAsia"/>
          <w:sz w:val="30"/>
          <w:szCs w:val="30"/>
        </w:rPr>
        <w:t>石某请求的参与丧葬人员的交通费及误工费，石某没有提供充分证据证明，但考虑到此费用为实际发生的费用，本院酌情支持</w:t>
      </w:r>
      <w:r>
        <w:rPr>
          <w:rFonts w:hint="eastAsia"/>
          <w:sz w:val="30"/>
          <w:szCs w:val="30"/>
        </w:rPr>
        <w:t>2000</w:t>
      </w:r>
      <w:r>
        <w:rPr>
          <w:rFonts w:hint="eastAsia"/>
          <w:sz w:val="30"/>
          <w:szCs w:val="30"/>
        </w:rPr>
        <w:t>元。委托公安部物证鉴定中心进行鉴定的鉴定费</w:t>
      </w:r>
      <w:r>
        <w:rPr>
          <w:rFonts w:hint="eastAsia"/>
          <w:sz w:val="30"/>
          <w:szCs w:val="30"/>
        </w:rPr>
        <w:t>4800</w:t>
      </w:r>
      <w:r>
        <w:rPr>
          <w:rFonts w:hint="eastAsia"/>
          <w:sz w:val="30"/>
          <w:szCs w:val="30"/>
        </w:rPr>
        <w:t>元、差旅费</w:t>
      </w:r>
      <w:r>
        <w:rPr>
          <w:rFonts w:hint="eastAsia"/>
          <w:sz w:val="30"/>
          <w:szCs w:val="30"/>
        </w:rPr>
        <w:t>3200</w:t>
      </w:r>
      <w:r>
        <w:rPr>
          <w:rFonts w:hint="eastAsia"/>
          <w:sz w:val="30"/>
          <w:szCs w:val="30"/>
        </w:rPr>
        <w:t>元，公安部因检材量</w:t>
      </w:r>
      <w:r>
        <w:rPr>
          <w:rFonts w:hint="eastAsia"/>
          <w:sz w:val="30"/>
          <w:szCs w:val="30"/>
        </w:rPr>
        <w:t>太少无法进行取样检验，未鉴定出结果，但此次鉴定系因区三医院书写不规范引起，鉴定费用应由区三医院承担。</w:t>
      </w:r>
    </w:p>
    <w:p w:rsidR="00000000" w:rsidRDefault="00D73BBC">
      <w:pPr>
        <w:spacing w:line="500" w:lineRule="atLeast"/>
        <w:ind w:firstLine="600"/>
        <w:divId w:val="118380518"/>
        <w:rPr>
          <w:rFonts w:hint="eastAsia"/>
          <w:sz w:val="30"/>
          <w:szCs w:val="30"/>
        </w:rPr>
      </w:pPr>
      <w:r>
        <w:rPr>
          <w:rFonts w:hint="eastAsia"/>
          <w:sz w:val="30"/>
          <w:szCs w:val="30"/>
        </w:rPr>
        <w:t>以上各项损失共计</w:t>
      </w:r>
      <w:r>
        <w:rPr>
          <w:rFonts w:hint="eastAsia"/>
          <w:sz w:val="30"/>
          <w:szCs w:val="30"/>
        </w:rPr>
        <w:t>196382=136382</w:t>
      </w:r>
      <w:r>
        <w:rPr>
          <w:rFonts w:hint="eastAsia"/>
          <w:sz w:val="30"/>
          <w:szCs w:val="30"/>
        </w:rPr>
        <w:t>元＋</w:t>
      </w:r>
      <w:r>
        <w:rPr>
          <w:rFonts w:hint="eastAsia"/>
          <w:sz w:val="30"/>
          <w:szCs w:val="30"/>
        </w:rPr>
        <w:t>50000</w:t>
      </w:r>
      <w:r>
        <w:rPr>
          <w:rFonts w:hint="eastAsia"/>
          <w:sz w:val="30"/>
          <w:szCs w:val="30"/>
        </w:rPr>
        <w:t>元＋</w:t>
      </w:r>
      <w:r>
        <w:rPr>
          <w:rFonts w:hint="eastAsia"/>
          <w:sz w:val="30"/>
          <w:szCs w:val="30"/>
        </w:rPr>
        <w:t>2000</w:t>
      </w:r>
      <w:r>
        <w:rPr>
          <w:rFonts w:hint="eastAsia"/>
          <w:sz w:val="30"/>
          <w:szCs w:val="30"/>
        </w:rPr>
        <w:t>元＋</w:t>
      </w:r>
      <w:r>
        <w:rPr>
          <w:rFonts w:hint="eastAsia"/>
          <w:sz w:val="30"/>
          <w:szCs w:val="30"/>
        </w:rPr>
        <w:t>4800</w:t>
      </w:r>
      <w:r>
        <w:rPr>
          <w:rFonts w:hint="eastAsia"/>
          <w:sz w:val="30"/>
          <w:szCs w:val="30"/>
        </w:rPr>
        <w:t>元＋</w:t>
      </w:r>
      <w:r>
        <w:rPr>
          <w:rFonts w:hint="eastAsia"/>
          <w:sz w:val="30"/>
          <w:szCs w:val="30"/>
        </w:rPr>
        <w:t>3200</w:t>
      </w:r>
      <w:r>
        <w:rPr>
          <w:rFonts w:hint="eastAsia"/>
          <w:sz w:val="30"/>
          <w:szCs w:val="30"/>
        </w:rPr>
        <w:t>元。</w:t>
      </w:r>
    </w:p>
    <w:p w:rsidR="00000000" w:rsidRDefault="00D73BBC">
      <w:pPr>
        <w:spacing w:line="500" w:lineRule="atLeast"/>
        <w:ind w:firstLine="600"/>
        <w:divId w:val="729692298"/>
        <w:rPr>
          <w:rFonts w:hint="eastAsia"/>
          <w:sz w:val="30"/>
          <w:szCs w:val="30"/>
        </w:rPr>
      </w:pPr>
      <w:r>
        <w:rPr>
          <w:rFonts w:hint="eastAsia"/>
          <w:sz w:val="30"/>
          <w:szCs w:val="30"/>
        </w:rPr>
        <w:t>综上，检察机关的抗诉理由及石某的部分申诉理由成立。本案经本院审判委员会讨论决定，依照《中华人民共和国民法通则》第一百零六条第二款、第一百一十九条，《最高人民法院关于审理人身损害赔偿案件适用法律若干问题的解释》第一条、第十四条、第十五条、第二十二条、第二十三条，《最高人民法院关于确定民事侵权精神损害赔偿责任若干问</w:t>
      </w:r>
      <w:r>
        <w:rPr>
          <w:rFonts w:hint="eastAsia"/>
          <w:sz w:val="30"/>
          <w:szCs w:val="30"/>
        </w:rPr>
        <w:t>题的解释》第五条，《中华人民共和国民事诉讼法》第一百七十条第一款第（二）项、第二百零七条之规定，判决如下：</w:t>
      </w:r>
    </w:p>
    <w:p w:rsidR="00000000" w:rsidRDefault="00D73BBC">
      <w:pPr>
        <w:spacing w:line="500" w:lineRule="atLeast"/>
        <w:ind w:firstLine="600"/>
        <w:divId w:val="771901622"/>
        <w:rPr>
          <w:rFonts w:hint="eastAsia"/>
          <w:sz w:val="30"/>
          <w:szCs w:val="30"/>
        </w:rPr>
      </w:pPr>
      <w:r>
        <w:rPr>
          <w:rFonts w:hint="eastAsia"/>
          <w:sz w:val="30"/>
          <w:szCs w:val="30"/>
        </w:rPr>
        <w:t>一、撤销宁夏回族自治区银川市中级人民法院（</w:t>
      </w:r>
      <w:r>
        <w:rPr>
          <w:rFonts w:hint="eastAsia"/>
          <w:sz w:val="30"/>
          <w:szCs w:val="30"/>
        </w:rPr>
        <w:t>2006</w:t>
      </w:r>
      <w:r>
        <w:rPr>
          <w:rFonts w:hint="eastAsia"/>
          <w:sz w:val="30"/>
          <w:szCs w:val="30"/>
        </w:rPr>
        <w:t>）银民终字第</w:t>
      </w:r>
      <w:r>
        <w:rPr>
          <w:rFonts w:hint="eastAsia"/>
          <w:sz w:val="30"/>
          <w:szCs w:val="30"/>
        </w:rPr>
        <w:t>470</w:t>
      </w:r>
      <w:r>
        <w:rPr>
          <w:rFonts w:hint="eastAsia"/>
          <w:sz w:val="30"/>
          <w:szCs w:val="30"/>
        </w:rPr>
        <w:t>号民事判决和银川市西夏区人民法院（</w:t>
      </w:r>
      <w:r>
        <w:rPr>
          <w:rFonts w:hint="eastAsia"/>
          <w:sz w:val="30"/>
          <w:szCs w:val="30"/>
        </w:rPr>
        <w:t>2004</w:t>
      </w:r>
      <w:r>
        <w:rPr>
          <w:rFonts w:hint="eastAsia"/>
          <w:sz w:val="30"/>
          <w:szCs w:val="30"/>
        </w:rPr>
        <w:t>）西民初初字第</w:t>
      </w:r>
      <w:r>
        <w:rPr>
          <w:rFonts w:hint="eastAsia"/>
          <w:sz w:val="30"/>
          <w:szCs w:val="30"/>
        </w:rPr>
        <w:t>955</w:t>
      </w:r>
      <w:r>
        <w:rPr>
          <w:rFonts w:hint="eastAsia"/>
          <w:sz w:val="30"/>
          <w:szCs w:val="30"/>
        </w:rPr>
        <w:t>号民事判决；</w:t>
      </w:r>
    </w:p>
    <w:p w:rsidR="00000000" w:rsidRDefault="00D73BBC">
      <w:pPr>
        <w:spacing w:line="500" w:lineRule="atLeast"/>
        <w:ind w:firstLine="600"/>
        <w:divId w:val="307396256"/>
        <w:rPr>
          <w:rFonts w:hint="eastAsia"/>
          <w:sz w:val="30"/>
          <w:szCs w:val="30"/>
        </w:rPr>
      </w:pPr>
      <w:r>
        <w:rPr>
          <w:rFonts w:hint="eastAsia"/>
          <w:sz w:val="30"/>
          <w:szCs w:val="30"/>
        </w:rPr>
        <w:t>二、宁夏回族自治区第三人民医院于本判决生效后十五日内赔偿石某各项损失</w:t>
      </w:r>
      <w:r>
        <w:rPr>
          <w:rFonts w:hint="eastAsia"/>
          <w:sz w:val="30"/>
          <w:szCs w:val="30"/>
        </w:rPr>
        <w:t>196382</w:t>
      </w:r>
      <w:r>
        <w:rPr>
          <w:rFonts w:hint="eastAsia"/>
          <w:sz w:val="30"/>
          <w:szCs w:val="30"/>
        </w:rPr>
        <w:t>元。</w:t>
      </w:r>
    </w:p>
    <w:p w:rsidR="00000000" w:rsidRDefault="00D73BBC">
      <w:pPr>
        <w:spacing w:line="500" w:lineRule="atLeast"/>
        <w:ind w:firstLine="600"/>
        <w:divId w:val="1945109622"/>
        <w:rPr>
          <w:rFonts w:hint="eastAsia"/>
          <w:sz w:val="30"/>
          <w:szCs w:val="30"/>
        </w:rPr>
      </w:pPr>
      <w:r>
        <w:rPr>
          <w:rFonts w:hint="eastAsia"/>
          <w:sz w:val="30"/>
          <w:szCs w:val="30"/>
        </w:rPr>
        <w:t>如果未按本判决指定的期间履行给付金钱义务，应当按照《中华人民共和国民事诉讼法》第二百五十三条的规定，加倍支付迟延履行期间的债务利息。</w:t>
      </w:r>
    </w:p>
    <w:p w:rsidR="00000000" w:rsidRDefault="00D73BBC">
      <w:pPr>
        <w:spacing w:line="500" w:lineRule="atLeast"/>
        <w:ind w:firstLine="600"/>
        <w:divId w:val="449477355"/>
        <w:rPr>
          <w:rFonts w:hint="eastAsia"/>
          <w:sz w:val="30"/>
          <w:szCs w:val="30"/>
        </w:rPr>
      </w:pPr>
      <w:r>
        <w:rPr>
          <w:rFonts w:hint="eastAsia"/>
          <w:sz w:val="30"/>
          <w:szCs w:val="30"/>
        </w:rPr>
        <w:t>一审案件受理费</w:t>
      </w:r>
      <w:r>
        <w:rPr>
          <w:rFonts w:hint="eastAsia"/>
          <w:sz w:val="30"/>
          <w:szCs w:val="30"/>
        </w:rPr>
        <w:t>10331</w:t>
      </w:r>
      <w:r>
        <w:rPr>
          <w:rFonts w:hint="eastAsia"/>
          <w:sz w:val="30"/>
          <w:szCs w:val="30"/>
        </w:rPr>
        <w:t>元，由石某负担</w:t>
      </w:r>
      <w:r>
        <w:rPr>
          <w:rFonts w:hint="eastAsia"/>
          <w:sz w:val="30"/>
          <w:szCs w:val="30"/>
        </w:rPr>
        <w:t>2</w:t>
      </w:r>
      <w:r>
        <w:rPr>
          <w:rFonts w:hint="eastAsia"/>
          <w:sz w:val="30"/>
          <w:szCs w:val="30"/>
        </w:rPr>
        <w:t>066</w:t>
      </w:r>
      <w:r>
        <w:rPr>
          <w:rFonts w:hint="eastAsia"/>
          <w:sz w:val="30"/>
          <w:szCs w:val="30"/>
        </w:rPr>
        <w:t>元，由宁夏回族自治区第三人民医院负担</w:t>
      </w:r>
      <w:r>
        <w:rPr>
          <w:rFonts w:hint="eastAsia"/>
          <w:sz w:val="30"/>
          <w:szCs w:val="30"/>
        </w:rPr>
        <w:t>8265</w:t>
      </w:r>
      <w:r>
        <w:rPr>
          <w:rFonts w:hint="eastAsia"/>
          <w:sz w:val="30"/>
          <w:szCs w:val="30"/>
        </w:rPr>
        <w:t>元。二审案件受理费</w:t>
      </w:r>
      <w:r>
        <w:rPr>
          <w:rFonts w:hint="eastAsia"/>
          <w:sz w:val="30"/>
          <w:szCs w:val="30"/>
        </w:rPr>
        <w:t>10331</w:t>
      </w:r>
      <w:r>
        <w:rPr>
          <w:rFonts w:hint="eastAsia"/>
          <w:sz w:val="30"/>
          <w:szCs w:val="30"/>
        </w:rPr>
        <w:t>元，由石某负担</w:t>
      </w:r>
      <w:r>
        <w:rPr>
          <w:rFonts w:hint="eastAsia"/>
          <w:sz w:val="30"/>
          <w:szCs w:val="30"/>
        </w:rPr>
        <w:t>2066</w:t>
      </w:r>
      <w:r>
        <w:rPr>
          <w:rFonts w:hint="eastAsia"/>
          <w:sz w:val="30"/>
          <w:szCs w:val="30"/>
        </w:rPr>
        <w:t>元，由宁夏回族自治区第三人民医院负担</w:t>
      </w:r>
      <w:r>
        <w:rPr>
          <w:rFonts w:hint="eastAsia"/>
          <w:sz w:val="30"/>
          <w:szCs w:val="30"/>
        </w:rPr>
        <w:t>8265</w:t>
      </w:r>
      <w:r>
        <w:rPr>
          <w:rFonts w:hint="eastAsia"/>
          <w:sz w:val="30"/>
          <w:szCs w:val="30"/>
        </w:rPr>
        <w:t>元。</w:t>
      </w:r>
    </w:p>
    <w:p w:rsidR="00000000" w:rsidRDefault="00D73BBC">
      <w:pPr>
        <w:spacing w:line="500" w:lineRule="atLeast"/>
        <w:ind w:firstLine="600"/>
        <w:divId w:val="718675487"/>
        <w:rPr>
          <w:rFonts w:hint="eastAsia"/>
          <w:sz w:val="30"/>
          <w:szCs w:val="30"/>
        </w:rPr>
      </w:pPr>
      <w:r>
        <w:rPr>
          <w:rFonts w:hint="eastAsia"/>
          <w:sz w:val="30"/>
          <w:szCs w:val="30"/>
        </w:rPr>
        <w:t>本判决为终审判决。</w:t>
      </w:r>
    </w:p>
    <w:p w:rsidR="00000000" w:rsidRDefault="00D73BBC">
      <w:pPr>
        <w:spacing w:line="500" w:lineRule="atLeast"/>
        <w:jc w:val="right"/>
        <w:divId w:val="417216183"/>
        <w:rPr>
          <w:rFonts w:hint="eastAsia"/>
          <w:sz w:val="30"/>
          <w:szCs w:val="30"/>
        </w:rPr>
      </w:pPr>
      <w:r>
        <w:rPr>
          <w:rFonts w:hint="eastAsia"/>
          <w:sz w:val="30"/>
          <w:szCs w:val="30"/>
        </w:rPr>
        <w:t>审判长　张　　耀　　方</w:t>
      </w:r>
    </w:p>
    <w:p w:rsidR="00000000" w:rsidRDefault="00D73BBC">
      <w:pPr>
        <w:spacing w:line="500" w:lineRule="atLeast"/>
        <w:jc w:val="right"/>
        <w:divId w:val="287514327"/>
        <w:rPr>
          <w:rFonts w:hint="eastAsia"/>
          <w:sz w:val="30"/>
          <w:szCs w:val="30"/>
        </w:rPr>
      </w:pPr>
      <w:r>
        <w:rPr>
          <w:rFonts w:hint="eastAsia"/>
          <w:sz w:val="30"/>
          <w:szCs w:val="30"/>
        </w:rPr>
        <w:t xml:space="preserve">审判员　</w:t>
      </w:r>
      <w:r>
        <w:rPr>
          <w:rFonts w:hint="eastAsia"/>
          <w:sz w:val="30"/>
          <w:szCs w:val="30"/>
        </w:rPr>
        <w:t>????</w:t>
      </w:r>
      <w:r>
        <w:rPr>
          <w:rFonts w:hint="eastAsia"/>
          <w:sz w:val="30"/>
          <w:szCs w:val="30"/>
        </w:rPr>
        <w:t>梁益谦</w:t>
      </w:r>
    </w:p>
    <w:p w:rsidR="00000000" w:rsidRDefault="00D73BBC">
      <w:pPr>
        <w:spacing w:line="500" w:lineRule="atLeast"/>
        <w:jc w:val="right"/>
        <w:divId w:val="1007951071"/>
        <w:rPr>
          <w:rFonts w:hint="eastAsia"/>
          <w:sz w:val="30"/>
          <w:szCs w:val="30"/>
        </w:rPr>
      </w:pPr>
      <w:r>
        <w:rPr>
          <w:rFonts w:hint="eastAsia"/>
          <w:sz w:val="30"/>
          <w:szCs w:val="30"/>
        </w:rPr>
        <w:t xml:space="preserve">审判员　</w:t>
      </w:r>
      <w:r>
        <w:rPr>
          <w:rFonts w:hint="eastAsia"/>
          <w:sz w:val="30"/>
          <w:szCs w:val="30"/>
        </w:rPr>
        <w:t>????</w:t>
      </w:r>
      <w:r>
        <w:rPr>
          <w:rFonts w:hint="eastAsia"/>
          <w:sz w:val="30"/>
          <w:szCs w:val="30"/>
        </w:rPr>
        <w:t>余淑云</w:t>
      </w:r>
    </w:p>
    <w:p w:rsidR="00000000" w:rsidRDefault="00D73BBC">
      <w:pPr>
        <w:spacing w:line="500" w:lineRule="atLeast"/>
        <w:jc w:val="right"/>
        <w:divId w:val="832725989"/>
        <w:rPr>
          <w:rFonts w:hint="eastAsia"/>
          <w:sz w:val="30"/>
          <w:szCs w:val="30"/>
        </w:rPr>
      </w:pPr>
      <w:r>
        <w:rPr>
          <w:rFonts w:hint="eastAsia"/>
          <w:sz w:val="30"/>
          <w:szCs w:val="30"/>
        </w:rPr>
        <w:t>二〇二一年七月十二日</w:t>
      </w:r>
    </w:p>
    <w:p w:rsidR="00000000" w:rsidRDefault="00D73BBC">
      <w:pPr>
        <w:spacing w:line="500" w:lineRule="atLeast"/>
        <w:jc w:val="right"/>
        <w:divId w:val="2123913564"/>
        <w:rPr>
          <w:rFonts w:hint="eastAsia"/>
          <w:sz w:val="30"/>
          <w:szCs w:val="30"/>
        </w:rPr>
      </w:pPr>
      <w:r>
        <w:rPr>
          <w:rFonts w:hint="eastAsia"/>
          <w:sz w:val="30"/>
          <w:szCs w:val="30"/>
        </w:rPr>
        <w:t xml:space="preserve">书记员　</w:t>
      </w:r>
      <w:r>
        <w:rPr>
          <w:rFonts w:hint="eastAsia"/>
          <w:sz w:val="30"/>
          <w:szCs w:val="30"/>
        </w:rPr>
        <w:t>????</w:t>
      </w:r>
      <w:r>
        <w:rPr>
          <w:rFonts w:hint="eastAsia"/>
          <w:sz w:val="30"/>
          <w:szCs w:val="30"/>
        </w:rPr>
        <w:t>陈思涵</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BBC" w:rsidRDefault="00D73BBC" w:rsidP="00D73BBC">
      <w:r>
        <w:separator/>
      </w:r>
    </w:p>
  </w:endnote>
  <w:endnote w:type="continuationSeparator" w:id="0">
    <w:p w:rsidR="00D73BBC" w:rsidRDefault="00D73BBC" w:rsidP="00D7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BBC" w:rsidRDefault="00D73BBC" w:rsidP="00D73BBC">
      <w:r>
        <w:separator/>
      </w:r>
    </w:p>
  </w:footnote>
  <w:footnote w:type="continuationSeparator" w:id="0">
    <w:p w:rsidR="00D73BBC" w:rsidRDefault="00D73BBC" w:rsidP="00D73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3BBC"/>
    <w:rsid w:val="00D7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73B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BBC"/>
    <w:rPr>
      <w:rFonts w:ascii="宋体" w:eastAsia="宋体" w:hAnsi="宋体" w:cs="宋体"/>
      <w:sz w:val="18"/>
      <w:szCs w:val="18"/>
    </w:rPr>
  </w:style>
  <w:style w:type="paragraph" w:styleId="a5">
    <w:name w:val="footer"/>
    <w:basedOn w:val="a"/>
    <w:link w:val="a6"/>
    <w:uiPriority w:val="99"/>
    <w:unhideWhenUsed/>
    <w:rsid w:val="00D73BBC"/>
    <w:pPr>
      <w:tabs>
        <w:tab w:val="center" w:pos="4153"/>
        <w:tab w:val="right" w:pos="8306"/>
      </w:tabs>
      <w:snapToGrid w:val="0"/>
    </w:pPr>
    <w:rPr>
      <w:sz w:val="18"/>
      <w:szCs w:val="18"/>
    </w:rPr>
  </w:style>
  <w:style w:type="character" w:customStyle="1" w:styleId="a6">
    <w:name w:val="页脚 字符"/>
    <w:basedOn w:val="a0"/>
    <w:link w:val="a5"/>
    <w:uiPriority w:val="99"/>
    <w:rsid w:val="00D73B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5992">
      <w:marLeft w:val="0"/>
      <w:marRight w:val="0"/>
      <w:marTop w:val="10"/>
      <w:marBottom w:val="10"/>
      <w:divBdr>
        <w:top w:val="none" w:sz="0" w:space="0" w:color="auto"/>
        <w:left w:val="none" w:sz="0" w:space="0" w:color="auto"/>
        <w:bottom w:val="none" w:sz="0" w:space="0" w:color="auto"/>
        <w:right w:val="none" w:sz="0" w:space="0" w:color="auto"/>
      </w:divBdr>
    </w:div>
    <w:div w:id="85656636">
      <w:marLeft w:val="0"/>
      <w:marRight w:val="0"/>
      <w:marTop w:val="10"/>
      <w:marBottom w:val="10"/>
      <w:divBdr>
        <w:top w:val="none" w:sz="0" w:space="0" w:color="auto"/>
        <w:left w:val="none" w:sz="0" w:space="0" w:color="auto"/>
        <w:bottom w:val="none" w:sz="0" w:space="0" w:color="auto"/>
        <w:right w:val="none" w:sz="0" w:space="0" w:color="auto"/>
      </w:divBdr>
    </w:div>
    <w:div w:id="109904723">
      <w:marLeft w:val="0"/>
      <w:marRight w:val="0"/>
      <w:marTop w:val="10"/>
      <w:marBottom w:val="10"/>
      <w:divBdr>
        <w:top w:val="none" w:sz="0" w:space="0" w:color="auto"/>
        <w:left w:val="none" w:sz="0" w:space="0" w:color="auto"/>
        <w:bottom w:val="none" w:sz="0" w:space="0" w:color="auto"/>
        <w:right w:val="none" w:sz="0" w:space="0" w:color="auto"/>
      </w:divBdr>
    </w:div>
    <w:div w:id="118380518">
      <w:marLeft w:val="0"/>
      <w:marRight w:val="0"/>
      <w:marTop w:val="10"/>
      <w:marBottom w:val="10"/>
      <w:divBdr>
        <w:top w:val="none" w:sz="0" w:space="0" w:color="auto"/>
        <w:left w:val="none" w:sz="0" w:space="0" w:color="auto"/>
        <w:bottom w:val="none" w:sz="0" w:space="0" w:color="auto"/>
        <w:right w:val="none" w:sz="0" w:space="0" w:color="auto"/>
      </w:divBdr>
    </w:div>
    <w:div w:id="200752645">
      <w:marLeft w:val="0"/>
      <w:marRight w:val="0"/>
      <w:marTop w:val="10"/>
      <w:marBottom w:val="10"/>
      <w:divBdr>
        <w:top w:val="none" w:sz="0" w:space="0" w:color="auto"/>
        <w:left w:val="none" w:sz="0" w:space="0" w:color="auto"/>
        <w:bottom w:val="none" w:sz="0" w:space="0" w:color="auto"/>
        <w:right w:val="none" w:sz="0" w:space="0" w:color="auto"/>
      </w:divBdr>
    </w:div>
    <w:div w:id="246620129">
      <w:marLeft w:val="0"/>
      <w:marRight w:val="0"/>
      <w:marTop w:val="10"/>
      <w:marBottom w:val="10"/>
      <w:divBdr>
        <w:top w:val="none" w:sz="0" w:space="0" w:color="auto"/>
        <w:left w:val="none" w:sz="0" w:space="0" w:color="auto"/>
        <w:bottom w:val="none" w:sz="0" w:space="0" w:color="auto"/>
        <w:right w:val="none" w:sz="0" w:space="0" w:color="auto"/>
      </w:divBdr>
    </w:div>
    <w:div w:id="287126436">
      <w:marLeft w:val="0"/>
      <w:marRight w:val="0"/>
      <w:marTop w:val="10"/>
      <w:marBottom w:val="10"/>
      <w:divBdr>
        <w:top w:val="none" w:sz="0" w:space="0" w:color="auto"/>
        <w:left w:val="none" w:sz="0" w:space="0" w:color="auto"/>
        <w:bottom w:val="none" w:sz="0" w:space="0" w:color="auto"/>
        <w:right w:val="none" w:sz="0" w:space="0" w:color="auto"/>
      </w:divBdr>
    </w:div>
    <w:div w:id="287514327">
      <w:marLeft w:val="0"/>
      <w:marRight w:val="720"/>
      <w:marTop w:val="10"/>
      <w:marBottom w:val="10"/>
      <w:divBdr>
        <w:top w:val="none" w:sz="0" w:space="0" w:color="auto"/>
        <w:left w:val="none" w:sz="0" w:space="0" w:color="auto"/>
        <w:bottom w:val="none" w:sz="0" w:space="0" w:color="auto"/>
        <w:right w:val="none" w:sz="0" w:space="0" w:color="auto"/>
      </w:divBdr>
    </w:div>
    <w:div w:id="307396256">
      <w:marLeft w:val="0"/>
      <w:marRight w:val="0"/>
      <w:marTop w:val="10"/>
      <w:marBottom w:val="10"/>
      <w:divBdr>
        <w:top w:val="none" w:sz="0" w:space="0" w:color="auto"/>
        <w:left w:val="none" w:sz="0" w:space="0" w:color="auto"/>
        <w:bottom w:val="none" w:sz="0" w:space="0" w:color="auto"/>
        <w:right w:val="none" w:sz="0" w:space="0" w:color="auto"/>
      </w:divBdr>
    </w:div>
    <w:div w:id="315495732">
      <w:marLeft w:val="0"/>
      <w:marRight w:val="0"/>
      <w:marTop w:val="10"/>
      <w:marBottom w:val="10"/>
      <w:divBdr>
        <w:top w:val="none" w:sz="0" w:space="0" w:color="auto"/>
        <w:left w:val="none" w:sz="0" w:space="0" w:color="auto"/>
        <w:bottom w:val="none" w:sz="0" w:space="0" w:color="auto"/>
        <w:right w:val="none" w:sz="0" w:space="0" w:color="auto"/>
      </w:divBdr>
    </w:div>
    <w:div w:id="351497188">
      <w:marLeft w:val="0"/>
      <w:marRight w:val="0"/>
      <w:marTop w:val="10"/>
      <w:marBottom w:val="10"/>
      <w:divBdr>
        <w:top w:val="none" w:sz="0" w:space="0" w:color="auto"/>
        <w:left w:val="none" w:sz="0" w:space="0" w:color="auto"/>
        <w:bottom w:val="none" w:sz="0" w:space="0" w:color="auto"/>
        <w:right w:val="none" w:sz="0" w:space="0" w:color="auto"/>
      </w:divBdr>
    </w:div>
    <w:div w:id="417216183">
      <w:marLeft w:val="0"/>
      <w:marRight w:val="720"/>
      <w:marTop w:val="10"/>
      <w:marBottom w:val="10"/>
      <w:divBdr>
        <w:top w:val="none" w:sz="0" w:space="0" w:color="auto"/>
        <w:left w:val="none" w:sz="0" w:space="0" w:color="auto"/>
        <w:bottom w:val="none" w:sz="0" w:space="0" w:color="auto"/>
        <w:right w:val="none" w:sz="0" w:space="0" w:color="auto"/>
      </w:divBdr>
    </w:div>
    <w:div w:id="439642802">
      <w:marLeft w:val="0"/>
      <w:marRight w:val="0"/>
      <w:marTop w:val="10"/>
      <w:marBottom w:val="10"/>
      <w:divBdr>
        <w:top w:val="none" w:sz="0" w:space="0" w:color="auto"/>
        <w:left w:val="none" w:sz="0" w:space="0" w:color="auto"/>
        <w:bottom w:val="none" w:sz="0" w:space="0" w:color="auto"/>
        <w:right w:val="none" w:sz="0" w:space="0" w:color="auto"/>
      </w:divBdr>
    </w:div>
    <w:div w:id="449477355">
      <w:marLeft w:val="0"/>
      <w:marRight w:val="0"/>
      <w:marTop w:val="10"/>
      <w:marBottom w:val="10"/>
      <w:divBdr>
        <w:top w:val="none" w:sz="0" w:space="0" w:color="auto"/>
        <w:left w:val="none" w:sz="0" w:space="0" w:color="auto"/>
        <w:bottom w:val="none" w:sz="0" w:space="0" w:color="auto"/>
        <w:right w:val="none" w:sz="0" w:space="0" w:color="auto"/>
      </w:divBdr>
    </w:div>
    <w:div w:id="464352542">
      <w:marLeft w:val="0"/>
      <w:marRight w:val="0"/>
      <w:marTop w:val="10"/>
      <w:marBottom w:val="10"/>
      <w:divBdr>
        <w:top w:val="none" w:sz="0" w:space="0" w:color="auto"/>
        <w:left w:val="none" w:sz="0" w:space="0" w:color="auto"/>
        <w:bottom w:val="none" w:sz="0" w:space="0" w:color="auto"/>
        <w:right w:val="none" w:sz="0" w:space="0" w:color="auto"/>
      </w:divBdr>
    </w:div>
    <w:div w:id="563830752">
      <w:marLeft w:val="0"/>
      <w:marRight w:val="0"/>
      <w:marTop w:val="10"/>
      <w:marBottom w:val="10"/>
      <w:divBdr>
        <w:top w:val="none" w:sz="0" w:space="0" w:color="auto"/>
        <w:left w:val="none" w:sz="0" w:space="0" w:color="auto"/>
        <w:bottom w:val="none" w:sz="0" w:space="0" w:color="auto"/>
        <w:right w:val="none" w:sz="0" w:space="0" w:color="auto"/>
      </w:divBdr>
    </w:div>
    <w:div w:id="633799861">
      <w:marLeft w:val="0"/>
      <w:marRight w:val="0"/>
      <w:marTop w:val="10"/>
      <w:marBottom w:val="10"/>
      <w:divBdr>
        <w:top w:val="none" w:sz="0" w:space="0" w:color="auto"/>
        <w:left w:val="none" w:sz="0" w:space="0" w:color="auto"/>
        <w:bottom w:val="none" w:sz="0" w:space="0" w:color="auto"/>
        <w:right w:val="none" w:sz="0" w:space="0" w:color="auto"/>
      </w:divBdr>
    </w:div>
    <w:div w:id="644088538">
      <w:marLeft w:val="0"/>
      <w:marRight w:val="0"/>
      <w:marTop w:val="10"/>
      <w:marBottom w:val="10"/>
      <w:divBdr>
        <w:top w:val="none" w:sz="0" w:space="0" w:color="auto"/>
        <w:left w:val="none" w:sz="0" w:space="0" w:color="auto"/>
        <w:bottom w:val="none" w:sz="0" w:space="0" w:color="auto"/>
        <w:right w:val="none" w:sz="0" w:space="0" w:color="auto"/>
      </w:divBdr>
    </w:div>
    <w:div w:id="718675487">
      <w:marLeft w:val="0"/>
      <w:marRight w:val="0"/>
      <w:marTop w:val="10"/>
      <w:marBottom w:val="10"/>
      <w:divBdr>
        <w:top w:val="none" w:sz="0" w:space="0" w:color="auto"/>
        <w:left w:val="none" w:sz="0" w:space="0" w:color="auto"/>
        <w:bottom w:val="none" w:sz="0" w:space="0" w:color="auto"/>
        <w:right w:val="none" w:sz="0" w:space="0" w:color="auto"/>
      </w:divBdr>
    </w:div>
    <w:div w:id="729692298">
      <w:marLeft w:val="0"/>
      <w:marRight w:val="0"/>
      <w:marTop w:val="10"/>
      <w:marBottom w:val="10"/>
      <w:divBdr>
        <w:top w:val="none" w:sz="0" w:space="0" w:color="auto"/>
        <w:left w:val="none" w:sz="0" w:space="0" w:color="auto"/>
        <w:bottom w:val="none" w:sz="0" w:space="0" w:color="auto"/>
        <w:right w:val="none" w:sz="0" w:space="0" w:color="auto"/>
      </w:divBdr>
    </w:div>
    <w:div w:id="771901622">
      <w:marLeft w:val="0"/>
      <w:marRight w:val="0"/>
      <w:marTop w:val="10"/>
      <w:marBottom w:val="10"/>
      <w:divBdr>
        <w:top w:val="none" w:sz="0" w:space="0" w:color="auto"/>
        <w:left w:val="none" w:sz="0" w:space="0" w:color="auto"/>
        <w:bottom w:val="none" w:sz="0" w:space="0" w:color="auto"/>
        <w:right w:val="none" w:sz="0" w:space="0" w:color="auto"/>
      </w:divBdr>
    </w:div>
    <w:div w:id="810293566">
      <w:marLeft w:val="0"/>
      <w:marRight w:val="0"/>
      <w:marTop w:val="10"/>
      <w:marBottom w:val="10"/>
      <w:divBdr>
        <w:top w:val="none" w:sz="0" w:space="0" w:color="auto"/>
        <w:left w:val="none" w:sz="0" w:space="0" w:color="auto"/>
        <w:bottom w:val="none" w:sz="0" w:space="0" w:color="auto"/>
        <w:right w:val="none" w:sz="0" w:space="0" w:color="auto"/>
      </w:divBdr>
    </w:div>
    <w:div w:id="822158416">
      <w:marLeft w:val="0"/>
      <w:marRight w:val="0"/>
      <w:marTop w:val="10"/>
      <w:marBottom w:val="10"/>
      <w:divBdr>
        <w:top w:val="none" w:sz="0" w:space="0" w:color="auto"/>
        <w:left w:val="none" w:sz="0" w:space="0" w:color="auto"/>
        <w:bottom w:val="none" w:sz="0" w:space="0" w:color="auto"/>
        <w:right w:val="none" w:sz="0" w:space="0" w:color="auto"/>
      </w:divBdr>
    </w:div>
    <w:div w:id="832725989">
      <w:marLeft w:val="0"/>
      <w:marRight w:val="720"/>
      <w:marTop w:val="10"/>
      <w:marBottom w:val="10"/>
      <w:divBdr>
        <w:top w:val="none" w:sz="0" w:space="0" w:color="auto"/>
        <w:left w:val="none" w:sz="0" w:space="0" w:color="auto"/>
        <w:bottom w:val="none" w:sz="0" w:space="0" w:color="auto"/>
        <w:right w:val="none" w:sz="0" w:space="0" w:color="auto"/>
      </w:divBdr>
    </w:div>
    <w:div w:id="940919104">
      <w:marLeft w:val="0"/>
      <w:marRight w:val="0"/>
      <w:marTop w:val="10"/>
      <w:marBottom w:val="10"/>
      <w:divBdr>
        <w:top w:val="none" w:sz="0" w:space="0" w:color="auto"/>
        <w:left w:val="none" w:sz="0" w:space="0" w:color="auto"/>
        <w:bottom w:val="none" w:sz="0" w:space="0" w:color="auto"/>
        <w:right w:val="none" w:sz="0" w:space="0" w:color="auto"/>
      </w:divBdr>
    </w:div>
    <w:div w:id="972834918">
      <w:marLeft w:val="0"/>
      <w:marRight w:val="0"/>
      <w:marTop w:val="10"/>
      <w:marBottom w:val="10"/>
      <w:divBdr>
        <w:top w:val="none" w:sz="0" w:space="0" w:color="auto"/>
        <w:left w:val="none" w:sz="0" w:space="0" w:color="auto"/>
        <w:bottom w:val="none" w:sz="0" w:space="0" w:color="auto"/>
        <w:right w:val="none" w:sz="0" w:space="0" w:color="auto"/>
      </w:divBdr>
    </w:div>
    <w:div w:id="1007951071">
      <w:marLeft w:val="0"/>
      <w:marRight w:val="720"/>
      <w:marTop w:val="10"/>
      <w:marBottom w:val="10"/>
      <w:divBdr>
        <w:top w:val="none" w:sz="0" w:space="0" w:color="auto"/>
        <w:left w:val="none" w:sz="0" w:space="0" w:color="auto"/>
        <w:bottom w:val="none" w:sz="0" w:space="0" w:color="auto"/>
        <w:right w:val="none" w:sz="0" w:space="0" w:color="auto"/>
      </w:divBdr>
    </w:div>
    <w:div w:id="1020396424">
      <w:marLeft w:val="0"/>
      <w:marRight w:val="0"/>
      <w:marTop w:val="10"/>
      <w:marBottom w:val="10"/>
      <w:divBdr>
        <w:top w:val="none" w:sz="0" w:space="0" w:color="auto"/>
        <w:left w:val="none" w:sz="0" w:space="0" w:color="auto"/>
        <w:bottom w:val="none" w:sz="0" w:space="0" w:color="auto"/>
        <w:right w:val="none" w:sz="0" w:space="0" w:color="auto"/>
      </w:divBdr>
    </w:div>
    <w:div w:id="1044868320">
      <w:marLeft w:val="0"/>
      <w:marRight w:val="0"/>
      <w:marTop w:val="10"/>
      <w:marBottom w:val="10"/>
      <w:divBdr>
        <w:top w:val="none" w:sz="0" w:space="0" w:color="auto"/>
        <w:left w:val="none" w:sz="0" w:space="0" w:color="auto"/>
        <w:bottom w:val="none" w:sz="0" w:space="0" w:color="auto"/>
        <w:right w:val="none" w:sz="0" w:space="0" w:color="auto"/>
      </w:divBdr>
    </w:div>
    <w:div w:id="1050418556">
      <w:marLeft w:val="0"/>
      <w:marRight w:val="0"/>
      <w:marTop w:val="10"/>
      <w:marBottom w:val="10"/>
      <w:divBdr>
        <w:top w:val="none" w:sz="0" w:space="0" w:color="auto"/>
        <w:left w:val="none" w:sz="0" w:space="0" w:color="auto"/>
        <w:bottom w:val="none" w:sz="0" w:space="0" w:color="auto"/>
        <w:right w:val="none" w:sz="0" w:space="0" w:color="auto"/>
      </w:divBdr>
    </w:div>
    <w:div w:id="1135369826">
      <w:marLeft w:val="0"/>
      <w:marRight w:val="0"/>
      <w:marTop w:val="10"/>
      <w:marBottom w:val="10"/>
      <w:divBdr>
        <w:top w:val="none" w:sz="0" w:space="0" w:color="auto"/>
        <w:left w:val="none" w:sz="0" w:space="0" w:color="auto"/>
        <w:bottom w:val="none" w:sz="0" w:space="0" w:color="auto"/>
        <w:right w:val="none" w:sz="0" w:space="0" w:color="auto"/>
      </w:divBdr>
    </w:div>
    <w:div w:id="1239900042">
      <w:marLeft w:val="0"/>
      <w:marRight w:val="0"/>
      <w:marTop w:val="10"/>
      <w:marBottom w:val="10"/>
      <w:divBdr>
        <w:top w:val="none" w:sz="0" w:space="0" w:color="auto"/>
        <w:left w:val="none" w:sz="0" w:space="0" w:color="auto"/>
        <w:bottom w:val="none" w:sz="0" w:space="0" w:color="auto"/>
        <w:right w:val="none" w:sz="0" w:space="0" w:color="auto"/>
      </w:divBdr>
    </w:div>
    <w:div w:id="1271357899">
      <w:marLeft w:val="0"/>
      <w:marRight w:val="0"/>
      <w:marTop w:val="10"/>
      <w:marBottom w:val="10"/>
      <w:divBdr>
        <w:top w:val="none" w:sz="0" w:space="0" w:color="auto"/>
        <w:left w:val="none" w:sz="0" w:space="0" w:color="auto"/>
        <w:bottom w:val="none" w:sz="0" w:space="0" w:color="auto"/>
        <w:right w:val="none" w:sz="0" w:space="0" w:color="auto"/>
      </w:divBdr>
    </w:div>
    <w:div w:id="1289892006">
      <w:marLeft w:val="0"/>
      <w:marRight w:val="0"/>
      <w:marTop w:val="10"/>
      <w:marBottom w:val="10"/>
      <w:divBdr>
        <w:top w:val="none" w:sz="0" w:space="0" w:color="auto"/>
        <w:left w:val="none" w:sz="0" w:space="0" w:color="auto"/>
        <w:bottom w:val="none" w:sz="0" w:space="0" w:color="auto"/>
        <w:right w:val="none" w:sz="0" w:space="0" w:color="auto"/>
      </w:divBdr>
    </w:div>
    <w:div w:id="1342392437">
      <w:marLeft w:val="0"/>
      <w:marRight w:val="0"/>
      <w:marTop w:val="10"/>
      <w:marBottom w:val="10"/>
      <w:divBdr>
        <w:top w:val="none" w:sz="0" w:space="0" w:color="auto"/>
        <w:left w:val="none" w:sz="0" w:space="0" w:color="auto"/>
        <w:bottom w:val="none" w:sz="0" w:space="0" w:color="auto"/>
        <w:right w:val="none" w:sz="0" w:space="0" w:color="auto"/>
      </w:divBdr>
    </w:div>
    <w:div w:id="1382900001">
      <w:marLeft w:val="0"/>
      <w:marRight w:val="0"/>
      <w:marTop w:val="10"/>
      <w:marBottom w:val="10"/>
      <w:divBdr>
        <w:top w:val="none" w:sz="0" w:space="0" w:color="auto"/>
        <w:left w:val="none" w:sz="0" w:space="0" w:color="auto"/>
        <w:bottom w:val="none" w:sz="0" w:space="0" w:color="auto"/>
        <w:right w:val="none" w:sz="0" w:space="0" w:color="auto"/>
      </w:divBdr>
    </w:div>
    <w:div w:id="1426728169">
      <w:marLeft w:val="0"/>
      <w:marRight w:val="0"/>
      <w:marTop w:val="10"/>
      <w:marBottom w:val="10"/>
      <w:divBdr>
        <w:top w:val="none" w:sz="0" w:space="0" w:color="auto"/>
        <w:left w:val="none" w:sz="0" w:space="0" w:color="auto"/>
        <w:bottom w:val="none" w:sz="0" w:space="0" w:color="auto"/>
        <w:right w:val="none" w:sz="0" w:space="0" w:color="auto"/>
      </w:divBdr>
    </w:div>
    <w:div w:id="1464885274">
      <w:marLeft w:val="0"/>
      <w:marRight w:val="0"/>
      <w:marTop w:val="10"/>
      <w:marBottom w:val="10"/>
      <w:divBdr>
        <w:top w:val="none" w:sz="0" w:space="0" w:color="auto"/>
        <w:left w:val="none" w:sz="0" w:space="0" w:color="auto"/>
        <w:bottom w:val="none" w:sz="0" w:space="0" w:color="auto"/>
        <w:right w:val="none" w:sz="0" w:space="0" w:color="auto"/>
      </w:divBdr>
    </w:div>
    <w:div w:id="1497190847">
      <w:marLeft w:val="0"/>
      <w:marRight w:val="0"/>
      <w:marTop w:val="10"/>
      <w:marBottom w:val="10"/>
      <w:divBdr>
        <w:top w:val="none" w:sz="0" w:space="0" w:color="auto"/>
        <w:left w:val="none" w:sz="0" w:space="0" w:color="auto"/>
        <w:bottom w:val="none" w:sz="0" w:space="0" w:color="auto"/>
        <w:right w:val="none" w:sz="0" w:space="0" w:color="auto"/>
      </w:divBdr>
    </w:div>
    <w:div w:id="1583251390">
      <w:marLeft w:val="0"/>
      <w:marRight w:val="0"/>
      <w:marTop w:val="10"/>
      <w:marBottom w:val="10"/>
      <w:divBdr>
        <w:top w:val="none" w:sz="0" w:space="0" w:color="auto"/>
        <w:left w:val="none" w:sz="0" w:space="0" w:color="auto"/>
        <w:bottom w:val="none" w:sz="0" w:space="0" w:color="auto"/>
        <w:right w:val="none" w:sz="0" w:space="0" w:color="auto"/>
      </w:divBdr>
    </w:div>
    <w:div w:id="1635332079">
      <w:marLeft w:val="0"/>
      <w:marRight w:val="0"/>
      <w:marTop w:val="10"/>
      <w:marBottom w:val="10"/>
      <w:divBdr>
        <w:top w:val="none" w:sz="0" w:space="0" w:color="auto"/>
        <w:left w:val="none" w:sz="0" w:space="0" w:color="auto"/>
        <w:bottom w:val="none" w:sz="0" w:space="0" w:color="auto"/>
        <w:right w:val="none" w:sz="0" w:space="0" w:color="auto"/>
      </w:divBdr>
    </w:div>
    <w:div w:id="1719010599">
      <w:marLeft w:val="0"/>
      <w:marRight w:val="0"/>
      <w:marTop w:val="10"/>
      <w:marBottom w:val="10"/>
      <w:divBdr>
        <w:top w:val="none" w:sz="0" w:space="0" w:color="auto"/>
        <w:left w:val="none" w:sz="0" w:space="0" w:color="auto"/>
        <w:bottom w:val="none" w:sz="0" w:space="0" w:color="auto"/>
        <w:right w:val="none" w:sz="0" w:space="0" w:color="auto"/>
      </w:divBdr>
    </w:div>
    <w:div w:id="1761951510">
      <w:marLeft w:val="0"/>
      <w:marRight w:val="0"/>
      <w:marTop w:val="10"/>
      <w:marBottom w:val="10"/>
      <w:divBdr>
        <w:top w:val="none" w:sz="0" w:space="0" w:color="auto"/>
        <w:left w:val="none" w:sz="0" w:space="0" w:color="auto"/>
        <w:bottom w:val="none" w:sz="0" w:space="0" w:color="auto"/>
        <w:right w:val="none" w:sz="0" w:space="0" w:color="auto"/>
      </w:divBdr>
    </w:div>
    <w:div w:id="1780904152">
      <w:marLeft w:val="0"/>
      <w:marRight w:val="0"/>
      <w:marTop w:val="10"/>
      <w:marBottom w:val="10"/>
      <w:divBdr>
        <w:top w:val="none" w:sz="0" w:space="0" w:color="auto"/>
        <w:left w:val="none" w:sz="0" w:space="0" w:color="auto"/>
        <w:bottom w:val="none" w:sz="0" w:space="0" w:color="auto"/>
        <w:right w:val="none" w:sz="0" w:space="0" w:color="auto"/>
      </w:divBdr>
    </w:div>
    <w:div w:id="1783332743">
      <w:marLeft w:val="0"/>
      <w:marRight w:val="0"/>
      <w:marTop w:val="10"/>
      <w:marBottom w:val="10"/>
      <w:divBdr>
        <w:top w:val="none" w:sz="0" w:space="0" w:color="auto"/>
        <w:left w:val="none" w:sz="0" w:space="0" w:color="auto"/>
        <w:bottom w:val="none" w:sz="0" w:space="0" w:color="auto"/>
        <w:right w:val="none" w:sz="0" w:space="0" w:color="auto"/>
      </w:divBdr>
    </w:div>
    <w:div w:id="1897472106">
      <w:marLeft w:val="0"/>
      <w:marRight w:val="0"/>
      <w:marTop w:val="10"/>
      <w:marBottom w:val="10"/>
      <w:divBdr>
        <w:top w:val="none" w:sz="0" w:space="0" w:color="auto"/>
        <w:left w:val="none" w:sz="0" w:space="0" w:color="auto"/>
        <w:bottom w:val="none" w:sz="0" w:space="0" w:color="auto"/>
        <w:right w:val="none" w:sz="0" w:space="0" w:color="auto"/>
      </w:divBdr>
    </w:div>
    <w:div w:id="1921716858">
      <w:marLeft w:val="0"/>
      <w:marRight w:val="0"/>
      <w:marTop w:val="10"/>
      <w:marBottom w:val="10"/>
      <w:divBdr>
        <w:top w:val="none" w:sz="0" w:space="0" w:color="auto"/>
        <w:left w:val="none" w:sz="0" w:space="0" w:color="auto"/>
        <w:bottom w:val="none" w:sz="0" w:space="0" w:color="auto"/>
        <w:right w:val="none" w:sz="0" w:space="0" w:color="auto"/>
      </w:divBdr>
    </w:div>
    <w:div w:id="1945109622">
      <w:marLeft w:val="0"/>
      <w:marRight w:val="0"/>
      <w:marTop w:val="10"/>
      <w:marBottom w:val="10"/>
      <w:divBdr>
        <w:top w:val="none" w:sz="0" w:space="0" w:color="auto"/>
        <w:left w:val="none" w:sz="0" w:space="0" w:color="auto"/>
        <w:bottom w:val="none" w:sz="0" w:space="0" w:color="auto"/>
        <w:right w:val="none" w:sz="0" w:space="0" w:color="auto"/>
      </w:divBdr>
    </w:div>
    <w:div w:id="1981962801">
      <w:marLeft w:val="0"/>
      <w:marRight w:val="0"/>
      <w:marTop w:val="10"/>
      <w:marBottom w:val="10"/>
      <w:divBdr>
        <w:top w:val="none" w:sz="0" w:space="0" w:color="auto"/>
        <w:left w:val="none" w:sz="0" w:space="0" w:color="auto"/>
        <w:bottom w:val="none" w:sz="0" w:space="0" w:color="auto"/>
        <w:right w:val="none" w:sz="0" w:space="0" w:color="auto"/>
      </w:divBdr>
    </w:div>
    <w:div w:id="1992364395">
      <w:marLeft w:val="0"/>
      <w:marRight w:val="0"/>
      <w:marTop w:val="10"/>
      <w:marBottom w:val="10"/>
      <w:divBdr>
        <w:top w:val="none" w:sz="0" w:space="0" w:color="auto"/>
        <w:left w:val="none" w:sz="0" w:space="0" w:color="auto"/>
        <w:bottom w:val="none" w:sz="0" w:space="0" w:color="auto"/>
        <w:right w:val="none" w:sz="0" w:space="0" w:color="auto"/>
      </w:divBdr>
    </w:div>
    <w:div w:id="2045790700">
      <w:marLeft w:val="0"/>
      <w:marRight w:val="0"/>
      <w:marTop w:val="10"/>
      <w:marBottom w:val="10"/>
      <w:divBdr>
        <w:top w:val="none" w:sz="0" w:space="0" w:color="auto"/>
        <w:left w:val="none" w:sz="0" w:space="0" w:color="auto"/>
        <w:bottom w:val="none" w:sz="0" w:space="0" w:color="auto"/>
        <w:right w:val="none" w:sz="0" w:space="0" w:color="auto"/>
      </w:divBdr>
    </w:div>
    <w:div w:id="2088571299">
      <w:marLeft w:val="0"/>
      <w:marRight w:val="0"/>
      <w:marTop w:val="10"/>
      <w:marBottom w:val="10"/>
      <w:divBdr>
        <w:top w:val="none" w:sz="0" w:space="0" w:color="auto"/>
        <w:left w:val="none" w:sz="0" w:space="0" w:color="auto"/>
        <w:bottom w:val="none" w:sz="0" w:space="0" w:color="auto"/>
        <w:right w:val="none" w:sz="0" w:space="0" w:color="auto"/>
      </w:divBdr>
    </w:div>
    <w:div w:id="2123913564">
      <w:marLeft w:val="0"/>
      <w:marRight w:val="720"/>
      <w:marTop w:val="10"/>
      <w:marBottom w:val="10"/>
      <w:divBdr>
        <w:top w:val="none" w:sz="0" w:space="0" w:color="auto"/>
        <w:left w:val="none" w:sz="0" w:space="0" w:color="auto"/>
        <w:bottom w:val="none" w:sz="0" w:space="0" w:color="auto"/>
        <w:right w:val="none" w:sz="0" w:space="0" w:color="auto"/>
      </w:divBdr>
    </w:div>
    <w:div w:id="214095250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