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1348B">
      <w:pPr>
        <w:spacing w:line="500" w:lineRule="atLeast"/>
        <w:jc w:val="center"/>
        <w:divId w:val="72896967"/>
        <w:rPr>
          <w:rFonts w:ascii="黑体" w:eastAsia="黑体" w:hAnsi="黑体"/>
          <w:sz w:val="36"/>
          <w:szCs w:val="36"/>
        </w:rPr>
      </w:pPr>
      <w:bookmarkStart w:id="0" w:name="_GoBack"/>
      <w:bookmarkEnd w:id="0"/>
      <w:r>
        <w:rPr>
          <w:rFonts w:ascii="黑体" w:eastAsia="黑体" w:hAnsi="黑体" w:hint="eastAsia"/>
          <w:sz w:val="36"/>
          <w:szCs w:val="36"/>
        </w:rPr>
        <w:t>广东省广州市中级人民法院</w:t>
      </w:r>
    </w:p>
    <w:p w:rsidR="00000000" w:rsidRDefault="0061348B">
      <w:pPr>
        <w:spacing w:line="500" w:lineRule="atLeast"/>
        <w:jc w:val="center"/>
        <w:divId w:val="154082463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61348B">
      <w:pPr>
        <w:spacing w:line="500" w:lineRule="atLeast"/>
        <w:jc w:val="right"/>
        <w:divId w:val="666517866"/>
        <w:rPr>
          <w:rFonts w:hint="eastAsia"/>
          <w:sz w:val="30"/>
          <w:szCs w:val="30"/>
        </w:rPr>
      </w:pPr>
      <w:r>
        <w:rPr>
          <w:rFonts w:hint="eastAsia"/>
          <w:sz w:val="30"/>
          <w:szCs w:val="30"/>
        </w:rPr>
        <w:t>（</w:t>
      </w:r>
      <w:r>
        <w:rPr>
          <w:rFonts w:hint="eastAsia"/>
          <w:sz w:val="30"/>
          <w:szCs w:val="30"/>
        </w:rPr>
        <w:t>2021</w:t>
      </w:r>
      <w:r>
        <w:rPr>
          <w:rFonts w:hint="eastAsia"/>
          <w:sz w:val="30"/>
          <w:szCs w:val="30"/>
        </w:rPr>
        <w:t>）粤</w:t>
      </w:r>
      <w:r>
        <w:rPr>
          <w:rFonts w:hint="eastAsia"/>
          <w:sz w:val="30"/>
          <w:szCs w:val="30"/>
        </w:rPr>
        <w:t>01</w:t>
      </w:r>
      <w:r>
        <w:rPr>
          <w:rFonts w:hint="eastAsia"/>
          <w:sz w:val="30"/>
          <w:szCs w:val="30"/>
        </w:rPr>
        <w:t>民终</w:t>
      </w:r>
      <w:r>
        <w:rPr>
          <w:rFonts w:hint="eastAsia"/>
          <w:sz w:val="30"/>
          <w:szCs w:val="30"/>
        </w:rPr>
        <w:t>7239</w:t>
      </w:r>
      <w:r>
        <w:rPr>
          <w:rFonts w:hint="eastAsia"/>
          <w:sz w:val="30"/>
          <w:szCs w:val="30"/>
        </w:rPr>
        <w:t>号</w:t>
      </w:r>
    </w:p>
    <w:p w:rsidR="00000000" w:rsidRDefault="0061348B">
      <w:pPr>
        <w:spacing w:line="500" w:lineRule="atLeast"/>
        <w:ind w:firstLine="600"/>
        <w:divId w:val="356086457"/>
        <w:rPr>
          <w:rFonts w:hint="eastAsia"/>
          <w:sz w:val="30"/>
          <w:szCs w:val="30"/>
        </w:rPr>
      </w:pPr>
      <w:r>
        <w:rPr>
          <w:rFonts w:hint="eastAsia"/>
          <w:sz w:val="30"/>
          <w:szCs w:val="30"/>
        </w:rPr>
        <w:t>上诉人（原审原告）：莫惠兰，女，</w:t>
      </w:r>
      <w:r>
        <w:rPr>
          <w:rFonts w:hint="eastAsia"/>
          <w:sz w:val="30"/>
          <w:szCs w:val="30"/>
        </w:rPr>
        <w:t>1949</w:t>
      </w:r>
      <w:r>
        <w:rPr>
          <w:rFonts w:hint="eastAsia"/>
          <w:sz w:val="30"/>
          <w:szCs w:val="30"/>
        </w:rPr>
        <w:t>年</w:t>
      </w:r>
      <w:r>
        <w:rPr>
          <w:rFonts w:hint="eastAsia"/>
          <w:sz w:val="30"/>
          <w:szCs w:val="30"/>
        </w:rPr>
        <w:t>8</w:t>
      </w:r>
      <w:r>
        <w:rPr>
          <w:rFonts w:hint="eastAsia"/>
          <w:sz w:val="30"/>
          <w:szCs w:val="30"/>
        </w:rPr>
        <w:t>月</w:t>
      </w:r>
      <w:r>
        <w:rPr>
          <w:rFonts w:hint="eastAsia"/>
          <w:sz w:val="30"/>
          <w:szCs w:val="30"/>
        </w:rPr>
        <w:t>29</w:t>
      </w:r>
      <w:r>
        <w:rPr>
          <w:rFonts w:hint="eastAsia"/>
          <w:sz w:val="30"/>
          <w:szCs w:val="30"/>
        </w:rPr>
        <w:t>日出生，汉族，住广东省化州市。</w:t>
      </w:r>
    </w:p>
    <w:p w:rsidR="00000000" w:rsidRDefault="0061348B">
      <w:pPr>
        <w:spacing w:line="500" w:lineRule="atLeast"/>
        <w:ind w:firstLine="600"/>
        <w:divId w:val="1507473845"/>
        <w:rPr>
          <w:rFonts w:hint="eastAsia"/>
          <w:sz w:val="30"/>
          <w:szCs w:val="30"/>
        </w:rPr>
      </w:pPr>
      <w:r>
        <w:rPr>
          <w:rFonts w:hint="eastAsia"/>
          <w:sz w:val="30"/>
          <w:szCs w:val="30"/>
        </w:rPr>
        <w:t>委托诉讼代理人：刘芳，广东诺臣律师事务所律师，受广州市法律援助处指派。</w:t>
      </w:r>
    </w:p>
    <w:p w:rsidR="00000000" w:rsidRDefault="0061348B">
      <w:pPr>
        <w:spacing w:line="500" w:lineRule="atLeast"/>
        <w:ind w:firstLine="600"/>
        <w:divId w:val="1835221019"/>
        <w:rPr>
          <w:rFonts w:hint="eastAsia"/>
          <w:sz w:val="30"/>
          <w:szCs w:val="30"/>
        </w:rPr>
      </w:pPr>
      <w:r>
        <w:rPr>
          <w:rFonts w:hint="eastAsia"/>
          <w:sz w:val="30"/>
          <w:szCs w:val="30"/>
        </w:rPr>
        <w:t>上诉人（原审被告）：广州中医药大学第一附属医院，住所地广东省广州市。</w:t>
      </w:r>
    </w:p>
    <w:p w:rsidR="00000000" w:rsidRDefault="0061348B">
      <w:pPr>
        <w:spacing w:line="500" w:lineRule="atLeast"/>
        <w:ind w:firstLine="600"/>
        <w:divId w:val="1851406997"/>
        <w:rPr>
          <w:rFonts w:hint="eastAsia"/>
          <w:sz w:val="30"/>
          <w:szCs w:val="30"/>
        </w:rPr>
      </w:pPr>
      <w:r>
        <w:rPr>
          <w:rFonts w:hint="eastAsia"/>
          <w:sz w:val="30"/>
          <w:szCs w:val="30"/>
        </w:rPr>
        <w:t>法定代表人：冼绍祥。</w:t>
      </w:r>
    </w:p>
    <w:p w:rsidR="00000000" w:rsidRDefault="0061348B">
      <w:pPr>
        <w:spacing w:line="500" w:lineRule="atLeast"/>
        <w:ind w:firstLine="600"/>
        <w:divId w:val="268589119"/>
        <w:rPr>
          <w:rFonts w:hint="eastAsia"/>
          <w:sz w:val="30"/>
          <w:szCs w:val="30"/>
        </w:rPr>
      </w:pPr>
      <w:r>
        <w:rPr>
          <w:rFonts w:hint="eastAsia"/>
          <w:sz w:val="30"/>
          <w:szCs w:val="30"/>
        </w:rPr>
        <w:t>委托诉讼代理人：李立凯，广东凯立盛律师事务所律师。</w:t>
      </w:r>
    </w:p>
    <w:p w:rsidR="00000000" w:rsidRDefault="0061348B">
      <w:pPr>
        <w:spacing w:line="500" w:lineRule="atLeast"/>
        <w:ind w:firstLine="600"/>
        <w:divId w:val="242297680"/>
        <w:rPr>
          <w:rFonts w:hint="eastAsia"/>
          <w:sz w:val="30"/>
          <w:szCs w:val="30"/>
        </w:rPr>
      </w:pPr>
      <w:r>
        <w:rPr>
          <w:rFonts w:hint="eastAsia"/>
          <w:sz w:val="30"/>
          <w:szCs w:val="30"/>
        </w:rPr>
        <w:t>委托诉讼代理人：田妮，系广州中医药大学第一附属医院的医务人员。</w:t>
      </w:r>
    </w:p>
    <w:p w:rsidR="00000000" w:rsidRDefault="0061348B">
      <w:pPr>
        <w:spacing w:line="500" w:lineRule="atLeast"/>
        <w:ind w:firstLine="600"/>
        <w:divId w:val="703945826"/>
        <w:rPr>
          <w:rFonts w:hint="eastAsia"/>
          <w:sz w:val="30"/>
          <w:szCs w:val="30"/>
        </w:rPr>
      </w:pPr>
      <w:r>
        <w:rPr>
          <w:rFonts w:hint="eastAsia"/>
          <w:sz w:val="30"/>
          <w:szCs w:val="30"/>
        </w:rPr>
        <w:t>上诉人莫惠兰、广州中医药大学第一附属医院（以下简称“广州中医附一院”）因医疗损害责任纠纷一案，不服广东省广州市白云区人民法院（</w:t>
      </w:r>
      <w:r>
        <w:rPr>
          <w:rFonts w:hint="eastAsia"/>
          <w:sz w:val="30"/>
          <w:szCs w:val="30"/>
        </w:rPr>
        <w:t>2019</w:t>
      </w:r>
      <w:r>
        <w:rPr>
          <w:rFonts w:hint="eastAsia"/>
          <w:sz w:val="30"/>
          <w:szCs w:val="30"/>
        </w:rPr>
        <w:t>）粤</w:t>
      </w:r>
      <w:r>
        <w:rPr>
          <w:rFonts w:hint="eastAsia"/>
          <w:sz w:val="30"/>
          <w:szCs w:val="30"/>
        </w:rPr>
        <w:t>0111</w:t>
      </w:r>
      <w:r>
        <w:rPr>
          <w:rFonts w:hint="eastAsia"/>
          <w:sz w:val="30"/>
          <w:szCs w:val="30"/>
        </w:rPr>
        <w:t>民初</w:t>
      </w:r>
      <w:r>
        <w:rPr>
          <w:rFonts w:hint="eastAsia"/>
          <w:sz w:val="30"/>
          <w:szCs w:val="30"/>
        </w:rPr>
        <w:t>32940</w:t>
      </w:r>
      <w:r>
        <w:rPr>
          <w:rFonts w:hint="eastAsia"/>
          <w:sz w:val="30"/>
          <w:szCs w:val="30"/>
        </w:rPr>
        <w:t>号民事判决，向本院提起上诉。本院于</w:t>
      </w:r>
      <w:r>
        <w:rPr>
          <w:rFonts w:hint="eastAsia"/>
          <w:sz w:val="30"/>
          <w:szCs w:val="30"/>
        </w:rPr>
        <w:t>2021</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日立案后，依法组成合议庭并经双方当事人同意不开庭进行了审理。上诉人莫惠兰的委托诉讼代理人刘芳，广州中医附一院的委托诉讼代理人李立凯、田妮到庭参加诉讼。本案现已审理终结。</w:t>
      </w:r>
    </w:p>
    <w:p w:rsidR="00000000" w:rsidRDefault="0061348B">
      <w:pPr>
        <w:spacing w:line="500" w:lineRule="atLeast"/>
        <w:ind w:firstLine="600"/>
        <w:divId w:val="1293752166"/>
        <w:rPr>
          <w:rFonts w:hint="eastAsia"/>
          <w:sz w:val="30"/>
          <w:szCs w:val="30"/>
        </w:rPr>
      </w:pPr>
      <w:r>
        <w:rPr>
          <w:rFonts w:hint="eastAsia"/>
          <w:sz w:val="30"/>
          <w:szCs w:val="30"/>
        </w:rPr>
        <w:t>莫惠兰上诉请求：</w:t>
      </w:r>
      <w:r>
        <w:rPr>
          <w:rFonts w:hint="eastAsia"/>
          <w:sz w:val="30"/>
          <w:szCs w:val="30"/>
        </w:rPr>
        <w:t>1.</w:t>
      </w:r>
      <w:r>
        <w:rPr>
          <w:rFonts w:hint="eastAsia"/>
          <w:sz w:val="30"/>
          <w:szCs w:val="30"/>
        </w:rPr>
        <w:t>撤销一审判决；</w:t>
      </w:r>
      <w:r>
        <w:rPr>
          <w:rFonts w:hint="eastAsia"/>
          <w:sz w:val="30"/>
          <w:szCs w:val="30"/>
        </w:rPr>
        <w:t>2.</w:t>
      </w:r>
      <w:r>
        <w:rPr>
          <w:rFonts w:hint="eastAsia"/>
          <w:sz w:val="30"/>
          <w:szCs w:val="30"/>
        </w:rPr>
        <w:t>改判广州中医附一院赔偿莫惠兰医疗费</w:t>
      </w:r>
      <w:r>
        <w:rPr>
          <w:rFonts w:hint="eastAsia"/>
          <w:sz w:val="30"/>
          <w:szCs w:val="30"/>
        </w:rPr>
        <w:t>13427.56</w:t>
      </w:r>
      <w:r>
        <w:rPr>
          <w:rFonts w:hint="eastAsia"/>
          <w:sz w:val="30"/>
          <w:szCs w:val="30"/>
        </w:rPr>
        <w:t>元、住院期间的护理费</w:t>
      </w:r>
      <w:r>
        <w:rPr>
          <w:rFonts w:hint="eastAsia"/>
          <w:sz w:val="30"/>
          <w:szCs w:val="30"/>
        </w:rPr>
        <w:t>300</w:t>
      </w:r>
      <w:r>
        <w:rPr>
          <w:rFonts w:hint="eastAsia"/>
          <w:sz w:val="30"/>
          <w:szCs w:val="30"/>
        </w:rPr>
        <w:t>元、后续护理费</w:t>
      </w:r>
      <w:r>
        <w:rPr>
          <w:rFonts w:hint="eastAsia"/>
          <w:sz w:val="30"/>
          <w:szCs w:val="30"/>
        </w:rPr>
        <w:t>8</w:t>
      </w:r>
      <w:r>
        <w:rPr>
          <w:rFonts w:hint="eastAsia"/>
          <w:sz w:val="30"/>
          <w:szCs w:val="30"/>
        </w:rPr>
        <w:t>76000</w:t>
      </w:r>
      <w:r>
        <w:rPr>
          <w:rFonts w:hint="eastAsia"/>
          <w:sz w:val="30"/>
          <w:szCs w:val="30"/>
        </w:rPr>
        <w:t>元、住院伙食补助费</w:t>
      </w:r>
      <w:r>
        <w:rPr>
          <w:rFonts w:hint="eastAsia"/>
          <w:sz w:val="30"/>
          <w:szCs w:val="30"/>
        </w:rPr>
        <w:t>200</w:t>
      </w:r>
      <w:r>
        <w:rPr>
          <w:rFonts w:hint="eastAsia"/>
          <w:sz w:val="30"/>
          <w:szCs w:val="30"/>
        </w:rPr>
        <w:t>元、营养费</w:t>
      </w:r>
      <w:r>
        <w:rPr>
          <w:rFonts w:hint="eastAsia"/>
          <w:sz w:val="30"/>
          <w:szCs w:val="30"/>
        </w:rPr>
        <w:t>4000</w:t>
      </w:r>
      <w:r>
        <w:rPr>
          <w:rFonts w:hint="eastAsia"/>
          <w:sz w:val="30"/>
          <w:szCs w:val="30"/>
        </w:rPr>
        <w:t>元、交通费</w:t>
      </w:r>
      <w:r>
        <w:rPr>
          <w:rFonts w:hint="eastAsia"/>
          <w:sz w:val="30"/>
          <w:szCs w:val="30"/>
        </w:rPr>
        <w:t>900</w:t>
      </w:r>
      <w:r>
        <w:rPr>
          <w:rFonts w:hint="eastAsia"/>
          <w:sz w:val="30"/>
          <w:szCs w:val="30"/>
        </w:rPr>
        <w:t>元、残疾赔偿金</w:t>
      </w:r>
      <w:r>
        <w:rPr>
          <w:rFonts w:hint="eastAsia"/>
          <w:sz w:val="30"/>
          <w:szCs w:val="30"/>
        </w:rPr>
        <w:t>423438.4</w:t>
      </w:r>
      <w:r>
        <w:rPr>
          <w:rFonts w:hint="eastAsia"/>
          <w:sz w:val="30"/>
          <w:szCs w:val="30"/>
        </w:rPr>
        <w:t>元，以上费用合计</w:t>
      </w:r>
      <w:r>
        <w:rPr>
          <w:rFonts w:hint="eastAsia"/>
          <w:sz w:val="30"/>
          <w:szCs w:val="30"/>
        </w:rPr>
        <w:t>1318265.96</w:t>
      </w:r>
      <w:r>
        <w:rPr>
          <w:rFonts w:hint="eastAsia"/>
          <w:sz w:val="30"/>
          <w:szCs w:val="30"/>
        </w:rPr>
        <w:t>元，应由广州中医附一院承担</w:t>
      </w:r>
      <w:r>
        <w:rPr>
          <w:rFonts w:hint="eastAsia"/>
          <w:sz w:val="30"/>
          <w:szCs w:val="30"/>
        </w:rPr>
        <w:t>50%</w:t>
      </w:r>
      <w:r>
        <w:rPr>
          <w:rFonts w:hint="eastAsia"/>
          <w:sz w:val="30"/>
          <w:szCs w:val="30"/>
        </w:rPr>
        <w:t>的责任即为</w:t>
      </w:r>
      <w:r>
        <w:rPr>
          <w:rFonts w:hint="eastAsia"/>
          <w:sz w:val="30"/>
          <w:szCs w:val="30"/>
        </w:rPr>
        <w:t>659132.98</w:t>
      </w:r>
      <w:r>
        <w:rPr>
          <w:rFonts w:hint="eastAsia"/>
          <w:sz w:val="30"/>
          <w:szCs w:val="30"/>
        </w:rPr>
        <w:t>元、精神损害赔偿金</w:t>
      </w:r>
      <w:r>
        <w:rPr>
          <w:rFonts w:hint="eastAsia"/>
          <w:sz w:val="30"/>
          <w:szCs w:val="30"/>
        </w:rPr>
        <w:t>50000</w:t>
      </w:r>
      <w:r>
        <w:rPr>
          <w:rFonts w:hint="eastAsia"/>
          <w:sz w:val="30"/>
          <w:szCs w:val="30"/>
        </w:rPr>
        <w:t>元以上费用合计</w:t>
      </w:r>
      <w:r>
        <w:rPr>
          <w:rFonts w:hint="eastAsia"/>
          <w:sz w:val="30"/>
          <w:szCs w:val="30"/>
        </w:rPr>
        <w:t>709132.98</w:t>
      </w:r>
      <w:r>
        <w:rPr>
          <w:rFonts w:hint="eastAsia"/>
          <w:sz w:val="30"/>
          <w:szCs w:val="30"/>
        </w:rPr>
        <w:t>元；</w:t>
      </w:r>
      <w:r>
        <w:rPr>
          <w:rFonts w:hint="eastAsia"/>
          <w:sz w:val="30"/>
          <w:szCs w:val="30"/>
        </w:rPr>
        <w:t>3.</w:t>
      </w:r>
      <w:r>
        <w:rPr>
          <w:rFonts w:hint="eastAsia"/>
          <w:sz w:val="30"/>
          <w:szCs w:val="30"/>
        </w:rPr>
        <w:t>本案一审、二审的诉讼费、鉴定费（包括医</w:t>
      </w:r>
      <w:r>
        <w:rPr>
          <w:rFonts w:hint="eastAsia"/>
          <w:sz w:val="30"/>
          <w:szCs w:val="30"/>
        </w:rPr>
        <w:lastRenderedPageBreak/>
        <w:t>疗损害鉴定、护理依赖程度鉴定和伤残等级鉴定）由广州中医附一院承担。</w:t>
      </w:r>
    </w:p>
    <w:p w:rsidR="00000000" w:rsidRDefault="0061348B">
      <w:pPr>
        <w:spacing w:line="500" w:lineRule="atLeast"/>
        <w:ind w:firstLine="600"/>
        <w:divId w:val="713576914"/>
        <w:rPr>
          <w:rFonts w:hint="eastAsia"/>
          <w:sz w:val="30"/>
          <w:szCs w:val="30"/>
        </w:rPr>
      </w:pPr>
      <w:r>
        <w:rPr>
          <w:rFonts w:hint="eastAsia"/>
          <w:sz w:val="30"/>
          <w:szCs w:val="30"/>
        </w:rPr>
        <w:t>事实和理由：一、一审法院认定广州中医附一院仅承担</w:t>
      </w:r>
      <w:r>
        <w:rPr>
          <w:rFonts w:hint="eastAsia"/>
          <w:sz w:val="30"/>
          <w:szCs w:val="30"/>
        </w:rPr>
        <w:t>15%</w:t>
      </w:r>
      <w:r>
        <w:rPr>
          <w:rFonts w:hint="eastAsia"/>
          <w:sz w:val="30"/>
          <w:szCs w:val="30"/>
        </w:rPr>
        <w:t>的责任，明显过低。</w:t>
      </w:r>
      <w:r>
        <w:rPr>
          <w:rFonts w:hint="eastAsia"/>
          <w:sz w:val="30"/>
          <w:szCs w:val="30"/>
        </w:rPr>
        <w:t>1.</w:t>
      </w:r>
      <w:r>
        <w:rPr>
          <w:rFonts w:hint="eastAsia"/>
          <w:sz w:val="30"/>
          <w:szCs w:val="30"/>
        </w:rPr>
        <w:t>广东经纬司法鉴定所出具的司法鉴定意见书认定广州中医附一院仅轻微责任明</w:t>
      </w:r>
      <w:r>
        <w:rPr>
          <w:rFonts w:hint="eastAsia"/>
          <w:sz w:val="30"/>
          <w:szCs w:val="30"/>
        </w:rPr>
        <w:t>显过低。该鉴定意见书指出广州中医附一院忽略莫惠兰病史会影响医院对莫惠兰眼部疾病的评价，亦指出医方未就莫惠兰眼部疾病的具体情况和可能存在的不良预后对莫惠兰及其家属进行充分的告知，鉴定意见也肯定诊疗行为与莫惠兰的损害后果存在因果关系，但仅仅认定广州中医附一院为轻微责任，鉴定意见对医疗行为的分析对应的责任比例太低。莫惠兰在手术前还能看人看物，还有影像，生活尚可自理，在接受手术治疗后眼睛看不见任何事物，对光感消失，需要专人护理，构成三级伤残，护理依赖程度经中山大学司法鉴定中心鉴定本次手术参与度</w:t>
      </w:r>
      <w:r>
        <w:rPr>
          <w:rFonts w:hint="eastAsia"/>
          <w:sz w:val="30"/>
          <w:szCs w:val="30"/>
        </w:rPr>
        <w:t>25%</w:t>
      </w:r>
      <w:r>
        <w:rPr>
          <w:rFonts w:hint="eastAsia"/>
          <w:sz w:val="30"/>
          <w:szCs w:val="30"/>
        </w:rPr>
        <w:t>，该鉴定意见与广</w:t>
      </w:r>
      <w:r>
        <w:rPr>
          <w:rFonts w:hint="eastAsia"/>
          <w:sz w:val="30"/>
          <w:szCs w:val="30"/>
        </w:rPr>
        <w:t>东经纬司法鉴定所出具的鉴定意见存在偏差。</w:t>
      </w:r>
      <w:r>
        <w:rPr>
          <w:rFonts w:hint="eastAsia"/>
          <w:sz w:val="30"/>
          <w:szCs w:val="30"/>
        </w:rPr>
        <w:t>2.</w:t>
      </w:r>
      <w:r>
        <w:rPr>
          <w:rFonts w:hint="eastAsia"/>
          <w:sz w:val="30"/>
          <w:szCs w:val="30"/>
        </w:rPr>
        <w:t>鉴定人出庭时亦指出如果让他评价，他认为该手术不应当做，进一步证明广州中医附一院存在明显过错，未能严格把握手术指征，并强调其告知不足，没有将手术与不手术的相应后果告知患者及家属，侵犯莫惠兰的知情同意权，如果莫惠兰没有接受手术，不一定会造成如今的损害后果。二、一审法院遗漏查明广州中医附一院病历书写不规范甚至造假的重要的案件事实，该事实可以直接推定广州中医附一院存在过错。在莫惠兰的检验报告单中有一份检验报告不是莫惠兰的，存在广州中医附一院是否依据他人的检查结果为莫惠兰实</w:t>
      </w:r>
      <w:r>
        <w:rPr>
          <w:rFonts w:hint="eastAsia"/>
          <w:sz w:val="30"/>
          <w:szCs w:val="30"/>
        </w:rPr>
        <w:t>施治疗的疑问。三、一审法院计算标准和计算方法错误。本案的赔偿费用应当按照城镇标准计算，不应按照农村标准计算。莫惠兰长期随儿子黄勇一家在广州生活，已经超过一年。根据广东省高级人民法院</w:t>
      </w:r>
      <w:r>
        <w:rPr>
          <w:rFonts w:hint="eastAsia"/>
          <w:sz w:val="30"/>
          <w:szCs w:val="30"/>
        </w:rPr>
        <w:lastRenderedPageBreak/>
        <w:t>《关于在全省法院民事诉讼中开展人身损害赔偿标准城乡统一试点工作的通知》的精神，不应区分农村户口与城镇户口的赔偿标准，虽然该通知指的是</w:t>
      </w:r>
      <w:r>
        <w:rPr>
          <w:rFonts w:hint="eastAsia"/>
          <w:sz w:val="30"/>
          <w:szCs w:val="30"/>
        </w:rPr>
        <w:t>2020</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日以后发生的人身损害，但该通知的精神应当适用在未判决的案件中。四、一审法院认定的残疾赔偿金、护理费、营养费均采纳伤残等级鉴定认为的手术参与度为</w:t>
      </w:r>
      <w:r>
        <w:rPr>
          <w:rFonts w:hint="eastAsia"/>
          <w:sz w:val="30"/>
          <w:szCs w:val="30"/>
        </w:rPr>
        <w:t>25%</w:t>
      </w:r>
      <w:r>
        <w:rPr>
          <w:rFonts w:hint="eastAsia"/>
          <w:sz w:val="30"/>
          <w:szCs w:val="30"/>
        </w:rPr>
        <w:t>，又再在此基础上再乘以</w:t>
      </w:r>
      <w:r>
        <w:rPr>
          <w:rFonts w:hint="eastAsia"/>
          <w:sz w:val="30"/>
          <w:szCs w:val="30"/>
        </w:rPr>
        <w:t>15%</w:t>
      </w:r>
      <w:r>
        <w:rPr>
          <w:rFonts w:hint="eastAsia"/>
          <w:sz w:val="30"/>
          <w:szCs w:val="30"/>
        </w:rPr>
        <w:t>的责任比</w:t>
      </w:r>
      <w:r>
        <w:rPr>
          <w:rFonts w:hint="eastAsia"/>
          <w:sz w:val="30"/>
          <w:szCs w:val="30"/>
        </w:rPr>
        <w:t>例，属于重复计算责任比例，最终导致广州中医附一院的责任比例大大降低，严重损害莫惠兰的权益。护理依赖程度鉴定意见书认为手术的参与度为</w:t>
      </w:r>
      <w:r>
        <w:rPr>
          <w:rFonts w:hint="eastAsia"/>
          <w:sz w:val="30"/>
          <w:szCs w:val="30"/>
        </w:rPr>
        <w:t>25%</w:t>
      </w:r>
      <w:r>
        <w:rPr>
          <w:rFonts w:hint="eastAsia"/>
          <w:sz w:val="30"/>
          <w:szCs w:val="30"/>
        </w:rPr>
        <w:t>，与医疗损害鉴定出的轻微责任（</w:t>
      </w:r>
      <w:r>
        <w:rPr>
          <w:rFonts w:hint="eastAsia"/>
          <w:sz w:val="30"/>
          <w:szCs w:val="30"/>
        </w:rPr>
        <w:t>1%-20%</w:t>
      </w:r>
      <w:r>
        <w:rPr>
          <w:rFonts w:hint="eastAsia"/>
          <w:sz w:val="30"/>
          <w:szCs w:val="30"/>
        </w:rPr>
        <w:t>）的参与度矛盾，但一审法院未能对两个不同的参与度进行审理，而将两种责任比例相乘。且护理依赖程度鉴定的委托事项并不包含参与度，该鉴定意见超出了委托范围，加上鉴定人出庭时对此作出合理解释，本就不应当采纳有关</w:t>
      </w:r>
      <w:r>
        <w:rPr>
          <w:rFonts w:hint="eastAsia"/>
          <w:sz w:val="30"/>
          <w:szCs w:val="30"/>
        </w:rPr>
        <w:t>25%</w:t>
      </w:r>
      <w:r>
        <w:rPr>
          <w:rFonts w:hint="eastAsia"/>
          <w:sz w:val="30"/>
          <w:szCs w:val="30"/>
        </w:rPr>
        <w:t>参与度的认定。五、残疾赔偿金计算错误，三级伤残的伤残系数是</w:t>
      </w:r>
      <w:r>
        <w:rPr>
          <w:rFonts w:hint="eastAsia"/>
          <w:sz w:val="30"/>
          <w:szCs w:val="30"/>
        </w:rPr>
        <w:t>0.8</w:t>
      </w:r>
      <w:r>
        <w:rPr>
          <w:rFonts w:hint="eastAsia"/>
          <w:sz w:val="30"/>
          <w:szCs w:val="30"/>
        </w:rPr>
        <w:t>，且定残时莫惠兰</w:t>
      </w:r>
      <w:r>
        <w:rPr>
          <w:rFonts w:hint="eastAsia"/>
          <w:sz w:val="30"/>
          <w:szCs w:val="30"/>
        </w:rPr>
        <w:t>69</w:t>
      </w:r>
      <w:r>
        <w:rPr>
          <w:rFonts w:hint="eastAsia"/>
          <w:sz w:val="30"/>
          <w:szCs w:val="30"/>
        </w:rPr>
        <w:t>岁，应当计算</w:t>
      </w:r>
      <w:r>
        <w:rPr>
          <w:rFonts w:hint="eastAsia"/>
          <w:sz w:val="30"/>
          <w:szCs w:val="30"/>
        </w:rPr>
        <w:t>11</w:t>
      </w:r>
      <w:r>
        <w:rPr>
          <w:rFonts w:hint="eastAsia"/>
          <w:sz w:val="30"/>
          <w:szCs w:val="30"/>
        </w:rPr>
        <w:t>年，一审法院认定伤残系数是</w:t>
      </w:r>
      <w:r>
        <w:rPr>
          <w:rFonts w:hint="eastAsia"/>
          <w:sz w:val="30"/>
          <w:szCs w:val="30"/>
        </w:rPr>
        <w:t>0.3</w:t>
      </w:r>
      <w:r>
        <w:rPr>
          <w:rFonts w:hint="eastAsia"/>
          <w:sz w:val="30"/>
          <w:szCs w:val="30"/>
        </w:rPr>
        <w:t>并计算</w:t>
      </w:r>
      <w:r>
        <w:rPr>
          <w:rFonts w:hint="eastAsia"/>
          <w:sz w:val="30"/>
          <w:szCs w:val="30"/>
        </w:rPr>
        <w:t>10</w:t>
      </w:r>
      <w:r>
        <w:rPr>
          <w:rFonts w:hint="eastAsia"/>
          <w:sz w:val="30"/>
          <w:szCs w:val="30"/>
        </w:rPr>
        <w:t>年，属于计算错误。残疾赔偿金应为</w:t>
      </w:r>
      <w:r>
        <w:rPr>
          <w:rFonts w:hint="eastAsia"/>
          <w:sz w:val="30"/>
          <w:szCs w:val="30"/>
        </w:rPr>
        <w:t>423438.4</w:t>
      </w:r>
      <w:r>
        <w:rPr>
          <w:rFonts w:hint="eastAsia"/>
          <w:sz w:val="30"/>
          <w:szCs w:val="30"/>
        </w:rPr>
        <w:t>元（</w:t>
      </w:r>
      <w:r>
        <w:rPr>
          <w:rFonts w:hint="eastAsia"/>
          <w:sz w:val="30"/>
          <w:szCs w:val="30"/>
        </w:rPr>
        <w:t>48118</w:t>
      </w:r>
      <w:r>
        <w:rPr>
          <w:rFonts w:hint="eastAsia"/>
          <w:sz w:val="30"/>
          <w:szCs w:val="30"/>
        </w:rPr>
        <w:t>×</w:t>
      </w:r>
      <w:r>
        <w:rPr>
          <w:rFonts w:hint="eastAsia"/>
          <w:sz w:val="30"/>
          <w:szCs w:val="30"/>
        </w:rPr>
        <w:t>11</w:t>
      </w:r>
      <w:r>
        <w:rPr>
          <w:rFonts w:hint="eastAsia"/>
          <w:sz w:val="30"/>
          <w:szCs w:val="30"/>
        </w:rPr>
        <w:t>年×</w:t>
      </w:r>
      <w:r>
        <w:rPr>
          <w:rFonts w:hint="eastAsia"/>
          <w:sz w:val="30"/>
          <w:szCs w:val="30"/>
        </w:rPr>
        <w:t>80%</w:t>
      </w:r>
      <w:r>
        <w:rPr>
          <w:rFonts w:hint="eastAsia"/>
          <w:sz w:val="30"/>
          <w:szCs w:val="30"/>
        </w:rPr>
        <w:t>）同理，护理费的计算年限也应当按照</w:t>
      </w:r>
      <w:r>
        <w:rPr>
          <w:rFonts w:hint="eastAsia"/>
          <w:sz w:val="30"/>
          <w:szCs w:val="30"/>
        </w:rPr>
        <w:t>20</w:t>
      </w:r>
      <w:r>
        <w:rPr>
          <w:rFonts w:hint="eastAsia"/>
          <w:sz w:val="30"/>
          <w:szCs w:val="30"/>
        </w:rPr>
        <w:t>年计算，应为</w:t>
      </w:r>
      <w:r>
        <w:rPr>
          <w:rFonts w:hint="eastAsia"/>
          <w:sz w:val="30"/>
          <w:szCs w:val="30"/>
        </w:rPr>
        <w:t>876000</w:t>
      </w:r>
      <w:r>
        <w:rPr>
          <w:rFonts w:hint="eastAsia"/>
          <w:sz w:val="30"/>
          <w:szCs w:val="30"/>
        </w:rPr>
        <w:t>元（</w:t>
      </w:r>
      <w:r>
        <w:rPr>
          <w:rFonts w:hint="eastAsia"/>
          <w:sz w:val="30"/>
          <w:szCs w:val="30"/>
        </w:rPr>
        <w:t>120</w:t>
      </w:r>
      <w:r>
        <w:rPr>
          <w:rFonts w:hint="eastAsia"/>
          <w:sz w:val="30"/>
          <w:szCs w:val="30"/>
        </w:rPr>
        <w:t>元</w:t>
      </w:r>
      <w:r>
        <w:rPr>
          <w:rFonts w:hint="eastAsia"/>
          <w:sz w:val="30"/>
          <w:szCs w:val="30"/>
        </w:rPr>
        <w:t>/</w:t>
      </w:r>
      <w:r>
        <w:rPr>
          <w:rFonts w:hint="eastAsia"/>
          <w:sz w:val="30"/>
          <w:szCs w:val="30"/>
        </w:rPr>
        <w:t>天×</w:t>
      </w:r>
      <w:r>
        <w:rPr>
          <w:rFonts w:hint="eastAsia"/>
          <w:sz w:val="30"/>
          <w:szCs w:val="30"/>
        </w:rPr>
        <w:t>80%</w:t>
      </w:r>
      <w:r>
        <w:rPr>
          <w:rFonts w:hint="eastAsia"/>
          <w:sz w:val="30"/>
          <w:szCs w:val="30"/>
        </w:rPr>
        <w:t>×</w:t>
      </w:r>
      <w:r>
        <w:rPr>
          <w:rFonts w:hint="eastAsia"/>
          <w:sz w:val="30"/>
          <w:szCs w:val="30"/>
        </w:rPr>
        <w:t>20</w:t>
      </w:r>
      <w:r>
        <w:rPr>
          <w:rFonts w:hint="eastAsia"/>
          <w:sz w:val="30"/>
          <w:szCs w:val="30"/>
        </w:rPr>
        <w:t>年×</w:t>
      </w:r>
      <w:r>
        <w:rPr>
          <w:rFonts w:hint="eastAsia"/>
          <w:sz w:val="30"/>
          <w:szCs w:val="30"/>
        </w:rPr>
        <w:t>365</w:t>
      </w:r>
      <w:r>
        <w:rPr>
          <w:rFonts w:hint="eastAsia"/>
          <w:sz w:val="30"/>
          <w:szCs w:val="30"/>
        </w:rPr>
        <w:t>天）。营养费为</w:t>
      </w:r>
      <w:r>
        <w:rPr>
          <w:rFonts w:hint="eastAsia"/>
          <w:sz w:val="30"/>
          <w:szCs w:val="30"/>
        </w:rPr>
        <w:t>4000</w:t>
      </w:r>
      <w:r>
        <w:rPr>
          <w:rFonts w:hint="eastAsia"/>
          <w:sz w:val="30"/>
          <w:szCs w:val="30"/>
        </w:rPr>
        <w:t>元（</w:t>
      </w:r>
      <w:r>
        <w:rPr>
          <w:rFonts w:hint="eastAsia"/>
          <w:sz w:val="30"/>
          <w:szCs w:val="30"/>
        </w:rPr>
        <w:t>5000</w:t>
      </w:r>
      <w:r>
        <w:rPr>
          <w:rFonts w:hint="eastAsia"/>
          <w:sz w:val="30"/>
          <w:szCs w:val="30"/>
        </w:rPr>
        <w:t>元×</w:t>
      </w:r>
      <w:r>
        <w:rPr>
          <w:rFonts w:hint="eastAsia"/>
          <w:sz w:val="30"/>
          <w:szCs w:val="30"/>
        </w:rPr>
        <w:t>80%</w:t>
      </w:r>
      <w:r>
        <w:rPr>
          <w:rFonts w:hint="eastAsia"/>
          <w:sz w:val="30"/>
          <w:szCs w:val="30"/>
        </w:rPr>
        <w:t>）。六、由于广州中医附一院的医疗过错导致莫惠兰构成三级伤残、大部分护理依赖程度的损害后果，一审法院仅支持</w:t>
      </w:r>
      <w:r>
        <w:rPr>
          <w:rFonts w:hint="eastAsia"/>
          <w:sz w:val="30"/>
          <w:szCs w:val="30"/>
        </w:rPr>
        <w:t>5000</w:t>
      </w:r>
      <w:r>
        <w:rPr>
          <w:rFonts w:hint="eastAsia"/>
          <w:sz w:val="30"/>
          <w:szCs w:val="30"/>
        </w:rPr>
        <w:t>元的精神损害赔偿金过低。</w:t>
      </w:r>
    </w:p>
    <w:p w:rsidR="00000000" w:rsidRDefault="0061348B">
      <w:pPr>
        <w:spacing w:line="500" w:lineRule="atLeast"/>
        <w:ind w:firstLine="600"/>
        <w:divId w:val="365447280"/>
        <w:rPr>
          <w:rFonts w:hint="eastAsia"/>
          <w:sz w:val="30"/>
          <w:szCs w:val="30"/>
        </w:rPr>
      </w:pPr>
      <w:r>
        <w:rPr>
          <w:rFonts w:hint="eastAsia"/>
          <w:sz w:val="30"/>
          <w:szCs w:val="30"/>
        </w:rPr>
        <w:t>广州中医附一院答辩称，不同意莫惠兰的上诉请求。对于莫惠兰上诉主张一审法院认定广州中医附一院的责任比例过低、对各项费用的计算问题，答辩意</w:t>
      </w:r>
      <w:r>
        <w:rPr>
          <w:rFonts w:hint="eastAsia"/>
          <w:sz w:val="30"/>
          <w:szCs w:val="30"/>
        </w:rPr>
        <w:t>见与广州中医附一院的上诉意见一致；莫惠兰主张病历造假并无证据证明；广州中医附一院的诊疗行为并未增加莫惠兰的残疾等级和护理程度，一审法院的计算缺乏事实依据。</w:t>
      </w:r>
    </w:p>
    <w:p w:rsidR="00000000" w:rsidRDefault="0061348B">
      <w:pPr>
        <w:spacing w:line="500" w:lineRule="atLeast"/>
        <w:ind w:firstLine="600"/>
        <w:divId w:val="510224674"/>
        <w:rPr>
          <w:rFonts w:hint="eastAsia"/>
          <w:sz w:val="30"/>
          <w:szCs w:val="30"/>
        </w:rPr>
      </w:pPr>
      <w:r>
        <w:rPr>
          <w:rFonts w:hint="eastAsia"/>
          <w:sz w:val="30"/>
          <w:szCs w:val="30"/>
        </w:rPr>
        <w:t>广州中医附一院上诉请求：</w:t>
      </w:r>
      <w:r>
        <w:rPr>
          <w:rFonts w:hint="eastAsia"/>
          <w:sz w:val="30"/>
          <w:szCs w:val="30"/>
        </w:rPr>
        <w:t>1.</w:t>
      </w:r>
      <w:r>
        <w:rPr>
          <w:rFonts w:hint="eastAsia"/>
          <w:sz w:val="30"/>
          <w:szCs w:val="30"/>
        </w:rPr>
        <w:t>依法改判广州中医附一院不承担赔偿责任；</w:t>
      </w:r>
      <w:r>
        <w:rPr>
          <w:rFonts w:hint="eastAsia"/>
          <w:sz w:val="30"/>
          <w:szCs w:val="30"/>
        </w:rPr>
        <w:t>2.</w:t>
      </w:r>
      <w:r>
        <w:rPr>
          <w:rFonts w:hint="eastAsia"/>
          <w:sz w:val="30"/>
          <w:szCs w:val="30"/>
        </w:rPr>
        <w:t>案件受理费、鉴定费由莫惠兰承担。</w:t>
      </w:r>
    </w:p>
    <w:p w:rsidR="00000000" w:rsidRDefault="0061348B">
      <w:pPr>
        <w:spacing w:line="500" w:lineRule="atLeast"/>
        <w:ind w:firstLine="600"/>
        <w:divId w:val="1404909886"/>
        <w:rPr>
          <w:rFonts w:hint="eastAsia"/>
          <w:sz w:val="30"/>
          <w:szCs w:val="30"/>
        </w:rPr>
      </w:pPr>
      <w:r>
        <w:rPr>
          <w:rFonts w:hint="eastAsia"/>
          <w:sz w:val="30"/>
          <w:szCs w:val="30"/>
        </w:rPr>
        <w:t>事实和理由：一、莫惠兰在广州中医附一院诊断“老年性白内障（左眼），人工晶体状眼（右眼），后发性白内障（右眼）翼状胬肉（双眼），视神经萎缩（双眼）”，有手术适应症，无手术禁忌症。青光眼的主要病理表现为眼内压升高有关的临床征群或眼病，莫惠兰在入院时并未提供</w:t>
      </w:r>
      <w:r>
        <w:rPr>
          <w:rFonts w:hint="eastAsia"/>
          <w:sz w:val="30"/>
          <w:szCs w:val="30"/>
        </w:rPr>
        <w:t>青光眼相关病史，入院时测双眼压正常，当时莫惠兰青光眼的诊断依据不足，目前尚无文献或者临床证据证明人工晶体植入术导致眼压波动与视力损害之间存在因果关系。二、广东经纬司法鉴定所出具的鉴定意见书认定广州中医附一院的手术操作行为符合诊疗常规。鉴定人出庭说明莫惠兰的视力下降是其自身疾病发展所致，与广州中医附一院的诊疗行为无关，同时说明诊疗行为并未增加莫惠兰的伤残等级和护理依赖程度。一审法院将伤残赔偿金和护理费列为争议的计算基数，缺乏事实依据。鉴定意见认为广州中医附一院的诊疗行为与莫惠兰的后果存在因果关系，原因力为轻微</w:t>
      </w:r>
      <w:r>
        <w:rPr>
          <w:rFonts w:hint="eastAsia"/>
          <w:sz w:val="30"/>
          <w:szCs w:val="30"/>
        </w:rPr>
        <w:t>因素，建议参与度为</w:t>
      </w:r>
      <w:r>
        <w:rPr>
          <w:rFonts w:hint="eastAsia"/>
          <w:sz w:val="30"/>
          <w:szCs w:val="30"/>
        </w:rPr>
        <w:t>1%-20%</w:t>
      </w:r>
      <w:r>
        <w:rPr>
          <w:rFonts w:hint="eastAsia"/>
          <w:sz w:val="30"/>
          <w:szCs w:val="30"/>
        </w:rPr>
        <w:t>，参与度</w:t>
      </w:r>
      <w:r>
        <w:rPr>
          <w:rFonts w:hint="eastAsia"/>
          <w:sz w:val="30"/>
          <w:szCs w:val="30"/>
        </w:rPr>
        <w:t>1%</w:t>
      </w:r>
      <w:r>
        <w:rPr>
          <w:rFonts w:hint="eastAsia"/>
          <w:sz w:val="30"/>
          <w:szCs w:val="30"/>
        </w:rPr>
        <w:t>为医疗瑕疵，目前医疗技术水平难以做到尽善尽美的程度，而一审法院却判决广州中医附一院承担</w:t>
      </w:r>
      <w:r>
        <w:rPr>
          <w:rFonts w:hint="eastAsia"/>
          <w:sz w:val="30"/>
          <w:szCs w:val="30"/>
        </w:rPr>
        <w:t>15%</w:t>
      </w:r>
      <w:r>
        <w:rPr>
          <w:rFonts w:hint="eastAsia"/>
          <w:sz w:val="30"/>
          <w:szCs w:val="30"/>
        </w:rPr>
        <w:t>的赔偿责任，对广州中医附一院不公正、不公平。三、一审法院认为广州中医附一院告知说明义务存在一定的不足，属于认定事实错误。广州中医附一院提交的证据《眼科手术知情同意书》已将手术方式、手术目的、手术风险等进行详尽的告知，莫惠兰对广州中医附一院的告知也知情理解并签字同意手术，广州中医附一院已尽到现有医学技术条件下和目前临床规范的充分告知义务。</w:t>
      </w:r>
    </w:p>
    <w:p w:rsidR="00000000" w:rsidRDefault="0061348B">
      <w:pPr>
        <w:spacing w:line="500" w:lineRule="atLeast"/>
        <w:ind w:firstLine="600"/>
        <w:divId w:val="482936790"/>
        <w:rPr>
          <w:rFonts w:hint="eastAsia"/>
          <w:sz w:val="30"/>
          <w:szCs w:val="30"/>
        </w:rPr>
      </w:pPr>
      <w:r>
        <w:rPr>
          <w:rFonts w:hint="eastAsia"/>
          <w:sz w:val="30"/>
          <w:szCs w:val="30"/>
        </w:rPr>
        <w:t>莫惠兰答辩称，不同意广州中医附一院的上</w:t>
      </w:r>
      <w:r>
        <w:rPr>
          <w:rFonts w:hint="eastAsia"/>
          <w:sz w:val="30"/>
          <w:szCs w:val="30"/>
        </w:rPr>
        <w:t>诉请求。</w:t>
      </w:r>
      <w:r>
        <w:rPr>
          <w:rFonts w:hint="eastAsia"/>
          <w:sz w:val="30"/>
          <w:szCs w:val="30"/>
        </w:rPr>
        <w:t>1.</w:t>
      </w:r>
      <w:r>
        <w:rPr>
          <w:rFonts w:hint="eastAsia"/>
          <w:sz w:val="30"/>
          <w:szCs w:val="30"/>
        </w:rPr>
        <w:t>广州中医附一院在莫惠兰的诊疗活动中存在过错和过失，未尽到谨慎的注意义务，无关注到莫惠兰的青光眼病史，同时也未向莫惠兰及其家属进行详细的告知，没有将采取手术治疗和不采取手术治疗的相关风险及好处进行告知，侵犯莫惠兰的知情选择权。广州中医附一院理应承担侵权赔偿责任。</w:t>
      </w:r>
      <w:r>
        <w:rPr>
          <w:rFonts w:hint="eastAsia"/>
          <w:sz w:val="30"/>
          <w:szCs w:val="30"/>
        </w:rPr>
        <w:t>2.</w:t>
      </w:r>
      <w:r>
        <w:rPr>
          <w:rFonts w:hint="eastAsia"/>
          <w:sz w:val="30"/>
          <w:szCs w:val="30"/>
        </w:rPr>
        <w:t>因广州中医附一院的医疗侵权行为与莫惠兰的残疾等级及护理依赖程度有因果关系，因此残疾赔偿金和护理依赖费应当属于本案应当支持的范围。且在计算时，一审法院的计算系数错误，三级伤残的系数应当是</w:t>
      </w:r>
      <w:r>
        <w:rPr>
          <w:rFonts w:hint="eastAsia"/>
          <w:sz w:val="30"/>
          <w:szCs w:val="30"/>
        </w:rPr>
        <w:t>0.8</w:t>
      </w:r>
      <w:r>
        <w:rPr>
          <w:rFonts w:hint="eastAsia"/>
          <w:sz w:val="30"/>
          <w:szCs w:val="30"/>
        </w:rPr>
        <w:t>，而一审法院认为是</w:t>
      </w:r>
      <w:r>
        <w:rPr>
          <w:rFonts w:hint="eastAsia"/>
          <w:sz w:val="30"/>
          <w:szCs w:val="30"/>
        </w:rPr>
        <w:t>0.3</w:t>
      </w:r>
      <w:r>
        <w:rPr>
          <w:rFonts w:hint="eastAsia"/>
          <w:sz w:val="30"/>
          <w:szCs w:val="30"/>
        </w:rPr>
        <w:t>，属于适用法律错误。在</w:t>
      </w:r>
      <w:r>
        <w:rPr>
          <w:rFonts w:hint="eastAsia"/>
          <w:sz w:val="30"/>
          <w:szCs w:val="30"/>
        </w:rPr>
        <w:t>护理费的计算上，不应对参与度重复评价。鉴定意见认为护理依赖程度的手术参与度是</w:t>
      </w:r>
      <w:r>
        <w:rPr>
          <w:rFonts w:hint="eastAsia"/>
          <w:sz w:val="30"/>
          <w:szCs w:val="30"/>
        </w:rPr>
        <w:t>25%</w:t>
      </w:r>
      <w:r>
        <w:rPr>
          <w:rFonts w:hint="eastAsia"/>
          <w:sz w:val="30"/>
          <w:szCs w:val="30"/>
        </w:rPr>
        <w:t>，但一审计算时再乘以</w:t>
      </w:r>
      <w:r>
        <w:rPr>
          <w:rFonts w:hint="eastAsia"/>
          <w:sz w:val="30"/>
          <w:szCs w:val="30"/>
        </w:rPr>
        <w:t>15%</w:t>
      </w:r>
      <w:r>
        <w:rPr>
          <w:rFonts w:hint="eastAsia"/>
          <w:sz w:val="30"/>
          <w:szCs w:val="30"/>
        </w:rPr>
        <w:t>，一审不应将两个参与度同时重复计算。其他的答辩理由与莫惠兰的上诉状一致。</w:t>
      </w:r>
    </w:p>
    <w:p w:rsidR="00000000" w:rsidRDefault="0061348B">
      <w:pPr>
        <w:spacing w:line="500" w:lineRule="atLeast"/>
        <w:ind w:firstLine="600"/>
        <w:divId w:val="408583120"/>
        <w:rPr>
          <w:rFonts w:hint="eastAsia"/>
          <w:sz w:val="30"/>
          <w:szCs w:val="30"/>
        </w:rPr>
      </w:pP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10</w:t>
      </w:r>
      <w:r>
        <w:rPr>
          <w:rFonts w:hint="eastAsia"/>
          <w:sz w:val="30"/>
          <w:szCs w:val="30"/>
        </w:rPr>
        <w:t>日，莫惠兰向一审法院起诉请求：</w:t>
      </w:r>
      <w:r>
        <w:rPr>
          <w:rFonts w:hint="eastAsia"/>
          <w:sz w:val="30"/>
          <w:szCs w:val="30"/>
        </w:rPr>
        <w:t>1.</w:t>
      </w:r>
      <w:r>
        <w:rPr>
          <w:rFonts w:hint="eastAsia"/>
          <w:sz w:val="30"/>
          <w:szCs w:val="30"/>
        </w:rPr>
        <w:t>广州中医附一院赔偿莫惠兰损失</w:t>
      </w:r>
      <w:r>
        <w:rPr>
          <w:rFonts w:hint="eastAsia"/>
          <w:sz w:val="30"/>
          <w:szCs w:val="30"/>
        </w:rPr>
        <w:t>709582.8</w:t>
      </w:r>
      <w:r>
        <w:rPr>
          <w:rFonts w:hint="eastAsia"/>
          <w:sz w:val="30"/>
          <w:szCs w:val="30"/>
        </w:rPr>
        <w:t>元</w:t>
      </w:r>
      <w:r>
        <w:rPr>
          <w:rFonts w:hint="eastAsia"/>
          <w:sz w:val="30"/>
          <w:szCs w:val="30"/>
        </w:rPr>
        <w:t>[</w:t>
      </w:r>
      <w:r>
        <w:rPr>
          <w:rFonts w:hint="eastAsia"/>
          <w:sz w:val="30"/>
          <w:szCs w:val="30"/>
        </w:rPr>
        <w:t>含医疗费</w:t>
      </w:r>
      <w:r>
        <w:rPr>
          <w:rFonts w:hint="eastAsia"/>
          <w:sz w:val="30"/>
          <w:szCs w:val="30"/>
        </w:rPr>
        <w:t>13427.56</w:t>
      </w:r>
      <w:r>
        <w:rPr>
          <w:rFonts w:hint="eastAsia"/>
          <w:sz w:val="30"/>
          <w:szCs w:val="30"/>
        </w:rPr>
        <w:t>元、住院期间的护理费</w:t>
      </w:r>
      <w:r>
        <w:rPr>
          <w:rFonts w:hint="eastAsia"/>
          <w:sz w:val="30"/>
          <w:szCs w:val="30"/>
        </w:rPr>
        <w:t>300</w:t>
      </w:r>
      <w:r>
        <w:rPr>
          <w:rFonts w:hint="eastAsia"/>
          <w:sz w:val="30"/>
          <w:szCs w:val="30"/>
        </w:rPr>
        <w:t>元、后续护理费</w:t>
      </w:r>
      <w:r>
        <w:rPr>
          <w:rFonts w:hint="eastAsia"/>
          <w:sz w:val="30"/>
          <w:szCs w:val="30"/>
        </w:rPr>
        <w:t>876000</w:t>
      </w:r>
      <w:r>
        <w:rPr>
          <w:rFonts w:hint="eastAsia"/>
          <w:sz w:val="30"/>
          <w:szCs w:val="30"/>
        </w:rPr>
        <w:t>元、住宿费</w:t>
      </w:r>
      <w:r>
        <w:rPr>
          <w:rFonts w:hint="eastAsia"/>
          <w:sz w:val="30"/>
          <w:szCs w:val="30"/>
        </w:rPr>
        <w:t>900</w:t>
      </w:r>
      <w:r>
        <w:rPr>
          <w:rFonts w:hint="eastAsia"/>
          <w:sz w:val="30"/>
          <w:szCs w:val="30"/>
        </w:rPr>
        <w:t>元</w:t>
      </w:r>
      <w:r>
        <w:rPr>
          <w:rFonts w:hint="eastAsia"/>
          <w:sz w:val="30"/>
          <w:szCs w:val="30"/>
        </w:rPr>
        <w:t>(</w:t>
      </w:r>
      <w:r>
        <w:rPr>
          <w:rFonts w:hint="eastAsia"/>
          <w:sz w:val="30"/>
          <w:szCs w:val="30"/>
        </w:rPr>
        <w:t>一审庭审中已撤回</w:t>
      </w:r>
      <w:r>
        <w:rPr>
          <w:rFonts w:hint="eastAsia"/>
          <w:sz w:val="30"/>
          <w:szCs w:val="30"/>
        </w:rPr>
        <w:t>)</w:t>
      </w:r>
      <w:r>
        <w:rPr>
          <w:rFonts w:hint="eastAsia"/>
          <w:sz w:val="30"/>
          <w:szCs w:val="30"/>
        </w:rPr>
        <w:t>、住院伙食补助费</w:t>
      </w:r>
      <w:r>
        <w:rPr>
          <w:rFonts w:hint="eastAsia"/>
          <w:sz w:val="30"/>
          <w:szCs w:val="30"/>
        </w:rPr>
        <w:t>200</w:t>
      </w:r>
      <w:r>
        <w:rPr>
          <w:rFonts w:hint="eastAsia"/>
          <w:sz w:val="30"/>
          <w:szCs w:val="30"/>
        </w:rPr>
        <w:t>元、营养费</w:t>
      </w:r>
      <w:r>
        <w:rPr>
          <w:rFonts w:hint="eastAsia"/>
          <w:sz w:val="30"/>
          <w:szCs w:val="30"/>
        </w:rPr>
        <w:t>4000</w:t>
      </w:r>
      <w:r>
        <w:rPr>
          <w:rFonts w:hint="eastAsia"/>
          <w:sz w:val="30"/>
          <w:szCs w:val="30"/>
        </w:rPr>
        <w:t>元、交通费</w:t>
      </w:r>
      <w:r>
        <w:rPr>
          <w:rFonts w:hint="eastAsia"/>
          <w:sz w:val="30"/>
          <w:szCs w:val="30"/>
        </w:rPr>
        <w:t>900</w:t>
      </w:r>
      <w:r>
        <w:rPr>
          <w:rFonts w:hint="eastAsia"/>
          <w:sz w:val="30"/>
          <w:szCs w:val="30"/>
        </w:rPr>
        <w:t>元、残疾赔偿金</w:t>
      </w:r>
      <w:r>
        <w:rPr>
          <w:rFonts w:hint="eastAsia"/>
          <w:sz w:val="30"/>
          <w:szCs w:val="30"/>
        </w:rPr>
        <w:t>423438.4</w:t>
      </w:r>
      <w:r>
        <w:rPr>
          <w:rFonts w:hint="eastAsia"/>
          <w:sz w:val="30"/>
          <w:szCs w:val="30"/>
        </w:rPr>
        <w:t>元，以上费用合计</w:t>
      </w:r>
      <w:r>
        <w:rPr>
          <w:rFonts w:hint="eastAsia"/>
          <w:sz w:val="30"/>
          <w:szCs w:val="30"/>
        </w:rPr>
        <w:t>131916</w:t>
      </w:r>
      <w:r>
        <w:rPr>
          <w:rFonts w:hint="eastAsia"/>
          <w:sz w:val="30"/>
          <w:szCs w:val="30"/>
        </w:rPr>
        <w:t>5.96</w:t>
      </w:r>
      <w:r>
        <w:rPr>
          <w:rFonts w:hint="eastAsia"/>
          <w:sz w:val="30"/>
          <w:szCs w:val="30"/>
        </w:rPr>
        <w:t>元，由广州中医附一院承担</w:t>
      </w:r>
      <w:r>
        <w:rPr>
          <w:rFonts w:hint="eastAsia"/>
          <w:sz w:val="30"/>
          <w:szCs w:val="30"/>
        </w:rPr>
        <w:t>50%</w:t>
      </w:r>
      <w:r>
        <w:rPr>
          <w:rFonts w:hint="eastAsia"/>
          <w:sz w:val="30"/>
          <w:szCs w:val="30"/>
        </w:rPr>
        <w:t>的责任为</w:t>
      </w:r>
      <w:r>
        <w:rPr>
          <w:rFonts w:hint="eastAsia"/>
          <w:sz w:val="30"/>
          <w:szCs w:val="30"/>
        </w:rPr>
        <w:t>659582.98</w:t>
      </w:r>
      <w:r>
        <w:rPr>
          <w:rFonts w:hint="eastAsia"/>
          <w:sz w:val="30"/>
          <w:szCs w:val="30"/>
        </w:rPr>
        <w:t>元；精神损害赔偿金</w:t>
      </w:r>
      <w:r>
        <w:rPr>
          <w:rFonts w:hint="eastAsia"/>
          <w:sz w:val="30"/>
          <w:szCs w:val="30"/>
        </w:rPr>
        <w:t>50000</w:t>
      </w:r>
      <w:r>
        <w:rPr>
          <w:rFonts w:hint="eastAsia"/>
          <w:sz w:val="30"/>
          <w:szCs w:val="30"/>
        </w:rPr>
        <w:t>元</w:t>
      </w:r>
      <w:r>
        <w:rPr>
          <w:rFonts w:hint="eastAsia"/>
          <w:sz w:val="30"/>
          <w:szCs w:val="30"/>
        </w:rPr>
        <w:t>]</w:t>
      </w:r>
      <w:r>
        <w:rPr>
          <w:rFonts w:hint="eastAsia"/>
          <w:sz w:val="30"/>
          <w:szCs w:val="30"/>
        </w:rPr>
        <w:t>；</w:t>
      </w:r>
      <w:r>
        <w:rPr>
          <w:rFonts w:hint="eastAsia"/>
          <w:sz w:val="30"/>
          <w:szCs w:val="30"/>
        </w:rPr>
        <w:t>2.</w:t>
      </w:r>
      <w:r>
        <w:rPr>
          <w:rFonts w:hint="eastAsia"/>
          <w:sz w:val="30"/>
          <w:szCs w:val="30"/>
        </w:rPr>
        <w:t>本案的诉讼费、鉴定费（医疗损害鉴定</w:t>
      </w:r>
      <w:r>
        <w:rPr>
          <w:rFonts w:hint="eastAsia"/>
          <w:sz w:val="30"/>
          <w:szCs w:val="30"/>
        </w:rPr>
        <w:t>18516</w:t>
      </w:r>
      <w:r>
        <w:rPr>
          <w:rFonts w:hint="eastAsia"/>
          <w:sz w:val="30"/>
          <w:szCs w:val="30"/>
        </w:rPr>
        <w:t>元、护理依赖鉴定和伤残等级鉴定</w:t>
      </w:r>
      <w:r>
        <w:rPr>
          <w:rFonts w:hint="eastAsia"/>
          <w:sz w:val="30"/>
          <w:szCs w:val="30"/>
        </w:rPr>
        <w:t>2736</w:t>
      </w:r>
      <w:r>
        <w:rPr>
          <w:rFonts w:hint="eastAsia"/>
          <w:sz w:val="30"/>
          <w:szCs w:val="30"/>
        </w:rPr>
        <w:t>元）由广州中医附一院承担。</w:t>
      </w:r>
    </w:p>
    <w:p w:rsidR="00000000" w:rsidRDefault="0061348B">
      <w:pPr>
        <w:spacing w:line="500" w:lineRule="atLeast"/>
        <w:ind w:firstLine="600"/>
        <w:divId w:val="415590910"/>
        <w:rPr>
          <w:rFonts w:hint="eastAsia"/>
          <w:sz w:val="30"/>
          <w:szCs w:val="30"/>
        </w:rPr>
      </w:pPr>
      <w:r>
        <w:rPr>
          <w:rFonts w:hint="eastAsia"/>
          <w:sz w:val="30"/>
          <w:szCs w:val="30"/>
        </w:rPr>
        <w:t>当事人围绕诉讼请求依法提交了证据，一审法院组织当事人进行了证据交换和质证。根据当事人陈述和经审查确认的证据，一审法院认定事实如下：莫惠兰因双眼视物模糊半年余于</w:t>
      </w:r>
      <w:r>
        <w:rPr>
          <w:rFonts w:hint="eastAsia"/>
          <w:sz w:val="30"/>
          <w:szCs w:val="30"/>
        </w:rPr>
        <w:t>2018</w:t>
      </w:r>
      <w:r>
        <w:rPr>
          <w:rFonts w:hint="eastAsia"/>
          <w:sz w:val="30"/>
          <w:szCs w:val="30"/>
        </w:rPr>
        <w:t>年</w:t>
      </w:r>
      <w:r>
        <w:rPr>
          <w:rFonts w:hint="eastAsia"/>
          <w:sz w:val="30"/>
          <w:szCs w:val="30"/>
        </w:rPr>
        <w:t>01</w:t>
      </w:r>
      <w:r>
        <w:rPr>
          <w:rFonts w:hint="eastAsia"/>
          <w:sz w:val="30"/>
          <w:szCs w:val="30"/>
        </w:rPr>
        <w:t>月</w:t>
      </w:r>
      <w:r>
        <w:rPr>
          <w:rFonts w:hint="eastAsia"/>
          <w:sz w:val="30"/>
          <w:szCs w:val="30"/>
        </w:rPr>
        <w:t>29</w:t>
      </w:r>
      <w:r>
        <w:rPr>
          <w:rFonts w:hint="eastAsia"/>
          <w:sz w:val="30"/>
          <w:szCs w:val="30"/>
        </w:rPr>
        <w:t>日到广州中医附一院处就诊，完善部分检查后，于</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30</w:t>
      </w:r>
      <w:r>
        <w:rPr>
          <w:rFonts w:hint="eastAsia"/>
          <w:sz w:val="30"/>
          <w:szCs w:val="30"/>
        </w:rPr>
        <w:t>日住院行左眼白内障超声乳化</w:t>
      </w:r>
      <w:r>
        <w:rPr>
          <w:rFonts w:hint="eastAsia"/>
          <w:sz w:val="30"/>
          <w:szCs w:val="30"/>
        </w:rPr>
        <w:t>+</w:t>
      </w:r>
      <w:r>
        <w:rPr>
          <w:rFonts w:hint="eastAsia"/>
          <w:sz w:val="30"/>
          <w:szCs w:val="30"/>
        </w:rPr>
        <w:t>人工晶体植入术</w:t>
      </w:r>
      <w:r>
        <w:rPr>
          <w:rFonts w:hint="eastAsia"/>
          <w:sz w:val="30"/>
          <w:szCs w:val="30"/>
        </w:rPr>
        <w:t>+</w:t>
      </w:r>
      <w:r>
        <w:rPr>
          <w:rFonts w:hint="eastAsia"/>
          <w:sz w:val="30"/>
          <w:szCs w:val="30"/>
        </w:rPr>
        <w:t>翼状胬肉切除</w:t>
      </w:r>
      <w:r>
        <w:rPr>
          <w:rFonts w:hint="eastAsia"/>
          <w:sz w:val="30"/>
          <w:szCs w:val="30"/>
        </w:rPr>
        <w:t>+</w:t>
      </w:r>
      <w:r>
        <w:rPr>
          <w:rFonts w:hint="eastAsia"/>
          <w:sz w:val="30"/>
          <w:szCs w:val="30"/>
        </w:rPr>
        <w:t>结</w:t>
      </w:r>
      <w:r>
        <w:rPr>
          <w:rFonts w:hint="eastAsia"/>
          <w:sz w:val="30"/>
          <w:szCs w:val="30"/>
        </w:rPr>
        <w:t>膜遮盖术，术后莫惠兰述左眼无光感。现莫惠兰认为广州中医附一院的医疗行为存在过错，其错过行为与莫惠兰目前后果存在因果关系，遂成讼。</w:t>
      </w:r>
    </w:p>
    <w:p w:rsidR="00000000" w:rsidRDefault="0061348B">
      <w:pPr>
        <w:spacing w:line="500" w:lineRule="atLeast"/>
        <w:ind w:firstLine="600"/>
        <w:divId w:val="1588028453"/>
        <w:rPr>
          <w:rFonts w:hint="eastAsia"/>
          <w:sz w:val="30"/>
          <w:szCs w:val="30"/>
        </w:rPr>
      </w:pPr>
      <w:r>
        <w:rPr>
          <w:rFonts w:hint="eastAsia"/>
          <w:sz w:val="30"/>
          <w:szCs w:val="30"/>
        </w:rPr>
        <w:t>莫惠兰的具体诊疗过程如下：</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19</w:t>
      </w:r>
      <w:r>
        <w:rPr>
          <w:rFonts w:hint="eastAsia"/>
          <w:sz w:val="30"/>
          <w:szCs w:val="30"/>
        </w:rPr>
        <w:t>日，莫惠兰因双眼视物模糊半年，伴左眼痛</w:t>
      </w:r>
      <w:r>
        <w:rPr>
          <w:rFonts w:hint="eastAsia"/>
          <w:sz w:val="30"/>
          <w:szCs w:val="30"/>
        </w:rPr>
        <w:t>3</w:t>
      </w:r>
      <w:r>
        <w:rPr>
          <w:rFonts w:hint="eastAsia"/>
          <w:sz w:val="30"/>
          <w:szCs w:val="30"/>
        </w:rPr>
        <w:t>天，脑血管堵塞，萎缩，到中山大学中山眼科中心就诊，超声提示双眼玻璃体浑浊声像；超声生物显微镜检查报告提示双眼房角关闭，右眼人工晶状体眼；诊断为青光眼（予滴眼药水）。当日，莫惠兰在该院的检查提示双眼玻璃体混浊声像、双眼房角关闭，右眼人工晶状体眼。</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日，莫惠兰再次到该医院就诊，经检查，</w:t>
      </w:r>
      <w:r>
        <w:rPr>
          <w:rFonts w:hint="eastAsia"/>
          <w:sz w:val="30"/>
          <w:szCs w:val="30"/>
        </w:rPr>
        <w:t>莫惠兰的视网膜视力：</w:t>
      </w:r>
      <w:r>
        <w:rPr>
          <w:rFonts w:hint="eastAsia"/>
          <w:sz w:val="30"/>
          <w:szCs w:val="30"/>
        </w:rPr>
        <w:t>OS0.32</w:t>
      </w:r>
      <w:r>
        <w:rPr>
          <w:rFonts w:hint="eastAsia"/>
          <w:sz w:val="30"/>
          <w:szCs w:val="30"/>
        </w:rPr>
        <w:t>。该院向莫惠兰及家属解释病情，莫惠兰光定位仅有一个方位，手术风险高，左眼术中波动眼压，可能危及残余视功能，莫惠兰及家属表示理解，要求药物保守治疗。</w:t>
      </w:r>
    </w:p>
    <w:p w:rsidR="00000000" w:rsidRDefault="0061348B">
      <w:pPr>
        <w:spacing w:line="500" w:lineRule="atLeast"/>
        <w:ind w:firstLine="600"/>
        <w:divId w:val="2060277417"/>
        <w:rPr>
          <w:rFonts w:hint="eastAsia"/>
          <w:sz w:val="30"/>
          <w:szCs w:val="30"/>
        </w:rPr>
      </w:pP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30</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日，莫惠兰在广州中医附一院处住院治疗，共住院</w:t>
      </w:r>
      <w:r>
        <w:rPr>
          <w:rFonts w:hint="eastAsia"/>
          <w:sz w:val="30"/>
          <w:szCs w:val="30"/>
        </w:rPr>
        <w:t>1</w:t>
      </w:r>
      <w:r>
        <w:rPr>
          <w:rFonts w:hint="eastAsia"/>
          <w:sz w:val="30"/>
          <w:szCs w:val="30"/>
        </w:rPr>
        <w:t>天。该次住院病历病史记载，莫惠兰于半年前无明显诱因感双眼视物模糊，当时未予特殊处理，未予以治疗，视物模糊症状较前加重，</w:t>
      </w:r>
      <w:r>
        <w:rPr>
          <w:rFonts w:hint="eastAsia"/>
          <w:sz w:val="30"/>
          <w:szCs w:val="30"/>
        </w:rPr>
        <w:t>3</w:t>
      </w:r>
      <w:r>
        <w:rPr>
          <w:rFonts w:hint="eastAsia"/>
          <w:sz w:val="30"/>
          <w:szCs w:val="30"/>
        </w:rPr>
        <w:t>月前于当地医院就诊，诊断为：“双眼老年性白内障”，行右眼白内障超声乳化</w:t>
      </w:r>
      <w:r>
        <w:rPr>
          <w:rFonts w:hint="eastAsia"/>
          <w:sz w:val="30"/>
          <w:szCs w:val="30"/>
        </w:rPr>
        <w:t>+</w:t>
      </w:r>
      <w:r>
        <w:rPr>
          <w:rFonts w:hint="eastAsia"/>
          <w:sz w:val="30"/>
          <w:szCs w:val="30"/>
        </w:rPr>
        <w:t>人工晶体植入术，术后患者自诉症状无明显好转，后一直未就</w:t>
      </w:r>
      <w:r>
        <w:rPr>
          <w:rFonts w:hint="eastAsia"/>
          <w:sz w:val="30"/>
          <w:szCs w:val="30"/>
        </w:rPr>
        <w:t>诊治疗，现觉左眼视物模糊影响日常生活，遂来我院门诊就诊，诊断为“左眼老年性白内障”，建议入院行手术治疗，为求手术，故由门诊拟相同诊断收入院。入院症见：患者神志清，精神可，双眼视物模糊，双耳耳聋，无耳鸣，无视物变形，无眼胀眼痛。初步诊断：老年性白内障（左眼），人工晶状体眼（右眼），后发性白内障（右眼），翼状胬肉（双眼），视神经萎缩（双眼）。经术前完善血液分析、体检八项、感染四项、心电事件记录、眼部</w:t>
      </w:r>
      <w:r>
        <w:rPr>
          <w:rFonts w:hint="eastAsia"/>
          <w:sz w:val="30"/>
          <w:szCs w:val="30"/>
        </w:rPr>
        <w:t>A</w:t>
      </w:r>
      <w:r>
        <w:rPr>
          <w:rFonts w:hint="eastAsia"/>
          <w:sz w:val="30"/>
          <w:szCs w:val="30"/>
        </w:rPr>
        <w:t>超、眼部</w:t>
      </w:r>
      <w:r>
        <w:rPr>
          <w:rFonts w:hint="eastAsia"/>
          <w:sz w:val="30"/>
          <w:szCs w:val="30"/>
        </w:rPr>
        <w:t>B</w:t>
      </w:r>
      <w:r>
        <w:rPr>
          <w:rFonts w:hint="eastAsia"/>
          <w:sz w:val="30"/>
          <w:szCs w:val="30"/>
        </w:rPr>
        <w:t>超、角膜内皮镜检查、角膜内皮镜检查录象记录加收、角膜曲率测量、人工晶体度数测量、超声计算机图文报告、凝</w:t>
      </w:r>
      <w:r>
        <w:rPr>
          <w:rFonts w:hint="eastAsia"/>
          <w:sz w:val="30"/>
          <w:szCs w:val="30"/>
        </w:rPr>
        <w:t>血四项，胸片，眼前段照相等检查，及术前讨论莫惠兰手术指征：</w:t>
      </w:r>
      <w:r>
        <w:rPr>
          <w:rFonts w:hint="eastAsia"/>
          <w:sz w:val="30"/>
          <w:szCs w:val="30"/>
        </w:rPr>
        <w:t>Vos0.01</w:t>
      </w:r>
      <w:r>
        <w:rPr>
          <w:rFonts w:hint="eastAsia"/>
          <w:sz w:val="30"/>
          <w:szCs w:val="30"/>
        </w:rPr>
        <w:t>，左眼鼻侧结膜充血，可见膜状物生长，呈三角形，尖端朝向角膜，侵入角膜角膜缘约</w:t>
      </w:r>
      <w:r>
        <w:rPr>
          <w:rFonts w:hint="eastAsia"/>
          <w:sz w:val="30"/>
          <w:szCs w:val="30"/>
        </w:rPr>
        <w:t>4.0mm</w:t>
      </w:r>
      <w:r>
        <w:rPr>
          <w:rFonts w:hint="eastAsia"/>
          <w:sz w:val="30"/>
          <w:szCs w:val="30"/>
        </w:rPr>
        <w:t>，头圆钝，体菲薄稍充血，晶状体混浊，以皮质及后囊下混浊为主，莫惠兰于</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30</w:t>
      </w:r>
      <w:r>
        <w:rPr>
          <w:rFonts w:hint="eastAsia"/>
          <w:sz w:val="30"/>
          <w:szCs w:val="30"/>
        </w:rPr>
        <w:t>日行左眼白内障超声乳化</w:t>
      </w:r>
      <w:r>
        <w:rPr>
          <w:rFonts w:hint="eastAsia"/>
          <w:sz w:val="30"/>
          <w:szCs w:val="30"/>
        </w:rPr>
        <w:t>+</w:t>
      </w:r>
      <w:r>
        <w:rPr>
          <w:rFonts w:hint="eastAsia"/>
          <w:sz w:val="30"/>
          <w:szCs w:val="30"/>
        </w:rPr>
        <w:t>人工晶体植入术</w:t>
      </w:r>
      <w:r>
        <w:rPr>
          <w:rFonts w:hint="eastAsia"/>
          <w:sz w:val="30"/>
          <w:szCs w:val="30"/>
        </w:rPr>
        <w:t>+</w:t>
      </w:r>
      <w:r>
        <w:rPr>
          <w:rFonts w:hint="eastAsia"/>
          <w:sz w:val="30"/>
          <w:szCs w:val="30"/>
        </w:rPr>
        <w:t>翼状胬肉切除</w:t>
      </w:r>
      <w:r>
        <w:rPr>
          <w:rFonts w:hint="eastAsia"/>
          <w:sz w:val="30"/>
          <w:szCs w:val="30"/>
        </w:rPr>
        <w:t>+</w:t>
      </w:r>
      <w:r>
        <w:rPr>
          <w:rFonts w:hint="eastAsia"/>
          <w:sz w:val="30"/>
          <w:szCs w:val="30"/>
        </w:rPr>
        <w:t>结膜瓣遮盖术。手术经过：患者取仰卧位，左眼常规消毒铺巾；置开睑器开睑，丙美卡因表麻</w:t>
      </w:r>
      <w:r>
        <w:rPr>
          <w:rFonts w:hint="eastAsia"/>
          <w:sz w:val="30"/>
          <w:szCs w:val="30"/>
        </w:rPr>
        <w:t>3</w:t>
      </w:r>
      <w:r>
        <w:rPr>
          <w:rFonts w:hint="eastAsia"/>
          <w:sz w:val="30"/>
          <w:szCs w:val="30"/>
        </w:rPr>
        <w:t>次；用碘伏稀释液冲洗结膜囊，并用大量平衡液冲洗干净；用</w:t>
      </w:r>
      <w:r>
        <w:rPr>
          <w:rFonts w:hint="eastAsia"/>
          <w:sz w:val="30"/>
          <w:szCs w:val="30"/>
        </w:rPr>
        <w:t>2%</w:t>
      </w:r>
      <w:r>
        <w:rPr>
          <w:rFonts w:hint="eastAsia"/>
          <w:sz w:val="30"/>
          <w:szCs w:val="30"/>
        </w:rPr>
        <w:t>利多卡因</w:t>
      </w:r>
      <w:r>
        <w:rPr>
          <w:rFonts w:hint="eastAsia"/>
          <w:sz w:val="30"/>
          <w:szCs w:val="30"/>
        </w:rPr>
        <w:t>+</w:t>
      </w:r>
      <w:r>
        <w:rPr>
          <w:rFonts w:hint="eastAsia"/>
          <w:sz w:val="30"/>
          <w:szCs w:val="30"/>
        </w:rPr>
        <w:t>肾上腺素</w:t>
      </w:r>
      <w:r>
        <w:rPr>
          <w:rFonts w:hint="eastAsia"/>
          <w:sz w:val="30"/>
          <w:szCs w:val="30"/>
        </w:rPr>
        <w:t>1ml</w:t>
      </w:r>
      <w:r>
        <w:rPr>
          <w:rFonts w:hint="eastAsia"/>
          <w:sz w:val="30"/>
          <w:szCs w:val="30"/>
        </w:rPr>
        <w:t>行胬肉颈部及巩膜间局部浸润麻醉；用显微剪将胬肉颈</w:t>
      </w:r>
      <w:r>
        <w:rPr>
          <w:rFonts w:hint="eastAsia"/>
          <w:sz w:val="30"/>
          <w:szCs w:val="30"/>
        </w:rPr>
        <w:t>部与头部分离，并将颈部及部分体部结膜下变性组织与巩膜作钝性分离并剪除，暴露角巩膜；缘外约</w:t>
      </w:r>
      <w:r>
        <w:rPr>
          <w:rFonts w:hint="eastAsia"/>
          <w:sz w:val="30"/>
          <w:szCs w:val="30"/>
        </w:rPr>
        <w:t>1.5mm</w:t>
      </w:r>
      <w:r>
        <w:rPr>
          <w:rFonts w:hint="eastAsia"/>
          <w:sz w:val="30"/>
          <w:szCs w:val="30"/>
        </w:rPr>
        <w:t>巩膜面，烧灼止血，剪除部分球结膜；用镊子夹住胬肉头部，用刀片紧贴角膜将胬肉头部分离；用</w:t>
      </w:r>
      <w:r>
        <w:rPr>
          <w:rFonts w:hint="eastAsia"/>
          <w:sz w:val="30"/>
          <w:szCs w:val="30"/>
        </w:rPr>
        <w:t>15</w:t>
      </w:r>
      <w:r>
        <w:rPr>
          <w:rFonts w:hint="eastAsia"/>
          <w:sz w:val="30"/>
          <w:szCs w:val="30"/>
        </w:rPr>
        <w:t>°显微角膜刀在角膜缘约</w:t>
      </w:r>
      <w:r>
        <w:rPr>
          <w:rFonts w:hint="eastAsia"/>
          <w:sz w:val="30"/>
          <w:szCs w:val="30"/>
        </w:rPr>
        <w:t>2:00</w:t>
      </w:r>
      <w:r>
        <w:rPr>
          <w:rFonts w:hint="eastAsia"/>
          <w:sz w:val="30"/>
          <w:szCs w:val="30"/>
        </w:rPr>
        <w:t>点作侧切口；用</w:t>
      </w:r>
      <w:r>
        <w:rPr>
          <w:rFonts w:hint="eastAsia"/>
          <w:sz w:val="30"/>
          <w:szCs w:val="30"/>
        </w:rPr>
        <w:t>3.0mm</w:t>
      </w:r>
      <w:r>
        <w:rPr>
          <w:rFonts w:hint="eastAsia"/>
          <w:sz w:val="30"/>
          <w:szCs w:val="30"/>
        </w:rPr>
        <w:t>量微角膜刀在透明膜缘</w:t>
      </w:r>
      <w:r>
        <w:rPr>
          <w:rFonts w:hint="eastAsia"/>
          <w:sz w:val="30"/>
          <w:szCs w:val="30"/>
        </w:rPr>
        <w:t>10:00</w:t>
      </w:r>
      <w:r>
        <w:rPr>
          <w:rFonts w:hint="eastAsia"/>
          <w:sz w:val="30"/>
          <w:szCs w:val="30"/>
        </w:rPr>
        <w:t>点处作透明角膜隧道切口，切口宽</w:t>
      </w:r>
      <w:r>
        <w:rPr>
          <w:rFonts w:hint="eastAsia"/>
          <w:sz w:val="30"/>
          <w:szCs w:val="30"/>
        </w:rPr>
        <w:t>3.0mm</w:t>
      </w:r>
      <w:r>
        <w:rPr>
          <w:rFonts w:hint="eastAsia"/>
          <w:sz w:val="30"/>
          <w:szCs w:val="30"/>
        </w:rPr>
        <w:t>；前房内注入粘弹剂；用撕囊镊做环形撕囊，直径约</w:t>
      </w:r>
      <w:r>
        <w:rPr>
          <w:rFonts w:hint="eastAsia"/>
          <w:sz w:val="30"/>
          <w:szCs w:val="30"/>
        </w:rPr>
        <w:t>5-6mm</w:t>
      </w:r>
      <w:r>
        <w:rPr>
          <w:rFonts w:hint="eastAsia"/>
          <w:sz w:val="30"/>
          <w:szCs w:val="30"/>
        </w:rPr>
        <w:t>；用冲洗针头注入</w:t>
      </w:r>
      <w:r>
        <w:rPr>
          <w:rFonts w:hint="eastAsia"/>
          <w:sz w:val="30"/>
          <w:szCs w:val="30"/>
        </w:rPr>
        <w:t>BSS</w:t>
      </w:r>
      <w:r>
        <w:rPr>
          <w:rFonts w:hint="eastAsia"/>
          <w:sz w:val="30"/>
          <w:szCs w:val="30"/>
        </w:rPr>
        <w:t>行水分离及水分层；超声乳化吸出晶体核；</w:t>
      </w:r>
      <w:r>
        <w:rPr>
          <w:rFonts w:hint="eastAsia"/>
          <w:sz w:val="30"/>
          <w:szCs w:val="30"/>
        </w:rPr>
        <w:t>I/A</w:t>
      </w:r>
      <w:r>
        <w:rPr>
          <w:rFonts w:hint="eastAsia"/>
          <w:sz w:val="30"/>
          <w:szCs w:val="30"/>
        </w:rPr>
        <w:t>抽吸残留晶体皮质，前房注入粘弹剂；植入</w:t>
      </w:r>
      <w:r>
        <w:rPr>
          <w:rFonts w:hint="eastAsia"/>
          <w:sz w:val="30"/>
          <w:szCs w:val="30"/>
        </w:rPr>
        <w:t>+23.00</w:t>
      </w:r>
      <w:r>
        <w:rPr>
          <w:rFonts w:hint="eastAsia"/>
          <w:sz w:val="30"/>
          <w:szCs w:val="30"/>
        </w:rPr>
        <w:t>折叠式人工晶体于囊袋内，晶体</w:t>
      </w:r>
      <w:r>
        <w:rPr>
          <w:rFonts w:hint="eastAsia"/>
          <w:sz w:val="30"/>
          <w:szCs w:val="30"/>
        </w:rPr>
        <w:t>攀位于</w:t>
      </w:r>
      <w:r>
        <w:rPr>
          <w:rFonts w:hint="eastAsia"/>
          <w:sz w:val="30"/>
          <w:szCs w:val="30"/>
        </w:rPr>
        <w:t>6</w:t>
      </w:r>
      <w:r>
        <w:rPr>
          <w:rFonts w:hint="eastAsia"/>
          <w:sz w:val="30"/>
          <w:szCs w:val="30"/>
        </w:rPr>
        <w:t>点和</w:t>
      </w:r>
      <w:r>
        <w:rPr>
          <w:rFonts w:hint="eastAsia"/>
          <w:sz w:val="30"/>
          <w:szCs w:val="30"/>
        </w:rPr>
        <w:t>12</w:t>
      </w:r>
      <w:r>
        <w:rPr>
          <w:rFonts w:hint="eastAsia"/>
          <w:sz w:val="30"/>
          <w:szCs w:val="30"/>
        </w:rPr>
        <w:t>点位；清除前房及囊袋内粘弹剂；关闭切口；</w:t>
      </w:r>
      <w:r>
        <w:rPr>
          <w:rFonts w:hint="eastAsia"/>
          <w:sz w:val="30"/>
          <w:szCs w:val="30"/>
        </w:rPr>
        <w:t>10/0</w:t>
      </w:r>
      <w:r>
        <w:rPr>
          <w:rFonts w:hint="eastAsia"/>
          <w:sz w:val="30"/>
          <w:szCs w:val="30"/>
        </w:rPr>
        <w:t>不可吸收缝线间断缝合结膜</w:t>
      </w:r>
      <w:r>
        <w:rPr>
          <w:rFonts w:hint="eastAsia"/>
          <w:sz w:val="30"/>
          <w:szCs w:val="30"/>
        </w:rPr>
        <w:t>3</w:t>
      </w:r>
      <w:r>
        <w:rPr>
          <w:rFonts w:hint="eastAsia"/>
          <w:sz w:val="30"/>
          <w:szCs w:val="30"/>
        </w:rPr>
        <w:t>针，使结膜瓣与鼻侧球结膜切口缝合固定；结膜囊内滴典必舒眼水及涂典必殊眼膏，眼垫包眼。术毕，手术台面器械完整，安返病房。左眼术后第一天查房，患者左眼视物模糊，轻微异物感，右眼视物同前，双眼无视物变形，无眼胀眼痛及畏光流眼泪等眼部不适。专科检查</w:t>
      </w:r>
      <w:r>
        <w:rPr>
          <w:rFonts w:hint="eastAsia"/>
          <w:sz w:val="30"/>
          <w:szCs w:val="30"/>
        </w:rPr>
        <w:t>VosHM/20cm</w:t>
      </w:r>
      <w:r>
        <w:rPr>
          <w:rFonts w:hint="eastAsia"/>
          <w:sz w:val="30"/>
          <w:szCs w:val="30"/>
        </w:rPr>
        <w:t>，</w:t>
      </w:r>
      <w:r>
        <w:rPr>
          <w:rFonts w:hint="eastAsia"/>
          <w:sz w:val="30"/>
          <w:szCs w:val="30"/>
        </w:rPr>
        <w:t>NCT</w:t>
      </w:r>
      <w:r>
        <w:rPr>
          <w:rFonts w:hint="eastAsia"/>
          <w:sz w:val="30"/>
          <w:szCs w:val="30"/>
        </w:rPr>
        <w:t>：</w:t>
      </w:r>
      <w:r>
        <w:rPr>
          <w:rFonts w:hint="eastAsia"/>
          <w:sz w:val="30"/>
          <w:szCs w:val="30"/>
        </w:rPr>
        <w:t>od10.0mmHg</w:t>
      </w:r>
      <w:r>
        <w:rPr>
          <w:rFonts w:hint="eastAsia"/>
          <w:sz w:val="30"/>
          <w:szCs w:val="30"/>
        </w:rPr>
        <w:t>，</w:t>
      </w:r>
      <w:r>
        <w:rPr>
          <w:rFonts w:hint="eastAsia"/>
          <w:sz w:val="30"/>
          <w:szCs w:val="30"/>
        </w:rPr>
        <w:t>os13.0mmHg</w:t>
      </w:r>
      <w:r>
        <w:rPr>
          <w:rFonts w:hint="eastAsia"/>
          <w:sz w:val="30"/>
          <w:szCs w:val="30"/>
        </w:rPr>
        <w:t>。双眼眼位正，眼球运动正常，左眼轻度结膜下充血，结膜缝线在位，结膜瓣固定，角膜创面干净，</w:t>
      </w:r>
      <w:r>
        <w:rPr>
          <w:rFonts w:hint="eastAsia"/>
          <w:sz w:val="30"/>
          <w:szCs w:val="30"/>
        </w:rPr>
        <w:t>FL(+)</w:t>
      </w:r>
      <w:r>
        <w:rPr>
          <w:rFonts w:hint="eastAsia"/>
          <w:sz w:val="30"/>
          <w:szCs w:val="30"/>
        </w:rPr>
        <w:t>，基质层轻度</w:t>
      </w:r>
      <w:r>
        <w:rPr>
          <w:rFonts w:hint="eastAsia"/>
          <w:sz w:val="30"/>
          <w:szCs w:val="30"/>
        </w:rPr>
        <w:t>混浊，内皮皱褶，</w:t>
      </w:r>
      <w:r>
        <w:rPr>
          <w:rFonts w:hint="eastAsia"/>
          <w:sz w:val="30"/>
          <w:szCs w:val="30"/>
        </w:rPr>
        <w:t>Kp(-)</w:t>
      </w:r>
      <w:r>
        <w:rPr>
          <w:rFonts w:hint="eastAsia"/>
          <w:sz w:val="30"/>
          <w:szCs w:val="30"/>
        </w:rPr>
        <w:t>，前房中轴深约</w:t>
      </w:r>
      <w:r>
        <w:rPr>
          <w:rFonts w:hint="eastAsia"/>
          <w:sz w:val="30"/>
          <w:szCs w:val="30"/>
        </w:rPr>
        <w:t>5CT</w:t>
      </w:r>
      <w:r>
        <w:rPr>
          <w:rFonts w:hint="eastAsia"/>
          <w:sz w:val="30"/>
          <w:szCs w:val="30"/>
        </w:rPr>
        <w:t>，周边深约</w:t>
      </w:r>
      <w:r>
        <w:rPr>
          <w:rFonts w:hint="eastAsia"/>
          <w:sz w:val="30"/>
          <w:szCs w:val="30"/>
        </w:rPr>
        <w:t>1CT</w:t>
      </w:r>
      <w:r>
        <w:rPr>
          <w:rFonts w:hint="eastAsia"/>
          <w:sz w:val="30"/>
          <w:szCs w:val="30"/>
        </w:rPr>
        <w:t>，房水清，瞳孔正圆，对光反射迟钝，人工晶体位正，余基本同前。出院诊断：老年性白内障（左眼），人工晶状体眼（右眼），后发性白内障（右眼），翼状胬肉（双眼），视神经萎缩（双眼）。出院医嘱：出院后继续滴用典必殊滴眼液及可乐必妥滴眼液。</w:t>
      </w:r>
      <w:r>
        <w:rPr>
          <w:rFonts w:hint="eastAsia"/>
          <w:sz w:val="30"/>
          <w:szCs w:val="30"/>
        </w:rPr>
        <w:t>1</w:t>
      </w:r>
      <w:r>
        <w:rPr>
          <w:rFonts w:hint="eastAsia"/>
          <w:sz w:val="30"/>
          <w:szCs w:val="30"/>
        </w:rPr>
        <w:t>周后门诊复查，眼科随诊。</w:t>
      </w:r>
    </w:p>
    <w:p w:rsidR="00000000" w:rsidRDefault="0061348B">
      <w:pPr>
        <w:spacing w:line="500" w:lineRule="atLeast"/>
        <w:ind w:firstLine="600"/>
        <w:divId w:val="1018196146"/>
        <w:rPr>
          <w:rFonts w:hint="eastAsia"/>
          <w:sz w:val="30"/>
          <w:szCs w:val="30"/>
        </w:rPr>
      </w:pPr>
      <w:r>
        <w:rPr>
          <w:rFonts w:hint="eastAsia"/>
          <w:sz w:val="30"/>
          <w:szCs w:val="30"/>
        </w:rPr>
        <w:t>莫惠兰就其诊疗过程中广州中医附一院术前检查不充分、未尽谨慎注意义务、未尽告知义务、违反诊疗规范和常规造成其术后左眼无光感的问题与广州中医附一院发生纠纷。经莫惠兰申请，一审法院委托广东经纬司法鉴定</w:t>
      </w:r>
      <w:r>
        <w:rPr>
          <w:rFonts w:hint="eastAsia"/>
          <w:sz w:val="30"/>
          <w:szCs w:val="30"/>
        </w:rPr>
        <w:t>所对广州中医附一院对莫惠兰的诊疗行为是否存在过错、广州中医附一院的过错行为与莫惠兰目前后果之间是否存在因果关系、责任程度（参与度）是多少进行鉴定。莫惠兰预交了鉴定费</w:t>
      </w:r>
      <w:r>
        <w:rPr>
          <w:rFonts w:hint="eastAsia"/>
          <w:sz w:val="30"/>
          <w:szCs w:val="30"/>
        </w:rPr>
        <w:t>18516</w:t>
      </w:r>
      <w:r>
        <w:rPr>
          <w:rFonts w:hint="eastAsia"/>
          <w:sz w:val="30"/>
          <w:szCs w:val="30"/>
        </w:rPr>
        <w:t>元。</w:t>
      </w:r>
      <w:r>
        <w:rPr>
          <w:rFonts w:hint="eastAsia"/>
          <w:sz w:val="30"/>
          <w:szCs w:val="30"/>
        </w:rPr>
        <w:t>2019</w:t>
      </w:r>
      <w:r>
        <w:rPr>
          <w:rFonts w:hint="eastAsia"/>
          <w:sz w:val="30"/>
          <w:szCs w:val="30"/>
        </w:rPr>
        <w:t>年</w:t>
      </w:r>
      <w:r>
        <w:rPr>
          <w:rFonts w:hint="eastAsia"/>
          <w:sz w:val="30"/>
          <w:szCs w:val="30"/>
        </w:rPr>
        <w:t>9</w:t>
      </w:r>
      <w:r>
        <w:rPr>
          <w:rFonts w:hint="eastAsia"/>
          <w:sz w:val="30"/>
          <w:szCs w:val="30"/>
        </w:rPr>
        <w:t>月</w:t>
      </w:r>
      <w:r>
        <w:rPr>
          <w:rFonts w:hint="eastAsia"/>
          <w:sz w:val="30"/>
          <w:szCs w:val="30"/>
        </w:rPr>
        <w:t>26</w:t>
      </w:r>
      <w:r>
        <w:rPr>
          <w:rFonts w:hint="eastAsia"/>
          <w:sz w:val="30"/>
          <w:szCs w:val="30"/>
        </w:rPr>
        <w:t>日，广东经纬司法鉴定所作出粤纬司鉴所</w:t>
      </w:r>
      <w:r>
        <w:rPr>
          <w:rFonts w:hint="eastAsia"/>
          <w:sz w:val="30"/>
          <w:szCs w:val="30"/>
        </w:rPr>
        <w:t>[2019]</w:t>
      </w:r>
      <w:r>
        <w:rPr>
          <w:rFonts w:hint="eastAsia"/>
          <w:sz w:val="30"/>
          <w:szCs w:val="30"/>
        </w:rPr>
        <w:t>司鉴（医）字第</w:t>
      </w:r>
      <w:r>
        <w:rPr>
          <w:rFonts w:hint="eastAsia"/>
          <w:sz w:val="30"/>
          <w:szCs w:val="30"/>
        </w:rPr>
        <w:t>120</w:t>
      </w:r>
      <w:r>
        <w:rPr>
          <w:rFonts w:hint="eastAsia"/>
          <w:sz w:val="30"/>
          <w:szCs w:val="30"/>
        </w:rPr>
        <w:t>号司法鉴定意见书，该鉴定意见书分析说明认为：翼状胬肉是一种慢性的结膜变性疾病……手术切除仍然是最常用的方法。白内障的治疗：……至今药物治疗尚不能有效防止或逆转晶状体混浊，因此，手术治疗仍然是各种白内障的主要治疗手段。手术适应证：既往认为白内障成熟期</w:t>
      </w:r>
      <w:r>
        <w:rPr>
          <w:rFonts w:hint="eastAsia"/>
          <w:sz w:val="30"/>
          <w:szCs w:val="30"/>
        </w:rPr>
        <w:t>为手术最佳时期，现在由于手术技术及设备的进步，一般认为当视功能不再满足患者的需要，而且白内障手术有理由提供改善视力的可能时即可手术。白内障摘除也适用于晶状体混浊妨碍眼后节疾病的最佳治疗时，以及晶状体引起炎症（晶状体溶解、晶状体过敏反应）、前房角关闭和药物不能控制的闭角型青光眼。另外医生在确定手术前，必须考虑以下问题：①晶状体混浊程度是否与患者视力下降程度相一致；②晶状体混浊是否继发于其他系统或眼部疾病；③若手术成功患者是否可以获得理想的视力。要回答上述问题，必须通过详细的术前检查和准备。术前检查和评估包括：</w:t>
      </w:r>
      <w:r>
        <w:rPr>
          <w:rFonts w:hint="eastAsia"/>
          <w:sz w:val="30"/>
          <w:szCs w:val="30"/>
        </w:rPr>
        <w:t>①眼部检查；②特殊检查；③全身检查；④白内障术后视力预测。青光眼是一组威胁和损害视神经及其视觉通路，最终导致视觉功能损害，主要与病理性眼压升高有关的临床征群或眼病，同时原发性青光眼还是眼科最重要的心身疾病之一。也就是说在某些具备易感因素的患者，一些体内外不良因素的诱导或刺激造成了眼压的升高或大幅度波动，如果眼压的变化超过了眼球内组织，尤其是视网膜视神经所能承受的限度，将给眼球内各组织（包括角膜、虹膜和晶状体），尤其是视神经及其视觉通路和视觉功能带来损害，最典型和最突出的表现是视盘的凹陷性萎缩和视野的特征性缺</w:t>
      </w:r>
      <w:r>
        <w:rPr>
          <w:rFonts w:hint="eastAsia"/>
          <w:sz w:val="30"/>
          <w:szCs w:val="30"/>
        </w:rPr>
        <w:t>损缩小。如不及时采取有效的治疗，视野可以全部丧失，终至失明。而这种青光眼性失明，就目前的医学治疗手段来说无法使其逆转而恢复的，但却是可避免的。慢性闭角型青光眼除了视物模糊、视野缺损外，常缺乏自觉症状，如果检查不细致，可被遗漏或误诊为老年性白内障、开角型青光眼等而贻误有效的治疗。强调细致认真的眼部检查，尤其是前房角的检查非常必要。处在间歇缓解期的闭角型青光眼，一切似乎都“正常”，诊断也较困难，主要依靠病史。凡是年龄在</w:t>
      </w:r>
      <w:r>
        <w:rPr>
          <w:rFonts w:hint="eastAsia"/>
          <w:sz w:val="30"/>
          <w:szCs w:val="30"/>
        </w:rPr>
        <w:t>40</w:t>
      </w:r>
      <w:r>
        <w:rPr>
          <w:rFonts w:hint="eastAsia"/>
          <w:sz w:val="30"/>
          <w:szCs w:val="30"/>
        </w:rPr>
        <w:t>以上，特别是女性患者具有浅前房，房角窄的解剖特点，并有发作性的虹视、雾视、头痛或鼻根部酸胀</w:t>
      </w:r>
      <w:r>
        <w:rPr>
          <w:rFonts w:hint="eastAsia"/>
          <w:sz w:val="30"/>
          <w:szCs w:val="30"/>
        </w:rPr>
        <w:t>不适等病史，均应怀疑其可能，进行细致检查和严密随访，必要时可考虑激发试验以明确诊断。对闭角型青光眼应详细询问病史，并进行全面细致的检查，尤其强调房角检查，才能作出准确的诊断和分期，以利于治疗。</w:t>
      </w:r>
    </w:p>
    <w:p w:rsidR="00000000" w:rsidRDefault="0061348B">
      <w:pPr>
        <w:spacing w:line="500" w:lineRule="atLeast"/>
        <w:ind w:firstLine="600"/>
        <w:divId w:val="2039237696"/>
        <w:rPr>
          <w:rFonts w:hint="eastAsia"/>
          <w:sz w:val="30"/>
          <w:szCs w:val="30"/>
        </w:rPr>
      </w:pPr>
      <w:r>
        <w:rPr>
          <w:rFonts w:hint="eastAsia"/>
          <w:sz w:val="30"/>
          <w:szCs w:val="30"/>
        </w:rPr>
        <w:t>本鉴定病例中：</w:t>
      </w:r>
      <w:r>
        <w:rPr>
          <w:rFonts w:hint="eastAsia"/>
          <w:sz w:val="30"/>
          <w:szCs w:val="30"/>
        </w:rPr>
        <w:t>1.</w:t>
      </w:r>
      <w:r>
        <w:rPr>
          <w:rFonts w:hint="eastAsia"/>
          <w:sz w:val="30"/>
          <w:szCs w:val="30"/>
        </w:rPr>
        <w:t>关于病史：根据送检材料，医方的病史询问不详细，忽略了“患者入院前半个月曾经因左眼痛到中大眼科门诊就诊并诊断为青光眼，予滴眼药水治疗”等病史，此举必然影响到医方对患者眼部疾患的评价，医方行为存在不足。</w:t>
      </w:r>
    </w:p>
    <w:p w:rsidR="00000000" w:rsidRDefault="0061348B">
      <w:pPr>
        <w:spacing w:line="500" w:lineRule="atLeast"/>
        <w:ind w:firstLine="600"/>
        <w:divId w:val="1269659427"/>
        <w:rPr>
          <w:rFonts w:hint="eastAsia"/>
          <w:sz w:val="30"/>
          <w:szCs w:val="30"/>
        </w:rPr>
      </w:pPr>
      <w:r>
        <w:rPr>
          <w:rFonts w:hint="eastAsia"/>
          <w:sz w:val="30"/>
          <w:szCs w:val="30"/>
        </w:rPr>
        <w:t>2.</w:t>
      </w:r>
      <w:r>
        <w:rPr>
          <w:rFonts w:hint="eastAsia"/>
          <w:sz w:val="30"/>
          <w:szCs w:val="30"/>
        </w:rPr>
        <w:t>关于左眼白内障超声乳化</w:t>
      </w:r>
      <w:r>
        <w:rPr>
          <w:rFonts w:hint="eastAsia"/>
          <w:sz w:val="30"/>
          <w:szCs w:val="30"/>
        </w:rPr>
        <w:t>+</w:t>
      </w:r>
      <w:r>
        <w:rPr>
          <w:rFonts w:hint="eastAsia"/>
          <w:sz w:val="30"/>
          <w:szCs w:val="30"/>
        </w:rPr>
        <w:t>人工晶体植入术：根据送检材料，被鉴定人莫惠兰，老年女性，因双眼视物模糊半</w:t>
      </w:r>
      <w:r>
        <w:rPr>
          <w:rFonts w:hint="eastAsia"/>
          <w:sz w:val="30"/>
          <w:szCs w:val="30"/>
        </w:rPr>
        <w:t>年余入院，医方予完善体格检查，诊断为“老年性白内障、翼状胬肉、视神经萎缩”等，入院前已行右眼白内障超声乳化</w:t>
      </w:r>
      <w:r>
        <w:rPr>
          <w:rFonts w:hint="eastAsia"/>
          <w:sz w:val="30"/>
          <w:szCs w:val="30"/>
        </w:rPr>
        <w:t>+</w:t>
      </w:r>
      <w:r>
        <w:rPr>
          <w:rFonts w:hint="eastAsia"/>
          <w:sz w:val="30"/>
          <w:szCs w:val="30"/>
        </w:rPr>
        <w:t>人工晶体植入术，但术后患者症状无明显好转，现觉左眼视物模糊影响日常生活，拟行左眼白内障手术，其诊断依据充分，具备手术指征，医方在术前完善眼部</w:t>
      </w:r>
      <w:r>
        <w:rPr>
          <w:rFonts w:hint="eastAsia"/>
          <w:sz w:val="30"/>
          <w:szCs w:val="30"/>
        </w:rPr>
        <w:t>A</w:t>
      </w:r>
      <w:r>
        <w:rPr>
          <w:rFonts w:hint="eastAsia"/>
          <w:sz w:val="30"/>
          <w:szCs w:val="30"/>
        </w:rPr>
        <w:t>超、</w:t>
      </w:r>
      <w:r>
        <w:rPr>
          <w:rFonts w:hint="eastAsia"/>
          <w:sz w:val="30"/>
          <w:szCs w:val="30"/>
        </w:rPr>
        <w:t>B</w:t>
      </w:r>
      <w:r>
        <w:rPr>
          <w:rFonts w:hint="eastAsia"/>
          <w:sz w:val="30"/>
          <w:szCs w:val="30"/>
        </w:rPr>
        <w:t>超、角膜内皮镜检查、角膜曲率测量、眼科前节照相等专科检查，及血常规、凝血功能、肝肾功能、感染四项、心电图，胸片等常规检查，排除手术禁忌，并与患者及家属签署眼科手术知情同意书后，予行左眼白内障超声乳化</w:t>
      </w:r>
      <w:r>
        <w:rPr>
          <w:rFonts w:hint="eastAsia"/>
          <w:sz w:val="30"/>
          <w:szCs w:val="30"/>
        </w:rPr>
        <w:t>+</w:t>
      </w:r>
      <w:r>
        <w:rPr>
          <w:rFonts w:hint="eastAsia"/>
          <w:sz w:val="30"/>
          <w:szCs w:val="30"/>
        </w:rPr>
        <w:t>人工晶体植入术，医方的上述行为符合常规。</w:t>
      </w:r>
    </w:p>
    <w:p w:rsidR="00000000" w:rsidRDefault="0061348B">
      <w:pPr>
        <w:spacing w:line="500" w:lineRule="atLeast"/>
        <w:ind w:firstLine="600"/>
        <w:divId w:val="387920131"/>
        <w:rPr>
          <w:rFonts w:hint="eastAsia"/>
          <w:sz w:val="30"/>
          <w:szCs w:val="30"/>
        </w:rPr>
      </w:pPr>
      <w:r>
        <w:rPr>
          <w:rFonts w:hint="eastAsia"/>
          <w:sz w:val="30"/>
          <w:szCs w:val="30"/>
        </w:rPr>
        <w:t>3.</w:t>
      </w:r>
      <w:r>
        <w:rPr>
          <w:rFonts w:hint="eastAsia"/>
          <w:sz w:val="30"/>
          <w:szCs w:val="30"/>
        </w:rPr>
        <w:t>关于翼状胬</w:t>
      </w:r>
      <w:r>
        <w:rPr>
          <w:rFonts w:hint="eastAsia"/>
          <w:sz w:val="30"/>
          <w:szCs w:val="30"/>
        </w:rPr>
        <w:t>肉切除</w:t>
      </w:r>
      <w:r>
        <w:rPr>
          <w:rFonts w:hint="eastAsia"/>
          <w:sz w:val="30"/>
          <w:szCs w:val="30"/>
        </w:rPr>
        <w:t>+</w:t>
      </w:r>
      <w:r>
        <w:rPr>
          <w:rFonts w:hint="eastAsia"/>
          <w:sz w:val="30"/>
          <w:szCs w:val="30"/>
        </w:rPr>
        <w:t>结膜瓣遮盖术：根据送检材料，被鉴定人莫惠兰患有左眼老年性白内障合并有翼状胬肉，其翼状胬肉已侵入角膜缘</w:t>
      </w:r>
      <w:r>
        <w:rPr>
          <w:rFonts w:hint="eastAsia"/>
          <w:sz w:val="30"/>
          <w:szCs w:val="30"/>
        </w:rPr>
        <w:t>4.0mm</w:t>
      </w:r>
      <w:r>
        <w:rPr>
          <w:rFonts w:hint="eastAsia"/>
          <w:sz w:val="30"/>
          <w:szCs w:val="30"/>
        </w:rPr>
        <w:t>，有手术指征，鉴于其与联合白内障手术，且切开位于鼻侧</w:t>
      </w:r>
      <w:r>
        <w:rPr>
          <w:rFonts w:hint="eastAsia"/>
          <w:sz w:val="30"/>
          <w:szCs w:val="30"/>
        </w:rPr>
        <w:t>10:00</w:t>
      </w:r>
      <w:r>
        <w:rPr>
          <w:rFonts w:hint="eastAsia"/>
          <w:sz w:val="30"/>
          <w:szCs w:val="30"/>
        </w:rPr>
        <w:t>位置，与翼状胬肉切口位置邻近或相同，且翼状胬肉手术不可避免的造成部分结膜缺失，为了更好促进角膜切口愈合及预防角膜穿孔等并发症的发生，医方采用联合结膜瓣遮盖术，医方的上述行为符合常规。</w:t>
      </w:r>
    </w:p>
    <w:p w:rsidR="00000000" w:rsidRDefault="0061348B">
      <w:pPr>
        <w:spacing w:line="500" w:lineRule="atLeast"/>
        <w:ind w:firstLine="600"/>
        <w:divId w:val="1761828032"/>
        <w:rPr>
          <w:rFonts w:hint="eastAsia"/>
          <w:sz w:val="30"/>
          <w:szCs w:val="30"/>
        </w:rPr>
      </w:pPr>
      <w:r>
        <w:rPr>
          <w:rFonts w:hint="eastAsia"/>
          <w:sz w:val="30"/>
          <w:szCs w:val="30"/>
        </w:rPr>
        <w:t>4.</w:t>
      </w:r>
      <w:r>
        <w:rPr>
          <w:rFonts w:hint="eastAsia"/>
          <w:sz w:val="30"/>
          <w:szCs w:val="30"/>
        </w:rPr>
        <w:t>关于告知：根据送检材料，医方在术前与患者及其家属签署了手术知情同意书，其中载明手术的名称、相关风险告知等，可见，就手术相关问题，医方已经尽到了详</w:t>
      </w:r>
      <w:r>
        <w:rPr>
          <w:rFonts w:hint="eastAsia"/>
          <w:sz w:val="30"/>
          <w:szCs w:val="30"/>
        </w:rPr>
        <w:t>尽告知义务，但是，医方在术前并未充分评估患者的左眼功能情况，也未针对白内障手术进行术后视力预测，并且未就患者眼部疾患的具体情况和可能存在的不良预后对患者及家属进行充分的告知。</w:t>
      </w:r>
    </w:p>
    <w:p w:rsidR="00000000" w:rsidRDefault="0061348B">
      <w:pPr>
        <w:spacing w:line="500" w:lineRule="atLeast"/>
        <w:ind w:firstLine="600"/>
        <w:divId w:val="1517813787"/>
        <w:rPr>
          <w:rFonts w:hint="eastAsia"/>
          <w:sz w:val="30"/>
          <w:szCs w:val="30"/>
        </w:rPr>
      </w:pPr>
      <w:r>
        <w:rPr>
          <w:rFonts w:hint="eastAsia"/>
          <w:sz w:val="30"/>
          <w:szCs w:val="30"/>
        </w:rPr>
        <w:t>5.</w:t>
      </w:r>
      <w:r>
        <w:rPr>
          <w:rFonts w:hint="eastAsia"/>
          <w:sz w:val="30"/>
          <w:szCs w:val="30"/>
        </w:rPr>
        <w:t>关于参与度：被鉴定人莫惠兰眼部疾病较重（老年性白内障、翼状胬肉、视神经萎缩、青光眼），光定位仅有一个方位，本身的手术风险高，其术后的不良后果，最主要的原因是由于自身疾病所致，但医方在患者入院时病史询问不详细，术前对患者眼部功能的评价不充分，也未针对患者的术后预期与患者及其家属进行充分的告知，影响到了患者对于自身疾病和手术预后的正确</w:t>
      </w:r>
      <w:r>
        <w:rPr>
          <w:rFonts w:hint="eastAsia"/>
          <w:sz w:val="30"/>
          <w:szCs w:val="30"/>
        </w:rPr>
        <w:t>判断，其诊疗行为存在不足，同时综合考虑到医学科学的不确定性、局限性和高风险性，医方应对被鉴定人目前后果付轻微责任。</w:t>
      </w:r>
    </w:p>
    <w:p w:rsidR="00000000" w:rsidRDefault="0061348B">
      <w:pPr>
        <w:spacing w:line="500" w:lineRule="atLeast"/>
        <w:ind w:firstLine="600"/>
        <w:divId w:val="159663317"/>
        <w:rPr>
          <w:rFonts w:hint="eastAsia"/>
          <w:sz w:val="30"/>
          <w:szCs w:val="30"/>
        </w:rPr>
      </w:pPr>
      <w:r>
        <w:rPr>
          <w:rFonts w:hint="eastAsia"/>
          <w:sz w:val="30"/>
          <w:szCs w:val="30"/>
        </w:rPr>
        <w:t>根据上述分析，广东经纬司法鉴定所作出鉴定意见，认为广州中医附一院对莫惠兰实施诊疗存在不足；广州中医附一院的诊疗行为于莫惠兰目前后果存在因果关系，原因力为轻微因素，建议参与度为</w:t>
      </w:r>
      <w:r>
        <w:rPr>
          <w:rFonts w:hint="eastAsia"/>
          <w:sz w:val="30"/>
          <w:szCs w:val="30"/>
        </w:rPr>
        <w:t>1%-20%</w:t>
      </w:r>
      <w:r>
        <w:rPr>
          <w:rFonts w:hint="eastAsia"/>
          <w:sz w:val="30"/>
          <w:szCs w:val="30"/>
        </w:rPr>
        <w:t>（供法庭参考）。</w:t>
      </w:r>
    </w:p>
    <w:p w:rsidR="00000000" w:rsidRDefault="0061348B">
      <w:pPr>
        <w:spacing w:line="500" w:lineRule="atLeast"/>
        <w:ind w:firstLine="600"/>
        <w:divId w:val="1056006143"/>
        <w:rPr>
          <w:rFonts w:hint="eastAsia"/>
          <w:sz w:val="30"/>
          <w:szCs w:val="30"/>
        </w:rPr>
      </w:pP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21</w:t>
      </w:r>
      <w:r>
        <w:rPr>
          <w:rFonts w:hint="eastAsia"/>
          <w:sz w:val="30"/>
          <w:szCs w:val="30"/>
        </w:rPr>
        <w:t>日，经一审法院委托，中山大学法医鉴定中心受理对莫惠兰的伤残等级及护理依赖程度鉴定。莫惠兰为此预交鉴定费</w:t>
      </w:r>
      <w:r>
        <w:rPr>
          <w:rFonts w:hint="eastAsia"/>
          <w:sz w:val="30"/>
          <w:szCs w:val="30"/>
        </w:rPr>
        <w:t>2736</w:t>
      </w:r>
      <w:r>
        <w:rPr>
          <w:rFonts w:hint="eastAsia"/>
          <w:sz w:val="30"/>
          <w:szCs w:val="30"/>
        </w:rPr>
        <w:t>元。</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26</w:t>
      </w:r>
      <w:r>
        <w:rPr>
          <w:rFonts w:hint="eastAsia"/>
          <w:sz w:val="30"/>
          <w:szCs w:val="30"/>
        </w:rPr>
        <w:t>日，中山大学法医鉴定中心作出中大法鉴中心</w:t>
      </w:r>
      <w:r>
        <w:rPr>
          <w:rFonts w:hint="eastAsia"/>
          <w:sz w:val="30"/>
          <w:szCs w:val="30"/>
        </w:rPr>
        <w:t>[2020]</w:t>
      </w:r>
      <w:r>
        <w:rPr>
          <w:rFonts w:hint="eastAsia"/>
          <w:sz w:val="30"/>
          <w:szCs w:val="30"/>
        </w:rPr>
        <w:t>临鉴字第</w:t>
      </w:r>
      <w:r>
        <w:rPr>
          <w:rFonts w:hint="eastAsia"/>
          <w:sz w:val="30"/>
          <w:szCs w:val="30"/>
        </w:rPr>
        <w:t>L68788</w:t>
      </w:r>
      <w:r>
        <w:rPr>
          <w:rFonts w:hint="eastAsia"/>
          <w:sz w:val="30"/>
          <w:szCs w:val="30"/>
        </w:rPr>
        <w:t>号《司法鉴定意见书》，分析认为被鉴定人下述诊断成立：①老年性白内障（左眼）；②人工晶状体眼（右眼）：③后发性白内障（右眼）；④翼状胬肉（双眼）；⑤视神经萎缩（双眼）。根据视觉诱发电位及瞳孔对光反射等客观检查，可认定目前被鉴定人双眼视力应为光感（即盲目</w:t>
      </w:r>
      <w:r>
        <w:rPr>
          <w:rFonts w:hint="eastAsia"/>
          <w:sz w:val="30"/>
          <w:szCs w:val="30"/>
        </w:rPr>
        <w:t>4</w:t>
      </w:r>
      <w:r>
        <w:rPr>
          <w:rFonts w:hint="eastAsia"/>
          <w:sz w:val="30"/>
          <w:szCs w:val="30"/>
        </w:rPr>
        <w:t>级）。根据《人体损伤致残程度分级》第</w:t>
      </w:r>
      <w:r>
        <w:rPr>
          <w:rFonts w:hint="eastAsia"/>
          <w:sz w:val="30"/>
          <w:szCs w:val="30"/>
        </w:rPr>
        <w:t>5</w:t>
      </w:r>
      <w:r>
        <w:rPr>
          <w:rFonts w:hint="eastAsia"/>
          <w:sz w:val="30"/>
          <w:szCs w:val="30"/>
        </w:rPr>
        <w:t>.6.2.6</w:t>
      </w:r>
      <w:r>
        <w:rPr>
          <w:rFonts w:hint="eastAsia"/>
          <w:sz w:val="30"/>
          <w:szCs w:val="30"/>
        </w:rPr>
        <w:t>）及</w:t>
      </w:r>
      <w:r>
        <w:rPr>
          <w:rFonts w:hint="eastAsia"/>
          <w:sz w:val="30"/>
          <w:szCs w:val="30"/>
        </w:rPr>
        <w:t>5.3.2.2</w:t>
      </w:r>
      <w:r>
        <w:rPr>
          <w:rFonts w:hint="eastAsia"/>
          <w:sz w:val="30"/>
          <w:szCs w:val="30"/>
        </w:rPr>
        <w:t>）条规定，被鉴定人在术前视力为右眼</w:t>
      </w:r>
      <w:r>
        <w:rPr>
          <w:rFonts w:hint="eastAsia"/>
          <w:sz w:val="30"/>
          <w:szCs w:val="30"/>
        </w:rPr>
        <w:t>0.1</w:t>
      </w:r>
      <w:r>
        <w:rPr>
          <w:rFonts w:hint="eastAsia"/>
          <w:sz w:val="30"/>
          <w:szCs w:val="30"/>
        </w:rPr>
        <w:t>，左眼</w:t>
      </w:r>
      <w:r>
        <w:rPr>
          <w:rFonts w:hint="eastAsia"/>
          <w:sz w:val="30"/>
          <w:szCs w:val="30"/>
        </w:rPr>
        <w:t>0.01</w:t>
      </w:r>
      <w:r>
        <w:rPr>
          <w:rFonts w:hint="eastAsia"/>
          <w:sz w:val="30"/>
          <w:szCs w:val="30"/>
        </w:rPr>
        <w:t>，相当于六级残疾；术后双眼视力为盲目</w:t>
      </w:r>
      <w:r>
        <w:rPr>
          <w:rFonts w:hint="eastAsia"/>
          <w:sz w:val="30"/>
          <w:szCs w:val="30"/>
        </w:rPr>
        <w:t>4</w:t>
      </w:r>
      <w:r>
        <w:rPr>
          <w:rFonts w:hint="eastAsia"/>
          <w:sz w:val="30"/>
          <w:szCs w:val="30"/>
        </w:rPr>
        <w:t>级，相当于三级残疾。根据</w:t>
      </w:r>
      <w:r>
        <w:rPr>
          <w:rFonts w:hint="eastAsia"/>
          <w:sz w:val="30"/>
          <w:szCs w:val="30"/>
        </w:rPr>
        <w:t>GB/T31147-2014</w:t>
      </w:r>
      <w:r>
        <w:rPr>
          <w:rFonts w:hint="eastAsia"/>
          <w:sz w:val="30"/>
          <w:szCs w:val="30"/>
        </w:rPr>
        <w:t>《人身损害护理依赖程度评定》第</w:t>
      </w:r>
      <w:r>
        <w:rPr>
          <w:rFonts w:hint="eastAsia"/>
          <w:sz w:val="30"/>
          <w:szCs w:val="30"/>
        </w:rPr>
        <w:t>4.1</w:t>
      </w:r>
      <w:r>
        <w:rPr>
          <w:rFonts w:hint="eastAsia"/>
          <w:sz w:val="30"/>
          <w:szCs w:val="30"/>
        </w:rPr>
        <w:t>级</w:t>
      </w:r>
      <w:r>
        <w:rPr>
          <w:rFonts w:hint="eastAsia"/>
          <w:sz w:val="30"/>
          <w:szCs w:val="30"/>
        </w:rPr>
        <w:t>4.2.2.2</w:t>
      </w:r>
      <w:r>
        <w:rPr>
          <w:rFonts w:hint="eastAsia"/>
          <w:sz w:val="30"/>
          <w:szCs w:val="30"/>
        </w:rPr>
        <w:t>）及附录</w:t>
      </w:r>
      <w:r>
        <w:rPr>
          <w:rFonts w:hint="eastAsia"/>
          <w:sz w:val="30"/>
          <w:szCs w:val="30"/>
        </w:rPr>
        <w:t>A.2.4</w:t>
      </w:r>
      <w:r>
        <w:rPr>
          <w:rFonts w:hint="eastAsia"/>
          <w:sz w:val="30"/>
          <w:szCs w:val="30"/>
        </w:rPr>
        <w:t>条款，被鉴定人双眼盲目</w:t>
      </w:r>
      <w:r>
        <w:rPr>
          <w:rFonts w:hint="eastAsia"/>
          <w:sz w:val="30"/>
          <w:szCs w:val="30"/>
        </w:rPr>
        <w:t>4</w:t>
      </w:r>
      <w:r>
        <w:rPr>
          <w:rFonts w:hint="eastAsia"/>
          <w:sz w:val="30"/>
          <w:szCs w:val="30"/>
        </w:rPr>
        <w:t>级，日常生活活动能力评分总分</w:t>
      </w:r>
      <w:r>
        <w:rPr>
          <w:rFonts w:hint="eastAsia"/>
          <w:sz w:val="30"/>
          <w:szCs w:val="30"/>
        </w:rPr>
        <w:t>40</w:t>
      </w:r>
      <w:r>
        <w:rPr>
          <w:rFonts w:hint="eastAsia"/>
          <w:sz w:val="30"/>
          <w:szCs w:val="30"/>
        </w:rPr>
        <w:t>分，属大部分护理依赖。被鉴定人在术前存在视功能障碍的基础，本次手术致视功能障碍程度加重，本次手术的参与度拟为</w:t>
      </w:r>
      <w:r>
        <w:rPr>
          <w:rFonts w:hint="eastAsia"/>
          <w:sz w:val="30"/>
          <w:szCs w:val="30"/>
        </w:rPr>
        <w:t>25%</w:t>
      </w:r>
      <w:r>
        <w:rPr>
          <w:rFonts w:hint="eastAsia"/>
          <w:sz w:val="30"/>
          <w:szCs w:val="30"/>
        </w:rPr>
        <w:t>，故出具鉴定意见，评定：</w:t>
      </w:r>
      <w:r>
        <w:rPr>
          <w:rFonts w:hint="eastAsia"/>
          <w:sz w:val="30"/>
          <w:szCs w:val="30"/>
        </w:rPr>
        <w:t>1</w:t>
      </w:r>
      <w:r>
        <w:rPr>
          <w:rFonts w:hint="eastAsia"/>
          <w:sz w:val="30"/>
          <w:szCs w:val="30"/>
        </w:rPr>
        <w:t>、莫惠兰术前视功能状况相当于六级残疾，术后视功能状况相当于三级残疾；</w:t>
      </w:r>
      <w:r>
        <w:rPr>
          <w:rFonts w:hint="eastAsia"/>
          <w:sz w:val="30"/>
          <w:szCs w:val="30"/>
        </w:rPr>
        <w:t>2</w:t>
      </w:r>
      <w:r>
        <w:rPr>
          <w:rFonts w:hint="eastAsia"/>
          <w:sz w:val="30"/>
          <w:szCs w:val="30"/>
        </w:rPr>
        <w:t>、</w:t>
      </w:r>
      <w:r>
        <w:rPr>
          <w:rFonts w:hint="eastAsia"/>
          <w:sz w:val="30"/>
          <w:szCs w:val="30"/>
        </w:rPr>
        <w:t>莫惠兰在术前存在视功能障碍的基础，本次手术致视功能障碍程度加重，其最终的护理依赖属大部分护理依赖，本次手术的参与度拟为</w:t>
      </w:r>
      <w:r>
        <w:rPr>
          <w:rFonts w:hint="eastAsia"/>
          <w:sz w:val="30"/>
          <w:szCs w:val="30"/>
        </w:rPr>
        <w:t>25%</w:t>
      </w:r>
      <w:r>
        <w:rPr>
          <w:rFonts w:hint="eastAsia"/>
          <w:sz w:val="30"/>
          <w:szCs w:val="30"/>
        </w:rPr>
        <w:t>。</w:t>
      </w:r>
    </w:p>
    <w:p w:rsidR="00000000" w:rsidRDefault="0061348B">
      <w:pPr>
        <w:spacing w:line="500" w:lineRule="atLeast"/>
        <w:ind w:firstLine="600"/>
        <w:divId w:val="1485974004"/>
        <w:rPr>
          <w:rFonts w:hint="eastAsia"/>
          <w:sz w:val="30"/>
          <w:szCs w:val="30"/>
        </w:rPr>
      </w:pPr>
      <w:r>
        <w:rPr>
          <w:rFonts w:hint="eastAsia"/>
          <w:sz w:val="30"/>
          <w:szCs w:val="30"/>
        </w:rPr>
        <w:t>经质证，莫惠兰对上述医疗损害鉴定意见书和伤残等级、护理依赖程度鉴定意见书真实性、合法性没有异议，同意伤残等级、护理依赖程度的鉴定结论，但认为医疗损害鉴定意见书评定的广州中医附一院责任比例过低，以及伤残等级、护理依赖程度鉴定意见中关于本次手术对莫惠兰护理依赖程度的参与度比例认定过低。莫惠兰认为，其在手术前生活可以自理，本次手术后完全不能自理，其对护理的依赖完全是由于本次手术造成的。广</w:t>
      </w:r>
      <w:r>
        <w:rPr>
          <w:rFonts w:hint="eastAsia"/>
          <w:sz w:val="30"/>
          <w:szCs w:val="30"/>
        </w:rPr>
        <w:t>州中医附一院对上述两份鉴定意见的真实性、合法性没有异议，但对关联性有异议，理由如下：</w:t>
      </w:r>
      <w:r>
        <w:rPr>
          <w:rFonts w:hint="eastAsia"/>
          <w:sz w:val="30"/>
          <w:szCs w:val="30"/>
        </w:rPr>
        <w:t>1</w:t>
      </w:r>
      <w:r>
        <w:rPr>
          <w:rFonts w:hint="eastAsia"/>
          <w:sz w:val="30"/>
          <w:szCs w:val="30"/>
        </w:rPr>
        <w:t>、广州中医附一院已就本次手术的风险向莫惠兰及家属反复告知，手术同意书也清楚记载了本次手术的风险，莫惠兰也在手术同意书上签名确认，因此，广州中医附一院尽到充分告知说明的义务，医疗损害责任的鉴定意见认为广州中医附一院告知说明不充分没有依据。</w:t>
      </w:r>
      <w:r>
        <w:rPr>
          <w:rFonts w:hint="eastAsia"/>
          <w:sz w:val="30"/>
          <w:szCs w:val="30"/>
        </w:rPr>
        <w:t>2</w:t>
      </w:r>
      <w:r>
        <w:rPr>
          <w:rFonts w:hint="eastAsia"/>
          <w:sz w:val="30"/>
          <w:szCs w:val="30"/>
        </w:rPr>
        <w:t>、本次手术中，广州中医附一院仅对莫惠兰的左眼实施手术，但莫惠兰的右眼仍然出现视力的进行性下降，由此可见，莫惠兰目前的状况是其视神经萎缩的原发疾病发展的结果，与广州中医附一院的诊疗行为是不存</w:t>
      </w:r>
      <w:r>
        <w:rPr>
          <w:rFonts w:hint="eastAsia"/>
          <w:sz w:val="30"/>
          <w:szCs w:val="30"/>
        </w:rPr>
        <w:t>在因果关系的，广州中医附一院对莫惠兰的诊疗行为是符合诊疗规范的。</w:t>
      </w:r>
      <w:r>
        <w:rPr>
          <w:rFonts w:hint="eastAsia"/>
          <w:sz w:val="30"/>
          <w:szCs w:val="30"/>
        </w:rPr>
        <w:t>3</w:t>
      </w:r>
      <w:r>
        <w:rPr>
          <w:rFonts w:hint="eastAsia"/>
          <w:sz w:val="30"/>
          <w:szCs w:val="30"/>
        </w:rPr>
        <w:t>、莫惠兰到广州中医附一院处就诊时，隐瞒了其在其他医院就诊的情况，未向广州中医附一院告知其患有青光眼，由于莫惠兰在广州中医附一院处的眼科检查结果示角膜是透明的，眼压也是正常的，因为广州中医附一院未能发现莫惠兰有青光眼的病史，而只能诊断莫惠兰有视神经萎缩。</w:t>
      </w:r>
      <w:r>
        <w:rPr>
          <w:rFonts w:hint="eastAsia"/>
          <w:sz w:val="30"/>
          <w:szCs w:val="30"/>
        </w:rPr>
        <w:t>4</w:t>
      </w:r>
      <w:r>
        <w:rPr>
          <w:rFonts w:hint="eastAsia"/>
          <w:sz w:val="30"/>
          <w:szCs w:val="30"/>
        </w:rPr>
        <w:t>、伤残等级鉴定结论是根据双眼的损害后果作出伤残等级结论，但广州中医附一院仅对患者的左眼进行手术，故该伤残等级鉴定结论是不正确的。</w:t>
      </w:r>
      <w:r>
        <w:rPr>
          <w:rFonts w:hint="eastAsia"/>
          <w:sz w:val="30"/>
          <w:szCs w:val="30"/>
        </w:rPr>
        <w:t>5</w:t>
      </w:r>
      <w:r>
        <w:rPr>
          <w:rFonts w:hint="eastAsia"/>
          <w:sz w:val="30"/>
          <w:szCs w:val="30"/>
        </w:rPr>
        <w:t>、对鉴定机构认为广州中医附一院本次手术对莫惠兰大部分护理依赖程</w:t>
      </w:r>
      <w:r>
        <w:rPr>
          <w:rFonts w:hint="eastAsia"/>
          <w:sz w:val="30"/>
          <w:szCs w:val="30"/>
        </w:rPr>
        <w:t>度的损害后果手术参与度为</w:t>
      </w:r>
      <w:r>
        <w:rPr>
          <w:rFonts w:hint="eastAsia"/>
          <w:sz w:val="30"/>
          <w:szCs w:val="30"/>
        </w:rPr>
        <w:t>25%</w:t>
      </w:r>
      <w:r>
        <w:rPr>
          <w:rFonts w:hint="eastAsia"/>
          <w:sz w:val="30"/>
          <w:szCs w:val="30"/>
        </w:rPr>
        <w:t>的结论有异议。由于广州中医附一院对上述两份鉴定意见有异议，广州中医附一院申请了广东经纬司法鉴定所和中山大学法医鉴定中心的鉴定人出庭，并垫付了鉴定人的出庭费用</w:t>
      </w:r>
      <w:r>
        <w:rPr>
          <w:rFonts w:hint="eastAsia"/>
          <w:sz w:val="30"/>
          <w:szCs w:val="30"/>
        </w:rPr>
        <w:t>4000</w:t>
      </w:r>
      <w:r>
        <w:rPr>
          <w:rFonts w:hint="eastAsia"/>
          <w:sz w:val="30"/>
          <w:szCs w:val="30"/>
        </w:rPr>
        <w:t>元，有发票为证。另广州中医附一院提交了交通费票据，主张其向鉴定人支某当日出庭的交通费</w:t>
      </w:r>
      <w:r>
        <w:rPr>
          <w:rFonts w:hint="eastAsia"/>
          <w:sz w:val="30"/>
          <w:szCs w:val="30"/>
        </w:rPr>
        <w:t>100</w:t>
      </w:r>
      <w:r>
        <w:rPr>
          <w:rFonts w:hint="eastAsia"/>
          <w:sz w:val="30"/>
          <w:szCs w:val="30"/>
        </w:rPr>
        <w:t>元，要求法庭一并予以处理。</w:t>
      </w:r>
    </w:p>
    <w:p w:rsidR="00000000" w:rsidRDefault="0061348B">
      <w:pPr>
        <w:spacing w:line="500" w:lineRule="atLeast"/>
        <w:ind w:firstLine="600"/>
        <w:divId w:val="70975576"/>
        <w:rPr>
          <w:rFonts w:hint="eastAsia"/>
          <w:sz w:val="30"/>
          <w:szCs w:val="30"/>
        </w:rPr>
      </w:pPr>
      <w:r>
        <w:rPr>
          <w:rFonts w:hint="eastAsia"/>
          <w:sz w:val="30"/>
          <w:szCs w:val="30"/>
        </w:rPr>
        <w:t>一审庭审中，经广州中医附一院申请，粤纬司鉴所</w:t>
      </w:r>
      <w:r>
        <w:rPr>
          <w:rFonts w:hint="eastAsia"/>
          <w:sz w:val="30"/>
          <w:szCs w:val="30"/>
        </w:rPr>
        <w:t>[2019]</w:t>
      </w:r>
      <w:r>
        <w:rPr>
          <w:rFonts w:hint="eastAsia"/>
          <w:sz w:val="30"/>
          <w:szCs w:val="30"/>
        </w:rPr>
        <w:t>司鉴（医）字第</w:t>
      </w:r>
      <w:r>
        <w:rPr>
          <w:rFonts w:hint="eastAsia"/>
          <w:sz w:val="30"/>
          <w:szCs w:val="30"/>
        </w:rPr>
        <w:t>120</w:t>
      </w:r>
      <w:r>
        <w:rPr>
          <w:rFonts w:hint="eastAsia"/>
          <w:sz w:val="30"/>
          <w:szCs w:val="30"/>
        </w:rPr>
        <w:t>号鉴定意见书的鉴定人张某（以下简称“经纬鉴定人”）、中大法鉴中心</w:t>
      </w:r>
      <w:r>
        <w:rPr>
          <w:rFonts w:hint="eastAsia"/>
          <w:sz w:val="30"/>
          <w:szCs w:val="30"/>
        </w:rPr>
        <w:t>[2020]</w:t>
      </w:r>
      <w:r>
        <w:rPr>
          <w:rFonts w:hint="eastAsia"/>
          <w:sz w:val="30"/>
          <w:szCs w:val="30"/>
        </w:rPr>
        <w:t>临鉴字第</w:t>
      </w:r>
      <w:r>
        <w:rPr>
          <w:rFonts w:hint="eastAsia"/>
          <w:sz w:val="30"/>
          <w:szCs w:val="30"/>
        </w:rPr>
        <w:t>L68788</w:t>
      </w:r>
      <w:r>
        <w:rPr>
          <w:rFonts w:hint="eastAsia"/>
          <w:sz w:val="30"/>
          <w:szCs w:val="30"/>
        </w:rPr>
        <w:t>号鉴定意见书的鉴定人唐某（以</w:t>
      </w:r>
      <w:r>
        <w:rPr>
          <w:rFonts w:hint="eastAsia"/>
          <w:sz w:val="30"/>
          <w:szCs w:val="30"/>
        </w:rPr>
        <w:t>下简称“中大鉴定人”）到庭作证。就莫惠兰、广州中医附一院争议的问题，鉴定人陈某下：</w:t>
      </w:r>
    </w:p>
    <w:p w:rsidR="00000000" w:rsidRDefault="0061348B">
      <w:pPr>
        <w:spacing w:line="500" w:lineRule="atLeast"/>
        <w:ind w:firstLine="600"/>
        <w:divId w:val="775636967"/>
        <w:rPr>
          <w:rFonts w:hint="eastAsia"/>
          <w:sz w:val="30"/>
          <w:szCs w:val="30"/>
        </w:rPr>
      </w:pPr>
      <w:r>
        <w:rPr>
          <w:rFonts w:hint="eastAsia"/>
          <w:sz w:val="30"/>
          <w:szCs w:val="30"/>
        </w:rPr>
        <w:t>一、莫惠兰是否具有手术适应症，是否有禁忌症，手术过程是否符合诊疗规范的问题？</w:t>
      </w:r>
    </w:p>
    <w:p w:rsidR="00000000" w:rsidRDefault="0061348B">
      <w:pPr>
        <w:spacing w:line="500" w:lineRule="atLeast"/>
        <w:ind w:firstLine="600"/>
        <w:divId w:val="330331744"/>
        <w:rPr>
          <w:rFonts w:hint="eastAsia"/>
          <w:sz w:val="30"/>
          <w:szCs w:val="30"/>
        </w:rPr>
      </w:pPr>
      <w:r>
        <w:rPr>
          <w:rFonts w:hint="eastAsia"/>
          <w:sz w:val="30"/>
          <w:szCs w:val="30"/>
        </w:rPr>
        <w:t>经纬鉴定人认为莫惠兰即使患有青光眼、视神经萎缩，但术前莫惠兰的眼压在正常范围，视神经萎缩也不是案涉手术的禁忌症，因此莫惠兰有手术适应症，没有禁忌症，广州中医附一院的手术操作符合诊疗规范。</w:t>
      </w:r>
    </w:p>
    <w:p w:rsidR="00000000" w:rsidRDefault="0061348B">
      <w:pPr>
        <w:spacing w:line="500" w:lineRule="atLeast"/>
        <w:ind w:firstLine="600"/>
        <w:divId w:val="1970503166"/>
        <w:rPr>
          <w:rFonts w:hint="eastAsia"/>
          <w:sz w:val="30"/>
          <w:szCs w:val="30"/>
        </w:rPr>
      </w:pPr>
      <w:r>
        <w:rPr>
          <w:rFonts w:hint="eastAsia"/>
          <w:sz w:val="30"/>
          <w:szCs w:val="30"/>
        </w:rPr>
        <w:t>二、莫惠兰所患的视神经萎缩在现有的医学技术有无特效的诊疗手段和方法，是否是一个进展性的眼科疾病，在多长时间内会出现盲目的状态？</w:t>
      </w:r>
    </w:p>
    <w:p w:rsidR="00000000" w:rsidRDefault="0061348B">
      <w:pPr>
        <w:spacing w:line="500" w:lineRule="atLeast"/>
        <w:ind w:firstLine="600"/>
        <w:divId w:val="577791039"/>
        <w:rPr>
          <w:rFonts w:hint="eastAsia"/>
          <w:sz w:val="30"/>
          <w:szCs w:val="30"/>
        </w:rPr>
      </w:pPr>
      <w:r>
        <w:rPr>
          <w:rFonts w:hint="eastAsia"/>
          <w:sz w:val="30"/>
          <w:szCs w:val="30"/>
        </w:rPr>
        <w:t>经纬鉴定人认为莫惠兰患有视神经萎缩</w:t>
      </w:r>
      <w:r>
        <w:rPr>
          <w:rFonts w:hint="eastAsia"/>
          <w:sz w:val="30"/>
          <w:szCs w:val="30"/>
        </w:rPr>
        <w:t>，该疾病目前没有特效的治疗手段和方法，属于进展性的眼科疾病。无论是否手术，莫惠兰存在视神经萎缩的疾患，必然对视力造成不利的影响。目前没有关于该疾病的进展在多长时间内出现盲目状态的医学统计资料，个体情况的差异导致在该问题的表现上个体的差异也比较大。</w:t>
      </w:r>
    </w:p>
    <w:p w:rsidR="00000000" w:rsidRDefault="0061348B">
      <w:pPr>
        <w:spacing w:line="500" w:lineRule="atLeast"/>
        <w:ind w:firstLine="600"/>
        <w:divId w:val="1840922366"/>
        <w:rPr>
          <w:rFonts w:hint="eastAsia"/>
          <w:sz w:val="30"/>
          <w:szCs w:val="30"/>
        </w:rPr>
      </w:pPr>
      <w:r>
        <w:rPr>
          <w:rFonts w:hint="eastAsia"/>
          <w:sz w:val="30"/>
          <w:szCs w:val="30"/>
        </w:rPr>
        <w:t>三、为何认为广州中医附一院没有尽到充分告知说明义务？</w:t>
      </w:r>
    </w:p>
    <w:p w:rsidR="00000000" w:rsidRDefault="0061348B">
      <w:pPr>
        <w:spacing w:line="500" w:lineRule="atLeast"/>
        <w:ind w:firstLine="600"/>
        <w:divId w:val="520626844"/>
        <w:rPr>
          <w:rFonts w:hint="eastAsia"/>
          <w:sz w:val="30"/>
          <w:szCs w:val="30"/>
        </w:rPr>
      </w:pPr>
      <w:r>
        <w:rPr>
          <w:rFonts w:hint="eastAsia"/>
          <w:sz w:val="30"/>
          <w:szCs w:val="30"/>
        </w:rPr>
        <w:t>经纬鉴定人认为莫惠兰在到广州中医附一院处就医前，已在中山大学中山眼科中心就诊，诊断为青光眼。该次就诊时中山大学中山眼科中心向莫惠兰解释由于莫惠兰光定位仅有一个方位，手术风险高，左眼术中波动眼压，可能危及残余视功</w:t>
      </w:r>
      <w:r>
        <w:rPr>
          <w:rFonts w:hint="eastAsia"/>
          <w:sz w:val="30"/>
          <w:szCs w:val="30"/>
        </w:rPr>
        <w:t>能。鉴定人认为由于莫惠兰存在手术之后视力仍然下降的可能性，针对莫惠兰的具体情况，手术对其而言受益并不明显，该情形下，广州中医附一院应当对莫惠兰术后的视力功能进行评估预测，并明确向莫惠兰说明这个问题，告知莫惠兰手术治疗和非手术治疗两种方案的利弊，特别要明确告知莫惠兰其自身情况而言可以选择不手术，在尽到上述告知义务的前提下，如莫惠兰仍然坚持选择手术治疗方案，则广州中医附一院不存在告知说明不足的问题。</w:t>
      </w:r>
    </w:p>
    <w:p w:rsidR="00000000" w:rsidRDefault="0061348B">
      <w:pPr>
        <w:spacing w:line="500" w:lineRule="atLeast"/>
        <w:ind w:firstLine="600"/>
        <w:divId w:val="1376850679"/>
        <w:rPr>
          <w:rFonts w:hint="eastAsia"/>
          <w:sz w:val="30"/>
          <w:szCs w:val="30"/>
        </w:rPr>
      </w:pPr>
      <w:r>
        <w:rPr>
          <w:rFonts w:hint="eastAsia"/>
          <w:sz w:val="30"/>
          <w:szCs w:val="30"/>
        </w:rPr>
        <w:t>四、莫惠兰有青光眼的病史，是否会对莫惠兰的手术效果造成影响？</w:t>
      </w:r>
    </w:p>
    <w:p w:rsidR="00000000" w:rsidRDefault="0061348B">
      <w:pPr>
        <w:spacing w:line="500" w:lineRule="atLeast"/>
        <w:ind w:firstLine="600"/>
        <w:divId w:val="443885371"/>
        <w:rPr>
          <w:rFonts w:hint="eastAsia"/>
          <w:sz w:val="30"/>
          <w:szCs w:val="30"/>
        </w:rPr>
      </w:pPr>
      <w:r>
        <w:rPr>
          <w:rFonts w:hint="eastAsia"/>
          <w:sz w:val="30"/>
          <w:szCs w:val="30"/>
        </w:rPr>
        <w:t>经纬鉴定人认为：首先，莫惠兰的就诊记录显示其在广州</w:t>
      </w:r>
      <w:r>
        <w:rPr>
          <w:rFonts w:hint="eastAsia"/>
          <w:sz w:val="30"/>
          <w:szCs w:val="30"/>
        </w:rPr>
        <w:t>中医附一院处就诊前已经在其他医院诊断为青光眼。莫惠兰有无向广州中医附一院隐瞒青光眼病史的问题，鉴定人无法判断，只能从现有证据显示莫惠兰有青光眼的病史。其次，根据莫惠兰在广州中医附一院处术前的检查结果来看，确实无法诊断出莫惠兰患有青光眼。广州中医附一院虽诊断莫惠兰存在视神经萎缩，但造成视神经萎缩的原因有很多，青光眼只是众多可能的原因之一。再次，莫惠兰患有青光眼，则在手术的过程中可能会引起眼压的波动，由此可能会对手术效果造成影响。如果患有青光眼的话，可以对青光眼进行治疗后再进行手术。</w:t>
      </w:r>
    </w:p>
    <w:p w:rsidR="00000000" w:rsidRDefault="0061348B">
      <w:pPr>
        <w:spacing w:line="500" w:lineRule="atLeast"/>
        <w:ind w:firstLine="600"/>
        <w:divId w:val="361126160"/>
        <w:rPr>
          <w:rFonts w:hint="eastAsia"/>
          <w:sz w:val="30"/>
          <w:szCs w:val="30"/>
        </w:rPr>
      </w:pPr>
      <w:r>
        <w:rPr>
          <w:rFonts w:hint="eastAsia"/>
          <w:sz w:val="30"/>
          <w:szCs w:val="30"/>
        </w:rPr>
        <w:t>五、广州中医附一院对莫惠兰</w:t>
      </w:r>
      <w:r>
        <w:rPr>
          <w:rFonts w:hint="eastAsia"/>
          <w:sz w:val="30"/>
          <w:szCs w:val="30"/>
        </w:rPr>
        <w:t>左眼实施的诊疗行为，有无加重莫惠兰视力下降的情况。</w:t>
      </w:r>
    </w:p>
    <w:p w:rsidR="00000000" w:rsidRDefault="0061348B">
      <w:pPr>
        <w:spacing w:line="500" w:lineRule="atLeast"/>
        <w:ind w:firstLine="600"/>
        <w:divId w:val="1644121535"/>
        <w:rPr>
          <w:rFonts w:hint="eastAsia"/>
          <w:sz w:val="30"/>
          <w:szCs w:val="30"/>
        </w:rPr>
      </w:pPr>
      <w:r>
        <w:rPr>
          <w:rFonts w:hint="eastAsia"/>
          <w:sz w:val="30"/>
          <w:szCs w:val="30"/>
        </w:rPr>
        <w:t>经纬鉴定人认为：正如中山大学中山眼科中心在莫惠兰病历中所记载的，由于莫惠兰光定位仅有一个方位，手术风险高，左眼术中波动眼压，可能危及残余视功能。但这仅是手术风险的可能性，实际操作起来可能是不同的情况，但从莫惠兰术后的效果来看，其视力情况确实变差了。鉴定意见中并未肯定广州中医附一院存在此方面的问题。即使不进行手术，由于莫惠兰基础疾病较重，根据其自身疾病的发展，其可能面临的视力情况也不一定要比现在的视力情况要好。</w:t>
      </w:r>
    </w:p>
    <w:p w:rsidR="00000000" w:rsidRDefault="0061348B">
      <w:pPr>
        <w:spacing w:line="500" w:lineRule="atLeast"/>
        <w:ind w:firstLine="600"/>
        <w:divId w:val="917247629"/>
        <w:rPr>
          <w:rFonts w:hint="eastAsia"/>
          <w:sz w:val="30"/>
          <w:szCs w:val="30"/>
        </w:rPr>
      </w:pPr>
      <w:r>
        <w:rPr>
          <w:rFonts w:hint="eastAsia"/>
          <w:sz w:val="30"/>
          <w:szCs w:val="30"/>
        </w:rPr>
        <w:t>六、造成莫惠兰右眼视力下降的可能原因</w:t>
      </w:r>
      <w:r>
        <w:rPr>
          <w:rFonts w:hint="eastAsia"/>
          <w:sz w:val="30"/>
          <w:szCs w:val="30"/>
        </w:rPr>
        <w:t>?</w:t>
      </w:r>
    </w:p>
    <w:p w:rsidR="00000000" w:rsidRDefault="0061348B">
      <w:pPr>
        <w:spacing w:line="500" w:lineRule="atLeast"/>
        <w:ind w:firstLine="600"/>
        <w:divId w:val="625814961"/>
        <w:rPr>
          <w:rFonts w:hint="eastAsia"/>
          <w:sz w:val="30"/>
          <w:szCs w:val="30"/>
        </w:rPr>
      </w:pPr>
      <w:r>
        <w:rPr>
          <w:rFonts w:hint="eastAsia"/>
          <w:sz w:val="30"/>
          <w:szCs w:val="30"/>
        </w:rPr>
        <w:t>经纬鉴</w:t>
      </w:r>
      <w:r>
        <w:rPr>
          <w:rFonts w:hint="eastAsia"/>
          <w:sz w:val="30"/>
          <w:szCs w:val="30"/>
        </w:rPr>
        <w:t>定人认为：莫惠兰右眼视力下降的可能原因是基于其自身疾病的发展，由视神经萎缩造成的。</w:t>
      </w:r>
    </w:p>
    <w:p w:rsidR="00000000" w:rsidRDefault="0061348B">
      <w:pPr>
        <w:spacing w:line="500" w:lineRule="atLeast"/>
        <w:ind w:firstLine="600"/>
        <w:divId w:val="12583708"/>
        <w:rPr>
          <w:rFonts w:hint="eastAsia"/>
          <w:sz w:val="30"/>
          <w:szCs w:val="30"/>
        </w:rPr>
      </w:pPr>
      <w:r>
        <w:rPr>
          <w:rFonts w:hint="eastAsia"/>
          <w:sz w:val="30"/>
          <w:szCs w:val="30"/>
        </w:rPr>
        <w:t>七、单眼的视力下降，是否会对另一只眼睛的视力造成影响？</w:t>
      </w:r>
    </w:p>
    <w:p w:rsidR="00000000" w:rsidRDefault="0061348B">
      <w:pPr>
        <w:spacing w:line="500" w:lineRule="atLeast"/>
        <w:ind w:firstLine="600"/>
        <w:divId w:val="1288201337"/>
        <w:rPr>
          <w:rFonts w:hint="eastAsia"/>
          <w:sz w:val="30"/>
          <w:szCs w:val="30"/>
        </w:rPr>
      </w:pPr>
      <w:r>
        <w:rPr>
          <w:rFonts w:hint="eastAsia"/>
          <w:sz w:val="30"/>
          <w:szCs w:val="30"/>
        </w:rPr>
        <w:t>经纬鉴定人认为：会有影响，但不会特别大。由于莫惠兰在广州中医附一院处就诊时处理左眼的问题，因此本次鉴定我们仅针对左眼的损害后果予以考虑，没有对右眼以及双眼的损害后果进行考虑。</w:t>
      </w:r>
    </w:p>
    <w:p w:rsidR="00000000" w:rsidRDefault="0061348B">
      <w:pPr>
        <w:spacing w:line="500" w:lineRule="atLeast"/>
        <w:ind w:firstLine="600"/>
        <w:divId w:val="434444021"/>
        <w:rPr>
          <w:rFonts w:hint="eastAsia"/>
          <w:sz w:val="30"/>
          <w:szCs w:val="30"/>
        </w:rPr>
      </w:pPr>
      <w:r>
        <w:rPr>
          <w:rFonts w:hint="eastAsia"/>
          <w:sz w:val="30"/>
          <w:szCs w:val="30"/>
        </w:rPr>
        <w:t>八、莫惠兰术后视功能状况相当于三级残疾的鉴定结论是莫惠兰两个眼睛的伤残等级，还是仅为左眼的伤残等级。</w:t>
      </w:r>
    </w:p>
    <w:p w:rsidR="00000000" w:rsidRDefault="0061348B">
      <w:pPr>
        <w:spacing w:line="500" w:lineRule="atLeast"/>
        <w:ind w:firstLine="600"/>
        <w:divId w:val="1260408079"/>
        <w:rPr>
          <w:rFonts w:hint="eastAsia"/>
          <w:sz w:val="30"/>
          <w:szCs w:val="30"/>
        </w:rPr>
      </w:pPr>
      <w:r>
        <w:rPr>
          <w:rFonts w:hint="eastAsia"/>
          <w:sz w:val="30"/>
          <w:szCs w:val="30"/>
        </w:rPr>
        <w:t>中大鉴定人认为：由于委托时没有明确要求仅就左眼进行伤残等级评定，在此情况下，我们是综合考虑莫惠</w:t>
      </w:r>
      <w:r>
        <w:rPr>
          <w:rFonts w:hint="eastAsia"/>
          <w:sz w:val="30"/>
          <w:szCs w:val="30"/>
        </w:rPr>
        <w:t>兰双眼鉴定时的视觉损害情况评定的伤残等级。</w:t>
      </w:r>
    </w:p>
    <w:p w:rsidR="00000000" w:rsidRDefault="0061348B">
      <w:pPr>
        <w:spacing w:line="500" w:lineRule="atLeast"/>
        <w:ind w:firstLine="600"/>
        <w:divId w:val="1189836752"/>
        <w:rPr>
          <w:rFonts w:hint="eastAsia"/>
          <w:sz w:val="30"/>
          <w:szCs w:val="30"/>
        </w:rPr>
      </w:pPr>
      <w:r>
        <w:rPr>
          <w:rFonts w:hint="eastAsia"/>
          <w:sz w:val="30"/>
          <w:szCs w:val="30"/>
        </w:rPr>
        <w:t>九、莫惠兰术后左眼的伤残等级、护理依赖程度与术前左眼的视觉功能相比，其损害后果有无加重？</w:t>
      </w:r>
    </w:p>
    <w:p w:rsidR="00000000" w:rsidRDefault="0061348B">
      <w:pPr>
        <w:spacing w:line="500" w:lineRule="atLeast"/>
        <w:ind w:firstLine="600"/>
        <w:divId w:val="623389981"/>
        <w:rPr>
          <w:rFonts w:hint="eastAsia"/>
          <w:sz w:val="30"/>
          <w:szCs w:val="30"/>
        </w:rPr>
      </w:pPr>
      <w:r>
        <w:rPr>
          <w:rFonts w:hint="eastAsia"/>
          <w:sz w:val="30"/>
          <w:szCs w:val="30"/>
        </w:rPr>
        <w:t>中大鉴定人认为：莫惠兰术前右眼视力</w:t>
      </w:r>
      <w:r>
        <w:rPr>
          <w:rFonts w:hint="eastAsia"/>
          <w:sz w:val="30"/>
          <w:szCs w:val="30"/>
        </w:rPr>
        <w:t>0.1</w:t>
      </w:r>
      <w:r>
        <w:rPr>
          <w:rFonts w:hint="eastAsia"/>
          <w:sz w:val="30"/>
          <w:szCs w:val="30"/>
        </w:rPr>
        <w:t>，左眼视力</w:t>
      </w:r>
      <w:r>
        <w:rPr>
          <w:rFonts w:hint="eastAsia"/>
          <w:sz w:val="30"/>
          <w:szCs w:val="30"/>
        </w:rPr>
        <w:t>0.01</w:t>
      </w:r>
      <w:r>
        <w:rPr>
          <w:rFonts w:hint="eastAsia"/>
          <w:sz w:val="30"/>
          <w:szCs w:val="30"/>
        </w:rPr>
        <w:t>，相当于六级伤残，即使莫惠兰术后变为右眼视力</w:t>
      </w:r>
      <w:r>
        <w:rPr>
          <w:rFonts w:hint="eastAsia"/>
          <w:sz w:val="30"/>
          <w:szCs w:val="30"/>
        </w:rPr>
        <w:t>0.1</w:t>
      </w:r>
      <w:r>
        <w:rPr>
          <w:rFonts w:hint="eastAsia"/>
          <w:sz w:val="30"/>
          <w:szCs w:val="30"/>
        </w:rPr>
        <w:t>，左眼视力为盲目，则莫惠兰的伤残等级也为六级伤残。本案中，术后两年莫惠兰双眼的视力均为光感，对比其术前右眼视力</w:t>
      </w:r>
      <w:r>
        <w:rPr>
          <w:rFonts w:hint="eastAsia"/>
          <w:sz w:val="30"/>
          <w:szCs w:val="30"/>
        </w:rPr>
        <w:t>0.1</w:t>
      </w:r>
      <w:r>
        <w:rPr>
          <w:rFonts w:hint="eastAsia"/>
          <w:sz w:val="30"/>
          <w:szCs w:val="30"/>
        </w:rPr>
        <w:t>，左眼视力</w:t>
      </w:r>
      <w:r>
        <w:rPr>
          <w:rFonts w:hint="eastAsia"/>
          <w:sz w:val="30"/>
          <w:szCs w:val="30"/>
        </w:rPr>
        <w:t>0.01</w:t>
      </w:r>
      <w:r>
        <w:rPr>
          <w:rFonts w:hint="eastAsia"/>
          <w:sz w:val="30"/>
          <w:szCs w:val="30"/>
        </w:rPr>
        <w:t>，因为我们评定莫惠兰双眼视力构成三级伤残。但仅就莫惠兰的左眼视觉功能而言，莫惠兰左眼术前与术后在伤残等级、护理依赖程度上基本没有变化。</w:t>
      </w:r>
    </w:p>
    <w:p w:rsidR="00000000" w:rsidRDefault="0061348B">
      <w:pPr>
        <w:spacing w:line="500" w:lineRule="atLeast"/>
        <w:ind w:firstLine="600"/>
        <w:divId w:val="868836543"/>
        <w:rPr>
          <w:rFonts w:hint="eastAsia"/>
          <w:sz w:val="30"/>
          <w:szCs w:val="30"/>
        </w:rPr>
      </w:pPr>
      <w:r>
        <w:rPr>
          <w:rFonts w:hint="eastAsia"/>
          <w:sz w:val="30"/>
          <w:szCs w:val="30"/>
        </w:rPr>
        <w:t>十、后续护理依赖程度鉴定中评定本次手术致莫惠兰视觉功能障碍程度加重，其最终的护理依赖属大部分护理依赖，本次手术的参与度拟为</w:t>
      </w:r>
      <w:r>
        <w:rPr>
          <w:rFonts w:hint="eastAsia"/>
          <w:sz w:val="30"/>
          <w:szCs w:val="30"/>
        </w:rPr>
        <w:t>25%</w:t>
      </w:r>
      <w:r>
        <w:rPr>
          <w:rFonts w:hint="eastAsia"/>
          <w:sz w:val="30"/>
          <w:szCs w:val="30"/>
        </w:rPr>
        <w:t>，对参与度的鉴定意见是否超出委托范围，鉴定人作出该参与度鉴定结论的依据是什么？</w:t>
      </w:r>
    </w:p>
    <w:p w:rsidR="00000000" w:rsidRDefault="0061348B">
      <w:pPr>
        <w:spacing w:line="500" w:lineRule="atLeast"/>
        <w:ind w:firstLine="600"/>
        <w:divId w:val="227425709"/>
        <w:rPr>
          <w:rFonts w:hint="eastAsia"/>
          <w:sz w:val="30"/>
          <w:szCs w:val="30"/>
        </w:rPr>
      </w:pPr>
      <w:r>
        <w:rPr>
          <w:rFonts w:hint="eastAsia"/>
          <w:sz w:val="30"/>
          <w:szCs w:val="30"/>
        </w:rPr>
        <w:t>中大鉴定人认为：由于莫惠兰在术前存在视功能障碍的基础，因此莫惠兰存在护理依赖的损害后果并非全部是广州中医附一院造成的，因此护理依赖程度的评定原则中有提及存在多种因素参与造成护理依赖后果的，则要指出各种因素对损害后果的参与度。在此情况下，我们才同时评定了参与度的比例。该参与度的作出依据如下：我们认为由于患</w:t>
      </w:r>
      <w:r>
        <w:rPr>
          <w:rFonts w:hint="eastAsia"/>
          <w:sz w:val="30"/>
          <w:szCs w:val="30"/>
        </w:rPr>
        <w:t>者右眼视力术前</w:t>
      </w:r>
      <w:r>
        <w:rPr>
          <w:rFonts w:hint="eastAsia"/>
          <w:sz w:val="30"/>
          <w:szCs w:val="30"/>
        </w:rPr>
        <w:t>0.1</w:t>
      </w:r>
      <w:r>
        <w:rPr>
          <w:rFonts w:hint="eastAsia"/>
          <w:sz w:val="30"/>
          <w:szCs w:val="30"/>
        </w:rPr>
        <w:t>，左眼</w:t>
      </w:r>
      <w:r>
        <w:rPr>
          <w:rFonts w:hint="eastAsia"/>
          <w:sz w:val="30"/>
          <w:szCs w:val="30"/>
        </w:rPr>
        <w:t>0.01</w:t>
      </w:r>
      <w:r>
        <w:rPr>
          <w:rFonts w:hint="eastAsia"/>
          <w:sz w:val="30"/>
          <w:szCs w:val="30"/>
        </w:rPr>
        <w:t>，术后两年双眼的视力都为光感，结合莫惠兰自身患有青光眼、视神经萎缩的基础疾病，我们认为广州中医附一院的手术没有对莫惠兰的视力造成直接的损害，但可能对视力的下降造成间接影响。这个间接影响表现为广州中医附一院是以青光眼损害为主，广州中医附一院为莫惠兰进行白内障手术，实际对于莫惠兰视力的改善是没有多大意义的。由于莫惠兰青光眼疾患的发展导致其右眼视力下降，广州中医附一院在其诊疗过程中没有注意到这个问题，如果莫惠兰右眼早点做青光眼手术，则可能降低对莫惠兰右眼视力的影响，因此我们认为广</w:t>
      </w:r>
      <w:r>
        <w:rPr>
          <w:rFonts w:hint="eastAsia"/>
          <w:sz w:val="30"/>
          <w:szCs w:val="30"/>
        </w:rPr>
        <w:t>州中医附一院在手术指征的掌握上对莫惠兰现在的护理依赖程度后果有间接影响，并酌定参与度为</w:t>
      </w:r>
      <w:r>
        <w:rPr>
          <w:rFonts w:hint="eastAsia"/>
          <w:sz w:val="30"/>
          <w:szCs w:val="30"/>
        </w:rPr>
        <w:t>25%</w:t>
      </w:r>
      <w:r>
        <w:rPr>
          <w:rFonts w:hint="eastAsia"/>
          <w:sz w:val="30"/>
          <w:szCs w:val="30"/>
        </w:rPr>
        <w:t>。但这个参与度的评定，我们也是以莫惠兰双眼视力在鉴定时的现状来考虑的，而不是针对莫惠兰的左眼而言。</w:t>
      </w:r>
    </w:p>
    <w:p w:rsidR="00000000" w:rsidRDefault="0061348B">
      <w:pPr>
        <w:spacing w:line="500" w:lineRule="atLeast"/>
        <w:ind w:firstLine="600"/>
        <w:divId w:val="518813117"/>
        <w:rPr>
          <w:rFonts w:hint="eastAsia"/>
          <w:sz w:val="30"/>
          <w:szCs w:val="30"/>
        </w:rPr>
      </w:pPr>
      <w:r>
        <w:rPr>
          <w:rFonts w:hint="eastAsia"/>
          <w:sz w:val="30"/>
          <w:szCs w:val="30"/>
        </w:rPr>
        <w:t>经质证，对于经纬鉴定人的鉴定意见。莫惠兰认为从经纬鉴定人出庭作证的内容可见莫惠兰的手术风险很高，经纬鉴定人也着重强调了广州中医附一院没有向莫惠兰告知做手术和不做手术的区别，侵犯了莫惠兰的知情同情权。此外，由于广州中医附一院忽略了莫惠兰青光眼病史，必然影响到是否对莫惠兰实施手术的选择，因此莫惠兰认为鉴定机构评定的广州中医</w:t>
      </w:r>
      <w:r>
        <w:rPr>
          <w:rFonts w:hint="eastAsia"/>
          <w:sz w:val="30"/>
          <w:szCs w:val="30"/>
        </w:rPr>
        <w:t>附一院过错责任比例过低。另外，对于广州中医附一院抗辩莫惠兰隐瞒病史的问题。莫惠兰称其在本次手术治疗前，在广州中医附一院处门诊就诊时，广州中医附一院对莫惠兰就诊病历的书写与中山大学中山眼科中心的病历书写均在同一病历本上，莫惠兰在广州中医附一院处就诊时已将该病历提交给广州中医附一院，故不存在向广州中医附一院隐瞒病史的问题。莫惠兰并提交了病历本拟予以证实。经质证，广州中医附一院对该病历本真实性无异议，但认为虽然病历本显示莫惠兰在中山大学中山眼科中心就诊记录和在广州中医附一院处门诊就诊记录均书写在同一病历本上，但莫</w:t>
      </w:r>
      <w:r>
        <w:rPr>
          <w:rFonts w:hint="eastAsia"/>
          <w:sz w:val="30"/>
          <w:szCs w:val="30"/>
        </w:rPr>
        <w:t>惠兰为行手术入院后，广州中医附一院会专门对莫惠兰进行病史采集，此时莫惠兰并未向广州中医附一院提供该门诊病历以及为向广州中医附一院说明其有青光眼的病史，在病史采集记录上，莫惠兰也签名确认了。对于经纬鉴定人的鉴定意见，广州中医附一院认为从该鉴定人的答复可知：</w:t>
      </w:r>
      <w:r>
        <w:rPr>
          <w:rFonts w:hint="eastAsia"/>
          <w:sz w:val="30"/>
          <w:szCs w:val="30"/>
        </w:rPr>
        <w:t>1</w:t>
      </w:r>
      <w:r>
        <w:rPr>
          <w:rFonts w:hint="eastAsia"/>
          <w:sz w:val="30"/>
          <w:szCs w:val="30"/>
        </w:rPr>
        <w:t>、莫惠兰是有手术适应症的，没有手术禁忌症，即使莫惠兰有青光眼病史，但正如鉴定人所说，术前眼压正常，也可实施手术。</w:t>
      </w:r>
      <w:r>
        <w:rPr>
          <w:rFonts w:hint="eastAsia"/>
          <w:sz w:val="30"/>
          <w:szCs w:val="30"/>
        </w:rPr>
        <w:t>2</w:t>
      </w:r>
      <w:r>
        <w:rPr>
          <w:rFonts w:hint="eastAsia"/>
          <w:sz w:val="30"/>
          <w:szCs w:val="30"/>
        </w:rPr>
        <w:t>、广州中医附一院的手术操作是规范的，并没有增加莫惠兰新的损害后果或加重莫惠兰的病情。对于鉴定人认为广州中医附一院告知不足的问题，广州中医附一院</w:t>
      </w:r>
      <w:r>
        <w:rPr>
          <w:rFonts w:hint="eastAsia"/>
          <w:sz w:val="30"/>
          <w:szCs w:val="30"/>
        </w:rPr>
        <w:t>认为其术前已反复多次向莫惠兰告知手术风险，但莫惠兰仍坚持要做手术博一下，其已尽到充分告知说明义务。对于青光眼问题，广州中医附一院认为无论莫惠兰是否有青光眼的病史，均不影响其对莫惠兰的诊断和治疗。</w:t>
      </w:r>
    </w:p>
    <w:p w:rsidR="00000000" w:rsidRDefault="0061348B">
      <w:pPr>
        <w:spacing w:line="500" w:lineRule="atLeast"/>
        <w:ind w:firstLine="600"/>
        <w:divId w:val="183327203"/>
        <w:rPr>
          <w:rFonts w:hint="eastAsia"/>
          <w:sz w:val="30"/>
          <w:szCs w:val="30"/>
        </w:rPr>
      </w:pPr>
      <w:r>
        <w:rPr>
          <w:rFonts w:hint="eastAsia"/>
          <w:sz w:val="30"/>
          <w:szCs w:val="30"/>
        </w:rPr>
        <w:t>对于中大鉴定人的鉴定意见。莫惠兰认为中大鉴定人也认为本次手术是可以不做的，因此我们认为广州中医附一院的诊疗行为存在过错。广州中医附一院认为，中大鉴定人已明确莫惠兰左眼的视觉功能对应的伤残等级以及护理依赖程度在术前术后是没有变化的，而莫惠兰的伤残后果、护理依赖程度是根据双眼的视觉功能评定的，莫惠兰本身患有双眼视神经萎</w:t>
      </w:r>
      <w:r>
        <w:rPr>
          <w:rFonts w:hint="eastAsia"/>
          <w:sz w:val="30"/>
          <w:szCs w:val="30"/>
        </w:rPr>
        <w:t>缩，是进行性的疾病，莫惠兰在手术后经过两年多时间出现右眼盲目四级，而广州中医附一院对莫惠兰实施手术的是左眼，左眼的视力术前为</w:t>
      </w:r>
      <w:r>
        <w:rPr>
          <w:rFonts w:hint="eastAsia"/>
          <w:sz w:val="30"/>
          <w:szCs w:val="30"/>
        </w:rPr>
        <w:t>0.01</w:t>
      </w:r>
      <w:r>
        <w:rPr>
          <w:rFonts w:hint="eastAsia"/>
          <w:sz w:val="30"/>
          <w:szCs w:val="30"/>
        </w:rPr>
        <w:t>，相当于光感，术后也是光感，左眼视力术后并未下降，广州中医附一院的诊疗行为并无加重莫惠兰的损害后果。莫惠兰目前的伤残等级和护理依赖程度是其自身疾病发展所致，与广州中医附一院无关。</w:t>
      </w:r>
    </w:p>
    <w:p w:rsidR="00000000" w:rsidRDefault="0061348B">
      <w:pPr>
        <w:spacing w:line="500" w:lineRule="atLeast"/>
        <w:ind w:firstLine="600"/>
        <w:divId w:val="135925500"/>
        <w:rPr>
          <w:rFonts w:hint="eastAsia"/>
          <w:sz w:val="30"/>
          <w:szCs w:val="30"/>
        </w:rPr>
      </w:pPr>
      <w:r>
        <w:rPr>
          <w:rFonts w:hint="eastAsia"/>
          <w:sz w:val="30"/>
          <w:szCs w:val="30"/>
        </w:rPr>
        <w:t>一审诉讼中，广州中医附一院认为其对上述医疗损害责任和伤残等级、后续护理依赖程度鉴定意见结论有异议，并提出了重新鉴定的申请。</w:t>
      </w:r>
    </w:p>
    <w:p w:rsidR="00000000" w:rsidRDefault="0061348B">
      <w:pPr>
        <w:spacing w:line="500" w:lineRule="atLeast"/>
        <w:ind w:firstLine="600"/>
        <w:divId w:val="1547986629"/>
        <w:rPr>
          <w:rFonts w:hint="eastAsia"/>
          <w:sz w:val="30"/>
          <w:szCs w:val="30"/>
        </w:rPr>
      </w:pPr>
      <w:r>
        <w:rPr>
          <w:rFonts w:hint="eastAsia"/>
          <w:sz w:val="30"/>
          <w:szCs w:val="30"/>
        </w:rPr>
        <w:t>一审法院另查，莫惠兰的户籍为农业家庭户口。定残时，其年满</w:t>
      </w:r>
      <w:r>
        <w:rPr>
          <w:rFonts w:hint="eastAsia"/>
          <w:sz w:val="30"/>
          <w:szCs w:val="30"/>
        </w:rPr>
        <w:t>70</w:t>
      </w:r>
      <w:r>
        <w:rPr>
          <w:rFonts w:hint="eastAsia"/>
          <w:sz w:val="30"/>
          <w:szCs w:val="30"/>
        </w:rPr>
        <w:t>周岁。莫惠兰就其</w:t>
      </w:r>
      <w:r>
        <w:rPr>
          <w:rFonts w:hint="eastAsia"/>
          <w:sz w:val="30"/>
          <w:szCs w:val="30"/>
        </w:rPr>
        <w:t>损害后果主张的相关赔偿项目和计算依据为：</w:t>
      </w:r>
      <w:r>
        <w:rPr>
          <w:rFonts w:hint="eastAsia"/>
          <w:sz w:val="30"/>
          <w:szCs w:val="30"/>
        </w:rPr>
        <w:t>1.</w:t>
      </w:r>
      <w:r>
        <w:rPr>
          <w:rFonts w:hint="eastAsia"/>
          <w:sz w:val="30"/>
          <w:szCs w:val="30"/>
        </w:rPr>
        <w:t>医疗费</w:t>
      </w:r>
      <w:r>
        <w:rPr>
          <w:rFonts w:hint="eastAsia"/>
          <w:sz w:val="30"/>
          <w:szCs w:val="30"/>
        </w:rPr>
        <w:t>13427.56</w:t>
      </w:r>
      <w:r>
        <w:rPr>
          <w:rFonts w:hint="eastAsia"/>
          <w:sz w:val="30"/>
          <w:szCs w:val="30"/>
        </w:rPr>
        <w:t>元，为此莫惠兰提交了（</w:t>
      </w:r>
      <w:r>
        <w:rPr>
          <w:rFonts w:hint="eastAsia"/>
          <w:sz w:val="30"/>
          <w:szCs w:val="30"/>
        </w:rPr>
        <w:t>1</w:t>
      </w:r>
      <w:r>
        <w:rPr>
          <w:rFonts w:hint="eastAsia"/>
          <w:sz w:val="30"/>
          <w:szCs w:val="30"/>
        </w:rPr>
        <w:t>）广州中医药大学第一附属医院的医疗费票据，显示莫惠兰</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30</w:t>
      </w:r>
      <w:r>
        <w:rPr>
          <w:rFonts w:hint="eastAsia"/>
          <w:sz w:val="30"/>
          <w:szCs w:val="30"/>
        </w:rPr>
        <w:t>日至</w:t>
      </w:r>
      <w:r>
        <w:rPr>
          <w:rFonts w:hint="eastAsia"/>
          <w:sz w:val="30"/>
          <w:szCs w:val="30"/>
        </w:rPr>
        <w:t>1</w:t>
      </w:r>
      <w:r>
        <w:rPr>
          <w:rFonts w:hint="eastAsia"/>
          <w:sz w:val="30"/>
          <w:szCs w:val="30"/>
        </w:rPr>
        <w:t>月</w:t>
      </w:r>
      <w:r>
        <w:rPr>
          <w:rFonts w:hint="eastAsia"/>
          <w:sz w:val="30"/>
          <w:szCs w:val="30"/>
        </w:rPr>
        <w:t>31</w:t>
      </w:r>
      <w:r>
        <w:rPr>
          <w:rFonts w:hint="eastAsia"/>
          <w:sz w:val="30"/>
          <w:szCs w:val="30"/>
        </w:rPr>
        <w:t>日在广中医一院处住院期间，共产生医疗费</w:t>
      </w:r>
      <w:r>
        <w:rPr>
          <w:rFonts w:hint="eastAsia"/>
          <w:sz w:val="30"/>
          <w:szCs w:val="30"/>
        </w:rPr>
        <w:t>10876.59</w:t>
      </w:r>
      <w:r>
        <w:rPr>
          <w:rFonts w:hint="eastAsia"/>
          <w:sz w:val="30"/>
          <w:szCs w:val="30"/>
        </w:rPr>
        <w:t>元。（</w:t>
      </w:r>
      <w:r>
        <w:rPr>
          <w:rFonts w:hint="eastAsia"/>
          <w:sz w:val="30"/>
          <w:szCs w:val="30"/>
        </w:rPr>
        <w:t>2</w:t>
      </w:r>
      <w:r>
        <w:rPr>
          <w:rFonts w:hint="eastAsia"/>
          <w:sz w:val="30"/>
          <w:szCs w:val="30"/>
        </w:rPr>
        <w:t>）门诊医疗费票据及病历，显示莫惠兰于</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日到广州中医药大学第一附属医院门诊就医花费医疗费</w:t>
      </w:r>
      <w:r>
        <w:rPr>
          <w:rFonts w:hint="eastAsia"/>
          <w:sz w:val="30"/>
          <w:szCs w:val="30"/>
        </w:rPr>
        <w:t>585.95</w:t>
      </w:r>
      <w:r>
        <w:rPr>
          <w:rFonts w:hint="eastAsia"/>
          <w:sz w:val="30"/>
          <w:szCs w:val="30"/>
        </w:rPr>
        <w:t>元。（</w:t>
      </w:r>
      <w:r>
        <w:rPr>
          <w:rFonts w:hint="eastAsia"/>
          <w:sz w:val="30"/>
          <w:szCs w:val="30"/>
        </w:rPr>
        <w:t>3</w:t>
      </w:r>
      <w:r>
        <w:rPr>
          <w:rFonts w:hint="eastAsia"/>
          <w:sz w:val="30"/>
          <w:szCs w:val="30"/>
        </w:rPr>
        <w:t>）账单详情，显示收款单位为广州中医药大学第一附属医院，账单金额为</w:t>
      </w:r>
      <w:r>
        <w:rPr>
          <w:rFonts w:hint="eastAsia"/>
          <w:sz w:val="30"/>
          <w:szCs w:val="30"/>
        </w:rPr>
        <w:t>292.11</w:t>
      </w:r>
      <w:r>
        <w:rPr>
          <w:rFonts w:hint="eastAsia"/>
          <w:sz w:val="30"/>
          <w:szCs w:val="30"/>
        </w:rPr>
        <w:t>元，莫惠兰称该费用是其在</w:t>
      </w:r>
      <w:r>
        <w:rPr>
          <w:rFonts w:hint="eastAsia"/>
          <w:sz w:val="30"/>
          <w:szCs w:val="30"/>
        </w:rPr>
        <w:t>2018</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日术前在广州中医附一院处门诊产生的医疗</w:t>
      </w:r>
      <w:r>
        <w:rPr>
          <w:rFonts w:hint="eastAsia"/>
          <w:sz w:val="30"/>
          <w:szCs w:val="30"/>
        </w:rPr>
        <w:t>费，由于票据丢失，故无法提交对应的医疗费票据。（</w:t>
      </w:r>
      <w:r>
        <w:rPr>
          <w:rFonts w:hint="eastAsia"/>
          <w:sz w:val="30"/>
          <w:szCs w:val="30"/>
        </w:rPr>
        <w:t>4</w:t>
      </w:r>
      <w:r>
        <w:rPr>
          <w:rFonts w:hint="eastAsia"/>
          <w:sz w:val="30"/>
          <w:szCs w:val="30"/>
        </w:rPr>
        <w:t>）门诊医疗费票据，显示莫惠兰于</w:t>
      </w: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w:t>
      </w:r>
      <w:r>
        <w:rPr>
          <w:rFonts w:hint="eastAsia"/>
          <w:sz w:val="30"/>
          <w:szCs w:val="30"/>
        </w:rPr>
        <w:t>4</w:t>
      </w:r>
      <w:r>
        <w:rPr>
          <w:rFonts w:hint="eastAsia"/>
          <w:sz w:val="30"/>
          <w:szCs w:val="30"/>
        </w:rPr>
        <w:t>月</w:t>
      </w:r>
      <w:r>
        <w:rPr>
          <w:rFonts w:hint="eastAsia"/>
          <w:sz w:val="30"/>
          <w:szCs w:val="30"/>
        </w:rPr>
        <w:t>21</w:t>
      </w:r>
      <w:r>
        <w:rPr>
          <w:rFonts w:hint="eastAsia"/>
          <w:sz w:val="30"/>
          <w:szCs w:val="30"/>
        </w:rPr>
        <w:t>到中山大学中山眼科中心门诊就医花费医疗费</w:t>
      </w:r>
      <w:r>
        <w:rPr>
          <w:rFonts w:hint="eastAsia"/>
          <w:sz w:val="30"/>
          <w:szCs w:val="30"/>
        </w:rPr>
        <w:t>1682.91</w:t>
      </w:r>
      <w:r>
        <w:rPr>
          <w:rFonts w:hint="eastAsia"/>
          <w:sz w:val="30"/>
          <w:szCs w:val="30"/>
        </w:rPr>
        <w:t>元，莫惠兰仅主张</w:t>
      </w:r>
      <w:r>
        <w:rPr>
          <w:rFonts w:hint="eastAsia"/>
          <w:sz w:val="30"/>
          <w:szCs w:val="30"/>
        </w:rPr>
        <w:t>1672.91</w:t>
      </w:r>
      <w:r>
        <w:rPr>
          <w:rFonts w:hint="eastAsia"/>
          <w:sz w:val="30"/>
          <w:szCs w:val="30"/>
        </w:rPr>
        <w:t>元，莫惠兰称该部分费用是其因本次伤残鉴定进行检查所花费的医疗费。</w:t>
      </w:r>
      <w:r>
        <w:rPr>
          <w:rFonts w:hint="eastAsia"/>
          <w:sz w:val="30"/>
          <w:szCs w:val="30"/>
        </w:rPr>
        <w:t>2.</w:t>
      </w:r>
      <w:r>
        <w:rPr>
          <w:rFonts w:hint="eastAsia"/>
          <w:sz w:val="30"/>
          <w:szCs w:val="30"/>
        </w:rPr>
        <w:t>住院伙食补助费</w:t>
      </w:r>
      <w:r>
        <w:rPr>
          <w:rFonts w:hint="eastAsia"/>
          <w:sz w:val="30"/>
          <w:szCs w:val="30"/>
        </w:rPr>
        <w:t>200</w:t>
      </w:r>
      <w:r>
        <w:rPr>
          <w:rFonts w:hint="eastAsia"/>
          <w:sz w:val="30"/>
          <w:szCs w:val="30"/>
        </w:rPr>
        <w:t>元，按</w:t>
      </w:r>
      <w:r>
        <w:rPr>
          <w:rFonts w:hint="eastAsia"/>
          <w:sz w:val="30"/>
          <w:szCs w:val="30"/>
        </w:rPr>
        <w:t>100</w:t>
      </w:r>
      <w:r>
        <w:rPr>
          <w:rFonts w:hint="eastAsia"/>
          <w:sz w:val="30"/>
          <w:szCs w:val="30"/>
        </w:rPr>
        <w:t>元</w:t>
      </w:r>
      <w:r>
        <w:rPr>
          <w:rFonts w:hint="eastAsia"/>
          <w:sz w:val="30"/>
          <w:szCs w:val="30"/>
        </w:rPr>
        <w:t>/</w:t>
      </w:r>
      <w:r>
        <w:rPr>
          <w:rFonts w:hint="eastAsia"/>
          <w:sz w:val="30"/>
          <w:szCs w:val="30"/>
        </w:rPr>
        <w:t>天计算</w:t>
      </w:r>
      <w:r>
        <w:rPr>
          <w:rFonts w:hint="eastAsia"/>
          <w:sz w:val="30"/>
          <w:szCs w:val="30"/>
        </w:rPr>
        <w:t>2</w:t>
      </w:r>
      <w:r>
        <w:rPr>
          <w:rFonts w:hint="eastAsia"/>
          <w:sz w:val="30"/>
          <w:szCs w:val="30"/>
        </w:rPr>
        <w:t>天。</w:t>
      </w:r>
      <w:r>
        <w:rPr>
          <w:rFonts w:hint="eastAsia"/>
          <w:sz w:val="30"/>
          <w:szCs w:val="30"/>
        </w:rPr>
        <w:t>3.</w:t>
      </w:r>
      <w:r>
        <w:rPr>
          <w:rFonts w:hint="eastAsia"/>
          <w:sz w:val="30"/>
          <w:szCs w:val="30"/>
        </w:rPr>
        <w:t>住院护理费</w:t>
      </w:r>
      <w:r>
        <w:rPr>
          <w:rFonts w:hint="eastAsia"/>
          <w:sz w:val="30"/>
          <w:szCs w:val="30"/>
        </w:rPr>
        <w:t>300</w:t>
      </w:r>
      <w:r>
        <w:rPr>
          <w:rFonts w:hint="eastAsia"/>
          <w:sz w:val="30"/>
          <w:szCs w:val="30"/>
        </w:rPr>
        <w:t>元，主张按</w:t>
      </w:r>
      <w:r>
        <w:rPr>
          <w:rFonts w:hint="eastAsia"/>
          <w:sz w:val="30"/>
          <w:szCs w:val="30"/>
        </w:rPr>
        <w:t>150</w:t>
      </w:r>
      <w:r>
        <w:rPr>
          <w:rFonts w:hint="eastAsia"/>
          <w:sz w:val="30"/>
          <w:szCs w:val="30"/>
        </w:rPr>
        <w:t>元</w:t>
      </w:r>
      <w:r>
        <w:rPr>
          <w:rFonts w:hint="eastAsia"/>
          <w:sz w:val="30"/>
          <w:szCs w:val="30"/>
        </w:rPr>
        <w:t>/</w:t>
      </w:r>
      <w:r>
        <w:rPr>
          <w:rFonts w:hint="eastAsia"/>
          <w:sz w:val="30"/>
          <w:szCs w:val="30"/>
        </w:rPr>
        <w:t>天计算</w:t>
      </w:r>
      <w:r>
        <w:rPr>
          <w:rFonts w:hint="eastAsia"/>
          <w:sz w:val="30"/>
          <w:szCs w:val="30"/>
        </w:rPr>
        <w:t>2</w:t>
      </w:r>
      <w:r>
        <w:rPr>
          <w:rFonts w:hint="eastAsia"/>
          <w:sz w:val="30"/>
          <w:szCs w:val="30"/>
        </w:rPr>
        <w:t>天。</w:t>
      </w:r>
      <w:r>
        <w:rPr>
          <w:rFonts w:hint="eastAsia"/>
          <w:sz w:val="30"/>
          <w:szCs w:val="30"/>
        </w:rPr>
        <w:t>4.</w:t>
      </w:r>
      <w:r>
        <w:rPr>
          <w:rFonts w:hint="eastAsia"/>
          <w:sz w:val="30"/>
          <w:szCs w:val="30"/>
        </w:rPr>
        <w:t>后续护理费</w:t>
      </w:r>
      <w:r>
        <w:rPr>
          <w:rFonts w:hint="eastAsia"/>
          <w:sz w:val="30"/>
          <w:szCs w:val="30"/>
        </w:rPr>
        <w:t>876000</w:t>
      </w:r>
      <w:r>
        <w:rPr>
          <w:rFonts w:hint="eastAsia"/>
          <w:sz w:val="30"/>
          <w:szCs w:val="30"/>
        </w:rPr>
        <w:t>元，主张按照</w:t>
      </w:r>
      <w:r>
        <w:rPr>
          <w:rFonts w:hint="eastAsia"/>
          <w:sz w:val="30"/>
          <w:szCs w:val="30"/>
        </w:rPr>
        <w:t>120</w:t>
      </w:r>
      <w:r>
        <w:rPr>
          <w:rFonts w:hint="eastAsia"/>
          <w:sz w:val="30"/>
          <w:szCs w:val="30"/>
        </w:rPr>
        <w:t>元</w:t>
      </w:r>
      <w:r>
        <w:rPr>
          <w:rFonts w:hint="eastAsia"/>
          <w:sz w:val="30"/>
          <w:szCs w:val="30"/>
        </w:rPr>
        <w:t>/</w:t>
      </w:r>
      <w:r>
        <w:rPr>
          <w:rFonts w:hint="eastAsia"/>
          <w:sz w:val="30"/>
          <w:szCs w:val="30"/>
        </w:rPr>
        <w:t>天乘以护理依赖乘数</w:t>
      </w:r>
      <w:r>
        <w:rPr>
          <w:rFonts w:hint="eastAsia"/>
          <w:sz w:val="30"/>
          <w:szCs w:val="30"/>
        </w:rPr>
        <w:t>80%</w:t>
      </w:r>
      <w:r>
        <w:rPr>
          <w:rFonts w:hint="eastAsia"/>
          <w:sz w:val="30"/>
          <w:szCs w:val="30"/>
        </w:rPr>
        <w:t>计算护理期限</w:t>
      </w:r>
      <w:r>
        <w:rPr>
          <w:rFonts w:hint="eastAsia"/>
          <w:sz w:val="30"/>
          <w:szCs w:val="30"/>
        </w:rPr>
        <w:t>20</w:t>
      </w:r>
      <w:r>
        <w:rPr>
          <w:rFonts w:hint="eastAsia"/>
          <w:sz w:val="30"/>
          <w:szCs w:val="30"/>
        </w:rPr>
        <w:t>年；</w:t>
      </w:r>
      <w:r>
        <w:rPr>
          <w:rFonts w:hint="eastAsia"/>
          <w:sz w:val="30"/>
          <w:szCs w:val="30"/>
        </w:rPr>
        <w:t>5.</w:t>
      </w:r>
      <w:r>
        <w:rPr>
          <w:rFonts w:hint="eastAsia"/>
          <w:sz w:val="30"/>
          <w:szCs w:val="30"/>
        </w:rPr>
        <w:t>营养费</w:t>
      </w:r>
      <w:r>
        <w:rPr>
          <w:rFonts w:hint="eastAsia"/>
          <w:sz w:val="30"/>
          <w:szCs w:val="30"/>
        </w:rPr>
        <w:t>4000</w:t>
      </w:r>
      <w:r>
        <w:rPr>
          <w:rFonts w:hint="eastAsia"/>
          <w:sz w:val="30"/>
          <w:szCs w:val="30"/>
        </w:rPr>
        <w:t>元，主张按照</w:t>
      </w:r>
      <w:r>
        <w:rPr>
          <w:rFonts w:hint="eastAsia"/>
          <w:sz w:val="30"/>
          <w:szCs w:val="30"/>
        </w:rPr>
        <w:t>5000</w:t>
      </w:r>
      <w:r>
        <w:rPr>
          <w:rFonts w:hint="eastAsia"/>
          <w:sz w:val="30"/>
          <w:szCs w:val="30"/>
        </w:rPr>
        <w:t>元乘以伤残系数</w:t>
      </w:r>
      <w:r>
        <w:rPr>
          <w:rFonts w:hint="eastAsia"/>
          <w:sz w:val="30"/>
          <w:szCs w:val="30"/>
        </w:rPr>
        <w:t>0.8</w:t>
      </w:r>
      <w:r>
        <w:rPr>
          <w:rFonts w:hint="eastAsia"/>
          <w:sz w:val="30"/>
          <w:szCs w:val="30"/>
        </w:rPr>
        <w:t>计算。</w:t>
      </w:r>
      <w:r>
        <w:rPr>
          <w:rFonts w:hint="eastAsia"/>
          <w:sz w:val="30"/>
          <w:szCs w:val="30"/>
        </w:rPr>
        <w:t>6.</w:t>
      </w:r>
      <w:r>
        <w:rPr>
          <w:rFonts w:hint="eastAsia"/>
          <w:sz w:val="30"/>
          <w:szCs w:val="30"/>
        </w:rPr>
        <w:t>交通费</w:t>
      </w:r>
      <w:r>
        <w:rPr>
          <w:rFonts w:hint="eastAsia"/>
          <w:sz w:val="30"/>
          <w:szCs w:val="30"/>
        </w:rPr>
        <w:t>900</w:t>
      </w:r>
      <w:r>
        <w:rPr>
          <w:rFonts w:hint="eastAsia"/>
          <w:sz w:val="30"/>
          <w:szCs w:val="30"/>
        </w:rPr>
        <w:t>元，酌情主张。</w:t>
      </w:r>
      <w:r>
        <w:rPr>
          <w:rFonts w:hint="eastAsia"/>
          <w:sz w:val="30"/>
          <w:szCs w:val="30"/>
        </w:rPr>
        <w:t>7.</w:t>
      </w:r>
      <w:r>
        <w:rPr>
          <w:rFonts w:hint="eastAsia"/>
          <w:sz w:val="30"/>
          <w:szCs w:val="30"/>
        </w:rPr>
        <w:t>残疾赔偿金</w:t>
      </w:r>
      <w:r>
        <w:rPr>
          <w:rFonts w:hint="eastAsia"/>
          <w:sz w:val="30"/>
          <w:szCs w:val="30"/>
        </w:rPr>
        <w:t>423438.4</w:t>
      </w:r>
      <w:r>
        <w:rPr>
          <w:rFonts w:hint="eastAsia"/>
          <w:sz w:val="30"/>
          <w:szCs w:val="30"/>
        </w:rPr>
        <w:t>元，按上一年度城镇居民人均可支配收入</w:t>
      </w:r>
      <w:r>
        <w:rPr>
          <w:rFonts w:hint="eastAsia"/>
          <w:sz w:val="30"/>
          <w:szCs w:val="30"/>
        </w:rPr>
        <w:t>48118</w:t>
      </w:r>
      <w:r>
        <w:rPr>
          <w:rFonts w:hint="eastAsia"/>
          <w:sz w:val="30"/>
          <w:szCs w:val="30"/>
        </w:rPr>
        <w:t>元计算</w:t>
      </w:r>
      <w:r>
        <w:rPr>
          <w:rFonts w:hint="eastAsia"/>
          <w:sz w:val="30"/>
          <w:szCs w:val="30"/>
        </w:rPr>
        <w:t>11</w:t>
      </w:r>
      <w:r>
        <w:rPr>
          <w:rFonts w:hint="eastAsia"/>
          <w:sz w:val="30"/>
          <w:szCs w:val="30"/>
        </w:rPr>
        <w:t>年，系数为</w:t>
      </w:r>
      <w:r>
        <w:rPr>
          <w:rFonts w:hint="eastAsia"/>
          <w:sz w:val="30"/>
          <w:szCs w:val="30"/>
        </w:rPr>
        <w:t>0.8</w:t>
      </w:r>
      <w:r>
        <w:rPr>
          <w:rFonts w:hint="eastAsia"/>
          <w:sz w:val="30"/>
          <w:szCs w:val="30"/>
        </w:rPr>
        <w:t>元。为此，莫惠兰提交了（</w:t>
      </w:r>
      <w:r>
        <w:rPr>
          <w:rFonts w:hint="eastAsia"/>
          <w:sz w:val="30"/>
          <w:szCs w:val="30"/>
        </w:rPr>
        <w:t>1</w:t>
      </w:r>
      <w:r>
        <w:rPr>
          <w:rFonts w:hint="eastAsia"/>
          <w:sz w:val="30"/>
          <w:szCs w:val="30"/>
        </w:rPr>
        <w:t>）房屋租赁合同，显示黄勇承租案外人李志伦位于白白云区××路</w:t>
      </w:r>
      <w:r>
        <w:rPr>
          <w:rFonts w:hint="eastAsia"/>
          <w:sz w:val="30"/>
          <w:szCs w:val="30"/>
        </w:rPr>
        <w:t>**</w:t>
      </w:r>
      <w:r>
        <w:rPr>
          <w:rFonts w:hint="eastAsia"/>
          <w:sz w:val="30"/>
          <w:szCs w:val="30"/>
        </w:rPr>
        <w:t>大街××房房屋，租赁期限自</w:t>
      </w:r>
      <w:r>
        <w:rPr>
          <w:rFonts w:hint="eastAsia"/>
          <w:sz w:val="30"/>
          <w:szCs w:val="30"/>
        </w:rPr>
        <w:t>2012</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14</w:t>
      </w:r>
      <w:r>
        <w:rPr>
          <w:rFonts w:hint="eastAsia"/>
          <w:sz w:val="30"/>
          <w:szCs w:val="30"/>
        </w:rPr>
        <w:t>日；（</w:t>
      </w:r>
      <w:r>
        <w:rPr>
          <w:rFonts w:hint="eastAsia"/>
          <w:sz w:val="30"/>
          <w:szCs w:val="30"/>
        </w:rPr>
        <w:t>2</w:t>
      </w:r>
      <w:r>
        <w:rPr>
          <w:rFonts w:hint="eastAsia"/>
          <w:sz w:val="30"/>
          <w:szCs w:val="30"/>
        </w:rPr>
        <w:t>）房屋租赁登记备案证明；（</w:t>
      </w:r>
      <w:r>
        <w:rPr>
          <w:rFonts w:hint="eastAsia"/>
          <w:sz w:val="30"/>
          <w:szCs w:val="30"/>
        </w:rPr>
        <w:t>3</w:t>
      </w:r>
      <w:r>
        <w:rPr>
          <w:rFonts w:hint="eastAsia"/>
          <w:sz w:val="30"/>
          <w:szCs w:val="30"/>
        </w:rPr>
        <w:t>）案外人李</w:t>
      </w:r>
      <w:r>
        <w:rPr>
          <w:rFonts w:hint="eastAsia"/>
          <w:sz w:val="30"/>
          <w:szCs w:val="30"/>
        </w:rPr>
        <w:t>**</w:t>
      </w:r>
      <w:r>
        <w:rPr>
          <w:rFonts w:hint="eastAsia"/>
          <w:sz w:val="30"/>
          <w:szCs w:val="30"/>
        </w:rPr>
        <w:t>、庞庞某黄黄某具的《证明》，拟证明黄勇和其母亲一家人自</w:t>
      </w:r>
      <w:r>
        <w:rPr>
          <w:rFonts w:hint="eastAsia"/>
          <w:sz w:val="30"/>
          <w:szCs w:val="30"/>
        </w:rPr>
        <w:t>2012</w:t>
      </w:r>
      <w:r>
        <w:rPr>
          <w:rFonts w:hint="eastAsia"/>
          <w:sz w:val="30"/>
          <w:szCs w:val="30"/>
        </w:rPr>
        <w:t>年开始在广州生活，但上述证人均未出庭作证且莫惠兰未提交证据证明庞庞某黄黄某居住情况；（</w:t>
      </w:r>
      <w:r>
        <w:rPr>
          <w:rFonts w:hint="eastAsia"/>
          <w:sz w:val="30"/>
          <w:szCs w:val="30"/>
        </w:rPr>
        <w:t>4</w:t>
      </w:r>
      <w:r>
        <w:rPr>
          <w:rFonts w:hint="eastAsia"/>
          <w:sz w:val="30"/>
          <w:szCs w:val="30"/>
        </w:rPr>
        <w:t>）户口本，拟证明黄勇</w:t>
      </w:r>
      <w:r>
        <w:rPr>
          <w:rFonts w:hint="eastAsia"/>
          <w:sz w:val="30"/>
          <w:szCs w:val="30"/>
        </w:rPr>
        <w:t>与莫惠兰系母子关系。</w:t>
      </w:r>
      <w:r>
        <w:rPr>
          <w:rFonts w:hint="eastAsia"/>
          <w:sz w:val="30"/>
          <w:szCs w:val="30"/>
        </w:rPr>
        <w:t>8.</w:t>
      </w:r>
      <w:r>
        <w:rPr>
          <w:rFonts w:hint="eastAsia"/>
          <w:sz w:val="30"/>
          <w:szCs w:val="30"/>
        </w:rPr>
        <w:t>医疗损害鉴定费</w:t>
      </w:r>
      <w:r>
        <w:rPr>
          <w:rFonts w:hint="eastAsia"/>
          <w:sz w:val="30"/>
          <w:szCs w:val="30"/>
        </w:rPr>
        <w:t>18516</w:t>
      </w:r>
      <w:r>
        <w:rPr>
          <w:rFonts w:hint="eastAsia"/>
          <w:sz w:val="30"/>
          <w:szCs w:val="30"/>
        </w:rPr>
        <w:t>元和伤残等级、护理依赖程度鉴定</w:t>
      </w:r>
      <w:r>
        <w:rPr>
          <w:rFonts w:hint="eastAsia"/>
          <w:sz w:val="30"/>
          <w:szCs w:val="30"/>
        </w:rPr>
        <w:t>2736</w:t>
      </w:r>
      <w:r>
        <w:rPr>
          <w:rFonts w:hint="eastAsia"/>
          <w:sz w:val="30"/>
          <w:szCs w:val="30"/>
        </w:rPr>
        <w:t>元，有鉴定费发票为证。</w:t>
      </w:r>
      <w:r>
        <w:rPr>
          <w:rFonts w:hint="eastAsia"/>
          <w:sz w:val="30"/>
          <w:szCs w:val="30"/>
        </w:rPr>
        <w:t>9.</w:t>
      </w:r>
      <w:r>
        <w:rPr>
          <w:rFonts w:hint="eastAsia"/>
          <w:sz w:val="30"/>
          <w:szCs w:val="30"/>
        </w:rPr>
        <w:t>精神损害赔偿金</w:t>
      </w:r>
      <w:r>
        <w:rPr>
          <w:rFonts w:hint="eastAsia"/>
          <w:sz w:val="30"/>
          <w:szCs w:val="30"/>
        </w:rPr>
        <w:t>50000</w:t>
      </w:r>
      <w:r>
        <w:rPr>
          <w:rFonts w:hint="eastAsia"/>
          <w:sz w:val="30"/>
          <w:szCs w:val="30"/>
        </w:rPr>
        <w:t>元，酌情主张。</w:t>
      </w:r>
    </w:p>
    <w:p w:rsidR="00000000" w:rsidRDefault="0061348B">
      <w:pPr>
        <w:spacing w:line="500" w:lineRule="atLeast"/>
        <w:ind w:firstLine="600"/>
        <w:divId w:val="844784367"/>
        <w:rPr>
          <w:rFonts w:hint="eastAsia"/>
          <w:sz w:val="30"/>
          <w:szCs w:val="30"/>
        </w:rPr>
      </w:pPr>
      <w:r>
        <w:rPr>
          <w:rFonts w:hint="eastAsia"/>
          <w:sz w:val="30"/>
          <w:szCs w:val="30"/>
        </w:rPr>
        <w:t>经质证，广州中医附一院认为莫惠兰未能提交医疗费票据原件，应以广州中医附一院系统查询的医疗费金额为准，经核实，莫惠兰住院期间产生的医疗费为</w:t>
      </w:r>
      <w:r>
        <w:rPr>
          <w:rFonts w:hint="eastAsia"/>
          <w:sz w:val="30"/>
          <w:szCs w:val="30"/>
        </w:rPr>
        <w:t>10876.59</w:t>
      </w:r>
      <w:r>
        <w:rPr>
          <w:rFonts w:hint="eastAsia"/>
          <w:sz w:val="30"/>
          <w:szCs w:val="30"/>
        </w:rPr>
        <w:t>元。对于莫惠兰鉴定产生的医疗费，广州中医附一院认为没有关联性。莫惠兰住院天数为</w:t>
      </w:r>
      <w:r>
        <w:rPr>
          <w:rFonts w:hint="eastAsia"/>
          <w:sz w:val="30"/>
          <w:szCs w:val="30"/>
        </w:rPr>
        <w:t>1</w:t>
      </w:r>
      <w:r>
        <w:rPr>
          <w:rFonts w:hint="eastAsia"/>
          <w:sz w:val="30"/>
          <w:szCs w:val="30"/>
        </w:rPr>
        <w:t>天，住院伙食补助费、住院护理费均应只计算</w:t>
      </w:r>
      <w:r>
        <w:rPr>
          <w:rFonts w:hint="eastAsia"/>
          <w:sz w:val="30"/>
          <w:szCs w:val="30"/>
        </w:rPr>
        <w:t>1</w:t>
      </w:r>
      <w:r>
        <w:rPr>
          <w:rFonts w:hint="eastAsia"/>
          <w:sz w:val="30"/>
          <w:szCs w:val="30"/>
        </w:rPr>
        <w:t>天。后续护理费不同意计算，广州中医附一院的诊疗行为并没有增加莫惠兰的护理依赖。没有医嘱显示莫惠兰需要加强营养，不同意支付营养费。交通费金额主张过高，不宜超过</w:t>
      </w:r>
      <w:r>
        <w:rPr>
          <w:rFonts w:hint="eastAsia"/>
          <w:sz w:val="30"/>
          <w:szCs w:val="30"/>
        </w:rPr>
        <w:t>200</w:t>
      </w:r>
      <w:r>
        <w:rPr>
          <w:rFonts w:hint="eastAsia"/>
          <w:sz w:val="30"/>
          <w:szCs w:val="30"/>
        </w:rPr>
        <w:t>元。残疾赔偿金不同意计算，广州中医附一院的诊疗行为没有增加莫惠兰的伤残等级，</w:t>
      </w:r>
      <w:r>
        <w:rPr>
          <w:rFonts w:hint="eastAsia"/>
          <w:sz w:val="30"/>
          <w:szCs w:val="30"/>
        </w:rPr>
        <w:t>即使计算也应按照农村标准计算。不同意计算精神损害赔偿金。对于鉴定费，由法院依法处理，并要求在本案中处理广州中医附一院垫付的鉴定人出庭费和交通费合计</w:t>
      </w:r>
      <w:r>
        <w:rPr>
          <w:rFonts w:hint="eastAsia"/>
          <w:sz w:val="30"/>
          <w:szCs w:val="30"/>
        </w:rPr>
        <w:t>4100</w:t>
      </w:r>
      <w:r>
        <w:rPr>
          <w:rFonts w:hint="eastAsia"/>
          <w:sz w:val="30"/>
          <w:szCs w:val="30"/>
        </w:rPr>
        <w:t>元，并提交了发票、交通费票据为证。莫惠兰对鉴定费出庭费金额及票据无异议，同意由法院依法处理。</w:t>
      </w:r>
    </w:p>
    <w:p w:rsidR="00000000" w:rsidRDefault="0061348B">
      <w:pPr>
        <w:spacing w:line="500" w:lineRule="atLeast"/>
        <w:ind w:firstLine="600"/>
        <w:divId w:val="222910137"/>
        <w:rPr>
          <w:rFonts w:hint="eastAsia"/>
          <w:sz w:val="30"/>
          <w:szCs w:val="30"/>
        </w:rPr>
      </w:pPr>
      <w:r>
        <w:rPr>
          <w:rFonts w:hint="eastAsia"/>
          <w:sz w:val="30"/>
          <w:szCs w:val="30"/>
        </w:rPr>
        <w:t>一审法院认为：莫惠兰在广州中医附一院处住院治疗，双方之间形成医疗服务合同关系。广州中医附一院作为提供医疗服务的一方，负有提供安全、有效、及时的医疗服务的责任和义务。</w:t>
      </w:r>
    </w:p>
    <w:p w:rsidR="00000000" w:rsidRDefault="0061348B">
      <w:pPr>
        <w:spacing w:line="500" w:lineRule="atLeast"/>
        <w:ind w:firstLine="600"/>
        <w:divId w:val="601037761"/>
        <w:rPr>
          <w:rFonts w:hint="eastAsia"/>
          <w:sz w:val="30"/>
          <w:szCs w:val="30"/>
        </w:rPr>
      </w:pPr>
      <w:r>
        <w:rPr>
          <w:rFonts w:hint="eastAsia"/>
          <w:sz w:val="30"/>
          <w:szCs w:val="30"/>
        </w:rPr>
        <w:t>本案中，莫惠兰、广州中医附一院双方对广州中医附一院在诊疗过程中是否存在医疗过错以及广州中医附一院的</w:t>
      </w:r>
      <w:r>
        <w:rPr>
          <w:rFonts w:hint="eastAsia"/>
          <w:sz w:val="30"/>
          <w:szCs w:val="30"/>
        </w:rPr>
        <w:t>诊疗行为与莫惠兰的损害后果之间是否有因果关系存在争议。根据《中华人民共和国侵权责任法》第五十四条之规定，患者在诊疗活动中受到损害，医疗机构及其医务人员有过错的，由医疗机构承担赔偿责任。据此，医疗机构承担的是过错责任，其是否存在过错，应由患者承担初步的举证责任。本案中，莫惠兰为完成其举证责任而申请了医疗损害过错鉴定和伤残等级、护理依赖程度鉴定。现广东经纬司法鉴定所根据一审法院的委托并依据经双方当事人确认的病历资料作出了医疗损害责任的司法鉴定意见书，中山大学法医鉴定中心对伤残等级、护理依赖程度作出了鉴定结论。广</w:t>
      </w:r>
      <w:r>
        <w:rPr>
          <w:rFonts w:hint="eastAsia"/>
          <w:sz w:val="30"/>
          <w:szCs w:val="30"/>
        </w:rPr>
        <w:t>州中医附一院对上述两份鉴定意见持有异议，并申请了鉴定人出庭作证。经质证，一审法院对莫惠兰、广州中医附一院争议的焦点分析说明如下：</w:t>
      </w:r>
    </w:p>
    <w:p w:rsidR="00000000" w:rsidRDefault="0061348B">
      <w:pPr>
        <w:spacing w:line="500" w:lineRule="atLeast"/>
        <w:ind w:firstLine="600"/>
        <w:divId w:val="1123811369"/>
        <w:rPr>
          <w:rFonts w:hint="eastAsia"/>
          <w:sz w:val="30"/>
          <w:szCs w:val="30"/>
        </w:rPr>
      </w:pPr>
      <w:r>
        <w:rPr>
          <w:rFonts w:hint="eastAsia"/>
          <w:sz w:val="30"/>
          <w:szCs w:val="30"/>
        </w:rPr>
        <w:t>一、广州中医附一院在诊疗过程中是否存在医疗过错：</w:t>
      </w:r>
    </w:p>
    <w:p w:rsidR="00000000" w:rsidRDefault="0061348B">
      <w:pPr>
        <w:spacing w:line="500" w:lineRule="atLeast"/>
        <w:ind w:firstLine="600"/>
        <w:divId w:val="973019614"/>
        <w:rPr>
          <w:rFonts w:hint="eastAsia"/>
          <w:sz w:val="30"/>
          <w:szCs w:val="30"/>
        </w:rPr>
      </w:pPr>
      <w:r>
        <w:rPr>
          <w:rFonts w:hint="eastAsia"/>
          <w:sz w:val="30"/>
          <w:szCs w:val="30"/>
        </w:rPr>
        <w:t>1.</w:t>
      </w:r>
      <w:r>
        <w:rPr>
          <w:rFonts w:hint="eastAsia"/>
          <w:sz w:val="30"/>
          <w:szCs w:val="30"/>
        </w:rPr>
        <w:t>莫惠兰虽存在青光眼的病史，但白内障摘除也适用于前房角关闭和药物不能控制的闭角型青光眼，青光眼并非是白内障手术的禁忌症，广州中医附一院对莫惠兰左眼实施的左眼白内障超声乳化</w:t>
      </w:r>
      <w:r>
        <w:rPr>
          <w:rFonts w:hint="eastAsia"/>
          <w:sz w:val="30"/>
          <w:szCs w:val="30"/>
        </w:rPr>
        <w:t>+</w:t>
      </w:r>
      <w:r>
        <w:rPr>
          <w:rFonts w:hint="eastAsia"/>
          <w:sz w:val="30"/>
          <w:szCs w:val="30"/>
        </w:rPr>
        <w:t>人工晶体植入术</w:t>
      </w:r>
      <w:r>
        <w:rPr>
          <w:rFonts w:hint="eastAsia"/>
          <w:sz w:val="30"/>
          <w:szCs w:val="30"/>
        </w:rPr>
        <w:t>+</w:t>
      </w:r>
      <w:r>
        <w:rPr>
          <w:rFonts w:hint="eastAsia"/>
          <w:sz w:val="30"/>
          <w:szCs w:val="30"/>
        </w:rPr>
        <w:t>翼状胬肉切除</w:t>
      </w:r>
      <w:r>
        <w:rPr>
          <w:rFonts w:hint="eastAsia"/>
          <w:sz w:val="30"/>
          <w:szCs w:val="30"/>
        </w:rPr>
        <w:t>+</w:t>
      </w:r>
      <w:r>
        <w:rPr>
          <w:rFonts w:hint="eastAsia"/>
          <w:sz w:val="30"/>
          <w:szCs w:val="30"/>
        </w:rPr>
        <w:t>结瓣遮盖术符合手术指征、无手术禁忌症、手术过程符合诊疗规范。</w:t>
      </w:r>
    </w:p>
    <w:p w:rsidR="00000000" w:rsidRDefault="0061348B">
      <w:pPr>
        <w:spacing w:line="500" w:lineRule="atLeast"/>
        <w:ind w:firstLine="600"/>
        <w:divId w:val="1678458012"/>
        <w:rPr>
          <w:rFonts w:hint="eastAsia"/>
          <w:sz w:val="30"/>
          <w:szCs w:val="30"/>
        </w:rPr>
      </w:pPr>
      <w:r>
        <w:rPr>
          <w:rFonts w:hint="eastAsia"/>
          <w:sz w:val="30"/>
          <w:szCs w:val="30"/>
        </w:rPr>
        <w:t>2.</w:t>
      </w:r>
      <w:r>
        <w:rPr>
          <w:rFonts w:hint="eastAsia"/>
          <w:sz w:val="30"/>
          <w:szCs w:val="30"/>
        </w:rPr>
        <w:t>由于莫惠兰有视神经萎缩、青光眼的基本疾病，是否进行白内障手术，</w:t>
      </w:r>
      <w:r>
        <w:rPr>
          <w:rFonts w:hint="eastAsia"/>
          <w:sz w:val="30"/>
          <w:szCs w:val="30"/>
        </w:rPr>
        <w:t>应当考虑实施白内障手术是否有理由提供改善视力的可能。由此广州中医附一院必须在术前须充分评估莫惠兰的左眼功能情况，以及进行术后视力预测。由于莫惠兰基础疾病的影响，即使实施了左眼白内障手术，亦可能无法避免其左眼视力下降的疾病进展，在此情形下，广州中医附一院确有必要将该手术的必要性及术后可能存在的不良预后向莫惠兰充分告知。考虑到广州中医附一院关于手术风险的告知属于格式化的内容，未能体现针对莫惠兰自身基础疾病的情况对手术必要性及预后的影响，以及莫惠兰自身情况是否选择手术的利弊向莫惠兰进行了告知说明，导致莫惠兰未能充</w:t>
      </w:r>
      <w:r>
        <w:rPr>
          <w:rFonts w:hint="eastAsia"/>
          <w:sz w:val="30"/>
          <w:szCs w:val="30"/>
        </w:rPr>
        <w:t>分了解可能面临的后果以及在一定程度上无法作出正确的判断，故广州中医附一院在告知说明义务方面存在一定的不足。</w:t>
      </w:r>
    </w:p>
    <w:p w:rsidR="00000000" w:rsidRDefault="0061348B">
      <w:pPr>
        <w:spacing w:line="500" w:lineRule="atLeast"/>
        <w:ind w:firstLine="600"/>
        <w:divId w:val="1429736333"/>
        <w:rPr>
          <w:rFonts w:hint="eastAsia"/>
          <w:sz w:val="30"/>
          <w:szCs w:val="30"/>
        </w:rPr>
      </w:pPr>
      <w:r>
        <w:rPr>
          <w:rFonts w:hint="eastAsia"/>
          <w:sz w:val="30"/>
          <w:szCs w:val="30"/>
        </w:rPr>
        <w:t>3.</w:t>
      </w:r>
      <w:r>
        <w:rPr>
          <w:rFonts w:hint="eastAsia"/>
          <w:sz w:val="30"/>
          <w:szCs w:val="30"/>
        </w:rPr>
        <w:t>关于莫惠兰青光眼的病史是否影响手术效果的问题。鉴定意见书中记载，一些体内外不良因素的诱导或刺激造成了眼压的升高或大幅度波动，如果眼压的变化超过了眼球内组织，尤其是视网膜视神经所能承受的限度，将给眼球内各组织，尤其是视神经及其视觉通路和视觉功能带来损害。中山大学中山眼科中心的病历记载，莫惠兰光定位仅有一个方位，手术风险高，左眼术中波动眼压，可能危及残余视功能。鉴定人出庭时亦陈述，左眼青光眼的病史，对</w:t>
      </w:r>
      <w:r>
        <w:rPr>
          <w:rFonts w:hint="eastAsia"/>
          <w:sz w:val="30"/>
          <w:szCs w:val="30"/>
        </w:rPr>
        <w:t>手术效果可能存在影响，手术实际操作起来可能是不同的情况，但从莫惠兰术后的效果来看，其视力情况确实变差了，即现有证据难以认定广州中医附一院的手术直接导致术中左眼眼压波动，危及左眼残余视功能。但考虑到医疗损害过错责任纠纷涉及到医学方面的专业技术问题，广州中医附一院作为医疗机构在这方面更为专业，且掌握着更多的专业理论及技术资料，故在双方当事人均不能提交充分证据证明各自主张的情况下，根据双方当事人的举证能力，应由广州中医附一院承担更为严格的举证责任。鉴于现有证据亦无法排除广州中医附一院术中波动左眼眼压危及左眼残余视</w:t>
      </w:r>
      <w:r>
        <w:rPr>
          <w:rFonts w:hint="eastAsia"/>
          <w:sz w:val="30"/>
          <w:szCs w:val="30"/>
        </w:rPr>
        <w:t>功能的可能性，故一审法院依法认定由广州中医附一院承担举证不能的法律后果。</w:t>
      </w:r>
    </w:p>
    <w:p w:rsidR="00000000" w:rsidRDefault="0061348B">
      <w:pPr>
        <w:spacing w:line="500" w:lineRule="atLeast"/>
        <w:ind w:firstLine="600"/>
        <w:divId w:val="983118217"/>
        <w:rPr>
          <w:rFonts w:hint="eastAsia"/>
          <w:sz w:val="30"/>
          <w:szCs w:val="30"/>
        </w:rPr>
      </w:pPr>
      <w:r>
        <w:rPr>
          <w:rFonts w:hint="eastAsia"/>
          <w:sz w:val="30"/>
          <w:szCs w:val="30"/>
        </w:rPr>
        <w:t>4.</w:t>
      </w:r>
      <w:r>
        <w:rPr>
          <w:rFonts w:hint="eastAsia"/>
          <w:sz w:val="30"/>
          <w:szCs w:val="30"/>
        </w:rPr>
        <w:t>广州中医附一院本次诊疗过程未注意到莫惠兰有青光眼的病史是否有过错的问题。莫惠兰入院前半个月曾因左眼痛到中大眼科门诊就诊，经检查，超声提示双眼玻璃体浑浊声像；超声生物显微镜检查报告提示双眼房角关闭，右眼人工晶状体眼，并诊断为青光眼。鉴定意见书载明慢性闭角型青光眼除了视物模糊、视野缺损外，常缺乏自觉症状，如检查不细致，可被遗落或误诊为老年性白内障、开角型青光眼而贻误有效的治疗。强调细致认真的眼部检查，尤其是前房角的检查非常必要。处在间</w:t>
      </w:r>
      <w:r>
        <w:rPr>
          <w:rFonts w:hint="eastAsia"/>
          <w:sz w:val="30"/>
          <w:szCs w:val="30"/>
        </w:rPr>
        <w:t>歇缓解期的闭角型青光眼，一切似乎都“正常”，诊断也较困难，主要依靠病史。凡是年龄在</w:t>
      </w:r>
      <w:r>
        <w:rPr>
          <w:rFonts w:hint="eastAsia"/>
          <w:sz w:val="30"/>
          <w:szCs w:val="30"/>
        </w:rPr>
        <w:t>40</w:t>
      </w:r>
      <w:r>
        <w:rPr>
          <w:rFonts w:hint="eastAsia"/>
          <w:sz w:val="30"/>
          <w:szCs w:val="30"/>
        </w:rPr>
        <w:t>以上，特别是女性患者具有浅前房，房角窄的解剖特点，并有发作性的虹视、雾视、头痛或鼻根部酸胀不适等病史，均应怀疑其可能，进行细致检查和严密随访，必要时可考虑激发试验以明确诊断。对闭角型青光眼应详细询问病史，并进行全面细致的检查，尤其强调房角检查，才能作出准确的诊断和分期，以利于治疗。另青光眼如不及时采取有效的治疗，视野可以全部丧失，终至失明。而这种青光眼性失明，就目前的医学治疗手段来说无法使其逆转而恢复的，但却是可避免的。根</w:t>
      </w:r>
      <w:r>
        <w:rPr>
          <w:rFonts w:hint="eastAsia"/>
          <w:sz w:val="30"/>
          <w:szCs w:val="30"/>
        </w:rPr>
        <w:t>据上述鉴定意见中的分析说明可见，莫惠兰主诉双眼视物模糊到广州中医附一院处就诊，由于慢性闭角型青光眼常缺乏自觉症状，与老年性白内障的诊断存在易混性，在诊断时需要进行甄别，特别是处在间歇缓解期的闭角型青光眼，一切似乎都“正常”，诊断也较困难，因此强调细致认真的眼部检查，尤其是前房角的检查以及详细地询问病史非常必要。广州中医附一院虽认为莫惠兰向其隐瞒了青光眼的病史，结合莫惠兰在广州中医附一院处就诊时角膜透明、眼压正常的情况，未能检查出莫惠兰双眼有青光眼的病史符合常规，但莫惠兰提交的病历显示，莫惠兰在中山大学中山眼</w:t>
      </w:r>
      <w:r>
        <w:rPr>
          <w:rFonts w:hint="eastAsia"/>
          <w:sz w:val="30"/>
          <w:szCs w:val="30"/>
        </w:rPr>
        <w:t>科中心诊断为青光眼的病历记录与莫惠兰术前到广州中医附一院处门诊就诊的病历是在同一病历本上，且莫惠兰在广州中医附一院处就诊前</w:t>
      </w:r>
      <w:r>
        <w:rPr>
          <w:rFonts w:hint="eastAsia"/>
          <w:sz w:val="30"/>
          <w:szCs w:val="30"/>
        </w:rPr>
        <w:t>3</w:t>
      </w:r>
      <w:r>
        <w:rPr>
          <w:rFonts w:hint="eastAsia"/>
          <w:sz w:val="30"/>
          <w:szCs w:val="30"/>
        </w:rPr>
        <w:t>月曾于当地医院就诊，对右眼行白内障手术后，症状无明显好转，视物模糊症状较前加重，根据上述分析说明，广州中医附一院作为医学方面的专业人士，亦应当尽到高度谨慎注意义务，对病史进行详细的询问，并进行必要的检查以明确诊断。因此，一审法院对鉴定意见认为广州中医附一院的病史询问不详细，未注意到莫惠兰有青光眼的病史，诊疗行为存在不足予以确认。</w:t>
      </w:r>
    </w:p>
    <w:p w:rsidR="00000000" w:rsidRDefault="0061348B">
      <w:pPr>
        <w:spacing w:line="500" w:lineRule="atLeast"/>
        <w:ind w:firstLine="600"/>
        <w:divId w:val="1589387760"/>
        <w:rPr>
          <w:rFonts w:hint="eastAsia"/>
          <w:sz w:val="30"/>
          <w:szCs w:val="30"/>
        </w:rPr>
      </w:pPr>
      <w:r>
        <w:rPr>
          <w:rFonts w:hint="eastAsia"/>
          <w:sz w:val="30"/>
          <w:szCs w:val="30"/>
        </w:rPr>
        <w:t>二、广州中医附一院的诊疗行为与莫惠兰的损害是否存在因果关</w:t>
      </w:r>
      <w:r>
        <w:rPr>
          <w:rFonts w:hint="eastAsia"/>
          <w:sz w:val="30"/>
          <w:szCs w:val="30"/>
        </w:rPr>
        <w:t>系以及责任比例的问题。</w:t>
      </w:r>
    </w:p>
    <w:p w:rsidR="00000000" w:rsidRDefault="0061348B">
      <w:pPr>
        <w:spacing w:line="500" w:lineRule="atLeast"/>
        <w:ind w:firstLine="600"/>
        <w:divId w:val="175392172"/>
        <w:rPr>
          <w:rFonts w:hint="eastAsia"/>
          <w:sz w:val="30"/>
          <w:szCs w:val="30"/>
        </w:rPr>
      </w:pPr>
      <w:r>
        <w:rPr>
          <w:rFonts w:hint="eastAsia"/>
          <w:sz w:val="30"/>
          <w:szCs w:val="30"/>
        </w:rPr>
        <w:t>经检查，莫惠兰左眼术前视力</w:t>
      </w:r>
      <w:r>
        <w:rPr>
          <w:rFonts w:hint="eastAsia"/>
          <w:sz w:val="30"/>
          <w:szCs w:val="30"/>
        </w:rPr>
        <w:t>0.01</w:t>
      </w:r>
      <w:r>
        <w:rPr>
          <w:rFonts w:hint="eastAsia"/>
          <w:sz w:val="30"/>
          <w:szCs w:val="30"/>
        </w:rPr>
        <w:t>，术后左眼视力为光感。莫惠兰眼部疾病较重，光定位仅有一个方位，本身手术风险高，其术后的不良后果，最主要的原因是由于自身疾病所致。但由于广州中医附一院对莫惠兰实施的诊疗行为中存在忽略青光眼的病史；在本次手术的必要性不充分的情况下，对莫惠兰可替代性选择方案的告知不足；以及不能排除导致术中眼压波动危及残余视力的可能性的过错，广州中医附一院上述诊疗行为的不足与莫惠兰术后视力下降的损害后果之间存在一定的因果关系，故莫惠兰要求广州中医附一院承担损害赔偿责任合理合</w:t>
      </w:r>
      <w:r>
        <w:rPr>
          <w:rFonts w:hint="eastAsia"/>
          <w:sz w:val="30"/>
          <w:szCs w:val="30"/>
        </w:rPr>
        <w:t>法，一审法院对此予以认定支持。但对于医疗损害责任认定，应充分考虑莫惠兰原发疾病的情况，即医疗损害责任应限于过错医疗行为所造成的损害，广州中医附一院只应对与其过错医疗行为存在因果关系的损害承担赔偿责任。综合考虑广州中医附一院的诊疗不足行为的表现及过错程度、该不足行为与损害结果之间的关联性、莫惠兰自身疾病的情况以及医学科学的局限性、不确定性、高风险性等因素，一审法院酌定广州中医附一院的诊疗行为不足与莫惠兰损害后果之间因果关系的参与度为</w:t>
      </w:r>
      <w:r>
        <w:rPr>
          <w:rFonts w:hint="eastAsia"/>
          <w:sz w:val="30"/>
          <w:szCs w:val="30"/>
        </w:rPr>
        <w:t>15%</w:t>
      </w:r>
      <w:r>
        <w:rPr>
          <w:rFonts w:hint="eastAsia"/>
          <w:sz w:val="30"/>
          <w:szCs w:val="30"/>
        </w:rPr>
        <w:t>。</w:t>
      </w:r>
    </w:p>
    <w:p w:rsidR="00000000" w:rsidRDefault="0061348B">
      <w:pPr>
        <w:spacing w:line="500" w:lineRule="atLeast"/>
        <w:ind w:firstLine="600"/>
        <w:divId w:val="1986396608"/>
        <w:rPr>
          <w:rFonts w:hint="eastAsia"/>
          <w:sz w:val="30"/>
          <w:szCs w:val="30"/>
        </w:rPr>
      </w:pPr>
      <w:r>
        <w:rPr>
          <w:rFonts w:hint="eastAsia"/>
          <w:sz w:val="30"/>
          <w:szCs w:val="30"/>
        </w:rPr>
        <w:t>三、广州中医附一院的诊疗行为的不足是否加重莫惠兰的伤残等级及护理依赖</w:t>
      </w:r>
      <w:r>
        <w:rPr>
          <w:rFonts w:hint="eastAsia"/>
          <w:sz w:val="30"/>
          <w:szCs w:val="30"/>
        </w:rPr>
        <w:t>程度的问题。</w:t>
      </w:r>
    </w:p>
    <w:p w:rsidR="00000000" w:rsidRDefault="0061348B">
      <w:pPr>
        <w:spacing w:line="500" w:lineRule="atLeast"/>
        <w:ind w:firstLine="600"/>
        <w:divId w:val="628244688"/>
        <w:rPr>
          <w:rFonts w:hint="eastAsia"/>
          <w:sz w:val="30"/>
          <w:szCs w:val="30"/>
        </w:rPr>
      </w:pPr>
      <w:r>
        <w:rPr>
          <w:rFonts w:hint="eastAsia"/>
          <w:sz w:val="30"/>
          <w:szCs w:val="30"/>
        </w:rPr>
        <w:t>莫惠兰术前右眼视力为</w:t>
      </w:r>
      <w:r>
        <w:rPr>
          <w:rFonts w:hint="eastAsia"/>
          <w:sz w:val="30"/>
          <w:szCs w:val="30"/>
        </w:rPr>
        <w:t>0.1</w:t>
      </w:r>
      <w:r>
        <w:rPr>
          <w:rFonts w:hint="eastAsia"/>
          <w:sz w:val="30"/>
          <w:szCs w:val="30"/>
        </w:rPr>
        <w:t>、左眼视力为</w:t>
      </w:r>
      <w:r>
        <w:rPr>
          <w:rFonts w:hint="eastAsia"/>
          <w:sz w:val="30"/>
          <w:szCs w:val="30"/>
        </w:rPr>
        <w:t>0.01</w:t>
      </w:r>
      <w:r>
        <w:rPr>
          <w:rFonts w:hint="eastAsia"/>
          <w:sz w:val="30"/>
          <w:szCs w:val="30"/>
        </w:rPr>
        <w:t>，术后双眼视力均为光感。经鉴定，莫惠兰术前双眼视功能状况相当于六级，术后视功能状况相当于三级，术后护理依赖属于大部分护理依赖，由于莫惠兰术前存在视功能障碍的基础，本次手术的参与度为</w:t>
      </w:r>
      <w:r>
        <w:rPr>
          <w:rFonts w:hint="eastAsia"/>
          <w:sz w:val="30"/>
          <w:szCs w:val="30"/>
        </w:rPr>
        <w:t>25%</w:t>
      </w:r>
      <w:r>
        <w:rPr>
          <w:rFonts w:hint="eastAsia"/>
          <w:sz w:val="30"/>
          <w:szCs w:val="30"/>
        </w:rPr>
        <w:t>。鉴定人出庭时陈述单就左眼的视功能的伤残等级而言，莫惠兰术前右眼视力为</w:t>
      </w:r>
      <w:r>
        <w:rPr>
          <w:rFonts w:hint="eastAsia"/>
          <w:sz w:val="30"/>
          <w:szCs w:val="30"/>
        </w:rPr>
        <w:t>0.1</w:t>
      </w:r>
      <w:r>
        <w:rPr>
          <w:rFonts w:hint="eastAsia"/>
          <w:sz w:val="30"/>
          <w:szCs w:val="30"/>
        </w:rPr>
        <w:t>、左眼视力为</w:t>
      </w:r>
      <w:r>
        <w:rPr>
          <w:rFonts w:hint="eastAsia"/>
          <w:sz w:val="30"/>
          <w:szCs w:val="30"/>
        </w:rPr>
        <w:t>0.01</w:t>
      </w:r>
      <w:r>
        <w:rPr>
          <w:rFonts w:hint="eastAsia"/>
          <w:sz w:val="30"/>
          <w:szCs w:val="30"/>
        </w:rPr>
        <w:t>，在右眼视力术后不变的情况下，左眼术后即使为盲目状态，其伤残等级亦是六级，即右眼术后视力不变的情况下，左眼术后的伤残等级和护理依赖程度并无加重，由此可见，莫惠兰术后现伤残</w:t>
      </w:r>
      <w:r>
        <w:rPr>
          <w:rFonts w:hint="eastAsia"/>
          <w:sz w:val="30"/>
          <w:szCs w:val="30"/>
        </w:rPr>
        <w:t>等级和护理依赖程度的加重，直接原因在于其右眼视功能的下降所造成的。广州中医附一院对莫惠兰左眼所实施的手术虽并未直接造成左眼伤残等级和护理依赖程度的加重，但由于莫惠兰是因右眼白内障手术后双眼视物模糊加重到广州中医附一院处就诊，广州中医附一院的诊疗行为存在病史询问不详细，未注意到莫惠兰青光眼的病史，而青光眼疾病如果及时采取有效治疗措施，是存在避免青光性失明的可能性，因而，广州中医附一院未注意到莫惠兰的青光眼病史而仅对莫惠兰的左眼实施的白内障手术，其诊疗行为的不足对莫惠兰因右眼视力的进行性下降最终出现伤残等级、护</w:t>
      </w:r>
      <w:r>
        <w:rPr>
          <w:rFonts w:hint="eastAsia"/>
          <w:sz w:val="30"/>
          <w:szCs w:val="30"/>
        </w:rPr>
        <w:t>理依赖程度加重之间具有一定的因果关系。根据鉴定人出庭作证的陈述，综合考虑莫惠兰自身疾病对其目前伤残等级、护理依赖程度结果的影响，以及广州中医附一院的诊疗行不足对减少或减缓莫惠兰伤残等级、护理依赖程度的影响等因素，一审法院对中山大学法医鉴定中心酌定广州中医附一院的诊疗行为对莫惠兰目前的伤残等级、护理依赖程度的参与度为</w:t>
      </w:r>
      <w:r>
        <w:rPr>
          <w:rFonts w:hint="eastAsia"/>
          <w:sz w:val="30"/>
          <w:szCs w:val="30"/>
        </w:rPr>
        <w:t>25%</w:t>
      </w:r>
      <w:r>
        <w:rPr>
          <w:rFonts w:hint="eastAsia"/>
          <w:sz w:val="30"/>
          <w:szCs w:val="30"/>
        </w:rPr>
        <w:t>予以采信。</w:t>
      </w:r>
    </w:p>
    <w:p w:rsidR="00000000" w:rsidRDefault="0061348B">
      <w:pPr>
        <w:spacing w:line="500" w:lineRule="atLeast"/>
        <w:ind w:firstLine="600"/>
        <w:divId w:val="132407430"/>
        <w:rPr>
          <w:rFonts w:hint="eastAsia"/>
          <w:sz w:val="30"/>
          <w:szCs w:val="30"/>
        </w:rPr>
      </w:pPr>
      <w:r>
        <w:rPr>
          <w:rFonts w:hint="eastAsia"/>
          <w:sz w:val="30"/>
          <w:szCs w:val="30"/>
        </w:rPr>
        <w:t>至于广州中医附一院要求重新鉴定的申请，由于广东经纬司法鉴定所、中山大学法医鉴定中心系一审法院依法委托的司法鉴定机构，且上述两机构具备的相应资质，故在广州中医附一院未提交证据证明鉴</w:t>
      </w:r>
      <w:r>
        <w:rPr>
          <w:rFonts w:hint="eastAsia"/>
          <w:sz w:val="30"/>
          <w:szCs w:val="30"/>
        </w:rPr>
        <w:t>定程序存在违法情形的情况下，且经鉴定人出庭作证，对其鉴定结论的出具以及广州中医附一院的质疑作出合理解释的情况下，一审法院对广州中医附一院要求重新鉴定的申请不予准许。现莫惠兰以该两份司法鉴定意见书作为其主张广州中医附一院存在医疗过错的证据符合法律规定，一审法院对此予以采纳。</w:t>
      </w:r>
    </w:p>
    <w:p w:rsidR="00000000" w:rsidRDefault="0061348B">
      <w:pPr>
        <w:spacing w:line="500" w:lineRule="atLeast"/>
        <w:ind w:firstLine="600"/>
        <w:divId w:val="349838910"/>
        <w:rPr>
          <w:rFonts w:hint="eastAsia"/>
          <w:sz w:val="30"/>
          <w:szCs w:val="30"/>
        </w:rPr>
      </w:pPr>
      <w:r>
        <w:rPr>
          <w:rFonts w:hint="eastAsia"/>
          <w:sz w:val="30"/>
          <w:szCs w:val="30"/>
        </w:rPr>
        <w:t>根据上述分析，由于广州中医附一院存在诊疗不足且与莫惠兰损害后果有一定因果关系，莫惠兰现起诉要求广州中医附一院赔偿因此造成的医疗费、住院伙食补助费、护理费、营养费、交通费、残疾赔偿金、鉴定费、精神损害抚慰金损失合法，一审法院对此予以支持。经</w:t>
      </w:r>
      <w:r>
        <w:rPr>
          <w:rFonts w:hint="eastAsia"/>
          <w:sz w:val="30"/>
          <w:szCs w:val="30"/>
        </w:rPr>
        <w:t>审查，莫惠兰各项赔偿项目的具体损失如下：</w:t>
      </w:r>
    </w:p>
    <w:p w:rsidR="00000000" w:rsidRDefault="0061348B">
      <w:pPr>
        <w:spacing w:line="500" w:lineRule="atLeast"/>
        <w:ind w:firstLine="600"/>
        <w:divId w:val="822817272"/>
        <w:rPr>
          <w:rFonts w:hint="eastAsia"/>
          <w:sz w:val="30"/>
          <w:szCs w:val="30"/>
        </w:rPr>
      </w:pPr>
      <w:r>
        <w:rPr>
          <w:rFonts w:hint="eastAsia"/>
          <w:sz w:val="30"/>
          <w:szCs w:val="30"/>
        </w:rPr>
        <w:t>1.</w:t>
      </w:r>
      <w:r>
        <w:rPr>
          <w:rFonts w:hint="eastAsia"/>
          <w:sz w:val="30"/>
          <w:szCs w:val="30"/>
        </w:rPr>
        <w:t>医疗费。对于莫惠兰因案涉疾患住院治疗、复诊、鉴定所产生的，有医疗费票据为证的医疗费</w:t>
      </w:r>
      <w:r>
        <w:rPr>
          <w:rFonts w:hint="eastAsia"/>
          <w:sz w:val="30"/>
          <w:szCs w:val="30"/>
        </w:rPr>
        <w:t>13135.45</w:t>
      </w:r>
      <w:r>
        <w:rPr>
          <w:rFonts w:hint="eastAsia"/>
          <w:sz w:val="30"/>
          <w:szCs w:val="30"/>
        </w:rPr>
        <w:t>元，一审法院予以确认。至于莫惠兰主张其在广州中医附一院处门诊就医花费的医疗费</w:t>
      </w:r>
      <w:r>
        <w:rPr>
          <w:rFonts w:hint="eastAsia"/>
          <w:sz w:val="30"/>
          <w:szCs w:val="30"/>
        </w:rPr>
        <w:t>292.11</w:t>
      </w:r>
      <w:r>
        <w:rPr>
          <w:rFonts w:hint="eastAsia"/>
          <w:sz w:val="30"/>
          <w:szCs w:val="30"/>
        </w:rPr>
        <w:t>元，由于莫惠兰未能提交相应的医疗费票据，应承担举证不能的不利后果，对该部分金额，一审法院不予支持。</w:t>
      </w:r>
    </w:p>
    <w:p w:rsidR="00000000" w:rsidRDefault="0061348B">
      <w:pPr>
        <w:spacing w:line="500" w:lineRule="atLeast"/>
        <w:ind w:firstLine="600"/>
        <w:divId w:val="357121676"/>
        <w:rPr>
          <w:rFonts w:hint="eastAsia"/>
          <w:sz w:val="30"/>
          <w:szCs w:val="30"/>
        </w:rPr>
      </w:pPr>
      <w:r>
        <w:rPr>
          <w:rFonts w:hint="eastAsia"/>
          <w:sz w:val="30"/>
          <w:szCs w:val="30"/>
        </w:rPr>
        <w:t>2.</w:t>
      </w:r>
      <w:r>
        <w:rPr>
          <w:rFonts w:hint="eastAsia"/>
          <w:sz w:val="30"/>
          <w:szCs w:val="30"/>
        </w:rPr>
        <w:t>住院伙食补助费。莫惠兰共住院</w:t>
      </w:r>
      <w:r>
        <w:rPr>
          <w:rFonts w:hint="eastAsia"/>
          <w:sz w:val="30"/>
          <w:szCs w:val="30"/>
        </w:rPr>
        <w:t>1</w:t>
      </w:r>
      <w:r>
        <w:rPr>
          <w:rFonts w:hint="eastAsia"/>
          <w:sz w:val="30"/>
          <w:szCs w:val="30"/>
        </w:rPr>
        <w:t>天，故该项损失可按照</w:t>
      </w:r>
      <w:r>
        <w:rPr>
          <w:rFonts w:hint="eastAsia"/>
          <w:sz w:val="30"/>
          <w:szCs w:val="30"/>
        </w:rPr>
        <w:t>100</w:t>
      </w:r>
      <w:r>
        <w:rPr>
          <w:rFonts w:hint="eastAsia"/>
          <w:sz w:val="30"/>
          <w:szCs w:val="30"/>
        </w:rPr>
        <w:t>元</w:t>
      </w:r>
      <w:r>
        <w:rPr>
          <w:rFonts w:hint="eastAsia"/>
          <w:sz w:val="30"/>
          <w:szCs w:val="30"/>
        </w:rPr>
        <w:t>/</w:t>
      </w:r>
      <w:r>
        <w:rPr>
          <w:rFonts w:hint="eastAsia"/>
          <w:sz w:val="30"/>
          <w:szCs w:val="30"/>
        </w:rPr>
        <w:t>天的标准计算为</w:t>
      </w:r>
      <w:r>
        <w:rPr>
          <w:rFonts w:hint="eastAsia"/>
          <w:sz w:val="30"/>
          <w:szCs w:val="30"/>
        </w:rPr>
        <w:t>100</w:t>
      </w:r>
      <w:r>
        <w:rPr>
          <w:rFonts w:hint="eastAsia"/>
          <w:sz w:val="30"/>
          <w:szCs w:val="30"/>
        </w:rPr>
        <w:t>元。</w:t>
      </w:r>
    </w:p>
    <w:p w:rsidR="00000000" w:rsidRDefault="0061348B">
      <w:pPr>
        <w:spacing w:line="500" w:lineRule="atLeast"/>
        <w:ind w:firstLine="600"/>
        <w:divId w:val="454639840"/>
        <w:rPr>
          <w:rFonts w:hint="eastAsia"/>
          <w:sz w:val="30"/>
          <w:szCs w:val="30"/>
        </w:rPr>
      </w:pPr>
      <w:r>
        <w:rPr>
          <w:rFonts w:hint="eastAsia"/>
          <w:sz w:val="30"/>
          <w:szCs w:val="30"/>
        </w:rPr>
        <w:t>3.</w:t>
      </w:r>
      <w:r>
        <w:rPr>
          <w:rFonts w:hint="eastAsia"/>
          <w:sz w:val="30"/>
          <w:szCs w:val="30"/>
        </w:rPr>
        <w:t>住院期间护理费。根据莫惠兰的病情，其主张住院期间需一人陪护合理，故该项损失可按照</w:t>
      </w:r>
      <w:r>
        <w:rPr>
          <w:rFonts w:hint="eastAsia"/>
          <w:sz w:val="30"/>
          <w:szCs w:val="30"/>
        </w:rPr>
        <w:t>150</w:t>
      </w:r>
      <w:r>
        <w:rPr>
          <w:rFonts w:hint="eastAsia"/>
          <w:sz w:val="30"/>
          <w:szCs w:val="30"/>
        </w:rPr>
        <w:t>元</w:t>
      </w:r>
      <w:r>
        <w:rPr>
          <w:rFonts w:hint="eastAsia"/>
          <w:sz w:val="30"/>
          <w:szCs w:val="30"/>
        </w:rPr>
        <w:t>/</w:t>
      </w:r>
      <w:r>
        <w:rPr>
          <w:rFonts w:hint="eastAsia"/>
          <w:sz w:val="30"/>
          <w:szCs w:val="30"/>
        </w:rPr>
        <w:t>天的标准计算</w:t>
      </w:r>
      <w:r>
        <w:rPr>
          <w:rFonts w:hint="eastAsia"/>
          <w:sz w:val="30"/>
          <w:szCs w:val="30"/>
        </w:rPr>
        <w:t>1</w:t>
      </w:r>
      <w:r>
        <w:rPr>
          <w:rFonts w:hint="eastAsia"/>
          <w:sz w:val="30"/>
          <w:szCs w:val="30"/>
        </w:rPr>
        <w:t>天，计为</w:t>
      </w:r>
      <w:r>
        <w:rPr>
          <w:rFonts w:hint="eastAsia"/>
          <w:sz w:val="30"/>
          <w:szCs w:val="30"/>
        </w:rPr>
        <w:t>150</w:t>
      </w:r>
      <w:r>
        <w:rPr>
          <w:rFonts w:hint="eastAsia"/>
          <w:sz w:val="30"/>
          <w:szCs w:val="30"/>
        </w:rPr>
        <w:t>元。</w:t>
      </w:r>
    </w:p>
    <w:p w:rsidR="00000000" w:rsidRDefault="0061348B">
      <w:pPr>
        <w:spacing w:line="500" w:lineRule="atLeast"/>
        <w:ind w:firstLine="600"/>
        <w:divId w:val="1932738183"/>
        <w:rPr>
          <w:rFonts w:hint="eastAsia"/>
          <w:sz w:val="30"/>
          <w:szCs w:val="30"/>
        </w:rPr>
      </w:pPr>
      <w:r>
        <w:rPr>
          <w:rFonts w:hint="eastAsia"/>
          <w:sz w:val="30"/>
          <w:szCs w:val="30"/>
        </w:rPr>
        <w:t>4.</w:t>
      </w:r>
      <w:r>
        <w:rPr>
          <w:rFonts w:hint="eastAsia"/>
          <w:sz w:val="30"/>
          <w:szCs w:val="30"/>
        </w:rPr>
        <w:t>后续护理费。莫惠兰经鉴定为大部分护理依赖程度。由于莫惠兰术前已存在护理依赖，且造成其术后护理依赖程度结果存在多方面的因素，根据前述分析，广州中医附一院的诊疗行为与莫惠兰护理依赖程度的最终结果之间的参与度为</w:t>
      </w:r>
      <w:r>
        <w:rPr>
          <w:rFonts w:hint="eastAsia"/>
          <w:sz w:val="30"/>
          <w:szCs w:val="30"/>
        </w:rPr>
        <w:t>25%</w:t>
      </w:r>
      <w:r>
        <w:rPr>
          <w:rFonts w:hint="eastAsia"/>
          <w:sz w:val="30"/>
          <w:szCs w:val="30"/>
        </w:rPr>
        <w:t>，故一审法院酌定莫惠兰的后续护理费可按</w:t>
      </w:r>
      <w:r>
        <w:rPr>
          <w:rFonts w:hint="eastAsia"/>
          <w:sz w:val="30"/>
          <w:szCs w:val="30"/>
        </w:rPr>
        <w:t>120</w:t>
      </w:r>
      <w:r>
        <w:rPr>
          <w:rFonts w:hint="eastAsia"/>
          <w:sz w:val="30"/>
          <w:szCs w:val="30"/>
        </w:rPr>
        <w:t>元</w:t>
      </w:r>
      <w:r>
        <w:rPr>
          <w:rFonts w:hint="eastAsia"/>
          <w:sz w:val="30"/>
          <w:szCs w:val="30"/>
        </w:rPr>
        <w:t>/</w:t>
      </w:r>
      <w:r>
        <w:rPr>
          <w:rFonts w:hint="eastAsia"/>
          <w:sz w:val="30"/>
          <w:szCs w:val="30"/>
        </w:rPr>
        <w:t>天×</w:t>
      </w:r>
      <w:r>
        <w:rPr>
          <w:rFonts w:hint="eastAsia"/>
          <w:sz w:val="30"/>
          <w:szCs w:val="30"/>
        </w:rPr>
        <w:t>80%</w:t>
      </w:r>
      <w:r>
        <w:rPr>
          <w:rFonts w:hint="eastAsia"/>
          <w:sz w:val="30"/>
          <w:szCs w:val="30"/>
        </w:rPr>
        <w:t>的标准暂计</w:t>
      </w:r>
      <w:r>
        <w:rPr>
          <w:rFonts w:hint="eastAsia"/>
          <w:sz w:val="30"/>
          <w:szCs w:val="30"/>
        </w:rPr>
        <w:t>10</w:t>
      </w:r>
      <w:r>
        <w:rPr>
          <w:rFonts w:hint="eastAsia"/>
          <w:sz w:val="30"/>
          <w:szCs w:val="30"/>
        </w:rPr>
        <w:t>年，经计算，莫惠兰的后续护理费为</w:t>
      </w:r>
      <w:r>
        <w:rPr>
          <w:rFonts w:hint="eastAsia"/>
          <w:sz w:val="30"/>
          <w:szCs w:val="30"/>
        </w:rPr>
        <w:t>87600</w:t>
      </w:r>
      <w:r>
        <w:rPr>
          <w:rFonts w:hint="eastAsia"/>
          <w:sz w:val="30"/>
          <w:szCs w:val="30"/>
        </w:rPr>
        <w:t>元（</w:t>
      </w:r>
      <w:r>
        <w:rPr>
          <w:rFonts w:hint="eastAsia"/>
          <w:sz w:val="30"/>
          <w:szCs w:val="30"/>
        </w:rPr>
        <w:t>120</w:t>
      </w:r>
      <w:r>
        <w:rPr>
          <w:rFonts w:hint="eastAsia"/>
          <w:sz w:val="30"/>
          <w:szCs w:val="30"/>
        </w:rPr>
        <w:t>元</w:t>
      </w:r>
      <w:r>
        <w:rPr>
          <w:rFonts w:hint="eastAsia"/>
          <w:sz w:val="30"/>
          <w:szCs w:val="30"/>
        </w:rPr>
        <w:t>/</w:t>
      </w:r>
      <w:r>
        <w:rPr>
          <w:rFonts w:hint="eastAsia"/>
          <w:sz w:val="30"/>
          <w:szCs w:val="30"/>
        </w:rPr>
        <w:t>天×</w:t>
      </w:r>
      <w:r>
        <w:rPr>
          <w:rFonts w:hint="eastAsia"/>
          <w:sz w:val="30"/>
          <w:szCs w:val="30"/>
        </w:rPr>
        <w:t>80%</w:t>
      </w:r>
      <w:r>
        <w:rPr>
          <w:rFonts w:hint="eastAsia"/>
          <w:sz w:val="30"/>
          <w:szCs w:val="30"/>
        </w:rPr>
        <w:t>×</w:t>
      </w:r>
      <w:r>
        <w:rPr>
          <w:rFonts w:hint="eastAsia"/>
          <w:sz w:val="30"/>
          <w:szCs w:val="30"/>
        </w:rPr>
        <w:t>365</w:t>
      </w:r>
      <w:r>
        <w:rPr>
          <w:rFonts w:hint="eastAsia"/>
          <w:sz w:val="30"/>
          <w:szCs w:val="30"/>
        </w:rPr>
        <w:t>天×</w:t>
      </w:r>
      <w:r>
        <w:rPr>
          <w:rFonts w:hint="eastAsia"/>
          <w:sz w:val="30"/>
          <w:szCs w:val="30"/>
        </w:rPr>
        <w:t>10</w:t>
      </w:r>
      <w:r>
        <w:rPr>
          <w:rFonts w:hint="eastAsia"/>
          <w:sz w:val="30"/>
          <w:szCs w:val="30"/>
        </w:rPr>
        <w:t>年×</w:t>
      </w:r>
      <w:r>
        <w:rPr>
          <w:rFonts w:hint="eastAsia"/>
          <w:sz w:val="30"/>
          <w:szCs w:val="30"/>
        </w:rPr>
        <w:t>25%</w:t>
      </w:r>
      <w:r>
        <w:rPr>
          <w:rFonts w:hint="eastAsia"/>
          <w:sz w:val="30"/>
          <w:szCs w:val="30"/>
        </w:rPr>
        <w:t>）。对于超过一审法院确定的护理期限的后续护理费，莫惠兰可待实际发生时另行向法院起诉请求继续给付。</w:t>
      </w:r>
    </w:p>
    <w:p w:rsidR="00000000" w:rsidRDefault="0061348B">
      <w:pPr>
        <w:spacing w:line="500" w:lineRule="atLeast"/>
        <w:ind w:firstLine="600"/>
        <w:divId w:val="1284269800"/>
        <w:rPr>
          <w:rFonts w:hint="eastAsia"/>
          <w:sz w:val="30"/>
          <w:szCs w:val="30"/>
        </w:rPr>
      </w:pPr>
      <w:r>
        <w:rPr>
          <w:rFonts w:hint="eastAsia"/>
          <w:sz w:val="30"/>
          <w:szCs w:val="30"/>
        </w:rPr>
        <w:t>5.</w:t>
      </w:r>
      <w:r>
        <w:rPr>
          <w:rFonts w:hint="eastAsia"/>
          <w:sz w:val="30"/>
          <w:szCs w:val="30"/>
        </w:rPr>
        <w:t>营养费。结合莫惠兰的实际伤情，一审法院对莫惠兰主张的营养费酌情认定为</w:t>
      </w:r>
      <w:r>
        <w:rPr>
          <w:rFonts w:hint="eastAsia"/>
          <w:sz w:val="30"/>
          <w:szCs w:val="30"/>
        </w:rPr>
        <w:t>375</w:t>
      </w:r>
      <w:r>
        <w:rPr>
          <w:rFonts w:hint="eastAsia"/>
          <w:sz w:val="30"/>
          <w:szCs w:val="30"/>
        </w:rPr>
        <w:t>元（</w:t>
      </w:r>
      <w:r>
        <w:rPr>
          <w:rFonts w:hint="eastAsia"/>
          <w:sz w:val="30"/>
          <w:szCs w:val="30"/>
        </w:rPr>
        <w:t>5000</w:t>
      </w:r>
      <w:r>
        <w:rPr>
          <w:rFonts w:hint="eastAsia"/>
          <w:sz w:val="30"/>
          <w:szCs w:val="30"/>
        </w:rPr>
        <w:t>元×伤残系数</w:t>
      </w:r>
      <w:r>
        <w:rPr>
          <w:rFonts w:hint="eastAsia"/>
          <w:sz w:val="30"/>
          <w:szCs w:val="30"/>
        </w:rPr>
        <w:t>0.3</w:t>
      </w:r>
      <w:r>
        <w:rPr>
          <w:rFonts w:hint="eastAsia"/>
          <w:sz w:val="30"/>
          <w:szCs w:val="30"/>
        </w:rPr>
        <w:t>×</w:t>
      </w:r>
      <w:r>
        <w:rPr>
          <w:rFonts w:hint="eastAsia"/>
          <w:sz w:val="30"/>
          <w:szCs w:val="30"/>
        </w:rPr>
        <w:t>25%</w:t>
      </w:r>
      <w:r>
        <w:rPr>
          <w:rFonts w:hint="eastAsia"/>
          <w:sz w:val="30"/>
          <w:szCs w:val="30"/>
        </w:rPr>
        <w:t>）。</w:t>
      </w:r>
    </w:p>
    <w:p w:rsidR="00000000" w:rsidRDefault="0061348B">
      <w:pPr>
        <w:spacing w:line="500" w:lineRule="atLeast"/>
        <w:ind w:firstLine="600"/>
        <w:divId w:val="130753481"/>
        <w:rPr>
          <w:rFonts w:hint="eastAsia"/>
          <w:sz w:val="30"/>
          <w:szCs w:val="30"/>
        </w:rPr>
      </w:pPr>
      <w:r>
        <w:rPr>
          <w:rFonts w:hint="eastAsia"/>
          <w:sz w:val="30"/>
          <w:szCs w:val="30"/>
        </w:rPr>
        <w:t>6.</w:t>
      </w:r>
      <w:r>
        <w:rPr>
          <w:rFonts w:hint="eastAsia"/>
          <w:sz w:val="30"/>
          <w:szCs w:val="30"/>
        </w:rPr>
        <w:t>交通费。莫惠兰为进行治疗及家属陪护，必然产生交通费损失，根据莫惠兰的就医次数、距离、选乘交通工具的合理性，一审法院对莫惠兰该项损失酌情支持</w:t>
      </w:r>
      <w:r>
        <w:rPr>
          <w:rFonts w:hint="eastAsia"/>
          <w:sz w:val="30"/>
          <w:szCs w:val="30"/>
        </w:rPr>
        <w:t>200</w:t>
      </w:r>
      <w:r>
        <w:rPr>
          <w:rFonts w:hint="eastAsia"/>
          <w:sz w:val="30"/>
          <w:szCs w:val="30"/>
        </w:rPr>
        <w:t>元。</w:t>
      </w:r>
    </w:p>
    <w:p w:rsidR="00000000" w:rsidRDefault="0061348B">
      <w:pPr>
        <w:spacing w:line="500" w:lineRule="atLeast"/>
        <w:ind w:firstLine="600"/>
        <w:divId w:val="1678998599"/>
        <w:rPr>
          <w:rFonts w:hint="eastAsia"/>
          <w:sz w:val="30"/>
          <w:szCs w:val="30"/>
        </w:rPr>
      </w:pPr>
      <w:r>
        <w:rPr>
          <w:rFonts w:hint="eastAsia"/>
          <w:sz w:val="30"/>
          <w:szCs w:val="30"/>
        </w:rPr>
        <w:t>7.</w:t>
      </w:r>
      <w:r>
        <w:rPr>
          <w:rFonts w:hint="eastAsia"/>
          <w:sz w:val="30"/>
          <w:szCs w:val="30"/>
        </w:rPr>
        <w:t>残疾赔偿金。莫惠兰现被鉴定为三级伤残，故伤残系数为</w:t>
      </w:r>
      <w:r>
        <w:rPr>
          <w:rFonts w:hint="eastAsia"/>
          <w:sz w:val="30"/>
          <w:szCs w:val="30"/>
        </w:rPr>
        <w:t>0.3</w:t>
      </w:r>
      <w:r>
        <w:rPr>
          <w:rFonts w:hint="eastAsia"/>
          <w:sz w:val="30"/>
          <w:szCs w:val="30"/>
        </w:rPr>
        <w:t>。莫惠兰户籍为农业家庭户，其所提交的黄勇的租赁合同仅能证明其儿子黄勇在广州市的居住情况，莫惠兰虽提交了证人证言拟证明其与儿子黄勇共同在广州居住生活，但上述证人均未出庭作证，且</w:t>
      </w:r>
      <w:r>
        <w:rPr>
          <w:rFonts w:hint="eastAsia"/>
          <w:sz w:val="30"/>
          <w:szCs w:val="30"/>
        </w:rPr>
        <w:t>莫惠兰未能提交其他证据予以佐证，由于莫惠兰未能提交充分有效的证据证明其事发前已在城镇连续生活居住一年以上，故其主张按照城镇标准计算残疾赔偿金理据不足，一审法院不予支持，莫惠兰该项损失应按照</w:t>
      </w:r>
      <w:r>
        <w:rPr>
          <w:rFonts w:hint="eastAsia"/>
          <w:sz w:val="30"/>
          <w:szCs w:val="30"/>
        </w:rPr>
        <w:t>2019</w:t>
      </w:r>
      <w:r>
        <w:rPr>
          <w:rFonts w:hint="eastAsia"/>
          <w:sz w:val="30"/>
          <w:szCs w:val="30"/>
        </w:rPr>
        <w:t>年广东省农村居民人均可支配收入</w:t>
      </w:r>
      <w:r>
        <w:rPr>
          <w:rFonts w:hint="eastAsia"/>
          <w:sz w:val="30"/>
          <w:szCs w:val="30"/>
        </w:rPr>
        <w:t>18818</w:t>
      </w:r>
      <w:r>
        <w:rPr>
          <w:rFonts w:hint="eastAsia"/>
          <w:sz w:val="30"/>
          <w:szCs w:val="30"/>
        </w:rPr>
        <w:t>元</w:t>
      </w:r>
      <w:r>
        <w:rPr>
          <w:rFonts w:hint="eastAsia"/>
          <w:sz w:val="30"/>
          <w:szCs w:val="30"/>
        </w:rPr>
        <w:t>/</w:t>
      </w:r>
      <w:r>
        <w:rPr>
          <w:rFonts w:hint="eastAsia"/>
          <w:sz w:val="30"/>
          <w:szCs w:val="30"/>
        </w:rPr>
        <w:t>年计算。莫惠兰定残时已年满</w:t>
      </w:r>
      <w:r>
        <w:rPr>
          <w:rFonts w:hint="eastAsia"/>
          <w:sz w:val="30"/>
          <w:szCs w:val="30"/>
        </w:rPr>
        <w:t>70</w:t>
      </w:r>
      <w:r>
        <w:rPr>
          <w:rFonts w:hint="eastAsia"/>
          <w:sz w:val="30"/>
          <w:szCs w:val="30"/>
        </w:rPr>
        <w:t>周岁，同时考虑广州中医附一院的诊疗行为与莫惠兰伤残等级结果的关联度，莫惠兰的残疾赔偿金应为</w:t>
      </w:r>
      <w:r>
        <w:rPr>
          <w:rFonts w:hint="eastAsia"/>
          <w:sz w:val="30"/>
          <w:szCs w:val="30"/>
        </w:rPr>
        <w:t>14113.5</w:t>
      </w:r>
      <w:r>
        <w:rPr>
          <w:rFonts w:hint="eastAsia"/>
          <w:sz w:val="30"/>
          <w:szCs w:val="30"/>
        </w:rPr>
        <w:t>元（</w:t>
      </w:r>
      <w:r>
        <w:rPr>
          <w:rFonts w:hint="eastAsia"/>
          <w:sz w:val="30"/>
          <w:szCs w:val="30"/>
        </w:rPr>
        <w:t>18818</w:t>
      </w:r>
      <w:r>
        <w:rPr>
          <w:rFonts w:hint="eastAsia"/>
          <w:sz w:val="30"/>
          <w:szCs w:val="30"/>
        </w:rPr>
        <w:t>元</w:t>
      </w:r>
      <w:r>
        <w:rPr>
          <w:rFonts w:hint="eastAsia"/>
          <w:sz w:val="30"/>
          <w:szCs w:val="30"/>
        </w:rPr>
        <w:t>/</w:t>
      </w:r>
      <w:r>
        <w:rPr>
          <w:rFonts w:hint="eastAsia"/>
          <w:sz w:val="30"/>
          <w:szCs w:val="30"/>
        </w:rPr>
        <w:t>年×</w:t>
      </w:r>
      <w:r>
        <w:rPr>
          <w:rFonts w:hint="eastAsia"/>
          <w:sz w:val="30"/>
          <w:szCs w:val="30"/>
        </w:rPr>
        <w:t>10</w:t>
      </w:r>
      <w:r>
        <w:rPr>
          <w:rFonts w:hint="eastAsia"/>
          <w:sz w:val="30"/>
          <w:szCs w:val="30"/>
        </w:rPr>
        <w:t>年×伤残系数</w:t>
      </w:r>
      <w:r>
        <w:rPr>
          <w:rFonts w:hint="eastAsia"/>
          <w:sz w:val="30"/>
          <w:szCs w:val="30"/>
        </w:rPr>
        <w:t>0.3</w:t>
      </w:r>
      <w:r>
        <w:rPr>
          <w:rFonts w:hint="eastAsia"/>
          <w:sz w:val="30"/>
          <w:szCs w:val="30"/>
        </w:rPr>
        <w:t>×</w:t>
      </w:r>
      <w:r>
        <w:rPr>
          <w:rFonts w:hint="eastAsia"/>
          <w:sz w:val="30"/>
          <w:szCs w:val="30"/>
        </w:rPr>
        <w:t>25%</w:t>
      </w:r>
      <w:r>
        <w:rPr>
          <w:rFonts w:hint="eastAsia"/>
          <w:sz w:val="30"/>
          <w:szCs w:val="30"/>
        </w:rPr>
        <w:t>）</w:t>
      </w:r>
    </w:p>
    <w:p w:rsidR="00000000" w:rsidRDefault="0061348B">
      <w:pPr>
        <w:spacing w:line="500" w:lineRule="atLeast"/>
        <w:ind w:firstLine="600"/>
        <w:divId w:val="1349059871"/>
        <w:rPr>
          <w:rFonts w:hint="eastAsia"/>
          <w:sz w:val="30"/>
          <w:szCs w:val="30"/>
        </w:rPr>
      </w:pPr>
      <w:r>
        <w:rPr>
          <w:rFonts w:hint="eastAsia"/>
          <w:sz w:val="30"/>
          <w:szCs w:val="30"/>
        </w:rPr>
        <w:t>8.</w:t>
      </w:r>
      <w:r>
        <w:rPr>
          <w:rFonts w:hint="eastAsia"/>
          <w:sz w:val="30"/>
          <w:szCs w:val="30"/>
        </w:rPr>
        <w:t>鉴定费。莫惠兰因医疗损害责任鉴定、伤残等级、护理依赖程度鉴定共花费医疗费</w:t>
      </w:r>
      <w:r>
        <w:rPr>
          <w:rFonts w:hint="eastAsia"/>
          <w:sz w:val="30"/>
          <w:szCs w:val="30"/>
        </w:rPr>
        <w:t>212</w:t>
      </w:r>
      <w:r>
        <w:rPr>
          <w:rFonts w:hint="eastAsia"/>
          <w:sz w:val="30"/>
          <w:szCs w:val="30"/>
        </w:rPr>
        <w:t>52</w:t>
      </w:r>
      <w:r>
        <w:rPr>
          <w:rFonts w:hint="eastAsia"/>
          <w:sz w:val="30"/>
          <w:szCs w:val="30"/>
        </w:rPr>
        <w:t>元，有发票为证，一审法院予以确认。</w:t>
      </w:r>
    </w:p>
    <w:p w:rsidR="00000000" w:rsidRDefault="0061348B">
      <w:pPr>
        <w:spacing w:line="500" w:lineRule="atLeast"/>
        <w:ind w:firstLine="600"/>
        <w:divId w:val="273366458"/>
        <w:rPr>
          <w:rFonts w:hint="eastAsia"/>
          <w:sz w:val="30"/>
          <w:szCs w:val="30"/>
        </w:rPr>
      </w:pPr>
      <w:r>
        <w:rPr>
          <w:rFonts w:hint="eastAsia"/>
          <w:sz w:val="30"/>
          <w:szCs w:val="30"/>
        </w:rPr>
        <w:t>综上，莫惠兰的医疗费、住院伙食补助费、护理费、后续护理费（暂计</w:t>
      </w:r>
      <w:r>
        <w:rPr>
          <w:rFonts w:hint="eastAsia"/>
          <w:sz w:val="30"/>
          <w:szCs w:val="30"/>
        </w:rPr>
        <w:t>10</w:t>
      </w:r>
      <w:r>
        <w:rPr>
          <w:rFonts w:hint="eastAsia"/>
          <w:sz w:val="30"/>
          <w:szCs w:val="30"/>
        </w:rPr>
        <w:t>年）、营养费、交通费、残疾赔偿金、鉴定费损失共计</w:t>
      </w:r>
      <w:r>
        <w:rPr>
          <w:rFonts w:hint="eastAsia"/>
          <w:sz w:val="30"/>
          <w:szCs w:val="30"/>
        </w:rPr>
        <w:t>136925.95</w:t>
      </w:r>
      <w:r>
        <w:rPr>
          <w:rFonts w:hint="eastAsia"/>
          <w:sz w:val="30"/>
          <w:szCs w:val="30"/>
        </w:rPr>
        <w:t>元，广州中医附一院应按照</w:t>
      </w:r>
      <w:r>
        <w:rPr>
          <w:rFonts w:hint="eastAsia"/>
          <w:sz w:val="30"/>
          <w:szCs w:val="30"/>
        </w:rPr>
        <w:t>15%</w:t>
      </w:r>
      <w:r>
        <w:rPr>
          <w:rFonts w:hint="eastAsia"/>
          <w:sz w:val="30"/>
          <w:szCs w:val="30"/>
        </w:rPr>
        <w:t>的比例承担</w:t>
      </w:r>
      <w:r>
        <w:rPr>
          <w:rFonts w:hint="eastAsia"/>
          <w:sz w:val="30"/>
          <w:szCs w:val="30"/>
        </w:rPr>
        <w:t>20538.89</w:t>
      </w:r>
      <w:r>
        <w:rPr>
          <w:rFonts w:hint="eastAsia"/>
          <w:sz w:val="30"/>
          <w:szCs w:val="30"/>
        </w:rPr>
        <w:t>元。另由于广州中医附一院的诊疗不足导致莫惠兰术后存在一定的损害后果，综合考虑广州中医附一院的过错，莫惠兰损害后果与广州中医附一院诊疗不足行为之间的关联性，一审法院酌情支持莫惠兰精神损害抚慰金</w:t>
      </w:r>
      <w:r>
        <w:rPr>
          <w:rFonts w:hint="eastAsia"/>
          <w:sz w:val="30"/>
          <w:szCs w:val="30"/>
        </w:rPr>
        <w:t>5000</w:t>
      </w:r>
      <w:r>
        <w:rPr>
          <w:rFonts w:hint="eastAsia"/>
          <w:sz w:val="30"/>
          <w:szCs w:val="30"/>
        </w:rPr>
        <w:t>元。综上，广州中医附一院应赔付莫惠兰</w:t>
      </w:r>
      <w:r>
        <w:rPr>
          <w:rFonts w:hint="eastAsia"/>
          <w:sz w:val="30"/>
          <w:szCs w:val="30"/>
        </w:rPr>
        <w:t>25538.89</w:t>
      </w:r>
      <w:r>
        <w:rPr>
          <w:rFonts w:hint="eastAsia"/>
          <w:sz w:val="30"/>
          <w:szCs w:val="30"/>
        </w:rPr>
        <w:t>元。莫惠兰诉请超出一审法院核定部分</w:t>
      </w:r>
      <w:r>
        <w:rPr>
          <w:rFonts w:hint="eastAsia"/>
          <w:sz w:val="30"/>
          <w:szCs w:val="30"/>
        </w:rPr>
        <w:t>，一审法院不予支持。</w:t>
      </w:r>
    </w:p>
    <w:p w:rsidR="00000000" w:rsidRDefault="0061348B">
      <w:pPr>
        <w:spacing w:line="500" w:lineRule="atLeast"/>
        <w:ind w:firstLine="600"/>
        <w:divId w:val="281376358"/>
        <w:rPr>
          <w:rFonts w:hint="eastAsia"/>
          <w:sz w:val="30"/>
          <w:szCs w:val="30"/>
        </w:rPr>
      </w:pPr>
      <w:r>
        <w:rPr>
          <w:rFonts w:hint="eastAsia"/>
          <w:sz w:val="30"/>
          <w:szCs w:val="30"/>
        </w:rPr>
        <w:t>至于广州中医附一院因申请鉴定人出庭作证支付的鉴定费和交通费</w:t>
      </w:r>
      <w:r>
        <w:rPr>
          <w:rFonts w:hint="eastAsia"/>
          <w:sz w:val="30"/>
          <w:szCs w:val="30"/>
        </w:rPr>
        <w:t>4100</w:t>
      </w:r>
      <w:r>
        <w:rPr>
          <w:rFonts w:hint="eastAsia"/>
          <w:sz w:val="30"/>
          <w:szCs w:val="30"/>
        </w:rPr>
        <w:t>元，由于一审法院对鉴定意见予以采纳，故上述鉴定人出庭作证费用，应由广州中医附一院予以承担。</w:t>
      </w:r>
    </w:p>
    <w:p w:rsidR="00000000" w:rsidRDefault="0061348B">
      <w:pPr>
        <w:spacing w:line="500" w:lineRule="atLeast"/>
        <w:ind w:firstLine="600"/>
        <w:divId w:val="1193421577"/>
        <w:rPr>
          <w:rFonts w:hint="eastAsia"/>
          <w:sz w:val="30"/>
          <w:szCs w:val="30"/>
        </w:rPr>
      </w:pPr>
      <w:r>
        <w:rPr>
          <w:rFonts w:hint="eastAsia"/>
          <w:sz w:val="30"/>
          <w:szCs w:val="30"/>
        </w:rPr>
        <w:t>据此，依照《中华人民共和国侵权责任法》第六条、第十六条、第五十四条，《最高人民法院关于审理人身损害赔偿案件适用法律若干问题的解释》第十九条、第二十一条、第二十二条、第二十三条、第二十四条、第二十五条，以及《中华人民共和国民事诉讼法》第六十四条之规定，一审法院作出如下判决：一、在判决生效之日起五日内，广州中医药大学第一附属医院赔偿莫</w:t>
      </w:r>
      <w:r>
        <w:rPr>
          <w:rFonts w:hint="eastAsia"/>
          <w:sz w:val="30"/>
          <w:szCs w:val="30"/>
        </w:rPr>
        <w:t>惠兰医疗费、住院伙食补助费、护理费、后续护理费（暂计</w:t>
      </w:r>
      <w:r>
        <w:rPr>
          <w:rFonts w:hint="eastAsia"/>
          <w:sz w:val="30"/>
          <w:szCs w:val="30"/>
        </w:rPr>
        <w:t>10</w:t>
      </w:r>
      <w:r>
        <w:rPr>
          <w:rFonts w:hint="eastAsia"/>
          <w:sz w:val="30"/>
          <w:szCs w:val="30"/>
        </w:rPr>
        <w:t>年）、营养费、交通费、残疾赔偿金、鉴定费、精神损害抚慰金损失，合计</w:t>
      </w:r>
      <w:r>
        <w:rPr>
          <w:rFonts w:hint="eastAsia"/>
          <w:sz w:val="30"/>
          <w:szCs w:val="30"/>
        </w:rPr>
        <w:t>25538.89</w:t>
      </w:r>
      <w:r>
        <w:rPr>
          <w:rFonts w:hint="eastAsia"/>
          <w:sz w:val="30"/>
          <w:szCs w:val="30"/>
        </w:rPr>
        <w:t>元；二、驳回莫惠兰的其他诉讼请求。如果未按判决指定的期间履行给付金钱义务，应当依照《中华人民共和国民事诉讼法》第二百五十三条之规定，加倍支付迟延履行期间的债务利息。本案一审受理费</w:t>
      </w:r>
      <w:r>
        <w:rPr>
          <w:rFonts w:hint="eastAsia"/>
          <w:sz w:val="30"/>
          <w:szCs w:val="30"/>
        </w:rPr>
        <w:t>4154</w:t>
      </w:r>
      <w:r>
        <w:rPr>
          <w:rFonts w:hint="eastAsia"/>
          <w:sz w:val="30"/>
          <w:szCs w:val="30"/>
        </w:rPr>
        <w:t>元，由莫惠兰负担</w:t>
      </w:r>
      <w:r>
        <w:rPr>
          <w:rFonts w:hint="eastAsia"/>
          <w:sz w:val="30"/>
          <w:szCs w:val="30"/>
        </w:rPr>
        <w:t>4029</w:t>
      </w:r>
      <w:r>
        <w:rPr>
          <w:rFonts w:hint="eastAsia"/>
          <w:sz w:val="30"/>
          <w:szCs w:val="30"/>
        </w:rPr>
        <w:t>元，广州中医药大学第一附属医院负担</w:t>
      </w:r>
      <w:r>
        <w:rPr>
          <w:rFonts w:hint="eastAsia"/>
          <w:sz w:val="30"/>
          <w:szCs w:val="30"/>
        </w:rPr>
        <w:t>125</w:t>
      </w:r>
      <w:r>
        <w:rPr>
          <w:rFonts w:hint="eastAsia"/>
          <w:sz w:val="30"/>
          <w:szCs w:val="30"/>
        </w:rPr>
        <w:t>元。</w:t>
      </w:r>
    </w:p>
    <w:p w:rsidR="00000000" w:rsidRDefault="0061348B">
      <w:pPr>
        <w:spacing w:line="500" w:lineRule="atLeast"/>
        <w:ind w:firstLine="600"/>
        <w:divId w:val="403770463"/>
        <w:rPr>
          <w:rFonts w:hint="eastAsia"/>
          <w:sz w:val="30"/>
          <w:szCs w:val="30"/>
        </w:rPr>
      </w:pPr>
      <w:r>
        <w:rPr>
          <w:rFonts w:hint="eastAsia"/>
          <w:sz w:val="30"/>
          <w:szCs w:val="30"/>
        </w:rPr>
        <w:t>二审中，广州中医附一院未提交新证据，双方当事人对一审法院审理查明的事实均无异议，本院予以确认。</w:t>
      </w:r>
    </w:p>
    <w:p w:rsidR="00000000" w:rsidRDefault="0061348B">
      <w:pPr>
        <w:spacing w:line="500" w:lineRule="atLeast"/>
        <w:ind w:firstLine="600"/>
        <w:divId w:val="300382986"/>
        <w:rPr>
          <w:rFonts w:hint="eastAsia"/>
          <w:sz w:val="30"/>
          <w:szCs w:val="30"/>
        </w:rPr>
      </w:pPr>
      <w:r>
        <w:rPr>
          <w:rFonts w:hint="eastAsia"/>
          <w:sz w:val="30"/>
          <w:szCs w:val="30"/>
        </w:rPr>
        <w:t>莫惠兰一审期间提交了证</w:t>
      </w:r>
      <w:r>
        <w:rPr>
          <w:rFonts w:hint="eastAsia"/>
          <w:sz w:val="30"/>
          <w:szCs w:val="30"/>
        </w:rPr>
        <w:t>人庞庞某黄黄某身份证复印件及书面证人证言，二审期间，莫惠兰补充提交了证人庞庞某黄黄某身份证、居住证、居住信息及村委会证明，拟证明庞庞某黄黄某莫惠兰的儿子黄勇曾居住在同一个村，两人可以证明莫惠兰与儿子长期在广州生活，相关赔偿费用应当按照城镇标准计算。广州中医附一院质证称，不确认村委会的证明内容，应当是实际居住地的派出所或者居民委员会出具的曾居住的事实说明。对于计算相关赔偿款项的标准，因诊疗行为发生在</w:t>
      </w:r>
      <w:r>
        <w:rPr>
          <w:rFonts w:hint="eastAsia"/>
          <w:sz w:val="30"/>
          <w:szCs w:val="30"/>
        </w:rPr>
        <w:t>2020</w:t>
      </w:r>
      <w:r>
        <w:rPr>
          <w:rFonts w:hint="eastAsia"/>
          <w:sz w:val="30"/>
          <w:szCs w:val="30"/>
        </w:rPr>
        <w:t>年</w:t>
      </w:r>
      <w:r>
        <w:rPr>
          <w:rFonts w:hint="eastAsia"/>
          <w:sz w:val="30"/>
          <w:szCs w:val="30"/>
        </w:rPr>
        <w:t>1</w:t>
      </w:r>
      <w:r>
        <w:rPr>
          <w:rFonts w:hint="eastAsia"/>
          <w:sz w:val="30"/>
          <w:szCs w:val="30"/>
        </w:rPr>
        <w:t>月前，应当适用此前的认定标准，不应适用《关于在全省法院民事诉讼中开展人身损害赔偿标准城乡统一试点工作</w:t>
      </w:r>
      <w:r>
        <w:rPr>
          <w:rFonts w:hint="eastAsia"/>
          <w:sz w:val="30"/>
          <w:szCs w:val="30"/>
        </w:rPr>
        <w:t>的通知》的精神。</w:t>
      </w:r>
    </w:p>
    <w:p w:rsidR="00000000" w:rsidRDefault="0061348B">
      <w:pPr>
        <w:spacing w:line="500" w:lineRule="atLeast"/>
        <w:ind w:firstLine="600"/>
        <w:divId w:val="1842042922"/>
        <w:rPr>
          <w:rFonts w:hint="eastAsia"/>
          <w:sz w:val="30"/>
          <w:szCs w:val="30"/>
        </w:rPr>
      </w:pPr>
      <w:r>
        <w:rPr>
          <w:rFonts w:hint="eastAsia"/>
          <w:sz w:val="30"/>
          <w:szCs w:val="30"/>
        </w:rPr>
        <w:t>二审另查：莫惠兰就诊时提交给广州中医附一院的门诊病历本第</w:t>
      </w:r>
      <w:r>
        <w:rPr>
          <w:rFonts w:hint="eastAsia"/>
          <w:sz w:val="30"/>
          <w:szCs w:val="30"/>
        </w:rPr>
        <w:t>1</w:t>
      </w:r>
      <w:r>
        <w:rPr>
          <w:rFonts w:hint="eastAsia"/>
          <w:sz w:val="30"/>
          <w:szCs w:val="30"/>
        </w:rPr>
        <w:t>、</w:t>
      </w:r>
      <w:r>
        <w:rPr>
          <w:rFonts w:hint="eastAsia"/>
          <w:sz w:val="30"/>
          <w:szCs w:val="30"/>
        </w:rPr>
        <w:t>2</w:t>
      </w:r>
      <w:r>
        <w:rPr>
          <w:rFonts w:hint="eastAsia"/>
          <w:sz w:val="30"/>
          <w:szCs w:val="30"/>
        </w:rPr>
        <w:t>页记载了莫惠兰于</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19</w:t>
      </w:r>
      <w:r>
        <w:rPr>
          <w:rFonts w:hint="eastAsia"/>
          <w:sz w:val="30"/>
          <w:szCs w:val="30"/>
        </w:rPr>
        <w:t>日、</w:t>
      </w:r>
      <w:r>
        <w:rPr>
          <w:rFonts w:hint="eastAsia"/>
          <w:sz w:val="30"/>
          <w:szCs w:val="30"/>
        </w:rPr>
        <w:t>22</w:t>
      </w:r>
      <w:r>
        <w:rPr>
          <w:rFonts w:hint="eastAsia"/>
          <w:sz w:val="30"/>
          <w:szCs w:val="30"/>
        </w:rPr>
        <w:t>日至中山大学中山眼科中心的诊断记录为青光眼并“向患者及家属解释病情：患者光定位仅有一个方位，手术风险高，术中浮动眼压可能危及残余视功能，患者及家属表示理解，要求药物保守治疗。”广州中医附一院眼科诊断情况从第</w:t>
      </w:r>
      <w:r>
        <w:rPr>
          <w:rFonts w:hint="eastAsia"/>
          <w:sz w:val="30"/>
          <w:szCs w:val="30"/>
        </w:rPr>
        <w:t>3</w:t>
      </w:r>
      <w:r>
        <w:rPr>
          <w:rFonts w:hint="eastAsia"/>
          <w:sz w:val="30"/>
          <w:szCs w:val="30"/>
        </w:rPr>
        <w:t>页开始记载，其中</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29</w:t>
      </w:r>
      <w:r>
        <w:rPr>
          <w:rFonts w:hint="eastAsia"/>
          <w:sz w:val="30"/>
          <w:szCs w:val="30"/>
        </w:rPr>
        <w:t>日的门诊病历显示“诊断：青光眼”。之后显示诊断为“视神经萎缩、角膜炎”等。</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日的《诊断证明书》显示出院诊断为：“的《老年性白内障（左</w:t>
      </w:r>
      <w:r>
        <w:rPr>
          <w:rFonts w:hint="eastAsia"/>
          <w:sz w:val="30"/>
          <w:szCs w:val="30"/>
        </w:rPr>
        <w:t>眼）</w:t>
      </w:r>
      <w:r>
        <w:rPr>
          <w:rFonts w:hint="eastAsia"/>
          <w:sz w:val="30"/>
          <w:szCs w:val="30"/>
        </w:rPr>
        <w:t>2.</w:t>
      </w:r>
      <w:r>
        <w:rPr>
          <w:rFonts w:hint="eastAsia"/>
          <w:sz w:val="30"/>
          <w:szCs w:val="30"/>
        </w:rPr>
        <w:t>人工晶状体眼（右眼）</w:t>
      </w:r>
      <w:r>
        <w:rPr>
          <w:rFonts w:hint="eastAsia"/>
          <w:sz w:val="30"/>
          <w:szCs w:val="30"/>
        </w:rPr>
        <w:t>3.</w:t>
      </w:r>
      <w:r>
        <w:rPr>
          <w:rFonts w:hint="eastAsia"/>
          <w:sz w:val="30"/>
          <w:szCs w:val="30"/>
        </w:rPr>
        <w:t>后发性白内障（右眼）</w:t>
      </w:r>
      <w:r>
        <w:rPr>
          <w:rFonts w:hint="eastAsia"/>
          <w:sz w:val="30"/>
          <w:szCs w:val="30"/>
        </w:rPr>
        <w:t>4.</w:t>
      </w:r>
      <w:r>
        <w:rPr>
          <w:rFonts w:hint="eastAsia"/>
          <w:sz w:val="30"/>
          <w:szCs w:val="30"/>
        </w:rPr>
        <w:t>翼状胬肉（双眼）</w:t>
      </w:r>
      <w:r>
        <w:rPr>
          <w:rFonts w:hint="eastAsia"/>
          <w:sz w:val="30"/>
          <w:szCs w:val="30"/>
        </w:rPr>
        <w:t>5.</w:t>
      </w:r>
      <w:r>
        <w:rPr>
          <w:rFonts w:hint="eastAsia"/>
          <w:sz w:val="30"/>
          <w:szCs w:val="30"/>
        </w:rPr>
        <w:t>视神经萎缩（双眼）”。</w:t>
      </w:r>
    </w:p>
    <w:p w:rsidR="00000000" w:rsidRDefault="0061348B">
      <w:pPr>
        <w:spacing w:line="500" w:lineRule="atLeast"/>
        <w:ind w:firstLine="600"/>
        <w:divId w:val="1647663396"/>
        <w:rPr>
          <w:rFonts w:hint="eastAsia"/>
          <w:sz w:val="30"/>
          <w:szCs w:val="30"/>
        </w:rPr>
      </w:pPr>
      <w:r>
        <w:rPr>
          <w:rFonts w:hint="eastAsia"/>
          <w:sz w:val="30"/>
          <w:szCs w:val="30"/>
        </w:rPr>
        <w:t>本院认为，结合双方当事人的诉辩意见，本案的争议焦点一是广州中医附一院的诊疗行为是否存在过失；二是双方主张的责任比例和损害赔偿项目的认定与计算方式是否成立；三是莫惠兰主张按城镇居民标准计算残疾赔偿金及调高精神损害抚慰金的理由是否成立。</w:t>
      </w:r>
    </w:p>
    <w:p w:rsidR="00000000" w:rsidRDefault="0061348B">
      <w:pPr>
        <w:spacing w:line="500" w:lineRule="atLeast"/>
        <w:ind w:firstLine="600"/>
        <w:divId w:val="1609892116"/>
        <w:rPr>
          <w:rFonts w:hint="eastAsia"/>
          <w:sz w:val="30"/>
          <w:szCs w:val="30"/>
        </w:rPr>
      </w:pPr>
      <w:r>
        <w:rPr>
          <w:rFonts w:hint="eastAsia"/>
          <w:sz w:val="30"/>
          <w:szCs w:val="30"/>
        </w:rPr>
        <w:t>一、关于广州中医附一院的诊疗行为是否存在过失的问题。根据莫惠兰的门诊病史、病历资料和鉴定意见，一审判决认定广州中医附一院为莫惠兰提供的诊疗服务存在过失理据充分，主要理由如下：广州中医附一院未能尽其高度注意义务，对莫惠兰关键病史询问不详细，导致对莫惠兰眼疾的诊断不准确，告知说明义务履行不充分。首先，广州中医附一院上诉主张莫惠兰在入院时并未提供和告知其患有青光眼的病史，手术前的检查显示莫惠兰眼压正常，无手术禁忌症。对此，莫惠兰不予确认，并提供了其病历本予以佐证。从莫惠兰提交的门诊病历第一至第三页资料显示，莫惠兰</w:t>
      </w:r>
      <w:r>
        <w:rPr>
          <w:rFonts w:hint="eastAsia"/>
          <w:sz w:val="30"/>
          <w:szCs w:val="30"/>
        </w:rPr>
        <w:t>曾在</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19</w:t>
      </w:r>
      <w:r>
        <w:rPr>
          <w:rFonts w:hint="eastAsia"/>
          <w:sz w:val="30"/>
          <w:szCs w:val="30"/>
        </w:rPr>
        <w:t>日、</w:t>
      </w:r>
      <w:r>
        <w:rPr>
          <w:rFonts w:hint="eastAsia"/>
          <w:sz w:val="30"/>
          <w:szCs w:val="30"/>
        </w:rPr>
        <w:t>1</w:t>
      </w:r>
      <w:r>
        <w:rPr>
          <w:rFonts w:hint="eastAsia"/>
          <w:sz w:val="30"/>
          <w:szCs w:val="30"/>
        </w:rPr>
        <w:t>月</w:t>
      </w:r>
      <w:r>
        <w:rPr>
          <w:rFonts w:hint="eastAsia"/>
          <w:sz w:val="30"/>
          <w:szCs w:val="30"/>
        </w:rPr>
        <w:t>22</w:t>
      </w:r>
      <w:r>
        <w:rPr>
          <w:rFonts w:hint="eastAsia"/>
          <w:sz w:val="30"/>
          <w:szCs w:val="30"/>
        </w:rPr>
        <w:t>日到中山大学眼科中心就诊，</w:t>
      </w:r>
      <w:r>
        <w:rPr>
          <w:rFonts w:hint="eastAsia"/>
          <w:sz w:val="30"/>
          <w:szCs w:val="30"/>
        </w:rPr>
        <w:t>1</w:t>
      </w:r>
      <w:r>
        <w:rPr>
          <w:rFonts w:hint="eastAsia"/>
          <w:sz w:val="30"/>
          <w:szCs w:val="30"/>
        </w:rPr>
        <w:t>月</w:t>
      </w:r>
      <w:r>
        <w:rPr>
          <w:rFonts w:hint="eastAsia"/>
          <w:sz w:val="30"/>
          <w:szCs w:val="30"/>
        </w:rPr>
        <w:t>29</w:t>
      </w:r>
      <w:r>
        <w:rPr>
          <w:rFonts w:hint="eastAsia"/>
          <w:sz w:val="30"/>
          <w:szCs w:val="30"/>
        </w:rPr>
        <w:t>日到广州中医附一院就诊，三次的接诊记录为同一份病历，页面相邻，诊断内容均记载了莫惠兰患有青光眼，而莫惠兰到广州中医附一院就诊前曾到中山大学眼科中心门诊的事实清楚且容易查证，且广州中医附一院</w:t>
      </w:r>
      <w:r>
        <w:rPr>
          <w:rFonts w:hint="eastAsia"/>
          <w:sz w:val="30"/>
          <w:szCs w:val="30"/>
        </w:rPr>
        <w:t>1</w:t>
      </w:r>
      <w:r>
        <w:rPr>
          <w:rFonts w:hint="eastAsia"/>
          <w:sz w:val="30"/>
          <w:szCs w:val="30"/>
        </w:rPr>
        <w:t>月</w:t>
      </w:r>
      <w:r>
        <w:rPr>
          <w:rFonts w:hint="eastAsia"/>
          <w:sz w:val="30"/>
          <w:szCs w:val="30"/>
        </w:rPr>
        <w:t>29</w:t>
      </w:r>
      <w:r>
        <w:rPr>
          <w:rFonts w:hint="eastAsia"/>
          <w:sz w:val="30"/>
          <w:szCs w:val="30"/>
        </w:rPr>
        <w:t>日的接诊诊断为青光眼，故没有证据显示莫惠兰故意隐瞒该病史，事实上莫惠兰也没有动机隐瞒该病史，本院对广州中医附一院的该主张不予采信。虽然广州中医附一院诊断莫惠兰患有视神经萎缩，但根据医书记载，造成视神经萎缩的原因有很多，青光眼是其中原因之一，结合鉴定</w:t>
      </w:r>
      <w:r>
        <w:rPr>
          <w:rFonts w:hint="eastAsia"/>
          <w:sz w:val="30"/>
          <w:szCs w:val="30"/>
        </w:rPr>
        <w:t>意见认为，“处于间歇缓解期的闭角型青光眼，一切似乎‘正常’，诊断也较困难，主要依靠病史。”由此可见，广州中医附一院在接诊过程中对莫惠兰问诊不仔细，不规范，无视莫惠兰在该院及中山大学眼科中心被诊断为青光眼以及莫惠兰在经眼科中心告知手术风险大后选择保守治疗的关键病史。从而导致广州中医附一院对莫惠兰的眼疾诊断不准确，基于诊断所提供的手术治疗方案亦欠妥当。其次，原《中华人民共和国侵权责任法》第五十五条规定：“医务人员在诊疗活动中应当向患者说明病情和医疗措施。需要实施手术、特殊检查、特殊治疗的，医务人员应当及时向患者</w:t>
      </w:r>
      <w:r>
        <w:rPr>
          <w:rFonts w:hint="eastAsia"/>
          <w:sz w:val="30"/>
          <w:szCs w:val="30"/>
        </w:rPr>
        <w:t>说明医疗风险、替代医疗方案等情况，并取得其书面同意；不宜向患者说明的，应当向患者的近亲属说明，并取得其书面同意。医务人员未尽到前款义务，造成患者损害的，医疗机构应当承担赔偿责任。”《医疗事故处理条例》第十一条规定：“在医疗活动中，医疗机构及其医务人员应当将患者的病情、医疗措施、医疗风险等如实告知患者，及时解答其咨询，但是应当避免对患者产生不利后果。”上述规定明确了患者享有的知情权、选择权。莫惠兰在眼科中心就诊时，因眼科中心告知其光定位仅有一个方位，手术风险高，术中浮动眼压可能危及残余视功能而选择了保守治疗。</w:t>
      </w:r>
      <w:r>
        <w:rPr>
          <w:rFonts w:hint="eastAsia"/>
          <w:sz w:val="30"/>
          <w:szCs w:val="30"/>
        </w:rPr>
        <w:t>而广州中医附一院如能全面评价莫惠兰眼疾，在提供手术治疗方案时对手术的必要性、不利于手术的因素、手术治疗的风险、并发症、可能带来的预后结果予以充分的告知说明，尊重莫惠兰及家属的知情权、选择权，以便由莫惠兰自主决定选择是否行手术治疗，完全可以免除双方的纷争。虽然广州中医附一院主张莫惠兰签署了《眼科手术知情同意书》，明确“术后视力提高不满意或不提高甚至视力丧失可能，”其已履行告知义务。但《眼科手术知情同意书》仅告知手术的并发症及手术后果，并未就莫惠兰在患有青光眼及视神经萎缩、手术过程中可能会引起眼压的波动，及即使</w:t>
      </w:r>
      <w:r>
        <w:rPr>
          <w:rFonts w:hint="eastAsia"/>
          <w:sz w:val="30"/>
          <w:szCs w:val="30"/>
        </w:rPr>
        <w:t>手术治疗可能可以改善视力，但风险较高，可能影响术后效果，以及采取手术治疗的利弊等情况予以充分告知和说明，从而使莫惠兰及家属对医院的手术决定产生较高的期望，而莫惠兰基础疾病较重，不进行手术，其自身疾病的进行性发展亦可能面临视力的下降，结合鉴定意见，“手术对其（莫惠兰）而言受益并不明显”来看，对是否行眼科手术治疗本应根据知情同意权由莫惠兰做出选择决定。因该告知义务非一般的《手术知情同意书》，而现有证据不能证明广州中医附一院履行了上述义务，从而侵犯了患者及家属的知情权、选择权，尽管该告知义务的过错与莫惠兰的损害后</w:t>
      </w:r>
      <w:r>
        <w:rPr>
          <w:rFonts w:hint="eastAsia"/>
          <w:sz w:val="30"/>
          <w:szCs w:val="30"/>
        </w:rPr>
        <w:t>果之间没有直接的因果关系，但作为医患双方中处于优势地位的医院，依法应尊重患者对病情手术等的知情权，莫惠兰及家属也因此享有是否做手术决定的选择权。广州中医附一院违反该法定义务应按其过失程度承担相应的民事责任。故本院对广州中医附一院认为其不存在诊疗过失的上诉理由不予采纳，对其主张莫惠兰要求“搏一搏”没有提供事实证据，莫惠兰予以否认，故本院不予采信。</w:t>
      </w:r>
    </w:p>
    <w:p w:rsidR="00000000" w:rsidRDefault="0061348B">
      <w:pPr>
        <w:spacing w:line="500" w:lineRule="atLeast"/>
        <w:ind w:firstLine="600"/>
        <w:divId w:val="1630552998"/>
        <w:rPr>
          <w:rFonts w:hint="eastAsia"/>
          <w:sz w:val="30"/>
          <w:szCs w:val="30"/>
        </w:rPr>
      </w:pPr>
      <w:r>
        <w:rPr>
          <w:rFonts w:hint="eastAsia"/>
          <w:sz w:val="30"/>
          <w:szCs w:val="30"/>
        </w:rPr>
        <w:t>二、关于双方主张的责任比例和损害赔偿项目的认定与计算方式是否成立的问题。原《中华人民共和国侵权责任法》第五十四条规定：“患者在诊疗活动中受到损害，医疗机构及其医务人</w:t>
      </w:r>
      <w:r>
        <w:rPr>
          <w:rFonts w:hint="eastAsia"/>
          <w:sz w:val="30"/>
          <w:szCs w:val="30"/>
        </w:rPr>
        <w:t>员有过错的，由医疗机构承担赔偿责任。”如前所述，广州中医附一院对莫惠兰的诊疗行为存在过失，但该过失不是主要的，结合鉴定意见认为该过失为轻微过失，责任比例在</w:t>
      </w:r>
      <w:r>
        <w:rPr>
          <w:rFonts w:hint="eastAsia"/>
          <w:sz w:val="30"/>
          <w:szCs w:val="30"/>
        </w:rPr>
        <w:t>1-20%</w:t>
      </w:r>
      <w:r>
        <w:rPr>
          <w:rFonts w:hint="eastAsia"/>
          <w:sz w:val="30"/>
          <w:szCs w:val="30"/>
        </w:rPr>
        <w:t>之间。一审判决综合全案具体情形，认定广州中医附一院承担</w:t>
      </w:r>
      <w:r>
        <w:rPr>
          <w:rFonts w:hint="eastAsia"/>
          <w:sz w:val="30"/>
          <w:szCs w:val="30"/>
        </w:rPr>
        <w:t>15%</w:t>
      </w:r>
      <w:r>
        <w:rPr>
          <w:rFonts w:hint="eastAsia"/>
          <w:sz w:val="30"/>
          <w:szCs w:val="30"/>
        </w:rPr>
        <w:t>的民事责任，并酌情支持残疾赔偿金和出院后护理费并无明显不当。主要理由如下：第一，医疗损害鉴定意见认为莫惠兰青光眼的病情可能会对手术效果产生不利影响。伤残鉴定意见认为手术未造成直接损害，但可能对莫惠兰视力的下降造成间接影响，广州中医附一院为莫惠兰行白内障手术，实际对于莫惠兰视力的改善“没有</w:t>
      </w:r>
      <w:r>
        <w:rPr>
          <w:rFonts w:hint="eastAsia"/>
          <w:sz w:val="30"/>
          <w:szCs w:val="30"/>
        </w:rPr>
        <w:t>多大意义”。根据该两份鉴定意见，把莫惠兰推向该不利境地的原因为广州中医附一院询问病史不详细，诊断不准确，未能查明本应可以轻易查明的莫惠兰曾患青光眼的病史，并由此导致广州中医附一院对其提供手术治疗的妥当性、手术风险及其预后未能充分认知，自然无从对莫惠兰进行告知说明。虽然鉴定意见认为广州中医附一院行白内障手术符合手术操作规范，但这一事实并不能免除广州中医附一院未完全履行告知义务所应承担的上述责任。第二，从因果关系看，莫惠兰所受损害是多种原因造成的，根据医疗损害鉴定意见，即使莫惠兰未进行手术，其视神经萎缩的自然进</w:t>
      </w:r>
      <w:r>
        <w:rPr>
          <w:rFonts w:hint="eastAsia"/>
          <w:sz w:val="30"/>
          <w:szCs w:val="30"/>
        </w:rPr>
        <w:t>展也会对其双眼视力产生不利影响。综合莫惠兰病情及鉴定意见，应认为广州中医附一院过失对莫惠兰目前双眼视力的影响是有限的，因此对广州中医附一院的过失程度不应评价过重。一审综合全案认定广州中医附一院应承担</w:t>
      </w:r>
      <w:r>
        <w:rPr>
          <w:rFonts w:hint="eastAsia"/>
          <w:sz w:val="30"/>
          <w:szCs w:val="30"/>
        </w:rPr>
        <w:t>15%</w:t>
      </w:r>
      <w:r>
        <w:rPr>
          <w:rFonts w:hint="eastAsia"/>
          <w:sz w:val="30"/>
          <w:szCs w:val="30"/>
        </w:rPr>
        <w:t>的民事赔偿责任并无不当，本院予以维持。莫惠兰上诉主张广州中医附一院病历造假应承担</w:t>
      </w:r>
      <w:r>
        <w:rPr>
          <w:rFonts w:hint="eastAsia"/>
          <w:sz w:val="30"/>
          <w:szCs w:val="30"/>
        </w:rPr>
        <w:t>50%</w:t>
      </w:r>
      <w:r>
        <w:rPr>
          <w:rFonts w:hint="eastAsia"/>
          <w:sz w:val="30"/>
          <w:szCs w:val="30"/>
        </w:rPr>
        <w:t>的赔偿责任缺乏事实依据，本院不予采纳。第三，关于莫惠兰所受损害是否应当包括残疾赔偿金和出院后护理费。广州中医附一院为莫惠兰行左眼白内障手术，而莫惠兰术前视力为右眼</w:t>
      </w:r>
      <w:r>
        <w:rPr>
          <w:rFonts w:hint="eastAsia"/>
          <w:sz w:val="30"/>
          <w:szCs w:val="30"/>
        </w:rPr>
        <w:t>0.1</w:t>
      </w:r>
      <w:r>
        <w:rPr>
          <w:rFonts w:hint="eastAsia"/>
          <w:sz w:val="30"/>
          <w:szCs w:val="30"/>
        </w:rPr>
        <w:t>，左眼</w:t>
      </w:r>
      <w:r>
        <w:rPr>
          <w:rFonts w:hint="eastAsia"/>
          <w:sz w:val="30"/>
          <w:szCs w:val="30"/>
        </w:rPr>
        <w:t>0.01</w:t>
      </w:r>
      <w:r>
        <w:rPr>
          <w:rFonts w:hint="eastAsia"/>
          <w:sz w:val="30"/>
          <w:szCs w:val="30"/>
        </w:rPr>
        <w:t>，相当于六级残疾；术后双眼视力为盲目</w:t>
      </w:r>
      <w:r>
        <w:rPr>
          <w:rFonts w:hint="eastAsia"/>
          <w:sz w:val="30"/>
          <w:szCs w:val="30"/>
        </w:rPr>
        <w:t>4</w:t>
      </w:r>
      <w:r>
        <w:rPr>
          <w:rFonts w:hint="eastAsia"/>
          <w:sz w:val="30"/>
          <w:szCs w:val="30"/>
        </w:rPr>
        <w:t>级</w:t>
      </w:r>
      <w:r>
        <w:rPr>
          <w:rFonts w:hint="eastAsia"/>
          <w:sz w:val="30"/>
          <w:szCs w:val="30"/>
        </w:rPr>
        <w:t>，相当于三级残疾。那么，莫惠兰右眼视力术后下降是否与广州中医附一院诊疗过失相关？首先，中大鉴定人出庭认为，莫惠兰自身患有青光眼、视神经萎缩的基础疾病，广州中医附一院的手术没有对莫惠兰的视力造成直接的损害，仅就莫惠兰的左眼视觉功能而言，其左眼术前与术后在伤残等级、护理依赖程度上基本没有变化。但可能对视力的下降造成间接影响。其次，根据鉴定意见，广州中医附一院诊断不准确以及手术方案欠妥当对莫惠兰双眼视力均产生了一定的不利影响。经纬鉴定人出庭认为，眼科中心病历已记载，莫惠兰光定位仅有一个方位，手术风险高，左眼术中波</w:t>
      </w:r>
      <w:r>
        <w:rPr>
          <w:rFonts w:hint="eastAsia"/>
          <w:sz w:val="30"/>
          <w:szCs w:val="30"/>
        </w:rPr>
        <w:t>动眼压，可能危及残余视功能。从莫惠兰术后的效果来看，其视力确实变差，这与莫惠兰基础疾病较重有关，但单眼视力下降会影响双眼视力（但不是特别大）。最后，伤残鉴定意见认为如对莫惠兰青光眼进行治疗将有助于改善右眼视力下降，并据此认为广州中医附一院掌握手术指征不恰当，对莫惠兰的护理依赖程度评定后果有间接影响，酌定参与度为</w:t>
      </w:r>
      <w:r>
        <w:rPr>
          <w:rFonts w:hint="eastAsia"/>
          <w:sz w:val="30"/>
          <w:szCs w:val="30"/>
        </w:rPr>
        <w:t>25%</w:t>
      </w:r>
      <w:r>
        <w:rPr>
          <w:rFonts w:hint="eastAsia"/>
          <w:sz w:val="30"/>
          <w:szCs w:val="30"/>
        </w:rPr>
        <w:t>。因此，一审判决根据上述鉴定意见认定广州中医附一院过失是造成莫惠兰术后双眼视力降至盲目</w:t>
      </w:r>
      <w:r>
        <w:rPr>
          <w:rFonts w:hint="eastAsia"/>
          <w:sz w:val="30"/>
          <w:szCs w:val="30"/>
        </w:rPr>
        <w:t>4</w:t>
      </w:r>
      <w:r>
        <w:rPr>
          <w:rFonts w:hint="eastAsia"/>
          <w:sz w:val="30"/>
          <w:szCs w:val="30"/>
        </w:rPr>
        <w:t>级的原因之一，广州中医附一院应赔偿莫惠兰残疾赔偿金和出院后护理费并无不当，本院予以维持。广州中医附一院上诉</w:t>
      </w:r>
      <w:r>
        <w:rPr>
          <w:rFonts w:hint="eastAsia"/>
          <w:sz w:val="30"/>
          <w:szCs w:val="30"/>
        </w:rPr>
        <w:t>称不应赔偿残疾赔偿金和出院后护理费的理由不成立，本院不予采纳。第四，关于残疾赔偿金和出院后护理费的计算方式。一审判决认定广州中医附一院未注意到莫惠兰的青光眼病史而仅对莫惠兰的左眼行白内障手术，该院诊疗行为的不足对莫惠兰因右眼视力的进行性下降并出现伤残等级、护理依赖程度加重存在一定的联系，最终采纳了伤残鉴定意见评定结论，对残疾赔偿金、出院后护理费按</w:t>
      </w:r>
      <w:r>
        <w:rPr>
          <w:rFonts w:hint="eastAsia"/>
          <w:sz w:val="30"/>
          <w:szCs w:val="30"/>
        </w:rPr>
        <w:t>25%</w:t>
      </w:r>
      <w:r>
        <w:rPr>
          <w:rFonts w:hint="eastAsia"/>
          <w:sz w:val="30"/>
          <w:szCs w:val="30"/>
        </w:rPr>
        <w:t>的参与度计算并无不当。由于莫惠兰手术前已存在一定的护理依赖，手术后两眼已达盲视，护理依赖程度加重，一审法院按照每天护理费标准的</w:t>
      </w:r>
      <w:r>
        <w:rPr>
          <w:rFonts w:hint="eastAsia"/>
          <w:sz w:val="30"/>
          <w:szCs w:val="30"/>
        </w:rPr>
        <w:t>80%</w:t>
      </w:r>
      <w:r>
        <w:rPr>
          <w:rFonts w:hint="eastAsia"/>
          <w:sz w:val="30"/>
          <w:szCs w:val="30"/>
        </w:rPr>
        <w:t>计算亦无不当，这是计算该两</w:t>
      </w:r>
      <w:r>
        <w:rPr>
          <w:rFonts w:hint="eastAsia"/>
          <w:sz w:val="30"/>
          <w:szCs w:val="30"/>
        </w:rPr>
        <w:t>项损害赔偿数额的确定标准。一审法院在计算各项损害赔偿数额的总额后再根据双方过失责任比例计算广州中医附一院应赔偿的数额，并非重复计算，本院对一审法院的计算方法予以确认。对莫惠兰主张赔偿总额多次重复计算不予采纳。唯有对一审法院计算项目中的伤残系数有误，本院予以纠正。因伤残鉴定意见评定结论，莫惠兰属三级伤残，故伤残系数应为</w:t>
      </w:r>
      <w:r>
        <w:rPr>
          <w:rFonts w:hint="eastAsia"/>
          <w:sz w:val="30"/>
          <w:szCs w:val="30"/>
        </w:rPr>
        <w:t>0.8</w:t>
      </w:r>
      <w:r>
        <w:rPr>
          <w:rFonts w:hint="eastAsia"/>
          <w:sz w:val="30"/>
          <w:szCs w:val="30"/>
        </w:rPr>
        <w:t>而非</w:t>
      </w:r>
      <w:r>
        <w:rPr>
          <w:rFonts w:hint="eastAsia"/>
          <w:sz w:val="30"/>
          <w:szCs w:val="30"/>
        </w:rPr>
        <w:t>0.3</w:t>
      </w:r>
      <w:r>
        <w:rPr>
          <w:rFonts w:hint="eastAsia"/>
          <w:sz w:val="30"/>
          <w:szCs w:val="30"/>
        </w:rPr>
        <w:t>，本院对营养费、残疾赔偿金应予更正为：营养费</w:t>
      </w:r>
      <w:r>
        <w:rPr>
          <w:rFonts w:hint="eastAsia"/>
          <w:sz w:val="30"/>
          <w:szCs w:val="30"/>
        </w:rPr>
        <w:t>1000</w:t>
      </w:r>
      <w:r>
        <w:rPr>
          <w:rFonts w:hint="eastAsia"/>
          <w:sz w:val="30"/>
          <w:szCs w:val="30"/>
        </w:rPr>
        <w:t>元（</w:t>
      </w:r>
      <w:r>
        <w:rPr>
          <w:rFonts w:hint="eastAsia"/>
          <w:sz w:val="30"/>
          <w:szCs w:val="30"/>
        </w:rPr>
        <w:t>5000</w:t>
      </w:r>
      <w:r>
        <w:rPr>
          <w:rFonts w:hint="eastAsia"/>
          <w:sz w:val="30"/>
          <w:szCs w:val="30"/>
        </w:rPr>
        <w:t>元×伤残系数</w:t>
      </w:r>
      <w:r>
        <w:rPr>
          <w:rFonts w:hint="eastAsia"/>
          <w:sz w:val="30"/>
          <w:szCs w:val="30"/>
        </w:rPr>
        <w:t>0.8</w:t>
      </w:r>
      <w:r>
        <w:rPr>
          <w:rFonts w:hint="eastAsia"/>
          <w:sz w:val="30"/>
          <w:szCs w:val="30"/>
        </w:rPr>
        <w:t>×</w:t>
      </w:r>
      <w:r>
        <w:rPr>
          <w:rFonts w:hint="eastAsia"/>
          <w:sz w:val="30"/>
          <w:szCs w:val="30"/>
        </w:rPr>
        <w:t>25%</w:t>
      </w:r>
      <w:r>
        <w:rPr>
          <w:rFonts w:hint="eastAsia"/>
          <w:sz w:val="30"/>
          <w:szCs w:val="30"/>
        </w:rPr>
        <w:t>），残疾赔偿金</w:t>
      </w:r>
      <w:r>
        <w:rPr>
          <w:rFonts w:hint="eastAsia"/>
          <w:sz w:val="30"/>
          <w:szCs w:val="30"/>
        </w:rPr>
        <w:t>37636</w:t>
      </w:r>
      <w:r>
        <w:rPr>
          <w:rFonts w:hint="eastAsia"/>
          <w:sz w:val="30"/>
          <w:szCs w:val="30"/>
        </w:rPr>
        <w:t>元（</w:t>
      </w:r>
      <w:r>
        <w:rPr>
          <w:rFonts w:hint="eastAsia"/>
          <w:sz w:val="30"/>
          <w:szCs w:val="30"/>
        </w:rPr>
        <w:t>18818</w:t>
      </w:r>
      <w:r>
        <w:rPr>
          <w:rFonts w:hint="eastAsia"/>
          <w:sz w:val="30"/>
          <w:szCs w:val="30"/>
        </w:rPr>
        <w:t>元</w:t>
      </w:r>
      <w:r>
        <w:rPr>
          <w:rFonts w:hint="eastAsia"/>
          <w:sz w:val="30"/>
          <w:szCs w:val="30"/>
        </w:rPr>
        <w:t>/</w:t>
      </w:r>
      <w:r>
        <w:rPr>
          <w:rFonts w:hint="eastAsia"/>
          <w:sz w:val="30"/>
          <w:szCs w:val="30"/>
        </w:rPr>
        <w:t>年×</w:t>
      </w:r>
      <w:r>
        <w:rPr>
          <w:rFonts w:hint="eastAsia"/>
          <w:sz w:val="30"/>
          <w:szCs w:val="30"/>
        </w:rPr>
        <w:t>10</w:t>
      </w:r>
      <w:r>
        <w:rPr>
          <w:rFonts w:hint="eastAsia"/>
          <w:sz w:val="30"/>
          <w:szCs w:val="30"/>
        </w:rPr>
        <w:t>年×伤残系数</w:t>
      </w:r>
      <w:r>
        <w:rPr>
          <w:rFonts w:hint="eastAsia"/>
          <w:sz w:val="30"/>
          <w:szCs w:val="30"/>
        </w:rPr>
        <w:t>0.8</w:t>
      </w:r>
      <w:r>
        <w:rPr>
          <w:rFonts w:hint="eastAsia"/>
          <w:sz w:val="30"/>
          <w:szCs w:val="30"/>
        </w:rPr>
        <w:t>×</w:t>
      </w:r>
      <w:r>
        <w:rPr>
          <w:rFonts w:hint="eastAsia"/>
          <w:sz w:val="30"/>
          <w:szCs w:val="30"/>
        </w:rPr>
        <w:t>25%</w:t>
      </w:r>
      <w:r>
        <w:rPr>
          <w:rFonts w:hint="eastAsia"/>
          <w:sz w:val="30"/>
          <w:szCs w:val="30"/>
        </w:rPr>
        <w:t>）。莫惠兰该</w:t>
      </w:r>
      <w:r>
        <w:rPr>
          <w:rFonts w:hint="eastAsia"/>
          <w:sz w:val="30"/>
          <w:szCs w:val="30"/>
        </w:rPr>
        <w:t>项主张成立，本院应予支持。</w:t>
      </w:r>
    </w:p>
    <w:p w:rsidR="00000000" w:rsidRDefault="0061348B">
      <w:pPr>
        <w:spacing w:line="500" w:lineRule="atLeast"/>
        <w:ind w:firstLine="600"/>
        <w:divId w:val="1226992720"/>
        <w:rPr>
          <w:rFonts w:hint="eastAsia"/>
          <w:sz w:val="30"/>
          <w:szCs w:val="30"/>
        </w:rPr>
      </w:pPr>
      <w:r>
        <w:rPr>
          <w:rFonts w:hint="eastAsia"/>
          <w:sz w:val="30"/>
          <w:szCs w:val="30"/>
        </w:rPr>
        <w:t>三、莫惠兰主张按城镇居民标准计算残疾赔偿金及调高精神损害抚慰金的理由是否成立的问题。由于莫惠兰在一审期间提交的证人证言因证人未到庭作证，一审法院以不符合最高人民法院《关于民事诉讼证据的若干规定》第六十八条第三款“无正当理由未出庭的证人以书面等方式提供的证言，不得作为认定案件事实的根据。”未予采信证人证言，二审期间再申请不属于新证据，本院不予采纳。莫惠兰属于农业人口，因其未提交其租住区域人口管理部门的证据证实其在城镇居住超过一年的事实，且二审中提交的《村委会证明》不足以证实其主张。</w:t>
      </w:r>
      <w:r>
        <w:rPr>
          <w:rFonts w:hint="eastAsia"/>
          <w:sz w:val="30"/>
          <w:szCs w:val="30"/>
        </w:rPr>
        <w:t>同时，莫惠兰的损害事实发生在</w:t>
      </w:r>
      <w:r>
        <w:rPr>
          <w:rFonts w:hint="eastAsia"/>
          <w:sz w:val="30"/>
          <w:szCs w:val="30"/>
        </w:rPr>
        <w:t>2020</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前，不适用广东省高级人民法院《关于在全省法院民事诉讼中开展人身损害赔偿标准城乡统一试点工作的通知》要求，故本院对其要求按城镇居民标准计算残疾赔偿金不采纳。因最高人民法院《关于审理人身损害赔偿案件适用法律若干问题的解释》第十二条规定：“残疾赔偿金根据受害人丧失劳动能力程度或者伤残等级，按照受诉法院所在地上一年度城镇居民人均可支配收入或者农村居民人均纯收入标准，自定残之日起按二十年计算。但六十周岁以上的，年龄每增加一岁减少一年；”即残疾赔偿金的起算点为定残之日。莫惠</w:t>
      </w:r>
      <w:r>
        <w:rPr>
          <w:rFonts w:hint="eastAsia"/>
          <w:sz w:val="30"/>
          <w:szCs w:val="30"/>
        </w:rPr>
        <w:t>兰出生于</w:t>
      </w:r>
      <w:r>
        <w:rPr>
          <w:rFonts w:hint="eastAsia"/>
          <w:sz w:val="30"/>
          <w:szCs w:val="30"/>
        </w:rPr>
        <w:t>1949</w:t>
      </w:r>
      <w:r>
        <w:rPr>
          <w:rFonts w:hint="eastAsia"/>
          <w:sz w:val="30"/>
          <w:szCs w:val="30"/>
        </w:rPr>
        <w:t>年</w:t>
      </w:r>
      <w:r>
        <w:rPr>
          <w:rFonts w:hint="eastAsia"/>
          <w:sz w:val="30"/>
          <w:szCs w:val="30"/>
        </w:rPr>
        <w:t>8</w:t>
      </w:r>
      <w:r>
        <w:rPr>
          <w:rFonts w:hint="eastAsia"/>
          <w:sz w:val="30"/>
          <w:szCs w:val="30"/>
        </w:rPr>
        <w:t>月，于</w:t>
      </w:r>
      <w:r>
        <w:rPr>
          <w:rFonts w:hint="eastAsia"/>
          <w:sz w:val="30"/>
          <w:szCs w:val="30"/>
        </w:rPr>
        <w:t>2020</w:t>
      </w:r>
      <w:r>
        <w:rPr>
          <w:rFonts w:hint="eastAsia"/>
          <w:sz w:val="30"/>
          <w:szCs w:val="30"/>
        </w:rPr>
        <w:t>年</w:t>
      </w:r>
      <w:r>
        <w:rPr>
          <w:rFonts w:hint="eastAsia"/>
          <w:sz w:val="30"/>
          <w:szCs w:val="30"/>
        </w:rPr>
        <w:t>5</w:t>
      </w:r>
      <w:r>
        <w:rPr>
          <w:rFonts w:hint="eastAsia"/>
          <w:sz w:val="30"/>
          <w:szCs w:val="30"/>
        </w:rPr>
        <w:t>月定残，故一审法院计算十年残疾赔偿金正确，莫惠兰主张应计算十一年的残疾赔偿金缺乏法律依据，本院不予支持。一审法院综合考虑广州中医附一院存在的过失程度，并与莫惠兰受损害后果的关联性酌定的精神损害抚慰金并无不当，本院应维持。莫惠兰主张调高精神损害抚慰金的理由缺乏事实依据和法律依据，本院不采纳。综上，广州中医附一院应赔偿莫惠兰</w:t>
      </w:r>
      <w:r>
        <w:rPr>
          <w:rFonts w:hint="eastAsia"/>
          <w:sz w:val="30"/>
          <w:szCs w:val="30"/>
        </w:rPr>
        <w:t>25973</w:t>
      </w:r>
      <w:r>
        <w:rPr>
          <w:rFonts w:hint="eastAsia"/>
          <w:sz w:val="30"/>
          <w:szCs w:val="30"/>
        </w:rPr>
        <w:t>元【医疗费（</w:t>
      </w:r>
      <w:r>
        <w:rPr>
          <w:rFonts w:hint="eastAsia"/>
          <w:sz w:val="30"/>
          <w:szCs w:val="30"/>
        </w:rPr>
        <w:t>13135.45</w:t>
      </w:r>
      <w:r>
        <w:rPr>
          <w:rFonts w:hint="eastAsia"/>
          <w:sz w:val="30"/>
          <w:szCs w:val="30"/>
        </w:rPr>
        <w:t>元×</w:t>
      </w:r>
      <w:r>
        <w:rPr>
          <w:rFonts w:hint="eastAsia"/>
          <w:sz w:val="30"/>
          <w:szCs w:val="30"/>
        </w:rPr>
        <w:t>15%</w:t>
      </w:r>
      <w:r>
        <w:rPr>
          <w:rFonts w:hint="eastAsia"/>
          <w:sz w:val="30"/>
          <w:szCs w:val="30"/>
        </w:rPr>
        <w:t>）、住院伙食补助费（</w:t>
      </w:r>
      <w:r>
        <w:rPr>
          <w:rFonts w:hint="eastAsia"/>
          <w:sz w:val="30"/>
          <w:szCs w:val="30"/>
        </w:rPr>
        <w:t>100</w:t>
      </w:r>
      <w:r>
        <w:rPr>
          <w:rFonts w:hint="eastAsia"/>
          <w:sz w:val="30"/>
          <w:szCs w:val="30"/>
        </w:rPr>
        <w:t>元×</w:t>
      </w:r>
      <w:r>
        <w:rPr>
          <w:rFonts w:hint="eastAsia"/>
          <w:sz w:val="30"/>
          <w:szCs w:val="30"/>
        </w:rPr>
        <w:t>15%</w:t>
      </w:r>
      <w:r>
        <w:rPr>
          <w:rFonts w:hint="eastAsia"/>
          <w:sz w:val="30"/>
          <w:szCs w:val="30"/>
        </w:rPr>
        <w:t>）、护理费（</w:t>
      </w:r>
      <w:r>
        <w:rPr>
          <w:rFonts w:hint="eastAsia"/>
          <w:sz w:val="30"/>
          <w:szCs w:val="30"/>
        </w:rPr>
        <w:t>150</w:t>
      </w:r>
      <w:r>
        <w:rPr>
          <w:rFonts w:hint="eastAsia"/>
          <w:sz w:val="30"/>
          <w:szCs w:val="30"/>
        </w:rPr>
        <w:t>元×</w:t>
      </w:r>
      <w:r>
        <w:rPr>
          <w:rFonts w:hint="eastAsia"/>
          <w:sz w:val="30"/>
          <w:szCs w:val="30"/>
        </w:rPr>
        <w:t>15%</w:t>
      </w:r>
      <w:r>
        <w:rPr>
          <w:rFonts w:hint="eastAsia"/>
          <w:sz w:val="30"/>
          <w:szCs w:val="30"/>
        </w:rPr>
        <w:t>）、后续护理费（</w:t>
      </w:r>
      <w:r>
        <w:rPr>
          <w:rFonts w:hint="eastAsia"/>
          <w:sz w:val="30"/>
          <w:szCs w:val="30"/>
        </w:rPr>
        <w:t>87600</w:t>
      </w:r>
      <w:r>
        <w:rPr>
          <w:rFonts w:hint="eastAsia"/>
          <w:sz w:val="30"/>
          <w:szCs w:val="30"/>
        </w:rPr>
        <w:t>元×</w:t>
      </w:r>
      <w:r>
        <w:rPr>
          <w:rFonts w:hint="eastAsia"/>
          <w:sz w:val="30"/>
          <w:szCs w:val="30"/>
        </w:rPr>
        <w:t>15%</w:t>
      </w:r>
      <w:r>
        <w:rPr>
          <w:rFonts w:hint="eastAsia"/>
          <w:sz w:val="30"/>
          <w:szCs w:val="30"/>
        </w:rPr>
        <w:t>，暂</w:t>
      </w:r>
      <w:r>
        <w:rPr>
          <w:rFonts w:hint="eastAsia"/>
          <w:sz w:val="30"/>
          <w:szCs w:val="30"/>
        </w:rPr>
        <w:t>计</w:t>
      </w:r>
      <w:r>
        <w:rPr>
          <w:rFonts w:hint="eastAsia"/>
          <w:sz w:val="30"/>
          <w:szCs w:val="30"/>
        </w:rPr>
        <w:t>10</w:t>
      </w:r>
      <w:r>
        <w:rPr>
          <w:rFonts w:hint="eastAsia"/>
          <w:sz w:val="30"/>
          <w:szCs w:val="30"/>
        </w:rPr>
        <w:t>年）、营养费（</w:t>
      </w:r>
      <w:r>
        <w:rPr>
          <w:rFonts w:hint="eastAsia"/>
          <w:sz w:val="30"/>
          <w:szCs w:val="30"/>
        </w:rPr>
        <w:t>1000</w:t>
      </w:r>
      <w:r>
        <w:rPr>
          <w:rFonts w:hint="eastAsia"/>
          <w:sz w:val="30"/>
          <w:szCs w:val="30"/>
        </w:rPr>
        <w:t>元×</w:t>
      </w:r>
      <w:r>
        <w:rPr>
          <w:rFonts w:hint="eastAsia"/>
          <w:sz w:val="30"/>
          <w:szCs w:val="30"/>
        </w:rPr>
        <w:t>15%</w:t>
      </w:r>
      <w:r>
        <w:rPr>
          <w:rFonts w:hint="eastAsia"/>
          <w:sz w:val="30"/>
          <w:szCs w:val="30"/>
        </w:rPr>
        <w:t>）、交通费（</w:t>
      </w:r>
      <w:r>
        <w:rPr>
          <w:rFonts w:hint="eastAsia"/>
          <w:sz w:val="30"/>
          <w:szCs w:val="30"/>
        </w:rPr>
        <w:t>200</w:t>
      </w:r>
      <w:r>
        <w:rPr>
          <w:rFonts w:hint="eastAsia"/>
          <w:sz w:val="30"/>
          <w:szCs w:val="30"/>
        </w:rPr>
        <w:t>元×</w:t>
      </w:r>
      <w:r>
        <w:rPr>
          <w:rFonts w:hint="eastAsia"/>
          <w:sz w:val="30"/>
          <w:szCs w:val="30"/>
        </w:rPr>
        <w:t>15%</w:t>
      </w:r>
      <w:r>
        <w:rPr>
          <w:rFonts w:hint="eastAsia"/>
          <w:sz w:val="30"/>
          <w:szCs w:val="30"/>
        </w:rPr>
        <w:t>）、残疾赔偿金</w:t>
      </w:r>
      <w:r>
        <w:rPr>
          <w:rFonts w:hint="eastAsia"/>
          <w:sz w:val="30"/>
          <w:szCs w:val="30"/>
        </w:rPr>
        <w:t>5645.4</w:t>
      </w:r>
      <w:r>
        <w:rPr>
          <w:rFonts w:hint="eastAsia"/>
          <w:sz w:val="30"/>
          <w:szCs w:val="30"/>
        </w:rPr>
        <w:t>元（</w:t>
      </w:r>
      <w:r>
        <w:rPr>
          <w:rFonts w:hint="eastAsia"/>
          <w:sz w:val="30"/>
          <w:szCs w:val="30"/>
        </w:rPr>
        <w:t>37636</w:t>
      </w:r>
      <w:r>
        <w:rPr>
          <w:rFonts w:hint="eastAsia"/>
          <w:sz w:val="30"/>
          <w:szCs w:val="30"/>
        </w:rPr>
        <w:t>元×</w:t>
      </w:r>
      <w:r>
        <w:rPr>
          <w:rFonts w:hint="eastAsia"/>
          <w:sz w:val="30"/>
          <w:szCs w:val="30"/>
        </w:rPr>
        <w:t>15%</w:t>
      </w:r>
      <w:r>
        <w:rPr>
          <w:rFonts w:hint="eastAsia"/>
          <w:sz w:val="30"/>
          <w:szCs w:val="30"/>
        </w:rPr>
        <w:t>）、精神损害抚慰金损失</w:t>
      </w:r>
      <w:r>
        <w:rPr>
          <w:rFonts w:hint="eastAsia"/>
          <w:sz w:val="30"/>
          <w:szCs w:val="30"/>
        </w:rPr>
        <w:t>5000</w:t>
      </w:r>
      <w:r>
        <w:rPr>
          <w:rFonts w:hint="eastAsia"/>
          <w:sz w:val="30"/>
          <w:szCs w:val="30"/>
        </w:rPr>
        <w:t>元】。</w:t>
      </w:r>
    </w:p>
    <w:p w:rsidR="00000000" w:rsidRDefault="0061348B">
      <w:pPr>
        <w:spacing w:line="500" w:lineRule="atLeast"/>
        <w:ind w:firstLine="600"/>
        <w:divId w:val="1396516229"/>
        <w:rPr>
          <w:rFonts w:hint="eastAsia"/>
          <w:sz w:val="30"/>
          <w:szCs w:val="30"/>
        </w:rPr>
      </w:pPr>
      <w:r>
        <w:rPr>
          <w:rFonts w:hint="eastAsia"/>
          <w:sz w:val="30"/>
          <w:szCs w:val="30"/>
        </w:rPr>
        <w:t>综上所述，广州中医附一院所持上诉理由不成立，本院不予采纳。莫惠兰上诉请求除残疾赔偿金系数计算错误外，其他上诉理由均不成立，本院对一审法院错误的部分予以纠正，对其余判决予以维持。依照《中华人民共和国民事诉讼法》第一百七十条第一款第（一）、（三）项之规定，判决如下：</w:t>
      </w:r>
    </w:p>
    <w:p w:rsidR="00000000" w:rsidRDefault="0061348B">
      <w:pPr>
        <w:spacing w:line="500" w:lineRule="atLeast"/>
        <w:ind w:firstLine="600"/>
        <w:divId w:val="1900091437"/>
        <w:rPr>
          <w:rFonts w:hint="eastAsia"/>
          <w:sz w:val="30"/>
          <w:szCs w:val="30"/>
        </w:rPr>
      </w:pPr>
      <w:r>
        <w:rPr>
          <w:rFonts w:hint="eastAsia"/>
          <w:sz w:val="30"/>
          <w:szCs w:val="30"/>
        </w:rPr>
        <w:t>一、维持广州市白云区人民法院（</w:t>
      </w:r>
      <w:r>
        <w:rPr>
          <w:rFonts w:hint="eastAsia"/>
          <w:sz w:val="30"/>
          <w:szCs w:val="30"/>
        </w:rPr>
        <w:t>2019</w:t>
      </w:r>
      <w:r>
        <w:rPr>
          <w:rFonts w:hint="eastAsia"/>
          <w:sz w:val="30"/>
          <w:szCs w:val="30"/>
        </w:rPr>
        <w:t>）粤</w:t>
      </w:r>
      <w:r>
        <w:rPr>
          <w:rFonts w:hint="eastAsia"/>
          <w:sz w:val="30"/>
          <w:szCs w:val="30"/>
        </w:rPr>
        <w:t>0111</w:t>
      </w:r>
      <w:r>
        <w:rPr>
          <w:rFonts w:hint="eastAsia"/>
          <w:sz w:val="30"/>
          <w:szCs w:val="30"/>
        </w:rPr>
        <w:t>民初</w:t>
      </w:r>
      <w:r>
        <w:rPr>
          <w:rFonts w:hint="eastAsia"/>
          <w:sz w:val="30"/>
          <w:szCs w:val="30"/>
        </w:rPr>
        <w:t>32940</w:t>
      </w:r>
      <w:r>
        <w:rPr>
          <w:rFonts w:hint="eastAsia"/>
          <w:sz w:val="30"/>
          <w:szCs w:val="30"/>
        </w:rPr>
        <w:t>号民事判决第二项；</w:t>
      </w:r>
    </w:p>
    <w:p w:rsidR="00000000" w:rsidRDefault="0061348B">
      <w:pPr>
        <w:spacing w:line="500" w:lineRule="atLeast"/>
        <w:ind w:firstLine="600"/>
        <w:divId w:val="1932468723"/>
        <w:rPr>
          <w:rFonts w:hint="eastAsia"/>
          <w:sz w:val="30"/>
          <w:szCs w:val="30"/>
        </w:rPr>
      </w:pPr>
      <w:r>
        <w:rPr>
          <w:rFonts w:hint="eastAsia"/>
          <w:sz w:val="30"/>
          <w:szCs w:val="30"/>
        </w:rPr>
        <w:t>二、变更广</w:t>
      </w:r>
      <w:r>
        <w:rPr>
          <w:rFonts w:hint="eastAsia"/>
          <w:sz w:val="30"/>
          <w:szCs w:val="30"/>
        </w:rPr>
        <w:t>州市白云区人民法院（</w:t>
      </w:r>
      <w:r>
        <w:rPr>
          <w:rFonts w:hint="eastAsia"/>
          <w:sz w:val="30"/>
          <w:szCs w:val="30"/>
        </w:rPr>
        <w:t>2019</w:t>
      </w:r>
      <w:r>
        <w:rPr>
          <w:rFonts w:hint="eastAsia"/>
          <w:sz w:val="30"/>
          <w:szCs w:val="30"/>
        </w:rPr>
        <w:t>）粤</w:t>
      </w:r>
      <w:r>
        <w:rPr>
          <w:rFonts w:hint="eastAsia"/>
          <w:sz w:val="30"/>
          <w:szCs w:val="30"/>
        </w:rPr>
        <w:t>0111</w:t>
      </w:r>
      <w:r>
        <w:rPr>
          <w:rFonts w:hint="eastAsia"/>
          <w:sz w:val="30"/>
          <w:szCs w:val="30"/>
        </w:rPr>
        <w:t>民初</w:t>
      </w:r>
      <w:r>
        <w:rPr>
          <w:rFonts w:hint="eastAsia"/>
          <w:sz w:val="30"/>
          <w:szCs w:val="30"/>
        </w:rPr>
        <w:t>32940</w:t>
      </w:r>
      <w:r>
        <w:rPr>
          <w:rFonts w:hint="eastAsia"/>
          <w:sz w:val="30"/>
          <w:szCs w:val="30"/>
        </w:rPr>
        <w:t>号民事判决第一项为：广州中医药大学第一附属医院于本判决送达之日起十日内一次性赔偿莫惠兰医疗费、住院伙食补助费、护理费、后续护理费（暂计</w:t>
      </w:r>
      <w:r>
        <w:rPr>
          <w:rFonts w:hint="eastAsia"/>
          <w:sz w:val="30"/>
          <w:szCs w:val="30"/>
        </w:rPr>
        <w:t>10</w:t>
      </w:r>
      <w:r>
        <w:rPr>
          <w:rFonts w:hint="eastAsia"/>
          <w:sz w:val="30"/>
          <w:szCs w:val="30"/>
        </w:rPr>
        <w:t>年）、营养费、交通费、残疾赔偿金、精神损害抚慰金损失，合计</w:t>
      </w:r>
      <w:r>
        <w:rPr>
          <w:rFonts w:hint="eastAsia"/>
          <w:sz w:val="30"/>
          <w:szCs w:val="30"/>
        </w:rPr>
        <w:t>25973</w:t>
      </w:r>
      <w:r>
        <w:rPr>
          <w:rFonts w:hint="eastAsia"/>
          <w:sz w:val="30"/>
          <w:szCs w:val="30"/>
        </w:rPr>
        <w:t>元。</w:t>
      </w:r>
    </w:p>
    <w:p w:rsidR="00000000" w:rsidRDefault="0061348B">
      <w:pPr>
        <w:spacing w:line="500" w:lineRule="atLeast"/>
        <w:ind w:firstLine="600"/>
        <w:divId w:val="1903365762"/>
        <w:rPr>
          <w:rFonts w:hint="eastAsia"/>
          <w:sz w:val="30"/>
          <w:szCs w:val="30"/>
        </w:rPr>
      </w:pPr>
      <w:r>
        <w:rPr>
          <w:rFonts w:hint="eastAsia"/>
          <w:sz w:val="30"/>
          <w:szCs w:val="30"/>
        </w:rPr>
        <w:t>如果未按判决指定的期间履行给付金钱义务，应当依照《中华人民共和国民事诉讼法》第二百五十三条之规定，加倍支付迟延履行期间的债务利息。</w:t>
      </w:r>
    </w:p>
    <w:p w:rsidR="00000000" w:rsidRDefault="0061348B">
      <w:pPr>
        <w:spacing w:line="500" w:lineRule="atLeast"/>
        <w:ind w:firstLine="600"/>
        <w:divId w:val="239875518"/>
        <w:rPr>
          <w:rFonts w:hint="eastAsia"/>
          <w:sz w:val="30"/>
          <w:szCs w:val="30"/>
        </w:rPr>
      </w:pPr>
      <w:r>
        <w:rPr>
          <w:rFonts w:hint="eastAsia"/>
          <w:sz w:val="30"/>
          <w:szCs w:val="30"/>
        </w:rPr>
        <w:t>一、二审案件受理费各</w:t>
      </w:r>
      <w:r>
        <w:rPr>
          <w:rFonts w:hint="eastAsia"/>
          <w:sz w:val="30"/>
          <w:szCs w:val="30"/>
        </w:rPr>
        <w:t>4154</w:t>
      </w:r>
      <w:r>
        <w:rPr>
          <w:rFonts w:hint="eastAsia"/>
          <w:sz w:val="30"/>
          <w:szCs w:val="30"/>
        </w:rPr>
        <w:t>元，由莫惠兰各负担</w:t>
      </w:r>
      <w:r>
        <w:rPr>
          <w:rFonts w:hint="eastAsia"/>
          <w:sz w:val="30"/>
          <w:szCs w:val="30"/>
        </w:rPr>
        <w:t>3531</w:t>
      </w:r>
      <w:r>
        <w:rPr>
          <w:rFonts w:hint="eastAsia"/>
          <w:sz w:val="30"/>
          <w:szCs w:val="30"/>
        </w:rPr>
        <w:t>元，广州中医药大学第一附属医院各负担</w:t>
      </w:r>
      <w:r>
        <w:rPr>
          <w:rFonts w:hint="eastAsia"/>
          <w:sz w:val="30"/>
          <w:szCs w:val="30"/>
        </w:rPr>
        <w:t>623</w:t>
      </w:r>
      <w:r>
        <w:rPr>
          <w:rFonts w:hint="eastAsia"/>
          <w:sz w:val="30"/>
          <w:szCs w:val="30"/>
        </w:rPr>
        <w:t>元。莫惠兰申请免交</w:t>
      </w:r>
      <w:r>
        <w:rPr>
          <w:rFonts w:hint="eastAsia"/>
          <w:sz w:val="30"/>
          <w:szCs w:val="30"/>
        </w:rPr>
        <w:t>二审受理费，本院予以准许。鉴定费</w:t>
      </w:r>
      <w:r>
        <w:rPr>
          <w:rFonts w:hint="eastAsia"/>
          <w:sz w:val="30"/>
          <w:szCs w:val="30"/>
        </w:rPr>
        <w:t>21252</w:t>
      </w:r>
      <w:r>
        <w:rPr>
          <w:rFonts w:hint="eastAsia"/>
          <w:sz w:val="30"/>
          <w:szCs w:val="30"/>
        </w:rPr>
        <w:t>元，由莫惠兰负担</w:t>
      </w:r>
      <w:r>
        <w:rPr>
          <w:rFonts w:hint="eastAsia"/>
          <w:sz w:val="30"/>
          <w:szCs w:val="30"/>
        </w:rPr>
        <w:t>18064</w:t>
      </w:r>
      <w:r>
        <w:rPr>
          <w:rFonts w:hint="eastAsia"/>
          <w:sz w:val="30"/>
          <w:szCs w:val="30"/>
        </w:rPr>
        <w:t>元，广州中医药大学第一附属医院负担</w:t>
      </w:r>
      <w:r>
        <w:rPr>
          <w:rFonts w:hint="eastAsia"/>
          <w:sz w:val="30"/>
          <w:szCs w:val="30"/>
        </w:rPr>
        <w:t>3188</w:t>
      </w:r>
      <w:r>
        <w:rPr>
          <w:rFonts w:hint="eastAsia"/>
          <w:sz w:val="30"/>
          <w:szCs w:val="30"/>
        </w:rPr>
        <w:t>元（该款由广州中医药大学第一附属医院迳付给莫惠兰）。鉴定人出庭费</w:t>
      </w:r>
      <w:r>
        <w:rPr>
          <w:rFonts w:hint="eastAsia"/>
          <w:sz w:val="30"/>
          <w:szCs w:val="30"/>
        </w:rPr>
        <w:t>4100</w:t>
      </w:r>
      <w:r>
        <w:rPr>
          <w:rFonts w:hint="eastAsia"/>
          <w:sz w:val="30"/>
          <w:szCs w:val="30"/>
        </w:rPr>
        <w:t>元均由广州中医药大学第一附属医院负担。</w:t>
      </w:r>
    </w:p>
    <w:p w:rsidR="00000000" w:rsidRDefault="0061348B">
      <w:pPr>
        <w:spacing w:line="500" w:lineRule="atLeast"/>
        <w:ind w:firstLine="600"/>
        <w:divId w:val="1516386279"/>
        <w:rPr>
          <w:rFonts w:hint="eastAsia"/>
          <w:sz w:val="30"/>
          <w:szCs w:val="30"/>
        </w:rPr>
      </w:pPr>
      <w:r>
        <w:rPr>
          <w:rFonts w:hint="eastAsia"/>
          <w:sz w:val="30"/>
          <w:szCs w:val="30"/>
        </w:rPr>
        <w:t>本判决为终审判决。</w:t>
      </w:r>
    </w:p>
    <w:p w:rsidR="00000000" w:rsidRDefault="0061348B">
      <w:pPr>
        <w:spacing w:line="500" w:lineRule="atLeast"/>
        <w:jc w:val="right"/>
        <w:divId w:val="916596007"/>
        <w:rPr>
          <w:rFonts w:hint="eastAsia"/>
          <w:sz w:val="30"/>
          <w:szCs w:val="30"/>
        </w:rPr>
      </w:pPr>
      <w:r>
        <w:rPr>
          <w:rFonts w:hint="eastAsia"/>
          <w:sz w:val="30"/>
          <w:szCs w:val="30"/>
        </w:rPr>
        <w:t>审判长　　陈冬梅</w:t>
      </w:r>
    </w:p>
    <w:p w:rsidR="00000000" w:rsidRDefault="0061348B">
      <w:pPr>
        <w:spacing w:line="500" w:lineRule="atLeast"/>
        <w:jc w:val="right"/>
        <w:divId w:val="1236161409"/>
        <w:rPr>
          <w:rFonts w:hint="eastAsia"/>
          <w:sz w:val="30"/>
          <w:szCs w:val="30"/>
        </w:rPr>
      </w:pPr>
      <w:r>
        <w:rPr>
          <w:rFonts w:hint="eastAsia"/>
          <w:sz w:val="30"/>
          <w:szCs w:val="30"/>
        </w:rPr>
        <w:t>审判员　　康玉衡</w:t>
      </w:r>
    </w:p>
    <w:p w:rsidR="00000000" w:rsidRDefault="0061348B">
      <w:pPr>
        <w:spacing w:line="500" w:lineRule="atLeast"/>
        <w:jc w:val="right"/>
        <w:divId w:val="271474709"/>
        <w:rPr>
          <w:rFonts w:hint="eastAsia"/>
          <w:sz w:val="30"/>
          <w:szCs w:val="30"/>
        </w:rPr>
      </w:pPr>
      <w:r>
        <w:rPr>
          <w:rFonts w:hint="eastAsia"/>
          <w:sz w:val="30"/>
          <w:szCs w:val="30"/>
        </w:rPr>
        <w:t>审判员　　杨玉芬</w:t>
      </w:r>
    </w:p>
    <w:p w:rsidR="00000000" w:rsidRDefault="0061348B">
      <w:pPr>
        <w:spacing w:line="500" w:lineRule="atLeast"/>
        <w:jc w:val="right"/>
        <w:divId w:val="866453788"/>
        <w:rPr>
          <w:rFonts w:hint="eastAsia"/>
          <w:sz w:val="30"/>
          <w:szCs w:val="30"/>
        </w:rPr>
      </w:pPr>
      <w:r>
        <w:rPr>
          <w:rFonts w:hint="eastAsia"/>
          <w:sz w:val="30"/>
          <w:szCs w:val="30"/>
        </w:rPr>
        <w:t>二〇二一年十二月六日</w:t>
      </w:r>
    </w:p>
    <w:p w:rsidR="00000000" w:rsidRDefault="0061348B">
      <w:pPr>
        <w:spacing w:line="500" w:lineRule="atLeast"/>
        <w:jc w:val="right"/>
        <w:divId w:val="64882068"/>
        <w:rPr>
          <w:rFonts w:hint="eastAsia"/>
          <w:sz w:val="30"/>
          <w:szCs w:val="30"/>
        </w:rPr>
      </w:pPr>
      <w:r>
        <w:rPr>
          <w:rFonts w:hint="eastAsia"/>
          <w:sz w:val="30"/>
          <w:szCs w:val="30"/>
        </w:rPr>
        <w:t>本</w:t>
      </w:r>
    </w:p>
    <w:p w:rsidR="00000000" w:rsidRDefault="0061348B">
      <w:pPr>
        <w:spacing w:line="500" w:lineRule="atLeast"/>
        <w:jc w:val="right"/>
        <w:divId w:val="96098332"/>
        <w:rPr>
          <w:rFonts w:hint="eastAsia"/>
          <w:sz w:val="30"/>
          <w:szCs w:val="30"/>
        </w:rPr>
      </w:pPr>
      <w:r>
        <w:rPr>
          <w:rFonts w:hint="eastAsia"/>
          <w:sz w:val="30"/>
          <w:szCs w:val="30"/>
        </w:rPr>
        <w:t>书记员　　唐亚玲</w:t>
      </w:r>
    </w:p>
    <w:p w:rsidR="00000000" w:rsidRDefault="0061348B">
      <w:pPr>
        <w:spacing w:line="500" w:lineRule="atLeast"/>
        <w:ind w:firstLine="600"/>
        <w:divId w:val="1222405503"/>
        <w:rPr>
          <w:rFonts w:hint="eastAsia"/>
          <w:sz w:val="30"/>
          <w:szCs w:val="30"/>
        </w:rPr>
      </w:pPr>
      <w:r>
        <w:rPr>
          <w:rFonts w:hint="eastAsia"/>
          <w:sz w:val="30"/>
          <w:szCs w:val="30"/>
        </w:rPr>
        <w:t>谢兵</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348B" w:rsidRDefault="0061348B" w:rsidP="0061348B">
      <w:r>
        <w:separator/>
      </w:r>
    </w:p>
  </w:endnote>
  <w:endnote w:type="continuationSeparator" w:id="0">
    <w:p w:rsidR="0061348B" w:rsidRDefault="0061348B" w:rsidP="00613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348B" w:rsidRDefault="0061348B" w:rsidP="0061348B">
      <w:r>
        <w:separator/>
      </w:r>
    </w:p>
  </w:footnote>
  <w:footnote w:type="continuationSeparator" w:id="0">
    <w:p w:rsidR="0061348B" w:rsidRDefault="0061348B" w:rsidP="006134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1348B"/>
    <w:rsid w:val="00613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61348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348B"/>
    <w:rPr>
      <w:rFonts w:ascii="宋体" w:eastAsia="宋体" w:hAnsi="宋体" w:cs="宋体"/>
      <w:sz w:val="18"/>
      <w:szCs w:val="18"/>
    </w:rPr>
  </w:style>
  <w:style w:type="paragraph" w:styleId="a5">
    <w:name w:val="footer"/>
    <w:basedOn w:val="a"/>
    <w:link w:val="a6"/>
    <w:uiPriority w:val="99"/>
    <w:unhideWhenUsed/>
    <w:rsid w:val="0061348B"/>
    <w:pPr>
      <w:tabs>
        <w:tab w:val="center" w:pos="4153"/>
        <w:tab w:val="right" w:pos="8306"/>
      </w:tabs>
      <w:snapToGrid w:val="0"/>
    </w:pPr>
    <w:rPr>
      <w:sz w:val="18"/>
      <w:szCs w:val="18"/>
    </w:rPr>
  </w:style>
  <w:style w:type="character" w:customStyle="1" w:styleId="a6">
    <w:name w:val="页脚 字符"/>
    <w:basedOn w:val="a0"/>
    <w:link w:val="a5"/>
    <w:uiPriority w:val="99"/>
    <w:rsid w:val="0061348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3708">
      <w:marLeft w:val="0"/>
      <w:marRight w:val="0"/>
      <w:marTop w:val="10"/>
      <w:marBottom w:val="10"/>
      <w:divBdr>
        <w:top w:val="none" w:sz="0" w:space="0" w:color="auto"/>
        <w:left w:val="none" w:sz="0" w:space="0" w:color="auto"/>
        <w:bottom w:val="none" w:sz="0" w:space="0" w:color="auto"/>
        <w:right w:val="none" w:sz="0" w:space="0" w:color="auto"/>
      </w:divBdr>
    </w:div>
    <w:div w:id="64882068">
      <w:marLeft w:val="0"/>
      <w:marRight w:val="720"/>
      <w:marTop w:val="10"/>
      <w:marBottom w:val="10"/>
      <w:divBdr>
        <w:top w:val="none" w:sz="0" w:space="0" w:color="auto"/>
        <w:left w:val="none" w:sz="0" w:space="0" w:color="auto"/>
        <w:bottom w:val="none" w:sz="0" w:space="0" w:color="auto"/>
        <w:right w:val="none" w:sz="0" w:space="0" w:color="auto"/>
      </w:divBdr>
    </w:div>
    <w:div w:id="70975576">
      <w:marLeft w:val="0"/>
      <w:marRight w:val="0"/>
      <w:marTop w:val="10"/>
      <w:marBottom w:val="10"/>
      <w:divBdr>
        <w:top w:val="none" w:sz="0" w:space="0" w:color="auto"/>
        <w:left w:val="none" w:sz="0" w:space="0" w:color="auto"/>
        <w:bottom w:val="none" w:sz="0" w:space="0" w:color="auto"/>
        <w:right w:val="none" w:sz="0" w:space="0" w:color="auto"/>
      </w:divBdr>
    </w:div>
    <w:div w:id="72896967">
      <w:marLeft w:val="0"/>
      <w:marRight w:val="0"/>
      <w:marTop w:val="10"/>
      <w:marBottom w:val="10"/>
      <w:divBdr>
        <w:top w:val="none" w:sz="0" w:space="0" w:color="auto"/>
        <w:left w:val="none" w:sz="0" w:space="0" w:color="auto"/>
        <w:bottom w:val="none" w:sz="0" w:space="0" w:color="auto"/>
        <w:right w:val="none" w:sz="0" w:space="0" w:color="auto"/>
      </w:divBdr>
    </w:div>
    <w:div w:id="96098332">
      <w:marLeft w:val="0"/>
      <w:marRight w:val="720"/>
      <w:marTop w:val="10"/>
      <w:marBottom w:val="10"/>
      <w:divBdr>
        <w:top w:val="none" w:sz="0" w:space="0" w:color="auto"/>
        <w:left w:val="none" w:sz="0" w:space="0" w:color="auto"/>
        <w:bottom w:val="none" w:sz="0" w:space="0" w:color="auto"/>
        <w:right w:val="none" w:sz="0" w:space="0" w:color="auto"/>
      </w:divBdr>
    </w:div>
    <w:div w:id="130753481">
      <w:marLeft w:val="0"/>
      <w:marRight w:val="0"/>
      <w:marTop w:val="10"/>
      <w:marBottom w:val="10"/>
      <w:divBdr>
        <w:top w:val="none" w:sz="0" w:space="0" w:color="auto"/>
        <w:left w:val="none" w:sz="0" w:space="0" w:color="auto"/>
        <w:bottom w:val="none" w:sz="0" w:space="0" w:color="auto"/>
        <w:right w:val="none" w:sz="0" w:space="0" w:color="auto"/>
      </w:divBdr>
    </w:div>
    <w:div w:id="132407430">
      <w:marLeft w:val="0"/>
      <w:marRight w:val="0"/>
      <w:marTop w:val="10"/>
      <w:marBottom w:val="10"/>
      <w:divBdr>
        <w:top w:val="none" w:sz="0" w:space="0" w:color="auto"/>
        <w:left w:val="none" w:sz="0" w:space="0" w:color="auto"/>
        <w:bottom w:val="none" w:sz="0" w:space="0" w:color="auto"/>
        <w:right w:val="none" w:sz="0" w:space="0" w:color="auto"/>
      </w:divBdr>
    </w:div>
    <w:div w:id="135925500">
      <w:marLeft w:val="0"/>
      <w:marRight w:val="0"/>
      <w:marTop w:val="10"/>
      <w:marBottom w:val="10"/>
      <w:divBdr>
        <w:top w:val="none" w:sz="0" w:space="0" w:color="auto"/>
        <w:left w:val="none" w:sz="0" w:space="0" w:color="auto"/>
        <w:bottom w:val="none" w:sz="0" w:space="0" w:color="auto"/>
        <w:right w:val="none" w:sz="0" w:space="0" w:color="auto"/>
      </w:divBdr>
    </w:div>
    <w:div w:id="159663317">
      <w:marLeft w:val="0"/>
      <w:marRight w:val="0"/>
      <w:marTop w:val="10"/>
      <w:marBottom w:val="10"/>
      <w:divBdr>
        <w:top w:val="none" w:sz="0" w:space="0" w:color="auto"/>
        <w:left w:val="none" w:sz="0" w:space="0" w:color="auto"/>
        <w:bottom w:val="none" w:sz="0" w:space="0" w:color="auto"/>
        <w:right w:val="none" w:sz="0" w:space="0" w:color="auto"/>
      </w:divBdr>
    </w:div>
    <w:div w:id="175392172">
      <w:marLeft w:val="0"/>
      <w:marRight w:val="0"/>
      <w:marTop w:val="10"/>
      <w:marBottom w:val="10"/>
      <w:divBdr>
        <w:top w:val="none" w:sz="0" w:space="0" w:color="auto"/>
        <w:left w:val="none" w:sz="0" w:space="0" w:color="auto"/>
        <w:bottom w:val="none" w:sz="0" w:space="0" w:color="auto"/>
        <w:right w:val="none" w:sz="0" w:space="0" w:color="auto"/>
      </w:divBdr>
    </w:div>
    <w:div w:id="183327203">
      <w:marLeft w:val="0"/>
      <w:marRight w:val="0"/>
      <w:marTop w:val="10"/>
      <w:marBottom w:val="10"/>
      <w:divBdr>
        <w:top w:val="none" w:sz="0" w:space="0" w:color="auto"/>
        <w:left w:val="none" w:sz="0" w:space="0" w:color="auto"/>
        <w:bottom w:val="none" w:sz="0" w:space="0" w:color="auto"/>
        <w:right w:val="none" w:sz="0" w:space="0" w:color="auto"/>
      </w:divBdr>
    </w:div>
    <w:div w:id="222910137">
      <w:marLeft w:val="0"/>
      <w:marRight w:val="0"/>
      <w:marTop w:val="10"/>
      <w:marBottom w:val="10"/>
      <w:divBdr>
        <w:top w:val="none" w:sz="0" w:space="0" w:color="auto"/>
        <w:left w:val="none" w:sz="0" w:space="0" w:color="auto"/>
        <w:bottom w:val="none" w:sz="0" w:space="0" w:color="auto"/>
        <w:right w:val="none" w:sz="0" w:space="0" w:color="auto"/>
      </w:divBdr>
    </w:div>
    <w:div w:id="227425709">
      <w:marLeft w:val="0"/>
      <w:marRight w:val="0"/>
      <w:marTop w:val="10"/>
      <w:marBottom w:val="10"/>
      <w:divBdr>
        <w:top w:val="none" w:sz="0" w:space="0" w:color="auto"/>
        <w:left w:val="none" w:sz="0" w:space="0" w:color="auto"/>
        <w:bottom w:val="none" w:sz="0" w:space="0" w:color="auto"/>
        <w:right w:val="none" w:sz="0" w:space="0" w:color="auto"/>
      </w:divBdr>
    </w:div>
    <w:div w:id="239875518">
      <w:marLeft w:val="0"/>
      <w:marRight w:val="0"/>
      <w:marTop w:val="10"/>
      <w:marBottom w:val="10"/>
      <w:divBdr>
        <w:top w:val="none" w:sz="0" w:space="0" w:color="auto"/>
        <w:left w:val="none" w:sz="0" w:space="0" w:color="auto"/>
        <w:bottom w:val="none" w:sz="0" w:space="0" w:color="auto"/>
        <w:right w:val="none" w:sz="0" w:space="0" w:color="auto"/>
      </w:divBdr>
    </w:div>
    <w:div w:id="242297680">
      <w:marLeft w:val="0"/>
      <w:marRight w:val="0"/>
      <w:marTop w:val="10"/>
      <w:marBottom w:val="10"/>
      <w:divBdr>
        <w:top w:val="none" w:sz="0" w:space="0" w:color="auto"/>
        <w:left w:val="none" w:sz="0" w:space="0" w:color="auto"/>
        <w:bottom w:val="none" w:sz="0" w:space="0" w:color="auto"/>
        <w:right w:val="none" w:sz="0" w:space="0" w:color="auto"/>
      </w:divBdr>
    </w:div>
    <w:div w:id="268589119">
      <w:marLeft w:val="0"/>
      <w:marRight w:val="0"/>
      <w:marTop w:val="10"/>
      <w:marBottom w:val="10"/>
      <w:divBdr>
        <w:top w:val="none" w:sz="0" w:space="0" w:color="auto"/>
        <w:left w:val="none" w:sz="0" w:space="0" w:color="auto"/>
        <w:bottom w:val="none" w:sz="0" w:space="0" w:color="auto"/>
        <w:right w:val="none" w:sz="0" w:space="0" w:color="auto"/>
      </w:divBdr>
    </w:div>
    <w:div w:id="271474709">
      <w:marLeft w:val="0"/>
      <w:marRight w:val="720"/>
      <w:marTop w:val="10"/>
      <w:marBottom w:val="10"/>
      <w:divBdr>
        <w:top w:val="none" w:sz="0" w:space="0" w:color="auto"/>
        <w:left w:val="none" w:sz="0" w:space="0" w:color="auto"/>
        <w:bottom w:val="none" w:sz="0" w:space="0" w:color="auto"/>
        <w:right w:val="none" w:sz="0" w:space="0" w:color="auto"/>
      </w:divBdr>
    </w:div>
    <w:div w:id="273366458">
      <w:marLeft w:val="0"/>
      <w:marRight w:val="0"/>
      <w:marTop w:val="10"/>
      <w:marBottom w:val="10"/>
      <w:divBdr>
        <w:top w:val="none" w:sz="0" w:space="0" w:color="auto"/>
        <w:left w:val="none" w:sz="0" w:space="0" w:color="auto"/>
        <w:bottom w:val="none" w:sz="0" w:space="0" w:color="auto"/>
        <w:right w:val="none" w:sz="0" w:space="0" w:color="auto"/>
      </w:divBdr>
    </w:div>
    <w:div w:id="281376358">
      <w:marLeft w:val="0"/>
      <w:marRight w:val="0"/>
      <w:marTop w:val="10"/>
      <w:marBottom w:val="10"/>
      <w:divBdr>
        <w:top w:val="none" w:sz="0" w:space="0" w:color="auto"/>
        <w:left w:val="none" w:sz="0" w:space="0" w:color="auto"/>
        <w:bottom w:val="none" w:sz="0" w:space="0" w:color="auto"/>
        <w:right w:val="none" w:sz="0" w:space="0" w:color="auto"/>
      </w:divBdr>
    </w:div>
    <w:div w:id="300382986">
      <w:marLeft w:val="0"/>
      <w:marRight w:val="0"/>
      <w:marTop w:val="10"/>
      <w:marBottom w:val="10"/>
      <w:divBdr>
        <w:top w:val="none" w:sz="0" w:space="0" w:color="auto"/>
        <w:left w:val="none" w:sz="0" w:space="0" w:color="auto"/>
        <w:bottom w:val="none" w:sz="0" w:space="0" w:color="auto"/>
        <w:right w:val="none" w:sz="0" w:space="0" w:color="auto"/>
      </w:divBdr>
    </w:div>
    <w:div w:id="330331744">
      <w:marLeft w:val="0"/>
      <w:marRight w:val="0"/>
      <w:marTop w:val="10"/>
      <w:marBottom w:val="10"/>
      <w:divBdr>
        <w:top w:val="none" w:sz="0" w:space="0" w:color="auto"/>
        <w:left w:val="none" w:sz="0" w:space="0" w:color="auto"/>
        <w:bottom w:val="none" w:sz="0" w:space="0" w:color="auto"/>
        <w:right w:val="none" w:sz="0" w:space="0" w:color="auto"/>
      </w:divBdr>
    </w:div>
    <w:div w:id="349838910">
      <w:marLeft w:val="0"/>
      <w:marRight w:val="0"/>
      <w:marTop w:val="10"/>
      <w:marBottom w:val="10"/>
      <w:divBdr>
        <w:top w:val="none" w:sz="0" w:space="0" w:color="auto"/>
        <w:left w:val="none" w:sz="0" w:space="0" w:color="auto"/>
        <w:bottom w:val="none" w:sz="0" w:space="0" w:color="auto"/>
        <w:right w:val="none" w:sz="0" w:space="0" w:color="auto"/>
      </w:divBdr>
    </w:div>
    <w:div w:id="356086457">
      <w:marLeft w:val="0"/>
      <w:marRight w:val="0"/>
      <w:marTop w:val="10"/>
      <w:marBottom w:val="10"/>
      <w:divBdr>
        <w:top w:val="none" w:sz="0" w:space="0" w:color="auto"/>
        <w:left w:val="none" w:sz="0" w:space="0" w:color="auto"/>
        <w:bottom w:val="none" w:sz="0" w:space="0" w:color="auto"/>
        <w:right w:val="none" w:sz="0" w:space="0" w:color="auto"/>
      </w:divBdr>
    </w:div>
    <w:div w:id="357121676">
      <w:marLeft w:val="0"/>
      <w:marRight w:val="0"/>
      <w:marTop w:val="10"/>
      <w:marBottom w:val="10"/>
      <w:divBdr>
        <w:top w:val="none" w:sz="0" w:space="0" w:color="auto"/>
        <w:left w:val="none" w:sz="0" w:space="0" w:color="auto"/>
        <w:bottom w:val="none" w:sz="0" w:space="0" w:color="auto"/>
        <w:right w:val="none" w:sz="0" w:space="0" w:color="auto"/>
      </w:divBdr>
    </w:div>
    <w:div w:id="361126160">
      <w:marLeft w:val="0"/>
      <w:marRight w:val="0"/>
      <w:marTop w:val="10"/>
      <w:marBottom w:val="10"/>
      <w:divBdr>
        <w:top w:val="none" w:sz="0" w:space="0" w:color="auto"/>
        <w:left w:val="none" w:sz="0" w:space="0" w:color="auto"/>
        <w:bottom w:val="none" w:sz="0" w:space="0" w:color="auto"/>
        <w:right w:val="none" w:sz="0" w:space="0" w:color="auto"/>
      </w:divBdr>
    </w:div>
    <w:div w:id="365447280">
      <w:marLeft w:val="0"/>
      <w:marRight w:val="0"/>
      <w:marTop w:val="10"/>
      <w:marBottom w:val="10"/>
      <w:divBdr>
        <w:top w:val="none" w:sz="0" w:space="0" w:color="auto"/>
        <w:left w:val="none" w:sz="0" w:space="0" w:color="auto"/>
        <w:bottom w:val="none" w:sz="0" w:space="0" w:color="auto"/>
        <w:right w:val="none" w:sz="0" w:space="0" w:color="auto"/>
      </w:divBdr>
    </w:div>
    <w:div w:id="387920131">
      <w:marLeft w:val="0"/>
      <w:marRight w:val="0"/>
      <w:marTop w:val="10"/>
      <w:marBottom w:val="10"/>
      <w:divBdr>
        <w:top w:val="none" w:sz="0" w:space="0" w:color="auto"/>
        <w:left w:val="none" w:sz="0" w:space="0" w:color="auto"/>
        <w:bottom w:val="none" w:sz="0" w:space="0" w:color="auto"/>
        <w:right w:val="none" w:sz="0" w:space="0" w:color="auto"/>
      </w:divBdr>
    </w:div>
    <w:div w:id="403770463">
      <w:marLeft w:val="0"/>
      <w:marRight w:val="0"/>
      <w:marTop w:val="10"/>
      <w:marBottom w:val="10"/>
      <w:divBdr>
        <w:top w:val="none" w:sz="0" w:space="0" w:color="auto"/>
        <w:left w:val="none" w:sz="0" w:space="0" w:color="auto"/>
        <w:bottom w:val="none" w:sz="0" w:space="0" w:color="auto"/>
        <w:right w:val="none" w:sz="0" w:space="0" w:color="auto"/>
      </w:divBdr>
    </w:div>
    <w:div w:id="408583120">
      <w:marLeft w:val="0"/>
      <w:marRight w:val="0"/>
      <w:marTop w:val="10"/>
      <w:marBottom w:val="10"/>
      <w:divBdr>
        <w:top w:val="none" w:sz="0" w:space="0" w:color="auto"/>
        <w:left w:val="none" w:sz="0" w:space="0" w:color="auto"/>
        <w:bottom w:val="none" w:sz="0" w:space="0" w:color="auto"/>
        <w:right w:val="none" w:sz="0" w:space="0" w:color="auto"/>
      </w:divBdr>
    </w:div>
    <w:div w:id="415590910">
      <w:marLeft w:val="0"/>
      <w:marRight w:val="0"/>
      <w:marTop w:val="10"/>
      <w:marBottom w:val="10"/>
      <w:divBdr>
        <w:top w:val="none" w:sz="0" w:space="0" w:color="auto"/>
        <w:left w:val="none" w:sz="0" w:space="0" w:color="auto"/>
        <w:bottom w:val="none" w:sz="0" w:space="0" w:color="auto"/>
        <w:right w:val="none" w:sz="0" w:space="0" w:color="auto"/>
      </w:divBdr>
    </w:div>
    <w:div w:id="434444021">
      <w:marLeft w:val="0"/>
      <w:marRight w:val="0"/>
      <w:marTop w:val="10"/>
      <w:marBottom w:val="10"/>
      <w:divBdr>
        <w:top w:val="none" w:sz="0" w:space="0" w:color="auto"/>
        <w:left w:val="none" w:sz="0" w:space="0" w:color="auto"/>
        <w:bottom w:val="none" w:sz="0" w:space="0" w:color="auto"/>
        <w:right w:val="none" w:sz="0" w:space="0" w:color="auto"/>
      </w:divBdr>
    </w:div>
    <w:div w:id="443885371">
      <w:marLeft w:val="0"/>
      <w:marRight w:val="0"/>
      <w:marTop w:val="10"/>
      <w:marBottom w:val="10"/>
      <w:divBdr>
        <w:top w:val="none" w:sz="0" w:space="0" w:color="auto"/>
        <w:left w:val="none" w:sz="0" w:space="0" w:color="auto"/>
        <w:bottom w:val="none" w:sz="0" w:space="0" w:color="auto"/>
        <w:right w:val="none" w:sz="0" w:space="0" w:color="auto"/>
      </w:divBdr>
    </w:div>
    <w:div w:id="454639840">
      <w:marLeft w:val="0"/>
      <w:marRight w:val="0"/>
      <w:marTop w:val="10"/>
      <w:marBottom w:val="10"/>
      <w:divBdr>
        <w:top w:val="none" w:sz="0" w:space="0" w:color="auto"/>
        <w:left w:val="none" w:sz="0" w:space="0" w:color="auto"/>
        <w:bottom w:val="none" w:sz="0" w:space="0" w:color="auto"/>
        <w:right w:val="none" w:sz="0" w:space="0" w:color="auto"/>
      </w:divBdr>
    </w:div>
    <w:div w:id="482936790">
      <w:marLeft w:val="0"/>
      <w:marRight w:val="0"/>
      <w:marTop w:val="10"/>
      <w:marBottom w:val="10"/>
      <w:divBdr>
        <w:top w:val="none" w:sz="0" w:space="0" w:color="auto"/>
        <w:left w:val="none" w:sz="0" w:space="0" w:color="auto"/>
        <w:bottom w:val="none" w:sz="0" w:space="0" w:color="auto"/>
        <w:right w:val="none" w:sz="0" w:space="0" w:color="auto"/>
      </w:divBdr>
    </w:div>
    <w:div w:id="510224674">
      <w:marLeft w:val="0"/>
      <w:marRight w:val="0"/>
      <w:marTop w:val="10"/>
      <w:marBottom w:val="10"/>
      <w:divBdr>
        <w:top w:val="none" w:sz="0" w:space="0" w:color="auto"/>
        <w:left w:val="none" w:sz="0" w:space="0" w:color="auto"/>
        <w:bottom w:val="none" w:sz="0" w:space="0" w:color="auto"/>
        <w:right w:val="none" w:sz="0" w:space="0" w:color="auto"/>
      </w:divBdr>
    </w:div>
    <w:div w:id="518813117">
      <w:marLeft w:val="0"/>
      <w:marRight w:val="0"/>
      <w:marTop w:val="10"/>
      <w:marBottom w:val="10"/>
      <w:divBdr>
        <w:top w:val="none" w:sz="0" w:space="0" w:color="auto"/>
        <w:left w:val="none" w:sz="0" w:space="0" w:color="auto"/>
        <w:bottom w:val="none" w:sz="0" w:space="0" w:color="auto"/>
        <w:right w:val="none" w:sz="0" w:space="0" w:color="auto"/>
      </w:divBdr>
    </w:div>
    <w:div w:id="520626844">
      <w:marLeft w:val="0"/>
      <w:marRight w:val="0"/>
      <w:marTop w:val="10"/>
      <w:marBottom w:val="10"/>
      <w:divBdr>
        <w:top w:val="none" w:sz="0" w:space="0" w:color="auto"/>
        <w:left w:val="none" w:sz="0" w:space="0" w:color="auto"/>
        <w:bottom w:val="none" w:sz="0" w:space="0" w:color="auto"/>
        <w:right w:val="none" w:sz="0" w:space="0" w:color="auto"/>
      </w:divBdr>
    </w:div>
    <w:div w:id="577791039">
      <w:marLeft w:val="0"/>
      <w:marRight w:val="0"/>
      <w:marTop w:val="10"/>
      <w:marBottom w:val="10"/>
      <w:divBdr>
        <w:top w:val="none" w:sz="0" w:space="0" w:color="auto"/>
        <w:left w:val="none" w:sz="0" w:space="0" w:color="auto"/>
        <w:bottom w:val="none" w:sz="0" w:space="0" w:color="auto"/>
        <w:right w:val="none" w:sz="0" w:space="0" w:color="auto"/>
      </w:divBdr>
    </w:div>
    <w:div w:id="601037761">
      <w:marLeft w:val="0"/>
      <w:marRight w:val="0"/>
      <w:marTop w:val="10"/>
      <w:marBottom w:val="10"/>
      <w:divBdr>
        <w:top w:val="none" w:sz="0" w:space="0" w:color="auto"/>
        <w:left w:val="none" w:sz="0" w:space="0" w:color="auto"/>
        <w:bottom w:val="none" w:sz="0" w:space="0" w:color="auto"/>
        <w:right w:val="none" w:sz="0" w:space="0" w:color="auto"/>
      </w:divBdr>
    </w:div>
    <w:div w:id="623389981">
      <w:marLeft w:val="0"/>
      <w:marRight w:val="0"/>
      <w:marTop w:val="10"/>
      <w:marBottom w:val="10"/>
      <w:divBdr>
        <w:top w:val="none" w:sz="0" w:space="0" w:color="auto"/>
        <w:left w:val="none" w:sz="0" w:space="0" w:color="auto"/>
        <w:bottom w:val="none" w:sz="0" w:space="0" w:color="auto"/>
        <w:right w:val="none" w:sz="0" w:space="0" w:color="auto"/>
      </w:divBdr>
    </w:div>
    <w:div w:id="625814961">
      <w:marLeft w:val="0"/>
      <w:marRight w:val="0"/>
      <w:marTop w:val="10"/>
      <w:marBottom w:val="10"/>
      <w:divBdr>
        <w:top w:val="none" w:sz="0" w:space="0" w:color="auto"/>
        <w:left w:val="none" w:sz="0" w:space="0" w:color="auto"/>
        <w:bottom w:val="none" w:sz="0" w:space="0" w:color="auto"/>
        <w:right w:val="none" w:sz="0" w:space="0" w:color="auto"/>
      </w:divBdr>
    </w:div>
    <w:div w:id="628244688">
      <w:marLeft w:val="0"/>
      <w:marRight w:val="0"/>
      <w:marTop w:val="10"/>
      <w:marBottom w:val="10"/>
      <w:divBdr>
        <w:top w:val="none" w:sz="0" w:space="0" w:color="auto"/>
        <w:left w:val="none" w:sz="0" w:space="0" w:color="auto"/>
        <w:bottom w:val="none" w:sz="0" w:space="0" w:color="auto"/>
        <w:right w:val="none" w:sz="0" w:space="0" w:color="auto"/>
      </w:divBdr>
    </w:div>
    <w:div w:id="666517866">
      <w:marLeft w:val="0"/>
      <w:marRight w:val="0"/>
      <w:marTop w:val="10"/>
      <w:marBottom w:val="10"/>
      <w:divBdr>
        <w:top w:val="none" w:sz="0" w:space="0" w:color="auto"/>
        <w:left w:val="none" w:sz="0" w:space="0" w:color="auto"/>
        <w:bottom w:val="none" w:sz="0" w:space="0" w:color="auto"/>
        <w:right w:val="none" w:sz="0" w:space="0" w:color="auto"/>
      </w:divBdr>
    </w:div>
    <w:div w:id="703945826">
      <w:marLeft w:val="0"/>
      <w:marRight w:val="0"/>
      <w:marTop w:val="10"/>
      <w:marBottom w:val="10"/>
      <w:divBdr>
        <w:top w:val="none" w:sz="0" w:space="0" w:color="auto"/>
        <w:left w:val="none" w:sz="0" w:space="0" w:color="auto"/>
        <w:bottom w:val="none" w:sz="0" w:space="0" w:color="auto"/>
        <w:right w:val="none" w:sz="0" w:space="0" w:color="auto"/>
      </w:divBdr>
    </w:div>
    <w:div w:id="713576914">
      <w:marLeft w:val="0"/>
      <w:marRight w:val="0"/>
      <w:marTop w:val="10"/>
      <w:marBottom w:val="10"/>
      <w:divBdr>
        <w:top w:val="none" w:sz="0" w:space="0" w:color="auto"/>
        <w:left w:val="none" w:sz="0" w:space="0" w:color="auto"/>
        <w:bottom w:val="none" w:sz="0" w:space="0" w:color="auto"/>
        <w:right w:val="none" w:sz="0" w:space="0" w:color="auto"/>
      </w:divBdr>
    </w:div>
    <w:div w:id="775636967">
      <w:marLeft w:val="0"/>
      <w:marRight w:val="0"/>
      <w:marTop w:val="10"/>
      <w:marBottom w:val="10"/>
      <w:divBdr>
        <w:top w:val="none" w:sz="0" w:space="0" w:color="auto"/>
        <w:left w:val="none" w:sz="0" w:space="0" w:color="auto"/>
        <w:bottom w:val="none" w:sz="0" w:space="0" w:color="auto"/>
        <w:right w:val="none" w:sz="0" w:space="0" w:color="auto"/>
      </w:divBdr>
    </w:div>
    <w:div w:id="822817272">
      <w:marLeft w:val="0"/>
      <w:marRight w:val="0"/>
      <w:marTop w:val="10"/>
      <w:marBottom w:val="10"/>
      <w:divBdr>
        <w:top w:val="none" w:sz="0" w:space="0" w:color="auto"/>
        <w:left w:val="none" w:sz="0" w:space="0" w:color="auto"/>
        <w:bottom w:val="none" w:sz="0" w:space="0" w:color="auto"/>
        <w:right w:val="none" w:sz="0" w:space="0" w:color="auto"/>
      </w:divBdr>
    </w:div>
    <w:div w:id="844784367">
      <w:marLeft w:val="0"/>
      <w:marRight w:val="0"/>
      <w:marTop w:val="10"/>
      <w:marBottom w:val="10"/>
      <w:divBdr>
        <w:top w:val="none" w:sz="0" w:space="0" w:color="auto"/>
        <w:left w:val="none" w:sz="0" w:space="0" w:color="auto"/>
        <w:bottom w:val="none" w:sz="0" w:space="0" w:color="auto"/>
        <w:right w:val="none" w:sz="0" w:space="0" w:color="auto"/>
      </w:divBdr>
    </w:div>
    <w:div w:id="866453788">
      <w:marLeft w:val="0"/>
      <w:marRight w:val="720"/>
      <w:marTop w:val="10"/>
      <w:marBottom w:val="10"/>
      <w:divBdr>
        <w:top w:val="none" w:sz="0" w:space="0" w:color="auto"/>
        <w:left w:val="none" w:sz="0" w:space="0" w:color="auto"/>
        <w:bottom w:val="none" w:sz="0" w:space="0" w:color="auto"/>
        <w:right w:val="none" w:sz="0" w:space="0" w:color="auto"/>
      </w:divBdr>
    </w:div>
    <w:div w:id="868836543">
      <w:marLeft w:val="0"/>
      <w:marRight w:val="0"/>
      <w:marTop w:val="10"/>
      <w:marBottom w:val="10"/>
      <w:divBdr>
        <w:top w:val="none" w:sz="0" w:space="0" w:color="auto"/>
        <w:left w:val="none" w:sz="0" w:space="0" w:color="auto"/>
        <w:bottom w:val="none" w:sz="0" w:space="0" w:color="auto"/>
        <w:right w:val="none" w:sz="0" w:space="0" w:color="auto"/>
      </w:divBdr>
    </w:div>
    <w:div w:id="916596007">
      <w:marLeft w:val="0"/>
      <w:marRight w:val="720"/>
      <w:marTop w:val="10"/>
      <w:marBottom w:val="10"/>
      <w:divBdr>
        <w:top w:val="none" w:sz="0" w:space="0" w:color="auto"/>
        <w:left w:val="none" w:sz="0" w:space="0" w:color="auto"/>
        <w:bottom w:val="none" w:sz="0" w:space="0" w:color="auto"/>
        <w:right w:val="none" w:sz="0" w:space="0" w:color="auto"/>
      </w:divBdr>
    </w:div>
    <w:div w:id="917247629">
      <w:marLeft w:val="0"/>
      <w:marRight w:val="0"/>
      <w:marTop w:val="10"/>
      <w:marBottom w:val="10"/>
      <w:divBdr>
        <w:top w:val="none" w:sz="0" w:space="0" w:color="auto"/>
        <w:left w:val="none" w:sz="0" w:space="0" w:color="auto"/>
        <w:bottom w:val="none" w:sz="0" w:space="0" w:color="auto"/>
        <w:right w:val="none" w:sz="0" w:space="0" w:color="auto"/>
      </w:divBdr>
    </w:div>
    <w:div w:id="973019614">
      <w:marLeft w:val="0"/>
      <w:marRight w:val="0"/>
      <w:marTop w:val="10"/>
      <w:marBottom w:val="10"/>
      <w:divBdr>
        <w:top w:val="none" w:sz="0" w:space="0" w:color="auto"/>
        <w:left w:val="none" w:sz="0" w:space="0" w:color="auto"/>
        <w:bottom w:val="none" w:sz="0" w:space="0" w:color="auto"/>
        <w:right w:val="none" w:sz="0" w:space="0" w:color="auto"/>
      </w:divBdr>
    </w:div>
    <w:div w:id="983118217">
      <w:marLeft w:val="0"/>
      <w:marRight w:val="0"/>
      <w:marTop w:val="10"/>
      <w:marBottom w:val="10"/>
      <w:divBdr>
        <w:top w:val="none" w:sz="0" w:space="0" w:color="auto"/>
        <w:left w:val="none" w:sz="0" w:space="0" w:color="auto"/>
        <w:bottom w:val="none" w:sz="0" w:space="0" w:color="auto"/>
        <w:right w:val="none" w:sz="0" w:space="0" w:color="auto"/>
      </w:divBdr>
    </w:div>
    <w:div w:id="1018196146">
      <w:marLeft w:val="0"/>
      <w:marRight w:val="0"/>
      <w:marTop w:val="10"/>
      <w:marBottom w:val="10"/>
      <w:divBdr>
        <w:top w:val="none" w:sz="0" w:space="0" w:color="auto"/>
        <w:left w:val="none" w:sz="0" w:space="0" w:color="auto"/>
        <w:bottom w:val="none" w:sz="0" w:space="0" w:color="auto"/>
        <w:right w:val="none" w:sz="0" w:space="0" w:color="auto"/>
      </w:divBdr>
    </w:div>
    <w:div w:id="1056006143">
      <w:marLeft w:val="0"/>
      <w:marRight w:val="0"/>
      <w:marTop w:val="10"/>
      <w:marBottom w:val="10"/>
      <w:divBdr>
        <w:top w:val="none" w:sz="0" w:space="0" w:color="auto"/>
        <w:left w:val="none" w:sz="0" w:space="0" w:color="auto"/>
        <w:bottom w:val="none" w:sz="0" w:space="0" w:color="auto"/>
        <w:right w:val="none" w:sz="0" w:space="0" w:color="auto"/>
      </w:divBdr>
    </w:div>
    <w:div w:id="1123811369">
      <w:marLeft w:val="0"/>
      <w:marRight w:val="0"/>
      <w:marTop w:val="10"/>
      <w:marBottom w:val="10"/>
      <w:divBdr>
        <w:top w:val="none" w:sz="0" w:space="0" w:color="auto"/>
        <w:left w:val="none" w:sz="0" w:space="0" w:color="auto"/>
        <w:bottom w:val="none" w:sz="0" w:space="0" w:color="auto"/>
        <w:right w:val="none" w:sz="0" w:space="0" w:color="auto"/>
      </w:divBdr>
    </w:div>
    <w:div w:id="1189836752">
      <w:marLeft w:val="0"/>
      <w:marRight w:val="0"/>
      <w:marTop w:val="10"/>
      <w:marBottom w:val="10"/>
      <w:divBdr>
        <w:top w:val="none" w:sz="0" w:space="0" w:color="auto"/>
        <w:left w:val="none" w:sz="0" w:space="0" w:color="auto"/>
        <w:bottom w:val="none" w:sz="0" w:space="0" w:color="auto"/>
        <w:right w:val="none" w:sz="0" w:space="0" w:color="auto"/>
      </w:divBdr>
    </w:div>
    <w:div w:id="1193421577">
      <w:marLeft w:val="0"/>
      <w:marRight w:val="0"/>
      <w:marTop w:val="10"/>
      <w:marBottom w:val="10"/>
      <w:divBdr>
        <w:top w:val="none" w:sz="0" w:space="0" w:color="auto"/>
        <w:left w:val="none" w:sz="0" w:space="0" w:color="auto"/>
        <w:bottom w:val="none" w:sz="0" w:space="0" w:color="auto"/>
        <w:right w:val="none" w:sz="0" w:space="0" w:color="auto"/>
      </w:divBdr>
    </w:div>
    <w:div w:id="1222405503">
      <w:marLeft w:val="0"/>
      <w:marRight w:val="0"/>
      <w:marTop w:val="10"/>
      <w:marBottom w:val="10"/>
      <w:divBdr>
        <w:top w:val="none" w:sz="0" w:space="0" w:color="auto"/>
        <w:left w:val="none" w:sz="0" w:space="0" w:color="auto"/>
        <w:bottom w:val="none" w:sz="0" w:space="0" w:color="auto"/>
        <w:right w:val="none" w:sz="0" w:space="0" w:color="auto"/>
      </w:divBdr>
    </w:div>
    <w:div w:id="1226992720">
      <w:marLeft w:val="0"/>
      <w:marRight w:val="0"/>
      <w:marTop w:val="10"/>
      <w:marBottom w:val="10"/>
      <w:divBdr>
        <w:top w:val="none" w:sz="0" w:space="0" w:color="auto"/>
        <w:left w:val="none" w:sz="0" w:space="0" w:color="auto"/>
        <w:bottom w:val="none" w:sz="0" w:space="0" w:color="auto"/>
        <w:right w:val="none" w:sz="0" w:space="0" w:color="auto"/>
      </w:divBdr>
    </w:div>
    <w:div w:id="1236161409">
      <w:marLeft w:val="0"/>
      <w:marRight w:val="720"/>
      <w:marTop w:val="10"/>
      <w:marBottom w:val="10"/>
      <w:divBdr>
        <w:top w:val="none" w:sz="0" w:space="0" w:color="auto"/>
        <w:left w:val="none" w:sz="0" w:space="0" w:color="auto"/>
        <w:bottom w:val="none" w:sz="0" w:space="0" w:color="auto"/>
        <w:right w:val="none" w:sz="0" w:space="0" w:color="auto"/>
      </w:divBdr>
    </w:div>
    <w:div w:id="1260408079">
      <w:marLeft w:val="0"/>
      <w:marRight w:val="0"/>
      <w:marTop w:val="10"/>
      <w:marBottom w:val="10"/>
      <w:divBdr>
        <w:top w:val="none" w:sz="0" w:space="0" w:color="auto"/>
        <w:left w:val="none" w:sz="0" w:space="0" w:color="auto"/>
        <w:bottom w:val="none" w:sz="0" w:space="0" w:color="auto"/>
        <w:right w:val="none" w:sz="0" w:space="0" w:color="auto"/>
      </w:divBdr>
    </w:div>
    <w:div w:id="1269659427">
      <w:marLeft w:val="0"/>
      <w:marRight w:val="0"/>
      <w:marTop w:val="10"/>
      <w:marBottom w:val="10"/>
      <w:divBdr>
        <w:top w:val="none" w:sz="0" w:space="0" w:color="auto"/>
        <w:left w:val="none" w:sz="0" w:space="0" w:color="auto"/>
        <w:bottom w:val="none" w:sz="0" w:space="0" w:color="auto"/>
        <w:right w:val="none" w:sz="0" w:space="0" w:color="auto"/>
      </w:divBdr>
    </w:div>
    <w:div w:id="1284269800">
      <w:marLeft w:val="0"/>
      <w:marRight w:val="0"/>
      <w:marTop w:val="10"/>
      <w:marBottom w:val="10"/>
      <w:divBdr>
        <w:top w:val="none" w:sz="0" w:space="0" w:color="auto"/>
        <w:left w:val="none" w:sz="0" w:space="0" w:color="auto"/>
        <w:bottom w:val="none" w:sz="0" w:space="0" w:color="auto"/>
        <w:right w:val="none" w:sz="0" w:space="0" w:color="auto"/>
      </w:divBdr>
    </w:div>
    <w:div w:id="1288201337">
      <w:marLeft w:val="0"/>
      <w:marRight w:val="0"/>
      <w:marTop w:val="10"/>
      <w:marBottom w:val="10"/>
      <w:divBdr>
        <w:top w:val="none" w:sz="0" w:space="0" w:color="auto"/>
        <w:left w:val="none" w:sz="0" w:space="0" w:color="auto"/>
        <w:bottom w:val="none" w:sz="0" w:space="0" w:color="auto"/>
        <w:right w:val="none" w:sz="0" w:space="0" w:color="auto"/>
      </w:divBdr>
    </w:div>
    <w:div w:id="1293752166">
      <w:marLeft w:val="0"/>
      <w:marRight w:val="0"/>
      <w:marTop w:val="10"/>
      <w:marBottom w:val="10"/>
      <w:divBdr>
        <w:top w:val="none" w:sz="0" w:space="0" w:color="auto"/>
        <w:left w:val="none" w:sz="0" w:space="0" w:color="auto"/>
        <w:bottom w:val="none" w:sz="0" w:space="0" w:color="auto"/>
        <w:right w:val="none" w:sz="0" w:space="0" w:color="auto"/>
      </w:divBdr>
    </w:div>
    <w:div w:id="1349059871">
      <w:marLeft w:val="0"/>
      <w:marRight w:val="0"/>
      <w:marTop w:val="10"/>
      <w:marBottom w:val="10"/>
      <w:divBdr>
        <w:top w:val="none" w:sz="0" w:space="0" w:color="auto"/>
        <w:left w:val="none" w:sz="0" w:space="0" w:color="auto"/>
        <w:bottom w:val="none" w:sz="0" w:space="0" w:color="auto"/>
        <w:right w:val="none" w:sz="0" w:space="0" w:color="auto"/>
      </w:divBdr>
    </w:div>
    <w:div w:id="1376850679">
      <w:marLeft w:val="0"/>
      <w:marRight w:val="0"/>
      <w:marTop w:val="10"/>
      <w:marBottom w:val="10"/>
      <w:divBdr>
        <w:top w:val="none" w:sz="0" w:space="0" w:color="auto"/>
        <w:left w:val="none" w:sz="0" w:space="0" w:color="auto"/>
        <w:bottom w:val="none" w:sz="0" w:space="0" w:color="auto"/>
        <w:right w:val="none" w:sz="0" w:space="0" w:color="auto"/>
      </w:divBdr>
    </w:div>
    <w:div w:id="1396516229">
      <w:marLeft w:val="0"/>
      <w:marRight w:val="0"/>
      <w:marTop w:val="10"/>
      <w:marBottom w:val="10"/>
      <w:divBdr>
        <w:top w:val="none" w:sz="0" w:space="0" w:color="auto"/>
        <w:left w:val="none" w:sz="0" w:space="0" w:color="auto"/>
        <w:bottom w:val="none" w:sz="0" w:space="0" w:color="auto"/>
        <w:right w:val="none" w:sz="0" w:space="0" w:color="auto"/>
      </w:divBdr>
    </w:div>
    <w:div w:id="1404909886">
      <w:marLeft w:val="0"/>
      <w:marRight w:val="0"/>
      <w:marTop w:val="10"/>
      <w:marBottom w:val="10"/>
      <w:divBdr>
        <w:top w:val="none" w:sz="0" w:space="0" w:color="auto"/>
        <w:left w:val="none" w:sz="0" w:space="0" w:color="auto"/>
        <w:bottom w:val="none" w:sz="0" w:space="0" w:color="auto"/>
        <w:right w:val="none" w:sz="0" w:space="0" w:color="auto"/>
      </w:divBdr>
    </w:div>
    <w:div w:id="1429736333">
      <w:marLeft w:val="0"/>
      <w:marRight w:val="0"/>
      <w:marTop w:val="10"/>
      <w:marBottom w:val="10"/>
      <w:divBdr>
        <w:top w:val="none" w:sz="0" w:space="0" w:color="auto"/>
        <w:left w:val="none" w:sz="0" w:space="0" w:color="auto"/>
        <w:bottom w:val="none" w:sz="0" w:space="0" w:color="auto"/>
        <w:right w:val="none" w:sz="0" w:space="0" w:color="auto"/>
      </w:divBdr>
    </w:div>
    <w:div w:id="1485974004">
      <w:marLeft w:val="0"/>
      <w:marRight w:val="0"/>
      <w:marTop w:val="10"/>
      <w:marBottom w:val="10"/>
      <w:divBdr>
        <w:top w:val="none" w:sz="0" w:space="0" w:color="auto"/>
        <w:left w:val="none" w:sz="0" w:space="0" w:color="auto"/>
        <w:bottom w:val="none" w:sz="0" w:space="0" w:color="auto"/>
        <w:right w:val="none" w:sz="0" w:space="0" w:color="auto"/>
      </w:divBdr>
    </w:div>
    <w:div w:id="1507473845">
      <w:marLeft w:val="0"/>
      <w:marRight w:val="0"/>
      <w:marTop w:val="10"/>
      <w:marBottom w:val="10"/>
      <w:divBdr>
        <w:top w:val="none" w:sz="0" w:space="0" w:color="auto"/>
        <w:left w:val="none" w:sz="0" w:space="0" w:color="auto"/>
        <w:bottom w:val="none" w:sz="0" w:space="0" w:color="auto"/>
        <w:right w:val="none" w:sz="0" w:space="0" w:color="auto"/>
      </w:divBdr>
    </w:div>
    <w:div w:id="1516386279">
      <w:marLeft w:val="0"/>
      <w:marRight w:val="0"/>
      <w:marTop w:val="10"/>
      <w:marBottom w:val="10"/>
      <w:divBdr>
        <w:top w:val="none" w:sz="0" w:space="0" w:color="auto"/>
        <w:left w:val="none" w:sz="0" w:space="0" w:color="auto"/>
        <w:bottom w:val="none" w:sz="0" w:space="0" w:color="auto"/>
        <w:right w:val="none" w:sz="0" w:space="0" w:color="auto"/>
      </w:divBdr>
    </w:div>
    <w:div w:id="1517813787">
      <w:marLeft w:val="0"/>
      <w:marRight w:val="0"/>
      <w:marTop w:val="10"/>
      <w:marBottom w:val="10"/>
      <w:divBdr>
        <w:top w:val="none" w:sz="0" w:space="0" w:color="auto"/>
        <w:left w:val="none" w:sz="0" w:space="0" w:color="auto"/>
        <w:bottom w:val="none" w:sz="0" w:space="0" w:color="auto"/>
        <w:right w:val="none" w:sz="0" w:space="0" w:color="auto"/>
      </w:divBdr>
    </w:div>
    <w:div w:id="1540824634">
      <w:marLeft w:val="0"/>
      <w:marRight w:val="0"/>
      <w:marTop w:val="10"/>
      <w:marBottom w:val="10"/>
      <w:divBdr>
        <w:top w:val="none" w:sz="0" w:space="0" w:color="auto"/>
        <w:left w:val="none" w:sz="0" w:space="0" w:color="auto"/>
        <w:bottom w:val="none" w:sz="0" w:space="0" w:color="auto"/>
        <w:right w:val="none" w:sz="0" w:space="0" w:color="auto"/>
      </w:divBdr>
    </w:div>
    <w:div w:id="1547986629">
      <w:marLeft w:val="0"/>
      <w:marRight w:val="0"/>
      <w:marTop w:val="10"/>
      <w:marBottom w:val="10"/>
      <w:divBdr>
        <w:top w:val="none" w:sz="0" w:space="0" w:color="auto"/>
        <w:left w:val="none" w:sz="0" w:space="0" w:color="auto"/>
        <w:bottom w:val="none" w:sz="0" w:space="0" w:color="auto"/>
        <w:right w:val="none" w:sz="0" w:space="0" w:color="auto"/>
      </w:divBdr>
    </w:div>
    <w:div w:id="1588028453">
      <w:marLeft w:val="0"/>
      <w:marRight w:val="0"/>
      <w:marTop w:val="10"/>
      <w:marBottom w:val="10"/>
      <w:divBdr>
        <w:top w:val="none" w:sz="0" w:space="0" w:color="auto"/>
        <w:left w:val="none" w:sz="0" w:space="0" w:color="auto"/>
        <w:bottom w:val="none" w:sz="0" w:space="0" w:color="auto"/>
        <w:right w:val="none" w:sz="0" w:space="0" w:color="auto"/>
      </w:divBdr>
    </w:div>
    <w:div w:id="1589387760">
      <w:marLeft w:val="0"/>
      <w:marRight w:val="0"/>
      <w:marTop w:val="10"/>
      <w:marBottom w:val="10"/>
      <w:divBdr>
        <w:top w:val="none" w:sz="0" w:space="0" w:color="auto"/>
        <w:left w:val="none" w:sz="0" w:space="0" w:color="auto"/>
        <w:bottom w:val="none" w:sz="0" w:space="0" w:color="auto"/>
        <w:right w:val="none" w:sz="0" w:space="0" w:color="auto"/>
      </w:divBdr>
    </w:div>
    <w:div w:id="1609892116">
      <w:marLeft w:val="0"/>
      <w:marRight w:val="0"/>
      <w:marTop w:val="10"/>
      <w:marBottom w:val="10"/>
      <w:divBdr>
        <w:top w:val="none" w:sz="0" w:space="0" w:color="auto"/>
        <w:left w:val="none" w:sz="0" w:space="0" w:color="auto"/>
        <w:bottom w:val="none" w:sz="0" w:space="0" w:color="auto"/>
        <w:right w:val="none" w:sz="0" w:space="0" w:color="auto"/>
      </w:divBdr>
    </w:div>
    <w:div w:id="1630552998">
      <w:marLeft w:val="0"/>
      <w:marRight w:val="0"/>
      <w:marTop w:val="10"/>
      <w:marBottom w:val="10"/>
      <w:divBdr>
        <w:top w:val="none" w:sz="0" w:space="0" w:color="auto"/>
        <w:left w:val="none" w:sz="0" w:space="0" w:color="auto"/>
        <w:bottom w:val="none" w:sz="0" w:space="0" w:color="auto"/>
        <w:right w:val="none" w:sz="0" w:space="0" w:color="auto"/>
      </w:divBdr>
    </w:div>
    <w:div w:id="1644121535">
      <w:marLeft w:val="0"/>
      <w:marRight w:val="0"/>
      <w:marTop w:val="10"/>
      <w:marBottom w:val="10"/>
      <w:divBdr>
        <w:top w:val="none" w:sz="0" w:space="0" w:color="auto"/>
        <w:left w:val="none" w:sz="0" w:space="0" w:color="auto"/>
        <w:bottom w:val="none" w:sz="0" w:space="0" w:color="auto"/>
        <w:right w:val="none" w:sz="0" w:space="0" w:color="auto"/>
      </w:divBdr>
    </w:div>
    <w:div w:id="1647663396">
      <w:marLeft w:val="0"/>
      <w:marRight w:val="0"/>
      <w:marTop w:val="10"/>
      <w:marBottom w:val="10"/>
      <w:divBdr>
        <w:top w:val="none" w:sz="0" w:space="0" w:color="auto"/>
        <w:left w:val="none" w:sz="0" w:space="0" w:color="auto"/>
        <w:bottom w:val="none" w:sz="0" w:space="0" w:color="auto"/>
        <w:right w:val="none" w:sz="0" w:space="0" w:color="auto"/>
      </w:divBdr>
    </w:div>
    <w:div w:id="1678458012">
      <w:marLeft w:val="0"/>
      <w:marRight w:val="0"/>
      <w:marTop w:val="10"/>
      <w:marBottom w:val="10"/>
      <w:divBdr>
        <w:top w:val="none" w:sz="0" w:space="0" w:color="auto"/>
        <w:left w:val="none" w:sz="0" w:space="0" w:color="auto"/>
        <w:bottom w:val="none" w:sz="0" w:space="0" w:color="auto"/>
        <w:right w:val="none" w:sz="0" w:space="0" w:color="auto"/>
      </w:divBdr>
    </w:div>
    <w:div w:id="1678998599">
      <w:marLeft w:val="0"/>
      <w:marRight w:val="0"/>
      <w:marTop w:val="10"/>
      <w:marBottom w:val="10"/>
      <w:divBdr>
        <w:top w:val="none" w:sz="0" w:space="0" w:color="auto"/>
        <w:left w:val="none" w:sz="0" w:space="0" w:color="auto"/>
        <w:bottom w:val="none" w:sz="0" w:space="0" w:color="auto"/>
        <w:right w:val="none" w:sz="0" w:space="0" w:color="auto"/>
      </w:divBdr>
    </w:div>
    <w:div w:id="1761828032">
      <w:marLeft w:val="0"/>
      <w:marRight w:val="0"/>
      <w:marTop w:val="10"/>
      <w:marBottom w:val="10"/>
      <w:divBdr>
        <w:top w:val="none" w:sz="0" w:space="0" w:color="auto"/>
        <w:left w:val="none" w:sz="0" w:space="0" w:color="auto"/>
        <w:bottom w:val="none" w:sz="0" w:space="0" w:color="auto"/>
        <w:right w:val="none" w:sz="0" w:space="0" w:color="auto"/>
      </w:divBdr>
    </w:div>
    <w:div w:id="1835221019">
      <w:marLeft w:val="0"/>
      <w:marRight w:val="0"/>
      <w:marTop w:val="10"/>
      <w:marBottom w:val="10"/>
      <w:divBdr>
        <w:top w:val="none" w:sz="0" w:space="0" w:color="auto"/>
        <w:left w:val="none" w:sz="0" w:space="0" w:color="auto"/>
        <w:bottom w:val="none" w:sz="0" w:space="0" w:color="auto"/>
        <w:right w:val="none" w:sz="0" w:space="0" w:color="auto"/>
      </w:divBdr>
    </w:div>
    <w:div w:id="1840922366">
      <w:marLeft w:val="0"/>
      <w:marRight w:val="0"/>
      <w:marTop w:val="10"/>
      <w:marBottom w:val="10"/>
      <w:divBdr>
        <w:top w:val="none" w:sz="0" w:space="0" w:color="auto"/>
        <w:left w:val="none" w:sz="0" w:space="0" w:color="auto"/>
        <w:bottom w:val="none" w:sz="0" w:space="0" w:color="auto"/>
        <w:right w:val="none" w:sz="0" w:space="0" w:color="auto"/>
      </w:divBdr>
    </w:div>
    <w:div w:id="1842042922">
      <w:marLeft w:val="0"/>
      <w:marRight w:val="0"/>
      <w:marTop w:val="10"/>
      <w:marBottom w:val="10"/>
      <w:divBdr>
        <w:top w:val="none" w:sz="0" w:space="0" w:color="auto"/>
        <w:left w:val="none" w:sz="0" w:space="0" w:color="auto"/>
        <w:bottom w:val="none" w:sz="0" w:space="0" w:color="auto"/>
        <w:right w:val="none" w:sz="0" w:space="0" w:color="auto"/>
      </w:divBdr>
    </w:div>
    <w:div w:id="1851406997">
      <w:marLeft w:val="0"/>
      <w:marRight w:val="0"/>
      <w:marTop w:val="10"/>
      <w:marBottom w:val="10"/>
      <w:divBdr>
        <w:top w:val="none" w:sz="0" w:space="0" w:color="auto"/>
        <w:left w:val="none" w:sz="0" w:space="0" w:color="auto"/>
        <w:bottom w:val="none" w:sz="0" w:space="0" w:color="auto"/>
        <w:right w:val="none" w:sz="0" w:space="0" w:color="auto"/>
      </w:divBdr>
    </w:div>
    <w:div w:id="1900091437">
      <w:marLeft w:val="0"/>
      <w:marRight w:val="0"/>
      <w:marTop w:val="10"/>
      <w:marBottom w:val="10"/>
      <w:divBdr>
        <w:top w:val="none" w:sz="0" w:space="0" w:color="auto"/>
        <w:left w:val="none" w:sz="0" w:space="0" w:color="auto"/>
        <w:bottom w:val="none" w:sz="0" w:space="0" w:color="auto"/>
        <w:right w:val="none" w:sz="0" w:space="0" w:color="auto"/>
      </w:divBdr>
    </w:div>
    <w:div w:id="1903365762">
      <w:marLeft w:val="0"/>
      <w:marRight w:val="0"/>
      <w:marTop w:val="10"/>
      <w:marBottom w:val="10"/>
      <w:divBdr>
        <w:top w:val="none" w:sz="0" w:space="0" w:color="auto"/>
        <w:left w:val="none" w:sz="0" w:space="0" w:color="auto"/>
        <w:bottom w:val="none" w:sz="0" w:space="0" w:color="auto"/>
        <w:right w:val="none" w:sz="0" w:space="0" w:color="auto"/>
      </w:divBdr>
    </w:div>
    <w:div w:id="1932468723">
      <w:marLeft w:val="0"/>
      <w:marRight w:val="0"/>
      <w:marTop w:val="10"/>
      <w:marBottom w:val="10"/>
      <w:divBdr>
        <w:top w:val="none" w:sz="0" w:space="0" w:color="auto"/>
        <w:left w:val="none" w:sz="0" w:space="0" w:color="auto"/>
        <w:bottom w:val="none" w:sz="0" w:space="0" w:color="auto"/>
        <w:right w:val="none" w:sz="0" w:space="0" w:color="auto"/>
      </w:divBdr>
    </w:div>
    <w:div w:id="1932738183">
      <w:marLeft w:val="0"/>
      <w:marRight w:val="0"/>
      <w:marTop w:val="10"/>
      <w:marBottom w:val="10"/>
      <w:divBdr>
        <w:top w:val="none" w:sz="0" w:space="0" w:color="auto"/>
        <w:left w:val="none" w:sz="0" w:space="0" w:color="auto"/>
        <w:bottom w:val="none" w:sz="0" w:space="0" w:color="auto"/>
        <w:right w:val="none" w:sz="0" w:space="0" w:color="auto"/>
      </w:divBdr>
    </w:div>
    <w:div w:id="1970503166">
      <w:marLeft w:val="0"/>
      <w:marRight w:val="0"/>
      <w:marTop w:val="10"/>
      <w:marBottom w:val="10"/>
      <w:divBdr>
        <w:top w:val="none" w:sz="0" w:space="0" w:color="auto"/>
        <w:left w:val="none" w:sz="0" w:space="0" w:color="auto"/>
        <w:bottom w:val="none" w:sz="0" w:space="0" w:color="auto"/>
        <w:right w:val="none" w:sz="0" w:space="0" w:color="auto"/>
      </w:divBdr>
    </w:div>
    <w:div w:id="1986396608">
      <w:marLeft w:val="0"/>
      <w:marRight w:val="0"/>
      <w:marTop w:val="10"/>
      <w:marBottom w:val="10"/>
      <w:divBdr>
        <w:top w:val="none" w:sz="0" w:space="0" w:color="auto"/>
        <w:left w:val="none" w:sz="0" w:space="0" w:color="auto"/>
        <w:bottom w:val="none" w:sz="0" w:space="0" w:color="auto"/>
        <w:right w:val="none" w:sz="0" w:space="0" w:color="auto"/>
      </w:divBdr>
    </w:div>
    <w:div w:id="2039237696">
      <w:marLeft w:val="0"/>
      <w:marRight w:val="0"/>
      <w:marTop w:val="10"/>
      <w:marBottom w:val="10"/>
      <w:divBdr>
        <w:top w:val="none" w:sz="0" w:space="0" w:color="auto"/>
        <w:left w:val="none" w:sz="0" w:space="0" w:color="auto"/>
        <w:bottom w:val="none" w:sz="0" w:space="0" w:color="auto"/>
        <w:right w:val="none" w:sz="0" w:space="0" w:color="auto"/>
      </w:divBdr>
    </w:div>
    <w:div w:id="206027741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3787</Words>
  <Characters>21586</Characters>
  <Application>Microsoft Office Word</Application>
  <DocSecurity>0</DocSecurity>
  <Lines>179</Lines>
  <Paragraphs>50</Paragraphs>
  <ScaleCrop>false</ScaleCrop>
  <Company/>
  <LinksUpToDate>false</LinksUpToDate>
  <CharactersWithSpaces>25323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2023-04-10T06:59:00Z</dcterms:created>
  <dcterms:modified xsi:type="dcterms:W3CDTF">2023-04-10T06:59:00Z</dcterms:modified>
</cp:coreProperties>
</file>