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B76F7">
      <w:pPr>
        <w:spacing w:line="500" w:lineRule="atLeast"/>
        <w:jc w:val="center"/>
        <w:divId w:val="1407066991"/>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EB76F7">
      <w:pPr>
        <w:spacing w:line="500" w:lineRule="atLeast"/>
        <w:jc w:val="center"/>
        <w:divId w:val="19238337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B76F7">
      <w:pPr>
        <w:spacing w:line="500" w:lineRule="atLeast"/>
        <w:jc w:val="right"/>
        <w:divId w:val="308292999"/>
        <w:rPr>
          <w:rFonts w:hint="eastAsia"/>
          <w:sz w:val="30"/>
          <w:szCs w:val="30"/>
        </w:rPr>
      </w:pPr>
      <w:r>
        <w:rPr>
          <w:rFonts w:hint="eastAsia"/>
          <w:sz w:val="30"/>
          <w:szCs w:val="30"/>
        </w:rPr>
        <w:t>（</w:t>
      </w:r>
      <w:r>
        <w:rPr>
          <w:rFonts w:hint="eastAsia"/>
          <w:sz w:val="30"/>
          <w:szCs w:val="30"/>
        </w:rPr>
        <w:t>2021</w:t>
      </w:r>
      <w:r>
        <w:rPr>
          <w:rFonts w:hint="eastAsia"/>
          <w:sz w:val="30"/>
          <w:szCs w:val="30"/>
        </w:rPr>
        <w:t>）冀民申</w:t>
      </w:r>
      <w:r>
        <w:rPr>
          <w:rFonts w:hint="eastAsia"/>
          <w:sz w:val="30"/>
          <w:szCs w:val="30"/>
        </w:rPr>
        <w:t>3953</w:t>
      </w:r>
      <w:r>
        <w:rPr>
          <w:rFonts w:hint="eastAsia"/>
          <w:sz w:val="30"/>
          <w:szCs w:val="30"/>
        </w:rPr>
        <w:t>号</w:t>
      </w:r>
    </w:p>
    <w:p w:rsidR="00000000" w:rsidRDefault="00EB76F7">
      <w:pPr>
        <w:spacing w:line="500" w:lineRule="atLeast"/>
        <w:ind w:firstLine="600"/>
        <w:divId w:val="514004593"/>
        <w:rPr>
          <w:rFonts w:hint="eastAsia"/>
          <w:sz w:val="30"/>
          <w:szCs w:val="30"/>
        </w:rPr>
      </w:pPr>
      <w:r>
        <w:rPr>
          <w:rFonts w:hint="eastAsia"/>
          <w:sz w:val="30"/>
          <w:szCs w:val="30"/>
        </w:rPr>
        <w:t>再审申请人（一审原告、二审上诉人）：黑井文，男，</w:t>
      </w:r>
      <w:r>
        <w:rPr>
          <w:rFonts w:hint="eastAsia"/>
          <w:sz w:val="30"/>
          <w:szCs w:val="30"/>
        </w:rPr>
        <w:t>1975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日出生，汉族，现住秦皇岛市卢龙县。</w:t>
      </w:r>
    </w:p>
    <w:p w:rsidR="00000000" w:rsidRDefault="00EB76F7">
      <w:pPr>
        <w:spacing w:line="500" w:lineRule="atLeast"/>
        <w:ind w:firstLine="600"/>
        <w:divId w:val="2073306481"/>
        <w:rPr>
          <w:rFonts w:hint="eastAsia"/>
          <w:sz w:val="30"/>
          <w:szCs w:val="30"/>
        </w:rPr>
      </w:pPr>
      <w:r>
        <w:rPr>
          <w:rFonts w:hint="eastAsia"/>
          <w:sz w:val="30"/>
          <w:szCs w:val="30"/>
        </w:rPr>
        <w:t>被申请人（一审被告、二审被上诉人）：陈大庆，男，</w:t>
      </w:r>
      <w:r>
        <w:rPr>
          <w:rFonts w:hint="eastAsia"/>
          <w:sz w:val="30"/>
          <w:szCs w:val="30"/>
        </w:rPr>
        <w:t>1953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日出生，汉族，住秦皇岛市卢龙县。</w:t>
      </w:r>
    </w:p>
    <w:p w:rsidR="00000000" w:rsidRDefault="00EB76F7">
      <w:pPr>
        <w:spacing w:line="500" w:lineRule="atLeast"/>
        <w:ind w:firstLine="600"/>
        <w:divId w:val="2130317072"/>
        <w:rPr>
          <w:rFonts w:hint="eastAsia"/>
          <w:sz w:val="30"/>
          <w:szCs w:val="30"/>
        </w:rPr>
      </w:pPr>
      <w:r>
        <w:rPr>
          <w:rFonts w:hint="eastAsia"/>
          <w:sz w:val="30"/>
          <w:szCs w:val="30"/>
        </w:rPr>
        <w:t>再审申请人黑井文因与被申请人陈大庆劳务合同纠纷一案，不服河北省秦皇岛市中级人民法院（</w:t>
      </w:r>
      <w:r>
        <w:rPr>
          <w:rFonts w:hint="eastAsia"/>
          <w:sz w:val="30"/>
          <w:szCs w:val="30"/>
        </w:rPr>
        <w:t>2021</w:t>
      </w:r>
      <w:r>
        <w:rPr>
          <w:rFonts w:hint="eastAsia"/>
          <w:sz w:val="30"/>
          <w:szCs w:val="30"/>
        </w:rPr>
        <w:t>）冀</w:t>
      </w:r>
      <w:r>
        <w:rPr>
          <w:rFonts w:hint="eastAsia"/>
          <w:sz w:val="30"/>
          <w:szCs w:val="30"/>
        </w:rPr>
        <w:t>03</w:t>
      </w:r>
      <w:r>
        <w:rPr>
          <w:rFonts w:hint="eastAsia"/>
          <w:sz w:val="30"/>
          <w:szCs w:val="30"/>
        </w:rPr>
        <w:t>民终</w:t>
      </w:r>
      <w:r>
        <w:rPr>
          <w:rFonts w:hint="eastAsia"/>
          <w:sz w:val="30"/>
          <w:szCs w:val="30"/>
        </w:rPr>
        <w:t>205</w:t>
      </w:r>
      <w:r>
        <w:rPr>
          <w:rFonts w:hint="eastAsia"/>
          <w:sz w:val="30"/>
          <w:szCs w:val="30"/>
        </w:rPr>
        <w:t>号民事判决，向本院申请再审。本院依法组成合议庭进行了审查，现已审查终结。</w:t>
      </w:r>
    </w:p>
    <w:p w:rsidR="00000000" w:rsidRDefault="00EB76F7">
      <w:pPr>
        <w:spacing w:line="500" w:lineRule="atLeast"/>
        <w:ind w:firstLine="600"/>
        <w:divId w:val="1584991668"/>
        <w:rPr>
          <w:rFonts w:hint="eastAsia"/>
          <w:sz w:val="30"/>
          <w:szCs w:val="30"/>
        </w:rPr>
      </w:pPr>
      <w:r>
        <w:rPr>
          <w:rFonts w:hint="eastAsia"/>
          <w:sz w:val="30"/>
          <w:szCs w:val="30"/>
        </w:rPr>
        <w:t>黑井文申请再审称，一审判决驳回申请人的诉讼请求，二审改判被申请人给付申请人劳务费</w:t>
      </w:r>
      <w:r>
        <w:rPr>
          <w:rFonts w:hint="eastAsia"/>
          <w:sz w:val="30"/>
          <w:szCs w:val="30"/>
        </w:rPr>
        <w:t>3</w:t>
      </w:r>
      <w:r>
        <w:rPr>
          <w:rFonts w:hint="eastAsia"/>
          <w:sz w:val="30"/>
          <w:szCs w:val="30"/>
        </w:rPr>
        <w:t>万元，认定事实错误。一审庭审时证人赵某出庭证言及书证一致，其证人证言具有较高证据效力，而被申请人以亲属关系加以否认，但并无任何证据佐证。</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被申请人与申请人签订的《协议书》是被申请人自认证据，具有较强的证据效力，并足以说明被申请人否认给付申请人劳务费的反驳主张是虚构的事实。一审判决未采信申请人的证据，驳回申请人的全部诉讼请求，认定事实显然错误。二审判决虽纠正一审判决的错误认识，但仅判决被申请人给付申请人劳务费</w:t>
      </w:r>
      <w:r>
        <w:rPr>
          <w:rFonts w:hint="eastAsia"/>
          <w:sz w:val="30"/>
          <w:szCs w:val="30"/>
        </w:rPr>
        <w:t>3</w:t>
      </w:r>
      <w:r>
        <w:rPr>
          <w:rFonts w:hint="eastAsia"/>
          <w:sz w:val="30"/>
          <w:szCs w:val="30"/>
        </w:rPr>
        <w:t>万元，数额明显过低，存在很大不合理性。依据民诉法第</w:t>
      </w:r>
      <w:r>
        <w:rPr>
          <w:rFonts w:hint="eastAsia"/>
          <w:sz w:val="30"/>
          <w:szCs w:val="30"/>
        </w:rPr>
        <w:t>200</w:t>
      </w:r>
      <w:r>
        <w:rPr>
          <w:rFonts w:hint="eastAsia"/>
          <w:sz w:val="30"/>
          <w:szCs w:val="30"/>
        </w:rPr>
        <w:t>条第</w:t>
      </w:r>
      <w:r>
        <w:rPr>
          <w:rFonts w:hint="eastAsia"/>
          <w:sz w:val="30"/>
          <w:szCs w:val="30"/>
        </w:rPr>
        <w:t>2</w:t>
      </w:r>
      <w:r>
        <w:rPr>
          <w:rFonts w:hint="eastAsia"/>
          <w:sz w:val="30"/>
          <w:szCs w:val="30"/>
        </w:rPr>
        <w:t>项之规定，申请再审。</w:t>
      </w:r>
    </w:p>
    <w:p w:rsidR="00000000" w:rsidRDefault="00EB76F7">
      <w:pPr>
        <w:spacing w:line="500" w:lineRule="atLeast"/>
        <w:ind w:firstLine="600"/>
        <w:divId w:val="811672645"/>
        <w:rPr>
          <w:rFonts w:hint="eastAsia"/>
          <w:sz w:val="30"/>
          <w:szCs w:val="30"/>
        </w:rPr>
      </w:pPr>
      <w:r>
        <w:rPr>
          <w:rFonts w:hint="eastAsia"/>
          <w:sz w:val="30"/>
          <w:szCs w:val="30"/>
        </w:rPr>
        <w:t>本院经审查认为，根据双方</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日所签《协议书》内容，如果黑井文不按约履行（</w:t>
      </w:r>
      <w:r>
        <w:rPr>
          <w:rFonts w:hint="eastAsia"/>
          <w:sz w:val="30"/>
          <w:szCs w:val="30"/>
        </w:rPr>
        <w:t>2019</w:t>
      </w:r>
      <w:r>
        <w:rPr>
          <w:rFonts w:hint="eastAsia"/>
          <w:sz w:val="30"/>
          <w:szCs w:val="30"/>
        </w:rPr>
        <w:t>）冀</w:t>
      </w:r>
      <w:r>
        <w:rPr>
          <w:rFonts w:hint="eastAsia"/>
          <w:sz w:val="30"/>
          <w:szCs w:val="30"/>
        </w:rPr>
        <w:t>0324</w:t>
      </w:r>
      <w:r>
        <w:rPr>
          <w:rFonts w:hint="eastAsia"/>
          <w:sz w:val="30"/>
          <w:szCs w:val="30"/>
        </w:rPr>
        <w:t>民初</w:t>
      </w:r>
      <w:r>
        <w:rPr>
          <w:rFonts w:hint="eastAsia"/>
          <w:sz w:val="30"/>
          <w:szCs w:val="30"/>
        </w:rPr>
        <w:t>163</w:t>
      </w:r>
      <w:r>
        <w:rPr>
          <w:rFonts w:hint="eastAsia"/>
          <w:sz w:val="30"/>
          <w:szCs w:val="30"/>
        </w:rPr>
        <w:t>号判决返还给陈大庆</w:t>
      </w:r>
      <w:r>
        <w:rPr>
          <w:rFonts w:hint="eastAsia"/>
          <w:sz w:val="30"/>
          <w:szCs w:val="30"/>
        </w:rPr>
        <w:t>22</w:t>
      </w:r>
      <w:r>
        <w:rPr>
          <w:rFonts w:hint="eastAsia"/>
          <w:sz w:val="30"/>
          <w:szCs w:val="30"/>
        </w:rPr>
        <w:t>万元，陈大庆承诺给付黑井文代理参与处理陈大庆次女陈伟医疗事故纠纷案件酬金的</w:t>
      </w:r>
      <w:r>
        <w:rPr>
          <w:rFonts w:hint="eastAsia"/>
          <w:sz w:val="30"/>
          <w:szCs w:val="30"/>
        </w:rPr>
        <w:t>8</w:t>
      </w:r>
      <w:r>
        <w:rPr>
          <w:rFonts w:hint="eastAsia"/>
          <w:sz w:val="30"/>
          <w:szCs w:val="30"/>
        </w:rPr>
        <w:t>万元将自动失</w:t>
      </w:r>
      <w:r>
        <w:rPr>
          <w:rFonts w:hint="eastAsia"/>
          <w:sz w:val="30"/>
          <w:szCs w:val="30"/>
        </w:rPr>
        <w:lastRenderedPageBreak/>
        <w:t>效。因黑井文未按上述协议约定履行给付陈大庆</w:t>
      </w:r>
      <w:r>
        <w:rPr>
          <w:rFonts w:hint="eastAsia"/>
          <w:sz w:val="30"/>
          <w:szCs w:val="30"/>
        </w:rPr>
        <w:t>22</w:t>
      </w:r>
      <w:r>
        <w:rPr>
          <w:rFonts w:hint="eastAsia"/>
          <w:sz w:val="30"/>
          <w:szCs w:val="30"/>
        </w:rPr>
        <w:t>万元的义务，黑井文亦不应得到代理陈伟事故案件</w:t>
      </w:r>
      <w:r>
        <w:rPr>
          <w:rFonts w:hint="eastAsia"/>
          <w:sz w:val="30"/>
          <w:szCs w:val="30"/>
        </w:rPr>
        <w:t>8</w:t>
      </w:r>
      <w:r>
        <w:rPr>
          <w:rFonts w:hint="eastAsia"/>
          <w:sz w:val="30"/>
          <w:szCs w:val="30"/>
        </w:rPr>
        <w:t>万元酬金。原审法院根据公序良俗及公平原则，并充分考虑到亲属之间帮忙因素，酌定陈大庆补偿黑井文劳务费</w:t>
      </w:r>
      <w:r>
        <w:rPr>
          <w:rFonts w:hint="eastAsia"/>
          <w:sz w:val="30"/>
          <w:szCs w:val="30"/>
        </w:rPr>
        <w:t>3</w:t>
      </w:r>
      <w:r>
        <w:rPr>
          <w:rFonts w:hint="eastAsia"/>
          <w:sz w:val="30"/>
          <w:szCs w:val="30"/>
        </w:rPr>
        <w:t>万元，并</w:t>
      </w:r>
      <w:r>
        <w:rPr>
          <w:rFonts w:hint="eastAsia"/>
          <w:sz w:val="30"/>
          <w:szCs w:val="30"/>
        </w:rPr>
        <w:t>无不当。黑井文的再审申请不符合《中华人民共和国民事诉讼法》第二百条规定的情形。</w:t>
      </w:r>
    </w:p>
    <w:p w:rsidR="00000000" w:rsidRDefault="00EB76F7">
      <w:pPr>
        <w:spacing w:line="500" w:lineRule="atLeast"/>
        <w:ind w:firstLine="600"/>
        <w:divId w:val="134184330"/>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依照《中华人民共和国民事诉讼法》第二百零四条第一款、《最高人民法院关于适用〈中华人民共和国民事诉讼法〉的解释》第三百九十五条第二款规定，裁定如下：</w:t>
      </w:r>
    </w:p>
    <w:p w:rsidR="00000000" w:rsidRDefault="00EB76F7">
      <w:pPr>
        <w:spacing w:line="500" w:lineRule="atLeast"/>
        <w:ind w:firstLine="600"/>
        <w:divId w:val="1119303223"/>
        <w:rPr>
          <w:rFonts w:hint="eastAsia"/>
          <w:sz w:val="30"/>
          <w:szCs w:val="30"/>
        </w:rPr>
      </w:pPr>
      <w:r>
        <w:rPr>
          <w:rFonts w:hint="eastAsia"/>
          <w:sz w:val="30"/>
          <w:szCs w:val="30"/>
        </w:rPr>
        <w:t>驳回黑井文的再审申请。</w:t>
      </w:r>
    </w:p>
    <w:p w:rsidR="00000000" w:rsidRDefault="00EB76F7">
      <w:pPr>
        <w:spacing w:line="500" w:lineRule="atLeast"/>
        <w:jc w:val="right"/>
        <w:divId w:val="2048873595"/>
        <w:rPr>
          <w:rFonts w:hint="eastAsia"/>
          <w:sz w:val="30"/>
          <w:szCs w:val="30"/>
        </w:rPr>
      </w:pPr>
      <w:r>
        <w:rPr>
          <w:rFonts w:hint="eastAsia"/>
          <w:sz w:val="30"/>
          <w:szCs w:val="30"/>
        </w:rPr>
        <w:t>审判长　　牛世红</w:t>
      </w:r>
    </w:p>
    <w:p w:rsidR="00000000" w:rsidRDefault="00EB76F7">
      <w:pPr>
        <w:spacing w:line="500" w:lineRule="atLeast"/>
        <w:jc w:val="right"/>
        <w:divId w:val="68625512"/>
        <w:rPr>
          <w:rFonts w:hint="eastAsia"/>
          <w:sz w:val="30"/>
          <w:szCs w:val="30"/>
        </w:rPr>
      </w:pPr>
      <w:r>
        <w:rPr>
          <w:rFonts w:hint="eastAsia"/>
          <w:sz w:val="30"/>
          <w:szCs w:val="30"/>
        </w:rPr>
        <w:t>审判员　　李京山</w:t>
      </w:r>
    </w:p>
    <w:p w:rsidR="00000000" w:rsidRDefault="00EB76F7">
      <w:pPr>
        <w:spacing w:line="500" w:lineRule="atLeast"/>
        <w:jc w:val="right"/>
        <w:divId w:val="846290971"/>
        <w:rPr>
          <w:rFonts w:hint="eastAsia"/>
          <w:sz w:val="30"/>
          <w:szCs w:val="30"/>
        </w:rPr>
      </w:pPr>
      <w:r>
        <w:rPr>
          <w:rFonts w:hint="eastAsia"/>
          <w:sz w:val="30"/>
          <w:szCs w:val="30"/>
        </w:rPr>
        <w:t>审判员　　邢成思</w:t>
      </w:r>
    </w:p>
    <w:p w:rsidR="00000000" w:rsidRDefault="00EB76F7">
      <w:pPr>
        <w:spacing w:line="500" w:lineRule="atLeast"/>
        <w:jc w:val="right"/>
        <w:divId w:val="352540168"/>
        <w:rPr>
          <w:rFonts w:hint="eastAsia"/>
          <w:sz w:val="30"/>
          <w:szCs w:val="30"/>
        </w:rPr>
      </w:pPr>
      <w:r>
        <w:rPr>
          <w:rFonts w:hint="eastAsia"/>
          <w:sz w:val="30"/>
          <w:szCs w:val="30"/>
        </w:rPr>
        <w:t>二〇二一年六月三十日</w:t>
      </w:r>
    </w:p>
    <w:p w:rsidR="00000000" w:rsidRDefault="00EB76F7">
      <w:pPr>
        <w:spacing w:line="500" w:lineRule="atLeast"/>
        <w:jc w:val="right"/>
        <w:divId w:val="253440095"/>
        <w:rPr>
          <w:rFonts w:hint="eastAsia"/>
          <w:sz w:val="30"/>
          <w:szCs w:val="30"/>
        </w:rPr>
      </w:pPr>
      <w:r>
        <w:rPr>
          <w:rFonts w:hint="eastAsia"/>
          <w:sz w:val="30"/>
          <w:szCs w:val="30"/>
        </w:rPr>
        <w:t>书记员　　聂文净</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6F7" w:rsidRDefault="00EB76F7" w:rsidP="00EB76F7">
      <w:r>
        <w:separator/>
      </w:r>
    </w:p>
  </w:endnote>
  <w:endnote w:type="continuationSeparator" w:id="0">
    <w:p w:rsidR="00EB76F7" w:rsidRDefault="00EB76F7" w:rsidP="00EB7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6F7" w:rsidRDefault="00EB76F7" w:rsidP="00EB76F7">
      <w:r>
        <w:separator/>
      </w:r>
    </w:p>
  </w:footnote>
  <w:footnote w:type="continuationSeparator" w:id="0">
    <w:p w:rsidR="00EB76F7" w:rsidRDefault="00EB76F7" w:rsidP="00EB76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76F7"/>
    <w:rsid w:val="00EB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B76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76F7"/>
    <w:rPr>
      <w:rFonts w:ascii="宋体" w:eastAsia="宋体" w:hAnsi="宋体" w:cs="宋体"/>
      <w:sz w:val="18"/>
      <w:szCs w:val="18"/>
    </w:rPr>
  </w:style>
  <w:style w:type="paragraph" w:styleId="a6">
    <w:name w:val="footer"/>
    <w:basedOn w:val="a"/>
    <w:link w:val="a7"/>
    <w:uiPriority w:val="99"/>
    <w:unhideWhenUsed/>
    <w:rsid w:val="00EB76F7"/>
    <w:pPr>
      <w:tabs>
        <w:tab w:val="center" w:pos="4153"/>
        <w:tab w:val="right" w:pos="8306"/>
      </w:tabs>
      <w:snapToGrid w:val="0"/>
    </w:pPr>
    <w:rPr>
      <w:sz w:val="18"/>
      <w:szCs w:val="18"/>
    </w:rPr>
  </w:style>
  <w:style w:type="character" w:customStyle="1" w:styleId="a7">
    <w:name w:val="页脚 字符"/>
    <w:basedOn w:val="a0"/>
    <w:link w:val="a6"/>
    <w:uiPriority w:val="99"/>
    <w:rsid w:val="00EB76F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5512">
      <w:marLeft w:val="0"/>
      <w:marRight w:val="720"/>
      <w:marTop w:val="10"/>
      <w:marBottom w:val="10"/>
      <w:divBdr>
        <w:top w:val="none" w:sz="0" w:space="0" w:color="auto"/>
        <w:left w:val="none" w:sz="0" w:space="0" w:color="auto"/>
        <w:bottom w:val="none" w:sz="0" w:space="0" w:color="auto"/>
        <w:right w:val="none" w:sz="0" w:space="0" w:color="auto"/>
      </w:divBdr>
    </w:div>
    <w:div w:id="134184330">
      <w:marLeft w:val="0"/>
      <w:marRight w:val="0"/>
      <w:marTop w:val="10"/>
      <w:marBottom w:val="10"/>
      <w:divBdr>
        <w:top w:val="none" w:sz="0" w:space="0" w:color="auto"/>
        <w:left w:val="none" w:sz="0" w:space="0" w:color="auto"/>
        <w:bottom w:val="none" w:sz="0" w:space="0" w:color="auto"/>
        <w:right w:val="none" w:sz="0" w:space="0" w:color="auto"/>
      </w:divBdr>
    </w:div>
    <w:div w:id="253440095">
      <w:marLeft w:val="0"/>
      <w:marRight w:val="720"/>
      <w:marTop w:val="10"/>
      <w:marBottom w:val="10"/>
      <w:divBdr>
        <w:top w:val="none" w:sz="0" w:space="0" w:color="auto"/>
        <w:left w:val="none" w:sz="0" w:space="0" w:color="auto"/>
        <w:bottom w:val="none" w:sz="0" w:space="0" w:color="auto"/>
        <w:right w:val="none" w:sz="0" w:space="0" w:color="auto"/>
      </w:divBdr>
    </w:div>
    <w:div w:id="308292999">
      <w:marLeft w:val="0"/>
      <w:marRight w:val="0"/>
      <w:marTop w:val="10"/>
      <w:marBottom w:val="10"/>
      <w:divBdr>
        <w:top w:val="none" w:sz="0" w:space="0" w:color="auto"/>
        <w:left w:val="none" w:sz="0" w:space="0" w:color="auto"/>
        <w:bottom w:val="none" w:sz="0" w:space="0" w:color="auto"/>
        <w:right w:val="none" w:sz="0" w:space="0" w:color="auto"/>
      </w:divBdr>
    </w:div>
    <w:div w:id="352540168">
      <w:marLeft w:val="0"/>
      <w:marRight w:val="720"/>
      <w:marTop w:val="10"/>
      <w:marBottom w:val="10"/>
      <w:divBdr>
        <w:top w:val="none" w:sz="0" w:space="0" w:color="auto"/>
        <w:left w:val="none" w:sz="0" w:space="0" w:color="auto"/>
        <w:bottom w:val="none" w:sz="0" w:space="0" w:color="auto"/>
        <w:right w:val="none" w:sz="0" w:space="0" w:color="auto"/>
      </w:divBdr>
    </w:div>
    <w:div w:id="514004593">
      <w:marLeft w:val="0"/>
      <w:marRight w:val="0"/>
      <w:marTop w:val="10"/>
      <w:marBottom w:val="10"/>
      <w:divBdr>
        <w:top w:val="none" w:sz="0" w:space="0" w:color="auto"/>
        <w:left w:val="none" w:sz="0" w:space="0" w:color="auto"/>
        <w:bottom w:val="none" w:sz="0" w:space="0" w:color="auto"/>
        <w:right w:val="none" w:sz="0" w:space="0" w:color="auto"/>
      </w:divBdr>
    </w:div>
    <w:div w:id="811672645">
      <w:marLeft w:val="0"/>
      <w:marRight w:val="0"/>
      <w:marTop w:val="10"/>
      <w:marBottom w:val="10"/>
      <w:divBdr>
        <w:top w:val="none" w:sz="0" w:space="0" w:color="auto"/>
        <w:left w:val="none" w:sz="0" w:space="0" w:color="auto"/>
        <w:bottom w:val="none" w:sz="0" w:space="0" w:color="auto"/>
        <w:right w:val="none" w:sz="0" w:space="0" w:color="auto"/>
      </w:divBdr>
    </w:div>
    <w:div w:id="846290971">
      <w:marLeft w:val="0"/>
      <w:marRight w:val="720"/>
      <w:marTop w:val="10"/>
      <w:marBottom w:val="10"/>
      <w:divBdr>
        <w:top w:val="none" w:sz="0" w:space="0" w:color="auto"/>
        <w:left w:val="none" w:sz="0" w:space="0" w:color="auto"/>
        <w:bottom w:val="none" w:sz="0" w:space="0" w:color="auto"/>
        <w:right w:val="none" w:sz="0" w:space="0" w:color="auto"/>
      </w:divBdr>
    </w:div>
    <w:div w:id="1119303223">
      <w:marLeft w:val="0"/>
      <w:marRight w:val="0"/>
      <w:marTop w:val="10"/>
      <w:marBottom w:val="10"/>
      <w:divBdr>
        <w:top w:val="none" w:sz="0" w:space="0" w:color="auto"/>
        <w:left w:val="none" w:sz="0" w:space="0" w:color="auto"/>
        <w:bottom w:val="none" w:sz="0" w:space="0" w:color="auto"/>
        <w:right w:val="none" w:sz="0" w:space="0" w:color="auto"/>
      </w:divBdr>
    </w:div>
    <w:div w:id="1407066991">
      <w:marLeft w:val="0"/>
      <w:marRight w:val="0"/>
      <w:marTop w:val="10"/>
      <w:marBottom w:val="10"/>
      <w:divBdr>
        <w:top w:val="none" w:sz="0" w:space="0" w:color="auto"/>
        <w:left w:val="none" w:sz="0" w:space="0" w:color="auto"/>
        <w:bottom w:val="none" w:sz="0" w:space="0" w:color="auto"/>
        <w:right w:val="none" w:sz="0" w:space="0" w:color="auto"/>
      </w:divBdr>
    </w:div>
    <w:div w:id="1584991668">
      <w:marLeft w:val="0"/>
      <w:marRight w:val="0"/>
      <w:marTop w:val="10"/>
      <w:marBottom w:val="10"/>
      <w:divBdr>
        <w:top w:val="none" w:sz="0" w:space="0" w:color="auto"/>
        <w:left w:val="none" w:sz="0" w:space="0" w:color="auto"/>
        <w:bottom w:val="none" w:sz="0" w:space="0" w:color="auto"/>
        <w:right w:val="none" w:sz="0" w:space="0" w:color="auto"/>
      </w:divBdr>
    </w:div>
    <w:div w:id="1923833703">
      <w:marLeft w:val="0"/>
      <w:marRight w:val="0"/>
      <w:marTop w:val="10"/>
      <w:marBottom w:val="10"/>
      <w:divBdr>
        <w:top w:val="none" w:sz="0" w:space="0" w:color="auto"/>
        <w:left w:val="none" w:sz="0" w:space="0" w:color="auto"/>
        <w:bottom w:val="none" w:sz="0" w:space="0" w:color="auto"/>
        <w:right w:val="none" w:sz="0" w:space="0" w:color="auto"/>
      </w:divBdr>
    </w:div>
    <w:div w:id="2048873595">
      <w:marLeft w:val="0"/>
      <w:marRight w:val="720"/>
      <w:marTop w:val="10"/>
      <w:marBottom w:val="10"/>
      <w:divBdr>
        <w:top w:val="none" w:sz="0" w:space="0" w:color="auto"/>
        <w:left w:val="none" w:sz="0" w:space="0" w:color="auto"/>
        <w:bottom w:val="none" w:sz="0" w:space="0" w:color="auto"/>
        <w:right w:val="none" w:sz="0" w:space="0" w:color="auto"/>
      </w:divBdr>
    </w:div>
    <w:div w:id="2073306481">
      <w:marLeft w:val="0"/>
      <w:marRight w:val="0"/>
      <w:marTop w:val="10"/>
      <w:marBottom w:val="10"/>
      <w:divBdr>
        <w:top w:val="none" w:sz="0" w:space="0" w:color="auto"/>
        <w:left w:val="none" w:sz="0" w:space="0" w:color="auto"/>
        <w:bottom w:val="none" w:sz="0" w:space="0" w:color="auto"/>
        <w:right w:val="none" w:sz="0" w:space="0" w:color="auto"/>
      </w:divBdr>
    </w:div>
    <w:div w:id="21303170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