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8F" w:rsidRDefault="00843F40">
      <w:pPr>
        <w:widowControl/>
        <w:spacing w:afterLines="50" w:after="156"/>
        <w:jc w:val="center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sz w:val="32"/>
        </w:rPr>
        <w:t>建筑施工升降梯装载双机器人调度</w:t>
      </w:r>
      <w:r w:rsidR="007B109E">
        <w:rPr>
          <w:rFonts w:ascii="楷体" w:eastAsia="楷体" w:hAnsi="楷体" w:hint="eastAsia"/>
          <w:b/>
          <w:sz w:val="32"/>
        </w:rPr>
        <w:t>算法</w:t>
      </w:r>
      <w:r w:rsidR="00F92B52">
        <w:rPr>
          <w:rFonts w:ascii="楷体" w:eastAsia="楷体" w:hAnsi="楷体" w:hint="eastAsia"/>
          <w:b/>
          <w:sz w:val="32"/>
        </w:rPr>
        <w:t>专利技术交底书</w:t>
      </w:r>
    </w:p>
    <w:p w:rsidR="00D60A8F" w:rsidRDefault="00F92B52">
      <w:pPr>
        <w:spacing w:beforeLines="50" w:before="156" w:afterLines="50" w:after="156" w:line="276" w:lineRule="auto"/>
        <w:rPr>
          <w:rFonts w:ascii="楷体" w:eastAsia="楷体" w:hAnsi="楷体"/>
          <w:bCs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一、背景技术（最接近的现有技术）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0A8F">
        <w:trPr>
          <w:trHeight w:val="1247"/>
        </w:trPr>
        <w:tc>
          <w:tcPr>
            <w:tcW w:w="9853" w:type="dxa"/>
          </w:tcPr>
          <w:p w:rsidR="00FE0ABE" w:rsidRDefault="00F92B52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发明的技术背景，或者别人是怎么做的，存在什么缺点？</w:t>
            </w:r>
          </w:p>
          <w:p w:rsidR="00D60A8F" w:rsidRDefault="000E0255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现有的</w:t>
            </w:r>
            <w:r w:rsidR="00EC6AFC">
              <w:rPr>
                <w:rFonts w:ascii="楷体" w:eastAsia="楷体" w:hAnsi="楷体" w:hint="eastAsia"/>
                <w:color w:val="000000" w:themeColor="text1"/>
                <w:sz w:val="24"/>
              </w:rPr>
              <w:t>电梯算法</w:t>
            </w:r>
            <w:r w:rsidR="007B109E">
              <w:rPr>
                <w:rFonts w:ascii="楷体" w:eastAsia="楷体" w:hAnsi="楷体" w:hint="eastAsia"/>
                <w:color w:val="000000" w:themeColor="text1"/>
                <w:sz w:val="24"/>
              </w:rPr>
              <w:t>，主要承载对象是人，主流</w:t>
            </w:r>
            <w:r w:rsidR="00DB4CD4">
              <w:rPr>
                <w:rFonts w:ascii="楷体" w:eastAsia="楷体" w:hAnsi="楷体" w:hint="eastAsia"/>
                <w:color w:val="000000" w:themeColor="text1"/>
                <w:sz w:val="24"/>
              </w:rPr>
              <w:t>算法为</w:t>
            </w:r>
            <w:r w:rsidR="007B109E">
              <w:rPr>
                <w:rFonts w:ascii="楷体" w:eastAsia="楷体" w:hAnsi="楷体" w:hint="eastAsia"/>
                <w:color w:val="000000" w:themeColor="text1"/>
                <w:sz w:val="24"/>
              </w:rPr>
              <w:t>LOOK算法</w:t>
            </w:r>
            <w:r w:rsidR="00DB4CD4"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  <w:r w:rsidR="006546AF">
              <w:rPr>
                <w:rFonts w:ascii="楷体" w:eastAsia="楷体" w:hAnsi="楷体" w:hint="eastAsia"/>
                <w:color w:val="000000" w:themeColor="text1"/>
                <w:sz w:val="24"/>
              </w:rPr>
              <w:t>只有在当前方向上没有请求时才会改变方向，并且在运行过程中只会在有同向请求的楼层停靠</w:t>
            </w:r>
            <w:r w:rsidR="00EC6AFC">
              <w:rPr>
                <w:rFonts w:ascii="楷体" w:eastAsia="楷体" w:hAnsi="楷体" w:hint="eastAsia"/>
                <w:color w:val="000000" w:themeColor="text1"/>
                <w:sz w:val="24"/>
              </w:rPr>
              <w:t>直到满载</w:t>
            </w:r>
            <w:r w:rsidR="006546AF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6546AF" w:rsidRDefault="006546AF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现有的承载机器人的电梯算法很少，考虑到多机器人之间的冲突，现有承载方式都是一部电梯里面只允许进一个机器人，主要的算法有</w:t>
            </w:r>
            <w:r w:rsidR="00ED3521">
              <w:rPr>
                <w:rFonts w:ascii="楷体" w:eastAsia="楷体" w:hAnsi="楷体"/>
                <w:color w:val="000000" w:themeColor="text1"/>
                <w:sz w:val="24"/>
              </w:rPr>
              <w:t>:</w:t>
            </w:r>
            <w:r w:rsidR="00ED3521">
              <w:rPr>
                <w:rFonts w:ascii="楷体" w:eastAsia="楷体" w:hAnsi="楷体" w:hint="eastAsia"/>
                <w:color w:val="000000" w:themeColor="text1"/>
                <w:sz w:val="24"/>
              </w:rPr>
              <w:t>先来先服务(FCFS</w:t>
            </w:r>
            <w:r w:rsidR="00ED3521">
              <w:rPr>
                <w:rFonts w:ascii="楷体" w:eastAsia="楷体" w:hAnsi="楷体"/>
                <w:color w:val="000000" w:themeColor="text1"/>
                <w:sz w:val="24"/>
              </w:rPr>
              <w:t>)</w:t>
            </w:r>
            <w:r w:rsidR="00ED3521">
              <w:rPr>
                <w:rFonts w:ascii="楷体" w:eastAsia="楷体" w:hAnsi="楷体" w:hint="eastAsia"/>
                <w:color w:val="000000" w:themeColor="text1"/>
                <w:sz w:val="24"/>
              </w:rPr>
              <w:t>算法、最短寻找楼层时间优先(</w:t>
            </w:r>
            <w:r w:rsidR="00ED3521">
              <w:rPr>
                <w:rFonts w:ascii="楷体" w:eastAsia="楷体" w:hAnsi="楷体"/>
                <w:color w:val="000000" w:themeColor="text1"/>
                <w:sz w:val="24"/>
              </w:rPr>
              <w:t>SSTF)</w:t>
            </w:r>
            <w:r w:rsidR="00ED3521">
              <w:rPr>
                <w:rFonts w:ascii="楷体" w:eastAsia="楷体" w:hAnsi="楷体" w:hint="eastAsia"/>
                <w:color w:val="000000" w:themeColor="text1"/>
                <w:sz w:val="24"/>
              </w:rPr>
              <w:t>算法。</w:t>
            </w:r>
          </w:p>
          <w:p w:rsidR="00ED3521" w:rsidRDefault="00ED3521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LOOK算法算是相当成熟且相对实用的算法，但是</w:t>
            </w:r>
            <w:r w:rsidR="00D372AE">
              <w:rPr>
                <w:rFonts w:ascii="楷体" w:eastAsia="楷体" w:hAnsi="楷体" w:hint="eastAsia"/>
                <w:color w:val="000000" w:themeColor="text1"/>
                <w:sz w:val="24"/>
              </w:rPr>
              <w:t>当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承载对象是机器人</w:t>
            </w:r>
            <w:r w:rsidR="00D372AE">
              <w:rPr>
                <w:rFonts w:ascii="楷体" w:eastAsia="楷体" w:hAnsi="楷体" w:hint="eastAsia"/>
                <w:color w:val="000000" w:themeColor="text1"/>
                <w:sz w:val="24"/>
              </w:rPr>
              <w:t>时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缺点比较明显：机器人</w:t>
            </w:r>
            <w:r w:rsidR="00D372AE">
              <w:rPr>
                <w:rFonts w:ascii="楷体" w:eastAsia="楷体" w:hAnsi="楷体" w:hint="eastAsia"/>
                <w:color w:val="000000" w:themeColor="text1"/>
                <w:sz w:val="24"/>
              </w:rPr>
              <w:t>移动不像人那样迅速，且机器人所占用空间较大，因此当涉及到多机器人之间的相互避让时需要花费很长时间，甚至有时效率可能比其他算法都低。</w:t>
            </w:r>
          </w:p>
          <w:p w:rsidR="00D372AE" w:rsidRDefault="00D372AE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053986">
              <w:rPr>
                <w:rFonts w:ascii="楷体" w:eastAsia="楷体" w:hAnsi="楷体" w:hint="eastAsia"/>
                <w:color w:val="000000" w:themeColor="text1"/>
                <w:sz w:val="24"/>
              </w:rPr>
              <w:t>先来先服务(FCFS</w:t>
            </w:r>
            <w:r w:rsidR="00053986">
              <w:rPr>
                <w:rFonts w:ascii="楷体" w:eastAsia="楷体" w:hAnsi="楷体"/>
                <w:color w:val="000000" w:themeColor="text1"/>
                <w:sz w:val="24"/>
              </w:rPr>
              <w:t>)</w:t>
            </w:r>
            <w:r w:rsidR="00053986">
              <w:rPr>
                <w:rFonts w:ascii="楷体" w:eastAsia="楷体" w:hAnsi="楷体" w:hint="eastAsia"/>
                <w:color w:val="000000" w:themeColor="text1"/>
                <w:sz w:val="24"/>
              </w:rPr>
              <w:t>算法简单、公平，能确保每个请求依次得到处理，不会出现一个请求长时间得不到处理得情况。</w:t>
            </w:r>
            <w:r w:rsidR="003D591F">
              <w:rPr>
                <w:rFonts w:ascii="楷体" w:eastAsia="楷体" w:hAnsi="楷体" w:hint="eastAsia"/>
                <w:color w:val="000000" w:themeColor="text1"/>
                <w:sz w:val="24"/>
              </w:rPr>
              <w:t>该算法在载荷轻松时性能尚可接受，一旦载荷较大时，该算法性能就会严重下降，效率极低。</w:t>
            </w:r>
          </w:p>
          <w:p w:rsidR="003D591F" w:rsidRDefault="003D591F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最短寻找楼层时间优先(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SSTF)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算法是指完成当前运输任务</w:t>
            </w:r>
            <w:r w:rsidR="005E06D9">
              <w:rPr>
                <w:rFonts w:ascii="楷体" w:eastAsia="楷体" w:hAnsi="楷体" w:hint="eastAsia"/>
                <w:color w:val="000000" w:themeColor="text1"/>
                <w:sz w:val="24"/>
              </w:rPr>
              <w:t>后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寻找最近的</w:t>
            </w:r>
            <w:r w:rsidR="005E06D9">
              <w:rPr>
                <w:rFonts w:ascii="楷体" w:eastAsia="楷体" w:hAnsi="楷体" w:hint="eastAsia"/>
                <w:color w:val="000000" w:themeColor="text1"/>
                <w:sz w:val="24"/>
              </w:rPr>
              <w:t>任务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请求</w:t>
            </w:r>
            <w:r w:rsidR="005E06D9">
              <w:rPr>
                <w:rFonts w:ascii="楷体" w:eastAsia="楷体" w:hAnsi="楷体" w:hint="eastAsia"/>
                <w:color w:val="000000" w:themeColor="text1"/>
                <w:sz w:val="24"/>
              </w:rPr>
              <w:t>去完成，该算法可以保证每个任务平均响应时间较短，但是响应时间方差很大，原因是先到达的任务请求可能因为位置关系长时间得不到响应，也就是所谓的</w:t>
            </w:r>
            <w:r w:rsidR="005E06D9">
              <w:rPr>
                <w:rFonts w:ascii="楷体" w:eastAsia="楷体" w:hAnsi="楷体"/>
                <w:color w:val="000000" w:themeColor="text1"/>
                <w:sz w:val="24"/>
              </w:rPr>
              <w:t>“饿死”</w:t>
            </w:r>
            <w:r w:rsidR="005E06D9">
              <w:rPr>
                <w:rFonts w:ascii="楷体" w:eastAsia="楷体" w:hAnsi="楷体" w:hint="eastAsia"/>
                <w:color w:val="000000" w:themeColor="text1"/>
                <w:sz w:val="24"/>
              </w:rPr>
              <w:t>现象。</w:t>
            </w:r>
          </w:p>
          <w:p w:rsidR="00F25EE0" w:rsidRPr="00AE03DE" w:rsidRDefault="005E06D9" w:rsidP="00FE0ABE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657CA4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显而易见，目前的电梯算法并不</w:t>
            </w:r>
            <w:r w:rsidR="00FE0ABE">
              <w:rPr>
                <w:rFonts w:ascii="楷体" w:eastAsia="楷体" w:hAnsi="楷体" w:hint="eastAsia"/>
                <w:color w:val="000000" w:themeColor="text1"/>
                <w:sz w:val="24"/>
              </w:rPr>
              <w:t>适用于建筑工艺繁杂的建筑</w:t>
            </w:r>
            <w:r w:rsidR="002759FC">
              <w:rPr>
                <w:rFonts w:ascii="楷体" w:eastAsia="楷体" w:hAnsi="楷体" w:hint="eastAsia"/>
                <w:color w:val="000000" w:themeColor="text1"/>
                <w:sz w:val="24"/>
              </w:rPr>
              <w:t>机器人运输，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我们提出的一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部升降梯搭乘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两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个机器人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LOOK改进</w:t>
            </w:r>
            <w:r w:rsidR="00EC6AFC">
              <w:rPr>
                <w:rFonts w:ascii="楷体" w:eastAsia="楷体" w:hAnsi="楷体" w:hint="eastAsia"/>
                <w:color w:val="000000" w:themeColor="text1"/>
                <w:sz w:val="24"/>
              </w:rPr>
              <w:t>调度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算法是基于LOOK算法的原理并加以改进，考虑到机器人实际尺寸较大，因此一部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升降梯内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最多只允许搭乘两个机器人，且考虑到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676425">
              <w:rPr>
                <w:rFonts w:ascii="楷体" w:eastAsia="楷体" w:hAnsi="楷体" w:hint="eastAsia"/>
                <w:color w:val="000000" w:themeColor="text1"/>
                <w:sz w:val="24"/>
              </w:rPr>
              <w:t>梯口只允许过一个机器人，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两机</w:t>
            </w:r>
            <w:r w:rsidR="00262AA8">
              <w:rPr>
                <w:rFonts w:ascii="楷体" w:eastAsia="楷体" w:hAnsi="楷体" w:hint="eastAsia"/>
                <w:color w:val="000000" w:themeColor="text1"/>
                <w:sz w:val="24"/>
              </w:rPr>
              <w:t>器人的避让所花费时间较长，因此改进算法中不会出现两机器人发生要避让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的情况，该算法可以实现</w:t>
            </w:r>
            <w:r w:rsidR="00EC6AFC">
              <w:rPr>
                <w:rFonts w:ascii="楷体" w:eastAsia="楷体" w:hAnsi="楷体" w:hint="eastAsia"/>
                <w:color w:val="000000" w:themeColor="text1"/>
                <w:sz w:val="24"/>
              </w:rPr>
              <w:t>建筑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机器人的垂直</w:t>
            </w:r>
            <w:r w:rsidR="00EC6AFC">
              <w:rPr>
                <w:rFonts w:ascii="楷体" w:eastAsia="楷体" w:hAnsi="楷体" w:hint="eastAsia"/>
                <w:color w:val="000000" w:themeColor="text1"/>
                <w:sz w:val="24"/>
              </w:rPr>
              <w:t>调度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运输并在运输效率相比于当前其他算法</w:t>
            </w:r>
            <w:r w:rsidR="00F25EE0">
              <w:rPr>
                <w:rFonts w:ascii="楷体" w:eastAsia="楷体" w:hAnsi="楷体" w:hint="eastAsia"/>
                <w:color w:val="000000" w:themeColor="text1"/>
                <w:sz w:val="24"/>
              </w:rPr>
              <w:t>有</w:t>
            </w:r>
            <w:r w:rsidR="00397679">
              <w:rPr>
                <w:rFonts w:ascii="楷体" w:eastAsia="楷体" w:hAnsi="楷体" w:hint="eastAsia"/>
                <w:color w:val="000000" w:themeColor="text1"/>
                <w:sz w:val="24"/>
              </w:rPr>
              <w:t>显著提高</w:t>
            </w:r>
            <w:r w:rsidR="00F25EE0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</w:tc>
      </w:tr>
    </w:tbl>
    <w:p w:rsidR="00262AA8" w:rsidRDefault="00262AA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262AA8" w:rsidRDefault="00262AA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262AA8" w:rsidRDefault="00262AA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D60A8F" w:rsidRDefault="00F92B52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lastRenderedPageBreak/>
        <w:t>二、主要改进点及解决的技术问题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0A8F" w:rsidTr="005A1BBD">
        <w:trPr>
          <w:trHeight w:val="29"/>
        </w:trPr>
        <w:tc>
          <w:tcPr>
            <w:tcW w:w="9853" w:type="dxa"/>
          </w:tcPr>
          <w:p w:rsidR="00D60A8F" w:rsidRDefault="00F92B52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bookmarkStart w:id="0" w:name="_Hlk2101232"/>
            <w:r>
              <w:rPr>
                <w:rFonts w:ascii="楷体" w:eastAsia="楷体" w:hAnsi="楷体" w:hint="eastAsia"/>
                <w:color w:val="0070C0"/>
                <w:sz w:val="24"/>
              </w:rPr>
              <w:t>最主要/关键的技术问题</w:t>
            </w:r>
          </w:p>
          <w:p w:rsidR="00AE03DE" w:rsidRPr="00AE03DE" w:rsidRDefault="00AE03DE" w:rsidP="00AE03DE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AE03DE">
              <w:rPr>
                <w:rFonts w:ascii="楷体" w:eastAsia="楷体" w:hAnsi="楷体" w:hint="eastAsia"/>
                <w:color w:val="000000" w:themeColor="text1"/>
                <w:sz w:val="24"/>
              </w:rPr>
              <w:t>LOOK</w:t>
            </w:r>
            <w:r w:rsidR="005A1BBD">
              <w:rPr>
                <w:rFonts w:ascii="楷体" w:eastAsia="楷体" w:hAnsi="楷体" w:hint="eastAsia"/>
                <w:color w:val="000000" w:themeColor="text1"/>
                <w:sz w:val="24"/>
              </w:rPr>
              <w:t>改进</w:t>
            </w:r>
            <w:r w:rsidRPr="00AE03DE">
              <w:rPr>
                <w:rFonts w:ascii="楷体" w:eastAsia="楷体" w:hAnsi="楷体" w:hint="eastAsia"/>
                <w:color w:val="000000" w:themeColor="text1"/>
                <w:sz w:val="24"/>
              </w:rPr>
              <w:t>算法的原理以及逻辑</w:t>
            </w:r>
          </w:p>
          <w:p w:rsidR="00D60A8F" w:rsidRDefault="00F92B52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次要问题（如有多个，依次列出）</w:t>
            </w:r>
          </w:p>
          <w:p w:rsidR="00D60A8F" w:rsidRPr="005A1BBD" w:rsidRDefault="00097592" w:rsidP="005A1BBD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算法</w:t>
            </w:r>
            <w:r w:rsidR="00AE03DE" w:rsidRPr="00AE03DE">
              <w:rPr>
                <w:rFonts w:ascii="楷体" w:eastAsia="楷体" w:hAnsi="楷体" w:hint="eastAsia"/>
                <w:color w:val="000000" w:themeColor="text1"/>
                <w:sz w:val="24"/>
              </w:rPr>
              <w:t>模拟进行</w:t>
            </w:r>
            <w:r w:rsidR="00AE03DE">
              <w:rPr>
                <w:rFonts w:ascii="楷体" w:eastAsia="楷体" w:hAnsi="楷体" w:hint="eastAsia"/>
                <w:color w:val="000000" w:themeColor="text1"/>
                <w:sz w:val="24"/>
              </w:rPr>
              <w:t>算法</w:t>
            </w:r>
            <w:r w:rsidR="00AE03DE" w:rsidRPr="00AE03DE">
              <w:rPr>
                <w:rFonts w:ascii="楷体" w:eastAsia="楷体" w:hAnsi="楷体" w:hint="eastAsia"/>
                <w:color w:val="000000" w:themeColor="text1"/>
                <w:sz w:val="24"/>
              </w:rPr>
              <w:t>性能评估</w:t>
            </w:r>
          </w:p>
        </w:tc>
      </w:tr>
      <w:bookmarkEnd w:id="0"/>
    </w:tbl>
    <w:p w:rsidR="00445A8C" w:rsidRDefault="00445A8C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D60A8F" w:rsidRDefault="00F92B52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三、技术效果（详细阐述）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0A8F">
        <w:trPr>
          <w:trHeight w:val="1089"/>
        </w:trPr>
        <w:tc>
          <w:tcPr>
            <w:tcW w:w="9853" w:type="dxa"/>
          </w:tcPr>
          <w:p w:rsidR="00567CE9" w:rsidRDefault="00203445" w:rsidP="00567CE9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676425"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解决一部升降梯</w:t>
            </w:r>
            <w:r w:rsidR="00445A8C">
              <w:rPr>
                <w:rFonts w:ascii="楷体" w:eastAsia="楷体" w:hAnsi="楷体" w:hint="eastAsia"/>
                <w:color w:val="000000" w:themeColor="text1"/>
                <w:sz w:val="24"/>
              </w:rPr>
              <w:t>每次</w:t>
            </w:r>
            <w:r w:rsidR="00567CE9">
              <w:rPr>
                <w:rFonts w:ascii="楷体" w:eastAsia="楷体" w:hAnsi="楷体" w:hint="eastAsia"/>
                <w:color w:val="000000" w:themeColor="text1"/>
                <w:sz w:val="24"/>
              </w:rPr>
              <w:t>只能运输一个机器人所带来的效率低的问题，使运输效率提高</w:t>
            </w:r>
            <w:r w:rsidR="0090477C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:rsidR="00D60A8F" w:rsidRDefault="00097592" w:rsidP="00567CE9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  <w:r w:rsidR="00567CE9">
              <w:rPr>
                <w:rFonts w:ascii="楷体" w:eastAsia="楷体" w:hAnsi="楷体" w:hint="eastAsia"/>
                <w:color w:val="000000" w:themeColor="text1"/>
                <w:sz w:val="24"/>
              </w:rPr>
              <w:t>解决</w:t>
            </w:r>
            <w:r w:rsidR="00C35A95">
              <w:rPr>
                <w:rFonts w:ascii="楷体" w:eastAsia="楷体" w:hAnsi="楷体" w:hint="eastAsia"/>
                <w:color w:val="000000" w:themeColor="text1"/>
                <w:sz w:val="24"/>
              </w:rPr>
              <w:t>两机器人需避让的问题，机器人到达目标楼层只需驶出电梯即可</w:t>
            </w:r>
            <w:r w:rsidR="0090477C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:rsidR="00B43B5A" w:rsidRDefault="00B43B5A" w:rsidP="00567CE9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3.解决一个机器人的任务请求长时间得不到响应的问题</w:t>
            </w:r>
            <w:r w:rsidR="0090477C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:rsidR="00B43B5A" w:rsidRPr="00A57287" w:rsidRDefault="00B43B5A" w:rsidP="00567CE9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4.</w:t>
            </w:r>
            <w:r w:rsidR="00D943C6">
              <w:rPr>
                <w:rFonts w:ascii="楷体" w:eastAsia="楷体" w:hAnsi="楷体" w:hint="eastAsia"/>
                <w:color w:val="000000" w:themeColor="text1"/>
                <w:sz w:val="24"/>
              </w:rPr>
              <w:t>当所有任务请求都完成时，升降梯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将重新返回预先设定楼层，该楼层是任务请求</w:t>
            </w:r>
            <w:r w:rsidR="00C82338">
              <w:rPr>
                <w:rFonts w:ascii="楷体" w:eastAsia="楷体" w:hAnsi="楷体" w:hint="eastAsia"/>
                <w:color w:val="000000" w:themeColor="text1"/>
                <w:sz w:val="24"/>
              </w:rPr>
              <w:t>多的楼层，可以提高运输效率</w:t>
            </w:r>
            <w:r w:rsidR="0090477C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</w:tc>
      </w:tr>
    </w:tbl>
    <w:p w:rsidR="00445A8C" w:rsidRDefault="00445A8C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D60A8F" w:rsidRDefault="00F92B52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四、具体实施方案以及附图（重点部分，详细阐述）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0A8F">
        <w:trPr>
          <w:trHeight w:val="1515"/>
        </w:trPr>
        <w:tc>
          <w:tcPr>
            <w:tcW w:w="9853" w:type="dxa"/>
          </w:tcPr>
          <w:p w:rsidR="00D60A8F" w:rsidRDefault="00F92B52">
            <w:pPr>
              <w:spacing w:line="440" w:lineRule="exact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需要注意：</w:t>
            </w:r>
          </w:p>
          <w:p w:rsidR="00D60A8F" w:rsidRDefault="00F92B52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不能只有原理描述或仅作功能介绍，每一功能都应有相应的实现方案。</w:t>
            </w:r>
          </w:p>
          <w:p w:rsidR="00D60A8F" w:rsidRDefault="00F92B52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图文结合详细阐述具体的实施方式（组成部件+部件连接关系+工作过程/原理+对应的技术效果），力求使阅读者快速明白技术方案内容，可配合结构图、流程图、原理框图、电路图、时序图等进行说明。</w:t>
            </w:r>
          </w:p>
          <w:p w:rsidR="00D60A8F" w:rsidRDefault="00F92B52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英文缩写应有中文注释。</w:t>
            </w:r>
          </w:p>
          <w:p w:rsidR="00D60A8F" w:rsidRDefault="00F92B52" w:rsidP="00CA1DF9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产品专利需提供CAD结构图，并标记各部件名称；控制、软件、业务方法，需提供流程图。</w:t>
            </w:r>
          </w:p>
          <w:p w:rsidR="00191021" w:rsidRDefault="00D874C2" w:rsidP="00191021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/>
                <w:noProof/>
                <w:color w:val="0070C0"/>
                <w:sz w:val="24"/>
              </w:rPr>
              <w:lastRenderedPageBreak/>
              <w:drawing>
                <wp:inline distT="0" distB="0" distL="0" distR="0">
                  <wp:extent cx="6131958" cy="4968815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无标题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439" cy="503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F4" w:rsidRPr="000A77F4" w:rsidRDefault="000A77F4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0A77F4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升降梯结构示意图如上图：</w:t>
            </w:r>
          </w:p>
          <w:p w:rsidR="000A77F4" w:rsidRDefault="000A77F4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其中首层是从单开门进出，其他楼层时从双开门进出。</w:t>
            </w:r>
          </w:p>
          <w:p w:rsidR="000C00C1" w:rsidRPr="000C00C1" w:rsidRDefault="000C00C1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0A77F4" w:rsidRDefault="000C00C1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0C00C1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说明：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下面所说的电梯都是指上图中用于建筑施工的升降梯</w:t>
            </w:r>
          </w:p>
          <w:p w:rsidR="000C00C1" w:rsidRPr="000C00C1" w:rsidRDefault="000C00C1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5426FC" w:rsidRDefault="00D943C6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升降梯</w:t>
            </w:r>
            <w:r w:rsidR="00D459B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内</w:t>
            </w:r>
            <w:r w:rsidR="00D459B8" w:rsidRPr="00D459B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设定两个停靠点以及</w:t>
            </w:r>
            <w:r w:rsidR="00D459B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电梯内</w:t>
            </w:r>
            <w:r w:rsidR="00D459B8" w:rsidRPr="00D459B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路径</w:t>
            </w:r>
            <w:r w:rsidR="00D459B8"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</w:p>
          <w:p w:rsidR="00191021" w:rsidRDefault="00D459B8" w:rsidP="00843F40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停靠点是基于机器人大小以</w:t>
            </w:r>
            <w:r w:rsidR="00191021">
              <w:rPr>
                <w:rFonts w:ascii="楷体" w:eastAsia="楷体" w:hAnsi="楷体" w:hint="eastAsia"/>
                <w:color w:val="000000" w:themeColor="text1"/>
                <w:sz w:val="24"/>
              </w:rPr>
              <w:t>及电梯本身大小设置的点位，其中点的设定是为了精准控制机器人在升降梯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内的行进</w:t>
            </w:r>
            <w:r w:rsidR="00254516">
              <w:rPr>
                <w:rFonts w:ascii="楷体" w:eastAsia="楷体" w:hAnsi="楷体" w:hint="eastAsia"/>
                <w:color w:val="000000" w:themeColor="text1"/>
                <w:sz w:val="24"/>
              </w:rPr>
              <w:t>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停靠</w:t>
            </w:r>
            <w:r w:rsidR="00254516">
              <w:rPr>
                <w:rFonts w:ascii="楷体" w:eastAsia="楷体" w:hAnsi="楷体" w:hint="eastAsia"/>
                <w:color w:val="000000" w:themeColor="text1"/>
                <w:sz w:val="24"/>
              </w:rPr>
              <w:t>，更是为了避免两机器人相隔过近发生干扰</w:t>
            </w:r>
            <w:r w:rsidR="00191021">
              <w:rPr>
                <w:rFonts w:ascii="楷体" w:eastAsia="楷体" w:hAnsi="楷体" w:hint="eastAsia"/>
                <w:color w:val="000000" w:themeColor="text1"/>
                <w:sz w:val="24"/>
              </w:rPr>
              <w:t>；升降梯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内路径也是路网的一部分</w:t>
            </w:r>
            <w:r w:rsidR="00CA1DF9">
              <w:rPr>
                <w:rFonts w:ascii="楷体" w:eastAsia="楷体" w:hAnsi="楷体" w:hint="eastAsia"/>
                <w:color w:val="000000" w:themeColor="text1"/>
                <w:sz w:val="24"/>
              </w:rPr>
              <w:t>，路径的设定是为了更精准控制机器人驶入以及驶出电梯的路线，</w:t>
            </w:r>
            <w:r w:rsidR="00843F40">
              <w:rPr>
                <w:rFonts w:ascii="楷体" w:eastAsia="楷体" w:hAnsi="楷体" w:hint="eastAsia"/>
                <w:color w:val="000000" w:themeColor="text1"/>
                <w:sz w:val="24"/>
              </w:rPr>
              <w:t>以采用资源管控算法避免机器人之间的碰撞</w:t>
            </w:r>
          </w:p>
          <w:p w:rsidR="005426FC" w:rsidRPr="005426FC" w:rsidRDefault="005426FC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算法步骤</w:t>
            </w:r>
            <w:r w:rsidRPr="005426FC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843F40" w:rsidRDefault="005426FC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S1：</w:t>
            </w:r>
            <w:r w:rsidR="000A77F4" w:rsidRP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663544">
              <w:rPr>
                <w:rFonts w:ascii="楷体" w:eastAsia="楷体" w:hAnsi="楷体" w:hint="eastAsia"/>
                <w:color w:val="000000" w:themeColor="text1"/>
                <w:sz w:val="24"/>
              </w:rPr>
              <w:t>停靠在预定楼层startfloor，接到第一个任务请求，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663544">
              <w:rPr>
                <w:rFonts w:ascii="楷体" w:eastAsia="楷体" w:hAnsi="楷体" w:hint="eastAsia"/>
                <w:color w:val="000000" w:themeColor="text1"/>
                <w:sz w:val="24"/>
              </w:rPr>
              <w:t>由静止开始朝着第一个任务</w:t>
            </w:r>
            <w:r w:rsidR="00B14340">
              <w:rPr>
                <w:rFonts w:ascii="楷体" w:eastAsia="楷体" w:hAnsi="楷体" w:hint="eastAsia"/>
                <w:color w:val="000000" w:themeColor="text1"/>
                <w:sz w:val="24"/>
              </w:rPr>
              <w:t>的起始楼层运动</w:t>
            </w:r>
            <w:r w:rsidR="00843F40">
              <w:rPr>
                <w:rFonts w:ascii="楷体" w:eastAsia="楷体" w:hAnsi="楷体" w:hint="eastAsia"/>
                <w:color w:val="000000" w:themeColor="text1"/>
                <w:sz w:val="24"/>
              </w:rPr>
              <w:t>.</w:t>
            </w:r>
          </w:p>
          <w:p w:rsidR="00B14340" w:rsidRDefault="000A77F4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lastRenderedPageBreak/>
              <w:t>升降梯</w:t>
            </w:r>
            <w:r w:rsidR="00B14340">
              <w:rPr>
                <w:rFonts w:ascii="楷体" w:eastAsia="楷体" w:hAnsi="楷体" w:hint="eastAsia"/>
                <w:color w:val="000000" w:themeColor="text1"/>
                <w:sz w:val="24"/>
              </w:rPr>
              <w:t>上行时方向direction=</w:t>
            </w:r>
            <w:r w:rsidR="00B14340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B14340">
              <w:rPr>
                <w:rFonts w:ascii="楷体" w:eastAsia="楷体" w:hAnsi="楷体" w:hint="eastAsia"/>
                <w:color w:val="000000" w:themeColor="text1"/>
                <w:sz w:val="24"/>
              </w:rPr>
              <w:t>True，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B14340">
              <w:rPr>
                <w:rFonts w:ascii="楷体" w:eastAsia="楷体" w:hAnsi="楷体" w:hint="eastAsia"/>
                <w:color w:val="000000" w:themeColor="text1"/>
                <w:sz w:val="24"/>
              </w:rPr>
              <w:t>下行时direction=</w:t>
            </w:r>
            <w:r w:rsidR="00B14340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B14340">
              <w:rPr>
                <w:rFonts w:ascii="楷体" w:eastAsia="楷体" w:hAnsi="楷体" w:hint="eastAsia"/>
                <w:color w:val="000000" w:themeColor="text1"/>
                <w:sz w:val="24"/>
              </w:rPr>
              <w:t>False。</w:t>
            </w:r>
          </w:p>
          <w:p w:rsidR="00254516" w:rsidRPr="00CA1DF9" w:rsidRDefault="00B14340" w:rsidP="005426FC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其中</w:t>
            </w:r>
            <w:r w:rsidR="00A01401">
              <w:rPr>
                <w:rFonts w:ascii="楷体" w:eastAsia="楷体" w:hAnsi="楷体" w:hint="eastAsia"/>
                <w:color w:val="000000" w:themeColor="text1"/>
                <w:sz w:val="24"/>
              </w:rPr>
              <w:t>任务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task的格式是一个元组，task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=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A01401">
              <w:rPr>
                <w:rFonts w:ascii="楷体" w:eastAsia="楷体" w:hAnsi="楷体" w:hint="eastAsia"/>
                <w:color w:val="000000" w:themeColor="text1"/>
                <w:sz w:val="24"/>
              </w:rPr>
              <w:t>起始楼层,目标楼层,</w:t>
            </w:r>
            <w:r w:rsidR="00843F40">
              <w:rPr>
                <w:rFonts w:ascii="楷体" w:eastAsia="楷体" w:hAnsi="楷体" w:hint="eastAsia"/>
                <w:color w:val="000000" w:themeColor="text1"/>
                <w:sz w:val="24"/>
              </w:rPr>
              <w:t>方向</w:t>
            </w:r>
            <w:r w:rsidR="00A01401">
              <w:rPr>
                <w:rFonts w:ascii="楷体" w:eastAsia="楷体" w:hAnsi="楷体" w:hint="eastAsia"/>
                <w:color w:val="000000" w:themeColor="text1"/>
                <w:sz w:val="24"/>
              </w:rPr>
              <w:t>，任务到达时间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)</w:t>
            </w:r>
          </w:p>
          <w:p w:rsidR="00D60A8F" w:rsidRDefault="00A01401" w:rsidP="00A0140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14501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例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task</w:t>
            </w:r>
            <w:r w:rsidRPr="0077443A">
              <w:rPr>
                <w:rFonts w:ascii="楷体" w:eastAsia="楷体" w:hAnsi="楷体"/>
                <w:color w:val="FF0000"/>
                <w:sz w:val="24"/>
              </w:rPr>
              <w:t xml:space="preserve">1 = 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(</w:t>
            </w:r>
            <w:r w:rsidRPr="0077443A">
              <w:rPr>
                <w:rFonts w:ascii="楷体" w:eastAsia="楷体" w:hAnsi="楷体"/>
                <w:color w:val="FF0000"/>
                <w:sz w:val="24"/>
              </w:rPr>
              <w:t>1, 10, True, 0.5)</w:t>
            </w:r>
            <w:r w:rsidR="00840DF9" w:rsidRPr="0077443A">
              <w:rPr>
                <w:rFonts w:ascii="楷体" w:eastAsia="楷体" w:hAnsi="楷体"/>
                <w:color w:val="FF0000"/>
                <w:sz w:val="24"/>
              </w:rPr>
              <w:t xml:space="preserve"> 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代表task1</w:t>
            </w:r>
            <w:r w:rsidR="00840DF9" w:rsidRPr="0077443A">
              <w:rPr>
                <w:rFonts w:ascii="楷体" w:eastAsia="楷体" w:hAnsi="楷体" w:hint="eastAsia"/>
                <w:color w:val="FF0000"/>
                <w:sz w:val="24"/>
              </w:rPr>
              <w:t>该任务是在</w:t>
            </w:r>
            <w:r w:rsidR="007D751E" w:rsidRPr="0077443A">
              <w:rPr>
                <w:rFonts w:ascii="楷体" w:eastAsia="楷体" w:hAnsi="楷体" w:hint="eastAsia"/>
                <w:color w:val="FF0000"/>
                <w:sz w:val="24"/>
              </w:rPr>
              <w:t>t</w:t>
            </w:r>
            <w:r w:rsidR="007D751E" w:rsidRPr="0077443A">
              <w:rPr>
                <w:rFonts w:ascii="楷体" w:eastAsia="楷体" w:hAnsi="楷体"/>
                <w:color w:val="FF0000"/>
                <w:sz w:val="24"/>
              </w:rPr>
              <w:t xml:space="preserve"> </w:t>
            </w:r>
            <w:r w:rsidR="007D751E" w:rsidRPr="0077443A">
              <w:rPr>
                <w:rFonts w:ascii="楷体" w:eastAsia="楷体" w:hAnsi="楷体" w:hint="eastAsia"/>
                <w:color w:val="FF0000"/>
                <w:sz w:val="24"/>
              </w:rPr>
              <w:t>=</w:t>
            </w:r>
            <w:r w:rsidR="007D751E" w:rsidRPr="0077443A">
              <w:rPr>
                <w:rFonts w:ascii="楷体" w:eastAsia="楷体" w:hAnsi="楷体"/>
                <w:color w:val="FF0000"/>
                <w:sz w:val="24"/>
              </w:rPr>
              <w:t xml:space="preserve"> </w:t>
            </w:r>
            <w:r w:rsidR="00840DF9" w:rsidRPr="0077443A">
              <w:rPr>
                <w:rFonts w:ascii="楷体" w:eastAsia="楷体" w:hAnsi="楷体" w:hint="eastAsia"/>
                <w:color w:val="FF0000"/>
                <w:sz w:val="24"/>
              </w:rPr>
              <w:t>0.5s</w:t>
            </w:r>
            <w:r w:rsidR="007D751E" w:rsidRPr="0077443A">
              <w:rPr>
                <w:rFonts w:ascii="楷体" w:eastAsia="楷体" w:hAnsi="楷体" w:hint="eastAsia"/>
                <w:color w:val="FF0000"/>
                <w:sz w:val="24"/>
              </w:rPr>
              <w:t>时</w:t>
            </w:r>
            <w:r w:rsidR="00840DF9" w:rsidRPr="0077443A">
              <w:rPr>
                <w:rFonts w:ascii="楷体" w:eastAsia="楷体" w:hAnsi="楷体" w:hint="eastAsia"/>
                <w:color w:val="FF0000"/>
                <w:sz w:val="24"/>
              </w:rPr>
              <w:t>收到请求从1楼上行到10楼</w:t>
            </w:r>
            <w:r w:rsidR="007D751E" w:rsidRPr="0077443A">
              <w:rPr>
                <w:rFonts w:ascii="楷体" w:eastAsia="楷体" w:hAnsi="楷体" w:hint="eastAsia"/>
                <w:color w:val="FF0000"/>
                <w:sz w:val="24"/>
              </w:rPr>
              <w:t>，该task1中的接收时间t是为了更好模拟计算算法的优劣性，在实际施工时task列表中可以只需要 task=（起始楼层，目标楼层），方向可以根据楼层关系进行计算</w:t>
            </w:r>
            <w:r w:rsidR="00840DF9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3C67C6" w:rsidRDefault="003C67C6" w:rsidP="00A0140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840DF9" w:rsidRDefault="00840DF9" w:rsidP="00A0140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S2：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接受任务请求的线程每收到一个任务会将任务请求存入请求列表tasklist中，</w:t>
            </w:r>
            <w:r w:rsidR="00BA0B03">
              <w:rPr>
                <w:rFonts w:ascii="楷体" w:eastAsia="楷体" w:hAnsi="楷体" w:hint="eastAsia"/>
                <w:color w:val="000000" w:themeColor="text1"/>
                <w:sz w:val="24"/>
              </w:rPr>
              <w:t>正在执行的任务存放在执行任务列表excutelist内，其中每从请求列表tasklist中接取到一个任务至执行任务列表excutelist中，该任务在tasklist中删除。</w:t>
            </w:r>
          </w:p>
          <w:p w:rsidR="003C67C6" w:rsidRPr="0077443A" w:rsidRDefault="007D751E" w:rsidP="00A0140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FF0000"/>
                <w:sz w:val="24"/>
              </w:rPr>
            </w:pPr>
            <w:r w:rsidRPr="007D751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说明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在当前楼层接到某一个建筑机器人，那么该机器人的task任务则存放至执行任务列表excutelist中，并从请求列表</w:t>
            </w:r>
            <w:r w:rsidR="00705AB5" w:rsidRPr="0077443A">
              <w:rPr>
                <w:rFonts w:ascii="楷体" w:eastAsia="楷体" w:hAnsi="楷体" w:hint="eastAsia"/>
                <w:color w:val="FF0000"/>
                <w:sz w:val="24"/>
              </w:rPr>
              <w:t>tasklist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中删除，表示该机器人已进入电梯正准备执行</w:t>
            </w:r>
            <w:r w:rsidR="002C73A5">
              <w:rPr>
                <w:rFonts w:ascii="楷体" w:eastAsia="楷体" w:hAnsi="楷体" w:hint="eastAsia"/>
                <w:color w:val="FF0000"/>
                <w:sz w:val="24"/>
              </w:rPr>
              <w:t>该任务</w:t>
            </w:r>
            <w:r w:rsidRPr="0077443A">
              <w:rPr>
                <w:rFonts w:ascii="楷体" w:eastAsia="楷体" w:hAnsi="楷体" w:hint="eastAsia"/>
                <w:color w:val="FF0000"/>
                <w:sz w:val="24"/>
              </w:rPr>
              <w:t>。</w:t>
            </w:r>
            <w:r w:rsidR="003C67C6" w:rsidRPr="0077443A">
              <w:rPr>
                <w:rFonts w:ascii="楷体" w:eastAsia="楷体" w:hAnsi="楷体" w:hint="eastAsia"/>
                <w:color w:val="FF0000"/>
                <w:sz w:val="24"/>
              </w:rPr>
              <w:t>所以正在执行的任务就是电梯内现有机器人的任务</w:t>
            </w:r>
          </w:p>
          <w:p w:rsidR="003C67C6" w:rsidRPr="007D751E" w:rsidRDefault="003C67C6" w:rsidP="00A0140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80439B" w:rsidRDefault="00BA0B03" w:rsidP="007F43F4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S3：</w:t>
            </w:r>
            <w:r w:rsidR="000A77F4" w:rsidRP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朝着</w:t>
            </w:r>
            <w:r w:rsidR="009D49B6">
              <w:rPr>
                <w:rFonts w:ascii="楷体" w:eastAsia="楷体" w:hAnsi="楷体" w:hint="eastAsia"/>
                <w:color w:val="000000" w:themeColor="text1"/>
                <w:sz w:val="24"/>
              </w:rPr>
              <w:t>第一个任务请求运动时，此时没有正在执行的任务，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但是随时可能有任务请求进来任务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列表。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升降梯运动时</w:t>
            </w:r>
            <w:r w:rsidR="009D49B6">
              <w:rPr>
                <w:rFonts w:ascii="楷体" w:eastAsia="楷体" w:hAnsi="楷体" w:hint="eastAsia"/>
                <w:color w:val="000000" w:themeColor="text1"/>
                <w:sz w:val="24"/>
              </w:rPr>
              <w:t>有惯性，所以需要预先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减速到</w:t>
            </w:r>
            <w:r w:rsidR="009D49B6">
              <w:rPr>
                <w:rFonts w:ascii="楷体" w:eastAsia="楷体" w:hAnsi="楷体" w:hint="eastAsia"/>
                <w:color w:val="000000" w:themeColor="text1"/>
                <w:sz w:val="24"/>
              </w:rPr>
              <w:t>停止，也就是说不能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已</w:t>
            </w:r>
            <w:r w:rsidR="009D49B6">
              <w:rPr>
                <w:rFonts w:ascii="楷体" w:eastAsia="楷体" w:hAnsi="楷体" w:hint="eastAsia"/>
                <w:color w:val="000000" w:themeColor="text1"/>
                <w:sz w:val="24"/>
              </w:rPr>
              <w:t>到了4楼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，此时刚好有一个同方向的起始楼层为4</w:t>
            </w:r>
            <w:r w:rsidR="0080439B">
              <w:rPr>
                <w:rFonts w:ascii="楷体" w:eastAsia="楷体" w:hAnsi="楷体" w:hint="eastAsia"/>
                <w:color w:val="000000" w:themeColor="text1"/>
                <w:sz w:val="24"/>
              </w:rPr>
              <w:t>楼的订单，这时是不会停下来接取该机器人的。</w:t>
            </w:r>
          </w:p>
          <w:p w:rsidR="00BA0B03" w:rsidRDefault="0080439B" w:rsidP="007F43F4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80439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原理：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因此我们使用的算法是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：以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上行为例，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当楼层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向上取整为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n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层时，也就是在（n-1）层和n层之间时，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遍历任务列表，判断以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n+1为起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始楼层是否有同向任务请求，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若有，会在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n+1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层接取第一个机器人，若有</w:t>
            </w:r>
            <w:r w:rsidR="00F92B52">
              <w:rPr>
                <w:rFonts w:ascii="楷体" w:eastAsia="楷体" w:hAnsi="楷体" w:hint="eastAsia"/>
                <w:color w:val="000000" w:themeColor="text1"/>
                <w:sz w:val="24"/>
              </w:rPr>
              <w:t>多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个，会接取两个，目标楼层高的先进停靠在内部点，目标楼层低的停靠在靠门口点，</w:t>
            </w:r>
            <w:r w:rsidR="007F43F4">
              <w:rPr>
                <w:rFonts w:ascii="楷体" w:eastAsia="楷体" w:hAnsi="楷体" w:hint="eastAsia"/>
                <w:color w:val="000000" w:themeColor="text1"/>
                <w:sz w:val="24"/>
              </w:rPr>
              <w:t>此时不会判断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n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层，因为不够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减速</w:t>
            </w:r>
            <w:r w:rsidR="00302349">
              <w:rPr>
                <w:rFonts w:ascii="楷体" w:eastAsia="楷体" w:hAnsi="楷体" w:hint="eastAsia"/>
                <w:color w:val="000000" w:themeColor="text1"/>
                <w:sz w:val="24"/>
              </w:rPr>
              <w:t>在n层停靠</w:t>
            </w:r>
            <w:r w:rsidR="001D7E78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1D7E78" w:rsidRDefault="001D7E78" w:rsidP="007F43F4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14501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说明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  <w:r w:rsidR="00F92B52">
              <w:rPr>
                <w:rFonts w:ascii="楷体" w:eastAsia="楷体" w:hAnsi="楷体" w:hint="eastAsia"/>
                <w:color w:val="000000" w:themeColor="text1"/>
                <w:sz w:val="24"/>
              </w:rPr>
              <w:t>该算法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F92B52">
              <w:rPr>
                <w:rFonts w:ascii="楷体" w:eastAsia="楷体" w:hAnsi="楷体" w:hint="eastAsia"/>
                <w:color w:val="000000" w:themeColor="text1"/>
                <w:sz w:val="24"/>
              </w:rPr>
              <w:t>只能同时接取不超过两个机器人，也就是说正在执行的任务列表长度不能超过二，并且当前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F92B52">
              <w:rPr>
                <w:rFonts w:ascii="楷体" w:eastAsia="楷体" w:hAnsi="楷体" w:hint="eastAsia"/>
                <w:color w:val="000000" w:themeColor="text1"/>
                <w:sz w:val="24"/>
              </w:rPr>
              <w:t>内若已有一个机器人，根据算法第二个可接取的机器人任务必须满足以下条件：</w:t>
            </w:r>
          </w:p>
          <w:p w:rsidR="00F92B52" w:rsidRPr="00145015" w:rsidRDefault="00F92B52" w:rsidP="00145015">
            <w:pPr>
              <w:pStyle w:val="af0"/>
              <w:numPr>
                <w:ilvl w:val="3"/>
                <w:numId w:val="1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145015">
              <w:rPr>
                <w:rFonts w:ascii="楷体" w:eastAsia="楷体" w:hAnsi="楷体" w:hint="eastAsia"/>
                <w:color w:val="000000" w:themeColor="text1"/>
                <w:sz w:val="24"/>
              </w:rPr>
              <w:t>机器人任务</w:t>
            </w:r>
            <w:r w:rsidR="00145015" w:rsidRPr="00145015">
              <w:rPr>
                <w:rFonts w:ascii="楷体" w:eastAsia="楷体" w:hAnsi="楷体" w:hint="eastAsia"/>
                <w:color w:val="000000" w:themeColor="text1"/>
                <w:sz w:val="24"/>
              </w:rPr>
              <w:t>方向（上行还是下行）必须跟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145015" w:rsidRPr="00145015">
              <w:rPr>
                <w:rFonts w:ascii="楷体" w:eastAsia="楷体" w:hAnsi="楷体" w:hint="eastAsia"/>
                <w:color w:val="000000" w:themeColor="text1"/>
                <w:sz w:val="24"/>
              </w:rPr>
              <w:t>当前运动方向一致</w:t>
            </w:r>
          </w:p>
          <w:p w:rsidR="00145015" w:rsidRDefault="00145015" w:rsidP="00145015">
            <w:pPr>
              <w:pStyle w:val="af0"/>
              <w:numPr>
                <w:ilvl w:val="3"/>
                <w:numId w:val="1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机器人的目标楼层必须低于</w:t>
            </w:r>
            <w:r w:rsidR="000C00C1">
              <w:rPr>
                <w:rFonts w:ascii="楷体" w:eastAsia="楷体" w:hAnsi="楷体" w:hint="eastAsia"/>
                <w:color w:val="000000" w:themeColor="text1"/>
                <w:sz w:val="24"/>
              </w:rPr>
              <w:t>或等于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已在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内另一机器人目标楼层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，这样机器人出电梯不需避让</w:t>
            </w:r>
          </w:p>
          <w:p w:rsidR="00145015" w:rsidRDefault="00145015" w:rsidP="00145015">
            <w:pPr>
              <w:pStyle w:val="af0"/>
              <w:numPr>
                <w:ilvl w:val="3"/>
                <w:numId w:val="1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机器人任务请求必须满足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有充足的时间减速，以便在当前楼层停靠</w:t>
            </w:r>
          </w:p>
          <w:p w:rsidR="00145015" w:rsidRDefault="00145015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S4：</w:t>
            </w:r>
            <w:r w:rsidR="00EB1DF9">
              <w:rPr>
                <w:rFonts w:ascii="楷体" w:eastAsia="楷体" w:hAnsi="楷体" w:hint="eastAsia"/>
                <w:color w:val="000000" w:themeColor="text1"/>
                <w:sz w:val="24"/>
              </w:rPr>
              <w:t>若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升降梯</w:t>
            </w:r>
            <w:r w:rsidR="00EB1DF9">
              <w:rPr>
                <w:rFonts w:ascii="楷体" w:eastAsia="楷体" w:hAnsi="楷体" w:hint="eastAsia"/>
                <w:color w:val="000000" w:themeColor="text1"/>
                <w:sz w:val="24"/>
              </w:rPr>
              <w:t>内机器人数量达到二，则不会再判断</w:t>
            </w:r>
            <w:r w:rsidR="0080439B">
              <w:rPr>
                <w:rFonts w:ascii="楷体" w:eastAsia="楷体" w:hAnsi="楷体" w:hint="eastAsia"/>
                <w:color w:val="000000" w:themeColor="text1"/>
                <w:sz w:val="24"/>
              </w:rPr>
              <w:t>当前方向是否还有任务请求，直到有机器人出</w:t>
            </w:r>
            <w:r w:rsidR="000A77F4">
              <w:rPr>
                <w:rFonts w:ascii="楷体" w:eastAsia="楷体" w:hAnsi="楷体" w:hint="eastAsia"/>
                <w:color w:val="000000" w:themeColor="text1"/>
                <w:sz w:val="24"/>
              </w:rPr>
              <w:t>梯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，此时</w:t>
            </w:r>
            <w:r w:rsidR="0080439B">
              <w:rPr>
                <w:rFonts w:ascii="楷体" w:eastAsia="楷体" w:hAnsi="楷体" w:hint="eastAsia"/>
                <w:color w:val="000000" w:themeColor="text1"/>
                <w:sz w:val="24"/>
              </w:rPr>
              <w:t>有空闲点位，而且可接取的机器人依然需要满足S3中说明中的条件。</w:t>
            </w:r>
          </w:p>
          <w:p w:rsidR="0080439B" w:rsidRDefault="0080439B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S5：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在执行任务列表中机器人</w:t>
            </w:r>
            <w:r w:rsidR="002A440F">
              <w:rPr>
                <w:rFonts w:ascii="楷体" w:eastAsia="楷体" w:hAnsi="楷体" w:hint="eastAsia"/>
                <w:color w:val="000000" w:themeColor="text1"/>
                <w:sz w:val="24"/>
              </w:rPr>
              <w:t>的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目标楼层停靠，若当前层有机器人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出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梯，有机器人可以上梯，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lastRenderedPageBreak/>
              <w:t>先出后上。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机器人出梯后，把该机器人任务从执行任务列表excutelist内删除。</w:t>
            </w:r>
          </w:p>
          <w:p w:rsidR="0080439B" w:rsidRDefault="0080439B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S6：</w:t>
            </w:r>
            <w:r w:rsidR="00BA29B6">
              <w:rPr>
                <w:rFonts w:ascii="楷体" w:eastAsia="楷体" w:hAnsi="楷体" w:hint="eastAsia"/>
                <w:color w:val="000000" w:themeColor="text1"/>
                <w:sz w:val="24"/>
              </w:rPr>
              <w:t>沿着当前方向一直运动，循环S2-S5，直到执行任务列表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excutelist</w:t>
            </w:r>
            <w:r w:rsidR="00BA29B6">
              <w:rPr>
                <w:rFonts w:ascii="楷体" w:eastAsia="楷体" w:hAnsi="楷体" w:hint="eastAsia"/>
                <w:color w:val="000000" w:themeColor="text1"/>
                <w:sz w:val="24"/>
              </w:rPr>
              <w:t>为空，并且当前方向上无任务请求时，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升降</w:t>
            </w:r>
            <w:r w:rsidR="00BA29B6">
              <w:rPr>
                <w:rFonts w:ascii="楷体" w:eastAsia="楷体" w:hAnsi="楷体" w:hint="eastAsia"/>
                <w:color w:val="000000" w:themeColor="text1"/>
                <w:sz w:val="24"/>
              </w:rPr>
              <w:t>梯进行转向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并判断转向后当前层是否有任务请求</w:t>
            </w:r>
            <w:r w:rsidR="00BA29B6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BA29B6" w:rsidRDefault="00BA29B6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S7：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继续</w:t>
            </w:r>
            <w:r w:rsidR="00BC1DF8">
              <w:rPr>
                <w:rFonts w:ascii="楷体" w:eastAsia="楷体" w:hAnsi="楷体" w:hint="eastAsia"/>
                <w:color w:val="000000" w:themeColor="text1"/>
                <w:sz w:val="24"/>
              </w:rPr>
              <w:t>循环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</w:t>
            </w:r>
            <w:r w:rsidR="000E0E4B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-S6，直到所有任务请求完成，并且任务列表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tasklist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和执行任务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excutelist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列表都为空时，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升降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梯返回至预定楼层</w:t>
            </w:r>
            <w:r w:rsidR="003E050C">
              <w:rPr>
                <w:rFonts w:ascii="楷体" w:eastAsia="楷体" w:hAnsi="楷体" w:hint="eastAsia"/>
                <w:color w:val="000000" w:themeColor="text1"/>
                <w:sz w:val="24"/>
              </w:rPr>
              <w:t>startfloor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3E050C" w:rsidRDefault="003E050C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302349" w:rsidRDefault="00302349" w:rsidP="00EE3D9D">
            <w:pPr>
              <w:pStyle w:val="Default"/>
              <w:spacing w:line="360" w:lineRule="auto"/>
              <w:rPr>
                <w:rFonts w:ascii="楷体" w:eastAsia="楷体" w:hAnsi="楷体"/>
                <w:b/>
                <w:bCs/>
              </w:rPr>
            </w:pPr>
          </w:p>
          <w:p w:rsidR="00EE3D9D" w:rsidRPr="00773F15" w:rsidRDefault="00EE3D9D" w:rsidP="00EE3D9D">
            <w:pPr>
              <w:pStyle w:val="Default"/>
              <w:spacing w:line="360" w:lineRule="auto"/>
              <w:rPr>
                <w:rFonts w:ascii="楷体" w:eastAsia="楷体" w:hAnsi="楷体"/>
                <w:b/>
                <w:bCs/>
              </w:rPr>
            </w:pPr>
            <w:r w:rsidRPr="00773F15">
              <w:rPr>
                <w:rFonts w:ascii="楷体" w:eastAsia="楷体" w:hAnsi="楷体" w:hint="eastAsia"/>
                <w:b/>
                <w:bCs/>
              </w:rPr>
              <w:t>通过使用本发明，可以现实以下效果：</w:t>
            </w:r>
          </w:p>
          <w:p w:rsidR="003E050C" w:rsidRDefault="00EE3D9D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9C165A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C6636E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当建筑施工场地有多个机器人在不同楼层有任务请求时，能充分利用</w:t>
            </w:r>
            <w:r w:rsidR="007C0928">
              <w:rPr>
                <w:rFonts w:ascii="楷体" w:eastAsia="楷体" w:hAnsi="楷体" w:hint="eastAsia"/>
                <w:color w:val="000000" w:themeColor="text1"/>
                <w:sz w:val="24"/>
              </w:rPr>
              <w:t>升降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梯内空间通过同时运输两个机器人并且两个不会产生需避让情况，在保证机器人之间运输安全的同时大大提高了机器人</w:t>
            </w:r>
            <w:r w:rsidR="009C165A">
              <w:rPr>
                <w:rFonts w:ascii="楷体" w:eastAsia="楷体" w:hAnsi="楷体" w:hint="eastAsia"/>
                <w:color w:val="000000" w:themeColor="text1"/>
                <w:sz w:val="24"/>
              </w:rPr>
              <w:t>垂直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运输效率，</w:t>
            </w:r>
            <w:r w:rsidR="009C165A">
              <w:rPr>
                <w:rFonts w:ascii="楷体" w:eastAsia="楷体" w:hAnsi="楷体" w:hint="eastAsia"/>
                <w:color w:val="000000" w:themeColor="text1"/>
                <w:sz w:val="24"/>
              </w:rPr>
              <w:t>实现了将所有任务请求完成的时间大大缩短，也就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缩短了工期。</w:t>
            </w:r>
          </w:p>
          <w:p w:rsidR="009C165A" w:rsidRDefault="009C165A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9C165A" w:rsidRDefault="009C165A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9C165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具体实施方案：</w:t>
            </w:r>
          </w:p>
          <w:p w:rsidR="009C165A" w:rsidRDefault="009C165A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1.</w:t>
            </w:r>
            <w:r w:rsidR="00D943C6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不同情形下算法处理方案</w:t>
            </w:r>
          </w:p>
          <w:p w:rsidR="00D943C6" w:rsidRDefault="00D943C6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S101：</w:t>
            </w:r>
            <w:r w:rsidR="007C092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升降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梯内两机器人排布方案</w:t>
            </w:r>
          </w:p>
          <w:p w:rsidR="007C0928" w:rsidRDefault="007C0928" w:rsidP="0014501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 </w:t>
            </w:r>
            <w:r w:rsidR="000C00C1"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</w:t>
            </w:r>
            <w:r w:rsidRPr="000C00C1"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0C00C1">
              <w:rPr>
                <w:rFonts w:ascii="楷体" w:eastAsia="楷体" w:hAnsi="楷体" w:hint="eastAsia"/>
                <w:color w:val="000000" w:themeColor="text1"/>
                <w:sz w:val="24"/>
              </w:rPr>
              <w:t>电梯</w:t>
            </w:r>
            <w:r w:rsidRPr="000C00C1">
              <w:rPr>
                <w:rFonts w:ascii="楷体" w:eastAsia="楷体" w:hAnsi="楷体" w:hint="eastAsia"/>
                <w:color w:val="000000" w:themeColor="text1"/>
                <w:sz w:val="24"/>
              </w:rPr>
              <w:t>向上行驶时</w:t>
            </w:r>
            <w:r w:rsidR="000C00C1">
              <w:rPr>
                <w:rFonts w:ascii="楷体" w:eastAsia="楷体" w:hAnsi="楷体" w:hint="eastAsia"/>
                <w:color w:val="000000" w:themeColor="text1"/>
                <w:sz w:val="24"/>
              </w:rPr>
              <w:t>，两机器人中目标楼层高的机器人先进入电梯，并停在电梯单开门侧停靠点，目标楼层低的机器人后进入电梯，并停在电梯双开门侧停靠点。</w:t>
            </w:r>
          </w:p>
          <w:p w:rsidR="000C00C1" w:rsidRDefault="000C00C1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2.电梯向下行驶时，两机器人中目标楼层低的机器人先进入电梯，并停在电梯单开门侧停靠点，目标楼层高的机器人后进入电梯，并停在电梯双开门侧停靠点。</w:t>
            </w:r>
          </w:p>
          <w:p w:rsidR="000C00C1" w:rsidRDefault="000C00C1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0C00C1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首层特殊情况处理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0C00C1" w:rsidRDefault="000C00C1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如上图所示</w:t>
            </w:r>
            <w:r w:rsidR="005F7E9A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，因为首层时从单开门进出，其他楼层时双开门进出，所以当首层有两个机器人进入电梯时，应当让目标楼层低的先进电梯，目标楼层高的后进电梯。</w:t>
            </w:r>
          </w:p>
          <w:p w:rsidR="00E07112" w:rsidRDefault="00E07112" w:rsidP="000C00C1">
            <w:pPr>
              <w:adjustRightInd w:val="0"/>
              <w:snapToGrid w:val="0"/>
              <w:spacing w:line="440" w:lineRule="exact"/>
              <w:ind w:firstLine="480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5F7E9A" w:rsidRDefault="005F7E9A" w:rsidP="005F7E9A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S102：</w:t>
            </w:r>
            <w:r w:rsidR="00E07112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当电梯为空时，有机器人要进入电梯</w:t>
            </w:r>
          </w:p>
          <w:p w:rsidR="00E07112" w:rsidRDefault="00E07112" w:rsidP="00E0711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07112">
              <w:rPr>
                <w:rFonts w:ascii="楷体" w:eastAsia="楷体" w:hAnsi="楷体" w:hint="eastAsia"/>
                <w:color w:val="000000" w:themeColor="text1"/>
                <w:sz w:val="24"/>
              </w:rPr>
              <w:t>第一辆进入电梯的机器人停在电梯双开门侧停靠点</w:t>
            </w:r>
          </w:p>
          <w:p w:rsidR="00E07112" w:rsidRDefault="00E07112" w:rsidP="00E07112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07112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S103</w:t>
            </w:r>
            <w:r w:rsidRPr="00F4206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  <w:r w:rsidR="006A54F8" w:rsidRPr="00F4206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当电梯内</w:t>
            </w:r>
            <w:r w:rsidR="00F4206B" w:rsidRPr="00F4206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有一辆机器人，有机器人要进入电梯</w:t>
            </w:r>
          </w:p>
          <w:p w:rsidR="00F9109A" w:rsidRDefault="00F4206B" w:rsidP="00F9109A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当电梯上行时</w:t>
            </w:r>
          </w:p>
          <w:p w:rsidR="00F4206B" w:rsidRPr="00F9109A" w:rsidRDefault="00F9109A" w:rsidP="00F9109A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Style w:val="md-plain"/>
                <w:rFonts w:ascii="楷体" w:eastAsia="楷体" w:hAnsi="楷体"/>
                <w:color w:val="333333"/>
                <w:sz w:val="24"/>
              </w:rPr>
              <w:t>A</w:t>
            </w:r>
            <w:r>
              <w:rPr>
                <w:rStyle w:val="md-plain"/>
                <w:rFonts w:ascii="楷体" w:eastAsia="楷体" w:hAnsi="楷体" w:hint="eastAsia"/>
                <w:color w:val="333333"/>
                <w:sz w:val="24"/>
              </w:rPr>
              <w:t>．</w:t>
            </w:r>
            <w:r w:rsidR="00F4206B" w:rsidRPr="00F9109A">
              <w:rPr>
                <w:rStyle w:val="md-plain"/>
                <w:rFonts w:ascii="楷体" w:eastAsia="楷体" w:hAnsi="楷体"/>
                <w:color w:val="333333"/>
                <w:sz w:val="24"/>
              </w:rPr>
              <w:t>若待进入电梯的机器人的目标楼层低于已进入机器人目标楼层，待进入电梯机器人在进电梯口等待，已进入机器人则行驶至电梯单开门侧停靠点。等到电梯行驶至待进入机器人所在楼层，待进入机器人进入电梯即可。</w:t>
            </w:r>
          </w:p>
          <w:p w:rsidR="00F4206B" w:rsidRDefault="00F9109A" w:rsidP="00F9109A">
            <w:pPr>
              <w:pStyle w:val="md-end-block"/>
              <w:spacing w:before="192" w:beforeAutospacing="0" w:after="192" w:afterAutospacing="0"/>
              <w:ind w:firstLineChars="200" w:firstLine="48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Helvetica" w:hAnsi="Helvetica" w:hint="eastAsia"/>
                <w:color w:val="333333"/>
              </w:rPr>
              <w:t>B</w:t>
            </w:r>
            <w:r w:rsidR="00F4206B">
              <w:rPr>
                <w:rStyle w:val="md-plain"/>
                <w:rFonts w:ascii="Helvetica" w:hAnsi="Helvetica"/>
                <w:color w:val="333333"/>
              </w:rPr>
              <w:t xml:space="preserve">. </w:t>
            </w:r>
            <w:r w:rsidR="00F4206B" w:rsidRPr="00F9109A">
              <w:rPr>
                <w:rStyle w:val="md-plain"/>
                <w:rFonts w:ascii="楷体" w:eastAsia="楷体" w:hAnsi="楷体"/>
                <w:color w:val="333333"/>
              </w:rPr>
              <w:t>若待进入电梯的机器人的目标楼层高于已进入机器人目标楼层，则电梯放弃接送该机</w:t>
            </w:r>
            <w:r w:rsidR="00F4206B" w:rsidRPr="00F9109A">
              <w:rPr>
                <w:rStyle w:val="md-plain"/>
                <w:rFonts w:ascii="楷体" w:eastAsia="楷体" w:hAnsi="楷体"/>
                <w:color w:val="333333"/>
              </w:rPr>
              <w:lastRenderedPageBreak/>
              <w:t>器人。</w:t>
            </w:r>
          </w:p>
          <w:p w:rsidR="00F9109A" w:rsidRDefault="00F9109A" w:rsidP="00F9109A">
            <w:pPr>
              <w:pStyle w:val="md-end-block"/>
              <w:spacing w:before="192" w:beforeAutospacing="0" w:after="192" w:afterAutospacing="0"/>
              <w:ind w:firstLineChars="200" w:firstLine="48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楷体" w:eastAsia="楷体" w:hAnsi="楷体" w:hint="eastAsia"/>
                <w:color w:val="333333"/>
              </w:rPr>
              <w:t>例：电梯上行，此时电梯内机器人的任务task=（1，10，T</w:t>
            </w:r>
            <w:r>
              <w:rPr>
                <w:rStyle w:val="md-plain"/>
                <w:rFonts w:ascii="楷体" w:eastAsia="楷体" w:hAnsi="楷体"/>
                <w:color w:val="333333"/>
              </w:rPr>
              <w:t>rue, 0</w:t>
            </w:r>
            <w:r>
              <w:rPr>
                <w:rStyle w:val="md-plain"/>
                <w:rFonts w:ascii="楷体" w:eastAsia="楷体" w:hAnsi="楷体" w:hint="eastAsia"/>
                <w:color w:val="333333"/>
              </w:rPr>
              <w:t>）,这时候在3楼有3</w:t>
            </w:r>
          </w:p>
          <w:p w:rsidR="00F9109A" w:rsidRDefault="00F9109A" w:rsidP="00F9109A">
            <w:pPr>
              <w:pStyle w:val="md-end-block"/>
              <w:spacing w:before="192" w:beforeAutospacing="0" w:after="192" w:afterAutospacing="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楷体" w:eastAsia="楷体" w:hAnsi="楷体" w:hint="eastAsia"/>
                <w:color w:val="333333"/>
              </w:rPr>
              <w:t>个任务请求，分别是task1=（3</w:t>
            </w:r>
            <w:r>
              <w:rPr>
                <w:rStyle w:val="md-plain"/>
                <w:rFonts w:ascii="楷体" w:eastAsia="楷体" w:hAnsi="楷体"/>
                <w:color w:val="333333"/>
              </w:rPr>
              <w:t>, 12, True, 1</w:t>
            </w:r>
            <w:r>
              <w:rPr>
                <w:rStyle w:val="md-plain"/>
                <w:rFonts w:ascii="楷体" w:eastAsia="楷体" w:hAnsi="楷体" w:hint="eastAsia"/>
                <w:color w:val="333333"/>
              </w:rPr>
              <w:t>）、t</w:t>
            </w:r>
            <w:r>
              <w:rPr>
                <w:rStyle w:val="md-plain"/>
                <w:rFonts w:ascii="楷体" w:eastAsia="楷体" w:hAnsi="楷体"/>
                <w:color w:val="333333"/>
              </w:rPr>
              <w:t>ask2=(3, 8, True,1)</w:t>
            </w:r>
            <w:r>
              <w:rPr>
                <w:rStyle w:val="md-plain"/>
                <w:rFonts w:ascii="楷体" w:eastAsia="楷体" w:hAnsi="楷体" w:hint="eastAsia"/>
                <w:color w:val="333333"/>
              </w:rPr>
              <w:t>、t</w:t>
            </w:r>
            <w:r>
              <w:rPr>
                <w:rStyle w:val="md-plain"/>
                <w:rFonts w:ascii="楷体" w:eastAsia="楷体" w:hAnsi="楷体"/>
                <w:color w:val="333333"/>
              </w:rPr>
              <w:t>ask3=(3, 1, False,1)</w:t>
            </w:r>
          </w:p>
          <w:p w:rsidR="00F9109A" w:rsidRDefault="00F9109A" w:rsidP="00F9109A">
            <w:pPr>
              <w:pStyle w:val="md-end-block"/>
              <w:spacing w:before="192" w:beforeAutospacing="0" w:after="192" w:afterAutospacing="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楷体" w:eastAsia="楷体" w:hAnsi="楷体" w:hint="eastAsia"/>
                <w:color w:val="333333"/>
              </w:rPr>
              <w:t>其中task1目标楼层比已在电梯内task目标楼层高，所以不会接送，task3因为方向跟当前</w:t>
            </w:r>
          </w:p>
          <w:p w:rsidR="00F9109A" w:rsidRDefault="00F9109A" w:rsidP="00F9109A">
            <w:pPr>
              <w:pStyle w:val="md-end-block"/>
              <w:spacing w:before="192" w:beforeAutospacing="0" w:after="192" w:afterAutospacing="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楷体" w:eastAsia="楷体" w:hAnsi="楷体" w:hint="eastAsia"/>
                <w:color w:val="333333"/>
              </w:rPr>
              <w:t>电梯运行方向不一样，所以不会接送，task2满足接送条件，会接送。</w:t>
            </w:r>
          </w:p>
          <w:p w:rsidR="00F4206B" w:rsidRPr="00843F40" w:rsidRDefault="00F9109A" w:rsidP="00843F40">
            <w:pPr>
              <w:pStyle w:val="md-end-block"/>
              <w:spacing w:before="192" w:beforeAutospacing="0" w:after="192" w:afterAutospacing="0"/>
              <w:ind w:firstLineChars="200" w:firstLine="482"/>
              <w:rPr>
                <w:rStyle w:val="md-plain"/>
                <w:rFonts w:ascii="Helvetica" w:hAnsi="Helvetica"/>
                <w:b/>
                <w:color w:val="333333"/>
              </w:rPr>
            </w:pPr>
            <w:r w:rsidRPr="00F9109A">
              <w:rPr>
                <w:rStyle w:val="md-plain"/>
                <w:rFonts w:ascii="楷体" w:eastAsia="楷体" w:hAnsi="楷体" w:hint="eastAsia"/>
                <w:b/>
              </w:rPr>
              <w:t>电梯下行时</w:t>
            </w:r>
            <w:r w:rsidR="00843F40">
              <w:rPr>
                <w:rFonts w:ascii="Helvetica" w:hAnsi="Helvetica" w:hint="eastAsia"/>
                <w:color w:val="333333"/>
              </w:rPr>
              <w:t>：</w:t>
            </w:r>
            <w:r w:rsidR="00F4206B" w:rsidRPr="00F9109A">
              <w:rPr>
                <w:rStyle w:val="md-plain"/>
                <w:rFonts w:ascii="楷体" w:eastAsia="楷体" w:hAnsi="楷体"/>
                <w:color w:val="333333"/>
              </w:rPr>
              <w:t>原理与电梯上行时一致。</w:t>
            </w:r>
          </w:p>
          <w:p w:rsidR="00F4206B" w:rsidRDefault="00F9109A" w:rsidP="00E07112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 w:cs="宋体"/>
                <w:b/>
                <w:color w:val="333333"/>
                <w:kern w:val="0"/>
                <w:sz w:val="24"/>
              </w:rPr>
            </w:pPr>
            <w:r w:rsidRPr="00F9109A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S104：当电梯内有两辆机器人</w:t>
            </w:r>
          </w:p>
          <w:p w:rsidR="00F9109A" w:rsidRDefault="00F9109A" w:rsidP="00F9109A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color w:val="333333"/>
                <w:kern w:val="0"/>
                <w:sz w:val="24"/>
              </w:rPr>
            </w:pPr>
            <w:r w:rsidRPr="00F9109A"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此时电梯会忽略其他订单，直到有机器人出梯</w:t>
            </w:r>
          </w:p>
          <w:p w:rsidR="00F9109A" w:rsidRDefault="00640F52" w:rsidP="00640F52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 w:cs="宋体"/>
                <w:b/>
                <w:color w:val="333333"/>
                <w:kern w:val="0"/>
                <w:sz w:val="24"/>
              </w:rPr>
            </w:pPr>
            <w:r w:rsidRPr="00640F5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S105：机器人出梯</w:t>
            </w:r>
          </w:p>
          <w:p w:rsidR="00640F52" w:rsidRDefault="00640F52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b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只有一个机器人出梯：</w:t>
            </w:r>
          </w:p>
          <w:p w:rsidR="00640F52" w:rsidRDefault="00640F52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机器人</w:t>
            </w:r>
            <w:r w:rsidRPr="00640F52"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直接出梯</w:t>
            </w:r>
          </w:p>
          <w:p w:rsidR="00640F52" w:rsidRDefault="00640F52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b/>
                <w:color w:val="333333"/>
                <w:kern w:val="0"/>
                <w:sz w:val="24"/>
              </w:rPr>
            </w:pPr>
            <w:r w:rsidRPr="00640F52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两个机器人都在同层下：</w:t>
            </w:r>
          </w:p>
          <w:p w:rsidR="00640F52" w:rsidRDefault="00640F52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color w:val="333333"/>
                <w:kern w:val="0"/>
                <w:sz w:val="24"/>
              </w:rPr>
            </w:pPr>
            <w:r w:rsidRPr="00640F52"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采用OpenTCS资源管控算法，让靠近双门侧的先出电梯，待路径资源未被占用时，第二辆机器人再出，避免两机器人碰撞。</w:t>
            </w:r>
          </w:p>
          <w:p w:rsidR="00640F52" w:rsidRDefault="00640F52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当</w:t>
            </w:r>
            <w:r w:rsidR="00FC3B5A"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两机器人都</w:t>
            </w:r>
            <w:r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是在首层下</w:t>
            </w:r>
            <w:r w:rsidR="00FC3B5A"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梯</w:t>
            </w:r>
            <w:r>
              <w:rPr>
                <w:rFonts w:ascii="楷体" w:eastAsia="楷体" w:hAnsi="楷体" w:cs="宋体" w:hint="eastAsia"/>
                <w:color w:val="333333"/>
                <w:kern w:val="0"/>
                <w:sz w:val="24"/>
              </w:rPr>
              <w:t>时，则是靠近单门侧的先出电梯，后续原理一致。</w:t>
            </w:r>
          </w:p>
          <w:p w:rsidR="00F94AFD" w:rsidRDefault="00F94AFD" w:rsidP="00640F52">
            <w:pPr>
              <w:adjustRightInd w:val="0"/>
              <w:snapToGrid w:val="0"/>
              <w:spacing w:line="440" w:lineRule="exact"/>
              <w:ind w:firstLine="495"/>
              <w:jc w:val="left"/>
              <w:rPr>
                <w:rFonts w:ascii="楷体" w:eastAsia="楷体" w:hAnsi="楷体" w:cs="宋体"/>
                <w:color w:val="333333"/>
                <w:kern w:val="0"/>
                <w:sz w:val="24"/>
              </w:rPr>
            </w:pPr>
          </w:p>
          <w:p w:rsidR="00F94AFD" w:rsidRPr="00F94AFD" w:rsidRDefault="00F94AFD" w:rsidP="00F94AFD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 w:cs="宋体"/>
                <w:b/>
                <w:color w:val="333333"/>
                <w:kern w:val="0"/>
                <w:sz w:val="24"/>
              </w:rPr>
            </w:pPr>
            <w:r w:rsidRPr="00F94AFD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2.该LOOK改进</w:t>
            </w:r>
            <w:r w:rsidR="00EC6AFC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调度</w:t>
            </w:r>
            <w:r w:rsidRPr="00F94AFD">
              <w:rPr>
                <w:rFonts w:ascii="楷体" w:eastAsia="楷体" w:hAnsi="楷体" w:cs="宋体" w:hint="eastAsia"/>
                <w:b/>
                <w:color w:val="333333"/>
                <w:kern w:val="0"/>
                <w:sz w:val="24"/>
              </w:rPr>
              <w:t>算法与现有电梯算法模拟结果展示</w:t>
            </w:r>
          </w:p>
          <w:p w:rsidR="00F94AFD" w:rsidRDefault="00F94AFD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测试参数</w:t>
            </w: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F94AFD">
              <w:rPr>
                <w:rFonts w:ascii="楷体" w:eastAsia="楷体" w:hAnsi="楷体"/>
                <w:noProof/>
                <w:color w:val="000000" w:themeColor="text1"/>
                <w:sz w:val="24"/>
              </w:rPr>
              <w:drawing>
                <wp:inline distT="0" distB="0" distL="0" distR="0" wp14:anchorId="3BB22E17" wp14:editId="3D9F03FE">
                  <wp:extent cx="4492487" cy="1309370"/>
                  <wp:effectExtent l="0" t="0" r="381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397" cy="139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990" w:rsidRP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C64990">
              <w:rPr>
                <w:rFonts w:ascii="楷体" w:eastAsia="楷体" w:hAnsi="楷体" w:hint="eastAsia"/>
                <w:color w:val="000000" w:themeColor="text1"/>
                <w:sz w:val="24"/>
              </w:rPr>
              <w:t>其中有冲突机器人耗时是电梯开门</w:t>
            </w:r>
            <w:r w:rsidR="00C035EC">
              <w:rPr>
                <w:rFonts w:ascii="楷体" w:eastAsia="楷体" w:hAnsi="楷体" w:hint="eastAsia"/>
                <w:color w:val="000000" w:themeColor="text1"/>
                <w:sz w:val="24"/>
              </w:rPr>
              <w:t>时间</w:t>
            </w:r>
            <w:r w:rsidRPr="00C64990">
              <w:rPr>
                <w:rFonts w:ascii="楷体" w:eastAsia="楷体" w:hAnsi="楷体" w:hint="eastAsia"/>
                <w:color w:val="000000" w:themeColor="text1"/>
                <w:sz w:val="24"/>
              </w:rPr>
              <w:t>、机器人避让</w:t>
            </w:r>
            <w:r w:rsidR="00C035EC">
              <w:rPr>
                <w:rFonts w:ascii="楷体" w:eastAsia="楷体" w:hAnsi="楷体" w:hint="eastAsia"/>
                <w:color w:val="000000" w:themeColor="text1"/>
                <w:sz w:val="24"/>
              </w:rPr>
              <w:t>时间</w:t>
            </w:r>
            <w:r w:rsidRPr="00C64990">
              <w:rPr>
                <w:rFonts w:ascii="楷体" w:eastAsia="楷体" w:hAnsi="楷体" w:hint="eastAsia"/>
                <w:color w:val="000000" w:themeColor="text1"/>
                <w:sz w:val="24"/>
              </w:rPr>
              <w:t>、电梯关门时间之和</w:t>
            </w:r>
          </w:p>
          <w:p w:rsidR="00C64990" w:rsidRP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C64990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实验结果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（单位：s）</w:t>
            </w:r>
            <w:r w:rsidRPr="00C64990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F94AFD" w:rsidRDefault="00F94AFD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1A94" w:rsidRDefault="00131A94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 w:hint="eastAsia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Pr="00843F40" w:rsidRDefault="00C64990" w:rsidP="00843F40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F94AFD">
            <w:pPr>
              <w:pStyle w:val="af0"/>
              <w:adjustRightInd w:val="0"/>
              <w:snapToGrid w:val="0"/>
              <w:spacing w:line="440" w:lineRule="exact"/>
              <w:ind w:left="420" w:firstLineChars="0" w:firstLine="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jc w:val="left"/>
            </w:pPr>
            <w:r w:rsidRPr="00C64990">
              <w:rPr>
                <w:noProof/>
              </w:rPr>
              <w:drawing>
                <wp:inline distT="0" distB="0" distL="0" distR="0" wp14:anchorId="3DFD3B83" wp14:editId="36E0E615">
                  <wp:extent cx="6119495" cy="32619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F40" w:rsidRDefault="00843F4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  <w:r w:rsidRPr="00C64990">
              <w:rPr>
                <w:rFonts w:ascii="楷体" w:eastAsia="楷体" w:hAnsi="楷体" w:hint="eastAsia"/>
                <w:b/>
                <w:sz w:val="24"/>
              </w:rPr>
              <w:t>图示</w:t>
            </w: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C64990" w:rsidRDefault="00C64990" w:rsidP="00C64990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</w:p>
          <w:p w:rsidR="0027753D" w:rsidRPr="00445A8C" w:rsidRDefault="00C64990" w:rsidP="00445A8C">
            <w:pPr>
              <w:adjustRightInd w:val="0"/>
              <w:snapToGrid w:val="0"/>
              <w:spacing w:line="440" w:lineRule="exact"/>
              <w:ind w:firstLine="435"/>
              <w:jc w:val="left"/>
              <w:rPr>
                <w:rFonts w:ascii="楷体" w:eastAsia="楷体" w:hAnsi="楷体"/>
                <w:b/>
                <w:sz w:val="24"/>
              </w:rPr>
            </w:pPr>
            <w:r w:rsidRPr="00C64990">
              <w:rPr>
                <w:rFonts w:ascii="楷体" w:eastAsia="楷体" w:hAnsi="楷体"/>
                <w:b/>
                <w:noProof/>
                <w:sz w:val="24"/>
              </w:rPr>
              <w:drawing>
                <wp:inline distT="0" distB="0" distL="0" distR="0" wp14:anchorId="0093BC43" wp14:editId="444C70AD">
                  <wp:extent cx="5899868" cy="3691890"/>
                  <wp:effectExtent l="0" t="0" r="571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7" cy="37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990" w:rsidRPr="00C64990" w:rsidRDefault="00C64990" w:rsidP="002948F3">
            <w:pPr>
              <w:adjustRightInd w:val="0"/>
              <w:snapToGrid w:val="0"/>
              <w:spacing w:line="440" w:lineRule="exact"/>
              <w:ind w:firstLineChars="200" w:firstLine="482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C64990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实验结论</w:t>
            </w:r>
          </w:p>
          <w:p w:rsidR="00C64990" w:rsidRDefault="00C64990" w:rsidP="00C64990">
            <w:pPr>
              <w:pStyle w:val="md-end-block"/>
              <w:spacing w:before="192" w:beforeAutospacing="0" w:after="192" w:afterAutospacing="0"/>
              <w:ind w:firstLineChars="200" w:firstLine="480"/>
              <w:rPr>
                <w:rStyle w:val="md-plain"/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经过数据实验，发现LOOK改进算法高于目前实际运行的先来先服务算法（FCFS），高出</w:t>
            </w:r>
          </w:p>
          <w:p w:rsidR="00C64990" w:rsidRPr="00C64990" w:rsidRDefault="00C64990" w:rsidP="00C64990">
            <w:pPr>
              <w:pStyle w:val="md-end-block"/>
              <w:spacing w:before="192" w:beforeAutospacing="0" w:after="192" w:afterAutospacing="0"/>
              <w:rPr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lastRenderedPageBreak/>
              <w:t>的多少跟以下因素有关：</w:t>
            </w:r>
          </w:p>
          <w:p w:rsidR="00C64990" w:rsidRPr="00C64990" w:rsidRDefault="00C64990" w:rsidP="00C64990">
            <w:pPr>
              <w:pStyle w:val="md-end-block"/>
              <w:ind w:firstLineChars="200" w:firstLine="480"/>
              <w:rPr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建筑层数：建筑层数越高，LOOK改进算法相对于FCFS算法的运行效率越高。</w:t>
            </w:r>
          </w:p>
          <w:p w:rsidR="00C64990" w:rsidRDefault="00C64990" w:rsidP="00C64990">
            <w:pPr>
              <w:pStyle w:val="md-end-block"/>
              <w:ind w:firstLineChars="200" w:firstLine="480"/>
              <w:rPr>
                <w:rStyle w:val="md-plain"/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机器人运动速度：机器人进出电梯的耗时越短，比如无冲突时间越少，LOOK改进算法相</w:t>
            </w:r>
          </w:p>
          <w:p w:rsidR="00C64990" w:rsidRPr="00C64990" w:rsidRDefault="00C64990" w:rsidP="00C64990">
            <w:pPr>
              <w:pStyle w:val="md-end-block"/>
              <w:rPr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对于FCFS算法的运行效率越高。</w:t>
            </w:r>
          </w:p>
          <w:p w:rsidR="00C64990" w:rsidRDefault="00C64990" w:rsidP="00C64990">
            <w:pPr>
              <w:pStyle w:val="md-end-block"/>
              <w:spacing w:before="192" w:beforeAutospacing="0" w:after="192" w:afterAutospacing="0"/>
              <w:ind w:firstLineChars="200" w:firstLine="480"/>
              <w:rPr>
                <w:rStyle w:val="md-plain"/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LOOK改进算法的运行效率也高于LOOK算法。LOOK改进算法是4个算法中效率最高，适</w:t>
            </w:r>
          </w:p>
          <w:p w:rsidR="00C64990" w:rsidRDefault="00C64990" w:rsidP="00C64990">
            <w:pPr>
              <w:pStyle w:val="md-end-block"/>
              <w:spacing w:before="192" w:beforeAutospacing="0" w:after="192" w:afterAutospacing="0"/>
              <w:rPr>
                <w:rStyle w:val="md-plain"/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用于当前一梯两机的情景，相比FCFS算法有明显的提升。建筑层数越高，LOOK改进效果越</w:t>
            </w:r>
          </w:p>
          <w:p w:rsidR="00C64990" w:rsidRDefault="0027753D" w:rsidP="00C64990">
            <w:pPr>
              <w:pStyle w:val="md-end-block"/>
              <w:spacing w:before="192" w:beforeAutospacing="0" w:after="192" w:afterAutospacing="0"/>
              <w:rPr>
                <w:rStyle w:val="md-plain"/>
                <w:rFonts w:ascii="楷体" w:eastAsia="楷体" w:hAnsi="楷体"/>
                <w:color w:val="333333"/>
              </w:rPr>
            </w:pPr>
            <w:r>
              <w:rPr>
                <w:rStyle w:val="md-plain"/>
                <w:rFonts w:ascii="楷体" w:eastAsia="楷体" w:hAnsi="楷体"/>
                <w:color w:val="333333"/>
              </w:rPr>
              <w:t>好。因此</w:t>
            </w:r>
            <w:r w:rsidR="00C64990" w:rsidRPr="00C64990">
              <w:rPr>
                <w:rStyle w:val="md-plain"/>
                <w:rFonts w:ascii="楷体" w:eastAsia="楷体" w:hAnsi="楷体"/>
                <w:color w:val="333333"/>
              </w:rPr>
              <w:t>采用LOOK改进算法。同时，要通过合理的手段降低机器人运动</w:t>
            </w:r>
            <w:r w:rsidR="002948F3">
              <w:rPr>
                <w:rStyle w:val="md-plain"/>
                <w:rFonts w:ascii="楷体" w:eastAsia="楷体" w:hAnsi="楷体" w:hint="eastAsia"/>
                <w:color w:val="333333"/>
              </w:rPr>
              <w:t>时间</w:t>
            </w:r>
            <w:r w:rsidR="00C64990" w:rsidRPr="00C64990">
              <w:rPr>
                <w:rStyle w:val="md-plain"/>
                <w:rFonts w:ascii="楷体" w:eastAsia="楷体" w:hAnsi="楷体"/>
                <w:color w:val="333333"/>
              </w:rPr>
              <w:t>，比如安排</w:t>
            </w:r>
          </w:p>
          <w:p w:rsidR="00C64990" w:rsidRPr="00C64990" w:rsidRDefault="00C64990" w:rsidP="00C64990">
            <w:pPr>
              <w:pStyle w:val="md-end-block"/>
              <w:spacing w:before="192" w:beforeAutospacing="0" w:after="192" w:afterAutospacing="0"/>
              <w:rPr>
                <w:rFonts w:ascii="楷体" w:eastAsia="楷体" w:hAnsi="楷体"/>
                <w:color w:val="333333"/>
              </w:rPr>
            </w:pPr>
            <w:r w:rsidRPr="00C64990">
              <w:rPr>
                <w:rStyle w:val="md-plain"/>
                <w:rFonts w:ascii="楷体" w:eastAsia="楷体" w:hAnsi="楷体"/>
                <w:color w:val="333333"/>
              </w:rPr>
              <w:t>更短的路径、减少机器人冲突等。</w:t>
            </w:r>
          </w:p>
          <w:p w:rsidR="00C64990" w:rsidRPr="00C64990" w:rsidRDefault="00C64990" w:rsidP="00C64990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:rsidR="00843F40" w:rsidRDefault="00843F40">
      <w:pPr>
        <w:spacing w:beforeLines="100" w:before="312" w:afterLines="50" w:after="156" w:line="360" w:lineRule="auto"/>
        <w:rPr>
          <w:rFonts w:ascii="楷体" w:eastAsia="楷体" w:hAnsi="楷体"/>
          <w:b/>
          <w:sz w:val="24"/>
        </w:rPr>
      </w:pPr>
    </w:p>
    <w:p w:rsidR="00D60A8F" w:rsidRDefault="00F92B52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五、其他拓展方案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0A8F">
        <w:trPr>
          <w:trHeight w:val="2004"/>
        </w:trPr>
        <w:tc>
          <w:tcPr>
            <w:tcW w:w="9853" w:type="dxa"/>
          </w:tcPr>
          <w:p w:rsidR="00D60A8F" w:rsidRDefault="00F92B52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1、说明哪些技术手段是必不可少的？可以省略的？其他替代方案？</w:t>
            </w:r>
          </w:p>
          <w:p w:rsidR="009470F5" w:rsidRDefault="009470F5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  </w:t>
            </w:r>
            <w:r w:rsidRPr="009470F5">
              <w:rPr>
                <w:rFonts w:ascii="楷体" w:eastAsia="楷体" w:hAnsi="楷体" w:hint="eastAsia"/>
                <w:color w:val="000000" w:themeColor="text1"/>
                <w:sz w:val="24"/>
              </w:rPr>
              <w:t>该算法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原理去避免两机器人进行避让必不可少，因为在实际建筑施工中，两机器人去作避让算法进行避让，让两机器人依次通过相当花费时间，倒不如使用算法去规避产生避让的情况。</w:t>
            </w:r>
          </w:p>
          <w:p w:rsidR="009470F5" w:rsidRDefault="009470F5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该算法中最后返回预定楼层必不可少，因为在复杂的建筑施工环境下，往往工作量集中于某一楼层，返回预定楼层在建筑施工中可节约大量时间，也可以避免材料因为等待时间过长导致材料变性。</w:t>
            </w:r>
          </w:p>
          <w:p w:rsidR="00D60A8F" w:rsidRDefault="00F92B52" w:rsidP="00891CA3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2、是否还有其他应用场景/场合/领域？</w:t>
            </w:r>
          </w:p>
          <w:p w:rsidR="00891CA3" w:rsidRPr="00891CA3" w:rsidRDefault="00C035EC" w:rsidP="00891CA3">
            <w:p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该算法同样可运用于垂直调度</w:t>
            </w:r>
            <w:r w:rsidR="00891CA3" w:rsidRPr="009470F5">
              <w:rPr>
                <w:rFonts w:ascii="楷体" w:eastAsia="楷体" w:hAnsi="楷体" w:hint="eastAsia"/>
                <w:sz w:val="24"/>
              </w:rPr>
              <w:t>运输室内机器人，</w:t>
            </w:r>
            <w:r w:rsidR="00891CA3">
              <w:rPr>
                <w:rFonts w:ascii="楷体" w:eastAsia="楷体" w:hAnsi="楷体" w:hint="eastAsia"/>
                <w:sz w:val="24"/>
              </w:rPr>
              <w:t>涉及到</w:t>
            </w:r>
            <w:r w:rsidR="00891CA3" w:rsidRPr="009470F5">
              <w:rPr>
                <w:rFonts w:ascii="楷体" w:eastAsia="楷体" w:hAnsi="楷体" w:hint="eastAsia"/>
                <w:sz w:val="24"/>
              </w:rPr>
              <w:t>垂直调度</w:t>
            </w:r>
            <w:r w:rsidR="00891CA3">
              <w:rPr>
                <w:rFonts w:ascii="楷体" w:eastAsia="楷体" w:hAnsi="楷体" w:hint="eastAsia"/>
                <w:sz w:val="24"/>
              </w:rPr>
              <w:t>中避让时间长的场所</w:t>
            </w:r>
            <w:r w:rsidR="00891CA3" w:rsidRPr="009470F5">
              <w:rPr>
                <w:rFonts w:ascii="楷体" w:eastAsia="楷体" w:hAnsi="楷体" w:hint="eastAsia"/>
                <w:sz w:val="24"/>
              </w:rPr>
              <w:t>都可以</w:t>
            </w:r>
            <w:r w:rsidR="00891CA3">
              <w:rPr>
                <w:rFonts w:ascii="楷体" w:eastAsia="楷体" w:hAnsi="楷体" w:hint="eastAsia"/>
                <w:sz w:val="24"/>
              </w:rPr>
              <w:t>运用到。</w:t>
            </w:r>
          </w:p>
        </w:tc>
      </w:tr>
    </w:tbl>
    <w:p w:rsidR="00D60A8F" w:rsidRDefault="00F92B52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bookmarkStart w:id="1" w:name="_GoBack"/>
      <w:bookmarkEnd w:id="1"/>
      <w:r>
        <w:rPr>
          <w:rFonts w:ascii="楷体" w:eastAsia="楷体" w:hAnsi="楷体" w:hint="eastAsia"/>
          <w:b/>
          <w:sz w:val="24"/>
        </w:rPr>
        <w:t>六、重要技术创新主体提醒</w:t>
      </w:r>
    </w:p>
    <w:tbl>
      <w:tblPr>
        <w:tblStyle w:val="ac"/>
        <w:tblW w:w="9851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1"/>
      </w:tblGrid>
      <w:tr w:rsidR="00D60A8F" w:rsidTr="00C6636E">
        <w:trPr>
          <w:trHeight w:val="1456"/>
        </w:trPr>
        <w:tc>
          <w:tcPr>
            <w:tcW w:w="9851" w:type="dxa"/>
          </w:tcPr>
          <w:p w:rsidR="00D60A8F" w:rsidRDefault="00F92B52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借鉴的技术文献，主要同行竞争对手、科研机构信息、专家名称等。</w:t>
            </w:r>
          </w:p>
          <w:p w:rsidR="00D60A8F" w:rsidRDefault="00D60A8F">
            <w:pPr>
              <w:rPr>
                <w:rFonts w:ascii="楷体" w:eastAsia="楷体" w:hAnsi="楷体"/>
                <w:b/>
                <w:sz w:val="24"/>
              </w:rPr>
            </w:pPr>
          </w:p>
          <w:p w:rsidR="00843F40" w:rsidRDefault="00843F40">
            <w:pPr>
              <w:rPr>
                <w:rFonts w:ascii="楷体" w:eastAsia="楷体" w:hAnsi="楷体"/>
                <w:b/>
                <w:sz w:val="24"/>
              </w:rPr>
            </w:pPr>
          </w:p>
          <w:p w:rsidR="00D60A8F" w:rsidRDefault="00D60A8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D60A8F" w:rsidRPr="00C6636E" w:rsidRDefault="00D60A8F">
      <w:pPr>
        <w:rPr>
          <w:b/>
        </w:rPr>
      </w:pPr>
    </w:p>
    <w:sectPr w:rsidR="00D60A8F" w:rsidRPr="00C6636E">
      <w:headerReference w:type="default" r:id="rId12"/>
      <w:footerReference w:type="even" r:id="rId13"/>
      <w:footerReference w:type="default" r:id="rId14"/>
      <w:pgSz w:w="11906" w:h="16838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5F" w:rsidRDefault="009F525F">
      <w:r>
        <w:separator/>
      </w:r>
    </w:p>
  </w:endnote>
  <w:endnote w:type="continuationSeparator" w:id="0">
    <w:p w:rsidR="009F525F" w:rsidRDefault="009F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F3" w:rsidRDefault="002948F3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948F3" w:rsidRDefault="002948F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F3" w:rsidRDefault="002948F3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31A94">
      <w:rPr>
        <w:rStyle w:val="ad"/>
        <w:noProof/>
      </w:rPr>
      <w:t>8</w:t>
    </w:r>
    <w:r>
      <w:rPr>
        <w:rStyle w:val="ad"/>
      </w:rPr>
      <w:fldChar w:fldCharType="end"/>
    </w:r>
  </w:p>
  <w:p w:rsidR="002948F3" w:rsidRDefault="002948F3">
    <w:pPr>
      <w:pStyle w:val="a7"/>
      <w:tabs>
        <w:tab w:val="clear" w:pos="4153"/>
        <w:tab w:val="clear" w:pos="8306"/>
        <w:tab w:val="left" w:pos="8190"/>
      </w:tabs>
      <w:ind w:right="360"/>
      <w:rPr>
        <w:sz w:val="21"/>
        <w:szCs w:val="21"/>
      </w:rPr>
    </w:pPr>
    <w:r>
      <w:rPr>
        <w:sz w:val="21"/>
        <w:szCs w:val="21"/>
      </w:rPr>
      <w:t>V</w:t>
    </w:r>
    <w:r>
      <w:rPr>
        <w:rFonts w:hint="eastAsia"/>
        <w:sz w:val="21"/>
        <w:szCs w:val="21"/>
      </w:rPr>
      <w:t>3.0</w:t>
    </w:r>
    <w:r>
      <w:rPr>
        <w:sz w:val="21"/>
        <w:szCs w:val="21"/>
      </w:rPr>
      <w:tab/>
      <w:t>Confidential</w:t>
    </w:r>
  </w:p>
  <w:p w:rsidR="002948F3" w:rsidRDefault="002948F3">
    <w:pPr>
      <w:pStyle w:val="1"/>
      <w:pBdr>
        <w:top w:val="single" w:sz="4" w:space="1" w:color="auto"/>
      </w:pBdr>
      <w:rPr>
        <w:sz w:val="21"/>
        <w:szCs w:val="21"/>
      </w:rPr>
    </w:pPr>
    <w:r>
      <w:rPr>
        <w:rFonts w:eastAsia="宋体" w:hint="eastAsia"/>
        <w:b/>
        <w:bCs/>
        <w:sz w:val="16"/>
        <w:lang w:eastAsia="zh-CN"/>
      </w:rPr>
      <w:t>机密声明：</w:t>
    </w:r>
    <w:r>
      <w:rPr>
        <w:rFonts w:eastAsia="宋体" w:hint="eastAsia"/>
        <w:sz w:val="16"/>
        <w:lang w:eastAsia="zh-CN"/>
      </w:rPr>
      <w:t>这是机密文件，只供指定的收文者及相应的部门使用，严禁未经批准而察阅、使用、复制、披露或发行这份文件的任何信息。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5F" w:rsidRDefault="009F525F">
      <w:r>
        <w:separator/>
      </w:r>
    </w:p>
  </w:footnote>
  <w:footnote w:type="continuationSeparator" w:id="0">
    <w:p w:rsidR="009F525F" w:rsidRDefault="009F5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F3" w:rsidRDefault="002948F3">
    <w:pPr>
      <w:pStyle w:val="a8"/>
      <w:ind w:firstLineChars="50" w:firstLine="105"/>
      <w:jc w:val="right"/>
      <w:rPr>
        <w:sz w:val="24"/>
        <w:szCs w:val="24"/>
      </w:rPr>
    </w:pPr>
    <w:r>
      <w:rPr>
        <w:rFonts w:ascii="新宋体" w:eastAsia="新宋体" w:hAnsi="新宋体" w:cs="新宋体" w:hint="eastAsia"/>
        <w:color w:val="000000" w:themeColor="text1"/>
        <w:sz w:val="21"/>
        <w:szCs w:val="21"/>
      </w:rPr>
      <w:t>机密文件</w:t>
    </w:r>
    <w:r>
      <w:rPr>
        <w:rFonts w:ascii="新宋体" w:eastAsia="新宋体" w:hAnsi="新宋体" w:cs="新宋体" w:hint="eastAsia"/>
        <w:color w:val="808080" w:themeColor="background1" w:themeShade="80"/>
        <w:sz w:val="21"/>
        <w:szCs w:val="21"/>
      </w:rPr>
      <w:t xml:space="preserve">                                               </w:t>
    </w:r>
    <w:r>
      <w:rPr>
        <w:rFonts w:hint="eastAsia"/>
        <w:sz w:val="24"/>
        <w:szCs w:val="24"/>
      </w:rPr>
      <w:t xml:space="preserve">                     </w:t>
    </w:r>
    <w:r>
      <w:rPr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2396"/>
    <w:multiLevelType w:val="singleLevel"/>
    <w:tmpl w:val="3BE7239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C333707"/>
    <w:multiLevelType w:val="multilevel"/>
    <w:tmpl w:val="AB2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51A26"/>
    <w:multiLevelType w:val="multilevel"/>
    <w:tmpl w:val="68751A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7"/>
    <w:rsid w:val="00002487"/>
    <w:rsid w:val="00007F54"/>
    <w:rsid w:val="00010932"/>
    <w:rsid w:val="0001169F"/>
    <w:rsid w:val="000134DD"/>
    <w:rsid w:val="0001464E"/>
    <w:rsid w:val="00014859"/>
    <w:rsid w:val="000234F5"/>
    <w:rsid w:val="00034B55"/>
    <w:rsid w:val="00040A21"/>
    <w:rsid w:val="00042855"/>
    <w:rsid w:val="00044753"/>
    <w:rsid w:val="00046E1F"/>
    <w:rsid w:val="000501C4"/>
    <w:rsid w:val="000515DF"/>
    <w:rsid w:val="00051BFB"/>
    <w:rsid w:val="00052AA0"/>
    <w:rsid w:val="00053986"/>
    <w:rsid w:val="00060084"/>
    <w:rsid w:val="0006388C"/>
    <w:rsid w:val="0006538F"/>
    <w:rsid w:val="00066D53"/>
    <w:rsid w:val="000671B2"/>
    <w:rsid w:val="000671BA"/>
    <w:rsid w:val="000672D0"/>
    <w:rsid w:val="00070EA2"/>
    <w:rsid w:val="0007360D"/>
    <w:rsid w:val="000807C4"/>
    <w:rsid w:val="00082073"/>
    <w:rsid w:val="00084415"/>
    <w:rsid w:val="000850DE"/>
    <w:rsid w:val="00090B0A"/>
    <w:rsid w:val="00092664"/>
    <w:rsid w:val="0009403B"/>
    <w:rsid w:val="00095BEE"/>
    <w:rsid w:val="00097592"/>
    <w:rsid w:val="000A1337"/>
    <w:rsid w:val="000A7237"/>
    <w:rsid w:val="000A77F4"/>
    <w:rsid w:val="000B2727"/>
    <w:rsid w:val="000B6209"/>
    <w:rsid w:val="000B7C83"/>
    <w:rsid w:val="000C00C1"/>
    <w:rsid w:val="000C1987"/>
    <w:rsid w:val="000C200C"/>
    <w:rsid w:val="000C4E7A"/>
    <w:rsid w:val="000D372C"/>
    <w:rsid w:val="000D4433"/>
    <w:rsid w:val="000D448E"/>
    <w:rsid w:val="000D4745"/>
    <w:rsid w:val="000D577B"/>
    <w:rsid w:val="000D65BB"/>
    <w:rsid w:val="000D70D5"/>
    <w:rsid w:val="000D74D4"/>
    <w:rsid w:val="000E01E5"/>
    <w:rsid w:val="000E0255"/>
    <w:rsid w:val="000E0813"/>
    <w:rsid w:val="000E0B8B"/>
    <w:rsid w:val="000E0E4B"/>
    <w:rsid w:val="000E236D"/>
    <w:rsid w:val="000E54C7"/>
    <w:rsid w:val="000E7D8A"/>
    <w:rsid w:val="000F177E"/>
    <w:rsid w:val="000F201A"/>
    <w:rsid w:val="000F6A4C"/>
    <w:rsid w:val="0010336C"/>
    <w:rsid w:val="001055A3"/>
    <w:rsid w:val="001056ED"/>
    <w:rsid w:val="001079CD"/>
    <w:rsid w:val="00110CCB"/>
    <w:rsid w:val="0011248E"/>
    <w:rsid w:val="00115E9E"/>
    <w:rsid w:val="00116C7D"/>
    <w:rsid w:val="0012004C"/>
    <w:rsid w:val="00121CB2"/>
    <w:rsid w:val="00123E19"/>
    <w:rsid w:val="00124AAF"/>
    <w:rsid w:val="00125EE8"/>
    <w:rsid w:val="001270F6"/>
    <w:rsid w:val="00127B4D"/>
    <w:rsid w:val="001315A7"/>
    <w:rsid w:val="00131A94"/>
    <w:rsid w:val="00131BDF"/>
    <w:rsid w:val="00135861"/>
    <w:rsid w:val="00145015"/>
    <w:rsid w:val="00151B52"/>
    <w:rsid w:val="001536FF"/>
    <w:rsid w:val="0015371F"/>
    <w:rsid w:val="0015751B"/>
    <w:rsid w:val="0016115D"/>
    <w:rsid w:val="001637B6"/>
    <w:rsid w:val="00163CE2"/>
    <w:rsid w:val="0016446A"/>
    <w:rsid w:val="00164E37"/>
    <w:rsid w:val="00172D49"/>
    <w:rsid w:val="00175097"/>
    <w:rsid w:val="00175ADD"/>
    <w:rsid w:val="00176521"/>
    <w:rsid w:val="0017691C"/>
    <w:rsid w:val="001770C5"/>
    <w:rsid w:val="0017756B"/>
    <w:rsid w:val="00180C68"/>
    <w:rsid w:val="00180D35"/>
    <w:rsid w:val="001822E0"/>
    <w:rsid w:val="00184951"/>
    <w:rsid w:val="00184E4B"/>
    <w:rsid w:val="001851E4"/>
    <w:rsid w:val="00185882"/>
    <w:rsid w:val="0018618B"/>
    <w:rsid w:val="00190DB3"/>
    <w:rsid w:val="00191021"/>
    <w:rsid w:val="00196C87"/>
    <w:rsid w:val="001A4E66"/>
    <w:rsid w:val="001A66F3"/>
    <w:rsid w:val="001A7199"/>
    <w:rsid w:val="001B02A0"/>
    <w:rsid w:val="001B0C5F"/>
    <w:rsid w:val="001B11DD"/>
    <w:rsid w:val="001B2409"/>
    <w:rsid w:val="001B4212"/>
    <w:rsid w:val="001B44B4"/>
    <w:rsid w:val="001B45D0"/>
    <w:rsid w:val="001B479D"/>
    <w:rsid w:val="001C180C"/>
    <w:rsid w:val="001C2E67"/>
    <w:rsid w:val="001C34DF"/>
    <w:rsid w:val="001C3E7D"/>
    <w:rsid w:val="001C53F3"/>
    <w:rsid w:val="001C6DF1"/>
    <w:rsid w:val="001C7434"/>
    <w:rsid w:val="001D02D0"/>
    <w:rsid w:val="001D20D8"/>
    <w:rsid w:val="001D245A"/>
    <w:rsid w:val="001D2ABE"/>
    <w:rsid w:val="001D2F20"/>
    <w:rsid w:val="001D7E78"/>
    <w:rsid w:val="001E0719"/>
    <w:rsid w:val="001E1373"/>
    <w:rsid w:val="001E189D"/>
    <w:rsid w:val="001E1B76"/>
    <w:rsid w:val="001E372F"/>
    <w:rsid w:val="001E390E"/>
    <w:rsid w:val="001E5251"/>
    <w:rsid w:val="001E7282"/>
    <w:rsid w:val="001F00A7"/>
    <w:rsid w:val="001F4733"/>
    <w:rsid w:val="001F6670"/>
    <w:rsid w:val="001F7D6F"/>
    <w:rsid w:val="00200183"/>
    <w:rsid w:val="00201681"/>
    <w:rsid w:val="00203445"/>
    <w:rsid w:val="00203CB8"/>
    <w:rsid w:val="00204C79"/>
    <w:rsid w:val="00204EB6"/>
    <w:rsid w:val="00205B89"/>
    <w:rsid w:val="00210575"/>
    <w:rsid w:val="0021364F"/>
    <w:rsid w:val="00220A70"/>
    <w:rsid w:val="00222801"/>
    <w:rsid w:val="002233C2"/>
    <w:rsid w:val="00223D57"/>
    <w:rsid w:val="00224E21"/>
    <w:rsid w:val="0022741D"/>
    <w:rsid w:val="0023008F"/>
    <w:rsid w:val="0023010B"/>
    <w:rsid w:val="00233E7F"/>
    <w:rsid w:val="00233FAD"/>
    <w:rsid w:val="00234E58"/>
    <w:rsid w:val="00241AA6"/>
    <w:rsid w:val="002463C7"/>
    <w:rsid w:val="002475EE"/>
    <w:rsid w:val="00250EAE"/>
    <w:rsid w:val="00253307"/>
    <w:rsid w:val="002539D6"/>
    <w:rsid w:val="00254516"/>
    <w:rsid w:val="00254521"/>
    <w:rsid w:val="00257493"/>
    <w:rsid w:val="00262AA8"/>
    <w:rsid w:val="002636F8"/>
    <w:rsid w:val="002645B8"/>
    <w:rsid w:val="00264A42"/>
    <w:rsid w:val="00265DC1"/>
    <w:rsid w:val="002679B7"/>
    <w:rsid w:val="00272EFC"/>
    <w:rsid w:val="002740D5"/>
    <w:rsid w:val="002759FC"/>
    <w:rsid w:val="0027604E"/>
    <w:rsid w:val="0027753D"/>
    <w:rsid w:val="00277A89"/>
    <w:rsid w:val="00280750"/>
    <w:rsid w:val="00280A37"/>
    <w:rsid w:val="002832C8"/>
    <w:rsid w:val="00283AFC"/>
    <w:rsid w:val="00284460"/>
    <w:rsid w:val="002845AF"/>
    <w:rsid w:val="00286A71"/>
    <w:rsid w:val="00292D5E"/>
    <w:rsid w:val="00293223"/>
    <w:rsid w:val="00294579"/>
    <w:rsid w:val="002948F3"/>
    <w:rsid w:val="002977D6"/>
    <w:rsid w:val="002A1647"/>
    <w:rsid w:val="002A1749"/>
    <w:rsid w:val="002A1CCB"/>
    <w:rsid w:val="002A3153"/>
    <w:rsid w:val="002A3A20"/>
    <w:rsid w:val="002A440F"/>
    <w:rsid w:val="002A51A4"/>
    <w:rsid w:val="002A5FCF"/>
    <w:rsid w:val="002A6CDB"/>
    <w:rsid w:val="002A73C3"/>
    <w:rsid w:val="002B1220"/>
    <w:rsid w:val="002B3A00"/>
    <w:rsid w:val="002B3E74"/>
    <w:rsid w:val="002B5CC6"/>
    <w:rsid w:val="002C0836"/>
    <w:rsid w:val="002C0AC1"/>
    <w:rsid w:val="002C117E"/>
    <w:rsid w:val="002C73A5"/>
    <w:rsid w:val="002C761F"/>
    <w:rsid w:val="002C7714"/>
    <w:rsid w:val="002D244B"/>
    <w:rsid w:val="002D7C8F"/>
    <w:rsid w:val="002E0A81"/>
    <w:rsid w:val="002E137F"/>
    <w:rsid w:val="002E4051"/>
    <w:rsid w:val="002E71AC"/>
    <w:rsid w:val="002E770C"/>
    <w:rsid w:val="002F306E"/>
    <w:rsid w:val="002F3DA9"/>
    <w:rsid w:val="002F4EDD"/>
    <w:rsid w:val="002F4F88"/>
    <w:rsid w:val="002F5175"/>
    <w:rsid w:val="002F7DA5"/>
    <w:rsid w:val="0030036F"/>
    <w:rsid w:val="003009AE"/>
    <w:rsid w:val="00302349"/>
    <w:rsid w:val="003027D0"/>
    <w:rsid w:val="00302A0D"/>
    <w:rsid w:val="003051AD"/>
    <w:rsid w:val="0030656A"/>
    <w:rsid w:val="003072D1"/>
    <w:rsid w:val="00310E55"/>
    <w:rsid w:val="00311D87"/>
    <w:rsid w:val="00313CA1"/>
    <w:rsid w:val="00313DDF"/>
    <w:rsid w:val="0031690E"/>
    <w:rsid w:val="00317575"/>
    <w:rsid w:val="00321B70"/>
    <w:rsid w:val="003230B0"/>
    <w:rsid w:val="003261F0"/>
    <w:rsid w:val="00330B28"/>
    <w:rsid w:val="00331C1A"/>
    <w:rsid w:val="00332AF9"/>
    <w:rsid w:val="003335C8"/>
    <w:rsid w:val="0033360A"/>
    <w:rsid w:val="0033717E"/>
    <w:rsid w:val="00340755"/>
    <w:rsid w:val="003417EB"/>
    <w:rsid w:val="003431E6"/>
    <w:rsid w:val="00344456"/>
    <w:rsid w:val="00345146"/>
    <w:rsid w:val="00345200"/>
    <w:rsid w:val="00345476"/>
    <w:rsid w:val="00346DDA"/>
    <w:rsid w:val="003470C7"/>
    <w:rsid w:val="00350096"/>
    <w:rsid w:val="003503D4"/>
    <w:rsid w:val="00352595"/>
    <w:rsid w:val="003531EE"/>
    <w:rsid w:val="0035616E"/>
    <w:rsid w:val="00362EC7"/>
    <w:rsid w:val="00363A41"/>
    <w:rsid w:val="00363A6D"/>
    <w:rsid w:val="003646F7"/>
    <w:rsid w:val="00370DF8"/>
    <w:rsid w:val="00373561"/>
    <w:rsid w:val="00373E53"/>
    <w:rsid w:val="003803DF"/>
    <w:rsid w:val="00380525"/>
    <w:rsid w:val="00380854"/>
    <w:rsid w:val="003820C7"/>
    <w:rsid w:val="00385AEC"/>
    <w:rsid w:val="0039249A"/>
    <w:rsid w:val="00392E6D"/>
    <w:rsid w:val="00394D5D"/>
    <w:rsid w:val="00396C2B"/>
    <w:rsid w:val="00397679"/>
    <w:rsid w:val="003A0FDB"/>
    <w:rsid w:val="003A2840"/>
    <w:rsid w:val="003A41F0"/>
    <w:rsid w:val="003B7018"/>
    <w:rsid w:val="003B7D2A"/>
    <w:rsid w:val="003C28E9"/>
    <w:rsid w:val="003C4550"/>
    <w:rsid w:val="003C5D06"/>
    <w:rsid w:val="003C5D70"/>
    <w:rsid w:val="003C67C6"/>
    <w:rsid w:val="003C7AF1"/>
    <w:rsid w:val="003D0334"/>
    <w:rsid w:val="003D12FB"/>
    <w:rsid w:val="003D1445"/>
    <w:rsid w:val="003D2851"/>
    <w:rsid w:val="003D3734"/>
    <w:rsid w:val="003D3903"/>
    <w:rsid w:val="003D52B5"/>
    <w:rsid w:val="003D591F"/>
    <w:rsid w:val="003D60F7"/>
    <w:rsid w:val="003D6255"/>
    <w:rsid w:val="003D78B4"/>
    <w:rsid w:val="003D7989"/>
    <w:rsid w:val="003E050C"/>
    <w:rsid w:val="003E080E"/>
    <w:rsid w:val="003E2DA6"/>
    <w:rsid w:val="003E4EAB"/>
    <w:rsid w:val="003E4F57"/>
    <w:rsid w:val="003E7295"/>
    <w:rsid w:val="003F0144"/>
    <w:rsid w:val="003F0486"/>
    <w:rsid w:val="003F3765"/>
    <w:rsid w:val="003F45F0"/>
    <w:rsid w:val="003F573B"/>
    <w:rsid w:val="003F7526"/>
    <w:rsid w:val="003F7697"/>
    <w:rsid w:val="00400AA3"/>
    <w:rsid w:val="00403C26"/>
    <w:rsid w:val="00404434"/>
    <w:rsid w:val="00404442"/>
    <w:rsid w:val="00405D6E"/>
    <w:rsid w:val="004133BF"/>
    <w:rsid w:val="004143D7"/>
    <w:rsid w:val="0041754F"/>
    <w:rsid w:val="00417FC8"/>
    <w:rsid w:val="004213DB"/>
    <w:rsid w:val="0042176D"/>
    <w:rsid w:val="00423269"/>
    <w:rsid w:val="00424049"/>
    <w:rsid w:val="00426892"/>
    <w:rsid w:val="00431072"/>
    <w:rsid w:val="004322A5"/>
    <w:rsid w:val="00432647"/>
    <w:rsid w:val="004326D8"/>
    <w:rsid w:val="00433349"/>
    <w:rsid w:val="00434F4C"/>
    <w:rsid w:val="0044019C"/>
    <w:rsid w:val="00440638"/>
    <w:rsid w:val="00441ABE"/>
    <w:rsid w:val="00443DC8"/>
    <w:rsid w:val="00444D62"/>
    <w:rsid w:val="0044598D"/>
    <w:rsid w:val="00445A8C"/>
    <w:rsid w:val="00451F36"/>
    <w:rsid w:val="00452FAC"/>
    <w:rsid w:val="004556F5"/>
    <w:rsid w:val="00456B50"/>
    <w:rsid w:val="0045767F"/>
    <w:rsid w:val="004610E0"/>
    <w:rsid w:val="00461673"/>
    <w:rsid w:val="004618B4"/>
    <w:rsid w:val="00464C3A"/>
    <w:rsid w:val="0046775E"/>
    <w:rsid w:val="00467CB9"/>
    <w:rsid w:val="00467EBF"/>
    <w:rsid w:val="0047202D"/>
    <w:rsid w:val="00473BD1"/>
    <w:rsid w:val="00474C6A"/>
    <w:rsid w:val="00475265"/>
    <w:rsid w:val="004765C1"/>
    <w:rsid w:val="00476984"/>
    <w:rsid w:val="00477B6F"/>
    <w:rsid w:val="00480F57"/>
    <w:rsid w:val="00481D03"/>
    <w:rsid w:val="0048544A"/>
    <w:rsid w:val="00485F34"/>
    <w:rsid w:val="00486ECD"/>
    <w:rsid w:val="0049002E"/>
    <w:rsid w:val="00490481"/>
    <w:rsid w:val="004921E1"/>
    <w:rsid w:val="00495155"/>
    <w:rsid w:val="004953A7"/>
    <w:rsid w:val="004953FE"/>
    <w:rsid w:val="00495B13"/>
    <w:rsid w:val="00496368"/>
    <w:rsid w:val="00497202"/>
    <w:rsid w:val="004A0F94"/>
    <w:rsid w:val="004A1819"/>
    <w:rsid w:val="004A4F76"/>
    <w:rsid w:val="004A51AE"/>
    <w:rsid w:val="004A6DCD"/>
    <w:rsid w:val="004B07BE"/>
    <w:rsid w:val="004B092D"/>
    <w:rsid w:val="004B5E13"/>
    <w:rsid w:val="004B62C9"/>
    <w:rsid w:val="004B6D34"/>
    <w:rsid w:val="004C5526"/>
    <w:rsid w:val="004C6B53"/>
    <w:rsid w:val="004D13AF"/>
    <w:rsid w:val="004D2800"/>
    <w:rsid w:val="004D541E"/>
    <w:rsid w:val="004D750C"/>
    <w:rsid w:val="004E1AD0"/>
    <w:rsid w:val="004E3964"/>
    <w:rsid w:val="004E4A9C"/>
    <w:rsid w:val="004E4D20"/>
    <w:rsid w:val="004E4E9D"/>
    <w:rsid w:val="004E5633"/>
    <w:rsid w:val="004E64D8"/>
    <w:rsid w:val="004F119A"/>
    <w:rsid w:val="004F1803"/>
    <w:rsid w:val="004F2690"/>
    <w:rsid w:val="004F3D48"/>
    <w:rsid w:val="004F6BA5"/>
    <w:rsid w:val="004F6D95"/>
    <w:rsid w:val="00502688"/>
    <w:rsid w:val="005026CA"/>
    <w:rsid w:val="00503E0F"/>
    <w:rsid w:val="005060E1"/>
    <w:rsid w:val="00506AD0"/>
    <w:rsid w:val="00510A50"/>
    <w:rsid w:val="00515873"/>
    <w:rsid w:val="00517BC0"/>
    <w:rsid w:val="0052078C"/>
    <w:rsid w:val="00521AF2"/>
    <w:rsid w:val="00527A4F"/>
    <w:rsid w:val="005300A6"/>
    <w:rsid w:val="005301D7"/>
    <w:rsid w:val="00530E15"/>
    <w:rsid w:val="005323DB"/>
    <w:rsid w:val="00533946"/>
    <w:rsid w:val="00533F17"/>
    <w:rsid w:val="00541406"/>
    <w:rsid w:val="005426FC"/>
    <w:rsid w:val="00544586"/>
    <w:rsid w:val="00544D83"/>
    <w:rsid w:val="00545493"/>
    <w:rsid w:val="005459F1"/>
    <w:rsid w:val="0055203C"/>
    <w:rsid w:val="005638F1"/>
    <w:rsid w:val="00565D87"/>
    <w:rsid w:val="00566E19"/>
    <w:rsid w:val="00567CE9"/>
    <w:rsid w:val="00570355"/>
    <w:rsid w:val="0057226B"/>
    <w:rsid w:val="00572F89"/>
    <w:rsid w:val="0057306A"/>
    <w:rsid w:val="00574B2E"/>
    <w:rsid w:val="00585B5B"/>
    <w:rsid w:val="00587520"/>
    <w:rsid w:val="0058798F"/>
    <w:rsid w:val="00587D31"/>
    <w:rsid w:val="00590353"/>
    <w:rsid w:val="00590FAD"/>
    <w:rsid w:val="0059256D"/>
    <w:rsid w:val="00593152"/>
    <w:rsid w:val="0059430D"/>
    <w:rsid w:val="00595467"/>
    <w:rsid w:val="005A1B5C"/>
    <w:rsid w:val="005A1BBD"/>
    <w:rsid w:val="005A1D02"/>
    <w:rsid w:val="005A26F0"/>
    <w:rsid w:val="005A7ED7"/>
    <w:rsid w:val="005B26FD"/>
    <w:rsid w:val="005B294E"/>
    <w:rsid w:val="005B359E"/>
    <w:rsid w:val="005B3EA6"/>
    <w:rsid w:val="005B4703"/>
    <w:rsid w:val="005B6750"/>
    <w:rsid w:val="005B7D99"/>
    <w:rsid w:val="005C28F2"/>
    <w:rsid w:val="005C5274"/>
    <w:rsid w:val="005C6670"/>
    <w:rsid w:val="005C66AC"/>
    <w:rsid w:val="005D24E7"/>
    <w:rsid w:val="005D458E"/>
    <w:rsid w:val="005D5131"/>
    <w:rsid w:val="005D5A2A"/>
    <w:rsid w:val="005E06D9"/>
    <w:rsid w:val="005E0BF7"/>
    <w:rsid w:val="005E18CA"/>
    <w:rsid w:val="005E404B"/>
    <w:rsid w:val="005E449A"/>
    <w:rsid w:val="005E5B11"/>
    <w:rsid w:val="005E7E30"/>
    <w:rsid w:val="005F0650"/>
    <w:rsid w:val="005F40E5"/>
    <w:rsid w:val="005F7E9A"/>
    <w:rsid w:val="00602A54"/>
    <w:rsid w:val="00603BBA"/>
    <w:rsid w:val="00603E52"/>
    <w:rsid w:val="006052FE"/>
    <w:rsid w:val="0060744C"/>
    <w:rsid w:val="00611857"/>
    <w:rsid w:val="00611C0B"/>
    <w:rsid w:val="00612108"/>
    <w:rsid w:val="00613B5E"/>
    <w:rsid w:val="006163AC"/>
    <w:rsid w:val="0062002E"/>
    <w:rsid w:val="0062013E"/>
    <w:rsid w:val="0062257B"/>
    <w:rsid w:val="00623A3F"/>
    <w:rsid w:val="00624FAA"/>
    <w:rsid w:val="00625176"/>
    <w:rsid w:val="00627CD4"/>
    <w:rsid w:val="00631177"/>
    <w:rsid w:val="00634450"/>
    <w:rsid w:val="00635521"/>
    <w:rsid w:val="00635548"/>
    <w:rsid w:val="006401A9"/>
    <w:rsid w:val="006404DE"/>
    <w:rsid w:val="00640DF4"/>
    <w:rsid w:val="00640F52"/>
    <w:rsid w:val="006411EC"/>
    <w:rsid w:val="00641AF8"/>
    <w:rsid w:val="006437D1"/>
    <w:rsid w:val="00651EBF"/>
    <w:rsid w:val="0065219D"/>
    <w:rsid w:val="006532BA"/>
    <w:rsid w:val="00653B9C"/>
    <w:rsid w:val="006544D8"/>
    <w:rsid w:val="006546AF"/>
    <w:rsid w:val="00654DCF"/>
    <w:rsid w:val="00655175"/>
    <w:rsid w:val="0065593D"/>
    <w:rsid w:val="006566A4"/>
    <w:rsid w:val="00656A6F"/>
    <w:rsid w:val="00657702"/>
    <w:rsid w:val="00657CA4"/>
    <w:rsid w:val="00660E0C"/>
    <w:rsid w:val="00662EE1"/>
    <w:rsid w:val="00663544"/>
    <w:rsid w:val="006710D0"/>
    <w:rsid w:val="00671352"/>
    <w:rsid w:val="006715D4"/>
    <w:rsid w:val="00671677"/>
    <w:rsid w:val="00671CE2"/>
    <w:rsid w:val="00674227"/>
    <w:rsid w:val="00675955"/>
    <w:rsid w:val="00676425"/>
    <w:rsid w:val="006771BB"/>
    <w:rsid w:val="00677B73"/>
    <w:rsid w:val="006818F6"/>
    <w:rsid w:val="0068303B"/>
    <w:rsid w:val="00683AD0"/>
    <w:rsid w:val="00683D2F"/>
    <w:rsid w:val="00684175"/>
    <w:rsid w:val="006850FA"/>
    <w:rsid w:val="00685132"/>
    <w:rsid w:val="006860ED"/>
    <w:rsid w:val="00686E35"/>
    <w:rsid w:val="00690BDD"/>
    <w:rsid w:val="00694019"/>
    <w:rsid w:val="00694BE7"/>
    <w:rsid w:val="006965AE"/>
    <w:rsid w:val="00697F83"/>
    <w:rsid w:val="006A0B2E"/>
    <w:rsid w:val="006A311A"/>
    <w:rsid w:val="006A407B"/>
    <w:rsid w:val="006A54F8"/>
    <w:rsid w:val="006B4AC7"/>
    <w:rsid w:val="006B59D2"/>
    <w:rsid w:val="006B5D1C"/>
    <w:rsid w:val="006B5D64"/>
    <w:rsid w:val="006B7FAB"/>
    <w:rsid w:val="006C363F"/>
    <w:rsid w:val="006C3873"/>
    <w:rsid w:val="006C6D64"/>
    <w:rsid w:val="006D178A"/>
    <w:rsid w:val="006D1FA9"/>
    <w:rsid w:val="006D26F6"/>
    <w:rsid w:val="006D384D"/>
    <w:rsid w:val="006D4D49"/>
    <w:rsid w:val="006D72CE"/>
    <w:rsid w:val="006D75EA"/>
    <w:rsid w:val="006E291D"/>
    <w:rsid w:val="006E4044"/>
    <w:rsid w:val="006E6020"/>
    <w:rsid w:val="006F033D"/>
    <w:rsid w:val="006F4FA5"/>
    <w:rsid w:val="006F5828"/>
    <w:rsid w:val="006F7A56"/>
    <w:rsid w:val="007025C7"/>
    <w:rsid w:val="007041A4"/>
    <w:rsid w:val="00704BA4"/>
    <w:rsid w:val="0070540B"/>
    <w:rsid w:val="007054D5"/>
    <w:rsid w:val="00705AB5"/>
    <w:rsid w:val="00706712"/>
    <w:rsid w:val="007104EE"/>
    <w:rsid w:val="00710A9B"/>
    <w:rsid w:val="00711D80"/>
    <w:rsid w:val="00712A01"/>
    <w:rsid w:val="00712B7C"/>
    <w:rsid w:val="00715355"/>
    <w:rsid w:val="00715A3E"/>
    <w:rsid w:val="00723C18"/>
    <w:rsid w:val="007276F3"/>
    <w:rsid w:val="007277EC"/>
    <w:rsid w:val="00730750"/>
    <w:rsid w:val="00733515"/>
    <w:rsid w:val="0073657D"/>
    <w:rsid w:val="00737D4F"/>
    <w:rsid w:val="00740BFA"/>
    <w:rsid w:val="007410A8"/>
    <w:rsid w:val="00742146"/>
    <w:rsid w:val="00743BDE"/>
    <w:rsid w:val="007460D1"/>
    <w:rsid w:val="00747BF2"/>
    <w:rsid w:val="00753210"/>
    <w:rsid w:val="00755DFB"/>
    <w:rsid w:val="007574AA"/>
    <w:rsid w:val="007574E9"/>
    <w:rsid w:val="007625E4"/>
    <w:rsid w:val="00764441"/>
    <w:rsid w:val="0076658F"/>
    <w:rsid w:val="00766732"/>
    <w:rsid w:val="00767B7B"/>
    <w:rsid w:val="00770740"/>
    <w:rsid w:val="0077350A"/>
    <w:rsid w:val="0077443A"/>
    <w:rsid w:val="00774CA4"/>
    <w:rsid w:val="00774EEA"/>
    <w:rsid w:val="007775ED"/>
    <w:rsid w:val="00777C8A"/>
    <w:rsid w:val="00780453"/>
    <w:rsid w:val="0078437B"/>
    <w:rsid w:val="007852EC"/>
    <w:rsid w:val="00786399"/>
    <w:rsid w:val="00790451"/>
    <w:rsid w:val="00790761"/>
    <w:rsid w:val="00790E4E"/>
    <w:rsid w:val="007917FF"/>
    <w:rsid w:val="0079276E"/>
    <w:rsid w:val="00792ABE"/>
    <w:rsid w:val="00794671"/>
    <w:rsid w:val="00794F25"/>
    <w:rsid w:val="0079783B"/>
    <w:rsid w:val="007A0038"/>
    <w:rsid w:val="007A0A69"/>
    <w:rsid w:val="007A0DE1"/>
    <w:rsid w:val="007A3CB2"/>
    <w:rsid w:val="007A491D"/>
    <w:rsid w:val="007A4C6D"/>
    <w:rsid w:val="007A6A14"/>
    <w:rsid w:val="007A6A6F"/>
    <w:rsid w:val="007B109E"/>
    <w:rsid w:val="007B631D"/>
    <w:rsid w:val="007B642B"/>
    <w:rsid w:val="007B703B"/>
    <w:rsid w:val="007B7C48"/>
    <w:rsid w:val="007C0928"/>
    <w:rsid w:val="007C7C6E"/>
    <w:rsid w:val="007D005B"/>
    <w:rsid w:val="007D0665"/>
    <w:rsid w:val="007D3FB2"/>
    <w:rsid w:val="007D4686"/>
    <w:rsid w:val="007D751E"/>
    <w:rsid w:val="007E26F2"/>
    <w:rsid w:val="007E3069"/>
    <w:rsid w:val="007E378B"/>
    <w:rsid w:val="007E3A56"/>
    <w:rsid w:val="007E6A2B"/>
    <w:rsid w:val="007E6AE2"/>
    <w:rsid w:val="007F010D"/>
    <w:rsid w:val="007F3D68"/>
    <w:rsid w:val="007F43F4"/>
    <w:rsid w:val="007F6BB4"/>
    <w:rsid w:val="007F7DEA"/>
    <w:rsid w:val="008002D3"/>
    <w:rsid w:val="008026A2"/>
    <w:rsid w:val="0080439B"/>
    <w:rsid w:val="00804E66"/>
    <w:rsid w:val="00805309"/>
    <w:rsid w:val="0080723D"/>
    <w:rsid w:val="00816676"/>
    <w:rsid w:val="00816EC7"/>
    <w:rsid w:val="008171F0"/>
    <w:rsid w:val="00820BE6"/>
    <w:rsid w:val="00822C5A"/>
    <w:rsid w:val="008241D6"/>
    <w:rsid w:val="008260CA"/>
    <w:rsid w:val="00827974"/>
    <w:rsid w:val="00827FDE"/>
    <w:rsid w:val="00830424"/>
    <w:rsid w:val="00830443"/>
    <w:rsid w:val="00833094"/>
    <w:rsid w:val="00833A7F"/>
    <w:rsid w:val="00834BFA"/>
    <w:rsid w:val="00835E06"/>
    <w:rsid w:val="0083734D"/>
    <w:rsid w:val="00840DF9"/>
    <w:rsid w:val="00842314"/>
    <w:rsid w:val="00843F40"/>
    <w:rsid w:val="0084477B"/>
    <w:rsid w:val="00844E1B"/>
    <w:rsid w:val="008477D4"/>
    <w:rsid w:val="00851CDB"/>
    <w:rsid w:val="008528DA"/>
    <w:rsid w:val="00853045"/>
    <w:rsid w:val="008543D3"/>
    <w:rsid w:val="008546D2"/>
    <w:rsid w:val="008548C4"/>
    <w:rsid w:val="0085549B"/>
    <w:rsid w:val="008565C8"/>
    <w:rsid w:val="0085713D"/>
    <w:rsid w:val="00857DB8"/>
    <w:rsid w:val="00860B58"/>
    <w:rsid w:val="00863E0B"/>
    <w:rsid w:val="008648F7"/>
    <w:rsid w:val="00867B54"/>
    <w:rsid w:val="008727E6"/>
    <w:rsid w:val="008741F4"/>
    <w:rsid w:val="00874A41"/>
    <w:rsid w:val="00874B72"/>
    <w:rsid w:val="008757AE"/>
    <w:rsid w:val="00875CC1"/>
    <w:rsid w:val="00881048"/>
    <w:rsid w:val="00881FC8"/>
    <w:rsid w:val="008831AF"/>
    <w:rsid w:val="00885096"/>
    <w:rsid w:val="00890DDD"/>
    <w:rsid w:val="00890EF0"/>
    <w:rsid w:val="00891CA3"/>
    <w:rsid w:val="00891F76"/>
    <w:rsid w:val="00892A1A"/>
    <w:rsid w:val="00892BB9"/>
    <w:rsid w:val="00893DA5"/>
    <w:rsid w:val="008971CA"/>
    <w:rsid w:val="008A2F2A"/>
    <w:rsid w:val="008A370A"/>
    <w:rsid w:val="008A3C06"/>
    <w:rsid w:val="008A6CA4"/>
    <w:rsid w:val="008A6CB9"/>
    <w:rsid w:val="008A6F71"/>
    <w:rsid w:val="008B04DC"/>
    <w:rsid w:val="008B10D5"/>
    <w:rsid w:val="008B15D0"/>
    <w:rsid w:val="008B186D"/>
    <w:rsid w:val="008B3DE2"/>
    <w:rsid w:val="008B66AD"/>
    <w:rsid w:val="008B74F0"/>
    <w:rsid w:val="008C176D"/>
    <w:rsid w:val="008C342C"/>
    <w:rsid w:val="008C3773"/>
    <w:rsid w:val="008C4A2A"/>
    <w:rsid w:val="008C4A2B"/>
    <w:rsid w:val="008C6CA9"/>
    <w:rsid w:val="008C6E60"/>
    <w:rsid w:val="008D0453"/>
    <w:rsid w:val="008D0FCC"/>
    <w:rsid w:val="008D146B"/>
    <w:rsid w:val="008D1BC7"/>
    <w:rsid w:val="008D2E0A"/>
    <w:rsid w:val="008D3DC6"/>
    <w:rsid w:val="008D4DC9"/>
    <w:rsid w:val="008D6A7F"/>
    <w:rsid w:val="008E0892"/>
    <w:rsid w:val="008E2417"/>
    <w:rsid w:val="008E571A"/>
    <w:rsid w:val="008E7090"/>
    <w:rsid w:val="008F1A0C"/>
    <w:rsid w:val="008F1CF6"/>
    <w:rsid w:val="008F7B84"/>
    <w:rsid w:val="0090024E"/>
    <w:rsid w:val="0090477C"/>
    <w:rsid w:val="0090745E"/>
    <w:rsid w:val="00912C19"/>
    <w:rsid w:val="00914F0C"/>
    <w:rsid w:val="0091627E"/>
    <w:rsid w:val="009164E2"/>
    <w:rsid w:val="0091701B"/>
    <w:rsid w:val="00923E34"/>
    <w:rsid w:val="00923EA5"/>
    <w:rsid w:val="0092510A"/>
    <w:rsid w:val="00925C1C"/>
    <w:rsid w:val="009279F9"/>
    <w:rsid w:val="0093071A"/>
    <w:rsid w:val="00931A4B"/>
    <w:rsid w:val="00932032"/>
    <w:rsid w:val="009320A1"/>
    <w:rsid w:val="00933B2D"/>
    <w:rsid w:val="00933C63"/>
    <w:rsid w:val="00934900"/>
    <w:rsid w:val="009364A3"/>
    <w:rsid w:val="009366C8"/>
    <w:rsid w:val="009368E7"/>
    <w:rsid w:val="009403B6"/>
    <w:rsid w:val="00942D33"/>
    <w:rsid w:val="009436BF"/>
    <w:rsid w:val="00943BD9"/>
    <w:rsid w:val="009459CE"/>
    <w:rsid w:val="009470F5"/>
    <w:rsid w:val="009474A0"/>
    <w:rsid w:val="00954D8D"/>
    <w:rsid w:val="00954F9D"/>
    <w:rsid w:val="00955118"/>
    <w:rsid w:val="0095527D"/>
    <w:rsid w:val="0095584A"/>
    <w:rsid w:val="00957B6F"/>
    <w:rsid w:val="00957C87"/>
    <w:rsid w:val="00957FD0"/>
    <w:rsid w:val="009621F8"/>
    <w:rsid w:val="009623DF"/>
    <w:rsid w:val="009623EA"/>
    <w:rsid w:val="00963B04"/>
    <w:rsid w:val="00963C70"/>
    <w:rsid w:val="009663D4"/>
    <w:rsid w:val="00966D84"/>
    <w:rsid w:val="009706C1"/>
    <w:rsid w:val="00971597"/>
    <w:rsid w:val="009715A1"/>
    <w:rsid w:val="00972AFC"/>
    <w:rsid w:val="0097326C"/>
    <w:rsid w:val="00982A99"/>
    <w:rsid w:val="00983F28"/>
    <w:rsid w:val="00985814"/>
    <w:rsid w:val="00985DFD"/>
    <w:rsid w:val="00985FF4"/>
    <w:rsid w:val="009869EB"/>
    <w:rsid w:val="00990424"/>
    <w:rsid w:val="00991E52"/>
    <w:rsid w:val="00996E48"/>
    <w:rsid w:val="00997104"/>
    <w:rsid w:val="0099769F"/>
    <w:rsid w:val="009A127A"/>
    <w:rsid w:val="009A2718"/>
    <w:rsid w:val="009A2B5C"/>
    <w:rsid w:val="009A3336"/>
    <w:rsid w:val="009A545F"/>
    <w:rsid w:val="009A5684"/>
    <w:rsid w:val="009A7B21"/>
    <w:rsid w:val="009B0304"/>
    <w:rsid w:val="009B2B01"/>
    <w:rsid w:val="009B312A"/>
    <w:rsid w:val="009B5910"/>
    <w:rsid w:val="009C0B83"/>
    <w:rsid w:val="009C10CA"/>
    <w:rsid w:val="009C165A"/>
    <w:rsid w:val="009C20D0"/>
    <w:rsid w:val="009C31C8"/>
    <w:rsid w:val="009C484E"/>
    <w:rsid w:val="009C49E0"/>
    <w:rsid w:val="009C4BC9"/>
    <w:rsid w:val="009C6043"/>
    <w:rsid w:val="009C7DA7"/>
    <w:rsid w:val="009D2643"/>
    <w:rsid w:val="009D3338"/>
    <w:rsid w:val="009D3671"/>
    <w:rsid w:val="009D49B6"/>
    <w:rsid w:val="009D4FD6"/>
    <w:rsid w:val="009D5393"/>
    <w:rsid w:val="009D5742"/>
    <w:rsid w:val="009D682A"/>
    <w:rsid w:val="009E0A86"/>
    <w:rsid w:val="009E0AA7"/>
    <w:rsid w:val="009E2A2E"/>
    <w:rsid w:val="009E6251"/>
    <w:rsid w:val="009E68CE"/>
    <w:rsid w:val="009F402C"/>
    <w:rsid w:val="009F4079"/>
    <w:rsid w:val="009F4EF3"/>
    <w:rsid w:val="009F525F"/>
    <w:rsid w:val="009F5579"/>
    <w:rsid w:val="009F5AE6"/>
    <w:rsid w:val="009F7086"/>
    <w:rsid w:val="009F7C83"/>
    <w:rsid w:val="00A001CB"/>
    <w:rsid w:val="00A008F7"/>
    <w:rsid w:val="00A01401"/>
    <w:rsid w:val="00A01D74"/>
    <w:rsid w:val="00A02427"/>
    <w:rsid w:val="00A03D2E"/>
    <w:rsid w:val="00A0404F"/>
    <w:rsid w:val="00A0695D"/>
    <w:rsid w:val="00A12921"/>
    <w:rsid w:val="00A13286"/>
    <w:rsid w:val="00A14FD9"/>
    <w:rsid w:val="00A15ED0"/>
    <w:rsid w:val="00A1674B"/>
    <w:rsid w:val="00A23923"/>
    <w:rsid w:val="00A24D3D"/>
    <w:rsid w:val="00A25018"/>
    <w:rsid w:val="00A25224"/>
    <w:rsid w:val="00A256E4"/>
    <w:rsid w:val="00A25ED7"/>
    <w:rsid w:val="00A32637"/>
    <w:rsid w:val="00A3379F"/>
    <w:rsid w:val="00A35959"/>
    <w:rsid w:val="00A407BC"/>
    <w:rsid w:val="00A42C86"/>
    <w:rsid w:val="00A439EB"/>
    <w:rsid w:val="00A441D7"/>
    <w:rsid w:val="00A45053"/>
    <w:rsid w:val="00A473A4"/>
    <w:rsid w:val="00A47986"/>
    <w:rsid w:val="00A513CF"/>
    <w:rsid w:val="00A5649E"/>
    <w:rsid w:val="00A57287"/>
    <w:rsid w:val="00A6012A"/>
    <w:rsid w:val="00A62F2D"/>
    <w:rsid w:val="00A63E7F"/>
    <w:rsid w:val="00A6459A"/>
    <w:rsid w:val="00A70972"/>
    <w:rsid w:val="00A7295B"/>
    <w:rsid w:val="00A77C83"/>
    <w:rsid w:val="00A80024"/>
    <w:rsid w:val="00A80CE1"/>
    <w:rsid w:val="00A81B3A"/>
    <w:rsid w:val="00A82174"/>
    <w:rsid w:val="00A82BC8"/>
    <w:rsid w:val="00A837B4"/>
    <w:rsid w:val="00A84FFB"/>
    <w:rsid w:val="00A91860"/>
    <w:rsid w:val="00A926B7"/>
    <w:rsid w:val="00A961B5"/>
    <w:rsid w:val="00AA0D0E"/>
    <w:rsid w:val="00AA18A5"/>
    <w:rsid w:val="00AA1B61"/>
    <w:rsid w:val="00AA1C05"/>
    <w:rsid w:val="00AA3B6D"/>
    <w:rsid w:val="00AA5C28"/>
    <w:rsid w:val="00AB07AD"/>
    <w:rsid w:val="00AB38A5"/>
    <w:rsid w:val="00AB4F6F"/>
    <w:rsid w:val="00AB6E36"/>
    <w:rsid w:val="00AC126A"/>
    <w:rsid w:val="00AC35F3"/>
    <w:rsid w:val="00AC3C07"/>
    <w:rsid w:val="00AC3C4B"/>
    <w:rsid w:val="00AC4815"/>
    <w:rsid w:val="00AC485D"/>
    <w:rsid w:val="00AC6B59"/>
    <w:rsid w:val="00AC7011"/>
    <w:rsid w:val="00AD0F7F"/>
    <w:rsid w:val="00AD1064"/>
    <w:rsid w:val="00AD3B3F"/>
    <w:rsid w:val="00AD4C60"/>
    <w:rsid w:val="00AD6C7E"/>
    <w:rsid w:val="00AE03DE"/>
    <w:rsid w:val="00AE3F50"/>
    <w:rsid w:val="00AE441E"/>
    <w:rsid w:val="00AE4FB6"/>
    <w:rsid w:val="00AE6264"/>
    <w:rsid w:val="00AE6B49"/>
    <w:rsid w:val="00AE6C4F"/>
    <w:rsid w:val="00AF1931"/>
    <w:rsid w:val="00AF411B"/>
    <w:rsid w:val="00AF6B6D"/>
    <w:rsid w:val="00AF70A8"/>
    <w:rsid w:val="00AF75B2"/>
    <w:rsid w:val="00B014E8"/>
    <w:rsid w:val="00B03226"/>
    <w:rsid w:val="00B032A5"/>
    <w:rsid w:val="00B058B4"/>
    <w:rsid w:val="00B10977"/>
    <w:rsid w:val="00B10979"/>
    <w:rsid w:val="00B10CC5"/>
    <w:rsid w:val="00B14141"/>
    <w:rsid w:val="00B14340"/>
    <w:rsid w:val="00B16304"/>
    <w:rsid w:val="00B16D73"/>
    <w:rsid w:val="00B20FF7"/>
    <w:rsid w:val="00B268EC"/>
    <w:rsid w:val="00B27599"/>
    <w:rsid w:val="00B361AC"/>
    <w:rsid w:val="00B3670A"/>
    <w:rsid w:val="00B36BB4"/>
    <w:rsid w:val="00B37558"/>
    <w:rsid w:val="00B3777D"/>
    <w:rsid w:val="00B43A4E"/>
    <w:rsid w:val="00B43B5A"/>
    <w:rsid w:val="00B45EBA"/>
    <w:rsid w:val="00B503A9"/>
    <w:rsid w:val="00B50DBC"/>
    <w:rsid w:val="00B52CCA"/>
    <w:rsid w:val="00B54119"/>
    <w:rsid w:val="00B570D1"/>
    <w:rsid w:val="00B571CA"/>
    <w:rsid w:val="00B6043A"/>
    <w:rsid w:val="00B604AE"/>
    <w:rsid w:val="00B60613"/>
    <w:rsid w:val="00B6116D"/>
    <w:rsid w:val="00B611F9"/>
    <w:rsid w:val="00B61506"/>
    <w:rsid w:val="00B64202"/>
    <w:rsid w:val="00B66AFB"/>
    <w:rsid w:val="00B66C24"/>
    <w:rsid w:val="00B67E10"/>
    <w:rsid w:val="00B70F66"/>
    <w:rsid w:val="00B71FFB"/>
    <w:rsid w:val="00B72A30"/>
    <w:rsid w:val="00B73171"/>
    <w:rsid w:val="00B74C81"/>
    <w:rsid w:val="00B75782"/>
    <w:rsid w:val="00B805C7"/>
    <w:rsid w:val="00B821F7"/>
    <w:rsid w:val="00B83296"/>
    <w:rsid w:val="00B85267"/>
    <w:rsid w:val="00B90117"/>
    <w:rsid w:val="00B9013A"/>
    <w:rsid w:val="00B90C0D"/>
    <w:rsid w:val="00B92151"/>
    <w:rsid w:val="00B94170"/>
    <w:rsid w:val="00B95950"/>
    <w:rsid w:val="00B95A43"/>
    <w:rsid w:val="00B97837"/>
    <w:rsid w:val="00BA059E"/>
    <w:rsid w:val="00BA0B03"/>
    <w:rsid w:val="00BA29B6"/>
    <w:rsid w:val="00BA3773"/>
    <w:rsid w:val="00BB066A"/>
    <w:rsid w:val="00BB0716"/>
    <w:rsid w:val="00BB09C1"/>
    <w:rsid w:val="00BB22B4"/>
    <w:rsid w:val="00BB315C"/>
    <w:rsid w:val="00BB562A"/>
    <w:rsid w:val="00BB6109"/>
    <w:rsid w:val="00BB7F6C"/>
    <w:rsid w:val="00BC1DF8"/>
    <w:rsid w:val="00BC369E"/>
    <w:rsid w:val="00BC6383"/>
    <w:rsid w:val="00BC735C"/>
    <w:rsid w:val="00BD0957"/>
    <w:rsid w:val="00BD1841"/>
    <w:rsid w:val="00BD3990"/>
    <w:rsid w:val="00BD646D"/>
    <w:rsid w:val="00BD6508"/>
    <w:rsid w:val="00BD7836"/>
    <w:rsid w:val="00BD7DDC"/>
    <w:rsid w:val="00BE0306"/>
    <w:rsid w:val="00BE2A34"/>
    <w:rsid w:val="00BE5B26"/>
    <w:rsid w:val="00BE6051"/>
    <w:rsid w:val="00BE6AF1"/>
    <w:rsid w:val="00BE7228"/>
    <w:rsid w:val="00BF0ED8"/>
    <w:rsid w:val="00BF17B4"/>
    <w:rsid w:val="00BF2DDE"/>
    <w:rsid w:val="00BF3DC8"/>
    <w:rsid w:val="00BF791D"/>
    <w:rsid w:val="00BF7E5A"/>
    <w:rsid w:val="00C0201F"/>
    <w:rsid w:val="00C02671"/>
    <w:rsid w:val="00C0321D"/>
    <w:rsid w:val="00C035EC"/>
    <w:rsid w:val="00C0541C"/>
    <w:rsid w:val="00C06CE2"/>
    <w:rsid w:val="00C07BD3"/>
    <w:rsid w:val="00C129E5"/>
    <w:rsid w:val="00C13DF9"/>
    <w:rsid w:val="00C14C6E"/>
    <w:rsid w:val="00C154DA"/>
    <w:rsid w:val="00C162DE"/>
    <w:rsid w:val="00C179D9"/>
    <w:rsid w:val="00C17EF0"/>
    <w:rsid w:val="00C20187"/>
    <w:rsid w:val="00C21119"/>
    <w:rsid w:val="00C2115B"/>
    <w:rsid w:val="00C22F68"/>
    <w:rsid w:val="00C24FEB"/>
    <w:rsid w:val="00C25BC6"/>
    <w:rsid w:val="00C25E7C"/>
    <w:rsid w:val="00C30291"/>
    <w:rsid w:val="00C309A5"/>
    <w:rsid w:val="00C311E0"/>
    <w:rsid w:val="00C326EE"/>
    <w:rsid w:val="00C35293"/>
    <w:rsid w:val="00C35552"/>
    <w:rsid w:val="00C35A95"/>
    <w:rsid w:val="00C40FF7"/>
    <w:rsid w:val="00C42BC0"/>
    <w:rsid w:val="00C4500F"/>
    <w:rsid w:val="00C46DEB"/>
    <w:rsid w:val="00C47F23"/>
    <w:rsid w:val="00C50105"/>
    <w:rsid w:val="00C5085E"/>
    <w:rsid w:val="00C51526"/>
    <w:rsid w:val="00C51CAA"/>
    <w:rsid w:val="00C5236F"/>
    <w:rsid w:val="00C6044E"/>
    <w:rsid w:val="00C61612"/>
    <w:rsid w:val="00C64990"/>
    <w:rsid w:val="00C654EA"/>
    <w:rsid w:val="00C6636E"/>
    <w:rsid w:val="00C67363"/>
    <w:rsid w:val="00C70CBD"/>
    <w:rsid w:val="00C7428C"/>
    <w:rsid w:val="00C7465E"/>
    <w:rsid w:val="00C75FE3"/>
    <w:rsid w:val="00C760E7"/>
    <w:rsid w:val="00C77A7E"/>
    <w:rsid w:val="00C82338"/>
    <w:rsid w:val="00C83A15"/>
    <w:rsid w:val="00C84630"/>
    <w:rsid w:val="00C85E7F"/>
    <w:rsid w:val="00C87C4E"/>
    <w:rsid w:val="00C908CB"/>
    <w:rsid w:val="00C90EA2"/>
    <w:rsid w:val="00C90EDA"/>
    <w:rsid w:val="00C910BF"/>
    <w:rsid w:val="00C91B0C"/>
    <w:rsid w:val="00C944CA"/>
    <w:rsid w:val="00C9670E"/>
    <w:rsid w:val="00CA0D1F"/>
    <w:rsid w:val="00CA1DF9"/>
    <w:rsid w:val="00CA492A"/>
    <w:rsid w:val="00CA6808"/>
    <w:rsid w:val="00CA74F6"/>
    <w:rsid w:val="00CB0C55"/>
    <w:rsid w:val="00CB116F"/>
    <w:rsid w:val="00CB2277"/>
    <w:rsid w:val="00CB6570"/>
    <w:rsid w:val="00CC0259"/>
    <w:rsid w:val="00CC160C"/>
    <w:rsid w:val="00CC4848"/>
    <w:rsid w:val="00CC660B"/>
    <w:rsid w:val="00CC6929"/>
    <w:rsid w:val="00CC6FE0"/>
    <w:rsid w:val="00CD1E9E"/>
    <w:rsid w:val="00CD1F29"/>
    <w:rsid w:val="00CD43D4"/>
    <w:rsid w:val="00CD7832"/>
    <w:rsid w:val="00CD7A9E"/>
    <w:rsid w:val="00CE0EA9"/>
    <w:rsid w:val="00CE1A3E"/>
    <w:rsid w:val="00CE6A5C"/>
    <w:rsid w:val="00CE7CEB"/>
    <w:rsid w:val="00CF0263"/>
    <w:rsid w:val="00CF0E82"/>
    <w:rsid w:val="00CF1A06"/>
    <w:rsid w:val="00CF1C35"/>
    <w:rsid w:val="00CF1F02"/>
    <w:rsid w:val="00CF210F"/>
    <w:rsid w:val="00CF439D"/>
    <w:rsid w:val="00CF5EF6"/>
    <w:rsid w:val="00D001CE"/>
    <w:rsid w:val="00D0034C"/>
    <w:rsid w:val="00D024F2"/>
    <w:rsid w:val="00D0604C"/>
    <w:rsid w:val="00D06D24"/>
    <w:rsid w:val="00D104EA"/>
    <w:rsid w:val="00D1241A"/>
    <w:rsid w:val="00D15DAB"/>
    <w:rsid w:val="00D1687A"/>
    <w:rsid w:val="00D1766E"/>
    <w:rsid w:val="00D2023D"/>
    <w:rsid w:val="00D22379"/>
    <w:rsid w:val="00D22D26"/>
    <w:rsid w:val="00D26D3D"/>
    <w:rsid w:val="00D27F29"/>
    <w:rsid w:val="00D30627"/>
    <w:rsid w:val="00D30823"/>
    <w:rsid w:val="00D310AB"/>
    <w:rsid w:val="00D31EE6"/>
    <w:rsid w:val="00D33AFD"/>
    <w:rsid w:val="00D372AE"/>
    <w:rsid w:val="00D37879"/>
    <w:rsid w:val="00D43204"/>
    <w:rsid w:val="00D442A1"/>
    <w:rsid w:val="00D44B57"/>
    <w:rsid w:val="00D4573E"/>
    <w:rsid w:val="00D459B8"/>
    <w:rsid w:val="00D46BC2"/>
    <w:rsid w:val="00D46F9A"/>
    <w:rsid w:val="00D46FC2"/>
    <w:rsid w:val="00D5404B"/>
    <w:rsid w:val="00D5459F"/>
    <w:rsid w:val="00D5569D"/>
    <w:rsid w:val="00D56DFE"/>
    <w:rsid w:val="00D577DC"/>
    <w:rsid w:val="00D579E5"/>
    <w:rsid w:val="00D57DC2"/>
    <w:rsid w:val="00D60A8F"/>
    <w:rsid w:val="00D61F07"/>
    <w:rsid w:val="00D64766"/>
    <w:rsid w:val="00D656BA"/>
    <w:rsid w:val="00D657C2"/>
    <w:rsid w:val="00D664E7"/>
    <w:rsid w:val="00D678B0"/>
    <w:rsid w:val="00D74DFD"/>
    <w:rsid w:val="00D7569E"/>
    <w:rsid w:val="00D765AA"/>
    <w:rsid w:val="00D80DB1"/>
    <w:rsid w:val="00D80EED"/>
    <w:rsid w:val="00D8149B"/>
    <w:rsid w:val="00D83485"/>
    <w:rsid w:val="00D83660"/>
    <w:rsid w:val="00D874C2"/>
    <w:rsid w:val="00D87541"/>
    <w:rsid w:val="00D87B60"/>
    <w:rsid w:val="00D901E3"/>
    <w:rsid w:val="00D90CB4"/>
    <w:rsid w:val="00D915D9"/>
    <w:rsid w:val="00D91670"/>
    <w:rsid w:val="00D943C6"/>
    <w:rsid w:val="00D959E8"/>
    <w:rsid w:val="00DA12CC"/>
    <w:rsid w:val="00DA6A35"/>
    <w:rsid w:val="00DA7DBA"/>
    <w:rsid w:val="00DB1753"/>
    <w:rsid w:val="00DB185C"/>
    <w:rsid w:val="00DB276D"/>
    <w:rsid w:val="00DB43A6"/>
    <w:rsid w:val="00DB4CD4"/>
    <w:rsid w:val="00DB663E"/>
    <w:rsid w:val="00DC2AAC"/>
    <w:rsid w:val="00DC39E7"/>
    <w:rsid w:val="00DC737D"/>
    <w:rsid w:val="00DC7DA5"/>
    <w:rsid w:val="00DD04DE"/>
    <w:rsid w:val="00DD081E"/>
    <w:rsid w:val="00DD2834"/>
    <w:rsid w:val="00DD3D33"/>
    <w:rsid w:val="00DD416E"/>
    <w:rsid w:val="00DD4296"/>
    <w:rsid w:val="00DD49A1"/>
    <w:rsid w:val="00DD58DF"/>
    <w:rsid w:val="00DE09AE"/>
    <w:rsid w:val="00DE0A6D"/>
    <w:rsid w:val="00DE419B"/>
    <w:rsid w:val="00DE595D"/>
    <w:rsid w:val="00DF003C"/>
    <w:rsid w:val="00DF016F"/>
    <w:rsid w:val="00DF0BB8"/>
    <w:rsid w:val="00DF1174"/>
    <w:rsid w:val="00DF2ABA"/>
    <w:rsid w:val="00DF43B9"/>
    <w:rsid w:val="00DF6364"/>
    <w:rsid w:val="00DF7E5F"/>
    <w:rsid w:val="00E0037D"/>
    <w:rsid w:val="00E0384D"/>
    <w:rsid w:val="00E06033"/>
    <w:rsid w:val="00E07112"/>
    <w:rsid w:val="00E110D6"/>
    <w:rsid w:val="00E11384"/>
    <w:rsid w:val="00E14AA8"/>
    <w:rsid w:val="00E17EF3"/>
    <w:rsid w:val="00E20A0B"/>
    <w:rsid w:val="00E21997"/>
    <w:rsid w:val="00E22402"/>
    <w:rsid w:val="00E2442B"/>
    <w:rsid w:val="00E249C5"/>
    <w:rsid w:val="00E26D89"/>
    <w:rsid w:val="00E277AD"/>
    <w:rsid w:val="00E30046"/>
    <w:rsid w:val="00E3217A"/>
    <w:rsid w:val="00E327BC"/>
    <w:rsid w:val="00E34CE3"/>
    <w:rsid w:val="00E42373"/>
    <w:rsid w:val="00E42A57"/>
    <w:rsid w:val="00E449B1"/>
    <w:rsid w:val="00E46E23"/>
    <w:rsid w:val="00E5170C"/>
    <w:rsid w:val="00E51B11"/>
    <w:rsid w:val="00E51E73"/>
    <w:rsid w:val="00E52638"/>
    <w:rsid w:val="00E5324F"/>
    <w:rsid w:val="00E5455B"/>
    <w:rsid w:val="00E559E1"/>
    <w:rsid w:val="00E601E6"/>
    <w:rsid w:val="00E61456"/>
    <w:rsid w:val="00E651B8"/>
    <w:rsid w:val="00E6524A"/>
    <w:rsid w:val="00E65808"/>
    <w:rsid w:val="00E66D2F"/>
    <w:rsid w:val="00E711A9"/>
    <w:rsid w:val="00E719EA"/>
    <w:rsid w:val="00E75452"/>
    <w:rsid w:val="00E83F40"/>
    <w:rsid w:val="00E85C21"/>
    <w:rsid w:val="00E8640E"/>
    <w:rsid w:val="00E90896"/>
    <w:rsid w:val="00E91BD9"/>
    <w:rsid w:val="00E92D58"/>
    <w:rsid w:val="00E92F40"/>
    <w:rsid w:val="00EA1013"/>
    <w:rsid w:val="00EA2189"/>
    <w:rsid w:val="00EA2707"/>
    <w:rsid w:val="00EA2BC5"/>
    <w:rsid w:val="00EA334A"/>
    <w:rsid w:val="00EA74A6"/>
    <w:rsid w:val="00EB153C"/>
    <w:rsid w:val="00EB1DF9"/>
    <w:rsid w:val="00EB32B4"/>
    <w:rsid w:val="00EB49EB"/>
    <w:rsid w:val="00EB5767"/>
    <w:rsid w:val="00EB6AF5"/>
    <w:rsid w:val="00EB6BB8"/>
    <w:rsid w:val="00EB7EC4"/>
    <w:rsid w:val="00EC09A6"/>
    <w:rsid w:val="00EC0C91"/>
    <w:rsid w:val="00EC3426"/>
    <w:rsid w:val="00EC5C60"/>
    <w:rsid w:val="00EC6AFC"/>
    <w:rsid w:val="00EC6D1F"/>
    <w:rsid w:val="00EC70B3"/>
    <w:rsid w:val="00EC7796"/>
    <w:rsid w:val="00ED3521"/>
    <w:rsid w:val="00ED5110"/>
    <w:rsid w:val="00ED6BD6"/>
    <w:rsid w:val="00ED6F9F"/>
    <w:rsid w:val="00ED7716"/>
    <w:rsid w:val="00EE33AC"/>
    <w:rsid w:val="00EE3D9D"/>
    <w:rsid w:val="00EF0B78"/>
    <w:rsid w:val="00EF171F"/>
    <w:rsid w:val="00EF3DB2"/>
    <w:rsid w:val="00EF4534"/>
    <w:rsid w:val="00EF47E3"/>
    <w:rsid w:val="00EF57BB"/>
    <w:rsid w:val="00EF6A50"/>
    <w:rsid w:val="00EF77C6"/>
    <w:rsid w:val="00F00B73"/>
    <w:rsid w:val="00F02131"/>
    <w:rsid w:val="00F03744"/>
    <w:rsid w:val="00F074FD"/>
    <w:rsid w:val="00F07CAD"/>
    <w:rsid w:val="00F1067C"/>
    <w:rsid w:val="00F142A7"/>
    <w:rsid w:val="00F17CBE"/>
    <w:rsid w:val="00F2250A"/>
    <w:rsid w:val="00F22C26"/>
    <w:rsid w:val="00F22CBC"/>
    <w:rsid w:val="00F239BE"/>
    <w:rsid w:val="00F247F6"/>
    <w:rsid w:val="00F25C63"/>
    <w:rsid w:val="00F25EE0"/>
    <w:rsid w:val="00F277A2"/>
    <w:rsid w:val="00F324A2"/>
    <w:rsid w:val="00F3516D"/>
    <w:rsid w:val="00F36311"/>
    <w:rsid w:val="00F36DB7"/>
    <w:rsid w:val="00F401D7"/>
    <w:rsid w:val="00F417B5"/>
    <w:rsid w:val="00F4206B"/>
    <w:rsid w:val="00F429FF"/>
    <w:rsid w:val="00F43A45"/>
    <w:rsid w:val="00F500CA"/>
    <w:rsid w:val="00F50985"/>
    <w:rsid w:val="00F522C5"/>
    <w:rsid w:val="00F533A9"/>
    <w:rsid w:val="00F55242"/>
    <w:rsid w:val="00F5535C"/>
    <w:rsid w:val="00F571ED"/>
    <w:rsid w:val="00F575C0"/>
    <w:rsid w:val="00F6360A"/>
    <w:rsid w:val="00F70B25"/>
    <w:rsid w:val="00F717C1"/>
    <w:rsid w:val="00F7340C"/>
    <w:rsid w:val="00F76E02"/>
    <w:rsid w:val="00F77615"/>
    <w:rsid w:val="00F82FA1"/>
    <w:rsid w:val="00F83AD8"/>
    <w:rsid w:val="00F84A25"/>
    <w:rsid w:val="00F84D27"/>
    <w:rsid w:val="00F87219"/>
    <w:rsid w:val="00F9009A"/>
    <w:rsid w:val="00F9109A"/>
    <w:rsid w:val="00F9248C"/>
    <w:rsid w:val="00F92B52"/>
    <w:rsid w:val="00F92F4E"/>
    <w:rsid w:val="00F94AFD"/>
    <w:rsid w:val="00F9670F"/>
    <w:rsid w:val="00F96D4B"/>
    <w:rsid w:val="00FA0696"/>
    <w:rsid w:val="00FA1E6C"/>
    <w:rsid w:val="00FA3741"/>
    <w:rsid w:val="00FA6C85"/>
    <w:rsid w:val="00FA70A0"/>
    <w:rsid w:val="00FB006C"/>
    <w:rsid w:val="00FB4002"/>
    <w:rsid w:val="00FB491C"/>
    <w:rsid w:val="00FB4C9C"/>
    <w:rsid w:val="00FB5FA9"/>
    <w:rsid w:val="00FB7298"/>
    <w:rsid w:val="00FC067B"/>
    <w:rsid w:val="00FC1834"/>
    <w:rsid w:val="00FC23A9"/>
    <w:rsid w:val="00FC3B5A"/>
    <w:rsid w:val="00FC479A"/>
    <w:rsid w:val="00FD1488"/>
    <w:rsid w:val="00FD57F9"/>
    <w:rsid w:val="00FD7DFD"/>
    <w:rsid w:val="00FE0ABE"/>
    <w:rsid w:val="00FE21B6"/>
    <w:rsid w:val="00FE5832"/>
    <w:rsid w:val="00FF3A41"/>
    <w:rsid w:val="00FF426A"/>
    <w:rsid w:val="00FF546D"/>
    <w:rsid w:val="0177787B"/>
    <w:rsid w:val="01EB3E8E"/>
    <w:rsid w:val="01FC6802"/>
    <w:rsid w:val="031633BE"/>
    <w:rsid w:val="050C16F2"/>
    <w:rsid w:val="055630E4"/>
    <w:rsid w:val="05B64885"/>
    <w:rsid w:val="072C0EB0"/>
    <w:rsid w:val="07CF5A01"/>
    <w:rsid w:val="08510000"/>
    <w:rsid w:val="08C76E04"/>
    <w:rsid w:val="09DE660F"/>
    <w:rsid w:val="0AC03D5C"/>
    <w:rsid w:val="0BF0616D"/>
    <w:rsid w:val="0C0014B2"/>
    <w:rsid w:val="0C8600A2"/>
    <w:rsid w:val="0CD52E0F"/>
    <w:rsid w:val="0EA4556F"/>
    <w:rsid w:val="0FBC711B"/>
    <w:rsid w:val="105F608C"/>
    <w:rsid w:val="11454F2E"/>
    <w:rsid w:val="11525CDD"/>
    <w:rsid w:val="116D4BBB"/>
    <w:rsid w:val="119B7F7C"/>
    <w:rsid w:val="14B201D8"/>
    <w:rsid w:val="14C1059B"/>
    <w:rsid w:val="159539BC"/>
    <w:rsid w:val="182A0904"/>
    <w:rsid w:val="18F72B37"/>
    <w:rsid w:val="190A10C3"/>
    <w:rsid w:val="1A3A7A57"/>
    <w:rsid w:val="1A442844"/>
    <w:rsid w:val="1A48331E"/>
    <w:rsid w:val="1B3D2085"/>
    <w:rsid w:val="1B7D264F"/>
    <w:rsid w:val="1BC54B9A"/>
    <w:rsid w:val="1C2152CD"/>
    <w:rsid w:val="1C2C2E65"/>
    <w:rsid w:val="1D1E3A93"/>
    <w:rsid w:val="1D5E4D0A"/>
    <w:rsid w:val="1DD256CD"/>
    <w:rsid w:val="1E4608EB"/>
    <w:rsid w:val="1E7B7250"/>
    <w:rsid w:val="1E810B14"/>
    <w:rsid w:val="1E8154DD"/>
    <w:rsid w:val="1E9900A9"/>
    <w:rsid w:val="1EB225C4"/>
    <w:rsid w:val="1F38307D"/>
    <w:rsid w:val="1F593624"/>
    <w:rsid w:val="200220F4"/>
    <w:rsid w:val="207F7F7A"/>
    <w:rsid w:val="20C07BDE"/>
    <w:rsid w:val="212D0685"/>
    <w:rsid w:val="21A90710"/>
    <w:rsid w:val="22B63E63"/>
    <w:rsid w:val="235B50C5"/>
    <w:rsid w:val="2420524D"/>
    <w:rsid w:val="25003E73"/>
    <w:rsid w:val="25154266"/>
    <w:rsid w:val="26863050"/>
    <w:rsid w:val="27B66B0E"/>
    <w:rsid w:val="29A302E4"/>
    <w:rsid w:val="29D96DD4"/>
    <w:rsid w:val="2ACD440D"/>
    <w:rsid w:val="2B5B6F07"/>
    <w:rsid w:val="2B792EF7"/>
    <w:rsid w:val="2BB544F8"/>
    <w:rsid w:val="2CC370B8"/>
    <w:rsid w:val="2D022D30"/>
    <w:rsid w:val="2EEE7200"/>
    <w:rsid w:val="2F7D5B2B"/>
    <w:rsid w:val="2FFA761A"/>
    <w:rsid w:val="306E3F5C"/>
    <w:rsid w:val="3180551D"/>
    <w:rsid w:val="332C6EE5"/>
    <w:rsid w:val="336D18D0"/>
    <w:rsid w:val="336D7795"/>
    <w:rsid w:val="349C3AA2"/>
    <w:rsid w:val="34CD4F10"/>
    <w:rsid w:val="34D96B15"/>
    <w:rsid w:val="361C092B"/>
    <w:rsid w:val="377D4759"/>
    <w:rsid w:val="37B565CE"/>
    <w:rsid w:val="38A80E24"/>
    <w:rsid w:val="398D457B"/>
    <w:rsid w:val="3B8025C4"/>
    <w:rsid w:val="3BD37BAE"/>
    <w:rsid w:val="3D6459F9"/>
    <w:rsid w:val="3F132367"/>
    <w:rsid w:val="3FE22C29"/>
    <w:rsid w:val="3FE95991"/>
    <w:rsid w:val="403B604D"/>
    <w:rsid w:val="407F56A3"/>
    <w:rsid w:val="40F927A6"/>
    <w:rsid w:val="41FF02E8"/>
    <w:rsid w:val="43167B28"/>
    <w:rsid w:val="435F3EE3"/>
    <w:rsid w:val="446A1AFB"/>
    <w:rsid w:val="45275A4C"/>
    <w:rsid w:val="45411F26"/>
    <w:rsid w:val="45847075"/>
    <w:rsid w:val="458562F5"/>
    <w:rsid w:val="464A3B47"/>
    <w:rsid w:val="47105142"/>
    <w:rsid w:val="47692B25"/>
    <w:rsid w:val="47A711E8"/>
    <w:rsid w:val="4B4E483A"/>
    <w:rsid w:val="4B5A2D91"/>
    <w:rsid w:val="4CC4609B"/>
    <w:rsid w:val="4EDF277F"/>
    <w:rsid w:val="4F2B5077"/>
    <w:rsid w:val="4FF40C18"/>
    <w:rsid w:val="504E6B83"/>
    <w:rsid w:val="5157373A"/>
    <w:rsid w:val="52F13251"/>
    <w:rsid w:val="554358EA"/>
    <w:rsid w:val="56225BE3"/>
    <w:rsid w:val="567D566E"/>
    <w:rsid w:val="584D1A3D"/>
    <w:rsid w:val="598F49D9"/>
    <w:rsid w:val="59EA6E52"/>
    <w:rsid w:val="5A25511F"/>
    <w:rsid w:val="5A9D1C33"/>
    <w:rsid w:val="5B1B448F"/>
    <w:rsid w:val="5B903B8D"/>
    <w:rsid w:val="5C1F40A1"/>
    <w:rsid w:val="5D1425E3"/>
    <w:rsid w:val="5D6E5F16"/>
    <w:rsid w:val="5F492A02"/>
    <w:rsid w:val="60AA3BBF"/>
    <w:rsid w:val="61292F1C"/>
    <w:rsid w:val="624E44CD"/>
    <w:rsid w:val="62FF686C"/>
    <w:rsid w:val="64E80FBE"/>
    <w:rsid w:val="653332FD"/>
    <w:rsid w:val="657F16B8"/>
    <w:rsid w:val="65961DC5"/>
    <w:rsid w:val="65BF1A18"/>
    <w:rsid w:val="662F0340"/>
    <w:rsid w:val="66CB017D"/>
    <w:rsid w:val="67487E99"/>
    <w:rsid w:val="67B36776"/>
    <w:rsid w:val="6AF90F34"/>
    <w:rsid w:val="6BCC30AD"/>
    <w:rsid w:val="6BDF4158"/>
    <w:rsid w:val="6C0B0EB6"/>
    <w:rsid w:val="6ED41DAD"/>
    <w:rsid w:val="70A40094"/>
    <w:rsid w:val="71805EFC"/>
    <w:rsid w:val="72340666"/>
    <w:rsid w:val="734F394C"/>
    <w:rsid w:val="736A6C4C"/>
    <w:rsid w:val="74681A96"/>
    <w:rsid w:val="75066104"/>
    <w:rsid w:val="759D3871"/>
    <w:rsid w:val="75B2226D"/>
    <w:rsid w:val="75FB51D8"/>
    <w:rsid w:val="764D004D"/>
    <w:rsid w:val="77714F47"/>
    <w:rsid w:val="78F6553D"/>
    <w:rsid w:val="79BF6707"/>
    <w:rsid w:val="79D277AA"/>
    <w:rsid w:val="7B6B092B"/>
    <w:rsid w:val="7BB45629"/>
    <w:rsid w:val="7BDF5BAA"/>
    <w:rsid w:val="7C1658B4"/>
    <w:rsid w:val="7CA55B8F"/>
    <w:rsid w:val="7CB35137"/>
    <w:rsid w:val="7D0D61A9"/>
    <w:rsid w:val="7D427CE6"/>
    <w:rsid w:val="7E90667F"/>
    <w:rsid w:val="7F5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88CFFC"/>
  <w15:docId w15:val="{23C11960-8E2D-4829-BD7B-B5F2972F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C649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F420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qFormat/>
    <w:pPr>
      <w:tabs>
        <w:tab w:val="right" w:leader="dot" w:pos="8891"/>
      </w:tabs>
    </w:pPr>
    <w:rPr>
      <w:rFonts w:eastAsia="DFKai-SB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  <w:rPr>
      <w:rFonts w:cs="Times New Roman"/>
    </w:rPr>
  </w:style>
  <w:style w:type="character" w:styleId="ae">
    <w:name w:val="Hyperlink"/>
    <w:basedOn w:val="a0"/>
    <w:qFormat/>
    <w:rPr>
      <w:rFonts w:cs="Times New Roman"/>
      <w:color w:val="0000FF"/>
      <w:u w:val="single"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z-1">
    <w:name w:val="z-窗体顶端1"/>
    <w:basedOn w:val="a"/>
    <w:next w:val="a"/>
    <w:hidden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hidden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EE3D9D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F4206B"/>
    <w:rPr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4206B"/>
  </w:style>
  <w:style w:type="paragraph" w:customStyle="1" w:styleId="md-end-block">
    <w:name w:val="md-end-block"/>
    <w:basedOn w:val="a"/>
    <w:rsid w:val="00F420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C6499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9</Pages>
  <Words>2295</Words>
  <Characters>2319</Characters>
  <Application>Microsoft Office Word</Application>
  <DocSecurity>0</DocSecurity>
  <Lines>122</Lines>
  <Paragraphs>104</Paragraphs>
  <ScaleCrop>false</ScaleCrop>
  <Company>Microsoft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Win10</cp:lastModifiedBy>
  <cp:revision>423</cp:revision>
  <dcterms:created xsi:type="dcterms:W3CDTF">2016-01-11T06:37:00Z</dcterms:created>
  <dcterms:modified xsi:type="dcterms:W3CDTF">2020-01-08T08:17:00Z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