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6ADF" w14:textId="0BA8935C" w:rsidR="00FF4F50" w:rsidRPr="00390359" w:rsidRDefault="00E86947" w:rsidP="00487168">
      <w:pPr>
        <w:widowControl/>
        <w:jc w:val="center"/>
        <w:outlineLvl w:val="0"/>
        <w:rPr>
          <w:rFonts w:eastAsia="標楷體"/>
          <w:color w:val="000000" w:themeColor="text1"/>
          <w:sz w:val="20"/>
        </w:rPr>
      </w:pPr>
      <w:bookmarkStart w:id="69" w:name="_Toc242179498"/>
      <w:bookmarkStart w:id="70" w:name="_Toc242179557"/>
      <w:bookmarkStart w:id="71" w:name="_Toc242179760"/>
      <w:r w:rsidR="0034348F" w:rsidRPr="00390359">
        <w:rPr>
          <w:rFonts w:eastAsia="標楷體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32640" behindDoc="0" locked="0" layoutInCell="0" allowOverlap="1" wp14:anchorId="0FBB163C" wp14:editId="10F3239D">
                <wp:simplePos x="0" y="0"/>
                <wp:positionH relativeFrom="column">
                  <wp:posOffset>5756910</wp:posOffset>
                </wp:positionH>
                <wp:positionV relativeFrom="paragraph">
                  <wp:posOffset>-12065</wp:posOffset>
                </wp:positionV>
                <wp:extent cx="608965" cy="285750"/>
                <wp:effectExtent l="0" t="0" r="19685" b="19050"/>
                <wp:wrapNone/>
                <wp:docPr id="55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EAE21" w14:textId="77777777" w:rsidR="00F55324" w:rsidRPr="00A21B92" w:rsidRDefault="00F55324" w:rsidP="00A21B92">
                            <w:pPr>
                              <w:snapToGrid w:val="0"/>
                              <w:rPr>
                                <w:rFonts w:asciiTheme="majorEastAsia" w:eastAsiaTheme="majorEastAsia" w:hAnsiTheme="majorEastAsia" w:cs="新細明體"/>
                              </w:rPr>
                            </w:pPr>
                            <w:r w:rsidRPr="00A21B92">
                              <w:rPr>
                                <w:rFonts w:asciiTheme="majorEastAsia" w:eastAsiaTheme="majorEastAsia" w:hAnsiTheme="majorEastAsia" w:cs="新細明體" w:hint="eastAsia"/>
                              </w:rPr>
                              <w:t>附表</w:t>
                            </w:r>
                            <w:r w:rsidRPr="00A21B92">
                              <w:rPr>
                                <w:rFonts w:asciiTheme="majorEastAsia" w:eastAsiaTheme="majorEastAsia" w:hAnsiTheme="majorEastAsia" w:cs="新細明體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B163C" id="Text Box 91" o:spid="_x0000_s1057" type="#_x0000_t202" style="position:absolute;left:0;text-align:left;margin-left:453.3pt;margin-top:-.95pt;width:47.95pt;height:22.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" o:allowincell="f">
                <v:textbox>
                  <w:txbxContent>
                    <w:p w14:paraId="5F3EAE21" w14:textId="77777777" w:rsidR="00F55324" w:rsidRPr="00A21B92" w:rsidRDefault="00F55324" w:rsidP="00A21B92">
                      <w:pPr>
                        <w:snapToGrid w:val="0"/>
                        <w:rPr>
                          <w:rFonts w:asciiTheme="majorEastAsia" w:eastAsiaTheme="majorEastAsia" w:hAnsiTheme="majorEastAsia" w:cs="新細明體"/>
                        </w:rPr>
                      </w:pPr>
                      <w:r w:rsidRPr="00A21B92">
                        <w:rPr>
                          <w:rFonts w:asciiTheme="majorEastAsia" w:eastAsiaTheme="majorEastAsia" w:hAnsiTheme="majorEastAsia" w:cs="新細明體" w:hint="eastAsia"/>
                        </w:rPr>
                        <w:t>附表</w:t>
                      </w:r>
                      <w:r w:rsidRPr="00A21B92">
                        <w:rPr>
                          <w:rFonts w:asciiTheme="majorEastAsia" w:eastAsiaTheme="majorEastAsia" w:hAnsiTheme="majorEastAsia" w:cs="新細明體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F4F50" w:rsidRPr="00390359">
        <w:rPr>
          <w:rFonts w:eastAsia="標楷體" w:hint="eastAsia"/>
          <w:b/>
          <w:color w:val="000000" w:themeColor="text1"/>
          <w:sz w:val="36"/>
        </w:rPr>
        <w:t>興達發電廠共同作業協議組織會議紀錄</w:t>
      </w:r>
      <w:bookmarkEnd w:id="69"/>
      <w:bookmarkEnd w:id="70"/>
      <w:bookmarkEnd w:id="71"/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95"/>
        <w:gridCol w:w="1418"/>
        <w:gridCol w:w="709"/>
        <w:gridCol w:w="1559"/>
        <w:gridCol w:w="709"/>
        <w:gridCol w:w="1559"/>
      </w:tblGrid>
      <w:tr w:rsidR="00B56DA7" w:rsidRPr="007C03E8" w14:paraId="41480695" w14:textId="77777777" w:rsidTr="004F342F">
        <w:trPr>
          <w:cantSplit/>
          <w:trHeight w:val="1394"/>
        </w:trPr>
        <w:tc>
          <w:tcPr>
            <w:tcW w:w="3395" w:type="dxa"/>
            <w:vAlign w:val="center"/>
          </w:tcPr>
          <w:p w14:paraId="008AA30A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總召集人</w:t>
            </w:r>
          </w:p>
          <w:p w14:paraId="619D68AF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（廠長</w:t>
            </w:r>
            <w:r w:rsidRPr="00390359">
              <w:rPr>
                <w:rFonts w:eastAsia="標楷體"/>
                <w:color w:val="000000" w:themeColor="text1"/>
              </w:rPr>
              <w:t>/</w:t>
            </w:r>
            <w:r w:rsidRPr="00390359">
              <w:rPr>
                <w:rFonts w:eastAsia="標楷體" w:hint="eastAsia"/>
                <w:color w:val="000000" w:themeColor="text1"/>
              </w:rPr>
              <w:t>副廠長）</w:t>
            </w:r>
          </w:p>
        </w:tc>
        <w:tc>
          <w:tcPr>
            <w:tcW w:w="5954" w:type="dxa"/>
            <w:gridSpan w:val="5"/>
            <w:vAlign w:val="center"/>
          </w:tcPr>
          <w:p w14:paraId="6EC5E84D" w14:textId="77777777" w:rsidR="00FF4F50" w:rsidRPr="00390359" w:rsidRDefault="00FF4F50" w:rsidP="004F342F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1.</w:t>
            </w:r>
            <w:r w:rsidRPr="00390359">
              <w:rPr>
                <w:rFonts w:eastAsia="標楷體" w:hint="eastAsia"/>
                <w:color w:val="000000" w:themeColor="text1"/>
              </w:rPr>
              <w:t>機組大修前安全衛生宣導會</w:t>
            </w:r>
            <w:r w:rsidRPr="00390359">
              <w:rPr>
                <w:rFonts w:eastAsia="標楷體"/>
                <w:color w:val="000000" w:themeColor="text1"/>
              </w:rPr>
              <w:t>/</w:t>
            </w:r>
            <w:r w:rsidRPr="00390359">
              <w:rPr>
                <w:rFonts w:eastAsia="標楷體" w:hint="eastAsia"/>
                <w:color w:val="000000" w:themeColor="text1"/>
              </w:rPr>
              <w:t>廠長召集</w:t>
            </w:r>
          </w:p>
          <w:p w14:paraId="396DB866" w14:textId="77777777" w:rsidR="00FF4F50" w:rsidRPr="00390359" w:rsidRDefault="00FF4F50" w:rsidP="004F342F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2.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工程</w:t>
            </w:r>
            <w:r w:rsidR="00A806B7" w:rsidRPr="00390359">
              <w:rPr>
                <w:rFonts w:eastAsia="標楷體"/>
                <w:color w:val="000000" w:themeColor="text1"/>
                <w:sz w:val="22"/>
              </w:rPr>
              <w:t>(</w:t>
            </w:r>
            <w:r w:rsidR="00A806B7" w:rsidRPr="00390359">
              <w:rPr>
                <w:rFonts w:eastAsia="標楷體" w:hint="eastAsia"/>
                <w:color w:val="000000" w:themeColor="text1"/>
                <w:sz w:val="22"/>
              </w:rPr>
              <w:t>作</w:t>
            </w:r>
            <w:r w:rsidR="00A806B7" w:rsidRPr="00390359">
              <w:rPr>
                <w:rFonts w:eastAsia="標楷體"/>
                <w:color w:val="000000" w:themeColor="text1"/>
                <w:sz w:val="22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總金額達</w:t>
            </w:r>
            <w:r w:rsidRPr="00390359">
              <w:rPr>
                <w:rFonts w:eastAsia="標楷體"/>
                <w:color w:val="000000" w:themeColor="text1"/>
                <w:sz w:val="22"/>
              </w:rPr>
              <w:t>500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萬以上</w:t>
            </w:r>
            <w:r w:rsidRPr="00390359">
              <w:rPr>
                <w:rFonts w:eastAsia="標楷體"/>
                <w:color w:val="000000" w:themeColor="text1"/>
                <w:sz w:val="22"/>
              </w:rPr>
              <w:t>/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經管該工程</w:t>
            </w:r>
            <w:r w:rsidR="00A806B7" w:rsidRPr="00390359">
              <w:rPr>
                <w:rFonts w:eastAsia="標楷體"/>
                <w:color w:val="000000" w:themeColor="text1"/>
                <w:sz w:val="22"/>
              </w:rPr>
              <w:t>(</w:t>
            </w:r>
            <w:r w:rsidR="00A806B7" w:rsidRPr="00390359">
              <w:rPr>
                <w:rFonts w:eastAsia="標楷體" w:hint="eastAsia"/>
                <w:color w:val="000000" w:themeColor="text1"/>
                <w:sz w:val="22"/>
              </w:rPr>
              <w:t>作</w:t>
            </w:r>
            <w:r w:rsidR="00A806B7" w:rsidRPr="00390359">
              <w:rPr>
                <w:rFonts w:eastAsia="標楷體"/>
                <w:color w:val="000000" w:themeColor="text1"/>
                <w:sz w:val="22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副廠長召集</w:t>
            </w:r>
          </w:p>
        </w:tc>
      </w:tr>
      <w:tr w:rsidR="00B56DA7" w:rsidRPr="007C03E8" w14:paraId="61D7E9B4" w14:textId="77777777" w:rsidTr="002D2A77">
        <w:trPr>
          <w:cantSplit/>
          <w:trHeight w:val="500"/>
        </w:trPr>
        <w:tc>
          <w:tcPr>
            <w:tcW w:w="3395" w:type="dxa"/>
            <w:vAlign w:val="center"/>
          </w:tcPr>
          <w:p w14:paraId="7C8A2ECC" w14:textId="77777777" w:rsidR="0014072B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工作場所召集人</w:t>
            </w:r>
          </w:p>
          <w:p w14:paraId="033160B1" w14:textId="5C3250ED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（如經理）</w:t>
            </w:r>
          </w:p>
        </w:tc>
        <w:tc>
          <w:tcPr>
            <w:tcW w:w="5954" w:type="dxa"/>
            <w:gridSpan w:val="5"/>
            <w:vAlign w:val="center"/>
          </w:tcPr>
          <w:p w14:paraId="1857229F" w14:textId="31066B70" w:rsidR="00FF4F50" w:rsidRPr="00390359" w:rsidRDefault="0079242D" w:rsidP="0079242D">
            <w:pPr>
              <w:jc w:val="righ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簽名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</w:p>
        </w:tc>
      </w:tr>
      <w:tr w:rsidR="00B56DA7" w:rsidRPr="007C03E8" w14:paraId="1BC3AD24" w14:textId="77777777" w:rsidTr="002D2A77">
        <w:trPr>
          <w:cantSplit/>
          <w:trHeight w:val="500"/>
        </w:trPr>
        <w:tc>
          <w:tcPr>
            <w:tcW w:w="3395" w:type="dxa"/>
            <w:vAlign w:val="center"/>
          </w:tcPr>
          <w:p w14:paraId="2E95640C" w14:textId="77777777" w:rsidR="0014072B" w:rsidRPr="00390359" w:rsidRDefault="00FF4F50" w:rsidP="0014072B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工作場所負責人</w:t>
            </w:r>
          </w:p>
          <w:p w14:paraId="7133208E" w14:textId="342BEFA2" w:rsidR="001E5647" w:rsidRPr="00390359" w:rsidRDefault="001E5647" w:rsidP="0014072B">
            <w:pPr>
              <w:jc w:val="center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廠內：課長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</w:p>
          <w:p w14:paraId="332D9B39" w14:textId="5174DAFA" w:rsidR="00FF4F50" w:rsidRPr="00390359" w:rsidRDefault="001E5647" w:rsidP="001E5647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廠外：承攬商負責人或</w:t>
            </w:r>
            <w:r w:rsidRPr="00390359">
              <w:rPr>
                <w:rFonts w:eastAsia="標楷體"/>
                <w:color w:val="000000" w:themeColor="text1"/>
                <w:sz w:val="20"/>
              </w:rPr>
              <w:t>工地負責人</w:t>
            </w:r>
            <w:r w:rsidRPr="00390359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5954" w:type="dxa"/>
            <w:gridSpan w:val="5"/>
            <w:vAlign w:val="center"/>
          </w:tcPr>
          <w:p w14:paraId="77A8A4B5" w14:textId="6100A4A3" w:rsidR="00FF4F50" w:rsidRPr="00390359" w:rsidRDefault="0079242D" w:rsidP="0079242D">
            <w:pPr>
              <w:jc w:val="righ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簽名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</w:p>
        </w:tc>
      </w:tr>
      <w:tr w:rsidR="00B56DA7" w:rsidRPr="007C03E8" w14:paraId="6865A4EE" w14:textId="77777777" w:rsidTr="002D2A77">
        <w:trPr>
          <w:cantSplit/>
          <w:trHeight w:val="500"/>
        </w:trPr>
        <w:tc>
          <w:tcPr>
            <w:tcW w:w="3395" w:type="dxa"/>
            <w:vAlign w:val="center"/>
          </w:tcPr>
          <w:p w14:paraId="3CD5FB72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共同作業區</w:t>
            </w:r>
          </w:p>
        </w:tc>
        <w:tc>
          <w:tcPr>
            <w:tcW w:w="5954" w:type="dxa"/>
            <w:gridSpan w:val="5"/>
            <w:vAlign w:val="center"/>
          </w:tcPr>
          <w:p w14:paraId="781C152F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4C55C702" w14:textId="77777777" w:rsidTr="002D2A77">
        <w:trPr>
          <w:cantSplit/>
          <w:trHeight w:val="500"/>
        </w:trPr>
        <w:tc>
          <w:tcPr>
            <w:tcW w:w="3395" w:type="dxa"/>
            <w:tcBorders>
              <w:bottom w:val="nil"/>
            </w:tcBorders>
            <w:vAlign w:val="center"/>
          </w:tcPr>
          <w:p w14:paraId="1E753E37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作業期間</w:t>
            </w:r>
          </w:p>
        </w:tc>
        <w:tc>
          <w:tcPr>
            <w:tcW w:w="5954" w:type="dxa"/>
            <w:gridSpan w:val="5"/>
            <w:tcBorders>
              <w:bottom w:val="nil"/>
            </w:tcBorders>
            <w:vAlign w:val="center"/>
          </w:tcPr>
          <w:p w14:paraId="12E09235" w14:textId="32337E89" w:rsidR="00FF4F50" w:rsidRPr="00390359" w:rsidRDefault="0014072B" w:rsidP="00BC6D3E">
            <w:pPr>
              <w:ind w:firstLineChars="200" w:firstLine="560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年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月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 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日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至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 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年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 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月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="00FF4F50" w:rsidRPr="00390359">
              <w:rPr>
                <w:rFonts w:eastAsia="標楷體" w:hint="eastAsia"/>
                <w:color w:val="000000" w:themeColor="text1"/>
                <w:sz w:val="28"/>
              </w:rPr>
              <w:t>日</w:t>
            </w:r>
          </w:p>
        </w:tc>
      </w:tr>
      <w:tr w:rsidR="00B56DA7" w:rsidRPr="007C03E8" w14:paraId="5E3A12D4" w14:textId="77777777" w:rsidTr="002D2A77">
        <w:trPr>
          <w:cantSplit/>
          <w:trHeight w:val="500"/>
        </w:trPr>
        <w:tc>
          <w:tcPr>
            <w:tcW w:w="3395" w:type="dxa"/>
            <w:vAlign w:val="center"/>
          </w:tcPr>
          <w:p w14:paraId="11C063B5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會議時間</w:t>
            </w:r>
          </w:p>
        </w:tc>
        <w:tc>
          <w:tcPr>
            <w:tcW w:w="1418" w:type="dxa"/>
            <w:vAlign w:val="center"/>
          </w:tcPr>
          <w:p w14:paraId="1CBDD146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709" w:type="dxa"/>
            <w:vAlign w:val="center"/>
          </w:tcPr>
          <w:p w14:paraId="39123EF3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地點</w:t>
            </w:r>
          </w:p>
        </w:tc>
        <w:tc>
          <w:tcPr>
            <w:tcW w:w="1559" w:type="dxa"/>
            <w:vAlign w:val="center"/>
          </w:tcPr>
          <w:p w14:paraId="0C05C5ED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709" w:type="dxa"/>
            <w:vAlign w:val="center"/>
          </w:tcPr>
          <w:p w14:paraId="5486B9D0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記錄</w:t>
            </w:r>
          </w:p>
        </w:tc>
        <w:tc>
          <w:tcPr>
            <w:tcW w:w="1559" w:type="dxa"/>
            <w:vAlign w:val="center"/>
          </w:tcPr>
          <w:p w14:paraId="4F933A8D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</w:tbl>
    <w:p w14:paraId="672B7804" w14:textId="77777777" w:rsidR="00FF4F50" w:rsidRPr="00390359" w:rsidRDefault="00FF4F50" w:rsidP="000A29E5">
      <w:pPr>
        <w:ind w:hanging="360"/>
        <w:rPr>
          <w:rFonts w:eastAsia="標楷體"/>
          <w:b/>
          <w:color w:val="000000" w:themeColor="text1"/>
          <w:sz w:val="32"/>
        </w:rPr>
      </w:pPr>
      <w:r w:rsidRPr="00390359">
        <w:rPr>
          <w:rFonts w:eastAsia="標楷體" w:hint="eastAsia"/>
          <w:b/>
          <w:color w:val="000000" w:themeColor="text1"/>
          <w:sz w:val="32"/>
        </w:rPr>
        <w:t>一、共同作業區本廠相關組出席人員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1"/>
        <w:gridCol w:w="1870"/>
        <w:gridCol w:w="1871"/>
      </w:tblGrid>
      <w:tr w:rsidR="00B56DA7" w:rsidRPr="007C03E8" w14:paraId="0AE01FBC" w14:textId="77777777" w:rsidTr="0014072B">
        <w:trPr>
          <w:trHeight w:val="642"/>
        </w:trPr>
        <w:tc>
          <w:tcPr>
            <w:tcW w:w="1870" w:type="dxa"/>
          </w:tcPr>
          <w:p w14:paraId="09A81CAE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0" w:type="dxa"/>
          </w:tcPr>
          <w:p w14:paraId="1160EFEB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1" w:type="dxa"/>
          </w:tcPr>
          <w:p w14:paraId="4EE0C065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0" w:type="dxa"/>
          </w:tcPr>
          <w:p w14:paraId="1F41BB1C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1" w:type="dxa"/>
          </w:tcPr>
          <w:p w14:paraId="37B3E189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  <w:tr w:rsidR="00B56DA7" w:rsidRPr="007C03E8" w14:paraId="41D807CC" w14:textId="77777777" w:rsidTr="0014072B">
        <w:trPr>
          <w:trHeight w:val="642"/>
        </w:trPr>
        <w:tc>
          <w:tcPr>
            <w:tcW w:w="1870" w:type="dxa"/>
          </w:tcPr>
          <w:p w14:paraId="532E3667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0" w:type="dxa"/>
          </w:tcPr>
          <w:p w14:paraId="2EE9F5B8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1" w:type="dxa"/>
          </w:tcPr>
          <w:p w14:paraId="608467B0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0" w:type="dxa"/>
          </w:tcPr>
          <w:p w14:paraId="528AAE97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71" w:type="dxa"/>
          </w:tcPr>
          <w:p w14:paraId="2D58C706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</w:tbl>
    <w:p w14:paraId="547F1B80" w14:textId="74179C4F" w:rsidR="00FF4F50" w:rsidRPr="00390359" w:rsidRDefault="00FF4F50" w:rsidP="000A29E5">
      <w:pPr>
        <w:ind w:hanging="360"/>
        <w:rPr>
          <w:rFonts w:eastAsia="標楷體"/>
          <w:b/>
          <w:color w:val="000000" w:themeColor="text1"/>
          <w:sz w:val="32"/>
        </w:rPr>
      </w:pPr>
      <w:r w:rsidRPr="00390359">
        <w:rPr>
          <w:rFonts w:eastAsia="標楷體" w:hint="eastAsia"/>
          <w:b/>
          <w:color w:val="000000" w:themeColor="text1"/>
          <w:sz w:val="32"/>
        </w:rPr>
        <w:t>二、共同作業區承攬商出席人員</w:t>
      </w:r>
      <w:r w:rsidR="00982E62" w:rsidRPr="00390359">
        <w:rPr>
          <w:rFonts w:eastAsia="標楷體"/>
          <w:b/>
          <w:color w:val="000000" w:themeColor="text1"/>
          <w:sz w:val="32"/>
        </w:rPr>
        <w:t>(</w:t>
      </w:r>
      <w:proofErr w:type="gramStart"/>
      <w:r w:rsidR="00982E62" w:rsidRPr="00390359">
        <w:rPr>
          <w:rFonts w:eastAsia="標楷體" w:hint="eastAsia"/>
          <w:b/>
          <w:color w:val="000000" w:themeColor="text1"/>
          <w:sz w:val="32"/>
        </w:rPr>
        <w:t>含分包</w:t>
      </w:r>
      <w:proofErr w:type="gramEnd"/>
      <w:r w:rsidR="00211FF1" w:rsidRPr="00390359">
        <w:rPr>
          <w:rFonts w:eastAsia="標楷體" w:hint="eastAsia"/>
          <w:b/>
          <w:color w:val="000000" w:themeColor="text1"/>
          <w:sz w:val="32"/>
        </w:rPr>
        <w:t>廠</w:t>
      </w:r>
      <w:r w:rsidR="00982E62" w:rsidRPr="00390359">
        <w:rPr>
          <w:rFonts w:eastAsia="標楷體" w:hint="eastAsia"/>
          <w:b/>
          <w:color w:val="000000" w:themeColor="text1"/>
          <w:sz w:val="32"/>
        </w:rPr>
        <w:t>商</w:t>
      </w:r>
      <w:r w:rsidR="00982E62" w:rsidRPr="00390359">
        <w:rPr>
          <w:rFonts w:eastAsia="標楷體"/>
          <w:b/>
          <w:color w:val="000000" w:themeColor="text1"/>
          <w:sz w:val="32"/>
        </w:rPr>
        <w:t>)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1"/>
        <w:gridCol w:w="1980"/>
        <w:gridCol w:w="1842"/>
        <w:gridCol w:w="1843"/>
        <w:gridCol w:w="1843"/>
      </w:tblGrid>
      <w:tr w:rsidR="00B56DA7" w:rsidRPr="007C03E8" w14:paraId="78585142" w14:textId="77777777" w:rsidTr="0014072B">
        <w:trPr>
          <w:trHeight w:val="620"/>
        </w:trPr>
        <w:tc>
          <w:tcPr>
            <w:tcW w:w="1841" w:type="dxa"/>
          </w:tcPr>
          <w:p w14:paraId="2B4EE1FB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0C4023EB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2" w:type="dxa"/>
          </w:tcPr>
          <w:p w14:paraId="13AE97A9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3" w:type="dxa"/>
          </w:tcPr>
          <w:p w14:paraId="2BFCE518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3" w:type="dxa"/>
          </w:tcPr>
          <w:p w14:paraId="1FED9420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  <w:tr w:rsidR="00B56DA7" w:rsidRPr="007C03E8" w14:paraId="0DFE2471" w14:textId="77777777" w:rsidTr="0014072B">
        <w:trPr>
          <w:trHeight w:val="620"/>
        </w:trPr>
        <w:tc>
          <w:tcPr>
            <w:tcW w:w="1841" w:type="dxa"/>
          </w:tcPr>
          <w:p w14:paraId="6F3255AC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790D9BB2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2" w:type="dxa"/>
          </w:tcPr>
          <w:p w14:paraId="1A1AF161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3" w:type="dxa"/>
          </w:tcPr>
          <w:p w14:paraId="16AAD781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3" w:type="dxa"/>
          </w:tcPr>
          <w:p w14:paraId="331A2B5C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  <w:tr w:rsidR="00B56DA7" w:rsidRPr="007C03E8" w14:paraId="160A3351" w14:textId="77777777" w:rsidTr="0014072B">
        <w:trPr>
          <w:trHeight w:val="620"/>
        </w:trPr>
        <w:tc>
          <w:tcPr>
            <w:tcW w:w="1841" w:type="dxa"/>
          </w:tcPr>
          <w:p w14:paraId="69C8C97B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56E669FF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2" w:type="dxa"/>
          </w:tcPr>
          <w:p w14:paraId="607D2E35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3" w:type="dxa"/>
          </w:tcPr>
          <w:p w14:paraId="3D62878A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843" w:type="dxa"/>
          </w:tcPr>
          <w:p w14:paraId="07F67C46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</w:tbl>
    <w:p w14:paraId="08B8B507" w14:textId="2A99A363" w:rsidR="00FF4F50" w:rsidRPr="00390359" w:rsidRDefault="00FF4F50" w:rsidP="000A29E5">
      <w:pPr>
        <w:ind w:left="-360"/>
        <w:rPr>
          <w:rFonts w:eastAsia="標楷體"/>
          <w:color w:val="000000" w:themeColor="text1"/>
          <w:sz w:val="32"/>
        </w:rPr>
      </w:pPr>
      <w:r w:rsidRPr="00390359">
        <w:rPr>
          <w:rFonts w:eastAsia="標楷體" w:hint="eastAsia"/>
          <w:b/>
          <w:color w:val="000000" w:themeColor="text1"/>
          <w:sz w:val="32"/>
        </w:rPr>
        <w:t>三、共同作業區承攬商作業場所負責人</w:t>
      </w:r>
      <w:r w:rsidR="0009556E" w:rsidRPr="003566B6">
        <w:rPr>
          <w:rFonts w:eastAsia="標楷體" w:cs="標楷體" w:hint="eastAsia"/>
          <w:color w:val="FF0000"/>
          <w:sz w:val="32"/>
          <w:szCs w:val="32"/>
        </w:rPr>
        <w:t>(</w:t>
      </w:r>
      <w:proofErr w:type="gramStart"/>
      <w:r w:rsidR="0009556E" w:rsidRPr="003566B6">
        <w:rPr>
          <w:rFonts w:eastAsia="標楷體" w:cs="標楷體" w:hint="eastAsia"/>
          <w:color w:val="FF0000"/>
          <w:sz w:val="32"/>
          <w:szCs w:val="32"/>
        </w:rPr>
        <w:t>含分包</w:t>
      </w:r>
      <w:proofErr w:type="gramEnd"/>
      <w:r w:rsidR="0009556E" w:rsidRPr="003566B6">
        <w:rPr>
          <w:rFonts w:eastAsia="標楷體" w:cs="標楷體" w:hint="eastAsia"/>
          <w:color w:val="FF0000"/>
          <w:sz w:val="32"/>
          <w:szCs w:val="32"/>
          <w:lang w:eastAsia="zh-HK"/>
        </w:rPr>
        <w:t>廠</w:t>
      </w:r>
      <w:r w:rsidR="0009556E" w:rsidRPr="003566B6">
        <w:rPr>
          <w:rFonts w:eastAsia="標楷體" w:cs="標楷體" w:hint="eastAsia"/>
          <w:color w:val="FF0000"/>
          <w:sz w:val="32"/>
          <w:szCs w:val="32"/>
        </w:rPr>
        <w:t>商</w:t>
      </w:r>
      <w:r w:rsidR="0009556E" w:rsidRPr="003566B6">
        <w:rPr>
          <w:rFonts w:eastAsia="標楷體" w:cs="標楷體" w:hint="eastAsia"/>
          <w:color w:val="FF0000"/>
          <w:sz w:val="32"/>
          <w:szCs w:val="32"/>
        </w:rPr>
        <w:t>)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4680"/>
        <w:gridCol w:w="1980"/>
        <w:gridCol w:w="1969"/>
      </w:tblGrid>
      <w:tr w:rsidR="00B56DA7" w:rsidRPr="007C03E8" w14:paraId="0413EC36" w14:textId="77777777" w:rsidTr="00AC6722">
        <w:tc>
          <w:tcPr>
            <w:tcW w:w="720" w:type="dxa"/>
            <w:vAlign w:val="center"/>
          </w:tcPr>
          <w:p w14:paraId="3105922E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4680" w:type="dxa"/>
            <w:vAlign w:val="center"/>
          </w:tcPr>
          <w:p w14:paraId="3DC5B0E0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工程（作）名稱</w:t>
            </w:r>
          </w:p>
        </w:tc>
        <w:tc>
          <w:tcPr>
            <w:tcW w:w="1980" w:type="dxa"/>
            <w:vAlign w:val="center"/>
          </w:tcPr>
          <w:p w14:paraId="641F43C2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公司名稱</w:t>
            </w:r>
          </w:p>
        </w:tc>
        <w:tc>
          <w:tcPr>
            <w:tcW w:w="1969" w:type="dxa"/>
            <w:vAlign w:val="center"/>
          </w:tcPr>
          <w:p w14:paraId="1E776722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負責人</w:t>
            </w:r>
          </w:p>
          <w:p w14:paraId="65BC4E47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（連絡電話）</w:t>
            </w:r>
          </w:p>
        </w:tc>
      </w:tr>
      <w:tr w:rsidR="00B56DA7" w:rsidRPr="007C03E8" w14:paraId="7043934B" w14:textId="77777777" w:rsidTr="00AC6722">
        <w:trPr>
          <w:trHeight w:val="540"/>
        </w:trPr>
        <w:tc>
          <w:tcPr>
            <w:tcW w:w="720" w:type="dxa"/>
            <w:vAlign w:val="center"/>
          </w:tcPr>
          <w:p w14:paraId="0B59951C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>1</w:t>
            </w:r>
          </w:p>
        </w:tc>
        <w:tc>
          <w:tcPr>
            <w:tcW w:w="4680" w:type="dxa"/>
          </w:tcPr>
          <w:p w14:paraId="06B9FD36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2833B046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69" w:type="dxa"/>
          </w:tcPr>
          <w:p w14:paraId="61FE34FC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7C34A263" w14:textId="77777777" w:rsidTr="00AC6722">
        <w:trPr>
          <w:trHeight w:val="540"/>
        </w:trPr>
        <w:tc>
          <w:tcPr>
            <w:tcW w:w="720" w:type="dxa"/>
            <w:vAlign w:val="center"/>
          </w:tcPr>
          <w:p w14:paraId="6B7685BA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>2</w:t>
            </w:r>
          </w:p>
        </w:tc>
        <w:tc>
          <w:tcPr>
            <w:tcW w:w="4680" w:type="dxa"/>
          </w:tcPr>
          <w:p w14:paraId="3CF5168C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216EDAF1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69" w:type="dxa"/>
          </w:tcPr>
          <w:p w14:paraId="34D22079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16E1A11D" w14:textId="77777777" w:rsidTr="00AC6722">
        <w:trPr>
          <w:trHeight w:val="540"/>
        </w:trPr>
        <w:tc>
          <w:tcPr>
            <w:tcW w:w="720" w:type="dxa"/>
            <w:vAlign w:val="center"/>
          </w:tcPr>
          <w:p w14:paraId="0A46A767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>3</w:t>
            </w:r>
          </w:p>
        </w:tc>
        <w:tc>
          <w:tcPr>
            <w:tcW w:w="4680" w:type="dxa"/>
          </w:tcPr>
          <w:p w14:paraId="5390E293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7850F82B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69" w:type="dxa"/>
          </w:tcPr>
          <w:p w14:paraId="554D707F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06007C8E" w14:textId="77777777" w:rsidTr="00AC6722">
        <w:trPr>
          <w:trHeight w:val="540"/>
        </w:trPr>
        <w:tc>
          <w:tcPr>
            <w:tcW w:w="720" w:type="dxa"/>
            <w:vAlign w:val="center"/>
          </w:tcPr>
          <w:p w14:paraId="68EE9B5E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>4</w:t>
            </w:r>
          </w:p>
        </w:tc>
        <w:tc>
          <w:tcPr>
            <w:tcW w:w="4680" w:type="dxa"/>
          </w:tcPr>
          <w:p w14:paraId="24CB4A14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25E5AE72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69" w:type="dxa"/>
          </w:tcPr>
          <w:p w14:paraId="77620255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2DACB39E" w14:textId="77777777" w:rsidTr="00AC6722">
        <w:trPr>
          <w:trHeight w:val="540"/>
        </w:trPr>
        <w:tc>
          <w:tcPr>
            <w:tcW w:w="720" w:type="dxa"/>
            <w:vAlign w:val="center"/>
          </w:tcPr>
          <w:p w14:paraId="5BB708DC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>5</w:t>
            </w:r>
          </w:p>
        </w:tc>
        <w:tc>
          <w:tcPr>
            <w:tcW w:w="4680" w:type="dxa"/>
          </w:tcPr>
          <w:p w14:paraId="17DBBF62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6449D5CF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69" w:type="dxa"/>
          </w:tcPr>
          <w:p w14:paraId="7F9C63C7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E53D8B" w:rsidRPr="007C03E8" w14:paraId="2F9A4A45" w14:textId="77777777" w:rsidTr="00AC6722">
        <w:trPr>
          <w:trHeight w:val="540"/>
        </w:trPr>
        <w:tc>
          <w:tcPr>
            <w:tcW w:w="720" w:type="dxa"/>
            <w:vAlign w:val="center"/>
          </w:tcPr>
          <w:p w14:paraId="557384A5" w14:textId="77777777" w:rsidR="00FF4F50" w:rsidRPr="00390359" w:rsidRDefault="00FF4F50" w:rsidP="000A29E5">
            <w:pPr>
              <w:jc w:val="center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>6</w:t>
            </w:r>
          </w:p>
        </w:tc>
        <w:tc>
          <w:tcPr>
            <w:tcW w:w="4680" w:type="dxa"/>
          </w:tcPr>
          <w:p w14:paraId="4BB49C63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80" w:type="dxa"/>
          </w:tcPr>
          <w:p w14:paraId="6AE051C3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969" w:type="dxa"/>
          </w:tcPr>
          <w:p w14:paraId="3AAD90D7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  <w:sz w:val="28"/>
              </w:rPr>
            </w:pPr>
          </w:p>
        </w:tc>
      </w:tr>
    </w:tbl>
    <w:p w14:paraId="63736934" w14:textId="77777777" w:rsidR="00F7790B" w:rsidRPr="00390359" w:rsidRDefault="00F7790B" w:rsidP="00BC6D3E">
      <w:pPr>
        <w:ind w:leftChars="-145" w:left="-348"/>
        <w:rPr>
          <w:rFonts w:eastAsia="標楷體"/>
          <w:b/>
          <w:color w:val="000000" w:themeColor="text1"/>
          <w:sz w:val="32"/>
        </w:rPr>
      </w:pPr>
    </w:p>
    <w:p w14:paraId="5EFE686E" w14:textId="5EFE78F6" w:rsidR="00FF4F50" w:rsidRPr="00390359" w:rsidRDefault="00FF4F50" w:rsidP="00BC6D3E">
      <w:pPr>
        <w:ind w:leftChars="-145" w:left="-348"/>
        <w:rPr>
          <w:rFonts w:eastAsia="標楷體"/>
          <w:b/>
          <w:color w:val="000000" w:themeColor="text1"/>
          <w:sz w:val="32"/>
        </w:rPr>
      </w:pPr>
      <w:r w:rsidRPr="00390359">
        <w:rPr>
          <w:rFonts w:eastAsia="標楷體" w:hint="eastAsia"/>
          <w:b/>
          <w:color w:val="000000" w:themeColor="text1"/>
          <w:sz w:val="32"/>
        </w:rPr>
        <w:lastRenderedPageBreak/>
        <w:t>四、協議事項：</w:t>
      </w:r>
    </w:p>
    <w:tbl>
      <w:tblPr>
        <w:tblW w:w="1005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23"/>
        <w:gridCol w:w="6835"/>
      </w:tblGrid>
      <w:tr w:rsidR="00B56DA7" w:rsidRPr="007C03E8" w14:paraId="537CCAAA" w14:textId="77777777" w:rsidTr="00893921">
        <w:tc>
          <w:tcPr>
            <w:tcW w:w="10058" w:type="dxa"/>
            <w:gridSpan w:val="2"/>
          </w:tcPr>
          <w:p w14:paraId="60F93540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1.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安全衛生管理之實施及配合：</w:t>
            </w:r>
          </w:p>
        </w:tc>
      </w:tr>
      <w:tr w:rsidR="00B56DA7" w:rsidRPr="007C03E8" w14:paraId="4E83DB80" w14:textId="77777777" w:rsidTr="00893921">
        <w:tc>
          <w:tcPr>
            <w:tcW w:w="10058" w:type="dxa"/>
            <w:gridSpan w:val="2"/>
          </w:tcPr>
          <w:p w14:paraId="7577C39B" w14:textId="77777777" w:rsidR="005429F9" w:rsidRPr="00390359" w:rsidRDefault="005429F9" w:rsidP="005429F9">
            <w:pPr>
              <w:spacing w:line="360" w:lineRule="exact"/>
              <w:ind w:leftChars="100" w:left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b/>
                <w:color w:val="000000" w:themeColor="text1"/>
              </w:rPr>
              <w:t>1.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制定：</w:t>
            </w:r>
            <w:r w:rsidRPr="00390359">
              <w:rPr>
                <w:rFonts w:eastAsia="標楷體"/>
                <w:b/>
                <w:color w:val="000000" w:themeColor="text1"/>
              </w:rPr>
              <w:t xml:space="preserve"> </w:t>
            </w:r>
          </w:p>
          <w:p w14:paraId="0E980813" w14:textId="08056961" w:rsidR="005429F9" w:rsidRPr="00390359" w:rsidRDefault="005429F9" w:rsidP="005429F9">
            <w:pPr>
              <w:spacing w:line="360" w:lineRule="exact"/>
              <w:ind w:leftChars="100" w:left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所有參加協議組織之承攬商，</w:t>
            </w:r>
            <w:proofErr w:type="gramStart"/>
            <w:r w:rsidR="00F632FE" w:rsidRPr="00390359">
              <w:rPr>
                <w:rFonts w:eastAsia="標楷體" w:hint="eastAsia"/>
                <w:color w:val="000000" w:themeColor="text1"/>
              </w:rPr>
              <w:t>須製定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年度安全衛生管理計畫，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（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內容包括：目標、項目、實施方法、實施人員、進度等資料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）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，並於開工前交付本廠備查。</w:t>
            </w:r>
          </w:p>
          <w:p w14:paraId="797A70A1" w14:textId="77777777" w:rsidR="005429F9" w:rsidRPr="00390359" w:rsidRDefault="005429F9" w:rsidP="005429F9">
            <w:pPr>
              <w:spacing w:line="360" w:lineRule="exact"/>
              <w:ind w:leftChars="100" w:left="240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/>
                <w:b/>
                <w:color w:val="000000" w:themeColor="text1"/>
              </w:rPr>
              <w:t>2.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實施及配合：</w:t>
            </w:r>
          </w:p>
          <w:p w14:paraId="693FC560" w14:textId="77777777" w:rsidR="00FF4F50" w:rsidRPr="00390359" w:rsidRDefault="005429F9" w:rsidP="005429F9">
            <w:pPr>
              <w:ind w:leftChars="100" w:left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承攬商依安全衛生管理計畫，實施自主管理，包括所屬員工之安全衛生教育訓練，製定安全作業標準，實施工作方法改善，緊急事故應變及通報，發生事故時的調查與檢討，其它有關機具、設備、工具、作業環境、工作方法等及承攬商工作前應實施自動檢查、工具箱會議、預知危險，必要時可洽詢本廠工程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作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主辦部門另予適當輔導與監督。</w:t>
            </w:r>
          </w:p>
        </w:tc>
      </w:tr>
      <w:tr w:rsidR="00B56DA7" w:rsidRPr="007C03E8" w14:paraId="1B564871" w14:textId="77777777" w:rsidTr="00893921">
        <w:tc>
          <w:tcPr>
            <w:tcW w:w="10058" w:type="dxa"/>
            <w:gridSpan w:val="2"/>
          </w:tcPr>
          <w:p w14:paraId="33889F5C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2.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勞工作業安全衛生及健康管理規範事項</w:t>
            </w:r>
          </w:p>
        </w:tc>
      </w:tr>
      <w:tr w:rsidR="00B56DA7" w:rsidRPr="007C03E8" w14:paraId="3FAEADFF" w14:textId="77777777" w:rsidTr="00893921">
        <w:tc>
          <w:tcPr>
            <w:tcW w:w="10058" w:type="dxa"/>
            <w:gridSpan w:val="2"/>
          </w:tcPr>
          <w:p w14:paraId="5825DD7B" w14:textId="77777777" w:rsidR="00FF4F50" w:rsidRPr="00390359" w:rsidRDefault="005429F9" w:rsidP="00BC6D3E">
            <w:pPr>
              <w:ind w:leftChars="100" w:left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承攬商負責人應提供安全適用的工具及足夠之安全防護器具，並於每日作業前，對於作業環境、安全措施等實施自動檢查；負責人依勞工健康保護規則辦理員工健康檢查及特殊作業體檢。</w:t>
            </w:r>
          </w:p>
        </w:tc>
      </w:tr>
      <w:tr w:rsidR="00B56DA7" w:rsidRPr="007C03E8" w14:paraId="18D3EB8A" w14:textId="77777777" w:rsidTr="00893921">
        <w:tc>
          <w:tcPr>
            <w:tcW w:w="10058" w:type="dxa"/>
            <w:gridSpan w:val="2"/>
          </w:tcPr>
          <w:p w14:paraId="2B55E236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3.</w:t>
            </w:r>
            <w:r w:rsidRPr="00390359">
              <w:rPr>
                <w:rFonts w:eastAsia="標楷體" w:hint="eastAsia"/>
                <w:b/>
                <w:color w:val="000000" w:themeColor="text1"/>
                <w:sz w:val="26"/>
              </w:rPr>
              <w:t>從事動火、高架、開挖、爆破、</w:t>
            </w:r>
            <w:proofErr w:type="gramStart"/>
            <w:r w:rsidRPr="00390359">
              <w:rPr>
                <w:rFonts w:eastAsia="標楷體" w:hint="eastAsia"/>
                <w:b/>
                <w:color w:val="000000" w:themeColor="text1"/>
                <w:sz w:val="26"/>
              </w:rPr>
              <w:t>高壓電活線等</w:t>
            </w:r>
            <w:proofErr w:type="gramEnd"/>
            <w:r w:rsidRPr="00390359">
              <w:rPr>
                <w:rFonts w:eastAsia="標楷體" w:hint="eastAsia"/>
                <w:b/>
                <w:color w:val="000000" w:themeColor="text1"/>
                <w:sz w:val="26"/>
              </w:rPr>
              <w:t>危險作業之管制事項</w:t>
            </w:r>
          </w:p>
        </w:tc>
      </w:tr>
      <w:tr w:rsidR="00B56DA7" w:rsidRPr="007C03E8" w14:paraId="16474577" w14:textId="77777777" w:rsidTr="00893921">
        <w:tc>
          <w:tcPr>
            <w:tcW w:w="10058" w:type="dxa"/>
            <w:gridSpan w:val="2"/>
          </w:tcPr>
          <w:p w14:paraId="14FFD046" w14:textId="77777777" w:rsidR="005429F9" w:rsidRPr="00390359" w:rsidRDefault="005429F9" w:rsidP="005429F9">
            <w:pPr>
              <w:spacing w:line="360" w:lineRule="exact"/>
              <w:ind w:firstLine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應依本廠「承攬商工作安全衛生工作管理要點」規定辦理：</w:t>
            </w:r>
            <w:r w:rsidRPr="00390359">
              <w:rPr>
                <w:rFonts w:eastAsia="標楷體"/>
                <w:color w:val="000000" w:themeColor="text1"/>
              </w:rPr>
              <w:t xml:space="preserve">                                                                    </w:t>
            </w:r>
          </w:p>
          <w:p w14:paraId="2F6D8172" w14:textId="3F6751BD" w:rsidR="006F6731" w:rsidRPr="00390359" w:rsidRDefault="005429F9" w:rsidP="0089797D">
            <w:pPr>
              <w:pStyle w:val="afc"/>
              <w:numPr>
                <w:ilvl w:val="0"/>
                <w:numId w:val="65"/>
              </w:numPr>
              <w:spacing w:line="360" w:lineRule="exact"/>
              <w:ind w:leftChars="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動火管制</w:t>
            </w:r>
            <w:r w:rsidRPr="00390359">
              <w:rPr>
                <w:rFonts w:eastAsia="標楷體" w:hint="eastAsia"/>
                <w:color w:val="000000" w:themeColor="text1"/>
              </w:rPr>
              <w:t>：</w:t>
            </w:r>
            <w:r w:rsidR="006F6731" w:rsidRPr="00390359">
              <w:rPr>
                <w:rFonts w:eastAsia="標楷體" w:hint="eastAsia"/>
                <w:b/>
                <w:color w:val="000000" w:themeColor="text1"/>
              </w:rPr>
              <w:t>動火作業管制區</w:t>
            </w:r>
            <w:r w:rsidR="006F6731" w:rsidRPr="00390359">
              <w:rPr>
                <w:rFonts w:eastAsia="標楷體" w:hint="eastAsia"/>
                <w:color w:val="000000" w:themeColor="text1"/>
              </w:rPr>
              <w:t>內動用火種作業前，應事先依本廠限制動用火種施行作業辦法提出申請核准，並</w:t>
            </w:r>
            <w:r w:rsidR="006F6731" w:rsidRPr="00390359">
              <w:rPr>
                <w:rFonts w:eastAsia="標楷體" w:hint="eastAsia"/>
                <w:b/>
                <w:color w:val="000000" w:themeColor="text1"/>
              </w:rPr>
              <w:t>備置數量足夠之急救器材且</w:t>
            </w:r>
            <w:r w:rsidR="006F6731" w:rsidRPr="00390359">
              <w:rPr>
                <w:rFonts w:eastAsia="標楷體" w:hint="eastAsia"/>
                <w:color w:val="000000" w:themeColor="text1"/>
              </w:rPr>
              <w:t>做好預防及檢查工作。</w:t>
            </w:r>
          </w:p>
          <w:p w14:paraId="4F875906" w14:textId="678D2351" w:rsidR="005429F9" w:rsidRPr="00390359" w:rsidRDefault="005429F9" w:rsidP="005429F9">
            <w:pPr>
              <w:spacing w:line="360" w:lineRule="exac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（二）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高架作業管制</w:t>
            </w:r>
            <w:r w:rsidRPr="00390359">
              <w:rPr>
                <w:rFonts w:eastAsia="標楷體" w:hint="eastAsia"/>
                <w:color w:val="000000" w:themeColor="text1"/>
              </w:rPr>
              <w:t>：承攬商工地負責人或職業安全衛生管理人應管制下列事項：</w:t>
            </w:r>
          </w:p>
          <w:p w14:paraId="00B05113" w14:textId="77777777" w:rsidR="00B808E5" w:rsidRPr="00390359" w:rsidRDefault="005429F9" w:rsidP="00B808E5">
            <w:pPr>
              <w:spacing w:line="360" w:lineRule="exact"/>
              <w:ind w:left="735" w:hanging="35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１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color w:val="000000" w:themeColor="text1"/>
              </w:rPr>
              <w:t>承攬商施行高架作業，應調整工時，連續作業二小時，高度</w:t>
            </w:r>
            <w:r w:rsidRPr="00390359">
              <w:rPr>
                <w:rFonts w:eastAsia="標楷體"/>
                <w:color w:val="000000" w:themeColor="text1"/>
              </w:rPr>
              <w:t>2</w:t>
            </w:r>
            <w:r w:rsidRPr="00390359">
              <w:rPr>
                <w:rFonts w:eastAsia="標楷體" w:hint="eastAsia"/>
                <w:color w:val="000000" w:themeColor="text1"/>
              </w:rPr>
              <w:t>公尺以上未滿</w:t>
            </w:r>
            <w:r w:rsidRPr="00390359">
              <w:rPr>
                <w:rFonts w:eastAsia="標楷體"/>
                <w:color w:val="000000" w:themeColor="text1"/>
              </w:rPr>
              <w:t>5</w:t>
            </w:r>
            <w:r w:rsidRPr="00390359">
              <w:rPr>
                <w:rFonts w:eastAsia="標楷體" w:hint="eastAsia"/>
                <w:color w:val="000000" w:themeColor="text1"/>
              </w:rPr>
              <w:t>公尺應休息二十分鐘、高度</w:t>
            </w:r>
            <w:r w:rsidRPr="00390359">
              <w:rPr>
                <w:rFonts w:eastAsia="標楷體"/>
                <w:color w:val="000000" w:themeColor="text1"/>
              </w:rPr>
              <w:t>5</w:t>
            </w:r>
            <w:r w:rsidRPr="00390359">
              <w:rPr>
                <w:rFonts w:eastAsia="標楷體" w:hint="eastAsia"/>
                <w:color w:val="000000" w:themeColor="text1"/>
              </w:rPr>
              <w:t>公尺以上未滿</w:t>
            </w:r>
            <w:r w:rsidRPr="00390359">
              <w:rPr>
                <w:rFonts w:eastAsia="標楷體"/>
                <w:color w:val="000000" w:themeColor="text1"/>
              </w:rPr>
              <w:t>20</w:t>
            </w:r>
            <w:r w:rsidRPr="00390359">
              <w:rPr>
                <w:rFonts w:eastAsia="標楷體" w:hint="eastAsia"/>
                <w:color w:val="000000" w:themeColor="text1"/>
              </w:rPr>
              <w:t>公尺應休息二十五分鐘、高度</w:t>
            </w:r>
            <w:r w:rsidRPr="00390359">
              <w:rPr>
                <w:rFonts w:eastAsia="標楷體"/>
                <w:color w:val="000000" w:themeColor="text1"/>
              </w:rPr>
              <w:t>20</w:t>
            </w:r>
            <w:r w:rsidRPr="00390359">
              <w:rPr>
                <w:rFonts w:eastAsia="標楷體" w:hint="eastAsia"/>
                <w:color w:val="000000" w:themeColor="text1"/>
              </w:rPr>
              <w:t>公尺以上應休息三十五分鐘。</w:t>
            </w:r>
          </w:p>
          <w:p w14:paraId="1F8FC275" w14:textId="77777777" w:rsidR="00B808E5" w:rsidRPr="00390359" w:rsidRDefault="005429F9" w:rsidP="00B808E5">
            <w:pPr>
              <w:spacing w:line="360" w:lineRule="exact"/>
              <w:ind w:left="735" w:hanging="35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２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有</w:t>
            </w:r>
            <w:r w:rsidRPr="00390359">
              <w:rPr>
                <w:rFonts w:eastAsia="標楷體" w:hint="eastAsia"/>
                <w:color w:val="000000" w:themeColor="text1"/>
              </w:rPr>
              <w:t>下列情形之下列人員不得從事高架作業：酒醉或有酒醉之虞；身體虛弱，經醫生診斷認為身體狀況不良；情緒不穩定，有安全顧慮；勞工自覺不適從事工作及其他經主管人員認定者。</w:t>
            </w:r>
          </w:p>
          <w:p w14:paraId="508EE1A7" w14:textId="6923C3B0" w:rsidR="005429F9" w:rsidRPr="00390359" w:rsidRDefault="005429F9" w:rsidP="00B808E5">
            <w:pPr>
              <w:spacing w:line="360" w:lineRule="exact"/>
              <w:ind w:left="735" w:hanging="35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３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color w:val="000000" w:themeColor="text1"/>
              </w:rPr>
              <w:t>有下列疾病之人員應考量不適合從事高架作業：患有癲癇、精神或神經系統疾病、高血壓、心血管疾病、貧血、平衡機能失常、呼吸系統疾病、色盲、視力不良、聽力障礙、肢體殘障者。</w:t>
            </w:r>
          </w:p>
          <w:p w14:paraId="14739B56" w14:textId="77777777" w:rsidR="005429F9" w:rsidRPr="00390359" w:rsidRDefault="005429F9" w:rsidP="005429F9">
            <w:pPr>
              <w:spacing w:line="360" w:lineRule="exac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（三）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開挖作業之管制</w:t>
            </w:r>
            <w:r w:rsidRPr="00390359">
              <w:rPr>
                <w:rFonts w:eastAsia="標楷體" w:hint="eastAsia"/>
                <w:color w:val="000000" w:themeColor="text1"/>
              </w:rPr>
              <w:t>：</w:t>
            </w:r>
          </w:p>
          <w:p w14:paraId="321AF9A6" w14:textId="77777777" w:rsidR="005429F9" w:rsidRPr="00390359" w:rsidRDefault="005429F9" w:rsidP="005429F9">
            <w:pPr>
              <w:spacing w:line="360" w:lineRule="exact"/>
              <w:ind w:left="600" w:hanging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１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color w:val="000000" w:themeColor="text1"/>
              </w:rPr>
              <w:t>地面開挖應事先向本廠申請核准，並依道路施工交通安全設施之規定作警示標誌。</w:t>
            </w:r>
          </w:p>
          <w:p w14:paraId="4FE8331D" w14:textId="77777777" w:rsidR="005429F9" w:rsidRPr="00390359" w:rsidRDefault="005429F9" w:rsidP="00B808E5">
            <w:pPr>
              <w:spacing w:line="360" w:lineRule="exact"/>
              <w:ind w:left="721" w:hanging="36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２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color w:val="000000" w:themeColor="text1"/>
              </w:rPr>
              <w:t>從事開挖作業，為防止地面之崩塌及損壞地下埋設物，致有危害勞工之虞，應事前就作業地點及其附近，施以鑽探、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試挖或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其他適當方法從事調查。</w:t>
            </w:r>
          </w:p>
          <w:p w14:paraId="19FDC943" w14:textId="77777777" w:rsidR="005429F9" w:rsidRPr="00390359" w:rsidRDefault="005429F9" w:rsidP="005429F9">
            <w:pPr>
              <w:spacing w:line="360" w:lineRule="exact"/>
              <w:ind w:left="600" w:hanging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３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color w:val="000000" w:themeColor="text1"/>
              </w:rPr>
              <w:t>開挖垂直深度在一點五公尺以上，應設置擋土支</w:t>
            </w:r>
            <w:r w:rsidRPr="00390359">
              <w:rPr>
                <w:rFonts w:eastAsia="標楷體"/>
                <w:color w:val="000000" w:themeColor="text1"/>
              </w:rPr>
              <w:t>撐</w:t>
            </w:r>
            <w:r w:rsidRPr="00390359">
              <w:rPr>
                <w:rFonts w:eastAsia="標楷體" w:hint="eastAsia"/>
                <w:color w:val="000000" w:themeColor="text1"/>
              </w:rPr>
              <w:t>及指定露天開挖作業主管。</w:t>
            </w:r>
          </w:p>
          <w:p w14:paraId="381ECE21" w14:textId="77777777" w:rsidR="005429F9" w:rsidRPr="00390359" w:rsidRDefault="005429F9" w:rsidP="005429F9">
            <w:pPr>
              <w:spacing w:line="360" w:lineRule="exact"/>
              <w:ind w:firstLine="36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４</w:t>
            </w:r>
            <w:r w:rsidRPr="00390359">
              <w:rPr>
                <w:rFonts w:eastAsia="標楷體"/>
                <w:color w:val="000000" w:themeColor="text1"/>
              </w:rPr>
              <w:t>.</w:t>
            </w:r>
            <w:r w:rsidRPr="00390359">
              <w:rPr>
                <w:rFonts w:eastAsia="標楷體" w:hint="eastAsia"/>
                <w:color w:val="000000" w:themeColor="text1"/>
              </w:rPr>
              <w:t>從事開挖作業應遵照「營造安全衛生設施標準」施工。</w:t>
            </w:r>
          </w:p>
          <w:p w14:paraId="10D6AA13" w14:textId="77777777" w:rsidR="00FF4F50" w:rsidRPr="00390359" w:rsidRDefault="005429F9" w:rsidP="00B808E5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（四）</w:t>
            </w:r>
            <w:proofErr w:type="gramStart"/>
            <w:r w:rsidRPr="00390359">
              <w:rPr>
                <w:rFonts w:eastAsia="標楷體" w:hint="eastAsia"/>
                <w:b/>
                <w:color w:val="000000" w:themeColor="text1"/>
              </w:rPr>
              <w:t>高壓電活線作業</w:t>
            </w:r>
            <w:proofErr w:type="gramEnd"/>
            <w:r w:rsidRPr="00390359">
              <w:rPr>
                <w:rFonts w:eastAsia="標楷體" w:hint="eastAsia"/>
                <w:b/>
                <w:color w:val="000000" w:themeColor="text1"/>
              </w:rPr>
              <w:t>管制</w:t>
            </w:r>
            <w:r w:rsidRPr="00390359">
              <w:rPr>
                <w:rFonts w:eastAsia="標楷體" w:hint="eastAsia"/>
                <w:color w:val="000000" w:themeColor="text1"/>
              </w:rPr>
              <w:t>：本廠高壓電氣設備檢修，皆實施停電作業，並掛「禁止操作卡」，未經掛卡人簽署撤除前，絕對禁止擅自送電操作；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從事活線作業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人員，必須領有本公司訓練合格證照。</w:t>
            </w:r>
          </w:p>
        </w:tc>
      </w:tr>
      <w:tr w:rsidR="00B56DA7" w:rsidRPr="007C03E8" w14:paraId="15527B0C" w14:textId="77777777" w:rsidTr="00893921">
        <w:tc>
          <w:tcPr>
            <w:tcW w:w="10058" w:type="dxa"/>
            <w:gridSpan w:val="2"/>
            <w:vAlign w:val="center"/>
          </w:tcPr>
          <w:p w14:paraId="4740A04D" w14:textId="09DC5824" w:rsidR="00FF4F50" w:rsidRPr="00390359" w:rsidRDefault="00772FDC" w:rsidP="00AE5B16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4.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對進入局限空間、危險物及有害物作業等作業環境之作業管制事項</w:t>
            </w:r>
          </w:p>
        </w:tc>
      </w:tr>
      <w:tr w:rsidR="00B56DA7" w:rsidRPr="007C03E8" w14:paraId="1A53A6F1" w14:textId="77777777" w:rsidTr="00893921">
        <w:tc>
          <w:tcPr>
            <w:tcW w:w="10058" w:type="dxa"/>
            <w:gridSpan w:val="2"/>
          </w:tcPr>
          <w:p w14:paraId="1847435E" w14:textId="5949589F" w:rsidR="005429F9" w:rsidRPr="00390359" w:rsidRDefault="005429F9" w:rsidP="005429F9">
            <w:pPr>
              <w:spacing w:line="360" w:lineRule="exact"/>
              <w:ind w:leftChars="100" w:left="480" w:hangingChars="100" w:hanging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1.</w:t>
            </w:r>
            <w:r w:rsidRPr="00390359">
              <w:rPr>
                <w:rFonts w:eastAsia="標楷體" w:hint="eastAsia"/>
                <w:color w:val="000000" w:themeColor="text1"/>
              </w:rPr>
              <w:t>承攬商進入桶槽、暗渠、人孔等局限空間作業，作業前應事先申請核准，並遵守興達發電廠局限空間作</w:t>
            </w:r>
            <w:r w:rsidRPr="00390359">
              <w:rPr>
                <w:rFonts w:eastAsia="標楷體"/>
                <w:color w:val="000000" w:themeColor="text1"/>
              </w:rPr>
              <w:t>業管理辦法</w:t>
            </w:r>
            <w:r w:rsidRPr="00390359">
              <w:rPr>
                <w:rFonts w:eastAsia="標楷體" w:hint="eastAsia"/>
                <w:color w:val="000000" w:themeColor="text1"/>
              </w:rPr>
              <w:t>；實施通風換氣後，由缺氧作業主管量測，並記錄</w:t>
            </w:r>
            <w:r w:rsidR="00F632FE" w:rsidRPr="00390359">
              <w:rPr>
                <w:rFonts w:eastAsia="標楷體" w:hint="eastAsia"/>
                <w:color w:val="000000" w:themeColor="text1"/>
              </w:rPr>
              <w:t>進出人員姓名、</w:t>
            </w:r>
            <w:r w:rsidRPr="00390359">
              <w:rPr>
                <w:rFonts w:eastAsia="標楷體" w:hint="eastAsia"/>
                <w:color w:val="000000" w:themeColor="text1"/>
              </w:rPr>
              <w:t>該局限空間之氧氣及有害氣體濃度</w:t>
            </w:r>
            <w:r w:rsidR="00E44A96" w:rsidRPr="00390359">
              <w:rPr>
                <w:rFonts w:eastAsia="標楷體"/>
                <w:color w:val="000000" w:themeColor="text1"/>
              </w:rPr>
              <w:t>(</w:t>
            </w:r>
            <w:r w:rsidR="0045548C" w:rsidRPr="00390359">
              <w:rPr>
                <w:rFonts w:eastAsia="標楷體" w:hint="eastAsia"/>
                <w:color w:val="000000" w:themeColor="text1"/>
              </w:rPr>
              <w:t>作業期間應採取連續量測確認之措施</w:t>
            </w:r>
            <w:r w:rsidR="00E44A96"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，不得危害人體健康；作業時除工作人員外應另有人負責監督及監視，並置備</w:t>
            </w:r>
            <w:r w:rsidR="0045548C" w:rsidRPr="00390359">
              <w:rPr>
                <w:rFonts w:eastAsia="標楷體" w:hint="eastAsia"/>
                <w:color w:val="000000" w:themeColor="text1"/>
              </w:rPr>
              <w:t>測定儀器、通風換氣、防護與救援設備</w:t>
            </w:r>
            <w:r w:rsidRPr="00390359">
              <w:rPr>
                <w:rFonts w:eastAsia="標楷體" w:hint="eastAsia"/>
                <w:color w:val="000000" w:themeColor="text1"/>
              </w:rPr>
              <w:t>，供勞工緊急避難或救援人員使用。</w:t>
            </w:r>
          </w:p>
          <w:p w14:paraId="00F035FC" w14:textId="4EFCBA48" w:rsidR="00FF4F50" w:rsidRPr="00390359" w:rsidRDefault="00772FDC" w:rsidP="005429F9">
            <w:pPr>
              <w:ind w:leftChars="100" w:left="480" w:hangingChars="100" w:hanging="240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</w:rPr>
              <w:lastRenderedPageBreak/>
              <w:t>2.</w:t>
            </w:r>
            <w:r w:rsidRPr="00390359">
              <w:rPr>
                <w:rFonts w:eastAsia="標楷體" w:hint="eastAsia"/>
                <w:color w:val="000000" w:themeColor="text1"/>
              </w:rPr>
              <w:t>本廠所使用或存放危險物及有害物質放置場所，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均已依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規定設置危害標示，協議組織成員應告知所屬工作人員，非因工作需要禁止無關人員靠近；檢修相關設備，應事先申請核准；注意事項，由工程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作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主辦部門另行告知。</w:t>
            </w:r>
          </w:p>
        </w:tc>
      </w:tr>
      <w:tr w:rsidR="00B56DA7" w:rsidRPr="007C03E8" w14:paraId="04303405" w14:textId="77777777" w:rsidTr="00893921">
        <w:tc>
          <w:tcPr>
            <w:tcW w:w="10058" w:type="dxa"/>
            <w:gridSpan w:val="2"/>
          </w:tcPr>
          <w:p w14:paraId="16382D58" w14:textId="31ED1EBE" w:rsidR="00FF4F50" w:rsidRPr="00390359" w:rsidRDefault="00772FDC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lastRenderedPageBreak/>
              <w:t>5.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機械、設備及器具等入場管制事項</w:t>
            </w:r>
          </w:p>
        </w:tc>
      </w:tr>
      <w:tr w:rsidR="00B56DA7" w:rsidRPr="007C03E8" w14:paraId="1970A3AF" w14:textId="77777777" w:rsidTr="00893921">
        <w:tc>
          <w:tcPr>
            <w:tcW w:w="10058" w:type="dxa"/>
            <w:gridSpan w:val="2"/>
          </w:tcPr>
          <w:p w14:paraId="484851A3" w14:textId="77777777" w:rsidR="00FF4F50" w:rsidRPr="00390359" w:rsidRDefault="005429F9" w:rsidP="00BC6D3E">
            <w:pPr>
              <w:ind w:leftChars="100" w:left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承攬商自備電氣設備、機具進入工作場所施工，應具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防止感電保護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設施，如漏電保護開關、交流電焊機自動電擊防止裝置、電線及電纜絕緣保護等，臨時用電需事先提出申請，經本廠同意後接線使用，並注意避免負載過度集中引起跳脫，影響其他施工用電。</w:t>
            </w:r>
          </w:p>
        </w:tc>
      </w:tr>
      <w:tr w:rsidR="00B56DA7" w:rsidRPr="007C03E8" w14:paraId="019A50B2" w14:textId="77777777" w:rsidTr="00893921">
        <w:tc>
          <w:tcPr>
            <w:tcW w:w="10058" w:type="dxa"/>
            <w:gridSpan w:val="2"/>
          </w:tcPr>
          <w:p w14:paraId="11443B0E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6.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作業人員進場管制事項</w:t>
            </w:r>
          </w:p>
        </w:tc>
      </w:tr>
      <w:tr w:rsidR="00B56DA7" w:rsidRPr="007C03E8" w14:paraId="08A10B31" w14:textId="77777777" w:rsidTr="00893921">
        <w:tc>
          <w:tcPr>
            <w:tcW w:w="10058" w:type="dxa"/>
            <w:gridSpan w:val="2"/>
          </w:tcPr>
          <w:p w14:paraId="18167084" w14:textId="77777777" w:rsidR="005429F9" w:rsidRPr="00390359" w:rsidRDefault="005429F9" w:rsidP="005429F9">
            <w:pPr>
              <w:spacing w:line="360" w:lineRule="exact"/>
              <w:ind w:leftChars="100" w:left="480" w:hangingChars="100" w:hanging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1.</w:t>
            </w:r>
            <w:r w:rsidRPr="00390359">
              <w:rPr>
                <w:rFonts w:eastAsia="標楷體" w:hint="eastAsia"/>
                <w:color w:val="000000" w:themeColor="text1"/>
              </w:rPr>
              <w:t>承攬商作業人員進廠管制，應依本廠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廠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區門禁管理要點規定，事先提出申請，並檢附作業人員保險證件，以憑辦理申請入廠工作證；進出廠區大門需換證辨識等，以為管制。</w:t>
            </w:r>
          </w:p>
          <w:p w14:paraId="2FE7461B" w14:textId="22118818" w:rsidR="005429F9" w:rsidRPr="00390359" w:rsidRDefault="005429F9" w:rsidP="005429F9">
            <w:pPr>
              <w:spacing w:line="360" w:lineRule="exact"/>
              <w:ind w:firstLineChars="100" w:firstLine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2.</w:t>
            </w:r>
            <w:r w:rsidRPr="00390359">
              <w:rPr>
                <w:rFonts w:eastAsia="標楷體" w:hint="eastAsia"/>
                <w:color w:val="000000" w:themeColor="text1"/>
              </w:rPr>
              <w:t>未獲本廠允許，不可進入非承攬作業區；遵守各種警告及標示。</w:t>
            </w:r>
          </w:p>
          <w:p w14:paraId="56794A18" w14:textId="77777777" w:rsidR="005429F9" w:rsidRPr="00390359" w:rsidRDefault="005429F9" w:rsidP="005429F9">
            <w:pPr>
              <w:spacing w:line="360" w:lineRule="exact"/>
              <w:ind w:firstLineChars="100" w:firstLine="240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3.</w:t>
            </w:r>
            <w:r w:rsidRPr="00390359">
              <w:rPr>
                <w:rFonts w:eastAsia="標楷體" w:hint="eastAsia"/>
                <w:color w:val="000000" w:themeColor="text1"/>
              </w:rPr>
              <w:t>工程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作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收工，檢驗員離開後及例假日未經申請核准，不得擅自施工。</w:t>
            </w:r>
          </w:p>
          <w:p w14:paraId="0BBD147B" w14:textId="77777777" w:rsidR="00FF4F50" w:rsidRPr="007C03E8" w:rsidRDefault="005429F9" w:rsidP="005429F9">
            <w:pPr>
              <w:ind w:firstLineChars="100" w:firstLine="240"/>
              <w:rPr>
                <w:rFonts w:eastAsia="標楷體"/>
              </w:rPr>
            </w:pPr>
            <w:r w:rsidRPr="00390359">
              <w:rPr>
                <w:rFonts w:eastAsia="標楷體"/>
                <w:color w:val="000000" w:themeColor="text1"/>
              </w:rPr>
              <w:t>4.</w:t>
            </w:r>
            <w:r w:rsidRPr="00390359">
              <w:rPr>
                <w:rFonts w:eastAsia="標楷體" w:hint="eastAsia"/>
                <w:color w:val="000000" w:themeColor="text1"/>
              </w:rPr>
              <w:t>工作人員之安全帽應符合</w:t>
            </w:r>
            <w:r w:rsidRPr="00390359">
              <w:rPr>
                <w:rFonts w:eastAsia="標楷體"/>
                <w:color w:val="000000" w:themeColor="text1"/>
              </w:rPr>
              <w:t>CNS</w:t>
            </w:r>
            <w:r w:rsidRPr="00390359">
              <w:rPr>
                <w:rFonts w:eastAsia="標楷體" w:hint="eastAsia"/>
                <w:color w:val="000000" w:themeColor="text1"/>
              </w:rPr>
              <w:t>國家標準，並應標示承攬商名稱及員工姓名。</w:t>
            </w:r>
          </w:p>
          <w:p w14:paraId="061C5978" w14:textId="087E3772" w:rsidR="00BF2B78" w:rsidRPr="00390359" w:rsidRDefault="00BF2B78" w:rsidP="005429F9">
            <w:pPr>
              <w:ind w:firstLineChars="100" w:firstLine="240"/>
              <w:rPr>
                <w:rFonts w:eastAsia="標楷體"/>
                <w:color w:val="000000" w:themeColor="text1"/>
              </w:rPr>
            </w:pPr>
            <w:r w:rsidRPr="007C03E8">
              <w:rPr>
                <w:rFonts w:eastAsia="標楷體" w:hint="eastAsia"/>
              </w:rPr>
              <w:t>5.</w:t>
            </w:r>
            <w:r w:rsidRPr="006B67BE">
              <w:rPr>
                <w:rFonts w:eastAsia="標楷體" w:hint="eastAsia"/>
                <w:color w:val="FF0000"/>
              </w:rPr>
              <w:t>人員</w:t>
            </w:r>
            <w:r w:rsidR="00BC227A" w:rsidRPr="006B67BE">
              <w:rPr>
                <w:rFonts w:eastAsia="標楷體" w:hint="eastAsia"/>
                <w:color w:val="FF0000"/>
              </w:rPr>
              <w:t>進廠從事需取得證照之工作，應確認證照期限，若已超過期限者，不得從事工作</w:t>
            </w:r>
            <w:r w:rsidR="00BC227A" w:rsidRPr="007C03E8">
              <w:rPr>
                <w:rFonts w:eastAsia="標楷體" w:hint="eastAsia"/>
              </w:rPr>
              <w:t>。</w:t>
            </w:r>
          </w:p>
        </w:tc>
      </w:tr>
      <w:tr w:rsidR="00B56DA7" w:rsidRPr="007C03E8" w14:paraId="4BD1549F" w14:textId="77777777" w:rsidTr="00893921">
        <w:tc>
          <w:tcPr>
            <w:tcW w:w="10058" w:type="dxa"/>
            <w:gridSpan w:val="2"/>
          </w:tcPr>
          <w:p w14:paraId="25370BED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7.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變更管理事項</w:t>
            </w:r>
          </w:p>
        </w:tc>
      </w:tr>
      <w:tr w:rsidR="00B56DA7" w:rsidRPr="007C03E8" w14:paraId="255BCB73" w14:textId="77777777" w:rsidTr="00893921">
        <w:tc>
          <w:tcPr>
            <w:tcW w:w="10058" w:type="dxa"/>
            <w:gridSpan w:val="2"/>
          </w:tcPr>
          <w:p w14:paraId="526B4EE9" w14:textId="77777777" w:rsidR="007B67EB" w:rsidRPr="007C03E8" w:rsidRDefault="005429F9" w:rsidP="007B67EB">
            <w:pPr>
              <w:pStyle w:val="afc"/>
              <w:numPr>
                <w:ilvl w:val="0"/>
                <w:numId w:val="73"/>
              </w:numPr>
              <w:ind w:leftChars="0"/>
              <w:rPr>
                <w:rFonts w:eastAsia="標楷體" w:cs="標楷體"/>
              </w:rPr>
            </w:pPr>
            <w:r w:rsidRPr="007C03E8">
              <w:rPr>
                <w:rFonts w:eastAsia="標楷體" w:cs="標楷體" w:hint="eastAsia"/>
              </w:rPr>
              <w:t>本廠操作系統或設備變更時，為避免因系統之連鎖功能影響其他設備誤動作，承攬商作業務必要配合本廠指示作業，並配合製程變更後之試運轉及其他工作，直至設備能正常運轉為止</w:t>
            </w:r>
            <w:r w:rsidRPr="007C03E8">
              <w:rPr>
                <w:rFonts w:eastAsia="標楷體" w:cs="標楷體" w:hint="eastAsia"/>
                <w:sz w:val="20"/>
                <w:szCs w:val="20"/>
              </w:rPr>
              <w:t>。</w:t>
            </w:r>
          </w:p>
          <w:p w14:paraId="747A7DED" w14:textId="77777777" w:rsidR="007B67EB" w:rsidRPr="007C03E8" w:rsidRDefault="007B67EB" w:rsidP="007B67EB">
            <w:pPr>
              <w:pStyle w:val="afc"/>
              <w:numPr>
                <w:ilvl w:val="0"/>
                <w:numId w:val="73"/>
              </w:numPr>
              <w:ind w:leftChars="0"/>
              <w:rPr>
                <w:rFonts w:eastAsia="標楷體" w:cs="標楷體"/>
                <w:color w:val="FF0000"/>
              </w:rPr>
            </w:pPr>
            <w:r w:rsidRPr="007C03E8">
              <w:rPr>
                <w:rFonts w:eastAsia="標楷體" w:cs="標楷體"/>
                <w:color w:val="FF0000"/>
              </w:rPr>
              <w:t>引進或修改製程、作業程序、施工方法、材料或設備前，應重新辨識危害、評</w:t>
            </w:r>
            <w:r w:rsidRPr="007C03E8">
              <w:rPr>
                <w:rFonts w:eastAsia="標楷體" w:cs="標楷體" w:hint="eastAsia"/>
                <w:color w:val="FF0000"/>
              </w:rPr>
              <w:t>估</w:t>
            </w:r>
            <w:r w:rsidRPr="007C03E8">
              <w:rPr>
                <w:rFonts w:eastAsia="標楷體" w:cs="標楷體"/>
                <w:color w:val="FF0000"/>
              </w:rPr>
              <w:t>風險、採取必要防護措施，並告知相關作業人員。</w:t>
            </w:r>
            <w:r w:rsidRPr="007C03E8">
              <w:rPr>
                <w:rFonts w:eastAsia="標楷體" w:cs="標楷體"/>
                <w:color w:val="FF0000"/>
              </w:rPr>
              <w:br/>
              <w:t>□</w:t>
            </w:r>
            <w:r w:rsidRPr="007C03E8">
              <w:rPr>
                <w:rFonts w:eastAsia="標楷體" w:cs="標楷體"/>
                <w:color w:val="FF0000"/>
              </w:rPr>
              <w:t xml:space="preserve">無變更　</w:t>
            </w:r>
          </w:p>
          <w:p w14:paraId="38A82337" w14:textId="77777777" w:rsidR="00FF4F50" w:rsidRPr="00390359" w:rsidRDefault="007B67EB" w:rsidP="00390359">
            <w:pPr>
              <w:pStyle w:val="afc"/>
              <w:ind w:leftChars="0" w:left="720"/>
              <w:rPr>
                <w:rFonts w:eastAsia="標楷體"/>
              </w:rPr>
            </w:pPr>
            <w:r w:rsidRPr="007C03E8">
              <w:rPr>
                <w:rFonts w:eastAsia="標楷體" w:cs="標楷體"/>
                <w:color w:val="FF0000"/>
              </w:rPr>
              <w:t>□</w:t>
            </w:r>
            <w:r w:rsidRPr="007C03E8">
              <w:rPr>
                <w:rFonts w:eastAsia="標楷體" w:cs="標楷體"/>
                <w:color w:val="FF0000"/>
              </w:rPr>
              <w:t>有變更</w:t>
            </w:r>
            <w:r w:rsidRPr="007C03E8">
              <w:rPr>
                <w:rFonts w:eastAsia="標楷體" w:cs="標楷體" w:hint="eastAsia"/>
                <w:color w:val="FF0000"/>
              </w:rPr>
              <w:t>____________</w:t>
            </w:r>
            <w:r w:rsidRPr="007C03E8">
              <w:rPr>
                <w:rFonts w:eastAsia="標楷體" w:cs="標楷體"/>
                <w:color w:val="FF0000"/>
              </w:rPr>
              <w:t>應</w:t>
            </w:r>
            <w:proofErr w:type="gramStart"/>
            <w:r w:rsidRPr="007C03E8">
              <w:rPr>
                <w:rFonts w:eastAsia="標楷體" w:cs="標楷體"/>
                <w:color w:val="FF0000"/>
              </w:rPr>
              <w:t>採</w:t>
            </w:r>
            <w:proofErr w:type="gramEnd"/>
            <w:r w:rsidRPr="007C03E8">
              <w:rPr>
                <w:rFonts w:eastAsia="標楷體" w:cs="標楷體"/>
                <w:color w:val="FF0000"/>
              </w:rPr>
              <w:t>措施：</w:t>
            </w:r>
            <w:proofErr w:type="gramStart"/>
            <w:r w:rsidRPr="007C03E8">
              <w:rPr>
                <w:rFonts w:eastAsia="標楷體" w:cs="標楷體"/>
                <w:color w:val="FF0000"/>
              </w:rPr>
              <w:t>＿＿＿＿＿＿＿＿＿</w:t>
            </w:r>
            <w:proofErr w:type="gramEnd"/>
          </w:p>
        </w:tc>
      </w:tr>
      <w:tr w:rsidR="00B56DA7" w:rsidRPr="007C03E8" w14:paraId="78E85CAC" w14:textId="77777777" w:rsidTr="00893921">
        <w:tc>
          <w:tcPr>
            <w:tcW w:w="10058" w:type="dxa"/>
            <w:gridSpan w:val="2"/>
          </w:tcPr>
          <w:p w14:paraId="4D98C5C8" w14:textId="77777777" w:rsidR="00FF4F50" w:rsidRPr="00390359" w:rsidRDefault="00FF4F50" w:rsidP="000A29E5">
            <w:pPr>
              <w:ind w:left="284" w:hanging="284"/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8.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劃一危險性機械之操作信號、工作場所標識（示）、有害物空容器放置、警報、緊急避難方法及訓練等事項</w:t>
            </w:r>
          </w:p>
        </w:tc>
      </w:tr>
      <w:tr w:rsidR="00B56DA7" w:rsidRPr="007C03E8" w14:paraId="3DA60780" w14:textId="77777777" w:rsidTr="00893921">
        <w:tc>
          <w:tcPr>
            <w:tcW w:w="10058" w:type="dxa"/>
            <w:gridSpan w:val="2"/>
          </w:tcPr>
          <w:p w14:paraId="1CC651C1" w14:textId="7F3B0910" w:rsidR="00F632FE" w:rsidRPr="007C03E8" w:rsidRDefault="006D0B9F" w:rsidP="00BD261F">
            <w:pPr>
              <w:pStyle w:val="afc"/>
              <w:numPr>
                <w:ilvl w:val="0"/>
                <w:numId w:val="47"/>
              </w:numPr>
              <w:spacing w:line="360" w:lineRule="exact"/>
              <w:ind w:leftChars="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劃一危險性機械之操作信號：承攬商使用危險性機械，應實施自動檢查，</w:t>
            </w:r>
            <w:r w:rsidR="00F632FE" w:rsidRPr="007C03E8">
              <w:rPr>
                <w:rFonts w:eastAsia="標楷體" w:hint="eastAsia"/>
              </w:rPr>
              <w:t>操作人員須經</w:t>
            </w:r>
          </w:p>
          <w:p w14:paraId="5978CA9D" w14:textId="2CA3CE42" w:rsidR="006D0B9F" w:rsidRPr="007C03E8" w:rsidRDefault="00F632FE" w:rsidP="00F632FE">
            <w:pPr>
              <w:pStyle w:val="afc"/>
              <w:spacing w:line="360" w:lineRule="exact"/>
              <w:ind w:leftChars="0" w:left="72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訓練合格具有相關證書</w:t>
            </w:r>
            <w:r w:rsidRPr="007C03E8">
              <w:rPr>
                <w:rFonts w:eastAsia="標楷體" w:hint="eastAsia"/>
              </w:rPr>
              <w:t>(</w:t>
            </w:r>
            <w:r w:rsidRPr="007C03E8">
              <w:rPr>
                <w:rFonts w:eastAsia="標楷體" w:hint="eastAsia"/>
              </w:rPr>
              <w:t>照</w:t>
            </w:r>
            <w:r w:rsidRPr="007C03E8">
              <w:rPr>
                <w:rFonts w:eastAsia="標楷體" w:hint="eastAsia"/>
              </w:rPr>
              <w:t>)</w:t>
            </w:r>
            <w:r w:rsidRPr="007C03E8">
              <w:rPr>
                <w:rFonts w:eastAsia="標楷體" w:hint="eastAsia"/>
              </w:rPr>
              <w:t>且</w:t>
            </w:r>
            <w:proofErr w:type="gramStart"/>
            <w:r w:rsidRPr="007C03E8">
              <w:rPr>
                <w:rFonts w:eastAsia="標楷體" w:hint="eastAsia"/>
              </w:rPr>
              <w:t>於回訓期間</w:t>
            </w:r>
            <w:proofErr w:type="gramEnd"/>
            <w:r w:rsidRPr="007C03E8">
              <w:rPr>
                <w:rFonts w:eastAsia="標楷體" w:hint="eastAsia"/>
              </w:rPr>
              <w:t>內</w:t>
            </w:r>
            <w:r w:rsidR="006D0B9F" w:rsidRPr="007C03E8">
              <w:rPr>
                <w:rFonts w:eastAsia="標楷體" w:hint="eastAsia"/>
              </w:rPr>
              <w:t>擔任，由指揮人員統一操作信號。</w:t>
            </w:r>
          </w:p>
          <w:p w14:paraId="0A01C281" w14:textId="728D9267" w:rsidR="006D0B9F" w:rsidRPr="007C03E8" w:rsidRDefault="006D0B9F" w:rsidP="006D0B9F">
            <w:pPr>
              <w:spacing w:line="360" w:lineRule="exact"/>
              <w:ind w:left="720" w:hanging="72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（二）工作場所標示事項：承攬商應於開工前設置工程</w:t>
            </w:r>
            <w:r w:rsidRPr="007C03E8">
              <w:rPr>
                <w:rFonts w:eastAsia="標楷體" w:hint="eastAsia"/>
              </w:rPr>
              <w:t>(</w:t>
            </w:r>
            <w:r w:rsidRPr="007C03E8">
              <w:rPr>
                <w:rFonts w:eastAsia="標楷體" w:cs="標楷體" w:hint="eastAsia"/>
              </w:rPr>
              <w:t>作</w:t>
            </w:r>
            <w:r w:rsidRPr="007C03E8">
              <w:rPr>
                <w:rFonts w:eastAsia="標楷體" w:cs="標楷體" w:hint="eastAsia"/>
              </w:rPr>
              <w:t>)</w:t>
            </w:r>
            <w:r w:rsidRPr="007C03E8">
              <w:rPr>
                <w:rFonts w:eastAsia="標楷體" w:hint="eastAsia"/>
              </w:rPr>
              <w:t>標示牌，內容包括工程</w:t>
            </w:r>
            <w:r w:rsidRPr="007C03E8">
              <w:rPr>
                <w:rFonts w:eastAsia="標楷體" w:hint="eastAsia"/>
              </w:rPr>
              <w:t>(</w:t>
            </w:r>
            <w:r w:rsidRPr="007C03E8">
              <w:rPr>
                <w:rFonts w:eastAsia="標楷體" w:cs="標楷體" w:hint="eastAsia"/>
              </w:rPr>
              <w:t>作</w:t>
            </w:r>
            <w:r w:rsidRPr="007C03E8">
              <w:rPr>
                <w:rFonts w:eastAsia="標楷體" w:cs="標楷體" w:hint="eastAsia"/>
              </w:rPr>
              <w:t>)</w:t>
            </w:r>
            <w:r w:rsidRPr="007C03E8">
              <w:rPr>
                <w:rFonts w:eastAsia="標楷體" w:hint="eastAsia"/>
              </w:rPr>
              <w:t>名稱、負責人、施工項目、工期、聯絡電話、工程</w:t>
            </w:r>
            <w:r w:rsidRPr="007C03E8">
              <w:rPr>
                <w:rFonts w:eastAsia="標楷體" w:hint="eastAsia"/>
              </w:rPr>
              <w:t>(</w:t>
            </w:r>
            <w:r w:rsidRPr="007C03E8">
              <w:rPr>
                <w:rFonts w:eastAsia="標楷體" w:cs="標楷體" w:hint="eastAsia"/>
              </w:rPr>
              <w:t>作</w:t>
            </w:r>
            <w:r w:rsidRPr="007C03E8">
              <w:rPr>
                <w:rFonts w:eastAsia="標楷體" w:cs="標楷體" w:hint="eastAsia"/>
              </w:rPr>
              <w:t>)</w:t>
            </w:r>
            <w:r w:rsidRPr="007C03E8">
              <w:rPr>
                <w:rFonts w:eastAsia="標楷體" w:hint="eastAsia"/>
              </w:rPr>
              <w:t>主辦部門等事項，作業場所有墜落、開口或</w:t>
            </w:r>
            <w:proofErr w:type="gramStart"/>
            <w:r w:rsidRPr="007C03E8">
              <w:rPr>
                <w:rFonts w:eastAsia="標楷體" w:hint="eastAsia"/>
              </w:rPr>
              <w:t>有感電之虞</w:t>
            </w:r>
            <w:proofErr w:type="gramEnd"/>
            <w:r w:rsidRPr="007C03E8">
              <w:rPr>
                <w:rFonts w:eastAsia="標楷體" w:hint="eastAsia"/>
              </w:rPr>
              <w:t>等危險場所，應設立警戒標示。本廠設備除非已掛檢修作業標示，運轉中禁止操作；開關場、變壓器區等有電區域</w:t>
            </w:r>
            <w:proofErr w:type="gramStart"/>
            <w:r w:rsidRPr="007C03E8">
              <w:rPr>
                <w:rFonts w:eastAsia="標楷體" w:hint="eastAsia"/>
              </w:rPr>
              <w:t>應圍繩（</w:t>
            </w:r>
            <w:proofErr w:type="gramEnd"/>
            <w:r w:rsidRPr="007C03E8">
              <w:rPr>
                <w:rFonts w:eastAsia="標楷體" w:hint="eastAsia"/>
              </w:rPr>
              <w:t>網）附紅色三角旗警戒，無電區域</w:t>
            </w:r>
            <w:proofErr w:type="gramStart"/>
            <w:r w:rsidRPr="007C03E8">
              <w:rPr>
                <w:rFonts w:eastAsia="標楷體" w:hint="eastAsia"/>
              </w:rPr>
              <w:t>應圍繩（</w:t>
            </w:r>
            <w:proofErr w:type="gramEnd"/>
            <w:r w:rsidRPr="007C03E8">
              <w:rPr>
                <w:rFonts w:eastAsia="標楷體" w:hint="eastAsia"/>
              </w:rPr>
              <w:t>網）附藍色三角旗標示。</w:t>
            </w:r>
          </w:p>
          <w:p w14:paraId="008F7DB3" w14:textId="18C0F08F" w:rsidR="006D0B9F" w:rsidRPr="007C03E8" w:rsidRDefault="006D0B9F" w:rsidP="006D0B9F">
            <w:pPr>
              <w:spacing w:line="360" w:lineRule="exact"/>
              <w:ind w:left="751" w:hanging="72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（三）有害物空容器放置：本廠</w:t>
            </w:r>
            <w:r w:rsidR="00F632FE" w:rsidRPr="007C03E8">
              <w:rPr>
                <w:rFonts w:eastAsia="標楷體" w:hint="eastAsia"/>
              </w:rPr>
              <w:t>危</w:t>
            </w:r>
            <w:r w:rsidRPr="007C03E8">
              <w:rPr>
                <w:rFonts w:eastAsia="標楷體" w:hint="eastAsia"/>
              </w:rPr>
              <w:t>害物空容器，</w:t>
            </w:r>
            <w:proofErr w:type="gramStart"/>
            <w:r w:rsidRPr="007C03E8">
              <w:rPr>
                <w:rFonts w:eastAsia="標楷體" w:hint="eastAsia"/>
              </w:rPr>
              <w:t>均已要求</w:t>
            </w:r>
            <w:proofErr w:type="gramEnd"/>
            <w:r w:rsidRPr="007C03E8">
              <w:rPr>
                <w:rFonts w:eastAsia="標楷體" w:hint="eastAsia"/>
              </w:rPr>
              <w:t>供應商回收，嚴禁取用，避免造成環保或安全衛生問題。</w:t>
            </w:r>
          </w:p>
          <w:p w14:paraId="1BD5DD4C" w14:textId="77777777" w:rsidR="006D0B9F" w:rsidRPr="007C03E8" w:rsidRDefault="006D0B9F" w:rsidP="006D0B9F">
            <w:pPr>
              <w:spacing w:line="360" w:lineRule="exact"/>
              <w:ind w:left="720" w:hanging="72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（四）警報事項：作業區域內發生緊急事故，首要以附近廣播系統聯繫控制室並迅速發出警告；本廠控制室分機電話：</w:t>
            </w:r>
            <w:r w:rsidRPr="007C03E8">
              <w:rPr>
                <w:rFonts w:eastAsia="標楷體" w:hint="eastAsia"/>
              </w:rPr>
              <w:t>2210</w:t>
            </w:r>
            <w:r w:rsidRPr="007C03E8">
              <w:rPr>
                <w:rFonts w:eastAsia="標楷體" w:hint="eastAsia"/>
              </w:rPr>
              <w:t>、</w:t>
            </w:r>
            <w:r w:rsidRPr="007C03E8">
              <w:rPr>
                <w:rFonts w:eastAsia="標楷體" w:hint="eastAsia"/>
              </w:rPr>
              <w:t>2670</w:t>
            </w:r>
            <w:r w:rsidRPr="007C03E8">
              <w:rPr>
                <w:rFonts w:eastAsia="標楷體" w:hint="eastAsia"/>
              </w:rPr>
              <w:t>。救護車支援分機電話：</w:t>
            </w:r>
            <w:r w:rsidRPr="007C03E8">
              <w:rPr>
                <w:rFonts w:eastAsia="標楷體" w:hint="eastAsia"/>
              </w:rPr>
              <w:t>119</w:t>
            </w:r>
            <w:r w:rsidRPr="007C03E8">
              <w:rPr>
                <w:rFonts w:eastAsia="標楷體" w:hint="eastAsia"/>
              </w:rPr>
              <w:t>。</w:t>
            </w:r>
          </w:p>
          <w:p w14:paraId="769778F6" w14:textId="77777777" w:rsidR="006D0B9F" w:rsidRPr="007C03E8" w:rsidRDefault="006D0B9F" w:rsidP="006D0B9F">
            <w:pPr>
              <w:spacing w:line="360" w:lineRule="exact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（五）緊急避難辦法及訓練：</w:t>
            </w:r>
          </w:p>
          <w:p w14:paraId="2C085E3B" w14:textId="77777777" w:rsidR="006D0B9F" w:rsidRPr="007C03E8" w:rsidRDefault="006D0B9F" w:rsidP="006D0B9F">
            <w:pPr>
              <w:spacing w:line="360" w:lineRule="exact"/>
              <w:ind w:left="480" w:hanging="24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1.</w:t>
            </w:r>
            <w:r w:rsidRPr="007C03E8">
              <w:rPr>
                <w:rFonts w:eastAsia="標楷體" w:hint="eastAsia"/>
              </w:rPr>
              <w:t>本廠辦理年度消防訓練時，針對本廠消防設施佈置，使用操作方法，承攬商共同參加消防訓練，承攬商不得拒絕。</w:t>
            </w:r>
          </w:p>
          <w:p w14:paraId="0A873D81" w14:textId="3A2BCF0D" w:rsidR="006D0B9F" w:rsidRPr="007C03E8" w:rsidRDefault="006D0B9F" w:rsidP="0040350F">
            <w:pPr>
              <w:spacing w:line="360" w:lineRule="exact"/>
              <w:ind w:left="480" w:hanging="24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2.</w:t>
            </w:r>
            <w:r w:rsidRPr="007C03E8">
              <w:rPr>
                <w:rFonts w:eastAsia="標楷體" w:hint="eastAsia"/>
              </w:rPr>
              <w:t>承攬商勞工到本廠工作，其雇主應施以從事工作及預防災變所必要之安全衛生教育、訓練，並應有紀錄。</w:t>
            </w:r>
          </w:p>
          <w:p w14:paraId="014F353D" w14:textId="3DB2F97E" w:rsidR="006D0B9F" w:rsidRPr="007C03E8" w:rsidRDefault="006D0B9F" w:rsidP="0040350F">
            <w:pPr>
              <w:spacing w:line="360" w:lineRule="exact"/>
              <w:ind w:left="480" w:hanging="24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3.</w:t>
            </w:r>
            <w:r w:rsidRPr="007C03E8">
              <w:rPr>
                <w:rFonts w:eastAsia="標楷體" w:hint="eastAsia"/>
              </w:rPr>
              <w:t>如發生職業災害，承攬商應即採取必要之急救、搶救等措施及即速報工程</w:t>
            </w:r>
            <w:r w:rsidRPr="007C03E8">
              <w:rPr>
                <w:rFonts w:eastAsia="標楷體" w:hint="eastAsia"/>
              </w:rPr>
              <w:t>(</w:t>
            </w:r>
            <w:r w:rsidRPr="007C03E8">
              <w:rPr>
                <w:rFonts w:eastAsia="標楷體" w:cs="標楷體" w:hint="eastAsia"/>
              </w:rPr>
              <w:t>作</w:t>
            </w:r>
            <w:r w:rsidRPr="007C03E8">
              <w:rPr>
                <w:rFonts w:eastAsia="標楷體" w:cs="標楷體" w:hint="eastAsia"/>
              </w:rPr>
              <w:t>)</w:t>
            </w:r>
            <w:r w:rsidRPr="007C03E8">
              <w:rPr>
                <w:rFonts w:eastAsia="標楷體" w:hint="eastAsia"/>
              </w:rPr>
              <w:t>主辦部門，如為重大職業災害應於</w:t>
            </w:r>
            <w:r w:rsidRPr="007C03E8">
              <w:rPr>
                <w:rFonts w:eastAsia="標楷體" w:hint="eastAsia"/>
              </w:rPr>
              <w:t>8</w:t>
            </w:r>
            <w:r w:rsidRPr="007C03E8">
              <w:rPr>
                <w:rFonts w:eastAsia="標楷體" w:hint="eastAsia"/>
              </w:rPr>
              <w:t>小時內向勞動檢查機構通報，如有人死亡時並應另向當警察機關或電廠駐警報案，並實施事故調查、分析及作成紀錄。</w:t>
            </w:r>
          </w:p>
          <w:p w14:paraId="1BAE7D86" w14:textId="77777777" w:rsidR="007B67EB" w:rsidRPr="007C03E8" w:rsidRDefault="006D0B9F" w:rsidP="007B67EB">
            <w:pPr>
              <w:ind w:leftChars="100" w:left="480" w:hangingChars="100" w:hanging="240"/>
              <w:rPr>
                <w:rFonts w:eastAsia="標楷體"/>
              </w:rPr>
            </w:pPr>
            <w:r w:rsidRPr="007C03E8">
              <w:rPr>
                <w:rFonts w:eastAsia="標楷體" w:hint="eastAsia"/>
              </w:rPr>
              <w:t>4.</w:t>
            </w:r>
            <w:r w:rsidRPr="007C03E8">
              <w:rPr>
                <w:rFonts w:eastAsia="標楷體" w:hint="eastAsia"/>
              </w:rPr>
              <w:t>承攬商之工地負責人、</w:t>
            </w:r>
            <w:proofErr w:type="gramStart"/>
            <w:r w:rsidR="00794C72" w:rsidRPr="007C03E8">
              <w:rPr>
                <w:rFonts w:eastAsia="標楷體" w:hint="eastAsia"/>
                <w:lang w:eastAsia="zh-HK"/>
              </w:rPr>
              <w:t>職安</w:t>
            </w:r>
            <w:r w:rsidRPr="007C03E8">
              <w:rPr>
                <w:rFonts w:eastAsia="標楷體" w:hint="eastAsia"/>
              </w:rPr>
              <w:t>人員</w:t>
            </w:r>
            <w:proofErr w:type="gramEnd"/>
            <w:r w:rsidRPr="007C03E8">
              <w:rPr>
                <w:rFonts w:eastAsia="標楷體" w:hint="eastAsia"/>
              </w:rPr>
              <w:t>應瞭解工作場所緊急避難方向，並告知其勞工。</w:t>
            </w:r>
          </w:p>
          <w:p w14:paraId="26B22929" w14:textId="6732E736" w:rsidR="007B67EB" w:rsidRPr="00E65251" w:rsidRDefault="00E65251" w:rsidP="00E65251">
            <w:pPr>
              <w:ind w:left="480" w:hangingChars="200" w:hanging="480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 w:hint="eastAsia"/>
                <w:color w:val="FF0000"/>
              </w:rPr>
              <w:t>六</w:t>
            </w:r>
            <w:r>
              <w:rPr>
                <w:rFonts w:eastAsia="標楷體" w:hint="eastAsia"/>
                <w:color w:val="FF0000"/>
              </w:rPr>
              <w:t>)</w:t>
            </w:r>
            <w:r w:rsidR="007B67EB" w:rsidRPr="00E65251">
              <w:rPr>
                <w:rFonts w:eastAsia="標楷體"/>
                <w:color w:val="FF0000"/>
              </w:rPr>
              <w:t>於高溫、低溫、強風、豪雨、雷擊、颱風或其他不利氣候條件下作業時，應評估作業風險，</w:t>
            </w:r>
            <w:r w:rsidR="007B67EB" w:rsidRPr="00E65251">
              <w:rPr>
                <w:rFonts w:eastAsia="標楷體"/>
                <w:color w:val="FF0000"/>
              </w:rPr>
              <w:lastRenderedPageBreak/>
              <w:t>採取必要防護措施，並訂定停止作業、撤離及復工條件。</w:t>
            </w:r>
          </w:p>
          <w:p w14:paraId="1BE1CA56" w14:textId="77777777" w:rsidR="007B67EB" w:rsidRPr="007C03E8" w:rsidRDefault="007B67EB" w:rsidP="007B67EB">
            <w:pPr>
              <w:pStyle w:val="afc"/>
              <w:ind w:leftChars="0" w:left="720"/>
              <w:rPr>
                <w:rFonts w:eastAsia="標楷體"/>
                <w:color w:val="FF0000"/>
              </w:rPr>
            </w:pPr>
            <w:r w:rsidRPr="007C03E8">
              <w:rPr>
                <w:rFonts w:eastAsia="標楷體"/>
                <w:color w:val="FF0000"/>
              </w:rPr>
              <w:t>本工程可能遭遇：</w:t>
            </w:r>
            <w:r w:rsidRPr="007C03E8">
              <w:rPr>
                <w:rFonts w:eastAsia="標楷體"/>
                <w:color w:val="FF0000"/>
              </w:rPr>
              <w:br/>
              <w:t>□</w:t>
            </w:r>
            <w:r w:rsidRPr="007C03E8">
              <w:rPr>
                <w:rFonts w:eastAsia="標楷體"/>
                <w:color w:val="FF0000"/>
              </w:rPr>
              <w:t xml:space="preserve">高溫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 xml:space="preserve">低溫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 xml:space="preserve">強風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 xml:space="preserve">豪雨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 xml:space="preserve">雷擊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 xml:space="preserve">颱風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>其他：</w:t>
            </w:r>
            <w:proofErr w:type="gramStart"/>
            <w:r w:rsidRPr="007C03E8">
              <w:rPr>
                <w:rFonts w:eastAsia="標楷體"/>
                <w:color w:val="FF0000"/>
              </w:rPr>
              <w:t>＿＿＿＿</w:t>
            </w:r>
            <w:proofErr w:type="gramEnd"/>
          </w:p>
          <w:p w14:paraId="56BA218D" w14:textId="5C702097" w:rsidR="00FF4F50" w:rsidRPr="00390359" w:rsidRDefault="007B67EB" w:rsidP="003F30AD">
            <w:pPr>
              <w:ind w:leftChars="100" w:left="480" w:hangingChars="100" w:hanging="240"/>
              <w:rPr>
                <w:rFonts w:eastAsia="標楷體"/>
                <w:color w:val="000000" w:themeColor="text1"/>
                <w:sz w:val="28"/>
              </w:rPr>
            </w:pPr>
            <w:r w:rsidRPr="007C03E8">
              <w:rPr>
                <w:rFonts w:eastAsia="標楷體"/>
                <w:color w:val="FF0000"/>
              </w:rPr>
              <w:t>採取措施：</w:t>
            </w:r>
            <w:r w:rsidRPr="007C03E8">
              <w:rPr>
                <w:rFonts w:eastAsia="標楷體"/>
                <w:color w:val="FF0000"/>
              </w:rPr>
              <w:br/>
              <w:t>□</w:t>
            </w:r>
            <w:r w:rsidRPr="007C03E8">
              <w:rPr>
                <w:rFonts w:eastAsia="標楷體"/>
                <w:color w:val="FF0000"/>
              </w:rPr>
              <w:t xml:space="preserve">調整作業時間　</w:t>
            </w:r>
            <w:r w:rsidRPr="007C03E8">
              <w:rPr>
                <w:rFonts w:eastAsia="標楷體"/>
                <w:color w:val="FF0000"/>
              </w:rPr>
              <w:t>□</w:t>
            </w:r>
            <w:r w:rsidRPr="007C03E8">
              <w:rPr>
                <w:rFonts w:eastAsia="標楷體"/>
                <w:color w:val="FF0000"/>
              </w:rPr>
              <w:t>增加休息及飲水</w:t>
            </w:r>
            <w:r w:rsidRPr="007C03E8">
              <w:rPr>
                <w:rFonts w:eastAsia="標楷體"/>
                <w:color w:val="FF0000"/>
              </w:rPr>
              <w:br/>
              <w:t>□</w:t>
            </w:r>
            <w:r w:rsidRPr="007C03E8">
              <w:rPr>
                <w:rFonts w:eastAsia="標楷體"/>
                <w:color w:val="FF0000"/>
              </w:rPr>
              <w:t>加強設備、施工架及物料固定</w:t>
            </w:r>
            <w:r w:rsidRPr="007C03E8">
              <w:rPr>
                <w:rFonts w:eastAsia="標楷體"/>
                <w:color w:val="FF0000"/>
              </w:rPr>
              <w:br/>
              <w:t>□</w:t>
            </w:r>
            <w:r w:rsidRPr="007C03E8">
              <w:rPr>
                <w:rFonts w:eastAsia="標楷體"/>
                <w:color w:val="FF0000"/>
              </w:rPr>
              <w:t>停止高處或吊掛作業</w:t>
            </w:r>
            <w:r w:rsidRPr="007C03E8">
              <w:rPr>
                <w:rFonts w:eastAsia="標楷體"/>
                <w:color w:val="FF0000"/>
              </w:rPr>
              <w:br/>
              <w:t>□</w:t>
            </w:r>
            <w:r w:rsidRPr="007C03E8">
              <w:rPr>
                <w:rFonts w:eastAsia="標楷體"/>
                <w:color w:val="FF0000"/>
              </w:rPr>
              <w:t>撤離至安全場所</w:t>
            </w:r>
            <w:r w:rsidRPr="007C03E8">
              <w:rPr>
                <w:rFonts w:eastAsia="標楷體"/>
                <w:color w:val="FF0000"/>
              </w:rPr>
              <w:br/>
              <w:t>□</w:t>
            </w:r>
            <w:r w:rsidRPr="007C03E8">
              <w:rPr>
                <w:rFonts w:eastAsia="標楷體"/>
                <w:color w:val="FF0000"/>
              </w:rPr>
              <w:t>其他：</w:t>
            </w:r>
            <w:proofErr w:type="gramStart"/>
            <w:r w:rsidRPr="007C03E8">
              <w:rPr>
                <w:rFonts w:eastAsia="標楷體"/>
                <w:color w:val="FF0000"/>
              </w:rPr>
              <w:t>＿＿＿＿＿＿＿</w:t>
            </w:r>
            <w:proofErr w:type="gramEnd"/>
          </w:p>
        </w:tc>
      </w:tr>
      <w:tr w:rsidR="00B56DA7" w:rsidRPr="007C03E8" w14:paraId="67992320" w14:textId="77777777" w:rsidTr="00893921">
        <w:tc>
          <w:tcPr>
            <w:tcW w:w="10058" w:type="dxa"/>
            <w:gridSpan w:val="2"/>
            <w:vAlign w:val="center"/>
          </w:tcPr>
          <w:p w14:paraId="257A804F" w14:textId="77777777" w:rsidR="00FF4F50" w:rsidRPr="00390359" w:rsidRDefault="00FF4F50" w:rsidP="000A29E5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lastRenderedPageBreak/>
              <w:t>9.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使用下列機械、設備或</w:t>
            </w:r>
            <w:proofErr w:type="gramStart"/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構造物時</w:t>
            </w:r>
            <w:proofErr w:type="gramEnd"/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，應協調使用上之安全措施</w:t>
            </w:r>
          </w:p>
        </w:tc>
      </w:tr>
      <w:tr w:rsidR="00B56DA7" w:rsidRPr="007C03E8" w14:paraId="3578EA27" w14:textId="77777777" w:rsidTr="00893921">
        <w:trPr>
          <w:trHeight w:val="221"/>
        </w:trPr>
        <w:tc>
          <w:tcPr>
            <w:tcW w:w="3223" w:type="dxa"/>
            <w:vAlign w:val="center"/>
          </w:tcPr>
          <w:p w14:paraId="78E566F3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(1)</w:t>
            </w:r>
            <w:r w:rsidRPr="00390359">
              <w:rPr>
                <w:rFonts w:eastAsia="標楷體" w:hint="eastAsia"/>
                <w:color w:val="000000" w:themeColor="text1"/>
              </w:rPr>
              <w:t>打樁機</w:t>
            </w:r>
          </w:p>
        </w:tc>
        <w:tc>
          <w:tcPr>
            <w:tcW w:w="6835" w:type="dxa"/>
          </w:tcPr>
          <w:p w14:paraId="13AB80CD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68012A8D" w14:textId="77777777" w:rsidTr="00893921">
        <w:trPr>
          <w:trHeight w:val="304"/>
        </w:trPr>
        <w:tc>
          <w:tcPr>
            <w:tcW w:w="3223" w:type="dxa"/>
            <w:vAlign w:val="center"/>
          </w:tcPr>
          <w:p w14:paraId="7ABB9E0D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(2)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拔樁機</w:t>
            </w:r>
            <w:proofErr w:type="gramEnd"/>
          </w:p>
        </w:tc>
        <w:tc>
          <w:tcPr>
            <w:tcW w:w="6835" w:type="dxa"/>
          </w:tcPr>
          <w:p w14:paraId="0AAB484B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56F0CF79" w14:textId="77777777" w:rsidTr="00893921">
        <w:trPr>
          <w:trHeight w:val="168"/>
        </w:trPr>
        <w:tc>
          <w:tcPr>
            <w:tcW w:w="3223" w:type="dxa"/>
            <w:vAlign w:val="center"/>
          </w:tcPr>
          <w:p w14:paraId="0FCA641A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(3)</w:t>
            </w:r>
            <w:r w:rsidRPr="00390359">
              <w:rPr>
                <w:rFonts w:eastAsia="標楷體" w:hint="eastAsia"/>
                <w:color w:val="000000" w:themeColor="text1"/>
              </w:rPr>
              <w:t>電動機械</w:t>
            </w:r>
          </w:p>
        </w:tc>
        <w:tc>
          <w:tcPr>
            <w:tcW w:w="6835" w:type="dxa"/>
          </w:tcPr>
          <w:p w14:paraId="626EFD1B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由承攬商自行管理及每日開工前應自動檢查。</w:t>
            </w:r>
          </w:p>
        </w:tc>
      </w:tr>
      <w:tr w:rsidR="00B56DA7" w:rsidRPr="007C03E8" w14:paraId="696C6712" w14:textId="77777777" w:rsidTr="00893921">
        <w:trPr>
          <w:trHeight w:val="278"/>
        </w:trPr>
        <w:tc>
          <w:tcPr>
            <w:tcW w:w="3223" w:type="dxa"/>
            <w:vAlign w:val="center"/>
          </w:tcPr>
          <w:p w14:paraId="6F54268D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(4)</w:t>
            </w:r>
            <w:r w:rsidRPr="00390359">
              <w:rPr>
                <w:rFonts w:eastAsia="標楷體" w:hint="eastAsia"/>
                <w:color w:val="000000" w:themeColor="text1"/>
              </w:rPr>
              <w:t>電動器具</w:t>
            </w:r>
          </w:p>
        </w:tc>
        <w:tc>
          <w:tcPr>
            <w:tcW w:w="6835" w:type="dxa"/>
          </w:tcPr>
          <w:p w14:paraId="0A57E803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由承攬商自行管理及每日開工前應自動檢查。</w:t>
            </w:r>
          </w:p>
        </w:tc>
      </w:tr>
      <w:tr w:rsidR="00B56DA7" w:rsidRPr="007C03E8" w14:paraId="3F60583B" w14:textId="77777777" w:rsidTr="00893921">
        <w:trPr>
          <w:trHeight w:val="291"/>
        </w:trPr>
        <w:tc>
          <w:tcPr>
            <w:tcW w:w="3223" w:type="dxa"/>
            <w:vAlign w:val="center"/>
          </w:tcPr>
          <w:p w14:paraId="7EBB0F47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(5)</w:t>
            </w:r>
            <w:r w:rsidRPr="00390359">
              <w:rPr>
                <w:rFonts w:eastAsia="標楷體" w:hint="eastAsia"/>
                <w:color w:val="000000" w:themeColor="text1"/>
              </w:rPr>
              <w:t>軌道裝置</w:t>
            </w:r>
          </w:p>
        </w:tc>
        <w:tc>
          <w:tcPr>
            <w:tcW w:w="6835" w:type="dxa"/>
          </w:tcPr>
          <w:p w14:paraId="69460CA7" w14:textId="77777777" w:rsidR="00FF4F50" w:rsidRPr="00390359" w:rsidRDefault="00FF4F50" w:rsidP="000A29E5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7DC5E53C" w14:textId="77777777" w:rsidTr="00AB2C97">
        <w:trPr>
          <w:trHeight w:val="463"/>
        </w:trPr>
        <w:tc>
          <w:tcPr>
            <w:tcW w:w="3223" w:type="dxa"/>
            <w:vAlign w:val="center"/>
          </w:tcPr>
          <w:p w14:paraId="6E25A90C" w14:textId="77777777" w:rsidR="00FC336C" w:rsidRPr="00390359" w:rsidRDefault="00FC336C" w:rsidP="000A29E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(6)</w:t>
            </w:r>
            <w:r w:rsidRPr="00390359">
              <w:rPr>
                <w:rFonts w:eastAsia="標楷體" w:hint="eastAsia"/>
                <w:color w:val="000000" w:themeColor="text1"/>
              </w:rPr>
              <w:t>乙炔熔接裝置</w:t>
            </w:r>
          </w:p>
        </w:tc>
        <w:tc>
          <w:tcPr>
            <w:tcW w:w="6835" w:type="dxa"/>
            <w:vMerge w:val="restart"/>
          </w:tcPr>
          <w:p w14:paraId="5995D35F" w14:textId="77777777" w:rsidR="00FC336C" w:rsidRPr="00390359" w:rsidRDefault="00FC336C" w:rsidP="00AB2C97">
            <w:pPr>
              <w:ind w:left="254" w:hangingChars="106" w:hanging="254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1.</w:t>
            </w:r>
            <w:r w:rsidRPr="00390359">
              <w:rPr>
                <w:rFonts w:eastAsia="標楷體" w:hint="eastAsia"/>
                <w:color w:val="000000" w:themeColor="text1"/>
              </w:rPr>
              <w:t>承攬商自備，獨立使用，每日開工前應自行自動檢查，作業時應嚴防火災發生。</w:t>
            </w:r>
          </w:p>
          <w:p w14:paraId="35D3147E" w14:textId="55CA6F7F" w:rsidR="00FC336C" w:rsidRPr="00390359" w:rsidRDefault="00FC336C" w:rsidP="00AB2C97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2.</w:t>
            </w:r>
            <w:r w:rsidRPr="00390359">
              <w:rPr>
                <w:rFonts w:eastAsia="標楷體" w:hint="eastAsia"/>
                <w:color w:val="000000" w:themeColor="text1"/>
              </w:rPr>
              <w:t>遵守職業安全衛生設施規則第八章第六節。</w:t>
            </w:r>
          </w:p>
        </w:tc>
      </w:tr>
      <w:tr w:rsidR="00B56DA7" w:rsidRPr="007C03E8" w14:paraId="07C4705C" w14:textId="77777777" w:rsidTr="00AB2C97">
        <w:trPr>
          <w:trHeight w:val="464"/>
        </w:trPr>
        <w:tc>
          <w:tcPr>
            <w:tcW w:w="3223" w:type="dxa"/>
            <w:vAlign w:val="center"/>
          </w:tcPr>
          <w:p w14:paraId="0B1574CE" w14:textId="2320F8E2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(7</w:t>
            </w:r>
            <w:proofErr w:type="gramStart"/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氧乙炔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熔接裝置</w:t>
            </w:r>
          </w:p>
        </w:tc>
        <w:tc>
          <w:tcPr>
            <w:tcW w:w="6835" w:type="dxa"/>
            <w:vMerge/>
          </w:tcPr>
          <w:p w14:paraId="512EB437" w14:textId="2B52E654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7C3C5A08" w14:textId="77777777" w:rsidTr="00893921">
        <w:trPr>
          <w:trHeight w:val="327"/>
        </w:trPr>
        <w:tc>
          <w:tcPr>
            <w:tcW w:w="3223" w:type="dxa"/>
            <w:vAlign w:val="center"/>
          </w:tcPr>
          <w:p w14:paraId="2BF8293B" w14:textId="593ADCAD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(8)</w:t>
            </w:r>
            <w:r w:rsidRPr="00390359">
              <w:rPr>
                <w:rFonts w:eastAsia="標楷體" w:hint="eastAsia"/>
                <w:color w:val="000000" w:themeColor="text1"/>
              </w:rPr>
              <w:t>電弧熔接裝置</w:t>
            </w:r>
          </w:p>
        </w:tc>
        <w:tc>
          <w:tcPr>
            <w:tcW w:w="6835" w:type="dxa"/>
          </w:tcPr>
          <w:p w14:paraId="6A528EC7" w14:textId="6462F7A8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承攬商自備，獨立使用，每日開工前應自行自動檢查，作業時應嚴防火災發生。</w:t>
            </w:r>
          </w:p>
        </w:tc>
      </w:tr>
      <w:tr w:rsidR="00B56DA7" w:rsidRPr="007C03E8" w14:paraId="0D25E6D2" w14:textId="77777777" w:rsidTr="00893921">
        <w:trPr>
          <w:trHeight w:val="270"/>
        </w:trPr>
        <w:tc>
          <w:tcPr>
            <w:tcW w:w="3223" w:type="dxa"/>
            <w:vAlign w:val="center"/>
          </w:tcPr>
          <w:p w14:paraId="3256DAC5" w14:textId="48A95168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(9)</w:t>
            </w:r>
            <w:r w:rsidRPr="00390359">
              <w:rPr>
                <w:rFonts w:eastAsia="標楷體" w:hint="eastAsia"/>
                <w:color w:val="000000" w:themeColor="text1"/>
              </w:rPr>
              <w:t>換氣裝置及沉箱</w:t>
            </w:r>
          </w:p>
        </w:tc>
        <w:tc>
          <w:tcPr>
            <w:tcW w:w="6835" w:type="dxa"/>
          </w:tcPr>
          <w:p w14:paraId="491386C4" w14:textId="77777777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1C976636" w14:textId="77777777" w:rsidTr="00893921">
        <w:trPr>
          <w:trHeight w:val="308"/>
        </w:trPr>
        <w:tc>
          <w:tcPr>
            <w:tcW w:w="3223" w:type="dxa"/>
            <w:vAlign w:val="center"/>
          </w:tcPr>
          <w:p w14:paraId="0214C30F" w14:textId="2A5749EF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(10)</w:t>
            </w:r>
            <w:r w:rsidRPr="00390359">
              <w:rPr>
                <w:rFonts w:eastAsia="標楷體" w:hint="eastAsia"/>
                <w:color w:val="000000" w:themeColor="text1"/>
              </w:rPr>
              <w:t>架設通道</w:t>
            </w:r>
          </w:p>
        </w:tc>
        <w:tc>
          <w:tcPr>
            <w:tcW w:w="6835" w:type="dxa"/>
          </w:tcPr>
          <w:p w14:paraId="718BD5D6" w14:textId="77777777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090A1C5A" w14:textId="77777777" w:rsidTr="00893921">
        <w:trPr>
          <w:trHeight w:val="308"/>
        </w:trPr>
        <w:tc>
          <w:tcPr>
            <w:tcW w:w="3223" w:type="dxa"/>
            <w:vAlign w:val="center"/>
          </w:tcPr>
          <w:p w14:paraId="13DD65D6" w14:textId="5A18EE77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(11)</w:t>
            </w:r>
            <w:r w:rsidRPr="00390359">
              <w:rPr>
                <w:rFonts w:eastAsia="標楷體" w:hint="eastAsia"/>
                <w:color w:val="000000" w:themeColor="text1"/>
              </w:rPr>
              <w:t>上下設備</w:t>
            </w:r>
          </w:p>
        </w:tc>
        <w:tc>
          <w:tcPr>
            <w:tcW w:w="6835" w:type="dxa"/>
          </w:tcPr>
          <w:p w14:paraId="2F9883EE" w14:textId="3C43E085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不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得以合梯當作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二工作面之上下設備使用。</w:t>
            </w:r>
          </w:p>
        </w:tc>
      </w:tr>
      <w:tr w:rsidR="00B56DA7" w:rsidRPr="007C03E8" w14:paraId="5A294470" w14:textId="77777777" w:rsidTr="00893921">
        <w:trPr>
          <w:trHeight w:val="304"/>
        </w:trPr>
        <w:tc>
          <w:tcPr>
            <w:tcW w:w="3223" w:type="dxa"/>
            <w:vAlign w:val="center"/>
          </w:tcPr>
          <w:p w14:paraId="7738EC92" w14:textId="60312565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(12)</w:t>
            </w:r>
            <w:r w:rsidRPr="00390359">
              <w:rPr>
                <w:rFonts w:eastAsia="標楷體" w:hint="eastAsia"/>
                <w:color w:val="000000" w:themeColor="text1"/>
              </w:rPr>
              <w:t>施工架</w:t>
            </w:r>
          </w:p>
        </w:tc>
        <w:tc>
          <w:tcPr>
            <w:tcW w:w="6835" w:type="dxa"/>
          </w:tcPr>
          <w:p w14:paraId="5DD89DC4" w14:textId="2BFA1EFD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懸吊施工架、懸臂或突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樑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式施工架及高度五公尺以上施工架之構築、拆除及重組等組配作業主管負責監督指揮施工；高度二公尺以上之處進行作業，應以架設施工架等方法設置工作台，當工作台設置有困難時，應採取張掛安全網、使用</w:t>
            </w:r>
            <w:r w:rsidR="007B17B1" w:rsidRPr="00390359">
              <w:rPr>
                <w:rFonts w:eastAsia="標楷體" w:hint="eastAsia"/>
                <w:color w:val="000000" w:themeColor="text1"/>
              </w:rPr>
              <w:t>全身背負式</w:t>
            </w:r>
            <w:r w:rsidRPr="00390359">
              <w:rPr>
                <w:rFonts w:eastAsia="標楷體" w:hint="eastAsia"/>
                <w:color w:val="000000" w:themeColor="text1"/>
              </w:rPr>
              <w:t>安全帶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等防墜措施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。</w:t>
            </w:r>
          </w:p>
        </w:tc>
      </w:tr>
      <w:tr w:rsidR="00B56DA7" w:rsidRPr="007C03E8" w14:paraId="312F2461" w14:textId="77777777" w:rsidTr="00893921">
        <w:trPr>
          <w:trHeight w:val="247"/>
        </w:trPr>
        <w:tc>
          <w:tcPr>
            <w:tcW w:w="3223" w:type="dxa"/>
            <w:vAlign w:val="center"/>
          </w:tcPr>
          <w:p w14:paraId="7C336D87" w14:textId="50C4D994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(13)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工作架台</w:t>
            </w:r>
            <w:proofErr w:type="gramEnd"/>
          </w:p>
        </w:tc>
        <w:tc>
          <w:tcPr>
            <w:tcW w:w="6835" w:type="dxa"/>
          </w:tcPr>
          <w:p w14:paraId="5BFDC303" w14:textId="50D5EA88" w:rsidR="00772FDC" w:rsidRPr="00390359" w:rsidRDefault="00772FDC" w:rsidP="00772FDC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承攬商自備，獨立使用，每日開工前應自行自動檢查。</w:t>
            </w:r>
          </w:p>
        </w:tc>
      </w:tr>
      <w:tr w:rsidR="00B56DA7" w:rsidRPr="007C03E8" w14:paraId="4B96F416" w14:textId="77777777" w:rsidTr="00893921">
        <w:trPr>
          <w:trHeight w:val="141"/>
        </w:trPr>
        <w:tc>
          <w:tcPr>
            <w:tcW w:w="10058" w:type="dxa"/>
            <w:gridSpan w:val="2"/>
          </w:tcPr>
          <w:p w14:paraId="7893725B" w14:textId="77777777" w:rsidR="00FF4F50" w:rsidRPr="00390359" w:rsidRDefault="00FF4F50" w:rsidP="00C304B2">
            <w:pPr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b/>
                <w:color w:val="000000" w:themeColor="text1"/>
                <w:sz w:val="28"/>
              </w:rPr>
              <w:t>10.</w:t>
            </w: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其他認有必要之協調事項</w:t>
            </w:r>
          </w:p>
        </w:tc>
      </w:tr>
      <w:tr w:rsidR="00B56DA7" w:rsidRPr="007C03E8" w14:paraId="6EFECDBE" w14:textId="77777777" w:rsidTr="009B41AC">
        <w:trPr>
          <w:trHeight w:val="8058"/>
        </w:trPr>
        <w:tc>
          <w:tcPr>
            <w:tcW w:w="10058" w:type="dxa"/>
            <w:gridSpan w:val="2"/>
          </w:tcPr>
          <w:p w14:paraId="50E99D31" w14:textId="51288B17" w:rsidR="00F632FE" w:rsidRPr="00390359" w:rsidRDefault="00F632FE" w:rsidP="00BD261F">
            <w:pPr>
              <w:numPr>
                <w:ilvl w:val="0"/>
                <w:numId w:val="48"/>
              </w:num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lastRenderedPageBreak/>
              <w:t>承攬商</w:t>
            </w:r>
            <w:r w:rsidR="00487168" w:rsidRPr="003566B6">
              <w:rPr>
                <w:rFonts w:eastAsia="標楷體" w:hint="eastAsia"/>
                <w:color w:val="FF0000"/>
              </w:rPr>
              <w:t>/</w:t>
            </w:r>
            <w:r w:rsidR="00487168" w:rsidRPr="003566B6">
              <w:rPr>
                <w:rFonts w:eastAsia="標楷體" w:hint="eastAsia"/>
                <w:color w:val="FF0000"/>
              </w:rPr>
              <w:t>再承攬商</w:t>
            </w:r>
            <w:r w:rsidR="00C303AF">
              <w:rPr>
                <w:rFonts w:eastAsia="標楷體" w:hint="eastAsia"/>
                <w:color w:val="FF0000"/>
              </w:rPr>
              <w:t>(</w:t>
            </w:r>
            <w:r w:rsidR="00C303AF">
              <w:rPr>
                <w:rFonts w:eastAsia="標楷體" w:hint="eastAsia"/>
                <w:color w:val="FF0000"/>
              </w:rPr>
              <w:t>分包廠商</w:t>
            </w:r>
            <w:r w:rsidR="00C303AF">
              <w:rPr>
                <w:rFonts w:eastAsia="標楷體" w:hint="eastAsia"/>
                <w:color w:val="FF0000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所使用</w:t>
            </w:r>
            <w:r w:rsidR="00487168" w:rsidRPr="003566B6">
              <w:rPr>
                <w:rFonts w:eastAsia="標楷體" w:hint="eastAsia"/>
                <w:color w:val="FF0000"/>
              </w:rPr>
              <w:t>之機械、器具應落實自動檢查與管理；</w:t>
            </w:r>
            <w:r w:rsidRPr="00390359">
              <w:rPr>
                <w:rFonts w:eastAsia="標楷體" w:hint="eastAsia"/>
                <w:color w:val="000000" w:themeColor="text1"/>
              </w:rPr>
              <w:t>危險性機械或設備，應出具在有效期間內檢查合格證，並由訓練合格且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於回訓期間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內人員操作。</w:t>
            </w:r>
          </w:p>
          <w:p w14:paraId="2D403219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（二）勞工於高度二公尺以上之屋頂、開口部、階梯、樓梯、坡道、工作台、擋土牆等場所作業，應設置適當且足夠強度護欄、護蓋或安全網等防護設備。</w:t>
            </w:r>
          </w:p>
          <w:p w14:paraId="12CEC5FF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（三）起重機具之吊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鉤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或吊具，應有防止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吊舉中所吊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物體脫落之裝置、過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捲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預防裝置及清楚標示可承受荷重。</w:t>
            </w:r>
          </w:p>
          <w:p w14:paraId="218E841B" w14:textId="12EDE564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（四）使用對地電壓</w:t>
            </w:r>
            <w:r w:rsidRPr="00390359">
              <w:rPr>
                <w:rFonts w:eastAsia="標楷體"/>
                <w:color w:val="000000" w:themeColor="text1"/>
              </w:rPr>
              <w:t>150</w:t>
            </w:r>
            <w:r w:rsidRPr="00390359">
              <w:rPr>
                <w:rFonts w:eastAsia="標楷體" w:hint="eastAsia"/>
                <w:color w:val="000000" w:themeColor="text1"/>
              </w:rPr>
              <w:t>伏特以上之電動機具，或於潮濕場所、鋼板上或鋼筋上等工作場所，使用電動機具及臨時用電設備、應於各該電路設置</w:t>
            </w:r>
            <w:r w:rsidR="005B6282" w:rsidRPr="00390359">
              <w:rPr>
                <w:rFonts w:eastAsia="標楷體" w:hint="eastAsia"/>
                <w:color w:val="000000" w:themeColor="text1"/>
              </w:rPr>
              <w:t>高敏感度及高速型</w:t>
            </w:r>
            <w:r w:rsidRPr="00390359">
              <w:rPr>
                <w:rFonts w:eastAsia="標楷體" w:hint="eastAsia"/>
                <w:color w:val="000000" w:themeColor="text1"/>
              </w:rPr>
              <w:t>漏電斷路器。</w:t>
            </w:r>
          </w:p>
          <w:p w14:paraId="736EC9AF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（五）從事良導體機器設備內之狹小空間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或於鋼架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等致有觸及高導電性接地物之虞之場所作業時所使用交流電焊機，應有自動電擊防止裝置。</w:t>
            </w:r>
          </w:p>
          <w:p w14:paraId="7C3C4285" w14:textId="3583A1A8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（六）於高度二公尺以上之高處作業，應使勞工確實使用安全帽、</w:t>
            </w:r>
            <w:r w:rsidR="007B17B1" w:rsidRPr="00390359">
              <w:rPr>
                <w:rFonts w:eastAsia="標楷體" w:hint="eastAsia"/>
                <w:color w:val="000000" w:themeColor="text1"/>
              </w:rPr>
              <w:t>全身背負式</w:t>
            </w:r>
            <w:r w:rsidRPr="00390359">
              <w:rPr>
                <w:rFonts w:eastAsia="標楷體" w:hint="eastAsia"/>
                <w:color w:val="000000" w:themeColor="text1"/>
              </w:rPr>
              <w:t>安全帶及其他必要之防護具，或採用安全網等措施。</w:t>
            </w:r>
          </w:p>
          <w:p w14:paraId="2ED0E393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（七）施工架組配、擋土支撐、隧道等挖掘、襯砌、模板支撐、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鋼構組配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及屋頂作業主管應於作業期間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全程在場監督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勞工作業。</w:t>
            </w:r>
          </w:p>
          <w:p w14:paraId="1EB7509A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（八）未協議事項，悉依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職業</w:t>
            </w:r>
            <w:r w:rsidRPr="00390359">
              <w:rPr>
                <w:rFonts w:eastAsia="標楷體" w:hint="eastAsia"/>
                <w:color w:val="000000" w:themeColor="text1"/>
              </w:rPr>
              <w:t>安全衛生法規及本廠「承攬商工作安全衛生管理要點」規定辦理。</w:t>
            </w:r>
          </w:p>
          <w:p w14:paraId="799BE162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（九）工程（作）主辦部門向承攬商宣導本廠環境</w:t>
            </w:r>
            <w:r w:rsidRPr="00390359">
              <w:rPr>
                <w:rFonts w:eastAsia="標楷體"/>
                <w:color w:val="000000" w:themeColor="text1"/>
              </w:rPr>
              <w:t>/</w:t>
            </w:r>
            <w:r w:rsidRPr="00390359">
              <w:rPr>
                <w:rFonts w:eastAsia="標楷體" w:hint="eastAsia"/>
                <w:color w:val="000000" w:themeColor="text1"/>
              </w:rPr>
              <w:t>能源政策及該工程（作）所應注意之環保</w:t>
            </w:r>
            <w:r w:rsidRPr="00390359">
              <w:rPr>
                <w:rFonts w:eastAsia="標楷體"/>
                <w:color w:val="000000" w:themeColor="text1"/>
              </w:rPr>
              <w:t>/</w:t>
            </w:r>
            <w:r w:rsidRPr="00390359">
              <w:rPr>
                <w:rFonts w:eastAsia="標楷體" w:hint="eastAsia"/>
                <w:color w:val="000000" w:themeColor="text1"/>
              </w:rPr>
              <w:t>能源法規相關規定，做好預防污染及整理整頓之清潔與廢棄物分類回收工作，並落實重大能源使用設備管理工作。</w:t>
            </w:r>
          </w:p>
          <w:p w14:paraId="6C226AB4" w14:textId="77777777" w:rsidR="00F632FE" w:rsidRPr="00390359" w:rsidRDefault="00F632FE" w:rsidP="00F632FE">
            <w:pPr>
              <w:ind w:left="721" w:hanging="721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（十）工程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作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主辦部門向承攬商宣導本廠職安衛管理政策及該工程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作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所應注意之安衛法規相關規定，落實各項工安措施，以防止職業災害。</w:t>
            </w:r>
          </w:p>
          <w:p w14:paraId="7F647033" w14:textId="77777777" w:rsidR="00F632FE" w:rsidRPr="007C03E8" w:rsidRDefault="00F632FE" w:rsidP="00F632FE">
            <w:pPr>
              <w:ind w:firstLineChars="59" w:firstLine="142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十一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其他：</w:t>
            </w:r>
          </w:p>
          <w:p w14:paraId="618C3056" w14:textId="77777777" w:rsidR="00487168" w:rsidRPr="007C03E8" w:rsidRDefault="00487168" w:rsidP="00F632FE">
            <w:pPr>
              <w:ind w:firstLineChars="59" w:firstLine="142"/>
              <w:rPr>
                <w:rFonts w:eastAsia="標楷體"/>
                <w:color w:val="000000" w:themeColor="text1"/>
              </w:rPr>
            </w:pPr>
          </w:p>
          <w:p w14:paraId="27675206" w14:textId="77777777" w:rsidR="00487168" w:rsidRPr="00390359" w:rsidRDefault="00487168" w:rsidP="00F632FE">
            <w:pPr>
              <w:ind w:firstLineChars="59" w:firstLine="142"/>
              <w:rPr>
                <w:rFonts w:eastAsia="標楷體"/>
                <w:color w:val="000000" w:themeColor="text1"/>
              </w:rPr>
            </w:pPr>
          </w:p>
          <w:p w14:paraId="4FBBB440" w14:textId="558FAF50" w:rsidR="00331D68" w:rsidRPr="00390359" w:rsidRDefault="00F632FE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十</w:t>
            </w:r>
            <w:r w:rsidRPr="00390359">
              <w:rPr>
                <w:rFonts w:eastAsia="標楷體"/>
                <w:color w:val="000000" w:themeColor="text1"/>
              </w:rPr>
              <w:t>二</w:t>
            </w:r>
            <w:r w:rsidRPr="00390359">
              <w:rPr>
                <w:rFonts w:eastAsia="標楷體"/>
                <w:color w:val="000000" w:themeColor="text1"/>
              </w:rPr>
              <w:t xml:space="preserve">) </w:t>
            </w:r>
            <w:proofErr w:type="gramStart"/>
            <w:r w:rsidRPr="00390359">
              <w:rPr>
                <w:rFonts w:eastAsia="標楷體"/>
                <w:color w:val="000000" w:themeColor="text1"/>
              </w:rPr>
              <w:t>風控宣導</w:t>
            </w:r>
            <w:proofErr w:type="gramEnd"/>
            <w:r w:rsidRPr="00390359">
              <w:rPr>
                <w:rFonts w:eastAsia="標楷體"/>
                <w:color w:val="000000" w:themeColor="text1"/>
              </w:rPr>
              <w:t>事</w:t>
            </w:r>
            <w:r w:rsidRPr="00390359">
              <w:rPr>
                <w:rFonts w:eastAsia="標楷體" w:hint="eastAsia"/>
                <w:color w:val="000000" w:themeColor="text1"/>
              </w:rPr>
              <w:t>項</w:t>
            </w:r>
            <w:r w:rsidRPr="00390359">
              <w:rPr>
                <w:rFonts w:eastAsia="標楷體"/>
                <w:color w:val="000000" w:themeColor="text1"/>
              </w:rPr>
              <w:t>：</w:t>
            </w:r>
          </w:p>
        </w:tc>
      </w:tr>
    </w:tbl>
    <w:p w14:paraId="4027F1B4" w14:textId="77777777" w:rsidR="00FF4F50" w:rsidRPr="00390359" w:rsidRDefault="00FF4F50" w:rsidP="000A29E5">
      <w:pPr>
        <w:ind w:hanging="360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>備註：</w:t>
      </w:r>
    </w:p>
    <w:p w14:paraId="57704DA5" w14:textId="77777777" w:rsidR="00FF4F50" w:rsidRPr="00390359" w:rsidRDefault="00FF4F50" w:rsidP="00BD261F">
      <w:pPr>
        <w:numPr>
          <w:ilvl w:val="0"/>
          <w:numId w:val="2"/>
        </w:numPr>
        <w:tabs>
          <w:tab w:val="num" w:pos="540"/>
        </w:tabs>
        <w:spacing w:line="240" w:lineRule="exact"/>
        <w:ind w:left="540" w:right="357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>本協議事項依據</w:t>
      </w:r>
      <w:r w:rsidRPr="00390359">
        <w:rPr>
          <w:rFonts w:eastAsia="標楷體" w:hint="eastAsia"/>
          <w:color w:val="000000" w:themeColor="text1"/>
          <w:kern w:val="0"/>
        </w:rPr>
        <w:t>職業</w:t>
      </w:r>
      <w:r w:rsidRPr="00390359">
        <w:rPr>
          <w:rFonts w:eastAsia="標楷體" w:hint="eastAsia"/>
          <w:color w:val="000000" w:themeColor="text1"/>
        </w:rPr>
        <w:t>安全衛生法第</w:t>
      </w:r>
      <w:r w:rsidRPr="00390359">
        <w:rPr>
          <w:rFonts w:eastAsia="標楷體"/>
          <w:color w:val="000000" w:themeColor="text1"/>
        </w:rPr>
        <w:t>27</w:t>
      </w:r>
      <w:r w:rsidRPr="00390359">
        <w:rPr>
          <w:rFonts w:eastAsia="標楷體" w:hint="eastAsia"/>
          <w:color w:val="000000" w:themeColor="text1"/>
        </w:rPr>
        <w:t>條，暨施行細則第</w:t>
      </w:r>
      <w:r w:rsidRPr="00390359">
        <w:rPr>
          <w:rFonts w:eastAsia="標楷體"/>
          <w:color w:val="000000" w:themeColor="text1"/>
        </w:rPr>
        <w:t>37</w:t>
      </w:r>
      <w:r w:rsidRPr="00390359">
        <w:rPr>
          <w:rFonts w:eastAsia="標楷體" w:hint="eastAsia"/>
          <w:color w:val="000000" w:themeColor="text1"/>
        </w:rPr>
        <w:t>、</w:t>
      </w:r>
      <w:r w:rsidRPr="00390359">
        <w:rPr>
          <w:rFonts w:eastAsia="標楷體"/>
          <w:color w:val="000000" w:themeColor="text1"/>
        </w:rPr>
        <w:t>38</w:t>
      </w:r>
      <w:r w:rsidRPr="00390359">
        <w:rPr>
          <w:rFonts w:eastAsia="標楷體" w:hint="eastAsia"/>
          <w:color w:val="000000" w:themeColor="text1"/>
        </w:rPr>
        <w:t>條規定辦理，</w:t>
      </w:r>
    </w:p>
    <w:p w14:paraId="0A5FA92F" w14:textId="77777777" w:rsidR="00FF4F50" w:rsidRPr="00390359" w:rsidRDefault="00FF4F50" w:rsidP="005429F9">
      <w:pPr>
        <w:spacing w:line="240" w:lineRule="exact"/>
        <w:ind w:leftChars="-25" w:left="-60" w:right="357" w:firstLineChars="250" w:firstLine="600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>未協議事項</w:t>
      </w:r>
      <w:proofErr w:type="gramStart"/>
      <w:r w:rsidRPr="00390359">
        <w:rPr>
          <w:rFonts w:eastAsia="標楷體" w:hint="eastAsia"/>
          <w:color w:val="000000" w:themeColor="text1"/>
        </w:rPr>
        <w:t>悉</w:t>
      </w:r>
      <w:proofErr w:type="gramEnd"/>
      <w:r w:rsidRPr="00390359">
        <w:rPr>
          <w:rFonts w:eastAsia="標楷體" w:hint="eastAsia"/>
          <w:color w:val="000000" w:themeColor="text1"/>
        </w:rPr>
        <w:t>依照有關職業安全衛生法規辦理。</w:t>
      </w:r>
    </w:p>
    <w:p w14:paraId="12EA1551" w14:textId="77777777" w:rsidR="00FF4F50" w:rsidRPr="00390359" w:rsidRDefault="00FF4F50" w:rsidP="00BD261F">
      <w:pPr>
        <w:numPr>
          <w:ilvl w:val="0"/>
          <w:numId w:val="2"/>
        </w:numPr>
        <w:tabs>
          <w:tab w:val="num" w:pos="540"/>
        </w:tabs>
        <w:spacing w:line="240" w:lineRule="exact"/>
        <w:ind w:left="540" w:right="357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>協議單位對協議事項應徹底做好各項安全衛生設施。</w:t>
      </w:r>
    </w:p>
    <w:p w14:paraId="39408278" w14:textId="5459EE56" w:rsidR="00FF4F50" w:rsidRPr="00390359" w:rsidRDefault="00FF4F50" w:rsidP="00BD261F">
      <w:pPr>
        <w:numPr>
          <w:ilvl w:val="0"/>
          <w:numId w:val="2"/>
        </w:numPr>
        <w:tabs>
          <w:tab w:val="num" w:pos="540"/>
        </w:tabs>
        <w:spacing w:line="240" w:lineRule="exact"/>
        <w:ind w:left="540" w:right="357"/>
        <w:rPr>
          <w:rFonts w:eastAsia="標楷體"/>
          <w:color w:val="000000" w:themeColor="text1"/>
          <w:sz w:val="22"/>
        </w:rPr>
      </w:pPr>
      <w:r w:rsidRPr="00390359">
        <w:rPr>
          <w:rFonts w:eastAsia="標楷體" w:hint="eastAsia"/>
          <w:color w:val="000000" w:themeColor="text1"/>
        </w:rPr>
        <w:t>本協議書由管轄部門負責填寫，分送參與部門</w:t>
      </w:r>
      <w:r w:rsidR="00F632FE" w:rsidRPr="00390359">
        <w:rPr>
          <w:rFonts w:eastAsia="標楷體" w:hint="eastAsia"/>
          <w:color w:val="000000" w:themeColor="text1"/>
        </w:rPr>
        <w:t>及工安組各一份。</w:t>
      </w:r>
    </w:p>
    <w:p w14:paraId="7BDB323C" w14:textId="77777777" w:rsidR="007C7172" w:rsidRDefault="007C7172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67149C2E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766BFC5B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029EC07F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6CD09661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6EE40195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39C29602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28480920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0FCA3ABA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5BD880E7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229A604D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76956970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70EBD00E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5BA42853" w14:textId="77777777" w:rsidR="00E35F04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66E7AB78" w14:textId="77777777" w:rsidR="00E35F04" w:rsidRPr="00390359" w:rsidRDefault="00E35F04" w:rsidP="00C423E0">
      <w:pPr>
        <w:ind w:right="360"/>
        <w:jc w:val="center"/>
        <w:rPr>
          <w:rFonts w:eastAsia="標楷體"/>
          <w:color w:val="000000" w:themeColor="text1"/>
          <w:sz w:val="20"/>
        </w:rPr>
      </w:pPr>
    </w:p>
    <w:p w14:paraId="3D18C184" w14:textId="7A2FA438" w:rsidR="00E35F04" w:rsidRPr="00390359" w:rsidRDefault="00FF4F50" w:rsidP="00C423E0">
      <w:pPr>
        <w:ind w:right="360"/>
        <w:jc w:val="center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  <w:sz w:val="20"/>
        </w:rPr>
        <w:t>表格</w:t>
      </w:r>
      <w:r w:rsidRPr="00390359">
        <w:rPr>
          <w:rFonts w:eastAsia="標楷體"/>
          <w:color w:val="000000" w:themeColor="text1"/>
          <w:sz w:val="20"/>
        </w:rPr>
        <w:t xml:space="preserve">CP-7.4-F15  </w:t>
      </w:r>
      <w:r w:rsidRPr="00390359">
        <w:rPr>
          <w:rFonts w:eastAsia="標楷體" w:hint="eastAsia"/>
          <w:color w:val="000000" w:themeColor="text1"/>
          <w:sz w:val="20"/>
        </w:rPr>
        <w:t>版次：</w:t>
      </w:r>
      <w:r w:rsidR="0017234D" w:rsidRPr="0017234D">
        <w:rPr>
          <w:rFonts w:eastAsia="標楷體" w:hint="eastAsia"/>
          <w:color w:val="FF0000"/>
          <w:sz w:val="20"/>
        </w:rPr>
        <w:t>6</w:t>
      </w:r>
    </w:p>
    <w:p w14:paraId="7F5CEB9C" w14:textId="6BDBC071" w:rsidR="00AD3ED1" w:rsidRPr="00390359" w:rsidRDefault="00AD3ED1" w:rsidP="00711615">
      <w:pPr>
        <w:widowControl/>
        <w:spacing w:beforeLines="50" w:before="180" w:afterLines="50" w:after="180" w:line="240" w:lineRule="atLeast"/>
        <w:jc w:val="center"/>
        <w:rPr>
          <w:rFonts w:eastAsia="標楷體"/>
          <w:b/>
          <w:color w:val="000000" w:themeColor="text1"/>
          <w:sz w:val="52"/>
        </w:rPr>
      </w:pPr>
      <w:r w:rsidRPr="00390359">
        <w:rPr>
          <w:rFonts w:eastAsia="標楷體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750B8A4" wp14:editId="0B241DC0">
                <wp:simplePos x="0" y="0"/>
                <wp:positionH relativeFrom="margin">
                  <wp:posOffset>5487126</wp:posOffset>
                </wp:positionH>
                <wp:positionV relativeFrom="paragraph">
                  <wp:posOffset>65042</wp:posOffset>
                </wp:positionV>
                <wp:extent cx="817245" cy="381000"/>
                <wp:effectExtent l="0" t="0" r="20955" b="19050"/>
                <wp:wrapNone/>
                <wp:docPr id="54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724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932F7" w14:textId="77777777" w:rsidR="00F55324" w:rsidRPr="00F21EB6" w:rsidRDefault="00F55324" w:rsidP="00A21B92">
                            <w:pPr>
                              <w:snapToGrid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21EB6">
                              <w:rPr>
                                <w:rFonts w:cs="新細明體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修訂版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0B8A4" id="Text Box 35" o:spid="_x0000_s1058" type="#_x0000_t202" style="position:absolute;left:0;text-align:left;margin-left:432.05pt;margin-top:5.1pt;width:64.35pt;height:30pt;z-index: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">
                <v:textbox>
                  <w:txbxContent>
                    <w:p w14:paraId="784932F7" w14:textId="77777777" w:rsidR="00F55324" w:rsidRPr="00F21EB6" w:rsidRDefault="00F55324" w:rsidP="00A21B92">
                      <w:pPr>
                        <w:snapToGrid w:val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21EB6">
                        <w:rPr>
                          <w:rFonts w:cs="新細明體" w:hint="eastAsia"/>
                          <w:b/>
                          <w:bCs/>
                          <w:sz w:val="32"/>
                          <w:szCs w:val="32"/>
                        </w:rPr>
                        <w:t>修訂版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198ED5" w14:textId="0C1D379C" w:rsidR="00FF4F50" w:rsidRPr="00390359" w:rsidRDefault="00FF4F50" w:rsidP="00487168">
      <w:pPr>
        <w:widowControl/>
        <w:spacing w:beforeLines="50" w:before="180" w:afterLines="50" w:after="180" w:line="240" w:lineRule="atLeast"/>
        <w:jc w:val="center"/>
        <w:outlineLvl w:val="0"/>
        <w:rPr>
          <w:rFonts w:eastAsia="標楷體"/>
          <w:b/>
          <w:color w:val="000000" w:themeColor="text1"/>
          <w:sz w:val="52"/>
        </w:rPr>
      </w:pPr>
      <w:bookmarkStart w:id="72" w:name="_Toc242179499"/>
      <w:bookmarkStart w:id="73" w:name="_Toc242179558"/>
      <w:bookmarkStart w:id="74" w:name="_Toc242179761"/>
      <w:r w:rsidRPr="00390359">
        <w:rPr>
          <w:rFonts w:eastAsia="標楷體" w:hint="eastAsia"/>
          <w:b/>
          <w:color w:val="000000" w:themeColor="text1"/>
          <w:sz w:val="52"/>
        </w:rPr>
        <w:t>興達發電廠職安衛管理政策</w:t>
      </w:r>
      <w:bookmarkEnd w:id="72"/>
      <w:bookmarkEnd w:id="73"/>
      <w:bookmarkEnd w:id="74"/>
    </w:p>
    <w:p w14:paraId="4A8937DA" w14:textId="202093FB" w:rsidR="00FF4F50" w:rsidRPr="00390359" w:rsidRDefault="00FF4F50" w:rsidP="00390359">
      <w:pPr>
        <w:spacing w:line="500" w:lineRule="exact"/>
        <w:ind w:firstLineChars="200" w:firstLine="801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本廠秉持「人命為首要、工安最優先」的基本理念，致力於電力生產之使命，推動設備安全化，作業標準化，身心健康化，</w:t>
      </w:r>
      <w:r w:rsidRPr="00390359">
        <w:rPr>
          <w:rFonts w:eastAsia="標楷體" w:hint="eastAsia"/>
          <w:b/>
          <w:color w:val="000000" w:themeColor="text1"/>
          <w:spacing w:val="-12"/>
          <w:sz w:val="40"/>
        </w:rPr>
        <w:t>並促進全員參與，</w:t>
      </w:r>
      <w:r w:rsidR="00C33A6E" w:rsidRPr="00390359">
        <w:rPr>
          <w:rFonts w:eastAsia="標楷體" w:hint="eastAsia"/>
          <w:b/>
          <w:color w:val="000000" w:themeColor="text1"/>
          <w:spacing w:val="-12"/>
          <w:sz w:val="40"/>
        </w:rPr>
        <w:t>以</w:t>
      </w:r>
      <w:r w:rsidRPr="00390359">
        <w:rPr>
          <w:rFonts w:eastAsia="標楷體" w:hint="eastAsia"/>
          <w:b/>
          <w:color w:val="000000" w:themeColor="text1"/>
          <w:sz w:val="40"/>
        </w:rPr>
        <w:t>落實各項工安措施，防止職業災害</w:t>
      </w:r>
      <w:r w:rsidR="00C33A6E" w:rsidRPr="00390359">
        <w:rPr>
          <w:rFonts w:eastAsia="標楷體" w:hint="eastAsia"/>
          <w:b/>
          <w:color w:val="000000" w:themeColor="text1"/>
          <w:sz w:val="40"/>
        </w:rPr>
        <w:t>發生</w:t>
      </w:r>
      <w:r w:rsidRPr="00390359">
        <w:rPr>
          <w:rFonts w:eastAsia="標楷體" w:hint="eastAsia"/>
          <w:b/>
          <w:color w:val="000000" w:themeColor="text1"/>
          <w:sz w:val="40"/>
        </w:rPr>
        <w:t>，確保員工及其他利害相關者的工作安全與健康。</w:t>
      </w:r>
    </w:p>
    <w:p w14:paraId="0D308210" w14:textId="77777777" w:rsidR="00FF4F50" w:rsidRPr="00390359" w:rsidRDefault="00FF4F50" w:rsidP="000A29E5">
      <w:pPr>
        <w:spacing w:line="500" w:lineRule="exact"/>
        <w:rPr>
          <w:rFonts w:eastAsia="標楷體"/>
          <w:b/>
          <w:color w:val="000000" w:themeColor="text1"/>
          <w:sz w:val="40"/>
        </w:rPr>
      </w:pPr>
    </w:p>
    <w:p w14:paraId="18FA4774" w14:textId="77777777" w:rsidR="00FF4F50" w:rsidRPr="00390359" w:rsidRDefault="00FF4F50" w:rsidP="000A29E5">
      <w:pPr>
        <w:spacing w:line="500" w:lineRule="exact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我們承諾：</w:t>
      </w:r>
    </w:p>
    <w:p w14:paraId="5493E3FD" w14:textId="77777777" w:rsidR="00FF4F50" w:rsidRPr="00390359" w:rsidRDefault="00FF4F50" w:rsidP="00390359">
      <w:pPr>
        <w:spacing w:line="500" w:lineRule="exact"/>
        <w:ind w:left="2883" w:hangingChars="720" w:hanging="2883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一、符合法規：</w:t>
      </w:r>
      <w:r w:rsidR="00C33A6E" w:rsidRPr="00390359">
        <w:rPr>
          <w:rFonts w:eastAsia="標楷體" w:hint="eastAsia"/>
          <w:b/>
          <w:color w:val="000000" w:themeColor="text1"/>
          <w:sz w:val="40"/>
        </w:rPr>
        <w:t>提供健康安全工作環境</w:t>
      </w:r>
      <w:r w:rsidR="00665F2A" w:rsidRPr="00390359">
        <w:rPr>
          <w:rFonts w:eastAsia="標楷體" w:hint="eastAsia"/>
          <w:b/>
          <w:color w:val="000000" w:themeColor="text1"/>
          <w:sz w:val="40"/>
        </w:rPr>
        <w:t>，遵守職安衛相關法規並符合其他要求事項。</w:t>
      </w:r>
    </w:p>
    <w:p w14:paraId="489E3940" w14:textId="77777777" w:rsidR="00FF4F50" w:rsidRPr="00390359" w:rsidRDefault="00FF4F50" w:rsidP="00390359">
      <w:pPr>
        <w:spacing w:line="500" w:lineRule="exact"/>
        <w:ind w:left="2883" w:hangingChars="720" w:hanging="2883"/>
        <w:rPr>
          <w:rFonts w:eastAsia="標楷體"/>
          <w:b/>
          <w:color w:val="000000" w:themeColor="text1"/>
          <w:sz w:val="40"/>
        </w:rPr>
      </w:pPr>
    </w:p>
    <w:p w14:paraId="79072C01" w14:textId="77777777" w:rsidR="00FF4F50" w:rsidRPr="00390359" w:rsidRDefault="00FF4F50" w:rsidP="00390359">
      <w:pPr>
        <w:spacing w:line="500" w:lineRule="exact"/>
        <w:ind w:left="2883" w:hangingChars="720" w:hanging="2883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二、預防危害：</w:t>
      </w:r>
      <w:r w:rsidR="00665F2A" w:rsidRPr="00390359">
        <w:rPr>
          <w:rFonts w:eastAsia="標楷體" w:hint="eastAsia"/>
          <w:b/>
          <w:color w:val="000000" w:themeColor="text1"/>
          <w:sz w:val="40"/>
        </w:rPr>
        <w:t>消除危害降低風險，預防工作傷害，確保身心健康。</w:t>
      </w:r>
    </w:p>
    <w:p w14:paraId="233027D0" w14:textId="77777777" w:rsidR="00FF4F50" w:rsidRPr="00390359" w:rsidRDefault="00FF4F50" w:rsidP="00390359">
      <w:pPr>
        <w:spacing w:line="500" w:lineRule="exact"/>
        <w:ind w:left="2903" w:hangingChars="725" w:hanging="2903"/>
        <w:rPr>
          <w:rFonts w:eastAsia="標楷體"/>
          <w:b/>
          <w:color w:val="000000" w:themeColor="text1"/>
          <w:sz w:val="40"/>
        </w:rPr>
      </w:pPr>
    </w:p>
    <w:p w14:paraId="09741D60" w14:textId="77777777" w:rsidR="00FF4F50" w:rsidRPr="00390359" w:rsidRDefault="00FF4F50" w:rsidP="00390359">
      <w:pPr>
        <w:spacing w:line="500" w:lineRule="exact"/>
        <w:ind w:left="2803" w:hangingChars="700" w:hanging="2803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三、持續改善：</w:t>
      </w:r>
      <w:r w:rsidR="00665F2A" w:rsidRPr="00390359">
        <w:rPr>
          <w:rFonts w:eastAsia="標楷體" w:hint="eastAsia"/>
          <w:b/>
          <w:color w:val="000000" w:themeColor="text1"/>
          <w:sz w:val="40"/>
        </w:rPr>
        <w:t>關注本廠內外部職安衛風險</w:t>
      </w:r>
      <w:r w:rsidR="00665F2A" w:rsidRPr="00390359">
        <w:rPr>
          <w:rFonts w:eastAsia="標楷體"/>
          <w:b/>
          <w:color w:val="000000" w:themeColor="text1"/>
          <w:sz w:val="40"/>
        </w:rPr>
        <w:t>/</w:t>
      </w:r>
      <w:r w:rsidR="00665F2A" w:rsidRPr="00390359">
        <w:rPr>
          <w:rFonts w:eastAsia="標楷體" w:hint="eastAsia"/>
          <w:b/>
          <w:color w:val="000000" w:themeColor="text1"/>
          <w:sz w:val="40"/>
        </w:rPr>
        <w:t>機會，持續改善精進工安品質。</w:t>
      </w:r>
    </w:p>
    <w:p w14:paraId="469791F0" w14:textId="77777777" w:rsidR="00FF4F50" w:rsidRPr="00390359" w:rsidRDefault="00FF4F50" w:rsidP="00390359">
      <w:pPr>
        <w:ind w:left="2803" w:hangingChars="700" w:hanging="2803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四、教育訓練：</w:t>
      </w:r>
      <w:r w:rsidR="00665F2A" w:rsidRPr="00390359">
        <w:rPr>
          <w:rFonts w:eastAsia="標楷體" w:hint="eastAsia"/>
          <w:b/>
          <w:color w:val="000000" w:themeColor="text1"/>
          <w:sz w:val="40"/>
        </w:rPr>
        <w:t>教育安衛知識、訓練本業技能；持續諮商溝通、提昇全員參與。</w:t>
      </w:r>
    </w:p>
    <w:p w14:paraId="3FC68884" w14:textId="77777777" w:rsidR="00FF4F50" w:rsidRPr="00390359" w:rsidRDefault="00FF4F50" w:rsidP="00390359">
      <w:pPr>
        <w:ind w:firstLineChars="1153" w:firstLine="5540"/>
        <w:rPr>
          <w:rFonts w:eastAsia="標楷體"/>
          <w:b/>
          <w:color w:val="000000" w:themeColor="text1"/>
          <w:sz w:val="48"/>
        </w:rPr>
      </w:pPr>
    </w:p>
    <w:p w14:paraId="3E70121C" w14:textId="2565BE60" w:rsidR="00FF4F50" w:rsidRPr="00390359" w:rsidRDefault="00FF4F50" w:rsidP="00390359">
      <w:pPr>
        <w:ind w:firstLineChars="1612" w:firstLine="6454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廠長：</w:t>
      </w:r>
      <w:r w:rsidR="00E2133E" w:rsidRPr="00390359">
        <w:rPr>
          <w:rFonts w:eastAsia="標楷體" w:hint="eastAsia"/>
          <w:b/>
          <w:color w:val="000000" w:themeColor="text1"/>
          <w:sz w:val="40"/>
        </w:rPr>
        <w:t>洪貴忠</w:t>
      </w:r>
    </w:p>
    <w:p w14:paraId="6C73940F" w14:textId="77777777" w:rsidR="00FF4F50" w:rsidRPr="00390359" w:rsidRDefault="00FF4F50" w:rsidP="00390359">
      <w:pPr>
        <w:ind w:firstLineChars="600" w:firstLine="2402"/>
        <w:rPr>
          <w:rFonts w:eastAsia="標楷體"/>
          <w:b/>
          <w:color w:val="000000" w:themeColor="text1"/>
          <w:sz w:val="40"/>
        </w:rPr>
      </w:pPr>
    </w:p>
    <w:p w14:paraId="29040620" w14:textId="56EA485D" w:rsidR="00FF4F50" w:rsidRPr="00390359" w:rsidRDefault="00FF4F50" w:rsidP="00390359">
      <w:pPr>
        <w:ind w:firstLineChars="600" w:firstLine="2402"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 w:hint="eastAsia"/>
          <w:b/>
          <w:color w:val="000000" w:themeColor="text1"/>
          <w:sz w:val="40"/>
        </w:rPr>
        <w:t>中華民國</w:t>
      </w:r>
      <w:r w:rsidR="006F4AE3" w:rsidRPr="00390359">
        <w:rPr>
          <w:rFonts w:eastAsia="標楷體"/>
          <w:b/>
          <w:color w:val="000000" w:themeColor="text1"/>
          <w:sz w:val="40"/>
        </w:rPr>
        <w:t xml:space="preserve"> 11</w:t>
      </w:r>
      <w:r w:rsidR="00E2133E" w:rsidRPr="00390359">
        <w:rPr>
          <w:rFonts w:eastAsia="標楷體"/>
          <w:b/>
          <w:color w:val="000000" w:themeColor="text1"/>
          <w:sz w:val="40"/>
        </w:rPr>
        <w:t>4</w:t>
      </w:r>
      <w:r w:rsidRPr="00390359">
        <w:rPr>
          <w:rFonts w:eastAsia="標楷體"/>
          <w:b/>
          <w:color w:val="000000" w:themeColor="text1"/>
          <w:sz w:val="40"/>
        </w:rPr>
        <w:t xml:space="preserve"> </w:t>
      </w:r>
      <w:r w:rsidRPr="00390359">
        <w:rPr>
          <w:rFonts w:eastAsia="標楷體" w:hint="eastAsia"/>
          <w:b/>
          <w:color w:val="000000" w:themeColor="text1"/>
          <w:sz w:val="40"/>
        </w:rPr>
        <w:t>年</w:t>
      </w:r>
      <w:r w:rsidRPr="00390359">
        <w:rPr>
          <w:rFonts w:eastAsia="標楷體"/>
          <w:b/>
          <w:color w:val="000000" w:themeColor="text1"/>
          <w:sz w:val="40"/>
        </w:rPr>
        <w:t xml:space="preserve"> </w:t>
      </w:r>
      <w:r w:rsidR="006F4AE3" w:rsidRPr="00390359">
        <w:rPr>
          <w:rFonts w:eastAsia="標楷體"/>
          <w:b/>
          <w:color w:val="000000" w:themeColor="text1"/>
          <w:sz w:val="40"/>
        </w:rPr>
        <w:t>0</w:t>
      </w:r>
      <w:r w:rsidR="00E2133E" w:rsidRPr="00390359">
        <w:rPr>
          <w:rFonts w:eastAsia="標楷體"/>
          <w:b/>
          <w:color w:val="000000" w:themeColor="text1"/>
          <w:sz w:val="40"/>
        </w:rPr>
        <w:t>7</w:t>
      </w:r>
      <w:r w:rsidRPr="00390359">
        <w:rPr>
          <w:rFonts w:eastAsia="標楷體"/>
          <w:b/>
          <w:color w:val="000000" w:themeColor="text1"/>
          <w:sz w:val="40"/>
        </w:rPr>
        <w:t xml:space="preserve"> </w:t>
      </w:r>
      <w:r w:rsidRPr="00390359">
        <w:rPr>
          <w:rFonts w:eastAsia="標楷體" w:hint="eastAsia"/>
          <w:b/>
          <w:color w:val="000000" w:themeColor="text1"/>
          <w:sz w:val="40"/>
        </w:rPr>
        <w:t>月</w:t>
      </w:r>
      <w:r w:rsidRPr="00390359">
        <w:rPr>
          <w:rFonts w:eastAsia="標楷體"/>
          <w:b/>
          <w:color w:val="000000" w:themeColor="text1"/>
          <w:sz w:val="40"/>
        </w:rPr>
        <w:t xml:space="preserve"> </w:t>
      </w:r>
      <w:r w:rsidR="00E2133E" w:rsidRPr="00390359">
        <w:rPr>
          <w:rFonts w:eastAsia="標楷體"/>
          <w:b/>
          <w:color w:val="000000" w:themeColor="text1"/>
          <w:sz w:val="40"/>
        </w:rPr>
        <w:t>16</w:t>
      </w:r>
      <w:r w:rsidRPr="00390359">
        <w:rPr>
          <w:rFonts w:eastAsia="標楷體"/>
          <w:b/>
          <w:color w:val="000000" w:themeColor="text1"/>
          <w:sz w:val="40"/>
        </w:rPr>
        <w:t xml:space="preserve"> </w:t>
      </w:r>
      <w:r w:rsidRPr="00390359">
        <w:rPr>
          <w:rFonts w:eastAsia="標楷體" w:hint="eastAsia"/>
          <w:b/>
          <w:color w:val="000000" w:themeColor="text1"/>
          <w:sz w:val="40"/>
        </w:rPr>
        <w:t>日</w:t>
      </w:r>
    </w:p>
    <w:p w14:paraId="1A6BCB13" w14:textId="77777777" w:rsidR="00FF4F50" w:rsidRPr="00390359" w:rsidRDefault="00FF4F50">
      <w:pPr>
        <w:widowControl/>
        <w:rPr>
          <w:rFonts w:eastAsia="標楷體"/>
          <w:b/>
          <w:color w:val="000000" w:themeColor="text1"/>
          <w:sz w:val="40"/>
        </w:rPr>
      </w:pPr>
      <w:r w:rsidRPr="00390359">
        <w:rPr>
          <w:rFonts w:eastAsia="標楷體"/>
          <w:b/>
          <w:color w:val="000000" w:themeColor="text1"/>
          <w:sz w:val="40"/>
        </w:rPr>
      </w:r>
    </w:p>
    <w:sectPr w:rsidR="008241E4" w:rsidRPr="00390359" w:rsidSect="0024480E">
      <w:pgSz w:w="11907" w:h="16840" w:code="9"/>
      <w:pgMar w:top="510" w:right="851" w:bottom="510" w:left="595" w:header="284" w:footer="340" w:gutter="39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