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42F85" w14:textId="77777777" w:rsidR="00C21540" w:rsidRDefault="00C21540"/>
    <w:p w14:paraId="2FBFCFFE" w14:textId="77777777" w:rsidR="00A531D5" w:rsidRDefault="00A531D5"/>
    <w:p w14:paraId="6C9B1278" w14:textId="77777777" w:rsidR="00A531D5" w:rsidRDefault="00A531D5"/>
    <w:p w14:paraId="14208593" w14:textId="1BD84CD3" w:rsidR="00A531D5" w:rsidRPr="00557855" w:rsidRDefault="00D43E92" w:rsidP="00557855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高级</w:t>
      </w:r>
      <w:r w:rsidR="005C1A2D">
        <w:rPr>
          <w:rFonts w:hint="eastAsia"/>
          <w:b/>
          <w:sz w:val="28"/>
          <w:szCs w:val="28"/>
        </w:rPr>
        <w:t>算法</w:t>
      </w:r>
      <w:r w:rsidR="00582B51">
        <w:rPr>
          <w:rFonts w:hint="eastAsia"/>
          <w:b/>
          <w:sz w:val="28"/>
          <w:szCs w:val="28"/>
        </w:rPr>
        <w:t>设计与分析</w:t>
      </w:r>
      <w:r w:rsidR="00582B51">
        <w:rPr>
          <w:rFonts w:hint="eastAsia"/>
          <w:b/>
          <w:sz w:val="28"/>
          <w:szCs w:val="28"/>
        </w:rPr>
        <w:t xml:space="preserve"> </w:t>
      </w:r>
      <w:r w:rsidR="00557855" w:rsidRPr="00557855">
        <w:rPr>
          <w:b/>
          <w:sz w:val="28"/>
          <w:szCs w:val="28"/>
        </w:rPr>
        <w:t>课程</w:t>
      </w:r>
    </w:p>
    <w:p w14:paraId="3EB1152B" w14:textId="77777777" w:rsidR="00A531D5" w:rsidRPr="00557855" w:rsidRDefault="00CB14D2" w:rsidP="00557855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</w:t>
      </w:r>
      <w:r w:rsidR="00557855" w:rsidRPr="00557855">
        <w:rPr>
          <w:rFonts w:hint="eastAsia"/>
          <w:b/>
          <w:sz w:val="52"/>
          <w:szCs w:val="52"/>
        </w:rPr>
        <w:t>报告</w:t>
      </w:r>
    </w:p>
    <w:p w14:paraId="2A85F860" w14:textId="0ABEEDD3" w:rsidR="00A531D5" w:rsidRPr="00934449" w:rsidRDefault="00CB14D2" w:rsidP="0093444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color w:val="4472C4" w:themeColor="accent5"/>
          <w:sz w:val="24"/>
          <w:szCs w:val="24"/>
        </w:rPr>
        <w:t>实验</w:t>
      </w:r>
      <w:r w:rsidR="003A7F5D">
        <w:rPr>
          <w:rFonts w:ascii="Times New Roman" w:hAnsi="Times New Roman" w:cs="Times New Roman" w:hint="eastAsia"/>
          <w:b/>
          <w:color w:val="FF0000"/>
          <w:sz w:val="24"/>
          <w:szCs w:val="24"/>
        </w:rPr>
        <w:t>三</w:t>
      </w:r>
      <w:r>
        <w:rPr>
          <w:rFonts w:ascii="Times New Roman" w:hAnsi="Times New Roman" w:cs="Times New Roman" w:hint="eastAsia"/>
          <w:b/>
          <w:sz w:val="24"/>
          <w:szCs w:val="24"/>
        </w:rPr>
        <w:t>：</w:t>
      </w:r>
      <w:r w:rsidR="00F61D4D">
        <w:t>近似算法</w:t>
      </w:r>
    </w:p>
    <w:p w14:paraId="709647F9" w14:textId="77777777" w:rsidR="00A531D5" w:rsidRDefault="00A531D5"/>
    <w:p w14:paraId="50541823" w14:textId="77777777" w:rsidR="00A531D5" w:rsidRDefault="00A531D5"/>
    <w:p w14:paraId="452EDA25" w14:textId="729997FC" w:rsidR="00A60E6D" w:rsidRDefault="00A531D5" w:rsidP="00A60E6D">
      <w:pPr>
        <w:ind w:firstLineChars="1250" w:firstLine="3000"/>
        <w:jc w:val="left"/>
        <w:rPr>
          <w:sz w:val="24"/>
          <w:szCs w:val="24"/>
        </w:rPr>
      </w:pPr>
      <w:r w:rsidRPr="00A531D5">
        <w:rPr>
          <w:rFonts w:hint="eastAsia"/>
          <w:sz w:val="24"/>
          <w:szCs w:val="24"/>
        </w:rPr>
        <w:t>姓名</w:t>
      </w:r>
      <w:r w:rsidRPr="00A531D5">
        <w:rPr>
          <w:sz w:val="24"/>
          <w:szCs w:val="24"/>
        </w:rPr>
        <w:t>：</w:t>
      </w:r>
      <w:r w:rsidR="00A00936">
        <w:rPr>
          <w:rFonts w:hint="eastAsia"/>
          <w:sz w:val="24"/>
          <w:szCs w:val="24"/>
        </w:rPr>
        <w:t>陈峰</w:t>
      </w:r>
    </w:p>
    <w:p w14:paraId="317398B5" w14:textId="77777777" w:rsidR="00A531D5" w:rsidRPr="007E6242" w:rsidRDefault="00A531D5" w:rsidP="00A531D5">
      <w:pPr>
        <w:ind w:firstLineChars="1250" w:firstLine="3000"/>
        <w:jc w:val="left"/>
        <w:rPr>
          <w:sz w:val="24"/>
          <w:szCs w:val="24"/>
        </w:rPr>
      </w:pPr>
    </w:p>
    <w:p w14:paraId="3AB6145F" w14:textId="2A2EC714" w:rsidR="00A531D5" w:rsidRDefault="00A531D5" w:rsidP="00A531D5">
      <w:pPr>
        <w:ind w:firstLineChars="1250" w:firstLine="3000"/>
        <w:jc w:val="left"/>
        <w:rPr>
          <w:sz w:val="24"/>
          <w:szCs w:val="24"/>
        </w:rPr>
      </w:pPr>
      <w:r w:rsidRPr="00A531D5">
        <w:rPr>
          <w:rFonts w:hint="eastAsia"/>
          <w:sz w:val="24"/>
          <w:szCs w:val="24"/>
        </w:rPr>
        <w:t>学号</w:t>
      </w:r>
      <w:r w:rsidRPr="00A531D5">
        <w:rPr>
          <w:sz w:val="24"/>
          <w:szCs w:val="24"/>
        </w:rPr>
        <w:t>：</w:t>
      </w:r>
      <w:r w:rsidR="00A00936">
        <w:rPr>
          <w:rFonts w:hint="eastAsia"/>
          <w:sz w:val="24"/>
          <w:szCs w:val="24"/>
        </w:rPr>
        <w:t>7</w:t>
      </w:r>
      <w:r w:rsidR="00A00936">
        <w:rPr>
          <w:sz w:val="24"/>
          <w:szCs w:val="24"/>
        </w:rPr>
        <w:t>203610323</w:t>
      </w:r>
    </w:p>
    <w:p w14:paraId="76385853" w14:textId="77777777" w:rsidR="00A531D5" w:rsidRPr="00A531D5" w:rsidRDefault="00A531D5" w:rsidP="00A531D5">
      <w:pPr>
        <w:ind w:firstLineChars="1250" w:firstLine="3000"/>
        <w:jc w:val="left"/>
        <w:rPr>
          <w:sz w:val="24"/>
          <w:szCs w:val="24"/>
        </w:rPr>
      </w:pPr>
    </w:p>
    <w:p w14:paraId="6AA163DB" w14:textId="6384E9B5" w:rsidR="00A531D5" w:rsidRPr="00A531D5" w:rsidRDefault="00A531D5" w:rsidP="00A531D5">
      <w:pPr>
        <w:ind w:firstLineChars="1250" w:firstLine="3000"/>
        <w:jc w:val="left"/>
        <w:rPr>
          <w:rFonts w:hint="eastAsia"/>
          <w:sz w:val="24"/>
          <w:szCs w:val="24"/>
        </w:rPr>
      </w:pPr>
      <w:r w:rsidRPr="00A531D5">
        <w:rPr>
          <w:rFonts w:hint="eastAsia"/>
          <w:sz w:val="24"/>
          <w:szCs w:val="24"/>
        </w:rPr>
        <w:t>班级</w:t>
      </w:r>
      <w:r w:rsidR="00A00936">
        <w:rPr>
          <w:rFonts w:hint="eastAsia"/>
          <w:sz w:val="24"/>
          <w:szCs w:val="24"/>
        </w:rPr>
        <w:t>：</w:t>
      </w:r>
    </w:p>
    <w:p w14:paraId="4C80C491" w14:textId="77777777" w:rsidR="00A531D5" w:rsidRDefault="00A531D5"/>
    <w:p w14:paraId="0301B9C2" w14:textId="77777777" w:rsidR="00A531D5" w:rsidRDefault="00A531D5"/>
    <w:p w14:paraId="743FFB19" w14:textId="77777777" w:rsidR="00A531D5" w:rsidRDefault="00A531D5"/>
    <w:p w14:paraId="5590F40E" w14:textId="77777777" w:rsidR="00A531D5" w:rsidRDefault="00557855">
      <w:r>
        <w:rPr>
          <w:rFonts w:hint="eastAsia"/>
        </w:rPr>
        <w:t>评分</w:t>
      </w:r>
      <w:r>
        <w:t>表：</w:t>
      </w:r>
      <w:r w:rsidRPr="00557855">
        <w:rPr>
          <w:rFonts w:hint="eastAsia"/>
          <w:color w:val="FF0000"/>
        </w:rPr>
        <w:t>（由</w:t>
      </w:r>
      <w:r w:rsidRPr="00557855">
        <w:rPr>
          <w:color w:val="FF0000"/>
        </w:rPr>
        <w:t>老师填写</w:t>
      </w:r>
      <w:r w:rsidRPr="00557855">
        <w:rPr>
          <w:rFonts w:hint="eastAsia"/>
          <w:color w:val="FF0000"/>
        </w:rPr>
        <w:t>）</w:t>
      </w:r>
    </w:p>
    <w:tbl>
      <w:tblPr>
        <w:tblStyle w:val="a7"/>
        <w:tblpPr w:leftFromText="180" w:rightFromText="180" w:vertAnchor="text" w:horzAnchor="margin" w:tblpY="74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7E1EAC" w14:paraId="68A5BAF0" w14:textId="77777777" w:rsidTr="007E1EAC">
        <w:tc>
          <w:tcPr>
            <w:tcW w:w="8296" w:type="dxa"/>
            <w:gridSpan w:val="2"/>
          </w:tcPr>
          <w:p w14:paraId="34EFA550" w14:textId="77777777" w:rsidR="007E1EAC" w:rsidRDefault="007E6242" w:rsidP="00557855">
            <w:r>
              <w:rPr>
                <w:rFonts w:hint="eastAsia"/>
              </w:rPr>
              <w:t>最终</w:t>
            </w:r>
            <w:r w:rsidR="007E1EAC">
              <w:rPr>
                <w:rFonts w:hint="eastAsia"/>
              </w:rPr>
              <w:t>得分：</w:t>
            </w:r>
            <w:r w:rsidR="00557855">
              <w:t xml:space="preserve"> </w:t>
            </w:r>
          </w:p>
        </w:tc>
      </w:tr>
      <w:tr w:rsidR="00557855" w14:paraId="07577D2A" w14:textId="77777777" w:rsidTr="007E1EAC">
        <w:tc>
          <w:tcPr>
            <w:tcW w:w="8296" w:type="dxa"/>
            <w:gridSpan w:val="2"/>
          </w:tcPr>
          <w:p w14:paraId="390170F7" w14:textId="77777777" w:rsidR="00557855" w:rsidRDefault="00557855" w:rsidP="00CB14D2">
            <w:r>
              <w:rPr>
                <w:rFonts w:hint="eastAsia"/>
              </w:rPr>
              <w:t>对</w:t>
            </w:r>
            <w:r w:rsidR="00CB14D2">
              <w:rPr>
                <w:rFonts w:hint="eastAsia"/>
              </w:rPr>
              <w:t>实验题目</w:t>
            </w:r>
            <w:r w:rsidR="00CB14D2">
              <w:t>的理解</w:t>
            </w:r>
            <w:r w:rsidR="00CB14D2">
              <w:rPr>
                <w:rFonts w:hint="eastAsia"/>
              </w:rPr>
              <w:t>是否</w:t>
            </w:r>
            <w:r w:rsidR="00CB14D2">
              <w:t>透彻</w:t>
            </w:r>
            <w:r>
              <w:t>：</w:t>
            </w:r>
            <w:r w:rsidR="0014129B">
              <w:rPr>
                <w:rFonts w:hint="eastAsia"/>
              </w:rPr>
              <w:t xml:space="preserve">     </w:t>
            </w:r>
          </w:p>
        </w:tc>
      </w:tr>
      <w:tr w:rsidR="00557855" w14:paraId="60C8E873" w14:textId="77777777" w:rsidTr="007E1EAC">
        <w:tc>
          <w:tcPr>
            <w:tcW w:w="8296" w:type="dxa"/>
            <w:gridSpan w:val="2"/>
          </w:tcPr>
          <w:p w14:paraId="42696809" w14:textId="77777777" w:rsidR="00557855" w:rsidRDefault="00CB14D2" w:rsidP="007E6242">
            <w:r>
              <w:rPr>
                <w:rFonts w:hint="eastAsia"/>
              </w:rPr>
              <w:t>实验步骤</w:t>
            </w:r>
            <w:r>
              <w:t>是否完整</w:t>
            </w:r>
            <w:r>
              <w:rPr>
                <w:rFonts w:hint="eastAsia"/>
              </w:rPr>
              <w:t>、</w:t>
            </w:r>
            <w:r>
              <w:t>可信</w:t>
            </w:r>
            <w:r>
              <w:rPr>
                <w:rFonts w:hint="eastAsia"/>
              </w:rPr>
              <w:t xml:space="preserve">  </w:t>
            </w:r>
            <w:r w:rsidR="00557855">
              <w:t>：</w:t>
            </w:r>
            <w:r w:rsidR="00AE299D">
              <w:rPr>
                <w:rFonts w:hint="eastAsia"/>
              </w:rPr>
              <w:t xml:space="preserve">        </w:t>
            </w:r>
          </w:p>
        </w:tc>
      </w:tr>
      <w:tr w:rsidR="00CB14D2" w14:paraId="586C6315" w14:textId="77777777" w:rsidTr="007E1EAC">
        <w:tc>
          <w:tcPr>
            <w:tcW w:w="8296" w:type="dxa"/>
            <w:gridSpan w:val="2"/>
          </w:tcPr>
          <w:p w14:paraId="168A730C" w14:textId="77777777" w:rsidR="00CB14D2" w:rsidRDefault="00CB14D2" w:rsidP="007E6242">
            <w:r>
              <w:rPr>
                <w:rFonts w:hint="eastAsia"/>
              </w:rPr>
              <w:t>代码</w:t>
            </w:r>
            <w:r>
              <w:t>质量</w:t>
            </w:r>
            <w:r>
              <w:rPr>
                <w:rFonts w:hint="eastAsia"/>
              </w:rPr>
              <w:t xml:space="preserve">        </w:t>
            </w:r>
            <w:r>
              <w:t xml:space="preserve">        </w:t>
            </w:r>
            <w:r>
              <w:rPr>
                <w:rFonts w:hint="eastAsia"/>
              </w:rPr>
              <w:t>：</w:t>
            </w:r>
          </w:p>
        </w:tc>
      </w:tr>
      <w:tr w:rsidR="00CB14D2" w14:paraId="208019AE" w14:textId="77777777" w:rsidTr="007E1EAC">
        <w:tc>
          <w:tcPr>
            <w:tcW w:w="8296" w:type="dxa"/>
            <w:gridSpan w:val="2"/>
          </w:tcPr>
          <w:p w14:paraId="512200A8" w14:textId="77777777" w:rsidR="00CB14D2" w:rsidRDefault="00CB14D2" w:rsidP="007E6242">
            <w:r>
              <w:rPr>
                <w:rFonts w:hint="eastAsia"/>
              </w:rPr>
              <w:t>实验</w:t>
            </w:r>
            <w:r>
              <w:t>报告是否规范</w:t>
            </w:r>
            <w:r>
              <w:rPr>
                <w:rFonts w:hint="eastAsia"/>
              </w:rPr>
              <w:t xml:space="preserve">        </w:t>
            </w:r>
            <w:r>
              <w:t>：</w:t>
            </w:r>
          </w:p>
        </w:tc>
      </w:tr>
      <w:tr w:rsidR="00557855" w14:paraId="79D76784" w14:textId="77777777" w:rsidTr="007E1EAC">
        <w:tc>
          <w:tcPr>
            <w:tcW w:w="8296" w:type="dxa"/>
            <w:gridSpan w:val="2"/>
          </w:tcPr>
          <w:p w14:paraId="6D65EA38" w14:textId="77777777" w:rsidR="00557855" w:rsidRDefault="00CB14D2" w:rsidP="007E6242">
            <w:r>
              <w:rPr>
                <w:rFonts w:hint="eastAsia"/>
              </w:rPr>
              <w:t>趣味性</w:t>
            </w:r>
            <w:r>
              <w:t>、难度加分</w:t>
            </w:r>
            <w:r>
              <w:rPr>
                <w:rFonts w:hint="eastAsia"/>
              </w:rPr>
              <w:t xml:space="preserve">        </w:t>
            </w:r>
            <w:r w:rsidR="00557855">
              <w:t>：</w:t>
            </w:r>
            <w:r w:rsidR="00AE299D">
              <w:rPr>
                <w:rFonts w:hint="eastAsia"/>
              </w:rPr>
              <w:t xml:space="preserve">       </w:t>
            </w:r>
          </w:p>
        </w:tc>
      </w:tr>
      <w:tr w:rsidR="007E1EAC" w14:paraId="3FC68ED7" w14:textId="77777777" w:rsidTr="007E1EAC">
        <w:tc>
          <w:tcPr>
            <w:tcW w:w="1413" w:type="dxa"/>
            <w:vMerge w:val="restart"/>
          </w:tcPr>
          <w:p w14:paraId="57AB38D9" w14:textId="77777777" w:rsidR="007E1EAC" w:rsidRDefault="007E1EAC" w:rsidP="007E1EAC">
            <w:r>
              <w:rPr>
                <w:rFonts w:hint="eastAsia"/>
              </w:rPr>
              <w:t>特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色</w:t>
            </w:r>
            <w:r>
              <w:t>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883" w:type="dxa"/>
          </w:tcPr>
          <w:p w14:paraId="5EB0CD73" w14:textId="77777777" w:rsidR="007E1EAC" w:rsidRDefault="007E1EAC" w:rsidP="007E6242">
            <w:r>
              <w:rPr>
                <w:rFonts w:hint="eastAsia"/>
              </w:rPr>
              <w:t>1</w:t>
            </w:r>
            <w:r w:rsidR="00AE299D">
              <w:t xml:space="preserve">         </w:t>
            </w:r>
          </w:p>
        </w:tc>
      </w:tr>
      <w:tr w:rsidR="007E1EAC" w14:paraId="3298654C" w14:textId="77777777" w:rsidTr="007E1EAC">
        <w:tc>
          <w:tcPr>
            <w:tcW w:w="1413" w:type="dxa"/>
            <w:vMerge/>
          </w:tcPr>
          <w:p w14:paraId="3F62B4AF" w14:textId="77777777" w:rsidR="007E1EAC" w:rsidRDefault="007E1EAC" w:rsidP="007E1EAC"/>
        </w:tc>
        <w:tc>
          <w:tcPr>
            <w:tcW w:w="6883" w:type="dxa"/>
          </w:tcPr>
          <w:p w14:paraId="48BA6A9A" w14:textId="77777777" w:rsidR="007E1EAC" w:rsidRDefault="007E1EAC" w:rsidP="007E1EAC">
            <w:r>
              <w:rPr>
                <w:rFonts w:hint="eastAsia"/>
              </w:rPr>
              <w:t>2</w:t>
            </w:r>
          </w:p>
        </w:tc>
      </w:tr>
      <w:tr w:rsidR="007E1EAC" w14:paraId="2B6B9624" w14:textId="77777777" w:rsidTr="007E1EAC">
        <w:tc>
          <w:tcPr>
            <w:tcW w:w="1413" w:type="dxa"/>
            <w:vMerge/>
          </w:tcPr>
          <w:p w14:paraId="1B72D5CD" w14:textId="77777777" w:rsidR="007E1EAC" w:rsidRDefault="007E1EAC" w:rsidP="007E1EAC"/>
        </w:tc>
        <w:tc>
          <w:tcPr>
            <w:tcW w:w="6883" w:type="dxa"/>
          </w:tcPr>
          <w:p w14:paraId="1F80CE00" w14:textId="77777777" w:rsidR="007E1EAC" w:rsidRDefault="007E1EAC" w:rsidP="007E1EAC">
            <w:r>
              <w:rPr>
                <w:rFonts w:hint="eastAsia"/>
              </w:rPr>
              <w:t>3</w:t>
            </w:r>
          </w:p>
        </w:tc>
      </w:tr>
    </w:tbl>
    <w:p w14:paraId="596BA923" w14:textId="77777777" w:rsidR="00A531D5" w:rsidRDefault="00A531D5"/>
    <w:p w14:paraId="12447730" w14:textId="77777777" w:rsidR="00A531D5" w:rsidRDefault="00A531D5"/>
    <w:p w14:paraId="679D2D40" w14:textId="77777777" w:rsidR="00A531D5" w:rsidRDefault="00A531D5"/>
    <w:p w14:paraId="13DDCEAA" w14:textId="77777777" w:rsidR="00A531D5" w:rsidRDefault="00A531D5"/>
    <w:p w14:paraId="3F4DFE24" w14:textId="77777777" w:rsidR="00A531D5" w:rsidRDefault="00A531D5"/>
    <w:p w14:paraId="2E1B6F44" w14:textId="77777777" w:rsidR="00A531D5" w:rsidRDefault="00A531D5"/>
    <w:p w14:paraId="6D88426A" w14:textId="77777777" w:rsidR="00A531D5" w:rsidRDefault="00A531D5"/>
    <w:p w14:paraId="1F68DDFC" w14:textId="77777777" w:rsidR="00A531D5" w:rsidRDefault="00A531D5"/>
    <w:p w14:paraId="1518E198" w14:textId="77777777" w:rsidR="00A531D5" w:rsidRDefault="00A531D5"/>
    <w:p w14:paraId="76933DE9" w14:textId="77777777" w:rsidR="00A531D5" w:rsidRDefault="00A531D5"/>
    <w:p w14:paraId="09BB0E9B" w14:textId="77777777" w:rsidR="00A531D5" w:rsidRDefault="00A531D5"/>
    <w:p w14:paraId="682C06A1" w14:textId="77777777" w:rsidR="00557855" w:rsidRDefault="00557855">
      <w:pPr>
        <w:widowControl/>
        <w:jc w:val="left"/>
      </w:pPr>
      <w:r>
        <w:br w:type="page"/>
      </w:r>
    </w:p>
    <w:p w14:paraId="7C0742C6" w14:textId="77777777" w:rsidR="00A531D5" w:rsidRDefault="007E1EAC">
      <w:pPr>
        <w:rPr>
          <w:b/>
          <w:sz w:val="28"/>
          <w:szCs w:val="28"/>
        </w:rPr>
      </w:pPr>
      <w:r w:rsidRPr="007E1EAC">
        <w:rPr>
          <w:rFonts w:hint="eastAsia"/>
          <w:b/>
          <w:sz w:val="28"/>
          <w:szCs w:val="28"/>
        </w:rPr>
        <w:lastRenderedPageBreak/>
        <w:t>一</w:t>
      </w:r>
      <w:r w:rsidRPr="007E1EAC">
        <w:rPr>
          <w:b/>
          <w:sz w:val="28"/>
          <w:szCs w:val="28"/>
        </w:rPr>
        <w:t>、</w:t>
      </w:r>
      <w:r w:rsidR="00CB14D2">
        <w:rPr>
          <w:rFonts w:hint="eastAsia"/>
          <w:b/>
          <w:sz w:val="28"/>
          <w:szCs w:val="28"/>
        </w:rPr>
        <w:t>实验题目概述</w:t>
      </w:r>
    </w:p>
    <w:p w14:paraId="2D007E4F" w14:textId="270C8824" w:rsidR="001360C7" w:rsidRPr="007E1EAC" w:rsidRDefault="00C83A55" w:rsidP="00C83A55">
      <w:pPr>
        <w:ind w:firstLine="420"/>
        <w:rPr>
          <w:rFonts w:hint="eastAsia"/>
          <w:b/>
          <w:sz w:val="28"/>
          <w:szCs w:val="28"/>
        </w:rPr>
      </w:pPr>
      <w:r>
        <w:t>集合覆盖问题：</w:t>
      </w:r>
      <w:r>
        <w:t xml:space="preserve"> • </w:t>
      </w:r>
      <w:r>
        <w:t>输入</w:t>
      </w:r>
      <w:r>
        <w:t xml:space="preserve">: </w:t>
      </w:r>
      <w:r>
        <w:t>有限集</w:t>
      </w:r>
      <w:r>
        <w:t>X, X</w:t>
      </w:r>
      <w:r>
        <w:t>的子集合族</w:t>
      </w:r>
      <w:r>
        <w:t>F, X=</w:t>
      </w:r>
      <w:r>
        <w:rPr>
          <w:rFonts w:ascii="宋体" w:eastAsia="宋体" w:hAnsi="宋体" w:cs="宋体" w:hint="eastAsia"/>
        </w:rPr>
        <w:t>∪</w:t>
      </w:r>
      <w:r>
        <w:rPr>
          <w:rFonts w:ascii="Cambria Math" w:hAnsi="Cambria Math" w:cs="Cambria Math"/>
        </w:rPr>
        <w:t>𝑆</w:t>
      </w:r>
      <w:r>
        <w:sym w:font="Symbol" w:char="F0CE"/>
      </w:r>
      <w:r>
        <w:rPr>
          <w:rFonts w:ascii="Cambria Math" w:hAnsi="Cambria Math" w:cs="Cambria Math"/>
        </w:rPr>
        <w:t>𝐹</w:t>
      </w:r>
      <w:r>
        <w:t xml:space="preserve"> S • </w:t>
      </w:r>
      <w:r>
        <w:t>输出</w:t>
      </w:r>
      <w:r>
        <w:t>: C</w:t>
      </w:r>
      <w:r>
        <w:sym w:font="Symbol" w:char="F0CD"/>
      </w:r>
      <w:r>
        <w:t xml:space="preserve">F, </w:t>
      </w:r>
      <w:r>
        <w:t>满足</w:t>
      </w:r>
      <w:r>
        <w:t xml:space="preserve"> </w:t>
      </w:r>
      <w:r>
        <w:t>（</w:t>
      </w:r>
      <w:r>
        <w:t>1</w:t>
      </w:r>
      <w:r>
        <w:t>）</w:t>
      </w:r>
      <w:r>
        <w:t>X=</w:t>
      </w:r>
      <w:r>
        <w:rPr>
          <w:rFonts w:ascii="宋体" w:eastAsia="宋体" w:hAnsi="宋体" w:cs="宋体" w:hint="eastAsia"/>
        </w:rPr>
        <w:t>∪</w:t>
      </w:r>
      <w:r>
        <w:rPr>
          <w:rFonts w:ascii="Cambria Math" w:hAnsi="Cambria Math" w:cs="Cambria Math"/>
        </w:rPr>
        <w:t>𝑆</w:t>
      </w:r>
      <w:r>
        <w:sym w:font="Symbol" w:char="F0CE"/>
      </w:r>
      <w:r>
        <w:rPr>
          <w:rFonts w:ascii="Cambria Math" w:hAnsi="Cambria Math" w:cs="Cambria Math"/>
        </w:rPr>
        <w:t>𝐶</w:t>
      </w:r>
      <w:r>
        <w:t xml:space="preserve"> S </w:t>
      </w:r>
      <w:r>
        <w:t>（</w:t>
      </w:r>
      <w:r>
        <w:t>2</w:t>
      </w:r>
      <w:r>
        <w:t>）</w:t>
      </w:r>
      <w:r>
        <w:t>C</w:t>
      </w:r>
      <w:r>
        <w:t>是满足条件</w:t>
      </w:r>
      <w:r>
        <w:t>(1)</w:t>
      </w:r>
      <w:r>
        <w:t>的最小集族</w:t>
      </w:r>
      <w:r>
        <w:t xml:space="preserve">, </w:t>
      </w:r>
      <w:r>
        <w:t>即</w:t>
      </w:r>
      <w:r>
        <w:t>|C|</w:t>
      </w:r>
      <w:r>
        <w:t>最小</w:t>
      </w:r>
      <w:r>
        <w:t>.</w:t>
      </w:r>
    </w:p>
    <w:p w14:paraId="134C1CB1" w14:textId="25D90375" w:rsidR="007E1EAC" w:rsidRPr="00327701" w:rsidRDefault="00C83A55" w:rsidP="00B54212">
      <w:pPr>
        <w:tabs>
          <w:tab w:val="left" w:pos="6360"/>
        </w:tabs>
      </w:pPr>
      <w:r>
        <w:tab/>
      </w:r>
      <w:r w:rsidR="00B54212">
        <w:tab/>
      </w:r>
    </w:p>
    <w:p w14:paraId="07008CF3" w14:textId="6A82ED16" w:rsidR="00AB441C" w:rsidRPr="009A44AD" w:rsidRDefault="007E1EAC" w:rsidP="00B42F9E">
      <w:pPr>
        <w:rPr>
          <w:b/>
          <w:sz w:val="28"/>
          <w:szCs w:val="28"/>
        </w:rPr>
      </w:pPr>
      <w:r w:rsidRPr="007E1EAC">
        <w:rPr>
          <w:rFonts w:hint="eastAsia"/>
          <w:b/>
          <w:sz w:val="28"/>
          <w:szCs w:val="28"/>
        </w:rPr>
        <w:t>二</w:t>
      </w:r>
      <w:r w:rsidRPr="007E1EAC">
        <w:rPr>
          <w:b/>
          <w:sz w:val="28"/>
          <w:szCs w:val="28"/>
        </w:rPr>
        <w:t>、</w:t>
      </w:r>
      <w:r w:rsidR="00CB14D2">
        <w:rPr>
          <w:rFonts w:hint="eastAsia"/>
          <w:b/>
          <w:sz w:val="28"/>
          <w:szCs w:val="28"/>
        </w:rPr>
        <w:t>对实验</w:t>
      </w:r>
      <w:r w:rsidR="00CB14D2">
        <w:rPr>
          <w:b/>
          <w:sz w:val="28"/>
          <w:szCs w:val="28"/>
        </w:rPr>
        <w:t>步骤的详细阐述</w:t>
      </w:r>
    </w:p>
    <w:p w14:paraId="7FA0AE1F" w14:textId="6B980EEC" w:rsidR="003258BD" w:rsidRPr="00DD34FA" w:rsidRDefault="00457DCF" w:rsidP="003A7F5D">
      <w:pPr>
        <w:rPr>
          <w:rFonts w:ascii="宋体" w:eastAsia="宋体" w:hAnsi="宋体" w:cs="宋体"/>
          <w:i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</w:p>
    <w:p w14:paraId="10739A27" w14:textId="53F529A7" w:rsidR="00DD34FA" w:rsidRDefault="00167B4B" w:rsidP="00B42F9E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ab/>
        <w:t xml:space="preserve">2.1 </w:t>
      </w:r>
      <w:r>
        <w:rPr>
          <w:rFonts w:ascii="宋体" w:eastAsia="宋体" w:hAnsi="宋体" w:cs="宋体" w:hint="eastAsia"/>
          <w:sz w:val="24"/>
          <w:szCs w:val="24"/>
        </w:rPr>
        <w:t>基于贪心的算法</w:t>
      </w:r>
    </w:p>
    <w:p w14:paraId="1C883400" w14:textId="1116E9A8" w:rsidR="00167B4B" w:rsidRDefault="00167B4B" w:rsidP="00B42F9E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 w:rsidR="00EA6EE1">
        <w:rPr>
          <w:rFonts w:ascii="宋体" w:eastAsia="宋体" w:hAnsi="宋体" w:cs="宋体" w:hint="eastAsia"/>
          <w:sz w:val="24"/>
          <w:szCs w:val="24"/>
        </w:rPr>
        <w:t>每次都在剩余的集族中选择能否负载</w:t>
      </w:r>
      <w:r w:rsidR="00321992">
        <w:rPr>
          <w:rFonts w:ascii="宋体" w:eastAsia="宋体" w:hAnsi="宋体" w:cs="宋体" w:hint="eastAsia"/>
          <w:sz w:val="24"/>
          <w:szCs w:val="24"/>
        </w:rPr>
        <w:t>最多元素的集合。</w:t>
      </w:r>
    </w:p>
    <w:p w14:paraId="45C53FA3" w14:textId="4D648B23" w:rsidR="00321992" w:rsidRDefault="00321992" w:rsidP="00B42F9E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>2</w:t>
      </w:r>
      <w:r>
        <w:rPr>
          <w:rFonts w:ascii="宋体" w:eastAsia="宋体" w:hAnsi="宋体" w:cs="宋体"/>
          <w:sz w:val="24"/>
          <w:szCs w:val="24"/>
        </w:rPr>
        <w:t xml:space="preserve">.2 </w:t>
      </w:r>
      <w:r>
        <w:rPr>
          <w:rFonts w:ascii="宋体" w:eastAsia="宋体" w:hAnsi="宋体" w:cs="宋体" w:hint="eastAsia"/>
          <w:sz w:val="24"/>
          <w:szCs w:val="24"/>
        </w:rPr>
        <w:t>基于线性规划的算法</w:t>
      </w:r>
    </w:p>
    <w:p w14:paraId="71F7F715" w14:textId="0F2E62F3" w:rsidR="00114612" w:rsidRPr="00114612" w:rsidRDefault="00321992" w:rsidP="00B42F9E">
      <w:pPr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ab/>
      </w:r>
      <w:r>
        <w:rPr>
          <w:rFonts w:ascii="宋体" w:eastAsia="宋体" w:hAnsi="宋体" w:cs="宋体"/>
          <w:sz w:val="24"/>
          <w:szCs w:val="24"/>
        </w:rPr>
        <w:tab/>
      </w:r>
      <w:r w:rsidR="007F74EC">
        <w:rPr>
          <w:rFonts w:ascii="宋体" w:eastAsia="宋体" w:hAnsi="宋体" w:cs="宋体" w:hint="eastAsia"/>
          <w:sz w:val="24"/>
          <w:szCs w:val="24"/>
        </w:rPr>
        <w:t>该问题可以看作是一个0，1的整数规划问题，但是优化整数规划问题是NP</w:t>
      </w:r>
      <w:r w:rsidR="007F74EC">
        <w:rPr>
          <w:rFonts w:ascii="宋体" w:eastAsia="宋体" w:hAnsi="宋体" w:cs="宋体"/>
          <w:sz w:val="24"/>
          <w:szCs w:val="24"/>
        </w:rPr>
        <w:t>-</w:t>
      </w:r>
      <w:r w:rsidR="007F74EC">
        <w:rPr>
          <w:rFonts w:ascii="宋体" w:eastAsia="宋体" w:hAnsi="宋体" w:cs="宋体" w:hint="eastAsia"/>
          <w:sz w:val="24"/>
          <w:szCs w:val="24"/>
        </w:rPr>
        <w:t>Hard</w:t>
      </w:r>
      <w:r w:rsidR="00CD0509">
        <w:rPr>
          <w:rFonts w:ascii="宋体" w:eastAsia="宋体" w:hAnsi="宋体" w:cs="宋体" w:hint="eastAsia"/>
          <w:sz w:val="24"/>
          <w:szCs w:val="24"/>
        </w:rPr>
        <w:t>。所以我们求取</w:t>
      </w:r>
      <w:r w:rsidR="00AB6F01">
        <w:rPr>
          <w:rFonts w:ascii="宋体" w:eastAsia="宋体" w:hAnsi="宋体" w:cs="宋体" w:hint="eastAsia"/>
          <w:sz w:val="24"/>
          <w:szCs w:val="24"/>
        </w:rPr>
        <w:t>使用在整数规划中学习到的近似处理来处理集合覆盖问题。</w:t>
      </w:r>
      <w:r w:rsidR="00114612">
        <w:rPr>
          <w:rFonts w:ascii="宋体" w:eastAsia="宋体" w:hAnsi="宋体" w:cs="宋体" w:hint="eastAsia"/>
          <w:sz w:val="24"/>
          <w:szCs w:val="24"/>
        </w:rPr>
        <w:t>我们弱化对于参数的限制，使得</w:t>
      </w:r>
      <m:oMath>
        <m:r>
          <w:rPr>
            <w:rFonts w:ascii="Cambria Math" w:eastAsia="宋体" w:hAnsi="Cambria Math" w:cs="宋体" w:hint="eastAsia"/>
            <w:sz w:val="24"/>
            <w:szCs w:val="24"/>
          </w:rPr>
          <m:t>x</m:t>
        </m:r>
        <m:r>
          <m:rPr>
            <m:sty m:val="p"/>
          </m:rPr>
          <w:rPr>
            <w:rFonts w:ascii="Cambria Math" w:eastAsia="宋体" w:hAnsi="Cambria Math" w:cs="宋体" w:hint="eastAsia"/>
            <w:sz w:val="24"/>
            <w:szCs w:val="24"/>
          </w:rPr>
          <m:t>∈</m:t>
        </m:r>
        <m:d>
          <m:dPr>
            <m:begChr m:val="["/>
            <m:endChr m:val="]"/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宋体"/>
                <w:sz w:val="24"/>
                <w:szCs w:val="24"/>
              </w:rPr>
              <m:t>0,1</m:t>
            </m:r>
          </m:e>
        </m:d>
      </m:oMath>
      <w:r w:rsidR="00114612">
        <w:rPr>
          <w:rFonts w:ascii="宋体" w:eastAsia="宋体" w:hAnsi="宋体" w:cs="宋体"/>
          <w:sz w:val="24"/>
          <w:szCs w:val="24"/>
        </w:rPr>
        <w:t>,</w:t>
      </w:r>
      <w:r w:rsidR="00114612">
        <w:rPr>
          <w:rFonts w:ascii="宋体" w:eastAsia="宋体" w:hAnsi="宋体" w:cs="宋体" w:hint="eastAsia"/>
          <w:sz w:val="24"/>
          <w:szCs w:val="24"/>
        </w:rPr>
        <w:t>然后选取一定阈值，如果x超过该阈值就认为x为1，否则为0</w:t>
      </w:r>
      <w:r w:rsidR="00114612">
        <w:rPr>
          <w:rFonts w:ascii="宋体" w:eastAsia="宋体" w:hAnsi="宋体" w:cs="宋体"/>
          <w:sz w:val="24"/>
          <w:szCs w:val="24"/>
        </w:rPr>
        <w:t>.</w:t>
      </w:r>
    </w:p>
    <w:p w14:paraId="22FC1D0F" w14:textId="77777777" w:rsidR="00557855" w:rsidRPr="007E1EAC" w:rsidRDefault="00557855" w:rsidP="00557855">
      <w:pPr>
        <w:rPr>
          <w:b/>
          <w:sz w:val="28"/>
          <w:szCs w:val="28"/>
        </w:rPr>
      </w:pPr>
      <w:r w:rsidRPr="007E1EAC">
        <w:rPr>
          <w:rFonts w:hint="eastAsia"/>
          <w:b/>
          <w:sz w:val="28"/>
          <w:szCs w:val="28"/>
        </w:rPr>
        <w:t>三</w:t>
      </w:r>
      <w:r w:rsidRPr="007E1EAC">
        <w:rPr>
          <w:b/>
          <w:sz w:val="28"/>
          <w:szCs w:val="28"/>
        </w:rPr>
        <w:t>、</w:t>
      </w:r>
      <w:r w:rsidR="00CB14D2">
        <w:rPr>
          <w:rFonts w:hint="eastAsia"/>
          <w:b/>
          <w:sz w:val="28"/>
          <w:szCs w:val="28"/>
        </w:rPr>
        <w:t>实验数据</w:t>
      </w:r>
    </w:p>
    <w:p w14:paraId="3CF3A00A" w14:textId="77777777" w:rsidR="00557855" w:rsidRPr="00AB441C" w:rsidRDefault="006839A6">
      <w:pPr>
        <w:rPr>
          <w:b/>
          <w:sz w:val="24"/>
          <w:szCs w:val="24"/>
        </w:rPr>
      </w:pPr>
      <w:r w:rsidRPr="00AB441C">
        <w:rPr>
          <w:b/>
        </w:rPr>
        <w:t xml:space="preserve">1. </w:t>
      </w:r>
      <w:r w:rsidRPr="00AB441C">
        <w:rPr>
          <w:rFonts w:hint="eastAsia"/>
          <w:b/>
          <w:sz w:val="24"/>
          <w:szCs w:val="24"/>
        </w:rPr>
        <w:t>实验设置</w:t>
      </w:r>
    </w:p>
    <w:p w14:paraId="694F866F" w14:textId="77777777" w:rsidR="007E6242" w:rsidRDefault="004B7CDB" w:rsidP="007E6242">
      <w:pPr>
        <w:rPr>
          <w:sz w:val="24"/>
          <w:szCs w:val="24"/>
        </w:rPr>
      </w:pPr>
      <w:r w:rsidRPr="00AB441C">
        <w:rPr>
          <w:rFonts w:hint="eastAsia"/>
          <w:b/>
          <w:sz w:val="24"/>
          <w:szCs w:val="24"/>
        </w:rPr>
        <w:t>实验环境</w:t>
      </w:r>
      <w:r>
        <w:rPr>
          <w:rFonts w:hint="eastAsia"/>
          <w:sz w:val="24"/>
          <w:szCs w:val="24"/>
        </w:rPr>
        <w:t>：</w:t>
      </w:r>
      <w:r w:rsidR="007E6242">
        <w:rPr>
          <w:sz w:val="24"/>
          <w:szCs w:val="24"/>
        </w:rPr>
        <w:t xml:space="preserve"> </w:t>
      </w:r>
    </w:p>
    <w:p w14:paraId="2AE53242" w14:textId="746EACAC" w:rsidR="004B7CDB" w:rsidRDefault="00A5057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Windows</w:t>
      </w:r>
      <w:r>
        <w:rPr>
          <w:sz w:val="24"/>
          <w:szCs w:val="24"/>
        </w:rPr>
        <w:t xml:space="preserve"> 11</w:t>
      </w:r>
      <w:r>
        <w:rPr>
          <w:rFonts w:hint="eastAsia"/>
          <w:sz w:val="24"/>
          <w:szCs w:val="24"/>
        </w:rPr>
        <w:t>，</w:t>
      </w:r>
      <w:proofErr w:type="spellStart"/>
      <w:r>
        <w:rPr>
          <w:rFonts w:hint="eastAsia"/>
          <w:sz w:val="24"/>
          <w:szCs w:val="24"/>
        </w:rPr>
        <w:t>vscode</w:t>
      </w:r>
      <w:proofErr w:type="spellEnd"/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python</w:t>
      </w:r>
    </w:p>
    <w:p w14:paraId="35C5D0F7" w14:textId="77777777" w:rsidR="004B7CDB" w:rsidRDefault="004B7CDB">
      <w:pPr>
        <w:rPr>
          <w:sz w:val="24"/>
          <w:szCs w:val="24"/>
        </w:rPr>
      </w:pPr>
      <w:r w:rsidRPr="00AB441C">
        <w:rPr>
          <w:rFonts w:hint="eastAsia"/>
          <w:b/>
          <w:sz w:val="24"/>
          <w:szCs w:val="24"/>
        </w:rPr>
        <w:t>数据</w:t>
      </w:r>
      <w:r>
        <w:rPr>
          <w:rFonts w:hint="eastAsia"/>
          <w:sz w:val="24"/>
          <w:szCs w:val="24"/>
        </w:rPr>
        <w:t>：</w:t>
      </w:r>
      <w:r w:rsidR="007E6242">
        <w:rPr>
          <w:sz w:val="24"/>
          <w:szCs w:val="24"/>
        </w:rPr>
        <w:t xml:space="preserve"> </w:t>
      </w:r>
    </w:p>
    <w:p w14:paraId="00EE560C" w14:textId="4CB429D6" w:rsidR="0023371C" w:rsidRPr="00DD515D" w:rsidRDefault="00A50573" w:rsidP="0023371C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353320">
        <w:rPr>
          <w:rFonts w:ascii="宋体" w:eastAsia="宋体" w:hAnsi="宋体" w:hint="eastAsia"/>
          <w:sz w:val="24"/>
          <w:szCs w:val="24"/>
        </w:rPr>
        <w:t>随机生成规模为</w:t>
      </w:r>
      <w:r w:rsidR="00353320">
        <w:t>100</w:t>
      </w:r>
      <w:r w:rsidR="00353320">
        <w:t>、</w:t>
      </w:r>
      <w:r w:rsidR="00353320">
        <w:t>1000</w:t>
      </w:r>
      <w:r w:rsidR="00353320">
        <w:t>、</w:t>
      </w:r>
      <w:r w:rsidR="00353320">
        <w:t>5000</w:t>
      </w:r>
      <w:r w:rsidR="00353320">
        <w:rPr>
          <w:rFonts w:hint="eastAsia"/>
        </w:rPr>
        <w:t>的数据。</w:t>
      </w:r>
    </w:p>
    <w:p w14:paraId="5267B452" w14:textId="77777777" w:rsidR="0023371C" w:rsidRDefault="0023371C" w:rsidP="0023371C">
      <w:pPr>
        <w:rPr>
          <w:rFonts w:ascii="宋体" w:eastAsia="宋体" w:hAnsi="宋体"/>
          <w:b/>
          <w:sz w:val="24"/>
          <w:szCs w:val="24"/>
        </w:rPr>
      </w:pPr>
      <w:r w:rsidRPr="00AB441C">
        <w:rPr>
          <w:rFonts w:ascii="宋体" w:eastAsia="宋体" w:hAnsi="宋体" w:hint="eastAsia"/>
          <w:b/>
          <w:sz w:val="24"/>
          <w:szCs w:val="24"/>
        </w:rPr>
        <w:t>2</w:t>
      </w:r>
      <w:r w:rsidRPr="00AB441C">
        <w:rPr>
          <w:rFonts w:ascii="宋体" w:eastAsia="宋体" w:hAnsi="宋体"/>
          <w:b/>
          <w:sz w:val="24"/>
          <w:szCs w:val="24"/>
        </w:rPr>
        <w:t xml:space="preserve">. </w:t>
      </w:r>
      <w:r w:rsidR="007E6242">
        <w:rPr>
          <w:rFonts w:ascii="宋体" w:eastAsia="宋体" w:hAnsi="宋体" w:hint="eastAsia"/>
          <w:b/>
          <w:sz w:val="24"/>
          <w:szCs w:val="24"/>
        </w:rPr>
        <w:t>实验结果</w:t>
      </w:r>
    </w:p>
    <w:p w14:paraId="664EC26D" w14:textId="25BC3EEE" w:rsidR="00086D71" w:rsidRDefault="00711691" w:rsidP="0023371C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ab/>
      </w:r>
      <w:r>
        <w:rPr>
          <w:rFonts w:ascii="宋体" w:eastAsia="宋体" w:hAnsi="宋体" w:hint="eastAsia"/>
          <w:b/>
          <w:sz w:val="24"/>
          <w:szCs w:val="24"/>
        </w:rPr>
        <w:t>时间：</w:t>
      </w:r>
    </w:p>
    <w:p w14:paraId="073FD30F" w14:textId="5FC117B9" w:rsidR="00711691" w:rsidRDefault="00711691" w:rsidP="0023371C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ab/>
      </w:r>
      <w:r>
        <w:rPr>
          <w:rFonts w:ascii="宋体" w:eastAsia="宋体" w:hAnsi="宋体"/>
          <w:b/>
          <w:sz w:val="24"/>
          <w:szCs w:val="24"/>
        </w:rPr>
        <w:tab/>
      </w:r>
      <w:r w:rsidRPr="00711691">
        <w:rPr>
          <w:rFonts w:ascii="宋体" w:eastAsia="宋体" w:hAnsi="宋体"/>
          <w:b/>
          <w:sz w:val="24"/>
          <w:szCs w:val="24"/>
        </w:rPr>
        <w:drawing>
          <wp:inline distT="0" distB="0" distL="0" distR="0" wp14:anchorId="0DB80966" wp14:editId="2AFEC431">
            <wp:extent cx="4176979" cy="2186984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5921" cy="2191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2E462" w14:textId="412BE02C" w:rsidR="00711691" w:rsidRDefault="00711691" w:rsidP="0023371C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ab/>
      </w:r>
      <w:r>
        <w:rPr>
          <w:rFonts w:ascii="宋体" w:eastAsia="宋体" w:hAnsi="宋体" w:hint="eastAsia"/>
          <w:b/>
          <w:sz w:val="24"/>
          <w:szCs w:val="24"/>
        </w:rPr>
        <w:t>问题质量：</w:t>
      </w:r>
    </w:p>
    <w:p w14:paraId="03BE5E5D" w14:textId="04F3AB1A" w:rsidR="00711691" w:rsidRPr="00AB441C" w:rsidRDefault="00711691" w:rsidP="0023371C">
      <w:pPr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ab/>
      </w:r>
      <w:r>
        <w:rPr>
          <w:rFonts w:ascii="宋体" w:eastAsia="宋体" w:hAnsi="宋体"/>
          <w:b/>
          <w:sz w:val="24"/>
          <w:szCs w:val="24"/>
        </w:rPr>
        <w:tab/>
      </w:r>
    </w:p>
    <w:p w14:paraId="6F7D7CD6" w14:textId="77777777" w:rsidR="007E1EAC" w:rsidRDefault="007E1EAC"/>
    <w:p w14:paraId="3C2B1B3F" w14:textId="77777777" w:rsidR="007E1EAC" w:rsidRDefault="005518A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</w:t>
      </w:r>
      <w:r w:rsidR="007E1EAC" w:rsidRPr="007E1EAC">
        <w:rPr>
          <w:b/>
          <w:sz w:val="28"/>
          <w:szCs w:val="28"/>
        </w:rPr>
        <w:t>、</w:t>
      </w:r>
      <w:r w:rsidR="00CB14D2">
        <w:rPr>
          <w:rFonts w:hint="eastAsia"/>
          <w:b/>
          <w:sz w:val="28"/>
          <w:szCs w:val="28"/>
        </w:rPr>
        <w:t>对实验</w:t>
      </w:r>
      <w:r w:rsidR="00CB14D2">
        <w:rPr>
          <w:b/>
          <w:sz w:val="28"/>
          <w:szCs w:val="28"/>
        </w:rPr>
        <w:t>结果的理解</w:t>
      </w:r>
      <w:r w:rsidR="00CB14D2">
        <w:rPr>
          <w:rFonts w:hint="eastAsia"/>
          <w:b/>
          <w:sz w:val="28"/>
          <w:szCs w:val="28"/>
        </w:rPr>
        <w:t>和</w:t>
      </w:r>
      <w:r w:rsidR="00CB14D2">
        <w:rPr>
          <w:b/>
          <w:sz w:val="28"/>
          <w:szCs w:val="28"/>
        </w:rPr>
        <w:t>分析</w:t>
      </w:r>
    </w:p>
    <w:p w14:paraId="5CC12351" w14:textId="3D26CE6D" w:rsidR="00AB441C" w:rsidRDefault="005A1191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24ACD1F5" w14:textId="4B76EB14" w:rsidR="005A1191" w:rsidRDefault="008803C6" w:rsidP="005A1191">
      <w:pPr>
        <w:pStyle w:val="a9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基于贪心和线性规划的算法都不能保存获得整个问题的最优解。</w:t>
      </w:r>
      <w:r w:rsidR="00055BDC">
        <w:rPr>
          <w:rFonts w:ascii="宋体" w:eastAsia="宋体" w:hAnsi="宋体" w:hint="eastAsia"/>
          <w:sz w:val="24"/>
          <w:szCs w:val="24"/>
        </w:rPr>
        <w:t>并且线性规划运行的时间更长，因为需要求解一个</w:t>
      </w:r>
      <w:r w:rsidR="00A16F78">
        <w:rPr>
          <w:rFonts w:ascii="宋体" w:eastAsia="宋体" w:hAnsi="宋体" w:hint="eastAsia"/>
          <w:sz w:val="24"/>
          <w:szCs w:val="24"/>
        </w:rPr>
        <w:t>规划问题。</w:t>
      </w:r>
    </w:p>
    <w:p w14:paraId="2CB500A9" w14:textId="76993DA3" w:rsidR="00A16F78" w:rsidRPr="005A1191" w:rsidRDefault="00A46F0C" w:rsidP="005A1191">
      <w:pPr>
        <w:pStyle w:val="a9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对于没有解的情况，贪心算法能够很快找出，但是对于线性规划问题则需要多余的步骤进行验证。</w:t>
      </w:r>
    </w:p>
    <w:p w14:paraId="7874B5AF" w14:textId="77777777" w:rsidR="005518AB" w:rsidRPr="005A10D8" w:rsidRDefault="005518AB" w:rsidP="005A10D8">
      <w:pPr>
        <w:ind w:firstLine="420"/>
        <w:rPr>
          <w:sz w:val="24"/>
          <w:szCs w:val="24"/>
        </w:rPr>
      </w:pPr>
    </w:p>
    <w:p w14:paraId="306B03EB" w14:textId="77777777" w:rsidR="005518AB" w:rsidRDefault="005518AB" w:rsidP="000B11A9">
      <w:pPr>
        <w:ind w:left="420"/>
      </w:pPr>
    </w:p>
    <w:p w14:paraId="14822644" w14:textId="77777777" w:rsidR="005518AB" w:rsidRDefault="005518A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</w:t>
      </w:r>
      <w:r w:rsidRPr="005518AB">
        <w:rPr>
          <w:b/>
          <w:sz w:val="28"/>
          <w:szCs w:val="28"/>
        </w:rPr>
        <w:t>、</w:t>
      </w:r>
      <w:r w:rsidR="00CB14D2">
        <w:rPr>
          <w:rFonts w:hint="eastAsia"/>
          <w:b/>
          <w:sz w:val="28"/>
          <w:szCs w:val="28"/>
        </w:rPr>
        <w:t>实验</w:t>
      </w:r>
      <w:r w:rsidR="00CB14D2">
        <w:rPr>
          <w:b/>
          <w:sz w:val="28"/>
          <w:szCs w:val="28"/>
        </w:rPr>
        <w:t>过程中最值得说起</w:t>
      </w:r>
      <w:r w:rsidR="00CA2BED">
        <w:rPr>
          <w:rFonts w:hint="eastAsia"/>
          <w:b/>
          <w:sz w:val="28"/>
          <w:szCs w:val="28"/>
        </w:rPr>
        <w:t>的</w:t>
      </w:r>
      <w:r w:rsidR="00CB14D2">
        <w:rPr>
          <w:rFonts w:hint="eastAsia"/>
          <w:b/>
          <w:sz w:val="28"/>
          <w:szCs w:val="28"/>
        </w:rPr>
        <w:t>几个</w:t>
      </w:r>
      <w:r w:rsidR="00CB14D2">
        <w:rPr>
          <w:b/>
          <w:sz w:val="28"/>
          <w:szCs w:val="28"/>
        </w:rPr>
        <w:t>方面</w:t>
      </w:r>
    </w:p>
    <w:p w14:paraId="6002B4A6" w14:textId="77777777" w:rsidR="005A10D8" w:rsidRPr="005A10D8" w:rsidRDefault="005A10D8">
      <w:pPr>
        <w:rPr>
          <w:b/>
          <w:sz w:val="28"/>
          <w:szCs w:val="28"/>
        </w:rPr>
      </w:pPr>
    </w:p>
    <w:p w14:paraId="422EFD31" w14:textId="646AFC34" w:rsidR="005518AB" w:rsidRPr="007E6242" w:rsidRDefault="005D3155" w:rsidP="005D3155">
      <w:pPr>
        <w:widowControl/>
        <w:ind w:firstLine="420"/>
        <w:jc w:val="left"/>
        <w:rPr>
          <w:color w:val="FF0000"/>
        </w:rPr>
      </w:pPr>
      <w:r>
        <w:t>掌握了近似算法的基本设计思想与方法</w:t>
      </w:r>
      <w:r>
        <w:t>,</w:t>
      </w:r>
      <w:r>
        <w:t>掌握了集合覆盖问题近似算法的设计思想与方法</w:t>
      </w:r>
      <w:r>
        <w:t xml:space="preserve">, </w:t>
      </w:r>
      <w:r>
        <w:t>使用高级编程语言实现了近似算法，了解了不同求集合覆盖问题的近似算法的性能和优缺点。</w:t>
      </w:r>
    </w:p>
    <w:sectPr w:rsidR="005518AB" w:rsidRPr="007E6242" w:rsidSect="00252D82">
      <w:pgSz w:w="11906" w:h="16838" w:code="9"/>
      <w:pgMar w:top="1440" w:right="1797" w:bottom="1440" w:left="1797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053D4" w14:textId="77777777" w:rsidR="00F63919" w:rsidRDefault="00F63919" w:rsidP="00A531D5">
      <w:r>
        <w:separator/>
      </w:r>
    </w:p>
  </w:endnote>
  <w:endnote w:type="continuationSeparator" w:id="0">
    <w:p w14:paraId="55851954" w14:textId="77777777" w:rsidR="00F63919" w:rsidRDefault="00F63919" w:rsidP="00A53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574D2" w14:textId="77777777" w:rsidR="00F63919" w:rsidRDefault="00F63919" w:rsidP="00A531D5">
      <w:r>
        <w:separator/>
      </w:r>
    </w:p>
  </w:footnote>
  <w:footnote w:type="continuationSeparator" w:id="0">
    <w:p w14:paraId="3514750F" w14:textId="77777777" w:rsidR="00F63919" w:rsidRDefault="00F63919" w:rsidP="00A531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37D62"/>
    <w:multiLevelType w:val="hybridMultilevel"/>
    <w:tmpl w:val="B3B0FD32"/>
    <w:lvl w:ilvl="0" w:tplc="1DC096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500" w:hanging="360"/>
      </w:pPr>
    </w:lvl>
    <w:lvl w:ilvl="2" w:tplc="0C00001B" w:tentative="1">
      <w:start w:val="1"/>
      <w:numFmt w:val="lowerRoman"/>
      <w:lvlText w:val="%3."/>
      <w:lvlJc w:val="right"/>
      <w:pPr>
        <w:ind w:left="2220" w:hanging="180"/>
      </w:pPr>
    </w:lvl>
    <w:lvl w:ilvl="3" w:tplc="0C00000F" w:tentative="1">
      <w:start w:val="1"/>
      <w:numFmt w:val="decimal"/>
      <w:lvlText w:val="%4."/>
      <w:lvlJc w:val="left"/>
      <w:pPr>
        <w:ind w:left="2940" w:hanging="360"/>
      </w:pPr>
    </w:lvl>
    <w:lvl w:ilvl="4" w:tplc="0C000019" w:tentative="1">
      <w:start w:val="1"/>
      <w:numFmt w:val="lowerLetter"/>
      <w:lvlText w:val="%5."/>
      <w:lvlJc w:val="left"/>
      <w:pPr>
        <w:ind w:left="3660" w:hanging="360"/>
      </w:pPr>
    </w:lvl>
    <w:lvl w:ilvl="5" w:tplc="0C00001B" w:tentative="1">
      <w:start w:val="1"/>
      <w:numFmt w:val="lowerRoman"/>
      <w:lvlText w:val="%6."/>
      <w:lvlJc w:val="right"/>
      <w:pPr>
        <w:ind w:left="4380" w:hanging="180"/>
      </w:pPr>
    </w:lvl>
    <w:lvl w:ilvl="6" w:tplc="0C00000F" w:tentative="1">
      <w:start w:val="1"/>
      <w:numFmt w:val="decimal"/>
      <w:lvlText w:val="%7."/>
      <w:lvlJc w:val="left"/>
      <w:pPr>
        <w:ind w:left="5100" w:hanging="360"/>
      </w:pPr>
    </w:lvl>
    <w:lvl w:ilvl="7" w:tplc="0C000019" w:tentative="1">
      <w:start w:val="1"/>
      <w:numFmt w:val="lowerLetter"/>
      <w:lvlText w:val="%8."/>
      <w:lvlJc w:val="left"/>
      <w:pPr>
        <w:ind w:left="5820" w:hanging="360"/>
      </w:pPr>
    </w:lvl>
    <w:lvl w:ilvl="8" w:tplc="0C0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2DBD6A4D"/>
    <w:multiLevelType w:val="hybridMultilevel"/>
    <w:tmpl w:val="D472D758"/>
    <w:lvl w:ilvl="0" w:tplc="5C28C5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1106C0"/>
    <w:multiLevelType w:val="hybridMultilevel"/>
    <w:tmpl w:val="F4724FE8"/>
    <w:lvl w:ilvl="0" w:tplc="F9D27A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7A183A"/>
    <w:multiLevelType w:val="hybridMultilevel"/>
    <w:tmpl w:val="8B6052AE"/>
    <w:lvl w:ilvl="0" w:tplc="FB6E55A2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9745E6E"/>
    <w:multiLevelType w:val="hybridMultilevel"/>
    <w:tmpl w:val="93A6C962"/>
    <w:lvl w:ilvl="0" w:tplc="B1A201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3724057"/>
    <w:multiLevelType w:val="hybridMultilevel"/>
    <w:tmpl w:val="D3F863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5353194"/>
    <w:multiLevelType w:val="hybridMultilevel"/>
    <w:tmpl w:val="3694242A"/>
    <w:lvl w:ilvl="0" w:tplc="39A603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A9163F4"/>
    <w:multiLevelType w:val="hybridMultilevel"/>
    <w:tmpl w:val="9342EEA8"/>
    <w:lvl w:ilvl="0" w:tplc="D0CCB9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7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B93"/>
    <w:rsid w:val="00055BDC"/>
    <w:rsid w:val="000772B4"/>
    <w:rsid w:val="000864FD"/>
    <w:rsid w:val="00086D71"/>
    <w:rsid w:val="000B11A9"/>
    <w:rsid w:val="000D67E0"/>
    <w:rsid w:val="000E075E"/>
    <w:rsid w:val="0011413D"/>
    <w:rsid w:val="00114612"/>
    <w:rsid w:val="001360C7"/>
    <w:rsid w:val="0014129B"/>
    <w:rsid w:val="00167B4B"/>
    <w:rsid w:val="00172E6D"/>
    <w:rsid w:val="00205A61"/>
    <w:rsid w:val="002175BC"/>
    <w:rsid w:val="0023147C"/>
    <w:rsid w:val="0023371C"/>
    <w:rsid w:val="00252D82"/>
    <w:rsid w:val="002D4670"/>
    <w:rsid w:val="002D666D"/>
    <w:rsid w:val="00321992"/>
    <w:rsid w:val="003258BD"/>
    <w:rsid w:val="00327701"/>
    <w:rsid w:val="00344AEF"/>
    <w:rsid w:val="00353320"/>
    <w:rsid w:val="00370B48"/>
    <w:rsid w:val="003A7F5D"/>
    <w:rsid w:val="003C6EEA"/>
    <w:rsid w:val="00457DCF"/>
    <w:rsid w:val="00461839"/>
    <w:rsid w:val="004B2F05"/>
    <w:rsid w:val="004B7CDB"/>
    <w:rsid w:val="004D1478"/>
    <w:rsid w:val="00501EB8"/>
    <w:rsid w:val="00520543"/>
    <w:rsid w:val="0052148B"/>
    <w:rsid w:val="0054507B"/>
    <w:rsid w:val="005518AB"/>
    <w:rsid w:val="00557855"/>
    <w:rsid w:val="00563FF6"/>
    <w:rsid w:val="00582B51"/>
    <w:rsid w:val="00587616"/>
    <w:rsid w:val="005A10D8"/>
    <w:rsid w:val="005A1191"/>
    <w:rsid w:val="005C1A2D"/>
    <w:rsid w:val="005D3155"/>
    <w:rsid w:val="005E5665"/>
    <w:rsid w:val="006159C6"/>
    <w:rsid w:val="0064638C"/>
    <w:rsid w:val="006839A6"/>
    <w:rsid w:val="006D77DA"/>
    <w:rsid w:val="00705A28"/>
    <w:rsid w:val="00711691"/>
    <w:rsid w:val="007239DD"/>
    <w:rsid w:val="00735B93"/>
    <w:rsid w:val="007537D6"/>
    <w:rsid w:val="007A0CC1"/>
    <w:rsid w:val="007A10D8"/>
    <w:rsid w:val="007C7E28"/>
    <w:rsid w:val="007E1EAC"/>
    <w:rsid w:val="007E6242"/>
    <w:rsid w:val="007F74EC"/>
    <w:rsid w:val="008803C6"/>
    <w:rsid w:val="008B2773"/>
    <w:rsid w:val="008E27AC"/>
    <w:rsid w:val="00934449"/>
    <w:rsid w:val="00952C33"/>
    <w:rsid w:val="00990265"/>
    <w:rsid w:val="009A44AD"/>
    <w:rsid w:val="009D44A9"/>
    <w:rsid w:val="00A00936"/>
    <w:rsid w:val="00A16F78"/>
    <w:rsid w:val="00A46F0C"/>
    <w:rsid w:val="00A50573"/>
    <w:rsid w:val="00A531D5"/>
    <w:rsid w:val="00A60E6D"/>
    <w:rsid w:val="00A74E2A"/>
    <w:rsid w:val="00A828B2"/>
    <w:rsid w:val="00A85E96"/>
    <w:rsid w:val="00AB441C"/>
    <w:rsid w:val="00AB6D13"/>
    <w:rsid w:val="00AB6F01"/>
    <w:rsid w:val="00AC1D79"/>
    <w:rsid w:val="00AE299D"/>
    <w:rsid w:val="00B42F9E"/>
    <w:rsid w:val="00B54212"/>
    <w:rsid w:val="00BB4B51"/>
    <w:rsid w:val="00C21540"/>
    <w:rsid w:val="00C73133"/>
    <w:rsid w:val="00C8394C"/>
    <w:rsid w:val="00C83A55"/>
    <w:rsid w:val="00CA2BED"/>
    <w:rsid w:val="00CB14D2"/>
    <w:rsid w:val="00CC4E89"/>
    <w:rsid w:val="00CD0509"/>
    <w:rsid w:val="00CE19A1"/>
    <w:rsid w:val="00CF18BC"/>
    <w:rsid w:val="00CF6BE3"/>
    <w:rsid w:val="00D02BCD"/>
    <w:rsid w:val="00D169C2"/>
    <w:rsid w:val="00D43E92"/>
    <w:rsid w:val="00DD2334"/>
    <w:rsid w:val="00DD34FA"/>
    <w:rsid w:val="00DD515D"/>
    <w:rsid w:val="00E23049"/>
    <w:rsid w:val="00EA6EE1"/>
    <w:rsid w:val="00EF482F"/>
    <w:rsid w:val="00EF67A9"/>
    <w:rsid w:val="00F050CD"/>
    <w:rsid w:val="00F31526"/>
    <w:rsid w:val="00F571D2"/>
    <w:rsid w:val="00F60FF9"/>
    <w:rsid w:val="00F61D4D"/>
    <w:rsid w:val="00F636D8"/>
    <w:rsid w:val="00F63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B285DA5"/>
  <w15:chartTrackingRefBased/>
  <w15:docId w15:val="{9175E5D6-3E66-4CC0-B9A4-C96DE50D9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31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31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31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31D5"/>
    <w:rPr>
      <w:sz w:val="18"/>
      <w:szCs w:val="18"/>
    </w:rPr>
  </w:style>
  <w:style w:type="table" w:styleId="a7">
    <w:name w:val="Table Grid"/>
    <w:basedOn w:val="a1"/>
    <w:uiPriority w:val="39"/>
    <w:rsid w:val="00A531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952C33"/>
    <w:rPr>
      <w:color w:val="808080"/>
    </w:rPr>
  </w:style>
  <w:style w:type="paragraph" w:styleId="a9">
    <w:name w:val="List Paragraph"/>
    <w:basedOn w:val="a"/>
    <w:uiPriority w:val="34"/>
    <w:qFormat/>
    <w:rsid w:val="005214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4DBF14-6099-40C4-9936-38C42FD36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xigema</dc:creator>
  <cp:keywords/>
  <dc:description/>
  <cp:lastModifiedBy>Cana Vol</cp:lastModifiedBy>
  <cp:revision>2</cp:revision>
  <dcterms:created xsi:type="dcterms:W3CDTF">2024-05-03T06:19:00Z</dcterms:created>
  <dcterms:modified xsi:type="dcterms:W3CDTF">2024-05-03T06:19:00Z</dcterms:modified>
</cp:coreProperties>
</file>