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F85" w14:textId="77777777" w:rsidR="00C21540" w:rsidRDefault="00C21540"/>
    <w:p w14:paraId="2FBFCFFE" w14:textId="77777777" w:rsidR="00A531D5" w:rsidRDefault="00A531D5"/>
    <w:p w14:paraId="6C9B1278" w14:textId="77777777" w:rsidR="00A531D5" w:rsidRDefault="00A531D5"/>
    <w:p w14:paraId="14208593" w14:textId="1BD84CD3" w:rsidR="00A531D5" w:rsidRPr="00557855" w:rsidRDefault="00D43E92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高级</w:t>
      </w:r>
      <w:r w:rsidR="005C1A2D">
        <w:rPr>
          <w:rFonts w:hint="eastAsia"/>
          <w:b/>
          <w:sz w:val="28"/>
          <w:szCs w:val="28"/>
        </w:rPr>
        <w:t>算法</w:t>
      </w:r>
      <w:r w:rsidR="00582B51">
        <w:rPr>
          <w:rFonts w:hint="eastAsia"/>
          <w:b/>
          <w:sz w:val="28"/>
          <w:szCs w:val="28"/>
        </w:rPr>
        <w:t>设计与分析</w:t>
      </w:r>
      <w:r w:rsidR="00582B51">
        <w:rPr>
          <w:rFonts w:hint="eastAsia"/>
          <w:b/>
          <w:sz w:val="28"/>
          <w:szCs w:val="28"/>
        </w:rPr>
        <w:t xml:space="preserve"> </w:t>
      </w:r>
      <w:r w:rsidR="00557855" w:rsidRPr="00557855">
        <w:rPr>
          <w:b/>
          <w:sz w:val="28"/>
          <w:szCs w:val="28"/>
        </w:rPr>
        <w:t>课程</w:t>
      </w:r>
    </w:p>
    <w:p w14:paraId="3EB1152B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2A85F860" w14:textId="7AA1C271" w:rsidR="00A531D5" w:rsidRPr="00934449" w:rsidRDefault="00CB14D2" w:rsidP="00934449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r w:rsidR="00ED7332">
        <w:rPr>
          <w:rFonts w:ascii="Times New Roman" w:hAnsi="Times New Roman" w:cs="Times New Roman" w:hint="eastAsia"/>
          <w:b/>
          <w:color w:val="FF0000"/>
          <w:sz w:val="24"/>
          <w:szCs w:val="24"/>
        </w:rPr>
        <w:t>二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ED7332">
        <w:rPr>
          <w:rFonts w:ascii="Times New Roman" w:hAnsi="Times New Roman" w:cs="Times New Roman" w:hint="eastAsia"/>
          <w:b/>
          <w:sz w:val="24"/>
          <w:szCs w:val="24"/>
        </w:rPr>
        <w:t>搜索算法</w:t>
      </w:r>
    </w:p>
    <w:p w14:paraId="709647F9" w14:textId="77777777" w:rsidR="00A531D5" w:rsidRDefault="00A531D5"/>
    <w:p w14:paraId="50541823" w14:textId="77777777" w:rsidR="00A531D5" w:rsidRDefault="00A531D5"/>
    <w:p w14:paraId="452EDA25" w14:textId="3F732181" w:rsidR="00A60E6D" w:rsidRDefault="00A531D5" w:rsidP="00A60E6D">
      <w:pPr>
        <w:ind w:firstLineChars="1250" w:firstLine="3000"/>
        <w:jc w:val="left"/>
        <w:rPr>
          <w:rFonts w:hint="eastAsia"/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ED7332">
        <w:rPr>
          <w:rFonts w:hint="eastAsia"/>
          <w:sz w:val="24"/>
          <w:szCs w:val="24"/>
        </w:rPr>
        <w:t>陈峰</w:t>
      </w:r>
    </w:p>
    <w:p w14:paraId="317398B5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3AB6145F" w14:textId="65ACD530" w:rsidR="00A531D5" w:rsidRDefault="00A531D5" w:rsidP="00A531D5">
      <w:pPr>
        <w:ind w:firstLineChars="1250" w:firstLine="3000"/>
        <w:jc w:val="left"/>
        <w:rPr>
          <w:rFonts w:hint="eastAsia"/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ED7332">
        <w:rPr>
          <w:rFonts w:hint="eastAsia"/>
          <w:sz w:val="24"/>
          <w:szCs w:val="24"/>
        </w:rPr>
        <w:t>7</w:t>
      </w:r>
      <w:r w:rsidR="00ED7332">
        <w:rPr>
          <w:sz w:val="24"/>
          <w:szCs w:val="24"/>
        </w:rPr>
        <w:t>203610323</w:t>
      </w:r>
    </w:p>
    <w:p w14:paraId="76385853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6AA163DB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4C80C491" w14:textId="77777777" w:rsidR="00A531D5" w:rsidRDefault="00A531D5"/>
    <w:p w14:paraId="0301B9C2" w14:textId="77777777" w:rsidR="00A531D5" w:rsidRDefault="00A531D5"/>
    <w:p w14:paraId="743FFB19" w14:textId="77777777" w:rsidR="00A531D5" w:rsidRDefault="00A531D5"/>
    <w:p w14:paraId="5590F40E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8A5BAF0" w14:textId="77777777" w:rsidTr="007E1EAC">
        <w:tc>
          <w:tcPr>
            <w:tcW w:w="8296" w:type="dxa"/>
            <w:gridSpan w:val="2"/>
          </w:tcPr>
          <w:p w14:paraId="34EFA550" w14:textId="7777777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07577D2A" w14:textId="77777777" w:rsidTr="007E1EAC">
        <w:tc>
          <w:tcPr>
            <w:tcW w:w="8296" w:type="dxa"/>
            <w:gridSpan w:val="2"/>
          </w:tcPr>
          <w:p w14:paraId="390170F7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60C8E873" w14:textId="77777777" w:rsidTr="007E1EAC">
        <w:tc>
          <w:tcPr>
            <w:tcW w:w="8296" w:type="dxa"/>
            <w:gridSpan w:val="2"/>
          </w:tcPr>
          <w:p w14:paraId="42696809" w14:textId="77777777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14:paraId="586C6315" w14:textId="77777777" w:rsidTr="007E1EAC">
        <w:tc>
          <w:tcPr>
            <w:tcW w:w="8296" w:type="dxa"/>
            <w:gridSpan w:val="2"/>
          </w:tcPr>
          <w:p w14:paraId="168A730C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208019AE" w14:textId="77777777" w:rsidTr="007E1EAC">
        <w:tc>
          <w:tcPr>
            <w:tcW w:w="8296" w:type="dxa"/>
            <w:gridSpan w:val="2"/>
          </w:tcPr>
          <w:p w14:paraId="512200A8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79D76784" w14:textId="77777777" w:rsidTr="007E1EAC">
        <w:tc>
          <w:tcPr>
            <w:tcW w:w="8296" w:type="dxa"/>
            <w:gridSpan w:val="2"/>
          </w:tcPr>
          <w:p w14:paraId="6D65EA38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3FC68ED7" w14:textId="77777777" w:rsidTr="007E1EAC">
        <w:tc>
          <w:tcPr>
            <w:tcW w:w="1413" w:type="dxa"/>
            <w:vMerge w:val="restart"/>
          </w:tcPr>
          <w:p w14:paraId="57AB38D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5EB0CD73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3298654C" w14:textId="77777777" w:rsidTr="007E1EAC">
        <w:tc>
          <w:tcPr>
            <w:tcW w:w="1413" w:type="dxa"/>
            <w:vMerge/>
          </w:tcPr>
          <w:p w14:paraId="3F62B4AF" w14:textId="77777777" w:rsidR="007E1EAC" w:rsidRDefault="007E1EAC" w:rsidP="007E1EAC"/>
        </w:tc>
        <w:tc>
          <w:tcPr>
            <w:tcW w:w="6883" w:type="dxa"/>
          </w:tcPr>
          <w:p w14:paraId="48BA6A9A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2B6B9624" w14:textId="77777777" w:rsidTr="007E1EAC">
        <w:tc>
          <w:tcPr>
            <w:tcW w:w="1413" w:type="dxa"/>
            <w:vMerge/>
          </w:tcPr>
          <w:p w14:paraId="1B72D5CD" w14:textId="77777777" w:rsidR="007E1EAC" w:rsidRDefault="007E1EAC" w:rsidP="007E1EAC"/>
        </w:tc>
        <w:tc>
          <w:tcPr>
            <w:tcW w:w="6883" w:type="dxa"/>
          </w:tcPr>
          <w:p w14:paraId="1F80CE00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596BA923" w14:textId="77777777" w:rsidR="00A531D5" w:rsidRDefault="00A531D5"/>
    <w:p w14:paraId="12447730" w14:textId="77777777" w:rsidR="00A531D5" w:rsidRDefault="00A531D5"/>
    <w:p w14:paraId="679D2D40" w14:textId="77777777" w:rsidR="00A531D5" w:rsidRDefault="00A531D5"/>
    <w:p w14:paraId="13DDCEAA" w14:textId="77777777" w:rsidR="00A531D5" w:rsidRDefault="00A531D5"/>
    <w:p w14:paraId="3F4DFE24" w14:textId="77777777" w:rsidR="00A531D5" w:rsidRDefault="00A531D5"/>
    <w:p w14:paraId="2E1B6F44" w14:textId="77777777" w:rsidR="00A531D5" w:rsidRDefault="00A531D5"/>
    <w:p w14:paraId="6D88426A" w14:textId="77777777" w:rsidR="00A531D5" w:rsidRDefault="00A531D5"/>
    <w:p w14:paraId="1F68DDFC" w14:textId="77777777" w:rsidR="00A531D5" w:rsidRDefault="00A531D5"/>
    <w:p w14:paraId="1518E198" w14:textId="77777777" w:rsidR="00A531D5" w:rsidRDefault="00A531D5"/>
    <w:p w14:paraId="76933DE9" w14:textId="77777777" w:rsidR="00A531D5" w:rsidRDefault="00A531D5"/>
    <w:p w14:paraId="09BB0E9B" w14:textId="77777777" w:rsidR="00A531D5" w:rsidRDefault="00A531D5"/>
    <w:p w14:paraId="682C06A1" w14:textId="77777777" w:rsidR="00557855" w:rsidRDefault="00557855">
      <w:pPr>
        <w:widowControl/>
        <w:jc w:val="left"/>
      </w:pPr>
      <w:r>
        <w:br w:type="page"/>
      </w:r>
    </w:p>
    <w:p w14:paraId="7C0742C6" w14:textId="77777777" w:rsidR="00A531D5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4A91DABC" w14:textId="77777777" w:rsidR="001A5BFA" w:rsidRDefault="001A5BFA">
      <w:pPr>
        <w:rPr>
          <w:b/>
          <w:sz w:val="28"/>
          <w:szCs w:val="28"/>
        </w:rPr>
      </w:pPr>
    </w:p>
    <w:p w14:paraId="2CE311E5" w14:textId="79E37616" w:rsidR="001A5BFA" w:rsidRDefault="001A5BFA">
      <w:r>
        <w:t>寻路问题。输入一个方格表示的地图，要求用</w:t>
      </w:r>
      <w:r>
        <w:t>A*</w:t>
      </w:r>
      <w:r>
        <w:t>算法找到并</w:t>
      </w:r>
      <w:r>
        <w:t xml:space="preserve"> </w:t>
      </w:r>
      <w:r>
        <w:t>输出从起点（在方格中标示字母</w:t>
      </w:r>
      <w:r>
        <w:t>S</w:t>
      </w:r>
      <w:r>
        <w:t>）到终点（在方格中标示字母</w:t>
      </w:r>
      <w:r>
        <w:t>T</w:t>
      </w:r>
      <w:r>
        <w:t>）的代价最小</w:t>
      </w:r>
      <w:r>
        <w:t xml:space="preserve"> </w:t>
      </w:r>
      <w:r>
        <w:t>的路径。有如下条件及要求：</w:t>
      </w:r>
      <w:r>
        <w:t xml:space="preserve"> </w:t>
      </w:r>
      <w:r>
        <w:t>（</w:t>
      </w:r>
      <w:r>
        <w:t>1</w:t>
      </w:r>
      <w:r>
        <w:t>）每一步都落在方格中，而不是横竖线的交叉点。</w:t>
      </w:r>
      <w:r>
        <w:t xml:space="preserve"> </w:t>
      </w:r>
    </w:p>
    <w:p w14:paraId="0948E089" w14:textId="77777777" w:rsidR="001A5BFA" w:rsidRDefault="001A5BFA">
      <w:r>
        <w:t>（</w:t>
      </w:r>
      <w:r>
        <w:t>2</w:t>
      </w:r>
      <w:r>
        <w:t>）灰色格子表示障碍，无法通行。</w:t>
      </w:r>
      <w:r>
        <w:t xml:space="preserve"> </w:t>
      </w:r>
    </w:p>
    <w:p w14:paraId="1BA81B64" w14:textId="77777777" w:rsidR="001A5BFA" w:rsidRDefault="001A5BFA">
      <w:r>
        <w:t>（</w:t>
      </w:r>
      <w:r>
        <w:t>3</w:t>
      </w:r>
      <w:r>
        <w:t>）在每个格子处，若无障碍，下一步可以达到八个相邻的格子，并且只可以</w:t>
      </w:r>
      <w:r>
        <w:t xml:space="preserve"> </w:t>
      </w:r>
      <w:r>
        <w:t>到达无障碍的相邻格子。其中，向上、下、左、右四个方向移动的代价为</w:t>
      </w:r>
      <w:r>
        <w:t>1</w:t>
      </w:r>
      <w:r>
        <w:t>，向</w:t>
      </w:r>
      <w:r>
        <w:t xml:space="preserve"> </w:t>
      </w:r>
      <w:r>
        <w:t>四个斜角方向移动的代价为</w:t>
      </w:r>
      <w:r>
        <w:t>√2</w:t>
      </w:r>
      <w:r>
        <w:t>。</w:t>
      </w:r>
      <w:r>
        <w:t xml:space="preserve"> </w:t>
      </w:r>
    </w:p>
    <w:p w14:paraId="0900AC6D" w14:textId="77777777" w:rsidR="001A5BFA" w:rsidRDefault="001A5BFA">
      <w:r>
        <w:t>（</w:t>
      </w:r>
      <w:r>
        <w:t>4</w:t>
      </w:r>
      <w:r>
        <w:t>）在一些特殊格子上行走要花费额外的地形代价。比如，黄色格子代表沙漠，</w:t>
      </w:r>
      <w:r>
        <w:t xml:space="preserve"> </w:t>
      </w:r>
      <w:r>
        <w:t>经过它的代价为</w:t>
      </w:r>
      <w:r>
        <w:t>4</w:t>
      </w:r>
      <w:r>
        <w:t>；蓝色格子代表溪流，经过它的代价为</w:t>
      </w:r>
      <w:r>
        <w:t>2</w:t>
      </w:r>
      <w:r>
        <w:t>；白色格子为普通地</w:t>
      </w:r>
      <w:r>
        <w:t xml:space="preserve"> </w:t>
      </w:r>
      <w:r>
        <w:t>形，经过它的代价为</w:t>
      </w:r>
      <w:r>
        <w:t>0</w:t>
      </w:r>
      <w:r>
        <w:t>。</w:t>
      </w:r>
      <w:r>
        <w:t xml:space="preserve"> </w:t>
      </w:r>
    </w:p>
    <w:p w14:paraId="06B62D88" w14:textId="1B2F84A7" w:rsidR="001A5BFA" w:rsidRPr="007E1EAC" w:rsidRDefault="001A5BFA">
      <w:pPr>
        <w:rPr>
          <w:rFonts w:hint="eastAsia"/>
          <w:b/>
          <w:sz w:val="28"/>
          <w:szCs w:val="28"/>
        </w:rPr>
      </w:pPr>
      <w:r>
        <w:t>（</w:t>
      </w:r>
      <w:r>
        <w:t>5</w:t>
      </w:r>
      <w:r>
        <w:t>）经过一条路径总的代价为移动代价</w:t>
      </w:r>
      <w:r>
        <w:t>+</w:t>
      </w:r>
      <w:r>
        <w:t>地形代价。其中移动代价是路径上所做</w:t>
      </w:r>
      <w:r>
        <w:t xml:space="preserve"> </w:t>
      </w:r>
      <w:r>
        <w:t>的所有移动的代价的总和；地形代价为路径上除起点外所有格子的地形代价的总</w:t>
      </w:r>
      <w:r>
        <w:t xml:space="preserve"> </w:t>
      </w:r>
      <w:proofErr w:type="gramStart"/>
      <w:r>
        <w:t>和</w:t>
      </w:r>
      <w:proofErr w:type="gramEnd"/>
      <w:r>
        <w:t>。比如，在下图的示例中，路径</w:t>
      </w:r>
      <w:r>
        <w:t>A→B→C</w:t>
      </w:r>
      <w:r>
        <w:t>的代价为</w:t>
      </w:r>
      <w:r>
        <w:t>√2+1(</w:t>
      </w:r>
      <w:r>
        <w:t>移动</w:t>
      </w:r>
      <w:r>
        <w:t>)+0(</w:t>
      </w:r>
      <w:r>
        <w:t>地形</w:t>
      </w:r>
      <w:r>
        <w:t>)</w:t>
      </w:r>
      <w:r>
        <w:t>，而</w:t>
      </w:r>
      <w:r>
        <w:t xml:space="preserve"> </w:t>
      </w:r>
      <w:r>
        <w:t>路径</w:t>
      </w:r>
      <w:r>
        <w:t>D→E→F</w:t>
      </w:r>
      <w:r>
        <w:t>的代价为</w:t>
      </w:r>
      <w:r>
        <w:t>2(</w:t>
      </w:r>
      <w:r>
        <w:t>移动</w:t>
      </w:r>
      <w:r>
        <w:t>)+6(</w:t>
      </w:r>
      <w:r>
        <w:t>地形</w:t>
      </w:r>
      <w:r>
        <w:t>)</w:t>
      </w:r>
      <w:r>
        <w:rPr>
          <w:rFonts w:ascii="宋体" w:eastAsia="宋体" w:hAnsi="宋体" w:cs="宋体" w:hint="eastAsia"/>
        </w:rPr>
        <w:t>。</w:t>
      </w:r>
    </w:p>
    <w:p w14:paraId="134C1CB1" w14:textId="68C4FF1B" w:rsidR="007E1EAC" w:rsidRPr="00327701" w:rsidRDefault="0063476D" w:rsidP="00B54212">
      <w:pPr>
        <w:tabs>
          <w:tab w:val="left" w:pos="6360"/>
        </w:tabs>
      </w:pPr>
      <w:r>
        <w:t xml:space="preserve"> </w:t>
      </w:r>
      <w:r w:rsidR="00B54212">
        <w:tab/>
      </w:r>
    </w:p>
    <w:p w14:paraId="07008CF3" w14:textId="6A82ED16" w:rsidR="00AB441C" w:rsidRDefault="007E1EAC" w:rsidP="00B42F9E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2353093D" w14:textId="64A1EF72" w:rsidR="00A45062" w:rsidRDefault="00A45062" w:rsidP="00B42F9E">
      <w:r>
        <w:rPr>
          <w:b/>
          <w:sz w:val="28"/>
          <w:szCs w:val="28"/>
        </w:rPr>
        <w:tab/>
      </w:r>
      <w:r w:rsidRPr="00A45062">
        <w:rPr>
          <w:rFonts w:hint="eastAsia"/>
        </w:rPr>
        <w:t>设计</w:t>
      </w:r>
      <w:r w:rsidRPr="00A45062">
        <w:rPr>
          <w:rFonts w:hint="eastAsia"/>
        </w:rPr>
        <w:t>A</w:t>
      </w:r>
      <w:r>
        <w:t>*</w:t>
      </w:r>
      <w:r>
        <w:rPr>
          <w:rFonts w:hint="eastAsia"/>
        </w:rPr>
        <w:t>算法的核心就是设计启发式函数，启发式函数要求必须满足以下要求：</w:t>
      </w:r>
    </w:p>
    <w:p w14:paraId="482A87BC" w14:textId="2C3DF4D1" w:rsidR="00A45062" w:rsidRDefault="00612E62" w:rsidP="00A45062">
      <w:pPr>
        <w:pStyle w:val="a9"/>
        <w:numPr>
          <w:ilvl w:val="0"/>
          <w:numId w:val="8"/>
        </w:numPr>
        <w:ind w:firstLineChars="0"/>
      </w:pPr>
      <w:r w:rsidRPr="00A050BA">
        <w:rPr>
          <w:rFonts w:hint="eastAsia"/>
        </w:rPr>
        <w:t>非负性。</w:t>
      </w:r>
      <w:r w:rsidRPr="00A050BA">
        <w:t>H(n)</w:t>
      </w:r>
      <w:r w:rsidRPr="00A050BA">
        <w:rPr>
          <w:rFonts w:hint="eastAsia"/>
        </w:rPr>
        <w:t>&gt;</w:t>
      </w:r>
      <w:r w:rsidRPr="00A050BA">
        <w:t>0</w:t>
      </w:r>
      <w:r w:rsidRPr="00A050BA">
        <w:rPr>
          <w:rFonts w:hint="eastAsia"/>
        </w:rPr>
        <w:t>对于任意节点</w:t>
      </w:r>
      <w:r w:rsidR="00A050BA">
        <w:rPr>
          <w:rFonts w:hint="eastAsia"/>
        </w:rPr>
        <w:t>n</w:t>
      </w:r>
      <w:r w:rsidRPr="00A050BA">
        <w:rPr>
          <w:rFonts w:hint="eastAsia"/>
        </w:rPr>
        <w:t>满足。</w:t>
      </w:r>
    </w:p>
    <w:p w14:paraId="1AFE4724" w14:textId="77777777" w:rsidR="004531B2" w:rsidRDefault="00A050BA" w:rsidP="0038224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一致性</w:t>
      </w:r>
      <w:r w:rsidR="00222E46">
        <w:rPr>
          <w:rFonts w:hint="eastAsia"/>
        </w:rPr>
        <w:t>。对于任意两个节点</w:t>
      </w:r>
      <w:proofErr w:type="spellStart"/>
      <w:r w:rsidR="00222E46">
        <w:t>n,m</w:t>
      </w:r>
      <w:proofErr w:type="spellEnd"/>
      <w:r w:rsidR="00222E46">
        <w:t>,</w:t>
      </w:r>
      <w:r w:rsidR="00980CA6">
        <w:rPr>
          <w:rFonts w:hint="eastAsia"/>
        </w:rPr>
        <w:t>设</w:t>
      </w:r>
      <w:r w:rsidR="00980CA6">
        <w:rPr>
          <w:rFonts w:hint="eastAsia"/>
        </w:rPr>
        <w:t>n</w:t>
      </w:r>
      <w:r w:rsidR="00980CA6">
        <w:rPr>
          <w:rFonts w:hint="eastAsia"/>
        </w:rPr>
        <w:t>到</w:t>
      </w:r>
      <w:r w:rsidR="00980CA6">
        <w:rPr>
          <w:rFonts w:hint="eastAsia"/>
        </w:rPr>
        <w:t>m</w:t>
      </w:r>
      <w:r w:rsidR="00980CA6">
        <w:rPr>
          <w:rFonts w:hint="eastAsia"/>
        </w:rPr>
        <w:t>的实际代价为</w:t>
      </w:r>
      <w:r w:rsidR="00980CA6">
        <w:rPr>
          <w:rFonts w:hint="eastAsia"/>
        </w:rPr>
        <w:t>c</w:t>
      </w:r>
      <w:r w:rsidR="00980CA6">
        <w:t>ost(</w:t>
      </w:r>
      <w:proofErr w:type="spellStart"/>
      <w:r w:rsidR="00980CA6">
        <w:t>n,m</w:t>
      </w:r>
      <w:proofErr w:type="spellEnd"/>
      <w:r w:rsidR="00980CA6">
        <w:t>),</w:t>
      </w:r>
      <w:r w:rsidR="00980CA6">
        <w:rPr>
          <w:rFonts w:hint="eastAsia"/>
        </w:rPr>
        <w:t>启发函数要满足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A70742">
        <w:t>,</w:t>
      </w:r>
      <w:r w:rsidR="00A70742">
        <w:rPr>
          <w:rFonts w:hint="eastAsia"/>
        </w:rPr>
        <w:t>当满足了一致性，自然也就满足了</w:t>
      </w:r>
      <w:r w:rsidR="00DD7235">
        <w:rPr>
          <w:rFonts w:hint="eastAsia"/>
        </w:rPr>
        <w:t>可采纳性，即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D7235">
        <w:t xml:space="preserve"> ,</w:t>
      </w:r>
      <w:r w:rsidR="004531B2">
        <w:rPr>
          <w:rFonts w:hint="eastAsia"/>
        </w:rPr>
        <w:t>启发函数的代码要小于实际代价。</w:t>
      </w:r>
    </w:p>
    <w:p w14:paraId="52B07799" w14:textId="77777777" w:rsidR="000E7A39" w:rsidRDefault="004531B2" w:rsidP="004531B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设计双向和单向的A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算法本质是一致的</w:t>
      </w:r>
      <w:r w:rsidR="000E7A3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7294DBD" w14:textId="77777777" w:rsidR="000E7A39" w:rsidRDefault="000E7A39" w:rsidP="004531B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设计的启发函数如下：</w:t>
      </w:r>
    </w:p>
    <w:p w14:paraId="348ADDE2" w14:textId="6D46BA13" w:rsidR="008A3AB3" w:rsidRDefault="000E7A39" w:rsidP="004531B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m:oMath>
        <m:r>
          <w:rPr>
            <w:rFonts w:ascii="Cambria Math" w:eastAsiaTheme="maj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 w:val="24"/>
                <w:szCs w:val="24"/>
              </w:rPr>
              <m:t>p,target</m:t>
            </m:r>
          </m:e>
        </m:d>
        <m:r>
          <w:rPr>
            <w:rFonts w:ascii="Cambria Math" w:eastAsiaTheme="maj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eg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2</m:t>
                </m:r>
              </m:e>
            </m:d>
          </m:e>
        </m:rad>
        <m:r>
          <w:rPr>
            <w:rFonts w:ascii="Cambria Math" w:eastAsiaTheme="majorEastAsia" w:hAnsi="Cambria Math"/>
            <w:sz w:val="24"/>
            <w:szCs w:val="24"/>
          </w:rPr>
          <m:t>min</m:t>
        </m:r>
        <m:d>
          <m:dPr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p.x-target.x</m:t>
                </m:r>
              </m:e>
            </m:d>
            <m:r>
              <w:rPr>
                <w:rFonts w:ascii="Cambria Math" w:eastAsiaTheme="majorEastAsia" w:hAnsi="Cambria Math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p.y-target.y</m:t>
                </m:r>
              </m:e>
            </m:d>
          </m:e>
        </m:d>
        <m:r>
          <w:rPr>
            <w:rFonts w:ascii="Cambria Math" w:eastAsiaTheme="majorEastAsia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p.x-targe.x</m:t>
                    </m:r>
                  </m:e>
                </m:d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p.y-target.y</m:t>
                    </m:r>
                  </m:e>
                </m:d>
              </m:e>
            </m:d>
          </m:e>
        </m:d>
      </m:oMath>
    </w:p>
    <w:p w14:paraId="7F3DF616" w14:textId="37A9D95A" w:rsidR="00647AAB" w:rsidRDefault="00647AAB" w:rsidP="004531B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按照以下步骤进行A</w:t>
      </w:r>
      <w:r>
        <w:rPr>
          <w:rFonts w:asciiTheme="majorEastAsia" w:eastAsiaTheme="majorEastAsia" w:hAnsiTheme="majorEastAsia"/>
          <w:sz w:val="24"/>
          <w:szCs w:val="24"/>
        </w:rPr>
        <w:t>*</w:t>
      </w:r>
      <w:r>
        <w:rPr>
          <w:rFonts w:asciiTheme="majorEastAsia" w:eastAsiaTheme="majorEastAsia" w:hAnsiTheme="majorEastAsia" w:hint="eastAsia"/>
          <w:sz w:val="24"/>
          <w:szCs w:val="24"/>
        </w:rPr>
        <w:t>算法的流程。</w:t>
      </w:r>
    </w:p>
    <w:p w14:paraId="1A150778" w14:textId="723CCD8D" w:rsidR="00CE45E0" w:rsidRPr="008A3AB3" w:rsidRDefault="00CE45E0" w:rsidP="004531B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B057BD">
        <w:rPr>
          <w:rFonts w:asciiTheme="majorEastAsia" w:eastAsiaTheme="majorEastAsia" w:hAnsiTheme="majorEastAsia"/>
          <w:sz w:val="24"/>
          <w:szCs w:val="24"/>
        </w:rPr>
        <w:tab/>
      </w:r>
      <w:r w:rsidR="00C557B6">
        <w:t>1. </w:t>
      </w:r>
      <w:r w:rsidR="00B057BD">
        <w:t xml:space="preserve"> </w:t>
      </w:r>
      <w:r w:rsidR="00C557B6">
        <w:t>初始化：</w:t>
      </w:r>
      <w:r w:rsidR="00C557B6">
        <w:br/>
        <w:t>   </w:t>
      </w:r>
      <w:r w:rsidR="00C557B6">
        <w:t>创建两个集合：开放集合（</w:t>
      </w:r>
      <w:r w:rsidR="00C557B6">
        <w:t>Open Set</w:t>
      </w:r>
      <w:r w:rsidR="00C557B6">
        <w:t>）和关闭集合（</w:t>
      </w:r>
      <w:r w:rsidR="00C557B6">
        <w:t>Closed Set</w:t>
      </w:r>
      <w:r w:rsidR="00C557B6">
        <w:t>）。</w:t>
      </w:r>
      <w:r w:rsidR="00C557B6">
        <w:br/>
        <w:t>   </w:t>
      </w:r>
      <w:r w:rsidR="00C557B6">
        <w:t>将起始节点加入开放集合，并为其分配以下评分：</w:t>
      </w:r>
      <w:r w:rsidR="00C557B6">
        <w:br/>
        <w:t>     </w:t>
      </w:r>
      <w:r w:rsidR="00B057BD">
        <w:t xml:space="preserve">- </w:t>
      </w:r>
      <w:r w:rsidR="00C557B6">
        <w:t>g(n)</w:t>
      </w:r>
      <w:r w:rsidR="00C557B6">
        <w:t>：从起始节点到当前节点的实际代价。</w:t>
      </w:r>
      <w:r w:rsidR="00C557B6">
        <w:br/>
        <w:t>     - h(n</w:t>
      </w:r>
      <w:r w:rsidR="00647AAB">
        <w:rPr>
          <w:rFonts w:hint="eastAsia"/>
        </w:rPr>
        <w:t>)</w:t>
      </w:r>
      <w:r w:rsidR="00C557B6">
        <w:t>：当前节点到目标节点的估计代价（启发式）。</w:t>
      </w:r>
      <w:r w:rsidR="00C557B6">
        <w:br/>
        <w:t>     - f(n)</w:t>
      </w:r>
      <w:r w:rsidR="00C557B6">
        <w:t>：节点的总评分，即</w:t>
      </w:r>
      <w:r w:rsidR="00C557B6">
        <w:t> `f(n) = g(n) + h(n)`</w:t>
      </w:r>
      <w:r w:rsidR="00C557B6">
        <w:t>。</w:t>
      </w:r>
      <w:r w:rsidR="00C557B6">
        <w:br/>
      </w:r>
      <w:r w:rsidR="00C557B6">
        <w:br/>
        <w:t>2.</w:t>
      </w:r>
      <w:r w:rsidR="00B057BD">
        <w:t xml:space="preserve"> </w:t>
      </w:r>
      <w:r w:rsidR="00C557B6">
        <w:t>循环以下步骤：</w:t>
      </w:r>
      <w:r w:rsidR="00C557B6">
        <w:br/>
        <w:t>   - </w:t>
      </w:r>
      <w:r w:rsidR="00C557B6">
        <w:t>在开放集合中找到具有最低</w:t>
      </w:r>
      <w:r w:rsidR="00C557B6">
        <w:t>`f(n)`</w:t>
      </w:r>
      <w:r w:rsidR="00C557B6">
        <w:t>值的节点，将其称为当前节点。</w:t>
      </w:r>
      <w:r w:rsidR="00C557B6">
        <w:br/>
        <w:t>   - </w:t>
      </w:r>
      <w:r w:rsidR="00C557B6">
        <w:t>将当前节点从开放集合移动到关闭集合。</w:t>
      </w:r>
      <w:r w:rsidR="00C557B6">
        <w:br/>
        <w:t>   - </w:t>
      </w:r>
      <w:r w:rsidR="00C557B6">
        <w:t>检查当前节点是否是目标节点。如果是，则重构路径并结束搜索。</w:t>
      </w:r>
      <w:r w:rsidR="00C557B6">
        <w:br/>
        <w:t>   - </w:t>
      </w:r>
      <w:r w:rsidR="00C557B6">
        <w:t>对于当前节点的每个邻居节点：</w:t>
      </w:r>
      <w:r w:rsidR="00C557B6">
        <w:br/>
        <w:t>     - </w:t>
      </w:r>
      <w:r w:rsidR="00C557B6">
        <w:t>如果邻居节点在关闭集合中，跳过不处理。</w:t>
      </w:r>
      <w:r w:rsidR="00C557B6">
        <w:br/>
        <w:t>     - </w:t>
      </w:r>
      <w:r w:rsidR="00C557B6">
        <w:t>计算邻居节点的</w:t>
      </w:r>
      <w:r w:rsidR="00C557B6">
        <w:t>`g(n)`</w:t>
      </w:r>
      <w:r w:rsidR="00C557B6">
        <w:t>值。如果这个邻居节点已经在开放集合中，并且通过当前节点到达它的新路径不比原有的路径更优，也跳过不处理。</w:t>
      </w:r>
      <w:r w:rsidR="00C557B6">
        <w:br/>
        <w:t>     - </w:t>
      </w:r>
      <w:r w:rsidR="00C557B6">
        <w:t>如果邻居节点不在开放集合中，或者新的路径更优，更新邻居节点的</w:t>
      </w:r>
      <w:r w:rsidR="00C557B6">
        <w:t>`g(n)`</w:t>
      </w:r>
      <w:r w:rsidR="00C557B6">
        <w:t>，</w:t>
      </w:r>
      <w:r w:rsidR="00C557B6">
        <w:t>`h(n)`</w:t>
      </w:r>
      <w:r w:rsidR="00C557B6">
        <w:t>，和</w:t>
      </w:r>
      <w:r w:rsidR="00C557B6">
        <w:t>`f(n)`</w:t>
      </w:r>
      <w:r w:rsidR="00C557B6">
        <w:t>值，并将其父节点设置为当前节点。</w:t>
      </w:r>
      <w:r w:rsidR="00C557B6">
        <w:br/>
        <w:t>     - </w:t>
      </w:r>
      <w:r w:rsidR="00C557B6">
        <w:t>如果邻居节点不在开放集合中，将其加入开放集合。</w:t>
      </w:r>
      <w:r w:rsidR="00C557B6">
        <w:br/>
      </w:r>
      <w:r w:rsidR="00C557B6">
        <w:br/>
        <w:t>3. </w:t>
      </w:r>
      <w:r w:rsidR="00C557B6">
        <w:t>结束条件：</w:t>
      </w:r>
      <w:r w:rsidR="00C557B6">
        <w:br/>
        <w:t>   - </w:t>
      </w:r>
      <w:r w:rsidR="00C557B6">
        <w:t>如果开放集合为空且没有找到目标节点，则路径不存在。</w:t>
      </w:r>
      <w:r w:rsidR="00C557B6">
        <w:br/>
      </w:r>
      <w:r w:rsidR="00C557B6">
        <w:lastRenderedPageBreak/>
        <w:t>   - </w:t>
      </w:r>
      <w:r w:rsidR="00C557B6">
        <w:t>如果找到目标节点，按照父节点指针从目标节点回溯到起始节点，这条路径即为最优路径</w:t>
      </w:r>
      <w:r w:rsidR="00C557B6">
        <w:rPr>
          <w:rFonts w:ascii="宋体" w:eastAsia="宋体" w:hAnsi="宋体" w:cs="宋体" w:hint="eastAsia"/>
        </w:rPr>
        <w:t>。</w:t>
      </w:r>
    </w:p>
    <w:p w14:paraId="0074764A" w14:textId="77777777" w:rsidR="008A3AB3" w:rsidRPr="008A3AB3" w:rsidRDefault="008A3AB3" w:rsidP="004531B2">
      <w:pPr>
        <w:rPr>
          <w:rFonts w:asciiTheme="majorEastAsia" w:eastAsiaTheme="majorEastAsia" w:hAnsiTheme="majorEastAsia"/>
          <w:sz w:val="24"/>
          <w:szCs w:val="24"/>
        </w:rPr>
      </w:pPr>
    </w:p>
    <w:p w14:paraId="10AB42DF" w14:textId="58B48BE7" w:rsidR="00CF2B39" w:rsidRPr="008A3AB3" w:rsidRDefault="00457DCF" w:rsidP="004531B2">
      <w:pPr>
        <w:rPr>
          <w:rFonts w:asciiTheme="majorEastAsia" w:eastAsiaTheme="majorEastAsia" w:hAnsiTheme="majorEastAsia"/>
          <w:sz w:val="24"/>
          <w:szCs w:val="24"/>
        </w:rPr>
      </w:pPr>
      <w:r w:rsidRPr="004531B2">
        <w:rPr>
          <w:rFonts w:asciiTheme="majorEastAsia" w:eastAsiaTheme="majorEastAsia" w:hAnsiTheme="majorEastAsia"/>
          <w:sz w:val="24"/>
          <w:szCs w:val="24"/>
        </w:rPr>
        <w:tab/>
      </w:r>
      <w:r w:rsidR="00CF2B39">
        <w:rPr>
          <w:rFonts w:asciiTheme="majorEastAsia" w:eastAsiaTheme="majorEastAsia" w:hAnsiTheme="majorEastAsia" w:hint="eastAsia"/>
          <w:sz w:val="24"/>
          <w:szCs w:val="24"/>
        </w:rPr>
        <w:t>对于双向的A</w:t>
      </w:r>
      <w:r w:rsidR="00CF2B39">
        <w:rPr>
          <w:rFonts w:asciiTheme="majorEastAsia" w:eastAsiaTheme="majorEastAsia" w:hAnsiTheme="majorEastAsia"/>
          <w:sz w:val="24"/>
          <w:szCs w:val="24"/>
        </w:rPr>
        <w:t>*</w:t>
      </w:r>
      <w:r w:rsidR="00CF2B39">
        <w:rPr>
          <w:rFonts w:asciiTheme="majorEastAsia" w:eastAsiaTheme="majorEastAsia" w:hAnsiTheme="majorEastAsia" w:hint="eastAsia"/>
          <w:sz w:val="24"/>
          <w:szCs w:val="24"/>
        </w:rPr>
        <w:t>算法同理，区别在于需要设定两个</w:t>
      </w:r>
      <w:proofErr w:type="spellStart"/>
      <w:r w:rsidR="000C0DB9">
        <w:rPr>
          <w:rFonts w:asciiTheme="majorEastAsia" w:eastAsiaTheme="majorEastAsia" w:hAnsiTheme="majorEastAsia" w:hint="eastAsia"/>
          <w:sz w:val="24"/>
          <w:szCs w:val="24"/>
        </w:rPr>
        <w:t>openlist</w:t>
      </w:r>
      <w:proofErr w:type="spellEnd"/>
      <w:r w:rsidR="000C0DB9"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 w:rsidR="000C0DB9">
        <w:rPr>
          <w:rFonts w:asciiTheme="majorEastAsia" w:eastAsiaTheme="majorEastAsia" w:hAnsiTheme="majorEastAsia" w:hint="eastAsia"/>
          <w:sz w:val="24"/>
          <w:szCs w:val="24"/>
        </w:rPr>
        <w:t>closelist</w:t>
      </w:r>
      <w:proofErr w:type="spellEnd"/>
      <w:r w:rsidR="000C0DB9">
        <w:rPr>
          <w:rFonts w:asciiTheme="majorEastAsia" w:eastAsiaTheme="majorEastAsia" w:hAnsiTheme="majorEastAsia" w:hint="eastAsia"/>
          <w:sz w:val="24"/>
          <w:szCs w:val="24"/>
        </w:rPr>
        <w:t>用于区别前向和后向。</w:t>
      </w:r>
    </w:p>
    <w:p w14:paraId="10739A27" w14:textId="77777777" w:rsidR="00DD34FA" w:rsidRPr="00DD34FA" w:rsidRDefault="00DD34FA" w:rsidP="00B42F9E">
      <w:pPr>
        <w:rPr>
          <w:rFonts w:ascii="宋体" w:eastAsia="宋体" w:hAnsi="宋体" w:cs="宋体"/>
          <w:sz w:val="24"/>
          <w:szCs w:val="24"/>
        </w:rPr>
      </w:pPr>
    </w:p>
    <w:p w14:paraId="22FC1D0F" w14:textId="77777777"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3CF3A00A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694F866F" w14:textId="77777777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CD6DDA0" w14:textId="31759828" w:rsidR="000C0DB9" w:rsidRDefault="000C0DB9" w:rsidP="007E62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python</w:t>
      </w:r>
    </w:p>
    <w:p w14:paraId="2AE53242" w14:textId="77777777" w:rsidR="004B7CDB" w:rsidRDefault="004B7CDB">
      <w:pPr>
        <w:rPr>
          <w:sz w:val="24"/>
          <w:szCs w:val="24"/>
        </w:rPr>
      </w:pPr>
    </w:p>
    <w:p w14:paraId="35C5D0F7" w14:textId="77777777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46F55335" w14:textId="576C4A53" w:rsidR="000C0DB9" w:rsidRDefault="00DD31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给定的两个测试地图。</w:t>
      </w:r>
    </w:p>
    <w:p w14:paraId="00EE560C" w14:textId="77777777" w:rsidR="0023371C" w:rsidRPr="00DD515D" w:rsidRDefault="0023371C" w:rsidP="0023371C">
      <w:pPr>
        <w:rPr>
          <w:rFonts w:ascii="宋体" w:eastAsia="宋体" w:hAnsi="宋体"/>
          <w:sz w:val="24"/>
          <w:szCs w:val="24"/>
        </w:rPr>
      </w:pPr>
    </w:p>
    <w:p w14:paraId="5267B452" w14:textId="77777777" w:rsidR="0023371C" w:rsidRPr="00AB44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6F7D7CD6" w14:textId="578B3713" w:rsidR="007E1EAC" w:rsidRDefault="00DD31C6">
      <w:r>
        <w:tab/>
      </w:r>
    </w:p>
    <w:p w14:paraId="6E5FD38C" w14:textId="66B99E9D" w:rsidR="00394FFB" w:rsidRDefault="00394FFB" w:rsidP="00394FFB">
      <w:pPr>
        <w:keepNext/>
        <w:jc w:val="center"/>
      </w:pPr>
      <w:r>
        <w:rPr>
          <w:noProof/>
        </w:rPr>
        <w:drawing>
          <wp:inline distT="0" distB="0" distL="0" distR="0" wp14:anchorId="1EFF76CD" wp14:editId="706D0BD5">
            <wp:extent cx="3716122" cy="207092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67" cy="207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8C53" w14:textId="158A7887" w:rsidR="00DD31C6" w:rsidRDefault="00394FFB" w:rsidP="00394FF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6440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单向</w:t>
      </w:r>
    </w:p>
    <w:p w14:paraId="4A8D5042" w14:textId="77777777" w:rsidR="005E2E4C" w:rsidRDefault="00394FFB">
      <w:r>
        <w:tab/>
      </w:r>
      <w:r w:rsidR="00F90AB0">
        <w:rPr>
          <w:rFonts w:hint="eastAsia"/>
        </w:rPr>
        <w:t>绿色表示</w:t>
      </w:r>
      <w:proofErr w:type="spellStart"/>
      <w:r w:rsidR="00F90AB0">
        <w:rPr>
          <w:rFonts w:hint="eastAsia"/>
        </w:rPr>
        <w:t>openset</w:t>
      </w:r>
      <w:proofErr w:type="spellEnd"/>
      <w:r w:rsidR="00F90AB0">
        <w:rPr>
          <w:rFonts w:hint="eastAsia"/>
        </w:rPr>
        <w:t>内的点，</w:t>
      </w:r>
      <w:r w:rsidR="005E2E4C">
        <w:rPr>
          <w:rFonts w:hint="eastAsia"/>
        </w:rPr>
        <w:t>浅蓝色表示</w:t>
      </w:r>
      <w:proofErr w:type="spellStart"/>
      <w:r w:rsidR="005E2E4C">
        <w:rPr>
          <w:rFonts w:hint="eastAsia"/>
        </w:rPr>
        <w:t>closeset</w:t>
      </w:r>
      <w:proofErr w:type="spellEnd"/>
      <w:r w:rsidR="005E2E4C">
        <w:rPr>
          <w:rFonts w:hint="eastAsia"/>
        </w:rPr>
        <w:t>内的点，最终显示的是路径。</w:t>
      </w:r>
    </w:p>
    <w:p w14:paraId="1FEB1520" w14:textId="602019DE" w:rsidR="00394FFB" w:rsidRDefault="00394FFB">
      <w:r>
        <w:tab/>
      </w:r>
      <w:r>
        <w:tab/>
      </w:r>
    </w:p>
    <w:p w14:paraId="68770252" w14:textId="77777777" w:rsidR="0066440A" w:rsidRDefault="0066440A" w:rsidP="0066440A">
      <w:pPr>
        <w:keepNext/>
        <w:jc w:val="center"/>
      </w:pPr>
      <w:r>
        <w:rPr>
          <w:noProof/>
        </w:rPr>
        <w:drawing>
          <wp:inline distT="0" distB="0" distL="0" distR="0" wp14:anchorId="08113FF6" wp14:editId="20B83F67">
            <wp:extent cx="2743200" cy="1543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FB0F" w14:textId="2F7B2347" w:rsidR="00394FFB" w:rsidRDefault="0066440A" w:rsidP="0066440A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双向</w:t>
      </w:r>
    </w:p>
    <w:p w14:paraId="0AA480D2" w14:textId="5FD6E131" w:rsidR="00CD6FFC" w:rsidRDefault="00CD6FFC" w:rsidP="00CD6FFC">
      <w:r>
        <w:tab/>
      </w:r>
      <w:r>
        <w:rPr>
          <w:rFonts w:hint="eastAsia"/>
        </w:rPr>
        <w:t>前向和后向分别采用了不同的颜色来进行区分。</w:t>
      </w:r>
    </w:p>
    <w:p w14:paraId="38A540ED" w14:textId="596428C9" w:rsidR="00CD6FFC" w:rsidRPr="005F2D6D" w:rsidRDefault="00CD6FFC" w:rsidP="00CD6FFC">
      <w:pPr>
        <w:rPr>
          <w:rFonts w:hint="eastAsia"/>
        </w:rPr>
      </w:pPr>
      <w:r>
        <w:tab/>
      </w:r>
      <w:r>
        <w:rPr>
          <w:rFonts w:hint="eastAsia"/>
        </w:rPr>
        <w:t>上述的运行结果</w:t>
      </w:r>
      <w:r w:rsidR="005F2D6D">
        <w:rPr>
          <w:rFonts w:hint="eastAsia"/>
        </w:rPr>
        <w:t>为了展现，在运行过程中使用了</w:t>
      </w:r>
      <w:r w:rsidR="005F2D6D">
        <w:rPr>
          <w:rFonts w:hint="eastAsia"/>
        </w:rPr>
        <w:t>slee</w:t>
      </w:r>
      <w:r w:rsidR="005F2D6D">
        <w:t>p(0.02</w:t>
      </w:r>
      <w:r w:rsidR="005F2D6D">
        <w:rPr>
          <w:rFonts w:hint="eastAsia"/>
        </w:rPr>
        <w:t>)</w:t>
      </w:r>
      <w:r w:rsidR="005F2D6D">
        <w:rPr>
          <w:rFonts w:hint="eastAsia"/>
        </w:rPr>
        <w:t>的操作。</w:t>
      </w:r>
    </w:p>
    <w:p w14:paraId="3C2B1B3F" w14:textId="77777777"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5CC12351" w14:textId="115AF547" w:rsidR="00AB441C" w:rsidRPr="00AB441C" w:rsidRDefault="007A5253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66440A">
        <w:rPr>
          <w:sz w:val="24"/>
          <w:szCs w:val="24"/>
        </w:rPr>
        <w:t xml:space="preserve">1. </w:t>
      </w:r>
      <w:r w:rsidRPr="0066440A">
        <w:rPr>
          <w:rFonts w:hint="eastAsia"/>
          <w:sz w:val="24"/>
          <w:szCs w:val="24"/>
        </w:rPr>
        <w:t>A</w:t>
      </w:r>
      <w:r w:rsidRPr="0066440A">
        <w:rPr>
          <w:sz w:val="24"/>
          <w:szCs w:val="24"/>
        </w:rPr>
        <w:t>*</w:t>
      </w:r>
      <w:r w:rsidRPr="0066440A">
        <w:rPr>
          <w:rFonts w:hint="eastAsia"/>
          <w:sz w:val="24"/>
          <w:szCs w:val="24"/>
        </w:rPr>
        <w:t>算法中的启发式函数的设计是整个算法的核心，</w:t>
      </w:r>
      <w:r w:rsidR="00B417D5" w:rsidRPr="0066440A">
        <w:rPr>
          <w:rFonts w:hint="eastAsia"/>
          <w:sz w:val="24"/>
          <w:szCs w:val="24"/>
        </w:rPr>
        <w:t>启发函数需要尽可能接近实际的代码，这样整个算法的运行才能具有高效率</w:t>
      </w:r>
      <w:r w:rsidR="00B417D5">
        <w:rPr>
          <w:rFonts w:hint="eastAsia"/>
          <w:b/>
          <w:sz w:val="28"/>
          <w:szCs w:val="28"/>
        </w:rPr>
        <w:t>。</w:t>
      </w:r>
    </w:p>
    <w:p w14:paraId="7874B5AF" w14:textId="6CC1061C" w:rsidR="005518AB" w:rsidRDefault="0066440A" w:rsidP="005A10D8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E3177">
        <w:rPr>
          <w:sz w:val="24"/>
          <w:szCs w:val="24"/>
        </w:rPr>
        <w:t xml:space="preserve"> </w:t>
      </w:r>
      <w:r w:rsidR="007E3177">
        <w:rPr>
          <w:rFonts w:hint="eastAsia"/>
          <w:sz w:val="24"/>
          <w:szCs w:val="24"/>
        </w:rPr>
        <w:t>在进行</w:t>
      </w:r>
      <w:r w:rsidR="007E3177">
        <w:rPr>
          <w:rFonts w:hint="eastAsia"/>
          <w:sz w:val="24"/>
          <w:szCs w:val="24"/>
        </w:rPr>
        <w:t>A</w:t>
      </w:r>
      <w:r w:rsidR="007E3177">
        <w:rPr>
          <w:sz w:val="24"/>
          <w:szCs w:val="24"/>
        </w:rPr>
        <w:t>*</w:t>
      </w:r>
      <w:r w:rsidR="007E3177">
        <w:rPr>
          <w:rFonts w:hint="eastAsia"/>
          <w:sz w:val="24"/>
          <w:szCs w:val="24"/>
        </w:rPr>
        <w:t>算法的时候，也可以采用一些其他的搜索所具备的剪枝策略</w:t>
      </w:r>
      <w:r w:rsidR="00EC6406">
        <w:rPr>
          <w:rFonts w:hint="eastAsia"/>
          <w:sz w:val="24"/>
          <w:szCs w:val="24"/>
        </w:rPr>
        <w:t>，</w:t>
      </w:r>
      <w:r w:rsidR="00EC6406">
        <w:rPr>
          <w:rFonts w:hint="eastAsia"/>
          <w:sz w:val="24"/>
          <w:szCs w:val="24"/>
        </w:rPr>
        <w:lastRenderedPageBreak/>
        <w:t>例如可行性、最优性剪枝策略等。</w:t>
      </w:r>
    </w:p>
    <w:p w14:paraId="37C80516" w14:textId="75016213" w:rsidR="006448E1" w:rsidRPr="005A10D8" w:rsidRDefault="006448E1" w:rsidP="005A10D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上述单向和双向得到的路径不同，但是路径的代价都是一致的，所以是得到最优解，但是最优解并不止一个。</w:t>
      </w:r>
    </w:p>
    <w:p w14:paraId="306B03EB" w14:textId="77777777" w:rsidR="005518AB" w:rsidRDefault="005518AB"/>
    <w:p w14:paraId="14822644" w14:textId="77777777"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6002B4A6" w14:textId="77777777" w:rsidR="005A10D8" w:rsidRPr="005A10D8" w:rsidRDefault="005A10D8">
      <w:pPr>
        <w:rPr>
          <w:b/>
          <w:sz w:val="28"/>
          <w:szCs w:val="28"/>
        </w:rPr>
      </w:pPr>
    </w:p>
    <w:p w14:paraId="4054CD75" w14:textId="6470D50C" w:rsidR="007A6209" w:rsidRDefault="00EC6406" w:rsidP="007A6209">
      <w:pPr>
        <w:pStyle w:val="a9"/>
        <w:widowControl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EC6406">
        <w:rPr>
          <w:rFonts w:hint="eastAsia"/>
          <w:sz w:val="24"/>
          <w:szCs w:val="24"/>
        </w:rPr>
        <w:t>使用了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实现了单向和双向的</w:t>
      </w:r>
      <w:r w:rsidR="00192AF7">
        <w:rPr>
          <w:rFonts w:hint="eastAsia"/>
          <w:sz w:val="24"/>
          <w:szCs w:val="24"/>
        </w:rPr>
        <w:t>A</w:t>
      </w:r>
      <w:r w:rsidR="00192AF7">
        <w:rPr>
          <w:sz w:val="24"/>
          <w:szCs w:val="24"/>
        </w:rPr>
        <w:t>*</w:t>
      </w:r>
      <w:r w:rsidR="00192AF7">
        <w:rPr>
          <w:rFonts w:hint="eastAsia"/>
          <w:sz w:val="24"/>
          <w:szCs w:val="24"/>
        </w:rPr>
        <w:t>算法，并且使用了</w:t>
      </w:r>
      <w:r w:rsidR="00192AF7">
        <w:rPr>
          <w:rFonts w:hint="eastAsia"/>
          <w:sz w:val="24"/>
          <w:szCs w:val="24"/>
        </w:rPr>
        <w:t>Python</w:t>
      </w:r>
      <w:r w:rsidR="00192AF7">
        <w:rPr>
          <w:rFonts w:hint="eastAsia"/>
          <w:sz w:val="24"/>
          <w:szCs w:val="24"/>
        </w:rPr>
        <w:t>的</w:t>
      </w:r>
      <w:proofErr w:type="spellStart"/>
      <w:r w:rsidR="00192AF7">
        <w:rPr>
          <w:rFonts w:hint="eastAsia"/>
          <w:sz w:val="24"/>
          <w:szCs w:val="24"/>
        </w:rPr>
        <w:t>Tkinter</w:t>
      </w:r>
      <w:proofErr w:type="spellEnd"/>
      <w:r w:rsidR="00192AF7">
        <w:rPr>
          <w:rFonts w:hint="eastAsia"/>
          <w:sz w:val="24"/>
          <w:szCs w:val="24"/>
        </w:rPr>
        <w:t>来进行可视化，加强了对于</w:t>
      </w:r>
      <w:r w:rsidR="00192AF7">
        <w:rPr>
          <w:rFonts w:hint="eastAsia"/>
          <w:sz w:val="24"/>
          <w:szCs w:val="24"/>
        </w:rPr>
        <w:t>A</w:t>
      </w:r>
      <w:r w:rsidR="00192AF7">
        <w:rPr>
          <w:sz w:val="24"/>
          <w:szCs w:val="24"/>
        </w:rPr>
        <w:t>*</w:t>
      </w:r>
      <w:r w:rsidR="00192AF7">
        <w:rPr>
          <w:rFonts w:hint="eastAsia"/>
          <w:sz w:val="24"/>
          <w:szCs w:val="24"/>
        </w:rPr>
        <w:t>算法的理解</w:t>
      </w:r>
      <w:r w:rsidR="007A6209">
        <w:rPr>
          <w:rFonts w:hint="eastAsia"/>
          <w:sz w:val="24"/>
          <w:szCs w:val="24"/>
        </w:rPr>
        <w:t>，使得对于算法的理解更加形象和直观。</w:t>
      </w:r>
    </w:p>
    <w:p w14:paraId="343E7A88" w14:textId="77777777" w:rsidR="007A6209" w:rsidRPr="007A6209" w:rsidRDefault="007A6209" w:rsidP="00BF71BA">
      <w:pPr>
        <w:pStyle w:val="a9"/>
        <w:widowControl/>
        <w:ind w:left="780" w:firstLineChars="0" w:firstLine="0"/>
        <w:jc w:val="left"/>
        <w:rPr>
          <w:sz w:val="24"/>
          <w:szCs w:val="24"/>
        </w:rPr>
      </w:pPr>
    </w:p>
    <w:sectPr w:rsidR="007A6209" w:rsidRPr="007A6209" w:rsidSect="00252D8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53D4" w14:textId="77777777" w:rsidR="00F63919" w:rsidRDefault="00F63919" w:rsidP="00A531D5">
      <w:r>
        <w:separator/>
      </w:r>
    </w:p>
  </w:endnote>
  <w:endnote w:type="continuationSeparator" w:id="0">
    <w:p w14:paraId="55851954" w14:textId="77777777" w:rsidR="00F63919" w:rsidRDefault="00F63919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74D2" w14:textId="77777777" w:rsidR="00F63919" w:rsidRDefault="00F63919" w:rsidP="00A531D5">
      <w:r>
        <w:separator/>
      </w:r>
    </w:p>
  </w:footnote>
  <w:footnote w:type="continuationSeparator" w:id="0">
    <w:p w14:paraId="3514750F" w14:textId="77777777" w:rsidR="00F63919" w:rsidRDefault="00F63919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0C93"/>
    <w:multiLevelType w:val="hybridMultilevel"/>
    <w:tmpl w:val="C4CC6674"/>
    <w:lvl w:ilvl="0" w:tplc="E72AC8B8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A75EA"/>
    <w:multiLevelType w:val="hybridMultilevel"/>
    <w:tmpl w:val="3334B5D8"/>
    <w:lvl w:ilvl="0" w:tplc="A3D6C200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sz w:val="21"/>
      </w:rPr>
    </w:lvl>
    <w:lvl w:ilvl="1" w:tplc="0C000019" w:tentative="1">
      <w:start w:val="1"/>
      <w:numFmt w:val="lowerLetter"/>
      <w:lvlText w:val="%2."/>
      <w:lvlJc w:val="left"/>
      <w:pPr>
        <w:ind w:left="1920" w:hanging="360"/>
      </w:pPr>
    </w:lvl>
    <w:lvl w:ilvl="2" w:tplc="0C00001B" w:tentative="1">
      <w:start w:val="1"/>
      <w:numFmt w:val="lowerRoman"/>
      <w:lvlText w:val="%3."/>
      <w:lvlJc w:val="right"/>
      <w:pPr>
        <w:ind w:left="2640" w:hanging="180"/>
      </w:pPr>
    </w:lvl>
    <w:lvl w:ilvl="3" w:tplc="0C00000F" w:tentative="1">
      <w:start w:val="1"/>
      <w:numFmt w:val="decimal"/>
      <w:lvlText w:val="%4."/>
      <w:lvlJc w:val="left"/>
      <w:pPr>
        <w:ind w:left="3360" w:hanging="360"/>
      </w:pPr>
    </w:lvl>
    <w:lvl w:ilvl="4" w:tplc="0C000019" w:tentative="1">
      <w:start w:val="1"/>
      <w:numFmt w:val="lowerLetter"/>
      <w:lvlText w:val="%5."/>
      <w:lvlJc w:val="left"/>
      <w:pPr>
        <w:ind w:left="4080" w:hanging="360"/>
      </w:pPr>
    </w:lvl>
    <w:lvl w:ilvl="5" w:tplc="0C00001B" w:tentative="1">
      <w:start w:val="1"/>
      <w:numFmt w:val="lowerRoman"/>
      <w:lvlText w:val="%6."/>
      <w:lvlJc w:val="right"/>
      <w:pPr>
        <w:ind w:left="4800" w:hanging="180"/>
      </w:pPr>
    </w:lvl>
    <w:lvl w:ilvl="6" w:tplc="0C00000F" w:tentative="1">
      <w:start w:val="1"/>
      <w:numFmt w:val="decimal"/>
      <w:lvlText w:val="%7."/>
      <w:lvlJc w:val="left"/>
      <w:pPr>
        <w:ind w:left="5520" w:hanging="360"/>
      </w:pPr>
    </w:lvl>
    <w:lvl w:ilvl="7" w:tplc="0C000019" w:tentative="1">
      <w:start w:val="1"/>
      <w:numFmt w:val="lowerLetter"/>
      <w:lvlText w:val="%8."/>
      <w:lvlJc w:val="left"/>
      <w:pPr>
        <w:ind w:left="6240" w:hanging="360"/>
      </w:pPr>
    </w:lvl>
    <w:lvl w:ilvl="8" w:tplc="0C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772B4"/>
    <w:rsid w:val="000864FD"/>
    <w:rsid w:val="000C0DB9"/>
    <w:rsid w:val="000D67E0"/>
    <w:rsid w:val="000E075E"/>
    <w:rsid w:val="000E7A39"/>
    <w:rsid w:val="0011413D"/>
    <w:rsid w:val="0014129B"/>
    <w:rsid w:val="00172E6D"/>
    <w:rsid w:val="00192AF7"/>
    <w:rsid w:val="001A5BFA"/>
    <w:rsid w:val="00205A61"/>
    <w:rsid w:val="002175BC"/>
    <w:rsid w:val="00222E46"/>
    <w:rsid w:val="0023147C"/>
    <w:rsid w:val="0023371C"/>
    <w:rsid w:val="00252D82"/>
    <w:rsid w:val="002D4670"/>
    <w:rsid w:val="002D666D"/>
    <w:rsid w:val="003258BD"/>
    <w:rsid w:val="00327701"/>
    <w:rsid w:val="00344AEF"/>
    <w:rsid w:val="00370B48"/>
    <w:rsid w:val="0038224B"/>
    <w:rsid w:val="00394FFB"/>
    <w:rsid w:val="003C6EEA"/>
    <w:rsid w:val="004252B5"/>
    <w:rsid w:val="004531B2"/>
    <w:rsid w:val="00457DCF"/>
    <w:rsid w:val="004B2F05"/>
    <w:rsid w:val="004B7CDB"/>
    <w:rsid w:val="004D1478"/>
    <w:rsid w:val="00501EB8"/>
    <w:rsid w:val="00520543"/>
    <w:rsid w:val="0052148B"/>
    <w:rsid w:val="0054507B"/>
    <w:rsid w:val="005518AB"/>
    <w:rsid w:val="00557855"/>
    <w:rsid w:val="00563FF6"/>
    <w:rsid w:val="00582B51"/>
    <w:rsid w:val="00587616"/>
    <w:rsid w:val="005A10D8"/>
    <w:rsid w:val="005C1A2D"/>
    <w:rsid w:val="005E2E4C"/>
    <w:rsid w:val="005E5665"/>
    <w:rsid w:val="005F2D6D"/>
    <w:rsid w:val="00612E62"/>
    <w:rsid w:val="006159C6"/>
    <w:rsid w:val="0063476D"/>
    <w:rsid w:val="006448E1"/>
    <w:rsid w:val="0064638C"/>
    <w:rsid w:val="00647AAB"/>
    <w:rsid w:val="0066440A"/>
    <w:rsid w:val="006839A6"/>
    <w:rsid w:val="006D77DA"/>
    <w:rsid w:val="00705A28"/>
    <w:rsid w:val="007239DD"/>
    <w:rsid w:val="00735B93"/>
    <w:rsid w:val="007537D6"/>
    <w:rsid w:val="007A0CC1"/>
    <w:rsid w:val="007A10D8"/>
    <w:rsid w:val="007A5253"/>
    <w:rsid w:val="007A6209"/>
    <w:rsid w:val="007C7E28"/>
    <w:rsid w:val="007D4F38"/>
    <w:rsid w:val="007E1EAC"/>
    <w:rsid w:val="007E3177"/>
    <w:rsid w:val="007E6242"/>
    <w:rsid w:val="008A3AB3"/>
    <w:rsid w:val="008B2773"/>
    <w:rsid w:val="008E27AC"/>
    <w:rsid w:val="00934449"/>
    <w:rsid w:val="00952C33"/>
    <w:rsid w:val="00980CA6"/>
    <w:rsid w:val="00990265"/>
    <w:rsid w:val="009A44AD"/>
    <w:rsid w:val="009D44A9"/>
    <w:rsid w:val="00A050BA"/>
    <w:rsid w:val="00A45062"/>
    <w:rsid w:val="00A531D5"/>
    <w:rsid w:val="00A60E6D"/>
    <w:rsid w:val="00A70742"/>
    <w:rsid w:val="00A74E2A"/>
    <w:rsid w:val="00A828B2"/>
    <w:rsid w:val="00A85E96"/>
    <w:rsid w:val="00AB441C"/>
    <w:rsid w:val="00AB6D13"/>
    <w:rsid w:val="00AC1D79"/>
    <w:rsid w:val="00AE299D"/>
    <w:rsid w:val="00B057BD"/>
    <w:rsid w:val="00B417D5"/>
    <w:rsid w:val="00B42F9E"/>
    <w:rsid w:val="00B46247"/>
    <w:rsid w:val="00B54212"/>
    <w:rsid w:val="00BB4B51"/>
    <w:rsid w:val="00BF71BA"/>
    <w:rsid w:val="00C21540"/>
    <w:rsid w:val="00C557B6"/>
    <w:rsid w:val="00C73133"/>
    <w:rsid w:val="00C8394C"/>
    <w:rsid w:val="00CA2BED"/>
    <w:rsid w:val="00CA5D0A"/>
    <w:rsid w:val="00CB14D2"/>
    <w:rsid w:val="00CC4E89"/>
    <w:rsid w:val="00CD6FFC"/>
    <w:rsid w:val="00CE19A1"/>
    <w:rsid w:val="00CE45E0"/>
    <w:rsid w:val="00CF18BC"/>
    <w:rsid w:val="00CF2B39"/>
    <w:rsid w:val="00CF6BE3"/>
    <w:rsid w:val="00D02BCD"/>
    <w:rsid w:val="00D169C2"/>
    <w:rsid w:val="00D43E92"/>
    <w:rsid w:val="00DD2334"/>
    <w:rsid w:val="00DD31C6"/>
    <w:rsid w:val="00DD34FA"/>
    <w:rsid w:val="00DD515D"/>
    <w:rsid w:val="00DD7235"/>
    <w:rsid w:val="00E23049"/>
    <w:rsid w:val="00E6085D"/>
    <w:rsid w:val="00EC6406"/>
    <w:rsid w:val="00ED7332"/>
    <w:rsid w:val="00EF482F"/>
    <w:rsid w:val="00EF67A9"/>
    <w:rsid w:val="00F050CD"/>
    <w:rsid w:val="00F31526"/>
    <w:rsid w:val="00F555CD"/>
    <w:rsid w:val="00F571D2"/>
    <w:rsid w:val="00F60FF9"/>
    <w:rsid w:val="00F636D8"/>
    <w:rsid w:val="00F63919"/>
    <w:rsid w:val="00F9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285DA5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94F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Cana Vol</cp:lastModifiedBy>
  <cp:revision>2</cp:revision>
  <dcterms:created xsi:type="dcterms:W3CDTF">2024-05-03T05:52:00Z</dcterms:created>
  <dcterms:modified xsi:type="dcterms:W3CDTF">2024-05-03T05:52:00Z</dcterms:modified>
</cp:coreProperties>
</file>