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1BD84CD3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82B51">
        <w:rPr>
          <w:rFonts w:hint="eastAsia"/>
          <w:b/>
          <w:sz w:val="28"/>
          <w:szCs w:val="28"/>
        </w:rPr>
        <w:t>设计与分析</w:t>
      </w:r>
      <w:r w:rsidR="00582B51">
        <w:rPr>
          <w:rFonts w:hint="eastAsia"/>
          <w:b/>
          <w:sz w:val="28"/>
          <w:szCs w:val="28"/>
        </w:rPr>
        <w:t xml:space="preserve"> 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777FEBB0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proofErr w:type="gramStart"/>
      <w:r w:rsidR="00AB6D13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：实验</w:t>
      </w:r>
      <w:r>
        <w:rPr>
          <w:rFonts w:ascii="Times New Roman" w:hAnsi="Times New Roman" w:cs="Times New Roman"/>
          <w:b/>
          <w:sz w:val="24"/>
          <w:szCs w:val="24"/>
        </w:rPr>
        <w:t>题目</w:t>
      </w:r>
    </w:p>
    <w:p w14:paraId="709647F9" w14:textId="77777777" w:rsidR="00A531D5" w:rsidRDefault="00A531D5"/>
    <w:p w14:paraId="50541823" w14:textId="77777777" w:rsidR="00A531D5" w:rsidRDefault="00A531D5"/>
    <w:p w14:paraId="452EDA25" w14:textId="77777777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77777777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1668D4EA" w14:textId="77777777" w:rsidR="009D5D3D" w:rsidRDefault="009D5D3D">
      <w:r>
        <w:tab/>
      </w:r>
      <w:r>
        <w:rPr>
          <w:rFonts w:hint="eastAsia"/>
        </w:rPr>
        <w:t>优化一个简单的快速排序算法，如下图：</w:t>
      </w:r>
    </w:p>
    <w:p w14:paraId="4CB4F12E" w14:textId="77777777" w:rsidR="00DB557E" w:rsidRDefault="00DB557E" w:rsidP="00DB557E">
      <w:pPr>
        <w:keepNext/>
        <w:jc w:val="center"/>
      </w:pPr>
      <w:r w:rsidRPr="00DB557E">
        <w:rPr>
          <w:rFonts w:ascii="宋体" w:eastAsia="宋体" w:hAnsi="宋体"/>
          <w:sz w:val="24"/>
          <w:szCs w:val="24"/>
        </w:rPr>
        <w:drawing>
          <wp:inline distT="0" distB="0" distL="0" distR="0" wp14:anchorId="11D11688" wp14:editId="1D5A223F">
            <wp:extent cx="3334215" cy="389626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E4E" w14:textId="6CFE28EE" w:rsidR="007E6242" w:rsidRPr="009D5D3D" w:rsidRDefault="00DB557E" w:rsidP="00DB557E">
      <w:pPr>
        <w:pStyle w:val="aa"/>
        <w:jc w:val="center"/>
        <w:rPr>
          <w:sz w:val="21"/>
          <w:szCs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算法示意图</w:t>
      </w:r>
    </w:p>
    <w:p w14:paraId="134C1CB1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07008CF3" w14:textId="6A82ED16" w:rsidR="00AB441C" w:rsidRPr="009A44AD" w:rsidRDefault="007E1EAC" w:rsidP="00B42F9E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7FA0AE1F" w14:textId="3BBCF89C" w:rsidR="003258BD" w:rsidRPr="00DD34FA" w:rsidRDefault="00457DCF" w:rsidP="009D5D3D">
      <w:pPr>
        <w:rPr>
          <w:rFonts w:ascii="宋体" w:eastAsia="宋体" w:hAnsi="宋体" w:cs="宋体"/>
          <w:i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</w:p>
    <w:p w14:paraId="73EBA3F4" w14:textId="77777777" w:rsidR="00DB557E" w:rsidRDefault="00DB557E" w:rsidP="00B42F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主要讲述优化的思想：</w:t>
      </w:r>
    </w:p>
    <w:p w14:paraId="1AC8F391" w14:textId="77777777" w:rsidR="00BE52D5" w:rsidRDefault="00C410AD" w:rsidP="00DB557E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三路排序。将快速排序分为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,q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，其中</w:t>
      </w:r>
      <w:proofErr w:type="spellStart"/>
      <w:r>
        <w:rPr>
          <w:rFonts w:ascii="宋体" w:eastAsia="宋体" w:hAnsi="宋体" w:cs="宋体"/>
          <w:sz w:val="24"/>
          <w:szCs w:val="24"/>
        </w:rPr>
        <w:t>p,q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是完全一样的</w:t>
      </w:r>
      <w:r w:rsidR="00BE52D5">
        <w:rPr>
          <w:rFonts w:ascii="宋体" w:eastAsia="宋体" w:hAnsi="宋体" w:cs="宋体" w:hint="eastAsia"/>
          <w:sz w:val="24"/>
          <w:szCs w:val="24"/>
        </w:rPr>
        <w:t>数字。</w:t>
      </w:r>
    </w:p>
    <w:p w14:paraId="21925733" w14:textId="77777777" w:rsidR="00006C14" w:rsidRDefault="00BE52D5" w:rsidP="00BE52D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限制递归深度，如果递归太多，直接使用堆排序来</w:t>
      </w:r>
      <w:r w:rsidR="00006C14">
        <w:rPr>
          <w:rFonts w:ascii="宋体" w:eastAsia="宋体" w:hAnsi="宋体" w:cs="宋体" w:hint="eastAsia"/>
          <w:sz w:val="24"/>
          <w:szCs w:val="24"/>
        </w:rPr>
        <w:t>排序剩下的元素。</w:t>
      </w:r>
    </w:p>
    <w:p w14:paraId="5DAE851D" w14:textId="77777777" w:rsidR="00006C14" w:rsidRDefault="00006C14" w:rsidP="00BE52D5">
      <w:pPr>
        <w:pStyle w:val="a9"/>
        <w:numPr>
          <w:ilvl w:val="0"/>
          <w:numId w:val="8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在区间较小的时候使用常数很小的插入排序。</w:t>
      </w:r>
    </w:p>
    <w:p w14:paraId="5B1151E5" w14:textId="6FDB6B10" w:rsidR="00DB557E" w:rsidRPr="00DD34FA" w:rsidRDefault="00006C14" w:rsidP="00B42F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上述其实是C++的sort实现的一些优化策略，</w:t>
      </w:r>
      <w:r w:rsidR="002D53B7">
        <w:rPr>
          <w:rFonts w:ascii="宋体" w:eastAsia="宋体" w:hAnsi="宋体" w:cs="宋体" w:hint="eastAsia"/>
          <w:sz w:val="24"/>
          <w:szCs w:val="24"/>
        </w:rPr>
        <w:t>能够显著降低算法在一些极端的输入情况下的时间复杂度，尽量比较快速排序被卡成</w:t>
      </w:r>
      <m:oMath>
        <m:r>
          <w:rPr>
            <w:rFonts w:ascii="Cambria Math" w:eastAsia="宋体" w:hAnsi="Cambria Math" w:cs="宋体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2D53B7">
        <w:rPr>
          <w:rFonts w:ascii="宋体" w:eastAsia="宋体" w:hAnsi="宋体" w:cs="宋体" w:hint="eastAsia"/>
          <w:sz w:val="24"/>
          <w:szCs w:val="24"/>
        </w:rPr>
        <w:t>的时间复杂度。</w:t>
      </w: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AE53242" w14:textId="45B416BB" w:rsidR="004B7CDB" w:rsidRDefault="002D53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python</w:t>
      </w: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46504880" w14:textId="4A92C00F" w:rsidR="00CC1F41" w:rsidRPr="00CC1F41" w:rsidRDefault="002D53B7" w:rsidP="00CC1F4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1F41" w:rsidRPr="00CC1F41">
        <w:rPr>
          <w:rFonts w:ascii="宋体" w:eastAsia="宋体" w:hAnsi="宋体" w:hint="eastAsia"/>
          <w:sz w:val="24"/>
          <w:szCs w:val="24"/>
        </w:rPr>
        <w:t xml:space="preserve">生成 11 </w:t>
      </w:r>
      <w:proofErr w:type="gramStart"/>
      <w:r w:rsidR="00CC1F41" w:rsidRPr="00CC1F4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CC1F41" w:rsidRPr="00CC1F41">
        <w:rPr>
          <w:rFonts w:ascii="宋体" w:eastAsia="宋体" w:hAnsi="宋体" w:hint="eastAsia"/>
          <w:sz w:val="24"/>
          <w:szCs w:val="24"/>
        </w:rPr>
        <w:t>大小为1</w:t>
      </w:r>
      <w:r w:rsidR="000A4F29">
        <w:rPr>
          <w:rFonts w:ascii="宋体" w:eastAsia="宋体" w:hAnsi="宋体"/>
          <w:sz w:val="24"/>
          <w:szCs w:val="24"/>
        </w:rPr>
        <w:t>0^</w:t>
      </w:r>
      <w:r w:rsidR="00CC1F41" w:rsidRPr="00CC1F41">
        <w:rPr>
          <w:rFonts w:ascii="宋体" w:eastAsia="宋体" w:hAnsi="宋体" w:hint="eastAsia"/>
          <w:sz w:val="24"/>
          <w:szCs w:val="24"/>
        </w:rPr>
        <w:t>6的整数数据集，第</w:t>
      </w:r>
      <w:r w:rsidR="00CC1F41" w:rsidRPr="00CC1F41">
        <w:rPr>
          <w:rFonts w:ascii="Cambria Math" w:eastAsia="宋体" w:hAnsi="Cambria Math" w:cs="Cambria Math"/>
          <w:sz w:val="24"/>
          <w:szCs w:val="24"/>
        </w:rPr>
        <w:t>𝑖</w:t>
      </w:r>
      <w:r w:rsidR="00CC1F41" w:rsidRPr="00CC1F41">
        <w:rPr>
          <w:rFonts w:ascii="宋体" w:eastAsia="宋体" w:hAnsi="宋体" w:hint="eastAsia"/>
          <w:sz w:val="24"/>
          <w:szCs w:val="24"/>
        </w:rPr>
        <w:t>个子集中存在元素重复10</w:t>
      </w:r>
      <w:r w:rsidR="000A4F29">
        <w:rPr>
          <w:rFonts w:ascii="宋体" w:eastAsia="宋体" w:hAnsi="宋体"/>
          <w:sz w:val="24"/>
          <w:szCs w:val="24"/>
        </w:rPr>
        <w:t>^</w:t>
      </w:r>
      <w:r w:rsidR="00CC1F41" w:rsidRPr="00CC1F41">
        <w:rPr>
          <w:rFonts w:ascii="宋体" w:eastAsia="宋体" w:hAnsi="宋体" w:hint="eastAsia"/>
          <w:sz w:val="24"/>
          <w:szCs w:val="24"/>
        </w:rPr>
        <w:t>6×</w:t>
      </w:r>
    </w:p>
    <w:p w14:paraId="00EE560C" w14:textId="10FA43F9" w:rsidR="0023371C" w:rsidRPr="00DD515D" w:rsidRDefault="00CC1F41" w:rsidP="00CC1F41">
      <w:pPr>
        <w:rPr>
          <w:rFonts w:ascii="宋体" w:eastAsia="宋体" w:hAnsi="宋体" w:hint="eastAsia"/>
          <w:sz w:val="24"/>
          <w:szCs w:val="24"/>
        </w:rPr>
      </w:pPr>
      <w:r w:rsidRPr="00CC1F41">
        <w:rPr>
          <w:rFonts w:ascii="宋体" w:eastAsia="宋体" w:hAnsi="宋体"/>
          <w:sz w:val="24"/>
          <w:szCs w:val="24"/>
        </w:rPr>
        <w:t xml:space="preserve"> 10 ×</w:t>
      </w:r>
      <w:r w:rsidRPr="00CC1F41">
        <w:rPr>
          <w:rFonts w:ascii="Cambria Math" w:eastAsia="宋体" w:hAnsi="Cambria Math" w:cs="Cambria Math"/>
          <w:sz w:val="24"/>
          <w:szCs w:val="24"/>
        </w:rPr>
        <w:t>𝑖</w:t>
      </w:r>
      <w:r w:rsidRPr="00CC1F41">
        <w:rPr>
          <w:rFonts w:ascii="宋体" w:eastAsia="宋体" w:hAnsi="宋体"/>
          <w:sz w:val="24"/>
          <w:szCs w:val="24"/>
        </w:rPr>
        <w:t>%</w:t>
      </w:r>
      <w:r w:rsidRPr="00CC1F41">
        <w:rPr>
          <w:rFonts w:ascii="宋体" w:eastAsia="宋体" w:hAnsi="宋体" w:hint="eastAsia"/>
          <w:sz w:val="24"/>
          <w:szCs w:val="24"/>
        </w:rPr>
        <w:t>，</w:t>
      </w:r>
      <w:r w:rsidRPr="00CC1F41">
        <w:rPr>
          <w:rFonts w:ascii="Cambria Math" w:eastAsia="宋体" w:hAnsi="Cambria Math" w:cs="Cambria Math"/>
          <w:sz w:val="24"/>
          <w:szCs w:val="24"/>
        </w:rPr>
        <w:t>𝑖</w:t>
      </w:r>
      <w:r w:rsidRPr="00CC1F41">
        <w:rPr>
          <w:rFonts w:ascii="宋体" w:eastAsia="宋体" w:hAnsi="宋体"/>
          <w:sz w:val="24"/>
          <w:szCs w:val="24"/>
        </w:rPr>
        <w:t xml:space="preserve"> = 0,1,2,</w:t>
      </w:r>
      <w:r w:rsidRPr="00CC1F41">
        <w:rPr>
          <w:rFonts w:ascii="MS Gothic" w:eastAsia="MS Gothic" w:hAnsi="MS Gothic" w:cs="MS Gothic" w:hint="eastAsia"/>
          <w:sz w:val="24"/>
          <w:szCs w:val="24"/>
        </w:rPr>
        <w:t>⋯</w:t>
      </w:r>
      <w:r w:rsidRPr="00CC1F41">
        <w:rPr>
          <w:rFonts w:ascii="宋体" w:eastAsia="宋体" w:hAnsi="宋体"/>
          <w:sz w:val="24"/>
          <w:szCs w:val="24"/>
        </w:rPr>
        <w:t>,10</w:t>
      </w:r>
      <w:r w:rsidRPr="00CC1F41">
        <w:rPr>
          <w:rFonts w:ascii="宋体" w:eastAsia="宋体" w:hAnsi="宋体" w:hint="eastAsia"/>
          <w:sz w:val="24"/>
          <w:szCs w:val="24"/>
        </w:rPr>
        <w:t>，</w:t>
      </w:r>
    </w:p>
    <w:p w14:paraId="5267B452" w14:textId="77777777" w:rsidR="002337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4D081159" w14:textId="61338620" w:rsidR="00CC1F41" w:rsidRDefault="00C9179C" w:rsidP="0023371C">
      <w:pPr>
        <w:rPr>
          <w:rFonts w:ascii="宋体" w:eastAsia="宋体" w:hAnsi="宋体"/>
          <w:b/>
          <w:sz w:val="24"/>
          <w:szCs w:val="24"/>
        </w:rPr>
      </w:pPr>
      <w:r w:rsidRPr="00C9179C">
        <w:rPr>
          <w:rFonts w:ascii="宋体" w:eastAsia="宋体" w:hAnsi="宋体"/>
          <w:b/>
          <w:sz w:val="24"/>
          <w:szCs w:val="24"/>
        </w:rPr>
        <w:lastRenderedPageBreak/>
        <w:drawing>
          <wp:inline distT="0" distB="0" distL="0" distR="0" wp14:anchorId="10AD6201" wp14:editId="52AD896F">
            <wp:extent cx="5278120" cy="3275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211C" w14:textId="77777777" w:rsidR="00B0480A" w:rsidRDefault="00B0480A" w:rsidP="0023371C">
      <w:pPr>
        <w:rPr>
          <w:rFonts w:ascii="宋体" w:eastAsia="宋体" w:hAnsi="宋体"/>
          <w:b/>
          <w:sz w:val="24"/>
          <w:szCs w:val="24"/>
        </w:rPr>
      </w:pPr>
    </w:p>
    <w:p w14:paraId="3BFE2637" w14:textId="55AC58B7" w:rsidR="00B0480A" w:rsidRPr="00AB441C" w:rsidRDefault="00B0480A" w:rsidP="0023371C">
      <w:pPr>
        <w:rPr>
          <w:rFonts w:ascii="宋体" w:eastAsia="宋体" w:hAnsi="宋体" w:hint="eastAsia"/>
          <w:b/>
          <w:sz w:val="24"/>
          <w:szCs w:val="24"/>
        </w:rPr>
      </w:pPr>
      <w:r w:rsidRPr="00B0480A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4FD447FC" wp14:editId="2BFAB43F">
            <wp:extent cx="5278120" cy="33286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7CD6" w14:textId="77777777" w:rsidR="007E1EAC" w:rsidRDefault="007E1EAC"/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2EEFB775" w:rsidR="00AB441C" w:rsidRDefault="002D7ACD">
      <w:pPr>
        <w:rPr>
          <w:rFonts w:ascii="宋体" w:eastAsia="宋体" w:hAnsi="宋体"/>
          <w:sz w:val="24"/>
          <w:szCs w:val="24"/>
        </w:rPr>
      </w:pPr>
      <w:r>
        <w:rPr>
          <w:b/>
          <w:sz w:val="28"/>
          <w:szCs w:val="28"/>
        </w:rPr>
        <w:tab/>
      </w:r>
      <w:r w:rsidRPr="002D7ACD">
        <w:rPr>
          <w:rFonts w:ascii="宋体" w:eastAsia="宋体" w:hAnsi="宋体"/>
          <w:sz w:val="24"/>
          <w:szCs w:val="24"/>
        </w:rPr>
        <w:t>1.</w:t>
      </w:r>
      <w:r>
        <w:rPr>
          <w:b/>
          <w:sz w:val="28"/>
          <w:szCs w:val="28"/>
        </w:rPr>
        <w:t xml:space="preserve"> </w:t>
      </w:r>
      <w:r w:rsidRPr="002D7ACD">
        <w:rPr>
          <w:rFonts w:ascii="宋体" w:eastAsia="宋体" w:hAnsi="宋体" w:hint="eastAsia"/>
          <w:sz w:val="24"/>
          <w:szCs w:val="24"/>
        </w:rPr>
        <w:t>优化之前</w:t>
      </w:r>
      <w:r>
        <w:rPr>
          <w:rFonts w:ascii="宋体" w:eastAsia="宋体" w:hAnsi="宋体" w:hint="eastAsia"/>
          <w:sz w:val="24"/>
          <w:szCs w:val="24"/>
        </w:rPr>
        <w:t>的快速排序代码随着重复</w:t>
      </w:r>
      <w:r w:rsidR="000B7875">
        <w:rPr>
          <w:rFonts w:ascii="宋体" w:eastAsia="宋体" w:hAnsi="宋体" w:hint="eastAsia"/>
          <w:sz w:val="24"/>
          <w:szCs w:val="24"/>
        </w:rPr>
        <w:t>元素不断增加，速度不断下降，在达到8</w:t>
      </w:r>
      <w:r w:rsidR="000B7875">
        <w:rPr>
          <w:rFonts w:ascii="宋体" w:eastAsia="宋体" w:hAnsi="宋体"/>
          <w:sz w:val="24"/>
          <w:szCs w:val="24"/>
        </w:rPr>
        <w:t>0%</w:t>
      </w:r>
      <w:r w:rsidR="000B7875">
        <w:rPr>
          <w:rFonts w:ascii="宋体" w:eastAsia="宋体" w:hAnsi="宋体" w:hint="eastAsia"/>
          <w:sz w:val="24"/>
          <w:szCs w:val="24"/>
        </w:rPr>
        <w:t>之后，递归深度</w:t>
      </w:r>
      <w:r w:rsidR="00837744">
        <w:rPr>
          <w:rFonts w:ascii="宋体" w:eastAsia="宋体" w:hAnsi="宋体" w:hint="eastAsia"/>
          <w:sz w:val="24"/>
          <w:szCs w:val="24"/>
        </w:rPr>
        <w:t>和栈内存</w:t>
      </w:r>
      <w:r w:rsidR="000B7875">
        <w:rPr>
          <w:rFonts w:ascii="宋体" w:eastAsia="宋体" w:hAnsi="宋体" w:hint="eastAsia"/>
          <w:sz w:val="24"/>
          <w:szCs w:val="24"/>
        </w:rPr>
        <w:t>超过了程序的最大</w:t>
      </w:r>
      <w:r w:rsidR="00837744">
        <w:rPr>
          <w:rFonts w:ascii="宋体" w:eastAsia="宋体" w:hAnsi="宋体" w:hint="eastAsia"/>
          <w:sz w:val="24"/>
          <w:szCs w:val="24"/>
        </w:rPr>
        <w:t>内存</w:t>
      </w:r>
      <w:r w:rsidR="000B7875">
        <w:rPr>
          <w:rFonts w:ascii="宋体" w:eastAsia="宋体" w:hAnsi="宋体" w:hint="eastAsia"/>
          <w:sz w:val="24"/>
          <w:szCs w:val="24"/>
        </w:rPr>
        <w:t>，出现爆栈。</w:t>
      </w:r>
      <w:r w:rsidR="000C3A8B">
        <w:rPr>
          <w:rFonts w:ascii="宋体" w:eastAsia="宋体" w:hAnsi="宋体" w:hint="eastAsia"/>
          <w:sz w:val="24"/>
          <w:szCs w:val="24"/>
        </w:rPr>
        <w:t>这是</w:t>
      </w:r>
      <w:r w:rsidR="004A75A5">
        <w:rPr>
          <w:rFonts w:ascii="宋体" w:eastAsia="宋体" w:hAnsi="宋体" w:hint="eastAsia"/>
          <w:sz w:val="24"/>
          <w:szCs w:val="24"/>
        </w:rPr>
        <w:t>重复元素过多，导致原始的</w:t>
      </w:r>
      <w:proofErr w:type="spellStart"/>
      <w:r w:rsidR="004A75A5">
        <w:rPr>
          <w:rFonts w:ascii="宋体" w:eastAsia="宋体" w:hAnsi="宋体" w:hint="eastAsia"/>
          <w:sz w:val="24"/>
          <w:szCs w:val="24"/>
        </w:rPr>
        <w:t>quick</w:t>
      </w:r>
      <w:r w:rsidR="004A75A5">
        <w:rPr>
          <w:rFonts w:ascii="宋体" w:eastAsia="宋体" w:hAnsi="宋体"/>
          <w:sz w:val="24"/>
          <w:szCs w:val="24"/>
        </w:rPr>
        <w:t>_sort</w:t>
      </w:r>
      <w:proofErr w:type="spellEnd"/>
      <w:r w:rsidR="0049632D">
        <w:rPr>
          <w:rFonts w:ascii="宋体" w:eastAsia="宋体" w:hAnsi="宋体" w:hint="eastAsia"/>
          <w:sz w:val="24"/>
          <w:szCs w:val="24"/>
        </w:rPr>
        <w:t>每次分割的区间都非常不均衡</w:t>
      </w:r>
      <w:r w:rsidR="00255988">
        <w:rPr>
          <w:rFonts w:ascii="宋体" w:eastAsia="宋体" w:hAnsi="宋体" w:hint="eastAsia"/>
          <w:sz w:val="24"/>
          <w:szCs w:val="24"/>
        </w:rPr>
        <w:t>导致的。</w:t>
      </w:r>
    </w:p>
    <w:p w14:paraId="62DB2D78" w14:textId="0889EF45" w:rsidR="00255988" w:rsidRPr="00AB441C" w:rsidRDefault="00255988">
      <w:pPr>
        <w:rPr>
          <w:rFonts w:hint="eastAsia"/>
          <w:b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ab/>
        <w:t>2.</w:t>
      </w:r>
      <w:r>
        <w:rPr>
          <w:rFonts w:ascii="宋体" w:eastAsia="宋体" w:hAnsi="宋体" w:hint="eastAsia"/>
          <w:sz w:val="24"/>
          <w:szCs w:val="24"/>
        </w:rPr>
        <w:t>修改之后的快速排序方式能够有效地避免这个问题，</w:t>
      </w:r>
      <w:r w:rsidR="00E115EB">
        <w:rPr>
          <w:rFonts w:ascii="宋体" w:eastAsia="宋体" w:hAnsi="宋体" w:hint="eastAsia"/>
          <w:sz w:val="24"/>
          <w:szCs w:val="24"/>
        </w:rPr>
        <w:t>并且在重复元素增多的情况下，三路排序反而能够排除给多的选项，从而提高算法的效率。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874B5AF" w14:textId="77777777" w:rsidR="005518AB" w:rsidRPr="005A10D8" w:rsidRDefault="005518AB" w:rsidP="005A10D8">
      <w:pPr>
        <w:ind w:firstLine="420"/>
        <w:rPr>
          <w:sz w:val="24"/>
          <w:szCs w:val="24"/>
        </w:rPr>
      </w:pPr>
    </w:p>
    <w:p w14:paraId="306B03EB" w14:textId="77777777" w:rsidR="005518AB" w:rsidRDefault="005518AB"/>
    <w:p w14:paraId="14822644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6002B4A6" w14:textId="42BA7556" w:rsidR="005A10D8" w:rsidRDefault="00E115EB">
      <w:pPr>
        <w:rPr>
          <w:rFonts w:ascii="宋体" w:eastAsia="宋体" w:hAnsi="宋体"/>
          <w:sz w:val="24"/>
          <w:szCs w:val="24"/>
        </w:rPr>
      </w:pPr>
      <w:r>
        <w:rPr>
          <w:b/>
          <w:sz w:val="28"/>
          <w:szCs w:val="28"/>
        </w:rPr>
        <w:lastRenderedPageBreak/>
        <w:tab/>
      </w:r>
      <w:r w:rsidRPr="00B0480A">
        <w:rPr>
          <w:rFonts w:ascii="宋体" w:eastAsia="宋体" w:hAnsi="宋体"/>
          <w:sz w:val="24"/>
          <w:szCs w:val="24"/>
        </w:rPr>
        <w:t xml:space="preserve">1. </w:t>
      </w:r>
      <w:r w:rsidR="00387E55" w:rsidRPr="00B0480A">
        <w:rPr>
          <w:rFonts w:ascii="宋体" w:eastAsia="宋体" w:hAnsi="宋体" w:hint="eastAsia"/>
          <w:sz w:val="24"/>
          <w:szCs w:val="24"/>
        </w:rPr>
        <w:t>在设计随机算法的时候也需要考虑算法的极端情况，从而可以设计策略来处理极端输入，使得算法更具有</w:t>
      </w:r>
      <w:r w:rsidR="00B0480A" w:rsidRPr="00B0480A">
        <w:rPr>
          <w:rFonts w:ascii="宋体" w:eastAsia="宋体" w:hAnsi="宋体" w:hint="eastAsia"/>
          <w:sz w:val="24"/>
          <w:szCs w:val="24"/>
        </w:rPr>
        <w:t>兼容性和稳定性。</w:t>
      </w:r>
    </w:p>
    <w:p w14:paraId="166CF1EB" w14:textId="1C25FA37" w:rsidR="00B0480A" w:rsidRPr="005A10D8" w:rsidRDefault="00B0480A">
      <w:pPr>
        <w:rPr>
          <w:rFonts w:hint="eastAsia"/>
          <w:b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2D93C1D" w14:textId="77777777" w:rsidR="005A10D8" w:rsidRPr="005A10D8" w:rsidRDefault="005A10D8" w:rsidP="005A10D8">
      <w:pPr>
        <w:ind w:firstLine="420"/>
        <w:rPr>
          <w:sz w:val="24"/>
          <w:szCs w:val="24"/>
        </w:rPr>
      </w:pPr>
    </w:p>
    <w:p w14:paraId="42E40F62" w14:textId="77777777" w:rsidR="005518AB" w:rsidRPr="005A10D8" w:rsidRDefault="005518AB"/>
    <w:p w14:paraId="422EFD31" w14:textId="77777777" w:rsidR="005518AB" w:rsidRPr="007E6242" w:rsidRDefault="007E6242" w:rsidP="005518AB">
      <w:pPr>
        <w:widowControl/>
        <w:jc w:val="left"/>
        <w:rPr>
          <w:color w:val="FF0000"/>
        </w:rPr>
      </w:pPr>
      <w:r w:rsidRPr="007E6242">
        <w:rPr>
          <w:rFonts w:hint="eastAsia"/>
          <w:color w:val="FF0000"/>
        </w:rPr>
        <w:t>注</w:t>
      </w:r>
      <w:r w:rsidRPr="007E6242">
        <w:rPr>
          <w:color w:val="FF0000"/>
        </w:rPr>
        <w:t>：</w:t>
      </w:r>
      <w:r w:rsidRPr="007E6242">
        <w:rPr>
          <w:rFonts w:hint="eastAsia"/>
          <w:color w:val="FF0000"/>
        </w:rPr>
        <w:t>对</w:t>
      </w:r>
      <w:r w:rsidRPr="007E6242">
        <w:rPr>
          <w:color w:val="FF0000"/>
        </w:rPr>
        <w:t>每个大项，可自主</w:t>
      </w:r>
      <w:r w:rsidRPr="007E6242">
        <w:rPr>
          <w:rFonts w:hint="eastAsia"/>
          <w:color w:val="FF0000"/>
        </w:rPr>
        <w:t>根据</w:t>
      </w:r>
      <w:r w:rsidRPr="007E6242">
        <w:rPr>
          <w:color w:val="FF0000"/>
        </w:rPr>
        <w:t>需要添加小标题</w:t>
      </w:r>
    </w:p>
    <w:sectPr w:rsidR="005518AB" w:rsidRPr="007E6242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53D4" w14:textId="77777777" w:rsidR="00F63919" w:rsidRDefault="00F63919" w:rsidP="00A531D5">
      <w:r>
        <w:separator/>
      </w:r>
    </w:p>
  </w:endnote>
  <w:endnote w:type="continuationSeparator" w:id="0">
    <w:p w14:paraId="55851954" w14:textId="77777777" w:rsidR="00F63919" w:rsidRDefault="00F63919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74D2" w14:textId="77777777" w:rsidR="00F63919" w:rsidRDefault="00F63919" w:rsidP="00A531D5">
      <w:r>
        <w:separator/>
      </w:r>
    </w:p>
  </w:footnote>
  <w:footnote w:type="continuationSeparator" w:id="0">
    <w:p w14:paraId="3514750F" w14:textId="77777777" w:rsidR="00F63919" w:rsidRDefault="00F63919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A0C"/>
    <w:multiLevelType w:val="hybridMultilevel"/>
    <w:tmpl w:val="0E88FBF2"/>
    <w:lvl w:ilvl="0" w:tplc="A6569C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0" w:hanging="360"/>
      </w:pPr>
    </w:lvl>
    <w:lvl w:ilvl="2" w:tplc="0C00001B" w:tentative="1">
      <w:start w:val="1"/>
      <w:numFmt w:val="lowerRoman"/>
      <w:lvlText w:val="%3."/>
      <w:lvlJc w:val="right"/>
      <w:pPr>
        <w:ind w:left="2640" w:hanging="180"/>
      </w:pPr>
    </w:lvl>
    <w:lvl w:ilvl="3" w:tplc="0C00000F" w:tentative="1">
      <w:start w:val="1"/>
      <w:numFmt w:val="decimal"/>
      <w:lvlText w:val="%4."/>
      <w:lvlJc w:val="left"/>
      <w:pPr>
        <w:ind w:left="3360" w:hanging="360"/>
      </w:pPr>
    </w:lvl>
    <w:lvl w:ilvl="4" w:tplc="0C000019" w:tentative="1">
      <w:start w:val="1"/>
      <w:numFmt w:val="lowerLetter"/>
      <w:lvlText w:val="%5."/>
      <w:lvlJc w:val="left"/>
      <w:pPr>
        <w:ind w:left="4080" w:hanging="360"/>
      </w:pPr>
    </w:lvl>
    <w:lvl w:ilvl="5" w:tplc="0C00001B" w:tentative="1">
      <w:start w:val="1"/>
      <w:numFmt w:val="lowerRoman"/>
      <w:lvlText w:val="%6."/>
      <w:lvlJc w:val="right"/>
      <w:pPr>
        <w:ind w:left="4800" w:hanging="180"/>
      </w:pPr>
    </w:lvl>
    <w:lvl w:ilvl="6" w:tplc="0C00000F" w:tentative="1">
      <w:start w:val="1"/>
      <w:numFmt w:val="decimal"/>
      <w:lvlText w:val="%7."/>
      <w:lvlJc w:val="left"/>
      <w:pPr>
        <w:ind w:left="5520" w:hanging="360"/>
      </w:pPr>
    </w:lvl>
    <w:lvl w:ilvl="7" w:tplc="0C000019" w:tentative="1">
      <w:start w:val="1"/>
      <w:numFmt w:val="lowerLetter"/>
      <w:lvlText w:val="%8."/>
      <w:lvlJc w:val="left"/>
      <w:pPr>
        <w:ind w:left="6240" w:hanging="360"/>
      </w:pPr>
    </w:lvl>
    <w:lvl w:ilvl="8" w:tplc="0C00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06C14"/>
    <w:rsid w:val="000772B4"/>
    <w:rsid w:val="000864FD"/>
    <w:rsid w:val="000A4F29"/>
    <w:rsid w:val="000B7875"/>
    <w:rsid w:val="000C3A8B"/>
    <w:rsid w:val="000D67E0"/>
    <w:rsid w:val="000E075E"/>
    <w:rsid w:val="0011413D"/>
    <w:rsid w:val="0014129B"/>
    <w:rsid w:val="00172E6D"/>
    <w:rsid w:val="001E4CD1"/>
    <w:rsid w:val="00205A61"/>
    <w:rsid w:val="002175BC"/>
    <w:rsid w:val="0023147C"/>
    <w:rsid w:val="0023371C"/>
    <w:rsid w:val="00252D82"/>
    <w:rsid w:val="00255988"/>
    <w:rsid w:val="002D4670"/>
    <w:rsid w:val="002D53B7"/>
    <w:rsid w:val="002D666D"/>
    <w:rsid w:val="002D7ACD"/>
    <w:rsid w:val="003258BD"/>
    <w:rsid w:val="00327701"/>
    <w:rsid w:val="00344AEF"/>
    <w:rsid w:val="00370B48"/>
    <w:rsid w:val="00387E55"/>
    <w:rsid w:val="003C6EEA"/>
    <w:rsid w:val="00457DCF"/>
    <w:rsid w:val="0049632D"/>
    <w:rsid w:val="004A75A5"/>
    <w:rsid w:val="004B2F05"/>
    <w:rsid w:val="004B7CDB"/>
    <w:rsid w:val="004D1478"/>
    <w:rsid w:val="00501EB8"/>
    <w:rsid w:val="00520543"/>
    <w:rsid w:val="0052148B"/>
    <w:rsid w:val="0054507B"/>
    <w:rsid w:val="005518AB"/>
    <w:rsid w:val="00557855"/>
    <w:rsid w:val="00563FF6"/>
    <w:rsid w:val="00582B51"/>
    <w:rsid w:val="00587616"/>
    <w:rsid w:val="005A10D8"/>
    <w:rsid w:val="005C1A2D"/>
    <w:rsid w:val="005E5665"/>
    <w:rsid w:val="006159C6"/>
    <w:rsid w:val="0064638C"/>
    <w:rsid w:val="006839A6"/>
    <w:rsid w:val="006D77DA"/>
    <w:rsid w:val="00705A28"/>
    <w:rsid w:val="007239DD"/>
    <w:rsid w:val="00735B93"/>
    <w:rsid w:val="007537D6"/>
    <w:rsid w:val="007A0CC1"/>
    <w:rsid w:val="007A10D8"/>
    <w:rsid w:val="007C7E28"/>
    <w:rsid w:val="007E1EAC"/>
    <w:rsid w:val="007E6242"/>
    <w:rsid w:val="00837744"/>
    <w:rsid w:val="008B2773"/>
    <w:rsid w:val="008E27AC"/>
    <w:rsid w:val="00934449"/>
    <w:rsid w:val="00952C33"/>
    <w:rsid w:val="00990265"/>
    <w:rsid w:val="009A44AD"/>
    <w:rsid w:val="009D44A9"/>
    <w:rsid w:val="009D5D3D"/>
    <w:rsid w:val="00A531D5"/>
    <w:rsid w:val="00A60E6D"/>
    <w:rsid w:val="00A74E2A"/>
    <w:rsid w:val="00A828B2"/>
    <w:rsid w:val="00A85E96"/>
    <w:rsid w:val="00AB441C"/>
    <w:rsid w:val="00AB6D13"/>
    <w:rsid w:val="00AC1D79"/>
    <w:rsid w:val="00AE299D"/>
    <w:rsid w:val="00B0480A"/>
    <w:rsid w:val="00B42F9E"/>
    <w:rsid w:val="00B54212"/>
    <w:rsid w:val="00BB4B51"/>
    <w:rsid w:val="00BE52D5"/>
    <w:rsid w:val="00C21540"/>
    <w:rsid w:val="00C410AD"/>
    <w:rsid w:val="00C73133"/>
    <w:rsid w:val="00C8394C"/>
    <w:rsid w:val="00C9179C"/>
    <w:rsid w:val="00CA2BED"/>
    <w:rsid w:val="00CB14D2"/>
    <w:rsid w:val="00CC1F41"/>
    <w:rsid w:val="00CC4E89"/>
    <w:rsid w:val="00CE19A1"/>
    <w:rsid w:val="00CF18BC"/>
    <w:rsid w:val="00CF6BE3"/>
    <w:rsid w:val="00D02BCD"/>
    <w:rsid w:val="00D166F6"/>
    <w:rsid w:val="00D169C2"/>
    <w:rsid w:val="00D43E92"/>
    <w:rsid w:val="00D90D61"/>
    <w:rsid w:val="00DB557E"/>
    <w:rsid w:val="00DD2334"/>
    <w:rsid w:val="00DD34FA"/>
    <w:rsid w:val="00DD515D"/>
    <w:rsid w:val="00E115EB"/>
    <w:rsid w:val="00E23049"/>
    <w:rsid w:val="00EF482F"/>
    <w:rsid w:val="00EF67A9"/>
    <w:rsid w:val="00F050CD"/>
    <w:rsid w:val="00F31526"/>
    <w:rsid w:val="00F571D2"/>
    <w:rsid w:val="00F60FF9"/>
    <w:rsid w:val="00F636D8"/>
    <w:rsid w:val="00F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B557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Cana Vol</cp:lastModifiedBy>
  <cp:revision>2</cp:revision>
  <dcterms:created xsi:type="dcterms:W3CDTF">2024-05-03T07:02:00Z</dcterms:created>
  <dcterms:modified xsi:type="dcterms:W3CDTF">2024-05-03T07:02:00Z</dcterms:modified>
</cp:coreProperties>
</file>