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D7C4FD" w14:textId="77777777" w:rsidR="004A7521" w:rsidRPr="004A7521" w:rsidRDefault="004A7521" w:rsidP="004A7521">
      <w:r w:rsidRPr="004A7521">
        <w:rPr>
          <w:b/>
          <w:bCs/>
        </w:rPr>
        <w:t>核心主题:</w:t>
      </w:r>
    </w:p>
    <w:p w14:paraId="71AD0648" w14:textId="77777777" w:rsidR="004A7521" w:rsidRPr="004A7521" w:rsidRDefault="004A7521" w:rsidP="004A7521">
      <w:r w:rsidRPr="004A7521">
        <w:t>本课程主要讲解了在中国社会，普通人如何利用“债务红利”，也就是通过合理的借贷，抓住机会实现财富增长。核心论点是，现代经济发展依靠借贷驱动，而政府通过各种渠道（例如房地产）向社会“放水”，普通人可以通过掌握信息和技巧，参与到这个过程中。</w:t>
      </w:r>
    </w:p>
    <w:p w14:paraId="15D6F969" w14:textId="77777777" w:rsidR="004A7521" w:rsidRPr="004A7521" w:rsidRDefault="004A7521" w:rsidP="004A7521">
      <w:r w:rsidRPr="004A7521">
        <w:rPr>
          <w:b/>
          <w:bCs/>
        </w:rPr>
        <w:t>主要观点与事实：</w:t>
      </w:r>
    </w:p>
    <w:p w14:paraId="732AF15B" w14:textId="77777777" w:rsidR="004A7521" w:rsidRPr="004A7521" w:rsidRDefault="004A7521" w:rsidP="004A7521">
      <w:pPr>
        <w:numPr>
          <w:ilvl w:val="0"/>
          <w:numId w:val="1"/>
        </w:numPr>
      </w:pPr>
      <w:r w:rsidRPr="004A7521">
        <w:rPr>
          <w:b/>
          <w:bCs/>
        </w:rPr>
        <w:t>债务是经济发展的原动力：</w:t>
      </w:r>
    </w:p>
    <w:p w14:paraId="517A2373" w14:textId="77777777" w:rsidR="004A7521" w:rsidRPr="004A7521" w:rsidRDefault="004A7521" w:rsidP="004A7521">
      <w:pPr>
        <w:numPr>
          <w:ilvl w:val="0"/>
          <w:numId w:val="2"/>
        </w:numPr>
      </w:pPr>
      <w:r w:rsidRPr="004A7521">
        <w:t>课程强调借贷是中美两国等世界强国发展的重要手段，并指出，"借钱就是经济发展的原动力，借钱就是过去买房暴富的真相。"</w:t>
      </w:r>
    </w:p>
    <w:p w14:paraId="55AEC220" w14:textId="77777777" w:rsidR="004A7521" w:rsidRPr="004A7521" w:rsidRDefault="004A7521" w:rsidP="004A7521">
      <w:pPr>
        <w:numPr>
          <w:ilvl w:val="0"/>
          <w:numId w:val="2"/>
        </w:numPr>
      </w:pPr>
      <w:r w:rsidRPr="004A7521">
        <w:t>现代货币体系下，国家债务往往没有打算偿还本金，而是通过“借新还旧”的方式维系。</w:t>
      </w:r>
    </w:p>
    <w:p w14:paraId="2C5A2D2D" w14:textId="77777777" w:rsidR="004A7521" w:rsidRPr="004A7521" w:rsidRDefault="004A7521" w:rsidP="004A7521">
      <w:pPr>
        <w:numPr>
          <w:ilvl w:val="0"/>
          <w:numId w:val="3"/>
        </w:numPr>
      </w:pPr>
      <w:r w:rsidRPr="004A7521">
        <w:rPr>
          <w:b/>
          <w:bCs/>
        </w:rPr>
        <w:t>普通人有20万的额度去改变自己:</w:t>
      </w:r>
    </w:p>
    <w:p w14:paraId="1A83F23D" w14:textId="77777777" w:rsidR="004A7521" w:rsidRPr="004A7521" w:rsidRDefault="004A7521" w:rsidP="004A7521">
      <w:pPr>
        <w:numPr>
          <w:ilvl w:val="0"/>
          <w:numId w:val="4"/>
        </w:numPr>
      </w:pPr>
      <w:r w:rsidRPr="004A7521">
        <w:t>“我还要告诉你们每一个人，在你们来到这个新的社会上的时候，过上一两年你们都有20万的额度可以去改变自己”</w:t>
      </w:r>
    </w:p>
    <w:p w14:paraId="52F0CE4C" w14:textId="77777777" w:rsidR="004A7521" w:rsidRPr="004A7521" w:rsidRDefault="004A7521" w:rsidP="004A7521">
      <w:pPr>
        <w:numPr>
          <w:ilvl w:val="0"/>
          <w:numId w:val="5"/>
        </w:numPr>
      </w:pPr>
      <w:r w:rsidRPr="004A7521">
        <w:rPr>
          <w:b/>
          <w:bCs/>
        </w:rPr>
        <w:t>房地产的财富分配逻辑:</w:t>
      </w:r>
    </w:p>
    <w:p w14:paraId="7B272607" w14:textId="77777777" w:rsidR="004A7521" w:rsidRPr="004A7521" w:rsidRDefault="004A7521" w:rsidP="004A7521">
      <w:pPr>
        <w:numPr>
          <w:ilvl w:val="0"/>
          <w:numId w:val="6"/>
        </w:numPr>
      </w:pPr>
      <w:r w:rsidRPr="004A7521">
        <w:t>通过房地产的例子，详细剖析了财富是如何从后来者（购房者）转移到先借钱的人（房地产开发商、地方政府、银行）手中的。</w:t>
      </w:r>
    </w:p>
    <w:p w14:paraId="27EAD461" w14:textId="77777777" w:rsidR="004A7521" w:rsidRPr="004A7521" w:rsidRDefault="004A7521" w:rsidP="004A7521">
      <w:pPr>
        <w:numPr>
          <w:ilvl w:val="0"/>
          <w:numId w:val="6"/>
        </w:numPr>
      </w:pPr>
      <w:r w:rsidRPr="004A7521">
        <w:t>“买房子就是先借钱的人和这一伙人，从后借钱的人兜里分走他全家几十年的收入。”</w:t>
      </w:r>
    </w:p>
    <w:p w14:paraId="76E24E33" w14:textId="77777777" w:rsidR="004A7521" w:rsidRPr="004A7521" w:rsidRDefault="004A7521" w:rsidP="004A7521">
      <w:pPr>
        <w:numPr>
          <w:ilvl w:val="0"/>
          <w:numId w:val="6"/>
        </w:numPr>
      </w:pPr>
      <w:r w:rsidRPr="004A7521">
        <w:t>房价的构成中，土地成本占很大比例，最终由购房者承担。</w:t>
      </w:r>
    </w:p>
    <w:p w14:paraId="62DEE6DF" w14:textId="77777777" w:rsidR="004A7521" w:rsidRPr="004A7521" w:rsidRDefault="004A7521" w:rsidP="004A7521">
      <w:pPr>
        <w:numPr>
          <w:ilvl w:val="0"/>
          <w:numId w:val="6"/>
        </w:numPr>
      </w:pPr>
      <w:r w:rsidRPr="004A7521">
        <w:t>通过案例分析，揭示了房地产行业中多方参与者如何通过借贷和涨价获利，而最终买单者是购房者，并支付巨额利息。</w:t>
      </w:r>
    </w:p>
    <w:p w14:paraId="1C4BEC07" w14:textId="77777777" w:rsidR="004A7521" w:rsidRPr="004A7521" w:rsidRDefault="004A7521" w:rsidP="004A7521">
      <w:pPr>
        <w:numPr>
          <w:ilvl w:val="0"/>
          <w:numId w:val="6"/>
        </w:numPr>
      </w:pPr>
      <w:r w:rsidRPr="004A7521">
        <w:t>“12万成本的东西可以给整个链条的多级参与者创造出583.5万的收入。”</w:t>
      </w:r>
    </w:p>
    <w:p w14:paraId="27AA9B6A" w14:textId="77777777" w:rsidR="004A7521" w:rsidRPr="004A7521" w:rsidRDefault="004A7521" w:rsidP="004A7521">
      <w:pPr>
        <w:numPr>
          <w:ilvl w:val="0"/>
          <w:numId w:val="7"/>
        </w:numPr>
      </w:pPr>
      <w:r w:rsidRPr="004A7521">
        <w:rPr>
          <w:b/>
          <w:bCs/>
        </w:rPr>
        <w:t>地方财政与城投债：</w:t>
      </w:r>
    </w:p>
    <w:p w14:paraId="5719074D" w14:textId="77777777" w:rsidR="004A7521" w:rsidRPr="004A7521" w:rsidRDefault="004A7521" w:rsidP="004A7521">
      <w:pPr>
        <w:numPr>
          <w:ilvl w:val="0"/>
          <w:numId w:val="8"/>
        </w:numPr>
      </w:pPr>
      <w:r w:rsidRPr="004A7521">
        <w:t>为了更好地卖地和追求政绩，地方政府会进行大规模基础设施建设。</w:t>
      </w:r>
    </w:p>
    <w:p w14:paraId="7639EDFC" w14:textId="77777777" w:rsidR="004A7521" w:rsidRPr="004A7521" w:rsidRDefault="004A7521" w:rsidP="004A7521">
      <w:pPr>
        <w:numPr>
          <w:ilvl w:val="0"/>
          <w:numId w:val="8"/>
        </w:numPr>
      </w:pPr>
      <w:r w:rsidRPr="004A7521">
        <w:t>由于地方政府的借贷额度受到管制，他们会通过成立城投公司来</w:t>
      </w:r>
      <w:proofErr w:type="gramStart"/>
      <w:r w:rsidRPr="004A7521">
        <w:t>借更多</w:t>
      </w:r>
      <w:proofErr w:type="gramEnd"/>
      <w:r w:rsidRPr="004A7521">
        <w:t>的钱。</w:t>
      </w:r>
    </w:p>
    <w:p w14:paraId="276BD4A9" w14:textId="77777777" w:rsidR="004A7521" w:rsidRPr="004A7521" w:rsidRDefault="004A7521" w:rsidP="004A7521">
      <w:pPr>
        <w:numPr>
          <w:ilvl w:val="0"/>
          <w:numId w:val="8"/>
        </w:numPr>
      </w:pPr>
      <w:r w:rsidRPr="004A7521">
        <w:t>城投公司通过将土地抵押给银行来获得资金，用于建设和发展。</w:t>
      </w:r>
    </w:p>
    <w:p w14:paraId="6ECA1176" w14:textId="77777777" w:rsidR="004A7521" w:rsidRPr="004A7521" w:rsidRDefault="004A7521" w:rsidP="004A7521">
      <w:pPr>
        <w:numPr>
          <w:ilvl w:val="0"/>
          <w:numId w:val="9"/>
        </w:numPr>
      </w:pPr>
      <w:r w:rsidRPr="004A7521">
        <w:rPr>
          <w:b/>
          <w:bCs/>
        </w:rPr>
        <w:t>现代货币制度与“放水”：</w:t>
      </w:r>
    </w:p>
    <w:p w14:paraId="590CD34D" w14:textId="77777777" w:rsidR="004A7521" w:rsidRPr="004A7521" w:rsidRDefault="004A7521" w:rsidP="004A7521">
      <w:pPr>
        <w:numPr>
          <w:ilvl w:val="0"/>
          <w:numId w:val="10"/>
        </w:numPr>
      </w:pPr>
      <w:r w:rsidRPr="004A7521">
        <w:t>现代货币制度下，印钞的数量取决于国家的征税能力（稳定的收入水平）。</w:t>
      </w:r>
    </w:p>
    <w:p w14:paraId="5C131F7E" w14:textId="77777777" w:rsidR="004A7521" w:rsidRPr="004A7521" w:rsidRDefault="004A7521" w:rsidP="004A7521">
      <w:pPr>
        <w:numPr>
          <w:ilvl w:val="0"/>
          <w:numId w:val="10"/>
        </w:numPr>
      </w:pPr>
      <w:r w:rsidRPr="004A7521">
        <w:t>印出来的钱通过国债、地方债、企业债和居民债等渠道撒向社会。</w:t>
      </w:r>
    </w:p>
    <w:p w14:paraId="64ABFB8A" w14:textId="77777777" w:rsidR="004A7521" w:rsidRPr="004A7521" w:rsidRDefault="004A7521" w:rsidP="004A7521">
      <w:pPr>
        <w:numPr>
          <w:ilvl w:val="0"/>
          <w:numId w:val="10"/>
        </w:numPr>
      </w:pPr>
      <w:r w:rsidRPr="004A7521">
        <w:t>个人和企业需要提供稳定收入的证明，才能获得贷款。</w:t>
      </w:r>
    </w:p>
    <w:p w14:paraId="34DDC403" w14:textId="77777777" w:rsidR="004A7521" w:rsidRPr="004A7521" w:rsidRDefault="004A7521" w:rsidP="004A7521">
      <w:pPr>
        <w:numPr>
          <w:ilvl w:val="0"/>
          <w:numId w:val="11"/>
        </w:numPr>
      </w:pPr>
      <w:r w:rsidRPr="004A7521">
        <w:rPr>
          <w:b/>
          <w:bCs/>
        </w:rPr>
        <w:t>普通人如何抓住“债务红利”：</w:t>
      </w:r>
    </w:p>
    <w:p w14:paraId="3AB569A0" w14:textId="77777777" w:rsidR="004A7521" w:rsidRPr="004A7521" w:rsidRDefault="004A7521" w:rsidP="004A7521">
      <w:pPr>
        <w:numPr>
          <w:ilvl w:val="0"/>
          <w:numId w:val="12"/>
        </w:numPr>
      </w:pPr>
      <w:r w:rsidRPr="004A7521">
        <w:t>课程的核心是教导普通人如何利用现代货币制度下的借贷机会来创造财富。</w:t>
      </w:r>
    </w:p>
    <w:p w14:paraId="5CA2045A" w14:textId="77777777" w:rsidR="004A7521" w:rsidRPr="004A7521" w:rsidRDefault="004A7521" w:rsidP="004A7521">
      <w:pPr>
        <w:numPr>
          <w:ilvl w:val="0"/>
          <w:numId w:val="12"/>
        </w:numPr>
      </w:pPr>
      <w:r w:rsidRPr="004A7521">
        <w:t>关键在于要有“稳定收入的证明”（社保、公积金、工资流水、纳税证明）。</w:t>
      </w:r>
    </w:p>
    <w:p w14:paraId="4E8DD9BF" w14:textId="77777777" w:rsidR="004A7521" w:rsidRPr="004A7521" w:rsidRDefault="004A7521" w:rsidP="004A7521">
      <w:pPr>
        <w:numPr>
          <w:ilvl w:val="0"/>
          <w:numId w:val="12"/>
        </w:numPr>
      </w:pPr>
      <w:r w:rsidRPr="004A7521">
        <w:t>建议选择一线城市、强二线城市或省会城市，因为这些地方更容易获得银行贷款。</w:t>
      </w:r>
    </w:p>
    <w:p w14:paraId="32E74130" w14:textId="77777777" w:rsidR="004A7521" w:rsidRPr="004A7521" w:rsidRDefault="004A7521" w:rsidP="004A7521">
      <w:pPr>
        <w:numPr>
          <w:ilvl w:val="0"/>
          <w:numId w:val="12"/>
        </w:numPr>
      </w:pPr>
      <w:r w:rsidRPr="004A7521">
        <w:t>建议办理多家银行的信用卡，逐步提高授信额度。</w:t>
      </w:r>
    </w:p>
    <w:p w14:paraId="6CBCAF3E" w14:textId="77777777" w:rsidR="004A7521" w:rsidRPr="004A7521" w:rsidRDefault="004A7521" w:rsidP="004A7521">
      <w:pPr>
        <w:numPr>
          <w:ilvl w:val="0"/>
          <w:numId w:val="12"/>
        </w:numPr>
      </w:pPr>
      <w:r w:rsidRPr="004A7521">
        <w:t>可以考虑注册公司，通过企业经营流水来获得更高的贷款额度。</w:t>
      </w:r>
    </w:p>
    <w:p w14:paraId="1D9BD171" w14:textId="77777777" w:rsidR="004A7521" w:rsidRPr="004A7521" w:rsidRDefault="004A7521" w:rsidP="004A7521">
      <w:pPr>
        <w:numPr>
          <w:ilvl w:val="0"/>
          <w:numId w:val="13"/>
        </w:numPr>
      </w:pPr>
      <w:r w:rsidRPr="004A7521">
        <w:rPr>
          <w:b/>
          <w:bCs/>
        </w:rPr>
        <w:t>风险提示：</w:t>
      </w:r>
    </w:p>
    <w:p w14:paraId="7DBE8F86" w14:textId="77777777" w:rsidR="004A7521" w:rsidRPr="004A7521" w:rsidRDefault="004A7521" w:rsidP="004A7521">
      <w:pPr>
        <w:numPr>
          <w:ilvl w:val="0"/>
          <w:numId w:val="14"/>
        </w:numPr>
      </w:pPr>
      <w:r w:rsidRPr="004A7521">
        <w:t>课程强调借贷有风险，需要对自己的还款能力有清晰的认识。</w:t>
      </w:r>
    </w:p>
    <w:p w14:paraId="1294FFB8" w14:textId="77777777" w:rsidR="004A7521" w:rsidRPr="004A7521" w:rsidRDefault="004A7521" w:rsidP="004A7521">
      <w:pPr>
        <w:numPr>
          <w:ilvl w:val="0"/>
          <w:numId w:val="14"/>
        </w:numPr>
      </w:pPr>
      <w:r w:rsidRPr="004A7521">
        <w:t>提醒大家不要碰小网贷和高利贷，尽量选择正规银行的低息贷款。</w:t>
      </w:r>
    </w:p>
    <w:p w14:paraId="7922E904" w14:textId="77777777" w:rsidR="004A7521" w:rsidRPr="004A7521" w:rsidRDefault="004A7521" w:rsidP="004A7521">
      <w:pPr>
        <w:numPr>
          <w:ilvl w:val="0"/>
          <w:numId w:val="14"/>
        </w:numPr>
      </w:pPr>
      <w:r w:rsidRPr="004A7521">
        <w:t>也提示了房地产作为蓄水池的功能已经减弱，未来的机会可能在新兴产业和小微企业。</w:t>
      </w:r>
    </w:p>
    <w:p w14:paraId="4B5240FA" w14:textId="77777777" w:rsidR="004A7521" w:rsidRPr="004A7521" w:rsidRDefault="004A7521" w:rsidP="004A7521">
      <w:pPr>
        <w:numPr>
          <w:ilvl w:val="0"/>
          <w:numId w:val="15"/>
        </w:numPr>
      </w:pPr>
      <w:r w:rsidRPr="004A7521">
        <w:rPr>
          <w:b/>
          <w:bCs/>
        </w:rPr>
        <w:t>对房地产市场的看法:</w:t>
      </w:r>
    </w:p>
    <w:p w14:paraId="2D93A0D8" w14:textId="77777777" w:rsidR="004A7521" w:rsidRPr="004A7521" w:rsidRDefault="004A7521" w:rsidP="004A7521">
      <w:pPr>
        <w:numPr>
          <w:ilvl w:val="0"/>
          <w:numId w:val="16"/>
        </w:numPr>
      </w:pPr>
      <w:r w:rsidRPr="004A7521">
        <w:t>认为房地产作为蓄水池的时代已经过去，房价普涨的动力不足。</w:t>
      </w:r>
    </w:p>
    <w:p w14:paraId="138E5923" w14:textId="77777777" w:rsidR="004A7521" w:rsidRPr="004A7521" w:rsidRDefault="004A7521" w:rsidP="004A7521">
      <w:pPr>
        <w:numPr>
          <w:ilvl w:val="0"/>
          <w:numId w:val="16"/>
        </w:numPr>
      </w:pPr>
      <w:r w:rsidRPr="004A7521">
        <w:t>建议不要盲目进城买房，尤其是在小城市。</w:t>
      </w:r>
    </w:p>
    <w:p w14:paraId="56FE3EF3" w14:textId="77777777" w:rsidR="004A7521" w:rsidRPr="004A7521" w:rsidRDefault="004A7521" w:rsidP="004A7521">
      <w:pPr>
        <w:numPr>
          <w:ilvl w:val="0"/>
          <w:numId w:val="16"/>
        </w:numPr>
      </w:pPr>
      <w:r w:rsidRPr="004A7521">
        <w:t>未来</w:t>
      </w:r>
      <w:proofErr w:type="gramStart"/>
      <w:r w:rsidRPr="004A7521">
        <w:t>学区房</w:t>
      </w:r>
      <w:proofErr w:type="gramEnd"/>
      <w:r w:rsidRPr="004A7521">
        <w:t>的价值可能会降低。</w:t>
      </w:r>
    </w:p>
    <w:p w14:paraId="72C1C2B2" w14:textId="77777777" w:rsidR="004A7521" w:rsidRPr="004A7521" w:rsidRDefault="004A7521" w:rsidP="004A7521">
      <w:pPr>
        <w:numPr>
          <w:ilvl w:val="0"/>
          <w:numId w:val="17"/>
        </w:numPr>
      </w:pPr>
      <w:r w:rsidRPr="004A7521">
        <w:rPr>
          <w:b/>
          <w:bCs/>
        </w:rPr>
        <w:lastRenderedPageBreak/>
        <w:t>最后的购房者没有真正的损失:</w:t>
      </w:r>
    </w:p>
    <w:p w14:paraId="0E571F60" w14:textId="77777777" w:rsidR="004A7521" w:rsidRPr="004A7521" w:rsidRDefault="004A7521" w:rsidP="004A7521">
      <w:pPr>
        <w:numPr>
          <w:ilvl w:val="0"/>
          <w:numId w:val="18"/>
        </w:numPr>
      </w:pPr>
      <w:r w:rsidRPr="004A7521">
        <w:t>只要他住一辈子.</w:t>
      </w:r>
    </w:p>
    <w:p w14:paraId="3F5B7154" w14:textId="77777777" w:rsidR="004A7521" w:rsidRPr="004A7521" w:rsidRDefault="004A7521" w:rsidP="004A7521">
      <w:r w:rsidRPr="004A7521">
        <w:rPr>
          <w:b/>
          <w:bCs/>
        </w:rPr>
        <w:t>重要引语：</w:t>
      </w:r>
    </w:p>
    <w:p w14:paraId="321779FC" w14:textId="77777777" w:rsidR="004A7521" w:rsidRPr="004A7521" w:rsidRDefault="004A7521" w:rsidP="004A7521">
      <w:pPr>
        <w:numPr>
          <w:ilvl w:val="0"/>
          <w:numId w:val="19"/>
        </w:numPr>
      </w:pPr>
      <w:r w:rsidRPr="004A7521">
        <w:t>“借钱就是经济发展的原动力。”</w:t>
      </w:r>
    </w:p>
    <w:p w14:paraId="49AF838D" w14:textId="77777777" w:rsidR="004A7521" w:rsidRPr="004A7521" w:rsidRDefault="004A7521" w:rsidP="004A7521">
      <w:pPr>
        <w:numPr>
          <w:ilvl w:val="0"/>
          <w:numId w:val="19"/>
        </w:numPr>
      </w:pPr>
      <w:r w:rsidRPr="004A7521">
        <w:t>“买房子就是先借钱的人和这一伙人，从后借钱的人兜里分走他全家几十年的收入。”</w:t>
      </w:r>
    </w:p>
    <w:p w14:paraId="6D568B3E" w14:textId="77777777" w:rsidR="004A7521" w:rsidRPr="004A7521" w:rsidRDefault="004A7521" w:rsidP="004A7521">
      <w:pPr>
        <w:numPr>
          <w:ilvl w:val="0"/>
          <w:numId w:val="19"/>
        </w:numPr>
      </w:pPr>
      <w:r w:rsidRPr="004A7521">
        <w:t>“现代的竞争态势之下，财富是什么？靠金融工具。我们把未来30年的收入放在今天花，就得这么干，咱们才能不落后。”</w:t>
      </w:r>
    </w:p>
    <w:p w14:paraId="2C28AD41" w14:textId="77777777" w:rsidR="004A7521" w:rsidRPr="004A7521" w:rsidRDefault="004A7521" w:rsidP="004A7521">
      <w:pPr>
        <w:numPr>
          <w:ilvl w:val="0"/>
          <w:numId w:val="19"/>
        </w:numPr>
      </w:pPr>
      <w:r w:rsidRPr="004A7521">
        <w:t>“房价为什么要贵？因为中间有太多的人需要把这个借钱。借其实就是老百姓们大家去借的钱，然后去给整个体制去花。”</w:t>
      </w:r>
    </w:p>
    <w:p w14:paraId="2F8B6776" w14:textId="77777777" w:rsidR="004A7521" w:rsidRPr="004A7521" w:rsidRDefault="004A7521" w:rsidP="004A7521">
      <w:r w:rsidRPr="004A7521">
        <w:rPr>
          <w:b/>
          <w:bCs/>
        </w:rPr>
        <w:t>总结：</w:t>
      </w:r>
    </w:p>
    <w:p w14:paraId="120CF356" w14:textId="77777777" w:rsidR="004A7521" w:rsidRPr="004A7521" w:rsidRDefault="004A7521" w:rsidP="004A7521">
      <w:r w:rsidRPr="004A7521">
        <w:t>这篇课程强调了现代经济中债务的重要性，并提供了一些利用债务来增加财富的实用建议。然而，课程也提醒读者要注意风险，并对房地产市场的未来提出了质疑。核心逻辑是普通人需要转变观念，利用好借贷这个“金融工具”，才有可能跟上时代的步伐，实现财富的增长。但是也需要对个人经济能力有充分的认知。</w:t>
      </w:r>
    </w:p>
    <w:p w14:paraId="7A8418DA" w14:textId="77777777" w:rsidR="000275C4" w:rsidRDefault="000275C4">
      <w:pPr>
        <w:rPr>
          <w:rFonts w:hint="eastAsia"/>
        </w:rPr>
      </w:pPr>
    </w:p>
    <w:sectPr w:rsidR="000275C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FBC2D0" w14:textId="77777777" w:rsidR="002C06B0" w:rsidRDefault="002C06B0" w:rsidP="004A7521">
      <w:pPr>
        <w:rPr>
          <w:rFonts w:hint="eastAsia"/>
        </w:rPr>
      </w:pPr>
      <w:r>
        <w:separator/>
      </w:r>
    </w:p>
  </w:endnote>
  <w:endnote w:type="continuationSeparator" w:id="0">
    <w:p w14:paraId="12993658" w14:textId="77777777" w:rsidR="002C06B0" w:rsidRDefault="002C06B0" w:rsidP="004A752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BCFA88" w14:textId="77777777" w:rsidR="002C06B0" w:rsidRDefault="002C06B0" w:rsidP="004A7521">
      <w:pPr>
        <w:rPr>
          <w:rFonts w:hint="eastAsia"/>
        </w:rPr>
      </w:pPr>
      <w:r>
        <w:separator/>
      </w:r>
    </w:p>
  </w:footnote>
  <w:footnote w:type="continuationSeparator" w:id="0">
    <w:p w14:paraId="6794F348" w14:textId="77777777" w:rsidR="002C06B0" w:rsidRDefault="002C06B0" w:rsidP="004A7521">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A23DD"/>
    <w:multiLevelType w:val="multilevel"/>
    <w:tmpl w:val="0DDE5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573186"/>
    <w:multiLevelType w:val="multilevel"/>
    <w:tmpl w:val="49A25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F60D58"/>
    <w:multiLevelType w:val="multilevel"/>
    <w:tmpl w:val="2194A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657CE3"/>
    <w:multiLevelType w:val="multilevel"/>
    <w:tmpl w:val="DF8EED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6138AE"/>
    <w:multiLevelType w:val="multilevel"/>
    <w:tmpl w:val="5A7A7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094D9A"/>
    <w:multiLevelType w:val="multilevel"/>
    <w:tmpl w:val="8C7A9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DA05733"/>
    <w:multiLevelType w:val="multilevel"/>
    <w:tmpl w:val="FCF6F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FDD3978"/>
    <w:multiLevelType w:val="multilevel"/>
    <w:tmpl w:val="F3442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9074DE"/>
    <w:multiLevelType w:val="multilevel"/>
    <w:tmpl w:val="59520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8B0DF9"/>
    <w:multiLevelType w:val="multilevel"/>
    <w:tmpl w:val="72E05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8E92D59"/>
    <w:multiLevelType w:val="multilevel"/>
    <w:tmpl w:val="D5746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D83ED2"/>
    <w:multiLevelType w:val="multilevel"/>
    <w:tmpl w:val="9B0E0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6F340F7"/>
    <w:multiLevelType w:val="multilevel"/>
    <w:tmpl w:val="2924D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B4923A1"/>
    <w:multiLevelType w:val="multilevel"/>
    <w:tmpl w:val="3D50A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094782"/>
    <w:multiLevelType w:val="multilevel"/>
    <w:tmpl w:val="13C60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EA33776"/>
    <w:multiLevelType w:val="multilevel"/>
    <w:tmpl w:val="F5067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F41F0C"/>
    <w:multiLevelType w:val="multilevel"/>
    <w:tmpl w:val="7D92C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6B2444"/>
    <w:multiLevelType w:val="multilevel"/>
    <w:tmpl w:val="DCB81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E5377AB"/>
    <w:multiLevelType w:val="multilevel"/>
    <w:tmpl w:val="4F6C3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89924786">
    <w:abstractNumId w:val="12"/>
  </w:num>
  <w:num w:numId="2" w16cid:durableId="1099834558">
    <w:abstractNumId w:val="10"/>
  </w:num>
  <w:num w:numId="3" w16cid:durableId="664548415">
    <w:abstractNumId w:val="9"/>
  </w:num>
  <w:num w:numId="4" w16cid:durableId="1040666706">
    <w:abstractNumId w:val="0"/>
  </w:num>
  <w:num w:numId="5" w16cid:durableId="709913830">
    <w:abstractNumId w:val="3"/>
  </w:num>
  <w:num w:numId="6" w16cid:durableId="1905485402">
    <w:abstractNumId w:val="16"/>
  </w:num>
  <w:num w:numId="7" w16cid:durableId="302318278">
    <w:abstractNumId w:val="11"/>
  </w:num>
  <w:num w:numId="8" w16cid:durableId="978192313">
    <w:abstractNumId w:val="2"/>
  </w:num>
  <w:num w:numId="9" w16cid:durableId="1292906394">
    <w:abstractNumId w:val="18"/>
  </w:num>
  <w:num w:numId="10" w16cid:durableId="558443987">
    <w:abstractNumId w:val="13"/>
  </w:num>
  <w:num w:numId="11" w16cid:durableId="1989355787">
    <w:abstractNumId w:val="5"/>
  </w:num>
  <w:num w:numId="12" w16cid:durableId="1161429226">
    <w:abstractNumId w:val="7"/>
  </w:num>
  <w:num w:numId="13" w16cid:durableId="520820771">
    <w:abstractNumId w:val="6"/>
  </w:num>
  <w:num w:numId="14" w16cid:durableId="2082406872">
    <w:abstractNumId w:val="4"/>
  </w:num>
  <w:num w:numId="15" w16cid:durableId="556204871">
    <w:abstractNumId w:val="17"/>
  </w:num>
  <w:num w:numId="16" w16cid:durableId="1203787791">
    <w:abstractNumId w:val="15"/>
  </w:num>
  <w:num w:numId="17" w16cid:durableId="815604539">
    <w:abstractNumId w:val="14"/>
  </w:num>
  <w:num w:numId="18" w16cid:durableId="728311700">
    <w:abstractNumId w:val="8"/>
  </w:num>
  <w:num w:numId="19" w16cid:durableId="12051009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5E50"/>
    <w:rsid w:val="000275C4"/>
    <w:rsid w:val="002C06B0"/>
    <w:rsid w:val="00320F9C"/>
    <w:rsid w:val="004967CE"/>
    <w:rsid w:val="004A7521"/>
    <w:rsid w:val="00675421"/>
    <w:rsid w:val="00B95E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5D1170F3-D29D-4054-9CD2-7A42F9DF33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B95E5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95E5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95E5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95E5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95E50"/>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B95E50"/>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95E50"/>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95E50"/>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B95E50"/>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95E5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95E5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95E5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95E50"/>
    <w:rPr>
      <w:rFonts w:cstheme="majorBidi"/>
      <w:color w:val="0F4761" w:themeColor="accent1" w:themeShade="BF"/>
      <w:sz w:val="28"/>
      <w:szCs w:val="28"/>
    </w:rPr>
  </w:style>
  <w:style w:type="character" w:customStyle="1" w:styleId="50">
    <w:name w:val="标题 5 字符"/>
    <w:basedOn w:val="a0"/>
    <w:link w:val="5"/>
    <w:uiPriority w:val="9"/>
    <w:semiHidden/>
    <w:rsid w:val="00B95E50"/>
    <w:rPr>
      <w:rFonts w:cstheme="majorBidi"/>
      <w:color w:val="0F4761" w:themeColor="accent1" w:themeShade="BF"/>
      <w:sz w:val="24"/>
      <w:szCs w:val="24"/>
    </w:rPr>
  </w:style>
  <w:style w:type="character" w:customStyle="1" w:styleId="60">
    <w:name w:val="标题 6 字符"/>
    <w:basedOn w:val="a0"/>
    <w:link w:val="6"/>
    <w:uiPriority w:val="9"/>
    <w:semiHidden/>
    <w:rsid w:val="00B95E50"/>
    <w:rPr>
      <w:rFonts w:cstheme="majorBidi"/>
      <w:b/>
      <w:bCs/>
      <w:color w:val="0F4761" w:themeColor="accent1" w:themeShade="BF"/>
    </w:rPr>
  </w:style>
  <w:style w:type="character" w:customStyle="1" w:styleId="70">
    <w:name w:val="标题 7 字符"/>
    <w:basedOn w:val="a0"/>
    <w:link w:val="7"/>
    <w:uiPriority w:val="9"/>
    <w:semiHidden/>
    <w:rsid w:val="00B95E50"/>
    <w:rPr>
      <w:rFonts w:cstheme="majorBidi"/>
      <w:b/>
      <w:bCs/>
      <w:color w:val="595959" w:themeColor="text1" w:themeTint="A6"/>
    </w:rPr>
  </w:style>
  <w:style w:type="character" w:customStyle="1" w:styleId="80">
    <w:name w:val="标题 8 字符"/>
    <w:basedOn w:val="a0"/>
    <w:link w:val="8"/>
    <w:uiPriority w:val="9"/>
    <w:semiHidden/>
    <w:rsid w:val="00B95E50"/>
    <w:rPr>
      <w:rFonts w:cstheme="majorBidi"/>
      <w:color w:val="595959" w:themeColor="text1" w:themeTint="A6"/>
    </w:rPr>
  </w:style>
  <w:style w:type="character" w:customStyle="1" w:styleId="90">
    <w:name w:val="标题 9 字符"/>
    <w:basedOn w:val="a0"/>
    <w:link w:val="9"/>
    <w:uiPriority w:val="9"/>
    <w:semiHidden/>
    <w:rsid w:val="00B95E50"/>
    <w:rPr>
      <w:rFonts w:eastAsiaTheme="majorEastAsia" w:cstheme="majorBidi"/>
      <w:color w:val="595959" w:themeColor="text1" w:themeTint="A6"/>
    </w:rPr>
  </w:style>
  <w:style w:type="paragraph" w:styleId="a3">
    <w:name w:val="Title"/>
    <w:basedOn w:val="a"/>
    <w:next w:val="a"/>
    <w:link w:val="a4"/>
    <w:uiPriority w:val="10"/>
    <w:qFormat/>
    <w:rsid w:val="00B95E5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95E5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95E5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95E5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95E50"/>
    <w:pPr>
      <w:spacing w:before="160" w:after="160"/>
      <w:jc w:val="center"/>
    </w:pPr>
    <w:rPr>
      <w:i/>
      <w:iCs/>
      <w:color w:val="404040" w:themeColor="text1" w:themeTint="BF"/>
    </w:rPr>
  </w:style>
  <w:style w:type="character" w:customStyle="1" w:styleId="a8">
    <w:name w:val="引用 字符"/>
    <w:basedOn w:val="a0"/>
    <w:link w:val="a7"/>
    <w:uiPriority w:val="29"/>
    <w:rsid w:val="00B95E50"/>
    <w:rPr>
      <w:i/>
      <w:iCs/>
      <w:color w:val="404040" w:themeColor="text1" w:themeTint="BF"/>
    </w:rPr>
  </w:style>
  <w:style w:type="paragraph" w:styleId="a9">
    <w:name w:val="List Paragraph"/>
    <w:basedOn w:val="a"/>
    <w:uiPriority w:val="34"/>
    <w:qFormat/>
    <w:rsid w:val="00B95E50"/>
    <w:pPr>
      <w:ind w:left="720"/>
      <w:contextualSpacing/>
    </w:pPr>
  </w:style>
  <w:style w:type="character" w:styleId="aa">
    <w:name w:val="Intense Emphasis"/>
    <w:basedOn w:val="a0"/>
    <w:uiPriority w:val="21"/>
    <w:qFormat/>
    <w:rsid w:val="00B95E50"/>
    <w:rPr>
      <w:i/>
      <w:iCs/>
      <w:color w:val="0F4761" w:themeColor="accent1" w:themeShade="BF"/>
    </w:rPr>
  </w:style>
  <w:style w:type="paragraph" w:styleId="ab">
    <w:name w:val="Intense Quote"/>
    <w:basedOn w:val="a"/>
    <w:next w:val="a"/>
    <w:link w:val="ac"/>
    <w:uiPriority w:val="30"/>
    <w:qFormat/>
    <w:rsid w:val="00B95E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95E50"/>
    <w:rPr>
      <w:i/>
      <w:iCs/>
      <w:color w:val="0F4761" w:themeColor="accent1" w:themeShade="BF"/>
    </w:rPr>
  </w:style>
  <w:style w:type="character" w:styleId="ad">
    <w:name w:val="Intense Reference"/>
    <w:basedOn w:val="a0"/>
    <w:uiPriority w:val="32"/>
    <w:qFormat/>
    <w:rsid w:val="00B95E50"/>
    <w:rPr>
      <w:b/>
      <w:bCs/>
      <w:smallCaps/>
      <w:color w:val="0F4761" w:themeColor="accent1" w:themeShade="BF"/>
      <w:spacing w:val="5"/>
    </w:rPr>
  </w:style>
  <w:style w:type="paragraph" w:styleId="ae">
    <w:name w:val="header"/>
    <w:basedOn w:val="a"/>
    <w:link w:val="af"/>
    <w:uiPriority w:val="99"/>
    <w:unhideWhenUsed/>
    <w:rsid w:val="004A7521"/>
    <w:pPr>
      <w:tabs>
        <w:tab w:val="center" w:pos="4153"/>
        <w:tab w:val="right" w:pos="8306"/>
      </w:tabs>
      <w:snapToGrid w:val="0"/>
      <w:jc w:val="center"/>
    </w:pPr>
    <w:rPr>
      <w:sz w:val="18"/>
      <w:szCs w:val="18"/>
    </w:rPr>
  </w:style>
  <w:style w:type="character" w:customStyle="1" w:styleId="af">
    <w:name w:val="页眉 字符"/>
    <w:basedOn w:val="a0"/>
    <w:link w:val="ae"/>
    <w:uiPriority w:val="99"/>
    <w:rsid w:val="004A7521"/>
    <w:rPr>
      <w:sz w:val="18"/>
      <w:szCs w:val="18"/>
    </w:rPr>
  </w:style>
  <w:style w:type="paragraph" w:styleId="af0">
    <w:name w:val="footer"/>
    <w:basedOn w:val="a"/>
    <w:link w:val="af1"/>
    <w:uiPriority w:val="99"/>
    <w:unhideWhenUsed/>
    <w:rsid w:val="004A7521"/>
    <w:pPr>
      <w:tabs>
        <w:tab w:val="center" w:pos="4153"/>
        <w:tab w:val="right" w:pos="8306"/>
      </w:tabs>
      <w:snapToGrid w:val="0"/>
      <w:jc w:val="left"/>
    </w:pPr>
    <w:rPr>
      <w:sz w:val="18"/>
      <w:szCs w:val="18"/>
    </w:rPr>
  </w:style>
  <w:style w:type="character" w:customStyle="1" w:styleId="af1">
    <w:name w:val="页脚 字符"/>
    <w:basedOn w:val="a0"/>
    <w:link w:val="af0"/>
    <w:uiPriority w:val="99"/>
    <w:rsid w:val="004A752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1138850">
      <w:bodyDiv w:val="1"/>
      <w:marLeft w:val="0"/>
      <w:marRight w:val="0"/>
      <w:marTop w:val="0"/>
      <w:marBottom w:val="0"/>
      <w:divBdr>
        <w:top w:val="none" w:sz="0" w:space="0" w:color="auto"/>
        <w:left w:val="none" w:sz="0" w:space="0" w:color="auto"/>
        <w:bottom w:val="none" w:sz="0" w:space="0" w:color="auto"/>
        <w:right w:val="none" w:sz="0" w:space="0" w:color="auto"/>
      </w:divBdr>
    </w:div>
    <w:div w:id="12777113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214</Words>
  <Characters>1225</Characters>
  <Application>Microsoft Office Word</Application>
  <DocSecurity>0</DocSecurity>
  <Lines>10</Lines>
  <Paragraphs>2</Paragraphs>
  <ScaleCrop>false</ScaleCrop>
  <Company/>
  <LinksUpToDate>false</LinksUpToDate>
  <CharactersWithSpaces>1437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 i</dc:creator>
  <cp:keywords/>
  <dc:description/>
  <cp:lastModifiedBy>Li i</cp:lastModifiedBy>
  <cp:revision>2</cp:revision>
  <dcterms:created xsi:type="dcterms:W3CDTF">2025-02-14T23:28:00Z</dcterms:created>
  <dcterms:modified xsi:type="dcterms:W3CDTF">2025-02-14T23:30:00Z</dcterms:modified>
</cp:coreProperties>
</file>