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8BB95" w14:textId="77777777" w:rsidR="000E5988" w:rsidRDefault="00000000">
      <w:pPr>
        <w:ind w:firstLineChars="0" w:firstLine="0"/>
        <w:jc w:val="left"/>
        <w:rPr>
          <w:rFonts w:ascii="仿宋_GB2312" w:eastAsia="仿宋_GB2312" w:hAnsi="黑体" w:hint="eastAsia"/>
          <w:bCs/>
          <w:sz w:val="36"/>
        </w:rPr>
      </w:pPr>
      <w:r>
        <w:rPr>
          <w:noProof/>
          <w:szCs w:val="22"/>
        </w:rPr>
        <w:drawing>
          <wp:inline distT="0" distB="0" distL="0" distR="0" wp14:anchorId="2BED3357" wp14:editId="45D7529E">
            <wp:extent cx="2127885" cy="664210"/>
            <wp:effectExtent l="0" t="0" r="571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127885" cy="664210"/>
                    </a:xfrm>
                    <a:prstGeom prst="rect">
                      <a:avLst/>
                    </a:prstGeom>
                    <a:noFill/>
                  </pic:spPr>
                </pic:pic>
              </a:graphicData>
            </a:graphic>
          </wp:inline>
        </w:drawing>
      </w:r>
    </w:p>
    <w:p w14:paraId="0FC0F33C" w14:textId="77777777" w:rsidR="000E5988" w:rsidRDefault="00000000">
      <w:pPr>
        <w:ind w:firstLineChars="0" w:firstLine="0"/>
        <w:jc w:val="left"/>
        <w:rPr>
          <w:rFonts w:eastAsia="黑体"/>
          <w:b/>
          <w:bCs/>
          <w:sz w:val="32"/>
        </w:rPr>
      </w:pPr>
      <w:bookmarkStart w:id="0" w:name="_Hlk89009100"/>
      <w:r>
        <w:rPr>
          <w:rFonts w:ascii="华文中宋" w:eastAsia="华文中宋" w:hAnsi="华文中宋" w:hint="eastAsia"/>
          <w:sz w:val="28"/>
          <w:szCs w:val="22"/>
        </w:rPr>
        <w:t>机电专业综合实践（项目制）</w:t>
      </w:r>
      <w:bookmarkEnd w:id="0"/>
      <w:r>
        <w:rPr>
          <w:rFonts w:ascii="华文中宋" w:eastAsia="华文中宋" w:hAnsi="华文中宋"/>
          <w:sz w:val="28"/>
          <w:szCs w:val="22"/>
        </w:rPr>
        <w:t>1</w:t>
      </w:r>
    </w:p>
    <w:p w14:paraId="78400FCC" w14:textId="77777777" w:rsidR="000E5988" w:rsidRDefault="000E5988">
      <w:pPr>
        <w:ind w:firstLine="643"/>
        <w:jc w:val="center"/>
        <w:rPr>
          <w:rFonts w:eastAsia="黑体"/>
          <w:b/>
          <w:bCs/>
          <w:sz w:val="32"/>
        </w:rPr>
      </w:pPr>
    </w:p>
    <w:p w14:paraId="4CAB09FF" w14:textId="77777777" w:rsidR="000E5988" w:rsidRDefault="000E5988">
      <w:pPr>
        <w:ind w:firstLine="643"/>
        <w:jc w:val="center"/>
        <w:rPr>
          <w:rFonts w:eastAsia="黑体"/>
          <w:b/>
          <w:bCs/>
          <w:sz w:val="32"/>
        </w:rPr>
      </w:pPr>
    </w:p>
    <w:p w14:paraId="58AB47B0" w14:textId="77777777" w:rsidR="000E5988" w:rsidRDefault="000E5988">
      <w:pPr>
        <w:ind w:firstLine="643"/>
        <w:jc w:val="left"/>
        <w:rPr>
          <w:rFonts w:eastAsia="黑体"/>
          <w:b/>
          <w:bCs/>
          <w:sz w:val="32"/>
        </w:rPr>
      </w:pPr>
    </w:p>
    <w:p w14:paraId="3DEA12CA" w14:textId="77777777" w:rsidR="000E5988" w:rsidRDefault="00000000">
      <w:pPr>
        <w:ind w:firstLineChars="0" w:firstLine="0"/>
        <w:jc w:val="center"/>
        <w:rPr>
          <w:rFonts w:ascii="黑体" w:eastAsia="黑体" w:hAnsi="黑体" w:hint="eastAsia"/>
          <w:b/>
          <w:bCs/>
          <w:sz w:val="72"/>
          <w:szCs w:val="88"/>
        </w:rPr>
      </w:pPr>
      <w:r>
        <w:rPr>
          <w:rFonts w:ascii="黑体" w:eastAsia="黑体" w:hAnsi="黑体" w:hint="eastAsia"/>
          <w:b/>
          <w:bCs/>
          <w:sz w:val="72"/>
          <w:szCs w:val="88"/>
        </w:rPr>
        <w:t>电子电路设计应用实践项目</w:t>
      </w:r>
    </w:p>
    <w:p w14:paraId="57DF9FC8" w14:textId="77777777" w:rsidR="000E5988" w:rsidRDefault="00000000">
      <w:pPr>
        <w:ind w:firstLineChars="0" w:firstLine="0"/>
        <w:jc w:val="center"/>
        <w:rPr>
          <w:rFonts w:ascii="宋体" w:hAnsi="宋体" w:hint="eastAsia"/>
          <w:b/>
          <w:bCs/>
          <w:sz w:val="64"/>
          <w:szCs w:val="64"/>
        </w:rPr>
      </w:pPr>
      <w:r>
        <w:rPr>
          <w:rFonts w:ascii="宋体" w:hAnsi="宋体" w:hint="eastAsia"/>
          <w:b/>
          <w:bCs/>
          <w:sz w:val="64"/>
          <w:szCs w:val="64"/>
        </w:rPr>
        <w:t xml:space="preserve">实 </w:t>
      </w:r>
      <w:proofErr w:type="gramStart"/>
      <w:r>
        <w:rPr>
          <w:rFonts w:ascii="宋体" w:hAnsi="宋体" w:hint="eastAsia"/>
          <w:b/>
          <w:bCs/>
          <w:sz w:val="64"/>
          <w:szCs w:val="64"/>
        </w:rPr>
        <w:t>践</w:t>
      </w:r>
      <w:proofErr w:type="gramEnd"/>
      <w:r>
        <w:rPr>
          <w:rFonts w:ascii="宋体" w:hAnsi="宋体" w:hint="eastAsia"/>
          <w:b/>
          <w:bCs/>
          <w:sz w:val="64"/>
          <w:szCs w:val="64"/>
        </w:rPr>
        <w:t xml:space="preserve"> 报 告</w:t>
      </w:r>
    </w:p>
    <w:p w14:paraId="390191AD" w14:textId="77777777" w:rsidR="000E5988" w:rsidRDefault="000E5988">
      <w:pPr>
        <w:ind w:firstLine="643"/>
        <w:jc w:val="center"/>
        <w:rPr>
          <w:b/>
          <w:bCs/>
          <w:sz w:val="32"/>
        </w:rPr>
      </w:pPr>
    </w:p>
    <w:p w14:paraId="0C3E6168" w14:textId="77777777" w:rsidR="000E5988" w:rsidRDefault="000E5988">
      <w:pPr>
        <w:ind w:firstLine="643"/>
        <w:jc w:val="center"/>
        <w:rPr>
          <w:b/>
          <w:bCs/>
          <w:sz w:val="32"/>
        </w:rPr>
      </w:pPr>
    </w:p>
    <w:p w14:paraId="502B982A" w14:textId="77777777" w:rsidR="000E5988" w:rsidRDefault="000E5988">
      <w:pPr>
        <w:ind w:firstLine="643"/>
        <w:jc w:val="center"/>
        <w:rPr>
          <w:b/>
          <w:bCs/>
          <w:sz w:val="32"/>
        </w:rPr>
      </w:pPr>
    </w:p>
    <w:tbl>
      <w:tblPr>
        <w:tblStyle w:val="20"/>
        <w:tblW w:w="0" w:type="auto"/>
        <w:tblInd w:w="169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06"/>
        <w:gridCol w:w="4673"/>
      </w:tblGrid>
      <w:tr w:rsidR="000E5988" w14:paraId="3C8F4B5A" w14:textId="77777777">
        <w:tc>
          <w:tcPr>
            <w:tcW w:w="1706" w:type="dxa"/>
            <w:vAlign w:val="center"/>
          </w:tcPr>
          <w:p w14:paraId="337964BE" w14:textId="77777777" w:rsidR="000E5988" w:rsidRDefault="00000000">
            <w:pPr>
              <w:spacing w:line="600" w:lineRule="exact"/>
              <w:ind w:firstLineChars="0" w:firstLine="0"/>
              <w:rPr>
                <w:bCs/>
                <w:sz w:val="28"/>
              </w:rPr>
            </w:pPr>
            <w:r>
              <w:rPr>
                <w:bCs/>
                <w:sz w:val="28"/>
              </w:rPr>
              <w:t>姓</w:t>
            </w:r>
            <w:r>
              <w:rPr>
                <w:bCs/>
                <w:sz w:val="28"/>
              </w:rPr>
              <w:t xml:space="preserve">    </w:t>
            </w:r>
            <w:r>
              <w:rPr>
                <w:bCs/>
                <w:sz w:val="28"/>
              </w:rPr>
              <w:t>名：</w:t>
            </w:r>
          </w:p>
        </w:tc>
        <w:tc>
          <w:tcPr>
            <w:tcW w:w="4673" w:type="dxa"/>
            <w:vAlign w:val="center"/>
          </w:tcPr>
          <w:p w14:paraId="531A8C90" w14:textId="55AC6B50" w:rsidR="000E5988" w:rsidRDefault="002E1AE2">
            <w:pPr>
              <w:spacing w:line="600" w:lineRule="exact"/>
              <w:ind w:firstLineChars="13" w:firstLine="36"/>
              <w:jc w:val="center"/>
              <w:rPr>
                <w:bCs/>
                <w:sz w:val="28"/>
                <w:u w:val="single"/>
              </w:rPr>
            </w:pPr>
            <w:r>
              <w:rPr>
                <w:rFonts w:hint="eastAsia"/>
                <w:bCs/>
                <w:sz w:val="28"/>
                <w:u w:val="single"/>
              </w:rPr>
              <w:t>殷嘉</w:t>
            </w:r>
            <w:proofErr w:type="gramStart"/>
            <w:r>
              <w:rPr>
                <w:rFonts w:hint="eastAsia"/>
                <w:bCs/>
                <w:sz w:val="28"/>
                <w:u w:val="single"/>
              </w:rPr>
              <w:t>梵</w:t>
            </w:r>
            <w:proofErr w:type="gramEnd"/>
          </w:p>
        </w:tc>
      </w:tr>
      <w:tr w:rsidR="000E5988" w14:paraId="1DD2299C" w14:textId="77777777">
        <w:tc>
          <w:tcPr>
            <w:tcW w:w="1706" w:type="dxa"/>
            <w:vAlign w:val="center"/>
          </w:tcPr>
          <w:p w14:paraId="604A89C5" w14:textId="77777777" w:rsidR="000E5988" w:rsidRDefault="00000000">
            <w:pPr>
              <w:spacing w:line="600" w:lineRule="exact"/>
              <w:ind w:firstLineChars="0" w:firstLine="0"/>
              <w:rPr>
                <w:bCs/>
                <w:sz w:val="28"/>
              </w:rPr>
            </w:pPr>
            <w:r>
              <w:rPr>
                <w:bCs/>
                <w:sz w:val="28"/>
              </w:rPr>
              <w:t>学</w:t>
            </w:r>
            <w:r>
              <w:rPr>
                <w:bCs/>
                <w:sz w:val="28"/>
              </w:rPr>
              <w:t xml:space="preserve">    </w:t>
            </w:r>
            <w:r>
              <w:rPr>
                <w:bCs/>
                <w:sz w:val="28"/>
              </w:rPr>
              <w:t>号：</w:t>
            </w:r>
          </w:p>
        </w:tc>
        <w:tc>
          <w:tcPr>
            <w:tcW w:w="4673" w:type="dxa"/>
            <w:vAlign w:val="center"/>
          </w:tcPr>
          <w:p w14:paraId="26942EBF" w14:textId="10E5BF92" w:rsidR="000E5988" w:rsidRDefault="002E1AE2">
            <w:pPr>
              <w:spacing w:line="600" w:lineRule="exact"/>
              <w:ind w:firstLineChars="13" w:firstLine="36"/>
              <w:jc w:val="center"/>
              <w:rPr>
                <w:bCs/>
                <w:sz w:val="28"/>
              </w:rPr>
            </w:pPr>
            <w:r>
              <w:rPr>
                <w:rFonts w:hint="eastAsia"/>
                <w:bCs/>
                <w:sz w:val="28"/>
              </w:rPr>
              <w:t>240855</w:t>
            </w:r>
          </w:p>
        </w:tc>
      </w:tr>
      <w:tr w:rsidR="000E5988" w14:paraId="4D9FF886" w14:textId="77777777">
        <w:tc>
          <w:tcPr>
            <w:tcW w:w="1706" w:type="dxa"/>
            <w:vAlign w:val="center"/>
          </w:tcPr>
          <w:p w14:paraId="2292FF72" w14:textId="77777777" w:rsidR="000E5988" w:rsidRDefault="00000000">
            <w:pPr>
              <w:spacing w:line="600" w:lineRule="exact"/>
              <w:ind w:firstLineChars="0" w:firstLine="0"/>
              <w:rPr>
                <w:bCs/>
                <w:sz w:val="28"/>
              </w:rPr>
            </w:pPr>
            <w:r>
              <w:rPr>
                <w:bCs/>
                <w:sz w:val="28"/>
              </w:rPr>
              <w:t>班</w:t>
            </w:r>
            <w:r>
              <w:rPr>
                <w:bCs/>
                <w:sz w:val="28"/>
              </w:rPr>
              <w:t xml:space="preserve">    </w:t>
            </w:r>
            <w:r>
              <w:rPr>
                <w:bCs/>
                <w:sz w:val="28"/>
              </w:rPr>
              <w:t>级：</w:t>
            </w:r>
          </w:p>
        </w:tc>
        <w:tc>
          <w:tcPr>
            <w:tcW w:w="4673" w:type="dxa"/>
            <w:vAlign w:val="center"/>
          </w:tcPr>
          <w:p w14:paraId="7C5E6D9C" w14:textId="3EC02AD7" w:rsidR="000E5988" w:rsidRDefault="002E1AE2">
            <w:pPr>
              <w:spacing w:line="600" w:lineRule="exact"/>
              <w:ind w:firstLineChars="13" w:firstLine="36"/>
              <w:jc w:val="center"/>
              <w:rPr>
                <w:bCs/>
                <w:sz w:val="28"/>
              </w:rPr>
            </w:pPr>
            <w:r>
              <w:rPr>
                <w:rFonts w:hint="eastAsia"/>
                <w:bCs/>
                <w:sz w:val="28"/>
              </w:rPr>
              <w:t>机电</w:t>
            </w:r>
            <w:r>
              <w:rPr>
                <w:rFonts w:hint="eastAsia"/>
                <w:bCs/>
                <w:sz w:val="28"/>
              </w:rPr>
              <w:t>244</w:t>
            </w:r>
          </w:p>
        </w:tc>
      </w:tr>
      <w:tr w:rsidR="000E5988" w14:paraId="7C0CE336" w14:textId="77777777">
        <w:tc>
          <w:tcPr>
            <w:tcW w:w="1706" w:type="dxa"/>
            <w:vAlign w:val="center"/>
          </w:tcPr>
          <w:p w14:paraId="0D0E1A74" w14:textId="77777777" w:rsidR="000E5988" w:rsidRDefault="00000000">
            <w:pPr>
              <w:spacing w:line="600" w:lineRule="exact"/>
              <w:ind w:firstLineChars="0" w:firstLine="0"/>
              <w:rPr>
                <w:bCs/>
                <w:sz w:val="28"/>
              </w:rPr>
            </w:pPr>
            <w:r>
              <w:rPr>
                <w:bCs/>
                <w:sz w:val="28"/>
              </w:rPr>
              <w:t>同</w:t>
            </w:r>
            <w:r>
              <w:rPr>
                <w:bCs/>
                <w:sz w:val="28"/>
              </w:rPr>
              <w:t xml:space="preserve"> </w:t>
            </w:r>
            <w:r>
              <w:rPr>
                <w:bCs/>
                <w:sz w:val="28"/>
              </w:rPr>
              <w:t>组</w:t>
            </w:r>
            <w:r>
              <w:rPr>
                <w:bCs/>
                <w:sz w:val="28"/>
              </w:rPr>
              <w:t xml:space="preserve"> </w:t>
            </w:r>
            <w:r>
              <w:rPr>
                <w:bCs/>
                <w:sz w:val="28"/>
              </w:rPr>
              <w:t>人：</w:t>
            </w:r>
          </w:p>
        </w:tc>
        <w:tc>
          <w:tcPr>
            <w:tcW w:w="4673" w:type="dxa"/>
            <w:vAlign w:val="center"/>
          </w:tcPr>
          <w:p w14:paraId="71198B96" w14:textId="71263998" w:rsidR="000E5988" w:rsidRDefault="001076DC">
            <w:pPr>
              <w:spacing w:line="600" w:lineRule="exact"/>
              <w:ind w:firstLineChars="13" w:firstLine="36"/>
              <w:jc w:val="center"/>
              <w:rPr>
                <w:rFonts w:hint="eastAsia"/>
                <w:bCs/>
                <w:sz w:val="28"/>
              </w:rPr>
            </w:pPr>
            <w:r>
              <w:rPr>
                <w:rFonts w:hint="eastAsia"/>
                <w:bCs/>
                <w:sz w:val="28"/>
              </w:rPr>
              <w:t>张帅，张远乐，于佳明，王贵霖</w:t>
            </w:r>
          </w:p>
        </w:tc>
      </w:tr>
      <w:tr w:rsidR="000E5988" w14:paraId="1C127903" w14:textId="77777777">
        <w:tc>
          <w:tcPr>
            <w:tcW w:w="1706" w:type="dxa"/>
            <w:vAlign w:val="center"/>
          </w:tcPr>
          <w:p w14:paraId="15759A36" w14:textId="77777777" w:rsidR="000E5988" w:rsidRDefault="00000000">
            <w:pPr>
              <w:spacing w:line="600" w:lineRule="exact"/>
              <w:ind w:firstLineChars="0" w:firstLine="0"/>
              <w:rPr>
                <w:bCs/>
                <w:sz w:val="28"/>
              </w:rPr>
            </w:pPr>
            <w:r>
              <w:rPr>
                <w:bCs/>
                <w:sz w:val="28"/>
              </w:rPr>
              <w:t>分</w:t>
            </w:r>
            <w:r>
              <w:rPr>
                <w:bCs/>
                <w:sz w:val="28"/>
              </w:rPr>
              <w:t xml:space="preserve"> </w:t>
            </w:r>
            <w:r>
              <w:rPr>
                <w:bCs/>
                <w:sz w:val="28"/>
              </w:rPr>
              <w:t>组</w:t>
            </w:r>
            <w:r>
              <w:rPr>
                <w:bCs/>
                <w:sz w:val="28"/>
              </w:rPr>
              <w:t xml:space="preserve"> </w:t>
            </w:r>
            <w:r>
              <w:rPr>
                <w:bCs/>
                <w:sz w:val="28"/>
              </w:rPr>
              <w:t>号：</w:t>
            </w:r>
          </w:p>
        </w:tc>
        <w:tc>
          <w:tcPr>
            <w:tcW w:w="4673" w:type="dxa"/>
            <w:vAlign w:val="center"/>
          </w:tcPr>
          <w:p w14:paraId="5BA9CC60" w14:textId="52EA1ABA" w:rsidR="000E5988" w:rsidRDefault="001076DC">
            <w:pPr>
              <w:spacing w:line="600" w:lineRule="exact"/>
              <w:ind w:firstLineChars="13" w:firstLine="36"/>
              <w:jc w:val="center"/>
              <w:rPr>
                <w:bCs/>
                <w:sz w:val="28"/>
              </w:rPr>
            </w:pPr>
            <w:r>
              <w:rPr>
                <w:rFonts w:hint="eastAsia"/>
                <w:bCs/>
                <w:sz w:val="28"/>
              </w:rPr>
              <w:t>6</w:t>
            </w:r>
          </w:p>
        </w:tc>
      </w:tr>
      <w:tr w:rsidR="000E5988" w14:paraId="7827F690" w14:textId="77777777">
        <w:tc>
          <w:tcPr>
            <w:tcW w:w="1706" w:type="dxa"/>
            <w:vAlign w:val="center"/>
          </w:tcPr>
          <w:p w14:paraId="0BB91E6B" w14:textId="77777777" w:rsidR="000E5988" w:rsidRDefault="00000000">
            <w:pPr>
              <w:spacing w:line="600" w:lineRule="exact"/>
              <w:ind w:firstLineChars="0" w:firstLine="0"/>
              <w:rPr>
                <w:bCs/>
                <w:sz w:val="28"/>
              </w:rPr>
            </w:pPr>
            <w:r>
              <w:rPr>
                <w:bCs/>
                <w:sz w:val="28"/>
              </w:rPr>
              <w:t>指导教师：</w:t>
            </w:r>
          </w:p>
        </w:tc>
        <w:tc>
          <w:tcPr>
            <w:tcW w:w="4673" w:type="dxa"/>
            <w:vAlign w:val="center"/>
          </w:tcPr>
          <w:p w14:paraId="57D0966F" w14:textId="46AEE22A" w:rsidR="000E5988" w:rsidRDefault="005456C1">
            <w:pPr>
              <w:spacing w:line="600" w:lineRule="exact"/>
              <w:ind w:firstLineChars="13" w:firstLine="36"/>
              <w:jc w:val="center"/>
              <w:rPr>
                <w:bCs/>
                <w:sz w:val="28"/>
              </w:rPr>
            </w:pPr>
            <w:r>
              <w:rPr>
                <w:rFonts w:hint="eastAsia"/>
                <w:bCs/>
                <w:sz w:val="28"/>
              </w:rPr>
              <w:t>王瑞钦</w:t>
            </w:r>
            <w:r>
              <w:rPr>
                <w:bCs/>
                <w:sz w:val="28"/>
              </w:rPr>
              <w:t xml:space="preserve"> </w:t>
            </w:r>
            <w:proofErr w:type="gramStart"/>
            <w:r>
              <w:rPr>
                <w:rFonts w:hint="eastAsia"/>
                <w:bCs/>
                <w:sz w:val="28"/>
              </w:rPr>
              <w:t>李国显</w:t>
            </w:r>
            <w:proofErr w:type="gramEnd"/>
            <w:r>
              <w:rPr>
                <w:rFonts w:hint="eastAsia"/>
                <w:bCs/>
                <w:sz w:val="28"/>
              </w:rPr>
              <w:t xml:space="preserve"> </w:t>
            </w:r>
            <w:r>
              <w:rPr>
                <w:rFonts w:hint="eastAsia"/>
                <w:bCs/>
                <w:sz w:val="28"/>
              </w:rPr>
              <w:t>吕晓玲</w:t>
            </w:r>
            <w:r>
              <w:rPr>
                <w:bCs/>
                <w:sz w:val="28"/>
              </w:rPr>
              <w:t xml:space="preserve"> </w:t>
            </w:r>
            <w:r>
              <w:rPr>
                <w:rFonts w:hint="eastAsia"/>
                <w:bCs/>
                <w:sz w:val="28"/>
              </w:rPr>
              <w:t>禹</w:t>
            </w:r>
            <w:r>
              <w:rPr>
                <w:rFonts w:hint="eastAsia"/>
                <w:bCs/>
                <w:sz w:val="28"/>
              </w:rPr>
              <w:t xml:space="preserve"> </w:t>
            </w:r>
            <w:r>
              <w:rPr>
                <w:bCs/>
                <w:sz w:val="28"/>
              </w:rPr>
              <w:t xml:space="preserve"> </w:t>
            </w:r>
            <w:r>
              <w:rPr>
                <w:rFonts w:hint="eastAsia"/>
                <w:bCs/>
                <w:sz w:val="28"/>
              </w:rPr>
              <w:t>伟</w:t>
            </w:r>
          </w:p>
        </w:tc>
      </w:tr>
    </w:tbl>
    <w:p w14:paraId="302AF523" w14:textId="77777777" w:rsidR="000E5988" w:rsidRDefault="000E5988">
      <w:pPr>
        <w:ind w:firstLine="643"/>
        <w:jc w:val="center"/>
        <w:rPr>
          <w:b/>
          <w:bCs/>
          <w:sz w:val="32"/>
        </w:rPr>
      </w:pPr>
    </w:p>
    <w:p w14:paraId="7B0B1F3F" w14:textId="77777777" w:rsidR="000E5988" w:rsidRDefault="000E5988">
      <w:pPr>
        <w:ind w:firstLine="562"/>
        <w:jc w:val="center"/>
        <w:rPr>
          <w:b/>
          <w:bCs/>
          <w:sz w:val="28"/>
        </w:rPr>
      </w:pPr>
    </w:p>
    <w:p w14:paraId="74BAA46D" w14:textId="77777777" w:rsidR="000E5988" w:rsidRDefault="00000000">
      <w:pPr>
        <w:ind w:firstLine="562"/>
        <w:jc w:val="center"/>
        <w:rPr>
          <w:b/>
          <w:bCs/>
          <w:sz w:val="32"/>
        </w:rPr>
      </w:pPr>
      <w:r>
        <w:rPr>
          <w:rFonts w:hint="eastAsia"/>
          <w:b/>
          <w:bCs/>
          <w:sz w:val="28"/>
        </w:rPr>
        <w:t>机械电子工程系</w:t>
      </w:r>
    </w:p>
    <w:p w14:paraId="3742E335" w14:textId="77777777" w:rsidR="000E5988" w:rsidRDefault="00000000">
      <w:pPr>
        <w:ind w:firstLineChars="0" w:firstLine="0"/>
        <w:jc w:val="center"/>
        <w:rPr>
          <w:b/>
          <w:bCs/>
          <w:sz w:val="28"/>
        </w:rPr>
      </w:pPr>
      <w:r>
        <w:rPr>
          <w:rFonts w:hint="eastAsia"/>
          <w:b/>
          <w:bCs/>
          <w:sz w:val="28"/>
        </w:rPr>
        <w:t>河北工业大学</w:t>
      </w:r>
      <w:r>
        <w:rPr>
          <w:rFonts w:hint="eastAsia"/>
          <w:b/>
          <w:bCs/>
          <w:sz w:val="28"/>
        </w:rPr>
        <w:t xml:space="preserve"> </w:t>
      </w:r>
      <w:r>
        <w:rPr>
          <w:rFonts w:hint="eastAsia"/>
          <w:b/>
          <w:bCs/>
          <w:sz w:val="28"/>
        </w:rPr>
        <w:t>机械工程学院</w:t>
      </w:r>
      <w:r>
        <w:rPr>
          <w:rFonts w:hint="eastAsia"/>
          <w:b/>
          <w:bCs/>
          <w:sz w:val="28"/>
        </w:rPr>
        <w:t xml:space="preserve"> </w:t>
      </w:r>
    </w:p>
    <w:p w14:paraId="28BBF153" w14:textId="17308C0B" w:rsidR="000E5988" w:rsidRPr="001076DC" w:rsidRDefault="00000000" w:rsidP="001076DC">
      <w:pPr>
        <w:ind w:firstLine="482"/>
        <w:jc w:val="center"/>
        <w:rPr>
          <w:rFonts w:eastAsia="黑体" w:hint="eastAsia"/>
          <w:b/>
          <w:bCs/>
        </w:rPr>
        <w:sectPr w:rsidR="000E5988" w:rsidRPr="001076DC">
          <w:headerReference w:type="even" r:id="rId9"/>
          <w:headerReference w:type="default" r:id="rId10"/>
          <w:footerReference w:type="even" r:id="rId11"/>
          <w:footerReference w:type="default" r:id="rId12"/>
          <w:headerReference w:type="first" r:id="rId13"/>
          <w:footerReference w:type="first" r:id="rId14"/>
          <w:type w:val="continuous"/>
          <w:pgSz w:w="11907" w:h="16840"/>
          <w:pgMar w:top="1156" w:right="987" w:bottom="1345" w:left="1410" w:header="851" w:footer="992" w:gutter="0"/>
          <w:pgNumType w:start="0"/>
          <w:cols w:space="720"/>
          <w:titlePg/>
          <w:docGrid w:type="lines" w:linePitch="312"/>
        </w:sectPr>
      </w:pPr>
      <w:r>
        <w:rPr>
          <w:rFonts w:hint="eastAsia"/>
          <w:b/>
          <w:bCs/>
        </w:rPr>
        <w:t>20</w:t>
      </w:r>
      <w:r>
        <w:rPr>
          <w:b/>
          <w:bCs/>
        </w:rPr>
        <w:t>2</w:t>
      </w:r>
      <w:r w:rsidR="005456C1">
        <w:rPr>
          <w:rFonts w:hint="eastAsia"/>
          <w:b/>
          <w:bCs/>
        </w:rPr>
        <w:t>6</w:t>
      </w:r>
      <w:r>
        <w:rPr>
          <w:rFonts w:hint="eastAsia"/>
          <w:b/>
          <w:bCs/>
        </w:rPr>
        <w:t>年</w:t>
      </w:r>
      <w:r>
        <w:rPr>
          <w:rFonts w:hint="eastAsia"/>
          <w:b/>
          <w:bCs/>
        </w:rPr>
        <w:t>6</w:t>
      </w:r>
      <w:r>
        <w:rPr>
          <w:rFonts w:hint="eastAsia"/>
          <w:b/>
          <w:bCs/>
        </w:rPr>
        <w:t>月</w:t>
      </w:r>
      <w:r w:rsidR="001076DC" w:rsidRPr="001076DC">
        <w:rPr>
          <w:rFonts w:eastAsia="黑体" w:hint="eastAsia"/>
          <w:b/>
          <w:bCs/>
        </w:rPr>
        <w:t>27</w:t>
      </w:r>
    </w:p>
    <w:p w14:paraId="4D25CCA7" w14:textId="77777777" w:rsidR="000E5988" w:rsidRDefault="000E5988">
      <w:pPr>
        <w:tabs>
          <w:tab w:val="left" w:pos="2391"/>
        </w:tabs>
        <w:ind w:firstLine="643"/>
        <w:rPr>
          <w:rFonts w:eastAsia="黑体"/>
          <w:b/>
          <w:bCs/>
          <w:sz w:val="32"/>
        </w:rPr>
        <w:sectPr w:rsidR="000E5988">
          <w:headerReference w:type="default" r:id="rId15"/>
          <w:type w:val="continuous"/>
          <w:pgSz w:w="11907" w:h="16840"/>
          <w:pgMar w:top="1157" w:right="987" w:bottom="1344" w:left="1412" w:header="851" w:footer="992" w:gutter="0"/>
          <w:pgNumType w:start="1"/>
          <w:cols w:space="720"/>
          <w:docGrid w:linePitch="312"/>
        </w:sectPr>
      </w:pPr>
    </w:p>
    <w:p w14:paraId="3E28F1CB" w14:textId="77777777" w:rsidR="000E5988" w:rsidRDefault="000E5988">
      <w:pPr>
        <w:ind w:firstLine="480"/>
      </w:pPr>
    </w:p>
    <w:p w14:paraId="43D0CB64" w14:textId="77777777" w:rsidR="000E5988" w:rsidRDefault="00000000">
      <w:pPr>
        <w:pStyle w:val="TOC10"/>
        <w:ind w:firstLineChars="0" w:firstLine="0"/>
        <w:jc w:val="center"/>
        <w:rPr>
          <w:rFonts w:ascii="黑体" w:eastAsia="黑体" w:hAnsi="黑体" w:hint="eastAsia"/>
          <w:b w:val="0"/>
          <w:color w:val="auto"/>
          <w:sz w:val="40"/>
          <w:lang w:val="zh-CN"/>
        </w:rPr>
      </w:pPr>
      <w:r>
        <w:rPr>
          <w:rFonts w:ascii="黑体" w:eastAsia="黑体" w:hAnsi="黑体"/>
          <w:b w:val="0"/>
          <w:color w:val="auto"/>
          <w:sz w:val="40"/>
          <w:lang w:val="zh-CN"/>
        </w:rPr>
        <w:t>目</w:t>
      </w:r>
      <w:r>
        <w:rPr>
          <w:rFonts w:ascii="黑体" w:eastAsia="黑体" w:hAnsi="黑体" w:hint="eastAsia"/>
          <w:b w:val="0"/>
          <w:color w:val="auto"/>
          <w:sz w:val="40"/>
          <w:lang w:val="zh-CN"/>
        </w:rPr>
        <w:t xml:space="preserve"> </w:t>
      </w:r>
      <w:r>
        <w:rPr>
          <w:rFonts w:ascii="黑体" w:eastAsia="黑体" w:hAnsi="黑体"/>
          <w:b w:val="0"/>
          <w:color w:val="auto"/>
          <w:sz w:val="40"/>
          <w:lang w:val="zh-CN"/>
        </w:rPr>
        <w:t xml:space="preserve"> 录</w:t>
      </w:r>
    </w:p>
    <w:p w14:paraId="3C17A294" w14:textId="77777777" w:rsidR="000E5988" w:rsidRDefault="000E5988">
      <w:pPr>
        <w:ind w:firstLine="480"/>
        <w:rPr>
          <w:lang w:val="zh-CN"/>
        </w:rPr>
      </w:pPr>
    </w:p>
    <w:p w14:paraId="71C4ED24" w14:textId="77777777" w:rsidR="000E5988" w:rsidRDefault="00000000">
      <w:pPr>
        <w:pStyle w:val="TOC1"/>
        <w:tabs>
          <w:tab w:val="right" w:leader="dot" w:pos="9498"/>
        </w:tabs>
        <w:rPr>
          <w:rFonts w:asciiTheme="minorHAnsi" w:eastAsiaTheme="minorEastAsia" w:hAnsiTheme="minorHAnsi" w:cstheme="minorBidi" w:hint="eastAsia"/>
          <w:sz w:val="21"/>
          <w:szCs w:val="22"/>
        </w:rPr>
      </w:pPr>
      <w:r>
        <w:fldChar w:fldCharType="begin"/>
      </w:r>
      <w:r>
        <w:instrText xml:space="preserve"> TOC \o "1-4" \h \z \u </w:instrText>
      </w:r>
      <w:r>
        <w:fldChar w:fldCharType="separate"/>
      </w:r>
      <w:hyperlink w:anchor="_Toc107928208" w:history="1">
        <w:r w:rsidR="000E5988">
          <w:rPr>
            <w:rStyle w:val="af"/>
          </w:rPr>
          <w:t>一、专业综合实践课简介</w:t>
        </w:r>
        <w:r w:rsidR="000E5988">
          <w:tab/>
        </w:r>
        <w:r w:rsidR="000E5988">
          <w:fldChar w:fldCharType="begin"/>
        </w:r>
        <w:r w:rsidR="000E5988">
          <w:instrText xml:space="preserve"> PAGEREF _Toc107928208 \h </w:instrText>
        </w:r>
        <w:r w:rsidR="000E5988">
          <w:fldChar w:fldCharType="separate"/>
        </w:r>
        <w:r w:rsidR="000E5988">
          <w:t>1</w:t>
        </w:r>
        <w:r w:rsidR="000E5988">
          <w:fldChar w:fldCharType="end"/>
        </w:r>
      </w:hyperlink>
    </w:p>
    <w:p w14:paraId="2ACA7511" w14:textId="77777777"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09" w:history="1">
        <w:r>
          <w:rPr>
            <w:rStyle w:val="af"/>
          </w:rPr>
          <w:t xml:space="preserve">1.1 </w:t>
        </w:r>
        <w:r>
          <w:rPr>
            <w:rStyle w:val="af"/>
          </w:rPr>
          <w:t>课程性质</w:t>
        </w:r>
        <w:r>
          <w:tab/>
        </w:r>
        <w:r>
          <w:fldChar w:fldCharType="begin"/>
        </w:r>
        <w:r>
          <w:instrText xml:space="preserve"> PAGEREF _Toc107928209 \h </w:instrText>
        </w:r>
        <w:r>
          <w:fldChar w:fldCharType="separate"/>
        </w:r>
        <w:r>
          <w:t>1</w:t>
        </w:r>
        <w:r>
          <w:fldChar w:fldCharType="end"/>
        </w:r>
      </w:hyperlink>
    </w:p>
    <w:p w14:paraId="33F9D1BC" w14:textId="77777777"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10" w:history="1">
        <w:r>
          <w:rPr>
            <w:rStyle w:val="af"/>
          </w:rPr>
          <w:t xml:space="preserve">1.2 </w:t>
        </w:r>
        <w:r>
          <w:rPr>
            <w:rStyle w:val="af"/>
          </w:rPr>
          <w:t>课程任务</w:t>
        </w:r>
        <w:r>
          <w:tab/>
        </w:r>
        <w:r>
          <w:fldChar w:fldCharType="begin"/>
        </w:r>
        <w:r>
          <w:instrText xml:space="preserve"> PAGEREF _Toc107928210 \h </w:instrText>
        </w:r>
        <w:r>
          <w:fldChar w:fldCharType="separate"/>
        </w:r>
        <w:r>
          <w:t>1</w:t>
        </w:r>
        <w:r>
          <w:fldChar w:fldCharType="end"/>
        </w:r>
      </w:hyperlink>
    </w:p>
    <w:p w14:paraId="11EFFADB" w14:textId="77777777"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11" w:history="1">
        <w:r>
          <w:rPr>
            <w:rStyle w:val="af"/>
          </w:rPr>
          <w:t xml:space="preserve">1.3 </w:t>
        </w:r>
        <w:r>
          <w:rPr>
            <w:rStyle w:val="af"/>
          </w:rPr>
          <w:t>课程目标</w:t>
        </w:r>
        <w:r>
          <w:tab/>
        </w:r>
        <w:r>
          <w:fldChar w:fldCharType="begin"/>
        </w:r>
        <w:r>
          <w:instrText xml:space="preserve"> PAGEREF _Toc107928211 \h </w:instrText>
        </w:r>
        <w:r>
          <w:fldChar w:fldCharType="separate"/>
        </w:r>
        <w:r>
          <w:t>1</w:t>
        </w:r>
        <w:r>
          <w:fldChar w:fldCharType="end"/>
        </w:r>
      </w:hyperlink>
    </w:p>
    <w:p w14:paraId="3E776A11" w14:textId="77777777"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12" w:history="1">
        <w:r>
          <w:rPr>
            <w:rStyle w:val="af"/>
          </w:rPr>
          <w:t xml:space="preserve">1.4 </w:t>
        </w:r>
        <w:r>
          <w:rPr>
            <w:rStyle w:val="af"/>
          </w:rPr>
          <w:t>实践用软件</w:t>
        </w:r>
        <w:r>
          <w:tab/>
        </w:r>
        <w:r>
          <w:fldChar w:fldCharType="begin"/>
        </w:r>
        <w:r>
          <w:instrText xml:space="preserve"> PAGEREF _Toc107928212 \h </w:instrText>
        </w:r>
        <w:r>
          <w:fldChar w:fldCharType="separate"/>
        </w:r>
        <w:r>
          <w:t>2</w:t>
        </w:r>
        <w:r>
          <w:fldChar w:fldCharType="end"/>
        </w:r>
      </w:hyperlink>
    </w:p>
    <w:p w14:paraId="062CE519" w14:textId="77777777" w:rsidR="000E5988" w:rsidRDefault="000E5988">
      <w:pPr>
        <w:pStyle w:val="TOC1"/>
        <w:tabs>
          <w:tab w:val="right" w:leader="dot" w:pos="9498"/>
        </w:tabs>
        <w:rPr>
          <w:rFonts w:asciiTheme="minorHAnsi" w:eastAsiaTheme="minorEastAsia" w:hAnsiTheme="minorHAnsi" w:cstheme="minorBidi" w:hint="eastAsia"/>
          <w:sz w:val="21"/>
          <w:szCs w:val="22"/>
        </w:rPr>
      </w:pPr>
      <w:hyperlink w:anchor="_Toc107928213" w:history="1">
        <w:r>
          <w:rPr>
            <w:rStyle w:val="af"/>
          </w:rPr>
          <w:t>二、基本电路设计与仿真</w:t>
        </w:r>
        <w:r>
          <w:tab/>
        </w:r>
        <w:r>
          <w:fldChar w:fldCharType="begin"/>
        </w:r>
        <w:r>
          <w:instrText xml:space="preserve"> PAGEREF _Toc107928213 \h </w:instrText>
        </w:r>
        <w:r>
          <w:fldChar w:fldCharType="separate"/>
        </w:r>
        <w:r>
          <w:t>3</w:t>
        </w:r>
        <w:r>
          <w:fldChar w:fldCharType="end"/>
        </w:r>
      </w:hyperlink>
    </w:p>
    <w:p w14:paraId="035D982C" w14:textId="77777777"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14" w:history="1">
        <w:r>
          <w:rPr>
            <w:rStyle w:val="af"/>
          </w:rPr>
          <w:t xml:space="preserve">2.1 </w:t>
        </w:r>
        <w:r>
          <w:rPr>
            <w:rStyle w:val="af"/>
          </w:rPr>
          <w:t>直流稳压电源设计与仿真</w:t>
        </w:r>
        <w:r>
          <w:tab/>
        </w:r>
        <w:r>
          <w:fldChar w:fldCharType="begin"/>
        </w:r>
        <w:r>
          <w:instrText xml:space="preserve"> PAGEREF _Toc107928214 \h </w:instrText>
        </w:r>
        <w:r>
          <w:fldChar w:fldCharType="separate"/>
        </w:r>
        <w:r>
          <w:t>3</w:t>
        </w:r>
        <w:r>
          <w:fldChar w:fldCharType="end"/>
        </w:r>
      </w:hyperlink>
    </w:p>
    <w:p w14:paraId="38A38A48"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15" w:history="1">
        <w:r>
          <w:rPr>
            <w:rStyle w:val="af"/>
          </w:rPr>
          <w:t xml:space="preserve">2.1.1 </w:t>
        </w:r>
        <w:r>
          <w:rPr>
            <w:rStyle w:val="af"/>
          </w:rPr>
          <w:t>设计要求</w:t>
        </w:r>
        <w:r>
          <w:tab/>
        </w:r>
        <w:r>
          <w:fldChar w:fldCharType="begin"/>
        </w:r>
        <w:r>
          <w:instrText xml:space="preserve"> PAGEREF _Toc107928215 \h </w:instrText>
        </w:r>
        <w:r>
          <w:fldChar w:fldCharType="separate"/>
        </w:r>
        <w:r>
          <w:t>3</w:t>
        </w:r>
        <w:r>
          <w:fldChar w:fldCharType="end"/>
        </w:r>
      </w:hyperlink>
    </w:p>
    <w:p w14:paraId="74FCABC4"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16" w:history="1">
        <w:r>
          <w:rPr>
            <w:rStyle w:val="af"/>
          </w:rPr>
          <w:t xml:space="preserve">2.1.2 </w:t>
        </w:r>
        <w:r>
          <w:rPr>
            <w:rStyle w:val="af"/>
          </w:rPr>
          <w:t>完成情况</w:t>
        </w:r>
        <w:r>
          <w:tab/>
        </w:r>
        <w:r>
          <w:fldChar w:fldCharType="begin"/>
        </w:r>
        <w:r>
          <w:instrText xml:space="preserve"> PAGEREF _Toc107928216 \h </w:instrText>
        </w:r>
        <w:r>
          <w:fldChar w:fldCharType="separate"/>
        </w:r>
        <w:r>
          <w:t>3</w:t>
        </w:r>
        <w:r>
          <w:fldChar w:fldCharType="end"/>
        </w:r>
      </w:hyperlink>
    </w:p>
    <w:p w14:paraId="1C568693"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17" w:history="1">
        <w:r>
          <w:rPr>
            <w:rStyle w:val="af"/>
          </w:rPr>
          <w:t xml:space="preserve">2.1.2.1 </w:t>
        </w:r>
        <w:r>
          <w:rPr>
            <w:rStyle w:val="af"/>
          </w:rPr>
          <w:t>固定正电压直流稳压电路设计与仿真</w:t>
        </w:r>
        <w:r>
          <w:tab/>
        </w:r>
        <w:r>
          <w:fldChar w:fldCharType="begin"/>
        </w:r>
        <w:r>
          <w:instrText xml:space="preserve"> PAGEREF _Toc107928217 \h </w:instrText>
        </w:r>
        <w:r>
          <w:fldChar w:fldCharType="separate"/>
        </w:r>
        <w:r>
          <w:t>3</w:t>
        </w:r>
        <w:r>
          <w:fldChar w:fldCharType="end"/>
        </w:r>
      </w:hyperlink>
    </w:p>
    <w:p w14:paraId="3E757F5B"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18" w:history="1">
        <w:r>
          <w:rPr>
            <w:rStyle w:val="af"/>
          </w:rPr>
          <w:t xml:space="preserve">2.1.2.2 </w:t>
        </w:r>
        <w:r>
          <w:rPr>
            <w:rStyle w:val="af"/>
          </w:rPr>
          <w:t>固定负电压直流稳压电源电路设计与仿真</w:t>
        </w:r>
        <w:r>
          <w:tab/>
        </w:r>
        <w:r>
          <w:fldChar w:fldCharType="begin"/>
        </w:r>
        <w:r>
          <w:instrText xml:space="preserve"> PAGEREF _Toc107928218 \h </w:instrText>
        </w:r>
        <w:r>
          <w:fldChar w:fldCharType="separate"/>
        </w:r>
        <w:r>
          <w:t>5</w:t>
        </w:r>
        <w:r>
          <w:fldChar w:fldCharType="end"/>
        </w:r>
      </w:hyperlink>
    </w:p>
    <w:p w14:paraId="3CA3AA9D"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19" w:history="1">
        <w:r>
          <w:rPr>
            <w:rStyle w:val="af"/>
          </w:rPr>
          <w:t xml:space="preserve">2.1.2.3 </w:t>
        </w:r>
        <w:r>
          <w:rPr>
            <w:rStyle w:val="af"/>
          </w:rPr>
          <w:t>固定正负电压直流稳压电源电路设计与仿真</w:t>
        </w:r>
        <w:r>
          <w:tab/>
        </w:r>
        <w:r>
          <w:fldChar w:fldCharType="begin"/>
        </w:r>
        <w:r>
          <w:instrText xml:space="preserve"> PAGEREF _Toc107928219 \h </w:instrText>
        </w:r>
        <w:r>
          <w:fldChar w:fldCharType="separate"/>
        </w:r>
        <w:r>
          <w:t>5</w:t>
        </w:r>
        <w:r>
          <w:fldChar w:fldCharType="end"/>
        </w:r>
      </w:hyperlink>
    </w:p>
    <w:p w14:paraId="6DD519BB"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20" w:history="1">
        <w:r>
          <w:rPr>
            <w:rStyle w:val="af"/>
          </w:rPr>
          <w:t xml:space="preserve">2.1.2.4 </w:t>
        </w:r>
        <w:r>
          <w:rPr>
            <w:rStyle w:val="af"/>
          </w:rPr>
          <w:t>连续可调电压直流稳压电源电路设计与仿真</w:t>
        </w:r>
        <w:r>
          <w:tab/>
        </w:r>
        <w:r>
          <w:fldChar w:fldCharType="begin"/>
        </w:r>
        <w:r>
          <w:instrText xml:space="preserve"> PAGEREF _Toc107928220 \h </w:instrText>
        </w:r>
        <w:r>
          <w:fldChar w:fldCharType="separate"/>
        </w:r>
        <w:r>
          <w:t>5</w:t>
        </w:r>
        <w:r>
          <w:fldChar w:fldCharType="end"/>
        </w:r>
      </w:hyperlink>
    </w:p>
    <w:p w14:paraId="23490CD4" w14:textId="77777777"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21" w:history="1">
        <w:r>
          <w:rPr>
            <w:rStyle w:val="af"/>
          </w:rPr>
          <w:t xml:space="preserve">2.2 </w:t>
        </w:r>
        <w:r>
          <w:rPr>
            <w:rStyle w:val="af"/>
          </w:rPr>
          <w:t>模拟电路设计与仿真</w:t>
        </w:r>
        <w:r>
          <w:tab/>
        </w:r>
        <w:r>
          <w:fldChar w:fldCharType="begin"/>
        </w:r>
        <w:r>
          <w:instrText xml:space="preserve"> PAGEREF _Toc107928221 \h </w:instrText>
        </w:r>
        <w:r>
          <w:fldChar w:fldCharType="separate"/>
        </w:r>
        <w:r>
          <w:t>6</w:t>
        </w:r>
        <w:r>
          <w:fldChar w:fldCharType="end"/>
        </w:r>
      </w:hyperlink>
    </w:p>
    <w:p w14:paraId="447DD817"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22" w:history="1">
        <w:r>
          <w:rPr>
            <w:rStyle w:val="af"/>
          </w:rPr>
          <w:t xml:space="preserve">2.2.1 </w:t>
        </w:r>
        <w:r>
          <w:rPr>
            <w:rStyle w:val="af"/>
          </w:rPr>
          <w:t>设计要求</w:t>
        </w:r>
        <w:r>
          <w:tab/>
        </w:r>
        <w:r>
          <w:fldChar w:fldCharType="begin"/>
        </w:r>
        <w:r>
          <w:instrText xml:space="preserve"> PAGEREF _Toc107928222 \h </w:instrText>
        </w:r>
        <w:r>
          <w:fldChar w:fldCharType="separate"/>
        </w:r>
        <w:r>
          <w:t>6</w:t>
        </w:r>
        <w:r>
          <w:fldChar w:fldCharType="end"/>
        </w:r>
      </w:hyperlink>
    </w:p>
    <w:p w14:paraId="2AD7B13D"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23" w:history="1">
        <w:r>
          <w:rPr>
            <w:rStyle w:val="af"/>
          </w:rPr>
          <w:t xml:space="preserve">2.2.2 </w:t>
        </w:r>
        <w:r>
          <w:rPr>
            <w:rStyle w:val="af"/>
          </w:rPr>
          <w:t>完成情况</w:t>
        </w:r>
        <w:r>
          <w:tab/>
        </w:r>
        <w:r>
          <w:fldChar w:fldCharType="begin"/>
        </w:r>
        <w:r>
          <w:instrText xml:space="preserve"> PAGEREF _Toc107928223 \h </w:instrText>
        </w:r>
        <w:r>
          <w:fldChar w:fldCharType="separate"/>
        </w:r>
        <w:r>
          <w:t>6</w:t>
        </w:r>
        <w:r>
          <w:fldChar w:fldCharType="end"/>
        </w:r>
      </w:hyperlink>
    </w:p>
    <w:p w14:paraId="2FB7448F"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24" w:history="1">
        <w:r>
          <w:rPr>
            <w:rStyle w:val="af"/>
          </w:rPr>
          <w:t xml:space="preserve">2.2.2.1 </w:t>
        </w:r>
        <w:r>
          <w:rPr>
            <w:rStyle w:val="af"/>
          </w:rPr>
          <w:t>反相比例运算电路设计与仿真</w:t>
        </w:r>
        <w:r>
          <w:tab/>
        </w:r>
        <w:r>
          <w:fldChar w:fldCharType="begin"/>
        </w:r>
        <w:r>
          <w:instrText xml:space="preserve"> PAGEREF _Toc107928224 \h </w:instrText>
        </w:r>
        <w:r>
          <w:fldChar w:fldCharType="separate"/>
        </w:r>
        <w:r>
          <w:t>6</w:t>
        </w:r>
        <w:r>
          <w:fldChar w:fldCharType="end"/>
        </w:r>
      </w:hyperlink>
    </w:p>
    <w:p w14:paraId="24CDDBCC"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25" w:history="1">
        <w:r>
          <w:rPr>
            <w:rStyle w:val="af"/>
          </w:rPr>
          <w:t xml:space="preserve">2.2.2.2 </w:t>
        </w:r>
        <w:r>
          <w:rPr>
            <w:rStyle w:val="af"/>
          </w:rPr>
          <w:t>同相比例运算电路设计与仿真</w:t>
        </w:r>
        <w:r>
          <w:tab/>
        </w:r>
        <w:r>
          <w:fldChar w:fldCharType="begin"/>
        </w:r>
        <w:r>
          <w:instrText xml:space="preserve"> PAGEREF _Toc107928225 \h </w:instrText>
        </w:r>
        <w:r>
          <w:fldChar w:fldCharType="separate"/>
        </w:r>
        <w:r>
          <w:t>6</w:t>
        </w:r>
        <w:r>
          <w:fldChar w:fldCharType="end"/>
        </w:r>
      </w:hyperlink>
    </w:p>
    <w:p w14:paraId="0875DD48"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26" w:history="1">
        <w:r>
          <w:rPr>
            <w:rStyle w:val="af"/>
          </w:rPr>
          <w:t xml:space="preserve">2.2.2.3 </w:t>
        </w:r>
        <w:r>
          <w:rPr>
            <w:rStyle w:val="af"/>
          </w:rPr>
          <w:t>反相相加法运算电路设计与仿真</w:t>
        </w:r>
        <w:r>
          <w:tab/>
        </w:r>
        <w:r>
          <w:fldChar w:fldCharType="begin"/>
        </w:r>
        <w:r>
          <w:instrText xml:space="preserve"> PAGEREF _Toc107928226 \h </w:instrText>
        </w:r>
        <w:r>
          <w:fldChar w:fldCharType="separate"/>
        </w:r>
        <w:r>
          <w:t>7</w:t>
        </w:r>
        <w:r>
          <w:fldChar w:fldCharType="end"/>
        </w:r>
      </w:hyperlink>
    </w:p>
    <w:p w14:paraId="2CB6C12A"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27" w:history="1">
        <w:r>
          <w:rPr>
            <w:rStyle w:val="af"/>
          </w:rPr>
          <w:t xml:space="preserve">2.2.2.4 </w:t>
        </w:r>
        <w:r>
          <w:rPr>
            <w:rStyle w:val="af"/>
          </w:rPr>
          <w:t>同相加法运算电路设计与仿真</w:t>
        </w:r>
        <w:r>
          <w:tab/>
        </w:r>
        <w:r>
          <w:fldChar w:fldCharType="begin"/>
        </w:r>
        <w:r>
          <w:instrText xml:space="preserve"> PAGEREF _Toc107928227 \h </w:instrText>
        </w:r>
        <w:r>
          <w:fldChar w:fldCharType="separate"/>
        </w:r>
        <w:r>
          <w:t>7</w:t>
        </w:r>
        <w:r>
          <w:fldChar w:fldCharType="end"/>
        </w:r>
      </w:hyperlink>
    </w:p>
    <w:p w14:paraId="7A1D2FF6"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28" w:history="1">
        <w:r>
          <w:rPr>
            <w:rStyle w:val="af"/>
          </w:rPr>
          <w:t xml:space="preserve">2.2.2.5 </w:t>
        </w:r>
        <w:r>
          <w:rPr>
            <w:rStyle w:val="af"/>
          </w:rPr>
          <w:t>减法运算电路设计与仿真</w:t>
        </w:r>
        <w:r>
          <w:tab/>
        </w:r>
        <w:r>
          <w:fldChar w:fldCharType="begin"/>
        </w:r>
        <w:r>
          <w:instrText xml:space="preserve"> PAGEREF _Toc107928228 \h </w:instrText>
        </w:r>
        <w:r>
          <w:fldChar w:fldCharType="separate"/>
        </w:r>
        <w:r>
          <w:t>7</w:t>
        </w:r>
        <w:r>
          <w:fldChar w:fldCharType="end"/>
        </w:r>
      </w:hyperlink>
    </w:p>
    <w:p w14:paraId="4CC5EA0D" w14:textId="77777777"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29" w:history="1">
        <w:r>
          <w:rPr>
            <w:rStyle w:val="af"/>
          </w:rPr>
          <w:t xml:space="preserve">2.3 </w:t>
        </w:r>
        <w:r>
          <w:rPr>
            <w:rStyle w:val="af"/>
          </w:rPr>
          <w:t>数字电路设计与仿真</w:t>
        </w:r>
        <w:r>
          <w:tab/>
        </w:r>
        <w:r>
          <w:fldChar w:fldCharType="begin"/>
        </w:r>
        <w:r>
          <w:instrText xml:space="preserve"> PAGEREF _Toc107928229 \h </w:instrText>
        </w:r>
        <w:r>
          <w:fldChar w:fldCharType="separate"/>
        </w:r>
        <w:r>
          <w:t>8</w:t>
        </w:r>
        <w:r>
          <w:fldChar w:fldCharType="end"/>
        </w:r>
      </w:hyperlink>
    </w:p>
    <w:p w14:paraId="5FB0CDF6"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30" w:history="1">
        <w:r>
          <w:rPr>
            <w:rStyle w:val="af"/>
          </w:rPr>
          <w:t xml:space="preserve">2.3.1 </w:t>
        </w:r>
        <w:r>
          <w:rPr>
            <w:rStyle w:val="af"/>
          </w:rPr>
          <w:t>三人表决电路设计与仿真</w:t>
        </w:r>
        <w:r>
          <w:tab/>
        </w:r>
        <w:r>
          <w:fldChar w:fldCharType="begin"/>
        </w:r>
        <w:r>
          <w:instrText xml:space="preserve"> PAGEREF _Toc107928230 \h </w:instrText>
        </w:r>
        <w:r>
          <w:fldChar w:fldCharType="separate"/>
        </w:r>
        <w:r>
          <w:t>8</w:t>
        </w:r>
        <w:r>
          <w:fldChar w:fldCharType="end"/>
        </w:r>
      </w:hyperlink>
    </w:p>
    <w:p w14:paraId="1CDA3D05"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31" w:history="1">
        <w:r>
          <w:rPr>
            <w:rStyle w:val="af"/>
          </w:rPr>
          <w:t xml:space="preserve">2.3.1.1 </w:t>
        </w:r>
        <w:r>
          <w:rPr>
            <w:rStyle w:val="af"/>
          </w:rPr>
          <w:t>设计要求</w:t>
        </w:r>
        <w:r>
          <w:tab/>
        </w:r>
        <w:r>
          <w:fldChar w:fldCharType="begin"/>
        </w:r>
        <w:r>
          <w:instrText xml:space="preserve"> PAGEREF _Toc107928231 \h </w:instrText>
        </w:r>
        <w:r>
          <w:fldChar w:fldCharType="separate"/>
        </w:r>
        <w:r>
          <w:t>8</w:t>
        </w:r>
        <w:r>
          <w:fldChar w:fldCharType="end"/>
        </w:r>
      </w:hyperlink>
    </w:p>
    <w:p w14:paraId="7B63BCCF"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32" w:history="1">
        <w:r>
          <w:rPr>
            <w:rStyle w:val="af"/>
          </w:rPr>
          <w:t xml:space="preserve">2.3.1.2 </w:t>
        </w:r>
        <w:r>
          <w:rPr>
            <w:rStyle w:val="af"/>
          </w:rPr>
          <w:t>完成情况</w:t>
        </w:r>
        <w:r>
          <w:tab/>
        </w:r>
        <w:r>
          <w:fldChar w:fldCharType="begin"/>
        </w:r>
        <w:r>
          <w:instrText xml:space="preserve"> PAGEREF _Toc107928232 \h </w:instrText>
        </w:r>
        <w:r>
          <w:fldChar w:fldCharType="separate"/>
        </w:r>
        <w:r>
          <w:t>8</w:t>
        </w:r>
        <w:r>
          <w:fldChar w:fldCharType="end"/>
        </w:r>
      </w:hyperlink>
    </w:p>
    <w:p w14:paraId="3C4F42CB"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33" w:history="1">
        <w:r>
          <w:rPr>
            <w:rStyle w:val="af"/>
          </w:rPr>
          <w:t xml:space="preserve">2.3.2 </w:t>
        </w:r>
        <w:r>
          <w:rPr>
            <w:rStyle w:val="af"/>
          </w:rPr>
          <w:t>七段译码电路显示电路设计与仿真</w:t>
        </w:r>
        <w:r>
          <w:tab/>
        </w:r>
        <w:r>
          <w:fldChar w:fldCharType="begin"/>
        </w:r>
        <w:r>
          <w:instrText xml:space="preserve"> PAGEREF _Toc107928233 \h </w:instrText>
        </w:r>
        <w:r>
          <w:fldChar w:fldCharType="separate"/>
        </w:r>
        <w:r>
          <w:t>8</w:t>
        </w:r>
        <w:r>
          <w:fldChar w:fldCharType="end"/>
        </w:r>
      </w:hyperlink>
    </w:p>
    <w:p w14:paraId="47C2274F"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34" w:history="1">
        <w:r>
          <w:rPr>
            <w:rStyle w:val="af"/>
          </w:rPr>
          <w:t xml:space="preserve">2.3.2.1 </w:t>
        </w:r>
        <w:r>
          <w:rPr>
            <w:rStyle w:val="af"/>
          </w:rPr>
          <w:t>设计要求</w:t>
        </w:r>
        <w:r>
          <w:tab/>
        </w:r>
        <w:r>
          <w:fldChar w:fldCharType="begin"/>
        </w:r>
        <w:r>
          <w:instrText xml:space="preserve"> PAGEREF _Toc107928234 \h </w:instrText>
        </w:r>
        <w:r>
          <w:fldChar w:fldCharType="separate"/>
        </w:r>
        <w:r>
          <w:t>8</w:t>
        </w:r>
        <w:r>
          <w:fldChar w:fldCharType="end"/>
        </w:r>
      </w:hyperlink>
    </w:p>
    <w:p w14:paraId="7E6AD910"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35" w:history="1">
        <w:r>
          <w:rPr>
            <w:rStyle w:val="af"/>
          </w:rPr>
          <w:t xml:space="preserve">2.3.2.2 </w:t>
        </w:r>
        <w:r>
          <w:rPr>
            <w:rStyle w:val="af"/>
          </w:rPr>
          <w:t>完成情况</w:t>
        </w:r>
        <w:r>
          <w:tab/>
        </w:r>
        <w:r>
          <w:fldChar w:fldCharType="begin"/>
        </w:r>
        <w:r>
          <w:instrText xml:space="preserve"> PAGEREF _Toc107928235 \h </w:instrText>
        </w:r>
        <w:r>
          <w:fldChar w:fldCharType="separate"/>
        </w:r>
        <w:r>
          <w:t>8</w:t>
        </w:r>
        <w:r>
          <w:fldChar w:fldCharType="end"/>
        </w:r>
      </w:hyperlink>
    </w:p>
    <w:p w14:paraId="64163312" w14:textId="77777777" w:rsidR="000E5988" w:rsidRDefault="000E5988">
      <w:pPr>
        <w:pStyle w:val="TOC1"/>
        <w:tabs>
          <w:tab w:val="right" w:leader="dot" w:pos="9498"/>
        </w:tabs>
        <w:rPr>
          <w:rFonts w:asciiTheme="minorHAnsi" w:eastAsiaTheme="minorEastAsia" w:hAnsiTheme="minorHAnsi" w:cstheme="minorBidi" w:hint="eastAsia"/>
          <w:sz w:val="21"/>
          <w:szCs w:val="22"/>
        </w:rPr>
      </w:pPr>
      <w:hyperlink w:anchor="_Toc107928236" w:history="1">
        <w:r>
          <w:rPr>
            <w:rStyle w:val="af"/>
          </w:rPr>
          <w:t>三、综合电路设计与仿真</w:t>
        </w:r>
        <w:r>
          <w:tab/>
        </w:r>
        <w:r>
          <w:fldChar w:fldCharType="begin"/>
        </w:r>
        <w:r>
          <w:instrText xml:space="preserve"> PAGEREF _Toc107928236 \h </w:instrText>
        </w:r>
        <w:r>
          <w:fldChar w:fldCharType="separate"/>
        </w:r>
        <w:r>
          <w:t>10</w:t>
        </w:r>
        <w:r>
          <w:fldChar w:fldCharType="end"/>
        </w:r>
      </w:hyperlink>
    </w:p>
    <w:p w14:paraId="42B227E9" w14:textId="77777777"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37" w:history="1">
        <w:r>
          <w:rPr>
            <w:rStyle w:val="af"/>
          </w:rPr>
          <w:t xml:space="preserve">3.1 </w:t>
        </w:r>
        <w:r>
          <w:rPr>
            <w:rStyle w:val="af"/>
          </w:rPr>
          <w:t>函数信号发生器电路设计与仿真</w:t>
        </w:r>
        <w:r>
          <w:tab/>
        </w:r>
        <w:r>
          <w:fldChar w:fldCharType="begin"/>
        </w:r>
        <w:r>
          <w:instrText xml:space="preserve"> PAGEREF _Toc107928237 \h </w:instrText>
        </w:r>
        <w:r>
          <w:fldChar w:fldCharType="separate"/>
        </w:r>
        <w:r>
          <w:t>10</w:t>
        </w:r>
        <w:r>
          <w:fldChar w:fldCharType="end"/>
        </w:r>
      </w:hyperlink>
    </w:p>
    <w:p w14:paraId="47B1DE7A"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38" w:history="1">
        <w:r>
          <w:rPr>
            <w:rStyle w:val="af"/>
          </w:rPr>
          <w:t xml:space="preserve">3.1.1 </w:t>
        </w:r>
        <w:r>
          <w:rPr>
            <w:rStyle w:val="af"/>
          </w:rPr>
          <w:t>设计要求</w:t>
        </w:r>
        <w:r>
          <w:tab/>
        </w:r>
        <w:r>
          <w:fldChar w:fldCharType="begin"/>
        </w:r>
        <w:r>
          <w:instrText xml:space="preserve"> PAGEREF _Toc107928238 \h </w:instrText>
        </w:r>
        <w:r>
          <w:fldChar w:fldCharType="separate"/>
        </w:r>
        <w:r>
          <w:t>10</w:t>
        </w:r>
        <w:r>
          <w:fldChar w:fldCharType="end"/>
        </w:r>
      </w:hyperlink>
    </w:p>
    <w:p w14:paraId="0DB0B714"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39" w:history="1">
        <w:r>
          <w:rPr>
            <w:rStyle w:val="af"/>
          </w:rPr>
          <w:t xml:space="preserve">3.1.2 </w:t>
        </w:r>
        <w:r>
          <w:rPr>
            <w:rStyle w:val="af"/>
          </w:rPr>
          <w:t>完成情况</w:t>
        </w:r>
        <w:r>
          <w:tab/>
        </w:r>
        <w:r>
          <w:fldChar w:fldCharType="begin"/>
        </w:r>
        <w:r>
          <w:instrText xml:space="preserve"> PAGEREF _Toc107928239 \h </w:instrText>
        </w:r>
        <w:r>
          <w:fldChar w:fldCharType="separate"/>
        </w:r>
        <w:r>
          <w:t>10</w:t>
        </w:r>
        <w:r>
          <w:fldChar w:fldCharType="end"/>
        </w:r>
      </w:hyperlink>
    </w:p>
    <w:p w14:paraId="4F6C3C0D"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40" w:history="1">
        <w:r>
          <w:rPr>
            <w:rStyle w:val="af"/>
          </w:rPr>
          <w:t xml:space="preserve">3.1.2.1 </w:t>
        </w:r>
        <w:r>
          <w:rPr>
            <w:rStyle w:val="af"/>
          </w:rPr>
          <w:t>设计电路与仿真结果</w:t>
        </w:r>
        <w:r>
          <w:tab/>
        </w:r>
        <w:r>
          <w:fldChar w:fldCharType="begin"/>
        </w:r>
        <w:r>
          <w:instrText xml:space="preserve"> PAGEREF _Toc107928240 \h </w:instrText>
        </w:r>
        <w:r>
          <w:fldChar w:fldCharType="separate"/>
        </w:r>
        <w:r>
          <w:t>10</w:t>
        </w:r>
        <w:r>
          <w:fldChar w:fldCharType="end"/>
        </w:r>
      </w:hyperlink>
    </w:p>
    <w:p w14:paraId="0648AAFF"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41" w:history="1">
        <w:r>
          <w:rPr>
            <w:rStyle w:val="af"/>
          </w:rPr>
          <w:t>3.1.2.2</w:t>
        </w:r>
        <w:r>
          <w:rPr>
            <w:rStyle w:val="af"/>
          </w:rPr>
          <w:t>电路工作原理分析及关键监测点波形及相关监测值说明</w:t>
        </w:r>
        <w:r>
          <w:tab/>
        </w:r>
        <w:r>
          <w:fldChar w:fldCharType="begin"/>
        </w:r>
        <w:r>
          <w:instrText xml:space="preserve"> PAGEREF _Toc107928241 \h </w:instrText>
        </w:r>
        <w:r>
          <w:fldChar w:fldCharType="separate"/>
        </w:r>
        <w:r>
          <w:t>10</w:t>
        </w:r>
        <w:r>
          <w:fldChar w:fldCharType="end"/>
        </w:r>
      </w:hyperlink>
    </w:p>
    <w:p w14:paraId="2CD4BE2C"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42" w:history="1">
        <w:r>
          <w:rPr>
            <w:rStyle w:val="af"/>
          </w:rPr>
          <w:t xml:space="preserve">3.1.2.3 </w:t>
        </w:r>
        <w:r>
          <w:rPr>
            <w:rStyle w:val="af"/>
          </w:rPr>
          <w:t>其他说明</w:t>
        </w:r>
        <w:r>
          <w:tab/>
        </w:r>
        <w:r>
          <w:fldChar w:fldCharType="begin"/>
        </w:r>
        <w:r>
          <w:instrText xml:space="preserve"> PAGEREF _Toc107928242 \h </w:instrText>
        </w:r>
        <w:r>
          <w:fldChar w:fldCharType="separate"/>
        </w:r>
        <w:r>
          <w:t>10</w:t>
        </w:r>
        <w:r>
          <w:fldChar w:fldCharType="end"/>
        </w:r>
      </w:hyperlink>
    </w:p>
    <w:p w14:paraId="78906709" w14:textId="77777777"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43" w:history="1">
        <w:r>
          <w:rPr>
            <w:rStyle w:val="af"/>
          </w:rPr>
          <w:t xml:space="preserve">3.2 </w:t>
        </w:r>
        <w:r>
          <w:rPr>
            <w:rStyle w:val="af"/>
          </w:rPr>
          <w:t>流水灯电路设计与仿真</w:t>
        </w:r>
        <w:r>
          <w:tab/>
        </w:r>
        <w:r>
          <w:fldChar w:fldCharType="begin"/>
        </w:r>
        <w:r>
          <w:instrText xml:space="preserve"> PAGEREF _Toc107928243 \h </w:instrText>
        </w:r>
        <w:r>
          <w:fldChar w:fldCharType="separate"/>
        </w:r>
        <w:r>
          <w:t>10</w:t>
        </w:r>
        <w:r>
          <w:fldChar w:fldCharType="end"/>
        </w:r>
      </w:hyperlink>
    </w:p>
    <w:p w14:paraId="56CDC84B"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44" w:history="1">
        <w:r>
          <w:rPr>
            <w:rStyle w:val="af"/>
          </w:rPr>
          <w:t xml:space="preserve">3.2.1 </w:t>
        </w:r>
        <w:r>
          <w:rPr>
            <w:rStyle w:val="af"/>
          </w:rPr>
          <w:t>设计要求</w:t>
        </w:r>
        <w:r>
          <w:tab/>
        </w:r>
        <w:r>
          <w:fldChar w:fldCharType="begin"/>
        </w:r>
        <w:r>
          <w:instrText xml:space="preserve"> PAGEREF _Toc107928244 \h </w:instrText>
        </w:r>
        <w:r>
          <w:fldChar w:fldCharType="separate"/>
        </w:r>
        <w:r>
          <w:t>10</w:t>
        </w:r>
        <w:r>
          <w:fldChar w:fldCharType="end"/>
        </w:r>
      </w:hyperlink>
    </w:p>
    <w:p w14:paraId="2F89C12F"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45" w:history="1">
        <w:r>
          <w:rPr>
            <w:rStyle w:val="af"/>
          </w:rPr>
          <w:t xml:space="preserve">3.2.2 </w:t>
        </w:r>
        <w:r>
          <w:rPr>
            <w:rStyle w:val="af"/>
          </w:rPr>
          <w:t>完成情况</w:t>
        </w:r>
        <w:r>
          <w:tab/>
        </w:r>
        <w:r>
          <w:fldChar w:fldCharType="begin"/>
        </w:r>
        <w:r>
          <w:instrText xml:space="preserve"> PAGEREF _Toc107928245 \h </w:instrText>
        </w:r>
        <w:r>
          <w:fldChar w:fldCharType="separate"/>
        </w:r>
        <w:r>
          <w:t>10</w:t>
        </w:r>
        <w:r>
          <w:fldChar w:fldCharType="end"/>
        </w:r>
      </w:hyperlink>
    </w:p>
    <w:p w14:paraId="52C4FD0B"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46" w:history="1">
        <w:r>
          <w:rPr>
            <w:rStyle w:val="af"/>
          </w:rPr>
          <w:t xml:space="preserve">3.2.2.1 </w:t>
        </w:r>
        <w:r>
          <w:rPr>
            <w:rStyle w:val="af"/>
          </w:rPr>
          <w:t>设计电路与仿真结果</w:t>
        </w:r>
        <w:r>
          <w:tab/>
        </w:r>
        <w:r>
          <w:fldChar w:fldCharType="begin"/>
        </w:r>
        <w:r>
          <w:instrText xml:space="preserve"> PAGEREF _Toc107928246 \h </w:instrText>
        </w:r>
        <w:r>
          <w:fldChar w:fldCharType="separate"/>
        </w:r>
        <w:r>
          <w:t>10</w:t>
        </w:r>
        <w:r>
          <w:fldChar w:fldCharType="end"/>
        </w:r>
      </w:hyperlink>
    </w:p>
    <w:p w14:paraId="6A2C6815"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47" w:history="1">
        <w:r>
          <w:rPr>
            <w:rStyle w:val="af"/>
          </w:rPr>
          <w:t>3.2.2.2</w:t>
        </w:r>
        <w:r>
          <w:rPr>
            <w:rStyle w:val="af"/>
          </w:rPr>
          <w:t>电路工作原理分析及关键监测点波形及相关监测值说明</w:t>
        </w:r>
        <w:r>
          <w:tab/>
        </w:r>
        <w:r>
          <w:fldChar w:fldCharType="begin"/>
        </w:r>
        <w:r>
          <w:instrText xml:space="preserve"> PAGEREF _Toc107928247 \h </w:instrText>
        </w:r>
        <w:r>
          <w:fldChar w:fldCharType="separate"/>
        </w:r>
        <w:r>
          <w:t>10</w:t>
        </w:r>
        <w:r>
          <w:fldChar w:fldCharType="end"/>
        </w:r>
      </w:hyperlink>
    </w:p>
    <w:p w14:paraId="44A1ECB5"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48" w:history="1">
        <w:r>
          <w:rPr>
            <w:rStyle w:val="af"/>
          </w:rPr>
          <w:t xml:space="preserve">3.2.2.2 </w:t>
        </w:r>
        <w:r>
          <w:rPr>
            <w:rStyle w:val="af"/>
          </w:rPr>
          <w:t>其他说明</w:t>
        </w:r>
        <w:r>
          <w:tab/>
        </w:r>
        <w:r>
          <w:fldChar w:fldCharType="begin"/>
        </w:r>
        <w:r>
          <w:instrText xml:space="preserve"> PAGEREF _Toc107928248 \h </w:instrText>
        </w:r>
        <w:r>
          <w:fldChar w:fldCharType="separate"/>
        </w:r>
        <w:r>
          <w:t>10</w:t>
        </w:r>
        <w:r>
          <w:fldChar w:fldCharType="end"/>
        </w:r>
      </w:hyperlink>
    </w:p>
    <w:p w14:paraId="1302B7FE" w14:textId="77777777" w:rsidR="000E5988" w:rsidRDefault="000E5988">
      <w:pPr>
        <w:pStyle w:val="TOC1"/>
        <w:tabs>
          <w:tab w:val="right" w:leader="dot" w:pos="9498"/>
        </w:tabs>
        <w:rPr>
          <w:rFonts w:asciiTheme="minorHAnsi" w:eastAsiaTheme="minorEastAsia" w:hAnsiTheme="minorHAnsi" w:cstheme="minorBidi" w:hint="eastAsia"/>
          <w:sz w:val="21"/>
          <w:szCs w:val="22"/>
        </w:rPr>
      </w:pPr>
      <w:hyperlink w:anchor="_Toc107928249" w:history="1">
        <w:r>
          <w:rPr>
            <w:rStyle w:val="af"/>
          </w:rPr>
          <w:t>四、自主创新设计项目</w:t>
        </w:r>
        <w:r>
          <w:tab/>
        </w:r>
        <w:r>
          <w:fldChar w:fldCharType="begin"/>
        </w:r>
        <w:r>
          <w:instrText xml:space="preserve"> PAGEREF _Toc107928249 \h </w:instrText>
        </w:r>
        <w:r>
          <w:fldChar w:fldCharType="separate"/>
        </w:r>
        <w:r>
          <w:t>11</w:t>
        </w:r>
        <w:r>
          <w:fldChar w:fldCharType="end"/>
        </w:r>
      </w:hyperlink>
    </w:p>
    <w:p w14:paraId="6A5955C0" w14:textId="77777777"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50" w:history="1">
        <w:r>
          <w:rPr>
            <w:rStyle w:val="af"/>
          </w:rPr>
          <w:t xml:space="preserve">4.1 </w:t>
        </w:r>
        <w:r>
          <w:rPr>
            <w:rStyle w:val="af"/>
          </w:rPr>
          <w:t>应用场景及设计要求</w:t>
        </w:r>
        <w:r>
          <w:tab/>
        </w:r>
        <w:r>
          <w:fldChar w:fldCharType="begin"/>
        </w:r>
        <w:r>
          <w:instrText xml:space="preserve"> PAGEREF _Toc107928250 \h </w:instrText>
        </w:r>
        <w:r>
          <w:fldChar w:fldCharType="separate"/>
        </w:r>
        <w:r>
          <w:t>11</w:t>
        </w:r>
        <w:r>
          <w:fldChar w:fldCharType="end"/>
        </w:r>
      </w:hyperlink>
    </w:p>
    <w:p w14:paraId="003B95B9"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51" w:history="1">
        <w:r>
          <w:rPr>
            <w:rStyle w:val="af"/>
          </w:rPr>
          <w:t xml:space="preserve">4.1.1 </w:t>
        </w:r>
        <w:r>
          <w:rPr>
            <w:rStyle w:val="af"/>
          </w:rPr>
          <w:t>应用场景</w:t>
        </w:r>
        <w:r>
          <w:tab/>
        </w:r>
        <w:r>
          <w:fldChar w:fldCharType="begin"/>
        </w:r>
        <w:r>
          <w:instrText xml:space="preserve"> PAGEREF _Toc107928251 \h </w:instrText>
        </w:r>
        <w:r>
          <w:fldChar w:fldCharType="separate"/>
        </w:r>
        <w:r>
          <w:t>11</w:t>
        </w:r>
        <w:r>
          <w:fldChar w:fldCharType="end"/>
        </w:r>
      </w:hyperlink>
    </w:p>
    <w:p w14:paraId="08EB8E10"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52" w:history="1">
        <w:r>
          <w:rPr>
            <w:rStyle w:val="af"/>
          </w:rPr>
          <w:t xml:space="preserve">4.1.2 </w:t>
        </w:r>
        <w:r>
          <w:rPr>
            <w:rStyle w:val="af"/>
          </w:rPr>
          <w:t>设计要求</w:t>
        </w:r>
        <w:r>
          <w:tab/>
        </w:r>
        <w:r>
          <w:fldChar w:fldCharType="begin"/>
        </w:r>
        <w:r>
          <w:instrText xml:space="preserve"> PAGEREF _Toc107928252 \h </w:instrText>
        </w:r>
        <w:r>
          <w:fldChar w:fldCharType="separate"/>
        </w:r>
        <w:r>
          <w:t>11</w:t>
        </w:r>
        <w:r>
          <w:fldChar w:fldCharType="end"/>
        </w:r>
      </w:hyperlink>
    </w:p>
    <w:p w14:paraId="4FB5A39A" w14:textId="77777777"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53" w:history="1">
        <w:r>
          <w:rPr>
            <w:rStyle w:val="af"/>
          </w:rPr>
          <w:t xml:space="preserve">4.2 </w:t>
        </w:r>
        <w:r>
          <w:rPr>
            <w:rStyle w:val="af"/>
          </w:rPr>
          <w:t>完成情况</w:t>
        </w:r>
        <w:r>
          <w:tab/>
        </w:r>
        <w:r>
          <w:fldChar w:fldCharType="begin"/>
        </w:r>
        <w:r>
          <w:instrText xml:space="preserve"> PAGEREF _Toc107928253 \h </w:instrText>
        </w:r>
        <w:r>
          <w:fldChar w:fldCharType="separate"/>
        </w:r>
        <w:r>
          <w:t>11</w:t>
        </w:r>
        <w:r>
          <w:fldChar w:fldCharType="end"/>
        </w:r>
      </w:hyperlink>
    </w:p>
    <w:p w14:paraId="06521E1C"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54" w:history="1">
        <w:r>
          <w:rPr>
            <w:rStyle w:val="af"/>
          </w:rPr>
          <w:t xml:space="preserve">4.2.1 </w:t>
        </w:r>
        <w:r>
          <w:rPr>
            <w:rStyle w:val="af"/>
          </w:rPr>
          <w:t>设计电路与仿真结果</w:t>
        </w:r>
        <w:r>
          <w:tab/>
        </w:r>
        <w:r>
          <w:fldChar w:fldCharType="begin"/>
        </w:r>
        <w:r>
          <w:instrText xml:space="preserve"> PAGEREF _Toc107928254 \h </w:instrText>
        </w:r>
        <w:r>
          <w:fldChar w:fldCharType="separate"/>
        </w:r>
        <w:r>
          <w:t>11</w:t>
        </w:r>
        <w:r>
          <w:fldChar w:fldCharType="end"/>
        </w:r>
      </w:hyperlink>
    </w:p>
    <w:p w14:paraId="1759D431"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55" w:history="1">
        <w:r>
          <w:rPr>
            <w:rStyle w:val="af"/>
          </w:rPr>
          <w:t>4.2.2</w:t>
        </w:r>
        <w:r>
          <w:rPr>
            <w:rStyle w:val="af"/>
          </w:rPr>
          <w:t>电路工作原理分析及关键监测点波形及相关监测值说明</w:t>
        </w:r>
        <w:r>
          <w:tab/>
        </w:r>
        <w:r>
          <w:fldChar w:fldCharType="begin"/>
        </w:r>
        <w:r>
          <w:instrText xml:space="preserve"> PAGEREF _Toc107928255 \h </w:instrText>
        </w:r>
        <w:r>
          <w:fldChar w:fldCharType="separate"/>
        </w:r>
        <w:r>
          <w:t>11</w:t>
        </w:r>
        <w:r>
          <w:fldChar w:fldCharType="end"/>
        </w:r>
      </w:hyperlink>
    </w:p>
    <w:p w14:paraId="6C2E223B"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56" w:history="1">
        <w:r>
          <w:rPr>
            <w:rStyle w:val="af"/>
          </w:rPr>
          <w:t>4</w:t>
        </w:r>
        <w:r>
          <w:rPr>
            <w:rStyle w:val="af"/>
            <w:b/>
          </w:rPr>
          <w:t>.2.</w:t>
        </w:r>
        <w:r>
          <w:rPr>
            <w:rStyle w:val="af"/>
          </w:rPr>
          <w:t xml:space="preserve">3 </w:t>
        </w:r>
        <w:r>
          <w:rPr>
            <w:rStyle w:val="af"/>
          </w:rPr>
          <w:t>其他说明</w:t>
        </w:r>
        <w:r>
          <w:tab/>
        </w:r>
        <w:r>
          <w:fldChar w:fldCharType="begin"/>
        </w:r>
        <w:r>
          <w:instrText xml:space="preserve"> PAGEREF _Toc107928256 \h </w:instrText>
        </w:r>
        <w:r>
          <w:fldChar w:fldCharType="separate"/>
        </w:r>
        <w:r>
          <w:t>11</w:t>
        </w:r>
        <w:r>
          <w:fldChar w:fldCharType="end"/>
        </w:r>
      </w:hyperlink>
    </w:p>
    <w:p w14:paraId="40E427BF" w14:textId="77777777" w:rsidR="000E5988" w:rsidRDefault="000E5988">
      <w:pPr>
        <w:pStyle w:val="TOC1"/>
        <w:tabs>
          <w:tab w:val="right" w:leader="dot" w:pos="9498"/>
        </w:tabs>
        <w:rPr>
          <w:rFonts w:asciiTheme="minorHAnsi" w:eastAsiaTheme="minorEastAsia" w:hAnsiTheme="minorHAnsi" w:cstheme="minorBidi" w:hint="eastAsia"/>
          <w:sz w:val="21"/>
          <w:szCs w:val="22"/>
        </w:rPr>
      </w:pPr>
      <w:hyperlink w:anchor="_Toc107928257" w:history="1">
        <w:r>
          <w:rPr>
            <w:rStyle w:val="af"/>
          </w:rPr>
          <w:t>五、实践总结</w:t>
        </w:r>
        <w:r>
          <w:tab/>
        </w:r>
        <w:r>
          <w:fldChar w:fldCharType="begin"/>
        </w:r>
        <w:r>
          <w:instrText xml:space="preserve"> PAGEREF _Toc107928257 \h </w:instrText>
        </w:r>
        <w:r>
          <w:fldChar w:fldCharType="separate"/>
        </w:r>
        <w:r>
          <w:t>12</w:t>
        </w:r>
        <w:r>
          <w:fldChar w:fldCharType="end"/>
        </w:r>
      </w:hyperlink>
    </w:p>
    <w:p w14:paraId="0BD59D09" w14:textId="77777777" w:rsidR="000E5988" w:rsidRDefault="000E5988">
      <w:pPr>
        <w:pStyle w:val="TOC1"/>
        <w:tabs>
          <w:tab w:val="right" w:leader="dot" w:pos="9498"/>
        </w:tabs>
        <w:rPr>
          <w:rFonts w:asciiTheme="minorHAnsi" w:eastAsiaTheme="minorEastAsia" w:hAnsiTheme="minorHAnsi" w:cstheme="minorBidi" w:hint="eastAsia"/>
          <w:sz w:val="21"/>
          <w:szCs w:val="22"/>
        </w:rPr>
      </w:pPr>
      <w:hyperlink w:anchor="_Toc107928258" w:history="1">
        <w:r>
          <w:rPr>
            <w:rStyle w:val="af"/>
          </w:rPr>
          <w:t>致</w:t>
        </w:r>
        <w:r>
          <w:rPr>
            <w:rStyle w:val="af"/>
          </w:rPr>
          <w:t xml:space="preserve">  </w:t>
        </w:r>
        <w:r>
          <w:rPr>
            <w:rStyle w:val="af"/>
          </w:rPr>
          <w:t>谢</w:t>
        </w:r>
        <w:r>
          <w:tab/>
        </w:r>
        <w:r>
          <w:fldChar w:fldCharType="begin"/>
        </w:r>
        <w:r>
          <w:instrText xml:space="preserve"> PAGEREF _Toc107928258 \h </w:instrText>
        </w:r>
        <w:r>
          <w:fldChar w:fldCharType="separate"/>
        </w:r>
        <w:r>
          <w:t>13</w:t>
        </w:r>
        <w:r>
          <w:fldChar w:fldCharType="end"/>
        </w:r>
      </w:hyperlink>
    </w:p>
    <w:p w14:paraId="1CF62329" w14:textId="77777777" w:rsidR="000E5988" w:rsidRDefault="00000000">
      <w:pPr>
        <w:spacing w:line="480" w:lineRule="auto"/>
        <w:ind w:firstLine="480"/>
        <w:rPr>
          <w:rFonts w:eastAsia="黑体"/>
          <w:sz w:val="32"/>
        </w:rPr>
      </w:pPr>
      <w:r>
        <w:rPr>
          <w:rFonts w:eastAsia="黑体"/>
        </w:rPr>
        <w:fldChar w:fldCharType="end"/>
      </w:r>
    </w:p>
    <w:p w14:paraId="29AF9AE9" w14:textId="77777777" w:rsidR="000E5988" w:rsidRDefault="000E5988">
      <w:pPr>
        <w:ind w:firstLine="640"/>
        <w:rPr>
          <w:rFonts w:eastAsia="黑体"/>
          <w:sz w:val="32"/>
        </w:rPr>
        <w:sectPr w:rsidR="000E5988">
          <w:headerReference w:type="default" r:id="rId16"/>
          <w:footerReference w:type="default" r:id="rId17"/>
          <w:pgSz w:w="11907" w:h="16840"/>
          <w:pgMar w:top="1531" w:right="987" w:bottom="1418" w:left="1412" w:header="851" w:footer="851" w:gutter="0"/>
          <w:pgNumType w:fmt="upperRoman" w:start="1"/>
          <w:cols w:space="720"/>
          <w:docGrid w:linePitch="326"/>
        </w:sectPr>
      </w:pPr>
    </w:p>
    <w:p w14:paraId="50D6AD44" w14:textId="77777777" w:rsidR="000E5988" w:rsidRDefault="000E5988">
      <w:pPr>
        <w:ind w:firstLine="640"/>
        <w:rPr>
          <w:rFonts w:eastAsia="黑体"/>
          <w:sz w:val="32"/>
        </w:rPr>
      </w:pPr>
    </w:p>
    <w:p w14:paraId="56C1F4A0" w14:textId="77777777" w:rsidR="000E5988" w:rsidRDefault="00000000">
      <w:pPr>
        <w:pStyle w:val="1"/>
        <w:ind w:firstLine="640"/>
      </w:pPr>
      <w:bookmarkStart w:id="1" w:name="_Toc107928208"/>
      <w:r>
        <w:rPr>
          <w:rFonts w:hint="eastAsia"/>
        </w:rPr>
        <w:t>一、专业综合实践课简介</w:t>
      </w:r>
      <w:bookmarkEnd w:id="1"/>
    </w:p>
    <w:p w14:paraId="69D27FAE" w14:textId="77777777" w:rsidR="000E5988" w:rsidRDefault="00000000">
      <w:pPr>
        <w:pStyle w:val="a9"/>
        <w:rPr>
          <w:rFonts w:hint="eastAsia"/>
        </w:rPr>
      </w:pPr>
      <w:bookmarkStart w:id="2" w:name="_Toc107928209"/>
      <w:r>
        <w:t xml:space="preserve">1.1 </w:t>
      </w:r>
      <w:r>
        <w:rPr>
          <w:rFonts w:hint="eastAsia"/>
        </w:rPr>
        <w:t>课程性质</w:t>
      </w:r>
      <w:bookmarkEnd w:id="2"/>
    </w:p>
    <w:p w14:paraId="4B792315" w14:textId="77777777" w:rsidR="000E5988" w:rsidRDefault="00000000">
      <w:pPr>
        <w:ind w:firstLine="480"/>
      </w:pPr>
      <w:r>
        <w:rPr>
          <w:rFonts w:hint="eastAsia"/>
        </w:rPr>
        <w:t>本课程是在学生学习完成相关理论教学内容后，开设的一门集中实践教学课程。</w:t>
      </w:r>
    </w:p>
    <w:p w14:paraId="0143B38D" w14:textId="77777777" w:rsidR="000E5988" w:rsidRDefault="00000000">
      <w:pPr>
        <w:ind w:firstLine="480"/>
      </w:pPr>
      <w:r>
        <w:rPr>
          <w:rFonts w:hint="eastAsia"/>
        </w:rPr>
        <w:t>本课程是高等工科院校教学计划中的一个重要环节，是培养学生的工程意识、协作精神以及综合运用所学知识及现代工具去分析和解决实际复杂工程问题的能力，提高学生专业素质和培养学生创新能力的重要教学环节。</w:t>
      </w:r>
    </w:p>
    <w:p w14:paraId="1D4BD050" w14:textId="77777777" w:rsidR="000E5988" w:rsidRDefault="00000000">
      <w:pPr>
        <w:ind w:firstLine="480"/>
      </w:pPr>
      <w:r>
        <w:rPr>
          <w:rFonts w:hint="eastAsia"/>
        </w:rPr>
        <w:t>本课程的主要先修课程是大学物理、电工与电子技术等。</w:t>
      </w:r>
      <w:proofErr w:type="gramStart"/>
      <w:r>
        <w:rPr>
          <w:rFonts w:hint="eastAsia"/>
        </w:rPr>
        <w:t>本实践</w:t>
      </w:r>
      <w:proofErr w:type="gramEnd"/>
      <w:r>
        <w:rPr>
          <w:rFonts w:hint="eastAsia"/>
        </w:rPr>
        <w:t>环节共</w:t>
      </w:r>
      <w:r>
        <w:rPr>
          <w:rFonts w:hint="eastAsia"/>
        </w:rPr>
        <w:t>8</w:t>
      </w:r>
      <w:r>
        <w:rPr>
          <w:rFonts w:hint="eastAsia"/>
        </w:rPr>
        <w:t>周，第</w:t>
      </w:r>
      <w:r>
        <w:rPr>
          <w:rFonts w:hint="eastAsia"/>
        </w:rPr>
        <w:t>4</w:t>
      </w:r>
      <w:r>
        <w:rPr>
          <w:rFonts w:hint="eastAsia"/>
        </w:rPr>
        <w:t>、</w:t>
      </w:r>
      <w:r>
        <w:rPr>
          <w:rFonts w:hint="eastAsia"/>
        </w:rPr>
        <w:t>5</w:t>
      </w:r>
      <w:r>
        <w:rPr>
          <w:rFonts w:hint="eastAsia"/>
        </w:rPr>
        <w:t>、</w:t>
      </w:r>
      <w:r>
        <w:rPr>
          <w:rFonts w:hint="eastAsia"/>
        </w:rPr>
        <w:t>6</w:t>
      </w:r>
      <w:r>
        <w:rPr>
          <w:rFonts w:hint="eastAsia"/>
        </w:rPr>
        <w:t>、</w:t>
      </w:r>
      <w:r>
        <w:rPr>
          <w:rFonts w:hint="eastAsia"/>
        </w:rPr>
        <w:t>7</w:t>
      </w:r>
      <w:r>
        <w:rPr>
          <w:rFonts w:hint="eastAsia"/>
        </w:rPr>
        <w:t>学期每学期安排两周。</w:t>
      </w:r>
    </w:p>
    <w:p w14:paraId="0083475D" w14:textId="77777777" w:rsidR="000E5988" w:rsidRDefault="00000000">
      <w:pPr>
        <w:pStyle w:val="a9"/>
        <w:rPr>
          <w:rFonts w:hint="eastAsia"/>
        </w:rPr>
      </w:pPr>
      <w:bookmarkStart w:id="3" w:name="_Toc107928210"/>
      <w:r>
        <w:rPr>
          <w:rFonts w:hint="eastAsia"/>
        </w:rPr>
        <w:t>1</w:t>
      </w:r>
      <w:r>
        <w:t xml:space="preserve">.2 </w:t>
      </w:r>
      <w:r>
        <w:rPr>
          <w:rFonts w:hint="eastAsia"/>
        </w:rPr>
        <w:t>课程任务</w:t>
      </w:r>
      <w:bookmarkEnd w:id="3"/>
    </w:p>
    <w:p w14:paraId="47555F8A" w14:textId="77777777" w:rsidR="000E5988" w:rsidRDefault="00000000">
      <w:pPr>
        <w:ind w:firstLine="480"/>
      </w:pPr>
      <w:r>
        <w:rPr>
          <w:rFonts w:hint="eastAsia"/>
        </w:rPr>
        <w:t>（</w:t>
      </w:r>
      <w:r>
        <w:rPr>
          <w:rFonts w:hint="eastAsia"/>
        </w:rPr>
        <w:t>1</w:t>
      </w:r>
      <w:r>
        <w:rPr>
          <w:rFonts w:hint="eastAsia"/>
        </w:rPr>
        <w:t>）培养学生综合运用所学专业基础知识和专业知识解决复杂工程问题能力；</w:t>
      </w:r>
    </w:p>
    <w:p w14:paraId="313EFB6D" w14:textId="77777777" w:rsidR="000E5988" w:rsidRDefault="00000000">
      <w:pPr>
        <w:ind w:firstLine="480"/>
      </w:pPr>
      <w:r>
        <w:rPr>
          <w:rFonts w:hint="eastAsia"/>
        </w:rPr>
        <w:t>（</w:t>
      </w:r>
      <w:r>
        <w:rPr>
          <w:rFonts w:hint="eastAsia"/>
        </w:rPr>
        <w:t>2</w:t>
      </w:r>
      <w:r>
        <w:rPr>
          <w:rFonts w:hint="eastAsia"/>
        </w:rPr>
        <w:t>）培养和锻炼学生使用现代工具和实践动手能力；</w:t>
      </w:r>
    </w:p>
    <w:p w14:paraId="58405A77" w14:textId="77777777" w:rsidR="000E5988" w:rsidRDefault="00000000">
      <w:pPr>
        <w:ind w:firstLine="480"/>
      </w:pPr>
      <w:r>
        <w:rPr>
          <w:rFonts w:hint="eastAsia"/>
        </w:rPr>
        <w:t>（</w:t>
      </w:r>
      <w:r>
        <w:rPr>
          <w:rFonts w:hint="eastAsia"/>
        </w:rPr>
        <w:t>3</w:t>
      </w:r>
      <w:r>
        <w:rPr>
          <w:rFonts w:hint="eastAsia"/>
        </w:rPr>
        <w:t>）培养学生规范撰写技术文档能力；</w:t>
      </w:r>
    </w:p>
    <w:p w14:paraId="37DB6737" w14:textId="77777777" w:rsidR="000E5988" w:rsidRDefault="00000000">
      <w:pPr>
        <w:ind w:firstLine="480"/>
      </w:pPr>
      <w:r>
        <w:rPr>
          <w:rFonts w:hint="eastAsia"/>
        </w:rPr>
        <w:t>（</w:t>
      </w:r>
      <w:r>
        <w:rPr>
          <w:rFonts w:hint="eastAsia"/>
        </w:rPr>
        <w:t>4</w:t>
      </w:r>
      <w:r>
        <w:rPr>
          <w:rFonts w:hint="eastAsia"/>
        </w:rPr>
        <w:t>）培养学生团队合作意识、培养学生自主学习意识、激发学生学以致用和创新性地解决工程实际问题的兴趣；</w:t>
      </w:r>
    </w:p>
    <w:p w14:paraId="7713769A" w14:textId="77777777" w:rsidR="000E5988" w:rsidRDefault="00000000">
      <w:pPr>
        <w:ind w:firstLine="480"/>
      </w:pPr>
      <w:r>
        <w:rPr>
          <w:rFonts w:hint="eastAsia"/>
        </w:rPr>
        <w:t>（</w:t>
      </w:r>
      <w:r>
        <w:rPr>
          <w:rFonts w:hint="eastAsia"/>
        </w:rPr>
        <w:t>5</w:t>
      </w:r>
      <w:r>
        <w:rPr>
          <w:rFonts w:hint="eastAsia"/>
        </w:rPr>
        <w:t>）培养学生解决工程实际问题能力的自信，使学生终生乐意去学习和创新性实践，主动适应社会发展需求。</w:t>
      </w:r>
    </w:p>
    <w:p w14:paraId="40B9F90B" w14:textId="77777777" w:rsidR="000E5988" w:rsidRDefault="00000000">
      <w:pPr>
        <w:pStyle w:val="a9"/>
        <w:rPr>
          <w:rFonts w:hint="eastAsia"/>
        </w:rPr>
      </w:pPr>
      <w:bookmarkStart w:id="4" w:name="_Toc107928211"/>
      <w:r>
        <w:rPr>
          <w:rFonts w:hint="eastAsia"/>
        </w:rPr>
        <w:t>1</w:t>
      </w:r>
      <w:r>
        <w:t xml:space="preserve">.3 </w:t>
      </w:r>
      <w:r>
        <w:rPr>
          <w:rFonts w:hint="eastAsia"/>
        </w:rPr>
        <w:t>课程目标</w:t>
      </w:r>
      <w:bookmarkEnd w:id="4"/>
    </w:p>
    <w:p w14:paraId="3993E1A7" w14:textId="77777777" w:rsidR="000E5988" w:rsidRDefault="00000000">
      <w:pPr>
        <w:ind w:firstLine="480"/>
      </w:pPr>
      <w:r>
        <w:rPr>
          <w:rFonts w:hint="eastAsia"/>
        </w:rPr>
        <w:t>坚持“立德树人”根本任务，加强学生理想信念教育，厚植爱国主义情怀。通过专业综合实践，培养学生综合运用所学专业课程的理论知识和基本技能，提高分析和解决实际问题的能力，提升职业素质和素养，激发学生胸怀报效国家的理想和抱负。</w:t>
      </w:r>
    </w:p>
    <w:p w14:paraId="7944A885" w14:textId="77777777" w:rsidR="000E5988" w:rsidRDefault="00000000">
      <w:pPr>
        <w:ind w:firstLine="480"/>
      </w:pPr>
      <w:r>
        <w:rPr>
          <w:rFonts w:hint="eastAsia"/>
        </w:rPr>
        <w:t>课程目标</w:t>
      </w:r>
      <w:r>
        <w:rPr>
          <w:rFonts w:hint="eastAsia"/>
        </w:rPr>
        <w:t>1</w:t>
      </w:r>
      <w:r>
        <w:rPr>
          <w:rFonts w:hint="eastAsia"/>
        </w:rPr>
        <w:t>：了解现代工程工具和现代信息技术工具，能够选择和使用适合的技术、资源和相应的工具，对机电系统复杂工程问题进行表达、模拟与预测。</w:t>
      </w:r>
    </w:p>
    <w:p w14:paraId="5A01E2E3" w14:textId="77777777" w:rsidR="000E5988" w:rsidRDefault="00000000">
      <w:pPr>
        <w:ind w:firstLine="480"/>
      </w:pPr>
      <w:r>
        <w:rPr>
          <w:rFonts w:hint="eastAsia"/>
        </w:rPr>
        <w:t>课程目标</w:t>
      </w:r>
      <w:r>
        <w:rPr>
          <w:rFonts w:hint="eastAsia"/>
        </w:rPr>
        <w:t>2</w:t>
      </w:r>
      <w:r>
        <w:rPr>
          <w:rFonts w:hint="eastAsia"/>
        </w:rPr>
        <w:t>：能够理解相关现代工程工具和信息技术工具在实践中的应用范围、各自特点以及局限性。</w:t>
      </w:r>
    </w:p>
    <w:p w14:paraId="1569FFF3" w14:textId="77777777" w:rsidR="000E5988" w:rsidRDefault="00000000">
      <w:pPr>
        <w:ind w:firstLine="480"/>
      </w:pPr>
      <w:r>
        <w:rPr>
          <w:rFonts w:hint="eastAsia"/>
        </w:rPr>
        <w:t>课程目标</w:t>
      </w:r>
      <w:r>
        <w:rPr>
          <w:rFonts w:hint="eastAsia"/>
        </w:rPr>
        <w:t>3</w:t>
      </w:r>
      <w:r>
        <w:rPr>
          <w:rFonts w:hint="eastAsia"/>
        </w:rPr>
        <w:t>：理解团队合作的重要性，具有在不同的位置上尽己所能、与其他成员协调合作的团队精神和能力，能够在团队合作中进行分工与协作，正确处理个人与团队的关</w:t>
      </w:r>
      <w:r>
        <w:rPr>
          <w:rFonts w:hint="eastAsia"/>
        </w:rPr>
        <w:lastRenderedPageBreak/>
        <w:t>系，具有奉献精神。</w:t>
      </w:r>
    </w:p>
    <w:p w14:paraId="1E8CCCD2" w14:textId="77777777" w:rsidR="000E5988" w:rsidRDefault="00000000">
      <w:pPr>
        <w:ind w:firstLine="480"/>
      </w:pPr>
      <w:r>
        <w:rPr>
          <w:rFonts w:hint="eastAsia"/>
        </w:rPr>
        <w:t>课程目标</w:t>
      </w:r>
      <w:r>
        <w:rPr>
          <w:rFonts w:hint="eastAsia"/>
        </w:rPr>
        <w:t>4</w:t>
      </w:r>
      <w:r>
        <w:rPr>
          <w:rFonts w:hint="eastAsia"/>
        </w:rPr>
        <w:t>：具有自主学习的意识，能够针对科学与技术问题主动查阅资料并进行学习，主动适应社会发展需求。</w:t>
      </w:r>
    </w:p>
    <w:p w14:paraId="1A9A48F7" w14:textId="77777777" w:rsidR="000E5988" w:rsidRDefault="00000000">
      <w:pPr>
        <w:pStyle w:val="a9"/>
        <w:rPr>
          <w:rFonts w:hint="eastAsia"/>
        </w:rPr>
      </w:pPr>
      <w:bookmarkStart w:id="5" w:name="_Toc107928212"/>
      <w:r>
        <w:rPr>
          <w:rFonts w:hint="eastAsia"/>
        </w:rPr>
        <w:t>1</w:t>
      </w:r>
      <w:r>
        <w:t xml:space="preserve">.4 </w:t>
      </w:r>
      <w:r>
        <w:rPr>
          <w:rFonts w:hint="eastAsia"/>
        </w:rPr>
        <w:t>实践用软件</w:t>
      </w:r>
      <w:bookmarkEnd w:id="5"/>
    </w:p>
    <w:p w14:paraId="2BEDF9CF" w14:textId="77777777" w:rsidR="000E5988" w:rsidRDefault="00000000">
      <w:pPr>
        <w:ind w:firstLine="480"/>
      </w:pPr>
      <w:proofErr w:type="gramStart"/>
      <w:r>
        <w:rPr>
          <w:rFonts w:hint="eastAsia"/>
        </w:rPr>
        <w:t>本实践</w:t>
      </w:r>
      <w:proofErr w:type="gramEnd"/>
      <w:r>
        <w:rPr>
          <w:rFonts w:hint="eastAsia"/>
        </w:rPr>
        <w:t>电路仿真应用需使用软件为“</w:t>
      </w:r>
      <w:r>
        <w:rPr>
          <w:rFonts w:hint="eastAsia"/>
        </w:rPr>
        <w:t>Proteus</w:t>
      </w:r>
      <w:r>
        <w:t xml:space="preserve"> 8.9</w:t>
      </w:r>
      <w:r>
        <w:rPr>
          <w:rFonts w:hint="eastAsia"/>
        </w:rPr>
        <w:t>”，该软件界面如图</w:t>
      </w:r>
      <w:r>
        <w:rPr>
          <w:rFonts w:hint="eastAsia"/>
        </w:rPr>
        <w:t>1.1</w:t>
      </w:r>
      <w:r>
        <w:rPr>
          <w:rFonts w:hint="eastAsia"/>
        </w:rPr>
        <w:t>所示，该软件由机械电子工程系综</w:t>
      </w:r>
      <w:proofErr w:type="gramStart"/>
      <w:r>
        <w:rPr>
          <w:rFonts w:hint="eastAsia"/>
        </w:rPr>
        <w:t>合实践</w:t>
      </w:r>
      <w:proofErr w:type="gramEnd"/>
      <w:r>
        <w:rPr>
          <w:rFonts w:hint="eastAsia"/>
        </w:rPr>
        <w:t>课程组提供（只限于教学、实验验证使用，禁止它用）。</w:t>
      </w:r>
    </w:p>
    <w:p w14:paraId="63953803" w14:textId="77777777" w:rsidR="000E5988" w:rsidRDefault="00000000">
      <w:pPr>
        <w:ind w:firstLineChars="0" w:firstLine="0"/>
        <w:jc w:val="center"/>
        <w:rPr>
          <w:sz w:val="21"/>
        </w:rPr>
      </w:pPr>
      <w:r>
        <w:rPr>
          <w:noProof/>
        </w:rPr>
        <w:drawing>
          <wp:inline distT="0" distB="0" distL="0" distR="0" wp14:anchorId="70895235" wp14:editId="5F23C126">
            <wp:extent cx="5854700" cy="3462655"/>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a:stretch>
                      <a:fillRect/>
                    </a:stretch>
                  </pic:blipFill>
                  <pic:spPr>
                    <a:xfrm>
                      <a:off x="0" y="0"/>
                      <a:ext cx="5854700" cy="3462655"/>
                    </a:xfrm>
                    <a:prstGeom prst="rect">
                      <a:avLst/>
                    </a:prstGeom>
                  </pic:spPr>
                </pic:pic>
              </a:graphicData>
            </a:graphic>
          </wp:inline>
        </w:drawing>
      </w:r>
    </w:p>
    <w:p w14:paraId="6E92C5AC" w14:textId="77777777" w:rsidR="000E5988" w:rsidRDefault="00000000">
      <w:pPr>
        <w:ind w:firstLine="420"/>
        <w:jc w:val="center"/>
      </w:pPr>
      <w:r>
        <w:rPr>
          <w:rFonts w:hint="eastAsia"/>
          <w:sz w:val="21"/>
        </w:rPr>
        <w:t>图</w:t>
      </w:r>
      <w:r>
        <w:rPr>
          <w:sz w:val="21"/>
        </w:rPr>
        <w:t>1.</w:t>
      </w:r>
      <w:r>
        <w:rPr>
          <w:rFonts w:hint="eastAsia"/>
          <w:sz w:val="21"/>
        </w:rPr>
        <w:t>1 Proteus</w:t>
      </w:r>
      <w:r>
        <w:rPr>
          <w:sz w:val="21"/>
        </w:rPr>
        <w:t xml:space="preserve"> </w:t>
      </w:r>
      <w:r>
        <w:rPr>
          <w:rFonts w:hint="eastAsia"/>
          <w:sz w:val="21"/>
        </w:rPr>
        <w:t>8.9</w:t>
      </w:r>
      <w:r>
        <w:rPr>
          <w:sz w:val="21"/>
        </w:rPr>
        <w:t xml:space="preserve"> </w:t>
      </w:r>
      <w:r>
        <w:rPr>
          <w:rFonts w:hint="eastAsia"/>
          <w:sz w:val="21"/>
        </w:rPr>
        <w:t>软件界面</w:t>
      </w:r>
    </w:p>
    <w:p w14:paraId="0FB6379F" w14:textId="77777777" w:rsidR="000E5988" w:rsidRDefault="00000000">
      <w:pPr>
        <w:widowControl/>
        <w:adjustRightInd/>
        <w:snapToGrid/>
        <w:spacing w:line="240" w:lineRule="auto"/>
        <w:ind w:firstLine="480"/>
        <w:jc w:val="left"/>
        <w:rPr>
          <w:rFonts w:ascii="黑体" w:eastAsia="黑体" w:hAnsi="黑体" w:hint="eastAsia"/>
          <w:bCs/>
          <w:kern w:val="28"/>
          <w:sz w:val="30"/>
          <w:szCs w:val="32"/>
        </w:rPr>
      </w:pPr>
      <w:r>
        <w:br w:type="page"/>
      </w:r>
    </w:p>
    <w:p w14:paraId="5C808409" w14:textId="77777777" w:rsidR="000E5988" w:rsidRDefault="000E5988">
      <w:pPr>
        <w:ind w:firstLine="480"/>
      </w:pPr>
    </w:p>
    <w:p w14:paraId="49562CBA" w14:textId="77777777" w:rsidR="000E5988" w:rsidRDefault="00000000">
      <w:pPr>
        <w:pStyle w:val="1"/>
        <w:ind w:firstLine="640"/>
      </w:pPr>
      <w:bookmarkStart w:id="6" w:name="_Toc107928213"/>
      <w:r>
        <w:rPr>
          <w:rFonts w:hint="eastAsia"/>
        </w:rPr>
        <w:t>二、基本电路设计与仿真</w:t>
      </w:r>
      <w:bookmarkEnd w:id="6"/>
    </w:p>
    <w:p w14:paraId="09FEC526" w14:textId="77777777" w:rsidR="000E5988" w:rsidRDefault="00000000">
      <w:pPr>
        <w:pStyle w:val="a9"/>
        <w:rPr>
          <w:rFonts w:hint="eastAsia"/>
        </w:rPr>
      </w:pPr>
      <w:bookmarkStart w:id="7" w:name="_Toc107928214"/>
      <w:r>
        <w:t xml:space="preserve">2.1 </w:t>
      </w:r>
      <w:r>
        <w:rPr>
          <w:rFonts w:hint="eastAsia"/>
        </w:rPr>
        <w:t>直流稳压电源设计与仿真</w:t>
      </w:r>
      <w:bookmarkEnd w:id="7"/>
    </w:p>
    <w:p w14:paraId="0DDDF3A9" w14:textId="77777777" w:rsidR="000E5988" w:rsidRDefault="00000000">
      <w:pPr>
        <w:pStyle w:val="ab"/>
        <w:rPr>
          <w:rFonts w:hint="eastAsia"/>
        </w:rPr>
      </w:pPr>
      <w:bookmarkStart w:id="8" w:name="_Toc107928215"/>
      <w:r>
        <w:t xml:space="preserve">2.1.1 </w:t>
      </w:r>
      <w:r>
        <w:rPr>
          <w:rFonts w:hint="eastAsia"/>
        </w:rPr>
        <w:t>设计要求</w:t>
      </w:r>
      <w:bookmarkEnd w:id="8"/>
    </w:p>
    <w:p w14:paraId="16D95E5B" w14:textId="77777777" w:rsidR="000E5988" w:rsidRDefault="00000000">
      <w:pPr>
        <w:ind w:firstLine="480"/>
      </w:pPr>
      <w:r>
        <w:rPr>
          <w:rFonts w:hint="eastAsia"/>
        </w:rPr>
        <w:t>市电（</w:t>
      </w:r>
      <w:r>
        <w:rPr>
          <w:rFonts w:hint="eastAsia"/>
        </w:rPr>
        <w:t>AC220V/50Hz</w:t>
      </w:r>
      <w:r>
        <w:rPr>
          <w:rFonts w:hint="eastAsia"/>
        </w:rPr>
        <w:t>）经过变压、整流、滤波后，利用集成稳压电路（三端稳压器</w:t>
      </w:r>
      <w:r>
        <w:rPr>
          <w:rFonts w:hint="eastAsia"/>
        </w:rPr>
        <w:t>78XX</w:t>
      </w:r>
      <w:r>
        <w:rPr>
          <w:rFonts w:hint="eastAsia"/>
        </w:rPr>
        <w:t>、</w:t>
      </w:r>
      <w:r>
        <w:rPr>
          <w:rFonts w:hint="eastAsia"/>
        </w:rPr>
        <w:t>79XX</w:t>
      </w:r>
      <w:r>
        <w:rPr>
          <w:rFonts w:hint="eastAsia"/>
        </w:rPr>
        <w:t>、</w:t>
      </w:r>
      <w:r>
        <w:rPr>
          <w:rFonts w:hint="eastAsia"/>
        </w:rPr>
        <w:t>LM317</w:t>
      </w:r>
      <w:r>
        <w:rPr>
          <w:rFonts w:hint="eastAsia"/>
        </w:rPr>
        <w:t>）及其他相关电子元件（自行设计、自选元件）完成如下直流稳压电源设计，具体每组设计电源电压要求如下：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418"/>
        <w:gridCol w:w="992"/>
        <w:gridCol w:w="992"/>
        <w:gridCol w:w="993"/>
        <w:gridCol w:w="1066"/>
        <w:gridCol w:w="1106"/>
        <w:gridCol w:w="947"/>
      </w:tblGrid>
      <w:tr w:rsidR="000E5988" w14:paraId="1AC71BA3" w14:textId="77777777">
        <w:tc>
          <w:tcPr>
            <w:tcW w:w="1696" w:type="dxa"/>
            <w:vAlign w:val="center"/>
          </w:tcPr>
          <w:p w14:paraId="2C05993C" w14:textId="77777777" w:rsidR="000E5988" w:rsidRDefault="00000000">
            <w:pPr>
              <w:spacing w:line="400" w:lineRule="exact"/>
              <w:ind w:firstLineChars="0" w:firstLine="0"/>
              <w:jc w:val="center"/>
              <w:rPr>
                <w:b/>
                <w:sz w:val="21"/>
              </w:rPr>
            </w:pPr>
            <w:r>
              <w:rPr>
                <w:rFonts w:hint="eastAsia"/>
                <w:b/>
                <w:sz w:val="21"/>
              </w:rPr>
              <w:t>电源电压类型</w:t>
            </w:r>
          </w:p>
        </w:tc>
        <w:tc>
          <w:tcPr>
            <w:tcW w:w="1418" w:type="dxa"/>
            <w:vAlign w:val="center"/>
          </w:tcPr>
          <w:p w14:paraId="6DD453E8" w14:textId="77777777" w:rsidR="000E5988" w:rsidRDefault="00000000">
            <w:pPr>
              <w:spacing w:line="400" w:lineRule="exact"/>
              <w:ind w:firstLineChars="0" w:firstLine="0"/>
              <w:rPr>
                <w:b/>
                <w:sz w:val="21"/>
              </w:rPr>
            </w:pPr>
            <w:r>
              <w:rPr>
                <w:rFonts w:hint="eastAsia"/>
                <w:b/>
                <w:sz w:val="21"/>
              </w:rPr>
              <w:t>三端稳压器</w:t>
            </w:r>
          </w:p>
        </w:tc>
        <w:tc>
          <w:tcPr>
            <w:tcW w:w="992" w:type="dxa"/>
            <w:vAlign w:val="center"/>
          </w:tcPr>
          <w:p w14:paraId="05A3E591"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1</w:t>
            </w:r>
            <w:r>
              <w:rPr>
                <w:rFonts w:hint="eastAsia"/>
                <w:b/>
                <w:sz w:val="21"/>
              </w:rPr>
              <w:t>组</w:t>
            </w:r>
          </w:p>
        </w:tc>
        <w:tc>
          <w:tcPr>
            <w:tcW w:w="992" w:type="dxa"/>
            <w:vAlign w:val="center"/>
          </w:tcPr>
          <w:p w14:paraId="7BAAAFEF"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2</w:t>
            </w:r>
            <w:r>
              <w:rPr>
                <w:rFonts w:hint="eastAsia"/>
                <w:b/>
                <w:sz w:val="21"/>
              </w:rPr>
              <w:t>组</w:t>
            </w:r>
          </w:p>
        </w:tc>
        <w:tc>
          <w:tcPr>
            <w:tcW w:w="993" w:type="dxa"/>
            <w:vAlign w:val="center"/>
          </w:tcPr>
          <w:p w14:paraId="5E2C4FDF"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3</w:t>
            </w:r>
            <w:r>
              <w:rPr>
                <w:rFonts w:hint="eastAsia"/>
                <w:b/>
                <w:sz w:val="21"/>
              </w:rPr>
              <w:t>组</w:t>
            </w:r>
          </w:p>
        </w:tc>
        <w:tc>
          <w:tcPr>
            <w:tcW w:w="1066" w:type="dxa"/>
            <w:vAlign w:val="center"/>
          </w:tcPr>
          <w:p w14:paraId="6500F527"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4</w:t>
            </w:r>
            <w:r>
              <w:rPr>
                <w:rFonts w:hint="eastAsia"/>
                <w:b/>
                <w:sz w:val="21"/>
              </w:rPr>
              <w:t>组</w:t>
            </w:r>
          </w:p>
        </w:tc>
        <w:tc>
          <w:tcPr>
            <w:tcW w:w="1106" w:type="dxa"/>
            <w:vAlign w:val="center"/>
          </w:tcPr>
          <w:p w14:paraId="70C9BC85"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5</w:t>
            </w:r>
            <w:r>
              <w:rPr>
                <w:rFonts w:hint="eastAsia"/>
                <w:b/>
                <w:sz w:val="21"/>
              </w:rPr>
              <w:t>组</w:t>
            </w:r>
          </w:p>
        </w:tc>
        <w:tc>
          <w:tcPr>
            <w:tcW w:w="947" w:type="dxa"/>
            <w:vAlign w:val="center"/>
          </w:tcPr>
          <w:p w14:paraId="065234FA"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6</w:t>
            </w:r>
            <w:r>
              <w:rPr>
                <w:rFonts w:hint="eastAsia"/>
                <w:b/>
                <w:sz w:val="21"/>
              </w:rPr>
              <w:t>组</w:t>
            </w:r>
          </w:p>
        </w:tc>
      </w:tr>
      <w:tr w:rsidR="000E5988" w14:paraId="1769CAA9" w14:textId="77777777">
        <w:tc>
          <w:tcPr>
            <w:tcW w:w="1696" w:type="dxa"/>
            <w:vAlign w:val="center"/>
          </w:tcPr>
          <w:p w14:paraId="637BF442" w14:textId="77777777" w:rsidR="000E5988" w:rsidRDefault="00000000">
            <w:pPr>
              <w:spacing w:line="400" w:lineRule="exact"/>
              <w:ind w:firstLineChars="0" w:firstLine="0"/>
              <w:rPr>
                <w:sz w:val="21"/>
              </w:rPr>
            </w:pPr>
            <w:r>
              <w:rPr>
                <w:rFonts w:hint="eastAsia"/>
                <w:sz w:val="21"/>
              </w:rPr>
              <w:t>固定正电压</w:t>
            </w:r>
          </w:p>
        </w:tc>
        <w:tc>
          <w:tcPr>
            <w:tcW w:w="1418" w:type="dxa"/>
            <w:vAlign w:val="center"/>
          </w:tcPr>
          <w:p w14:paraId="25568316" w14:textId="77777777" w:rsidR="000E5988" w:rsidRDefault="00000000">
            <w:pPr>
              <w:spacing w:line="400" w:lineRule="exact"/>
              <w:ind w:firstLineChars="0" w:firstLine="0"/>
              <w:jc w:val="center"/>
              <w:rPr>
                <w:sz w:val="21"/>
              </w:rPr>
            </w:pPr>
            <w:r>
              <w:rPr>
                <w:rFonts w:hint="eastAsia"/>
                <w:sz w:val="21"/>
              </w:rPr>
              <w:t>7</w:t>
            </w:r>
            <w:r>
              <w:rPr>
                <w:sz w:val="21"/>
              </w:rPr>
              <w:t>8XX</w:t>
            </w:r>
          </w:p>
        </w:tc>
        <w:tc>
          <w:tcPr>
            <w:tcW w:w="992" w:type="dxa"/>
            <w:vAlign w:val="center"/>
          </w:tcPr>
          <w:p w14:paraId="02EFA72E" w14:textId="77777777" w:rsidR="000E5988" w:rsidRDefault="00000000">
            <w:pPr>
              <w:spacing w:line="400" w:lineRule="exact"/>
              <w:ind w:firstLineChars="0" w:firstLine="0"/>
              <w:jc w:val="center"/>
              <w:rPr>
                <w:sz w:val="21"/>
              </w:rPr>
            </w:pPr>
            <w:r>
              <w:rPr>
                <w:rFonts w:hint="eastAsia"/>
                <w:sz w:val="21"/>
              </w:rPr>
              <w:t>+</w:t>
            </w:r>
            <w:r>
              <w:rPr>
                <w:sz w:val="21"/>
              </w:rPr>
              <w:t>5V</w:t>
            </w:r>
          </w:p>
        </w:tc>
        <w:tc>
          <w:tcPr>
            <w:tcW w:w="992" w:type="dxa"/>
            <w:vAlign w:val="center"/>
          </w:tcPr>
          <w:p w14:paraId="3EED4E6D" w14:textId="77777777" w:rsidR="000E5988" w:rsidRDefault="00000000">
            <w:pPr>
              <w:spacing w:line="400" w:lineRule="exact"/>
              <w:ind w:firstLineChars="0" w:firstLine="0"/>
              <w:jc w:val="center"/>
              <w:rPr>
                <w:sz w:val="21"/>
              </w:rPr>
            </w:pPr>
            <w:r>
              <w:rPr>
                <w:sz w:val="21"/>
              </w:rPr>
              <w:t>+6V</w:t>
            </w:r>
          </w:p>
        </w:tc>
        <w:tc>
          <w:tcPr>
            <w:tcW w:w="993" w:type="dxa"/>
            <w:vAlign w:val="center"/>
          </w:tcPr>
          <w:p w14:paraId="30E686B7" w14:textId="77777777" w:rsidR="000E5988" w:rsidRDefault="00000000">
            <w:pPr>
              <w:spacing w:line="400" w:lineRule="exact"/>
              <w:ind w:firstLineChars="0" w:firstLine="0"/>
              <w:jc w:val="center"/>
              <w:rPr>
                <w:sz w:val="21"/>
              </w:rPr>
            </w:pPr>
            <w:r>
              <w:rPr>
                <w:sz w:val="21"/>
              </w:rPr>
              <w:t>+9V</w:t>
            </w:r>
          </w:p>
        </w:tc>
        <w:tc>
          <w:tcPr>
            <w:tcW w:w="1066" w:type="dxa"/>
            <w:vAlign w:val="center"/>
          </w:tcPr>
          <w:p w14:paraId="16CAE02B" w14:textId="77777777" w:rsidR="000E5988" w:rsidRDefault="00000000">
            <w:pPr>
              <w:spacing w:line="400" w:lineRule="exact"/>
              <w:ind w:firstLineChars="0" w:firstLine="0"/>
              <w:jc w:val="center"/>
              <w:rPr>
                <w:sz w:val="21"/>
              </w:rPr>
            </w:pPr>
            <w:r>
              <w:rPr>
                <w:sz w:val="21"/>
              </w:rPr>
              <w:t>+12V</w:t>
            </w:r>
          </w:p>
        </w:tc>
        <w:tc>
          <w:tcPr>
            <w:tcW w:w="1106" w:type="dxa"/>
            <w:vAlign w:val="center"/>
          </w:tcPr>
          <w:p w14:paraId="00068241" w14:textId="77777777" w:rsidR="000E5988" w:rsidRDefault="00000000">
            <w:pPr>
              <w:spacing w:line="400" w:lineRule="exact"/>
              <w:ind w:firstLineChars="0" w:firstLine="0"/>
              <w:jc w:val="center"/>
              <w:rPr>
                <w:sz w:val="21"/>
              </w:rPr>
            </w:pPr>
            <w:r>
              <w:rPr>
                <w:sz w:val="21"/>
              </w:rPr>
              <w:t>+15V</w:t>
            </w:r>
          </w:p>
        </w:tc>
        <w:tc>
          <w:tcPr>
            <w:tcW w:w="947" w:type="dxa"/>
            <w:vAlign w:val="center"/>
          </w:tcPr>
          <w:p w14:paraId="14BFA6AC" w14:textId="77777777" w:rsidR="000E5988" w:rsidRDefault="00000000">
            <w:pPr>
              <w:spacing w:line="400" w:lineRule="exact"/>
              <w:ind w:firstLineChars="0" w:firstLine="0"/>
              <w:jc w:val="center"/>
              <w:rPr>
                <w:sz w:val="21"/>
              </w:rPr>
            </w:pPr>
            <w:r>
              <w:rPr>
                <w:sz w:val="21"/>
              </w:rPr>
              <w:t>+24V</w:t>
            </w:r>
          </w:p>
        </w:tc>
      </w:tr>
      <w:tr w:rsidR="000E5988" w14:paraId="45D73186" w14:textId="77777777">
        <w:tc>
          <w:tcPr>
            <w:tcW w:w="1696" w:type="dxa"/>
            <w:vAlign w:val="center"/>
          </w:tcPr>
          <w:p w14:paraId="5090830A" w14:textId="77777777" w:rsidR="000E5988" w:rsidRDefault="00000000">
            <w:pPr>
              <w:spacing w:line="400" w:lineRule="exact"/>
              <w:ind w:firstLineChars="0" w:firstLine="0"/>
              <w:rPr>
                <w:sz w:val="21"/>
              </w:rPr>
            </w:pPr>
            <w:r>
              <w:rPr>
                <w:rFonts w:hint="eastAsia"/>
                <w:sz w:val="21"/>
              </w:rPr>
              <w:t>固定负电压</w:t>
            </w:r>
          </w:p>
        </w:tc>
        <w:tc>
          <w:tcPr>
            <w:tcW w:w="1418" w:type="dxa"/>
            <w:vAlign w:val="center"/>
          </w:tcPr>
          <w:p w14:paraId="52FFEF84" w14:textId="77777777" w:rsidR="000E5988" w:rsidRDefault="00000000">
            <w:pPr>
              <w:spacing w:line="400" w:lineRule="exact"/>
              <w:ind w:firstLineChars="0" w:firstLine="0"/>
              <w:jc w:val="center"/>
              <w:rPr>
                <w:sz w:val="21"/>
              </w:rPr>
            </w:pPr>
            <w:r>
              <w:rPr>
                <w:rFonts w:hint="eastAsia"/>
                <w:sz w:val="21"/>
              </w:rPr>
              <w:t>7</w:t>
            </w:r>
            <w:r>
              <w:rPr>
                <w:sz w:val="21"/>
              </w:rPr>
              <w:t>9XX</w:t>
            </w:r>
          </w:p>
        </w:tc>
        <w:tc>
          <w:tcPr>
            <w:tcW w:w="992" w:type="dxa"/>
            <w:vAlign w:val="center"/>
          </w:tcPr>
          <w:p w14:paraId="3F947D42" w14:textId="77777777" w:rsidR="000E5988" w:rsidRDefault="00000000">
            <w:pPr>
              <w:spacing w:line="400" w:lineRule="exact"/>
              <w:ind w:firstLineChars="0" w:firstLine="0"/>
              <w:jc w:val="center"/>
              <w:rPr>
                <w:sz w:val="21"/>
              </w:rPr>
            </w:pPr>
            <w:r>
              <w:rPr>
                <w:sz w:val="21"/>
              </w:rPr>
              <w:t>-5V</w:t>
            </w:r>
          </w:p>
        </w:tc>
        <w:tc>
          <w:tcPr>
            <w:tcW w:w="992" w:type="dxa"/>
            <w:vAlign w:val="center"/>
          </w:tcPr>
          <w:p w14:paraId="3E9632CE" w14:textId="77777777" w:rsidR="000E5988" w:rsidRDefault="00000000">
            <w:pPr>
              <w:spacing w:line="400" w:lineRule="exact"/>
              <w:ind w:firstLineChars="0" w:firstLine="0"/>
              <w:jc w:val="center"/>
              <w:rPr>
                <w:sz w:val="21"/>
              </w:rPr>
            </w:pPr>
            <w:r>
              <w:rPr>
                <w:sz w:val="21"/>
              </w:rPr>
              <w:t>-6V</w:t>
            </w:r>
          </w:p>
        </w:tc>
        <w:tc>
          <w:tcPr>
            <w:tcW w:w="993" w:type="dxa"/>
            <w:vAlign w:val="center"/>
          </w:tcPr>
          <w:p w14:paraId="2327DCE8" w14:textId="77777777" w:rsidR="000E5988" w:rsidRDefault="00000000">
            <w:pPr>
              <w:spacing w:line="400" w:lineRule="exact"/>
              <w:ind w:firstLineChars="0" w:firstLine="0"/>
              <w:jc w:val="center"/>
              <w:rPr>
                <w:sz w:val="21"/>
              </w:rPr>
            </w:pPr>
            <w:r>
              <w:rPr>
                <w:sz w:val="21"/>
              </w:rPr>
              <w:t>-9V</w:t>
            </w:r>
          </w:p>
        </w:tc>
        <w:tc>
          <w:tcPr>
            <w:tcW w:w="1066" w:type="dxa"/>
            <w:vAlign w:val="center"/>
          </w:tcPr>
          <w:p w14:paraId="4B52827A" w14:textId="77777777" w:rsidR="000E5988" w:rsidRDefault="00000000">
            <w:pPr>
              <w:spacing w:line="400" w:lineRule="exact"/>
              <w:ind w:firstLineChars="0" w:firstLine="0"/>
              <w:jc w:val="center"/>
              <w:rPr>
                <w:sz w:val="21"/>
              </w:rPr>
            </w:pPr>
            <w:r>
              <w:rPr>
                <w:sz w:val="21"/>
              </w:rPr>
              <w:t>-12V</w:t>
            </w:r>
          </w:p>
        </w:tc>
        <w:tc>
          <w:tcPr>
            <w:tcW w:w="1106" w:type="dxa"/>
            <w:vAlign w:val="center"/>
          </w:tcPr>
          <w:p w14:paraId="37646620" w14:textId="77777777" w:rsidR="000E5988" w:rsidRDefault="00000000">
            <w:pPr>
              <w:spacing w:line="400" w:lineRule="exact"/>
              <w:ind w:firstLineChars="0" w:firstLine="0"/>
              <w:jc w:val="center"/>
              <w:rPr>
                <w:sz w:val="21"/>
              </w:rPr>
            </w:pPr>
            <w:r>
              <w:rPr>
                <w:sz w:val="21"/>
              </w:rPr>
              <w:t>-15V</w:t>
            </w:r>
          </w:p>
        </w:tc>
        <w:tc>
          <w:tcPr>
            <w:tcW w:w="947" w:type="dxa"/>
            <w:vAlign w:val="center"/>
          </w:tcPr>
          <w:p w14:paraId="21AEB15E" w14:textId="77777777" w:rsidR="000E5988" w:rsidRDefault="00000000">
            <w:pPr>
              <w:spacing w:line="400" w:lineRule="exact"/>
              <w:ind w:firstLineChars="0" w:firstLine="0"/>
              <w:jc w:val="center"/>
              <w:rPr>
                <w:sz w:val="21"/>
              </w:rPr>
            </w:pPr>
            <w:r>
              <w:rPr>
                <w:sz w:val="21"/>
              </w:rPr>
              <w:t>-24V</w:t>
            </w:r>
          </w:p>
        </w:tc>
      </w:tr>
      <w:tr w:rsidR="000E5988" w14:paraId="4FA5C605" w14:textId="77777777">
        <w:tc>
          <w:tcPr>
            <w:tcW w:w="1696" w:type="dxa"/>
            <w:vAlign w:val="center"/>
          </w:tcPr>
          <w:p w14:paraId="6B93BB5E" w14:textId="77777777" w:rsidR="000E5988" w:rsidRDefault="00000000">
            <w:pPr>
              <w:spacing w:line="400" w:lineRule="exact"/>
              <w:ind w:firstLineChars="0" w:firstLine="0"/>
              <w:rPr>
                <w:sz w:val="21"/>
              </w:rPr>
            </w:pPr>
            <w:r>
              <w:rPr>
                <w:rFonts w:hint="eastAsia"/>
                <w:sz w:val="21"/>
              </w:rPr>
              <w:t>固定正负电压</w:t>
            </w:r>
          </w:p>
        </w:tc>
        <w:tc>
          <w:tcPr>
            <w:tcW w:w="1418" w:type="dxa"/>
            <w:vAlign w:val="center"/>
          </w:tcPr>
          <w:p w14:paraId="1D87EF40" w14:textId="77777777" w:rsidR="000E5988" w:rsidRDefault="00000000">
            <w:pPr>
              <w:spacing w:line="400" w:lineRule="exact"/>
              <w:ind w:firstLineChars="0" w:firstLine="0"/>
              <w:jc w:val="center"/>
              <w:rPr>
                <w:sz w:val="21"/>
              </w:rPr>
            </w:pPr>
            <w:r>
              <w:rPr>
                <w:rFonts w:hint="eastAsia"/>
                <w:sz w:val="21"/>
              </w:rPr>
              <w:t>7</w:t>
            </w:r>
            <w:r>
              <w:rPr>
                <w:sz w:val="21"/>
              </w:rPr>
              <w:t>8XX/78XX</w:t>
            </w:r>
          </w:p>
        </w:tc>
        <w:tc>
          <w:tcPr>
            <w:tcW w:w="992" w:type="dxa"/>
            <w:vAlign w:val="center"/>
          </w:tcPr>
          <w:p w14:paraId="02F22586" w14:textId="77777777" w:rsidR="000E5988" w:rsidRDefault="00000000">
            <w:pPr>
              <w:spacing w:line="400" w:lineRule="exact"/>
              <w:ind w:firstLineChars="0" w:firstLine="0"/>
              <w:jc w:val="center"/>
              <w:rPr>
                <w:sz w:val="21"/>
              </w:rPr>
            </w:pPr>
            <w:r>
              <w:rPr>
                <w:rFonts w:hint="eastAsia"/>
                <w:sz w:val="21"/>
              </w:rPr>
              <w:t>±</w:t>
            </w:r>
            <w:r>
              <w:rPr>
                <w:sz w:val="21"/>
              </w:rPr>
              <w:t>5V</w:t>
            </w:r>
          </w:p>
        </w:tc>
        <w:tc>
          <w:tcPr>
            <w:tcW w:w="992" w:type="dxa"/>
            <w:vAlign w:val="center"/>
          </w:tcPr>
          <w:p w14:paraId="1E962CCB" w14:textId="77777777" w:rsidR="000E5988" w:rsidRDefault="00000000">
            <w:pPr>
              <w:spacing w:line="400" w:lineRule="exact"/>
              <w:ind w:firstLineChars="0" w:firstLine="0"/>
              <w:jc w:val="center"/>
              <w:rPr>
                <w:sz w:val="21"/>
              </w:rPr>
            </w:pPr>
            <w:r>
              <w:rPr>
                <w:rFonts w:hint="eastAsia"/>
                <w:sz w:val="21"/>
              </w:rPr>
              <w:t>±</w:t>
            </w:r>
            <w:r>
              <w:rPr>
                <w:sz w:val="21"/>
              </w:rPr>
              <w:t>6V</w:t>
            </w:r>
          </w:p>
        </w:tc>
        <w:tc>
          <w:tcPr>
            <w:tcW w:w="993" w:type="dxa"/>
            <w:vAlign w:val="center"/>
          </w:tcPr>
          <w:p w14:paraId="02413A8C" w14:textId="77777777" w:rsidR="000E5988" w:rsidRDefault="00000000">
            <w:pPr>
              <w:spacing w:line="400" w:lineRule="exact"/>
              <w:ind w:firstLineChars="0" w:firstLine="0"/>
              <w:jc w:val="center"/>
              <w:rPr>
                <w:sz w:val="21"/>
              </w:rPr>
            </w:pPr>
            <w:r>
              <w:rPr>
                <w:rFonts w:hint="eastAsia"/>
                <w:sz w:val="21"/>
              </w:rPr>
              <w:t>±</w:t>
            </w:r>
            <w:r>
              <w:rPr>
                <w:sz w:val="21"/>
              </w:rPr>
              <w:t>9V</w:t>
            </w:r>
          </w:p>
        </w:tc>
        <w:tc>
          <w:tcPr>
            <w:tcW w:w="1066" w:type="dxa"/>
            <w:vAlign w:val="center"/>
          </w:tcPr>
          <w:p w14:paraId="1B6FCC54" w14:textId="77777777" w:rsidR="000E5988" w:rsidRDefault="00000000">
            <w:pPr>
              <w:spacing w:line="400" w:lineRule="exact"/>
              <w:ind w:firstLineChars="0" w:firstLine="0"/>
              <w:jc w:val="center"/>
              <w:rPr>
                <w:sz w:val="21"/>
              </w:rPr>
            </w:pPr>
            <w:r>
              <w:rPr>
                <w:rFonts w:hint="eastAsia"/>
                <w:sz w:val="21"/>
              </w:rPr>
              <w:t>±</w:t>
            </w:r>
            <w:r>
              <w:rPr>
                <w:sz w:val="21"/>
              </w:rPr>
              <w:t>12V</w:t>
            </w:r>
          </w:p>
        </w:tc>
        <w:tc>
          <w:tcPr>
            <w:tcW w:w="1106" w:type="dxa"/>
            <w:vAlign w:val="center"/>
          </w:tcPr>
          <w:p w14:paraId="2AFE603A" w14:textId="77777777" w:rsidR="000E5988" w:rsidRDefault="00000000">
            <w:pPr>
              <w:spacing w:line="400" w:lineRule="exact"/>
              <w:ind w:firstLineChars="0" w:firstLine="0"/>
              <w:jc w:val="center"/>
              <w:rPr>
                <w:sz w:val="21"/>
              </w:rPr>
            </w:pPr>
            <w:r>
              <w:rPr>
                <w:rFonts w:hint="eastAsia"/>
                <w:sz w:val="21"/>
              </w:rPr>
              <w:t>±</w:t>
            </w:r>
            <w:r>
              <w:rPr>
                <w:sz w:val="21"/>
              </w:rPr>
              <w:t>15V</w:t>
            </w:r>
          </w:p>
        </w:tc>
        <w:tc>
          <w:tcPr>
            <w:tcW w:w="947" w:type="dxa"/>
            <w:vAlign w:val="center"/>
          </w:tcPr>
          <w:p w14:paraId="7BBE53E7" w14:textId="77777777" w:rsidR="000E5988" w:rsidRDefault="00000000">
            <w:pPr>
              <w:spacing w:line="400" w:lineRule="exact"/>
              <w:ind w:firstLineChars="0" w:firstLine="0"/>
              <w:jc w:val="center"/>
              <w:rPr>
                <w:sz w:val="21"/>
              </w:rPr>
            </w:pPr>
            <w:r>
              <w:rPr>
                <w:rFonts w:hint="eastAsia"/>
                <w:sz w:val="21"/>
              </w:rPr>
              <w:t>±</w:t>
            </w:r>
            <w:r>
              <w:rPr>
                <w:sz w:val="21"/>
              </w:rPr>
              <w:t>24V</w:t>
            </w:r>
          </w:p>
        </w:tc>
      </w:tr>
      <w:tr w:rsidR="000E5988" w14:paraId="47301EA3" w14:textId="77777777">
        <w:tc>
          <w:tcPr>
            <w:tcW w:w="1696" w:type="dxa"/>
            <w:vAlign w:val="center"/>
          </w:tcPr>
          <w:p w14:paraId="25AA8675" w14:textId="77777777" w:rsidR="000E5988" w:rsidRDefault="00000000">
            <w:pPr>
              <w:spacing w:line="400" w:lineRule="exact"/>
              <w:ind w:firstLineChars="0" w:firstLine="0"/>
              <w:rPr>
                <w:sz w:val="21"/>
              </w:rPr>
            </w:pPr>
            <w:r>
              <w:rPr>
                <w:rFonts w:hint="eastAsia"/>
                <w:sz w:val="21"/>
              </w:rPr>
              <w:t>连续可调电压</w:t>
            </w:r>
          </w:p>
        </w:tc>
        <w:tc>
          <w:tcPr>
            <w:tcW w:w="1418" w:type="dxa"/>
            <w:vAlign w:val="center"/>
          </w:tcPr>
          <w:p w14:paraId="19F50BC6" w14:textId="77777777" w:rsidR="000E5988" w:rsidRDefault="00000000">
            <w:pPr>
              <w:spacing w:line="400" w:lineRule="exact"/>
              <w:ind w:firstLineChars="0" w:firstLine="0"/>
              <w:jc w:val="center"/>
              <w:rPr>
                <w:sz w:val="21"/>
              </w:rPr>
            </w:pPr>
            <w:r>
              <w:rPr>
                <w:rFonts w:hint="eastAsia"/>
                <w:sz w:val="21"/>
              </w:rPr>
              <w:t>L</w:t>
            </w:r>
            <w:r>
              <w:rPr>
                <w:sz w:val="21"/>
              </w:rPr>
              <w:t>M317L</w:t>
            </w:r>
          </w:p>
        </w:tc>
        <w:tc>
          <w:tcPr>
            <w:tcW w:w="6096" w:type="dxa"/>
            <w:gridSpan w:val="6"/>
            <w:vAlign w:val="center"/>
          </w:tcPr>
          <w:p w14:paraId="68D17987" w14:textId="77777777" w:rsidR="000E5988" w:rsidRDefault="00000000">
            <w:pPr>
              <w:spacing w:line="400" w:lineRule="exact"/>
              <w:ind w:firstLineChars="0" w:firstLine="0"/>
              <w:jc w:val="center"/>
              <w:rPr>
                <w:sz w:val="21"/>
              </w:rPr>
            </w:pPr>
            <w:r>
              <w:rPr>
                <w:rFonts w:hint="eastAsia"/>
                <w:sz w:val="21"/>
              </w:rPr>
              <w:t>输出电源在</w:t>
            </w:r>
            <w:r>
              <w:rPr>
                <w:rFonts w:hint="eastAsia"/>
                <w:sz w:val="21"/>
              </w:rPr>
              <w:t>1</w:t>
            </w:r>
            <w:r>
              <w:rPr>
                <w:sz w:val="21"/>
              </w:rPr>
              <w:t>.5V~15V</w:t>
            </w:r>
            <w:r>
              <w:rPr>
                <w:rFonts w:hint="eastAsia"/>
                <w:sz w:val="21"/>
              </w:rPr>
              <w:t>之间连续可调，输出电路</w:t>
            </w:r>
            <w:r>
              <w:rPr>
                <w:rFonts w:hint="eastAsia"/>
                <w:sz w:val="21"/>
              </w:rPr>
              <w:t>2</w:t>
            </w:r>
            <w:r>
              <w:rPr>
                <w:sz w:val="21"/>
              </w:rPr>
              <w:t>00</w:t>
            </w:r>
            <w:r>
              <w:rPr>
                <w:rFonts w:hint="eastAsia"/>
                <w:sz w:val="21"/>
              </w:rPr>
              <w:t>~</w:t>
            </w:r>
            <w:r>
              <w:rPr>
                <w:sz w:val="21"/>
              </w:rPr>
              <w:t>300</w:t>
            </w:r>
            <w:r>
              <w:rPr>
                <w:rFonts w:hint="eastAsia"/>
                <w:sz w:val="21"/>
              </w:rPr>
              <w:t>mA</w:t>
            </w:r>
          </w:p>
        </w:tc>
      </w:tr>
    </w:tbl>
    <w:p w14:paraId="1C1430F4" w14:textId="77777777" w:rsidR="000E5988" w:rsidRDefault="00000000">
      <w:pPr>
        <w:ind w:firstLine="480"/>
      </w:pPr>
      <w:r>
        <w:rPr>
          <w:rFonts w:hint="eastAsia"/>
        </w:rPr>
        <w:t>其他要求：</w:t>
      </w:r>
    </w:p>
    <w:p w14:paraId="4DA6BD08" w14:textId="77777777" w:rsidR="000E5988" w:rsidRDefault="00000000">
      <w:pPr>
        <w:ind w:firstLine="480"/>
      </w:pPr>
      <w:r>
        <w:rPr>
          <w:rFonts w:hint="eastAsia"/>
        </w:rPr>
        <w:t>（</w:t>
      </w:r>
      <w:r>
        <w:rPr>
          <w:rFonts w:hint="eastAsia"/>
        </w:rPr>
        <w:t>1</w:t>
      </w:r>
      <w:r>
        <w:rPr>
          <w:rFonts w:hint="eastAsia"/>
        </w:rPr>
        <w:t>）在仿真电路中能监测各关键点的波形；</w:t>
      </w:r>
    </w:p>
    <w:p w14:paraId="10AEC52F" w14:textId="77777777" w:rsidR="000E5988" w:rsidRDefault="00000000">
      <w:pPr>
        <w:ind w:firstLine="480"/>
      </w:pPr>
      <w:r>
        <w:rPr>
          <w:rFonts w:hint="eastAsia"/>
        </w:rPr>
        <w:t>（</w:t>
      </w:r>
      <w:r>
        <w:rPr>
          <w:rFonts w:hint="eastAsia"/>
        </w:rPr>
        <w:t>2</w:t>
      </w:r>
      <w:r>
        <w:rPr>
          <w:rFonts w:hint="eastAsia"/>
        </w:rPr>
        <w:t>）在仿真电路中能监测各关键点的电压值；</w:t>
      </w:r>
    </w:p>
    <w:p w14:paraId="1BCF576C" w14:textId="77777777" w:rsidR="000E5988" w:rsidRDefault="00000000">
      <w:pPr>
        <w:ind w:firstLine="480"/>
      </w:pPr>
      <w:r>
        <w:rPr>
          <w:rFonts w:hint="eastAsia"/>
        </w:rPr>
        <w:t>（</w:t>
      </w:r>
      <w:r>
        <w:rPr>
          <w:rFonts w:hint="eastAsia"/>
        </w:rPr>
        <w:t>3</w:t>
      </w:r>
      <w:r>
        <w:rPr>
          <w:rFonts w:hint="eastAsia"/>
        </w:rPr>
        <w:t>）上述波形及电压值要截图形式记录在实践报告中；</w:t>
      </w:r>
    </w:p>
    <w:p w14:paraId="7C597850" w14:textId="77777777" w:rsidR="000E5988" w:rsidRDefault="00000000">
      <w:pPr>
        <w:ind w:firstLine="480"/>
      </w:pPr>
      <w:r>
        <w:rPr>
          <w:rFonts w:hint="eastAsia"/>
        </w:rPr>
        <w:t>（</w:t>
      </w:r>
      <w:r>
        <w:rPr>
          <w:rFonts w:hint="eastAsia"/>
        </w:rPr>
        <w:t>4</w:t>
      </w:r>
      <w:r>
        <w:rPr>
          <w:rFonts w:hint="eastAsia"/>
        </w:rPr>
        <w:t>）选做内容：可增加负载，监测各关键点电流值。</w:t>
      </w:r>
    </w:p>
    <w:p w14:paraId="0F698A1B" w14:textId="77777777" w:rsidR="000E5988" w:rsidRDefault="00000000">
      <w:pPr>
        <w:pStyle w:val="ab"/>
        <w:rPr>
          <w:rFonts w:hint="eastAsia"/>
        </w:rPr>
      </w:pPr>
      <w:bookmarkStart w:id="9" w:name="_Toc107928216"/>
      <w:r>
        <w:rPr>
          <w:rFonts w:hint="eastAsia"/>
        </w:rPr>
        <w:t>2</w:t>
      </w:r>
      <w:r>
        <w:t xml:space="preserve">.1.2 </w:t>
      </w:r>
      <w:r>
        <w:rPr>
          <w:rFonts w:hint="eastAsia"/>
        </w:rPr>
        <w:t>完成情况</w:t>
      </w:r>
      <w:bookmarkEnd w:id="9"/>
    </w:p>
    <w:p w14:paraId="5EE3D6CB" w14:textId="77777777" w:rsidR="000E5988" w:rsidRDefault="00000000">
      <w:pPr>
        <w:pStyle w:val="4"/>
      </w:pPr>
      <w:bookmarkStart w:id="10" w:name="_Toc107928217"/>
      <w:r>
        <w:t xml:space="preserve">2.1.2.1 </w:t>
      </w:r>
      <w:r>
        <w:rPr>
          <w:rFonts w:hint="eastAsia"/>
        </w:rPr>
        <w:t>固定正电压直流稳压电路设计与仿真</w:t>
      </w:r>
      <w:bookmarkEnd w:id="10"/>
    </w:p>
    <w:p w14:paraId="65B4114C" w14:textId="77777777" w:rsidR="000E5988" w:rsidRDefault="00000000">
      <w:pPr>
        <w:ind w:firstLineChars="0" w:firstLine="480"/>
        <w:rPr>
          <w:b/>
        </w:rPr>
      </w:pPr>
      <w:r>
        <w:rPr>
          <w:rFonts w:hint="eastAsia"/>
          <w:b/>
        </w:rPr>
        <w:t>（</w:t>
      </w:r>
      <w:r>
        <w:rPr>
          <w:rFonts w:hint="eastAsia"/>
          <w:b/>
        </w:rPr>
        <w:t>1</w:t>
      </w:r>
      <w:r>
        <w:rPr>
          <w:rFonts w:hint="eastAsia"/>
          <w:b/>
        </w:rPr>
        <w:t>）设计电路与仿真结果</w:t>
      </w:r>
    </w:p>
    <w:p w14:paraId="4DADD2A3" w14:textId="6EFFB5DD" w:rsidR="000E5988" w:rsidRDefault="000E5988" w:rsidP="00C22023">
      <w:pPr>
        <w:ind w:firstLineChars="0" w:firstLine="480"/>
        <w:rPr>
          <w:color w:val="FF0000"/>
        </w:rPr>
      </w:pPr>
    </w:p>
    <w:p w14:paraId="20768AB0" w14:textId="77777777" w:rsidR="000E5988" w:rsidRDefault="00000000">
      <w:pPr>
        <w:ind w:firstLineChars="0" w:firstLine="480"/>
      </w:pPr>
      <w:r>
        <w:rPr>
          <w:rFonts w:hint="eastAsia"/>
        </w:rPr>
        <w:t>该电路使用元器件基本特点及参数说明：</w:t>
      </w:r>
    </w:p>
    <w:p w14:paraId="7EB342BF" w14:textId="77777777" w:rsidR="000E5988" w:rsidRDefault="00000000">
      <w:pPr>
        <w:ind w:firstLineChars="0" w:firstLine="0"/>
        <w:jc w:val="center"/>
        <w:rPr>
          <w:color w:val="000000" w:themeColor="text1"/>
        </w:rPr>
      </w:pPr>
      <w:r>
        <w:rPr>
          <w:noProof/>
        </w:rPr>
        <w:lastRenderedPageBreak/>
        <w:drawing>
          <wp:inline distT="0" distB="0" distL="0" distR="0" wp14:anchorId="02B08657" wp14:editId="491E6C34">
            <wp:extent cx="5669915" cy="2446020"/>
            <wp:effectExtent l="0" t="0" r="698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9"/>
                    <a:stretch>
                      <a:fillRect/>
                    </a:stretch>
                  </pic:blipFill>
                  <pic:spPr>
                    <a:xfrm>
                      <a:off x="0" y="0"/>
                      <a:ext cx="5709751" cy="2463490"/>
                    </a:xfrm>
                    <a:prstGeom prst="rect">
                      <a:avLst/>
                    </a:prstGeom>
                  </pic:spPr>
                </pic:pic>
              </a:graphicData>
            </a:graphic>
          </wp:inline>
        </w:drawing>
      </w:r>
    </w:p>
    <w:p w14:paraId="3E149E29" w14:textId="341AA6B2" w:rsidR="000E5988" w:rsidRDefault="00000000">
      <w:pPr>
        <w:pStyle w:val="af1"/>
      </w:pPr>
      <w:r>
        <w:rPr>
          <w:rFonts w:hint="eastAsia"/>
        </w:rPr>
        <w:t>图</w:t>
      </w:r>
      <w:r>
        <w:rPr>
          <w:rFonts w:hint="eastAsia"/>
        </w:rPr>
        <w:t>2</w:t>
      </w:r>
      <w:r>
        <w:t xml:space="preserve">.1 </w:t>
      </w:r>
      <w:r>
        <w:rPr>
          <w:rFonts w:hint="eastAsia"/>
        </w:rPr>
        <w:t>+</w:t>
      </w:r>
      <w:r>
        <w:t>9V</w:t>
      </w:r>
      <w:r>
        <w:rPr>
          <w:rFonts w:hint="eastAsia"/>
        </w:rPr>
        <w:t>直流稳压电源电路</w:t>
      </w:r>
    </w:p>
    <w:p w14:paraId="38045FA4"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）电路工作原理分析及关键监测点波形与相关监测值说明</w:t>
      </w:r>
    </w:p>
    <w:p w14:paraId="19364FEC" w14:textId="77777777" w:rsidR="000E5988" w:rsidRDefault="00000000">
      <w:pPr>
        <w:ind w:firstLine="482"/>
        <w:rPr>
          <w:b/>
        </w:rPr>
      </w:pPr>
      <w:r>
        <w:rPr>
          <w:rFonts w:hint="eastAsia"/>
          <w:b/>
        </w:rPr>
        <w:t>1</w:t>
      </w:r>
      <w:r>
        <w:rPr>
          <w:rFonts w:hint="eastAsia"/>
          <w:b/>
        </w:rPr>
        <w:t>）电路工作原理分析</w:t>
      </w:r>
    </w:p>
    <w:p w14:paraId="53A4C57C" w14:textId="77777777" w:rsidR="000E5988" w:rsidRDefault="00000000">
      <w:pPr>
        <w:ind w:firstLine="480"/>
      </w:pPr>
      <w:r>
        <w:rPr>
          <w:rFonts w:hint="eastAsia"/>
        </w:rPr>
        <w:t>在</w:t>
      </w:r>
      <w:proofErr w:type="gramStart"/>
      <w:r>
        <w:rPr>
          <w:rFonts w:hint="eastAsia"/>
        </w:rPr>
        <w:t>本部分对电路</w:t>
      </w:r>
      <w:proofErr w:type="gramEnd"/>
      <w:r>
        <w:rPr>
          <w:rFonts w:hint="eastAsia"/>
        </w:rPr>
        <w:t>的工作原理进行详细分析。</w:t>
      </w:r>
    </w:p>
    <w:p w14:paraId="7338FB16" w14:textId="77777777" w:rsidR="000E5988" w:rsidRDefault="00000000">
      <w:pPr>
        <w:ind w:firstLine="482"/>
        <w:rPr>
          <w:b/>
        </w:rPr>
      </w:pPr>
      <w:r>
        <w:rPr>
          <w:b/>
        </w:rPr>
        <w:t>2</w:t>
      </w:r>
      <w:r>
        <w:rPr>
          <w:rFonts w:hint="eastAsia"/>
          <w:b/>
        </w:rPr>
        <w:t>）关键监测点波形及电压值</w:t>
      </w:r>
    </w:p>
    <w:p w14:paraId="6C058169" w14:textId="77777777" w:rsidR="000E5988" w:rsidRDefault="00000000">
      <w:pPr>
        <w:ind w:firstLine="480"/>
      </w:pPr>
      <w:r>
        <w:rPr>
          <w:rFonts w:hint="eastAsia"/>
        </w:rPr>
        <w:t>各监测点波形如图</w:t>
      </w:r>
      <w:r>
        <w:rPr>
          <w:rFonts w:hint="eastAsia"/>
        </w:rPr>
        <w:t>2</w:t>
      </w:r>
      <w:r>
        <w:t>.2</w:t>
      </w:r>
      <w:r>
        <w:rPr>
          <w:rFonts w:hint="eastAsia"/>
        </w:rPr>
        <w:t>所示。</w:t>
      </w:r>
    </w:p>
    <w:p w14:paraId="2A429441" w14:textId="77777777" w:rsidR="000E5988" w:rsidRDefault="00000000">
      <w:pPr>
        <w:ind w:firstLineChars="0" w:firstLine="0"/>
        <w:jc w:val="center"/>
      </w:pPr>
      <w:r>
        <w:rPr>
          <w:noProof/>
        </w:rPr>
        <w:drawing>
          <wp:inline distT="0" distB="0" distL="0" distR="0" wp14:anchorId="2F29F45D" wp14:editId="77906CB9">
            <wp:extent cx="4344670" cy="2832100"/>
            <wp:effectExtent l="0" t="0" r="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0"/>
                    <a:stretch>
                      <a:fillRect/>
                    </a:stretch>
                  </pic:blipFill>
                  <pic:spPr>
                    <a:xfrm>
                      <a:off x="0" y="0"/>
                      <a:ext cx="4357392" cy="2840339"/>
                    </a:xfrm>
                    <a:prstGeom prst="rect">
                      <a:avLst/>
                    </a:prstGeom>
                  </pic:spPr>
                </pic:pic>
              </a:graphicData>
            </a:graphic>
          </wp:inline>
        </w:drawing>
      </w:r>
    </w:p>
    <w:p w14:paraId="573E45DF" w14:textId="77777777" w:rsidR="000E5988" w:rsidRDefault="00000000">
      <w:pPr>
        <w:pStyle w:val="af1"/>
      </w:pPr>
      <w:r>
        <w:rPr>
          <w:rFonts w:hint="eastAsia"/>
        </w:rPr>
        <w:t>图</w:t>
      </w:r>
      <w:r>
        <w:rPr>
          <w:rFonts w:hint="eastAsia"/>
        </w:rPr>
        <w:t>2</w:t>
      </w:r>
      <w:r>
        <w:t>.X +9V</w:t>
      </w:r>
      <w:r>
        <w:rPr>
          <w:rFonts w:hint="eastAsia"/>
        </w:rPr>
        <w:t>直流稳压各关键监测点波形</w:t>
      </w:r>
    </w:p>
    <w:p w14:paraId="0B0B6810" w14:textId="77777777" w:rsidR="000E5988" w:rsidRDefault="00000000">
      <w:pPr>
        <w:ind w:firstLine="482"/>
        <w:rPr>
          <w:b/>
        </w:rPr>
      </w:pPr>
      <w:r>
        <w:rPr>
          <w:rFonts w:hint="eastAsia"/>
          <w:b/>
        </w:rPr>
        <w:t>（</w:t>
      </w:r>
      <w:r>
        <w:rPr>
          <w:b/>
        </w:rPr>
        <w:t>3</w:t>
      </w:r>
      <w:r>
        <w:rPr>
          <w:rFonts w:hint="eastAsia"/>
          <w:b/>
        </w:rPr>
        <w:t>）其他说明</w:t>
      </w:r>
    </w:p>
    <w:p w14:paraId="4FA3DE71" w14:textId="77777777" w:rsidR="000E5988" w:rsidRDefault="00000000">
      <w:pPr>
        <w:ind w:firstLine="480"/>
      </w:pPr>
      <w:r>
        <w:rPr>
          <w:rFonts w:hint="eastAsia"/>
        </w:rPr>
        <w:t>其他需要补充说明的内容在该部分给出。</w:t>
      </w:r>
    </w:p>
    <w:p w14:paraId="5C996A78" w14:textId="77777777" w:rsidR="000E5988" w:rsidRDefault="00000000" w:rsidP="009702E3">
      <w:pPr>
        <w:pStyle w:val="4"/>
      </w:pPr>
      <w:bookmarkStart w:id="11" w:name="_Toc107928218"/>
      <w:r>
        <w:t xml:space="preserve">2.1.2.2 </w:t>
      </w:r>
      <w:r>
        <w:rPr>
          <w:rFonts w:hint="eastAsia"/>
        </w:rPr>
        <w:t>固定负电压直流稳压电源电路设计与仿真</w:t>
      </w:r>
      <w:bookmarkEnd w:id="11"/>
    </w:p>
    <w:p w14:paraId="04965A22" w14:textId="77777777" w:rsidR="000E5988" w:rsidRDefault="00000000">
      <w:pPr>
        <w:ind w:firstLine="482"/>
        <w:rPr>
          <w:b/>
        </w:rPr>
      </w:pPr>
      <w:r>
        <w:rPr>
          <w:rFonts w:hint="eastAsia"/>
          <w:b/>
        </w:rPr>
        <w:t>（</w:t>
      </w:r>
      <w:r>
        <w:rPr>
          <w:rFonts w:hint="eastAsia"/>
          <w:b/>
        </w:rPr>
        <w:t>1</w:t>
      </w:r>
      <w:r>
        <w:rPr>
          <w:rFonts w:hint="eastAsia"/>
          <w:b/>
        </w:rPr>
        <w:t>）设计电路与仿真结果</w:t>
      </w:r>
    </w:p>
    <w:p w14:paraId="170C8A58" w14:textId="580E8AEF" w:rsidR="000E5988" w:rsidRDefault="009702E3">
      <w:pPr>
        <w:ind w:firstLine="480"/>
      </w:pPr>
      <w:r>
        <w:rPr>
          <w:noProof/>
        </w:rPr>
        <w:lastRenderedPageBreak/>
        <w:drawing>
          <wp:inline distT="0" distB="0" distL="0" distR="0" wp14:anchorId="1566A5F5" wp14:editId="486F5301">
            <wp:extent cx="5854700" cy="3488055"/>
            <wp:effectExtent l="0" t="0" r="0" b="0"/>
            <wp:docPr id="18863075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07594" name=""/>
                    <pic:cNvPicPr/>
                  </pic:nvPicPr>
                  <pic:blipFill>
                    <a:blip r:embed="rId21"/>
                    <a:stretch>
                      <a:fillRect/>
                    </a:stretch>
                  </pic:blipFill>
                  <pic:spPr>
                    <a:xfrm>
                      <a:off x="0" y="0"/>
                      <a:ext cx="5854700" cy="3488055"/>
                    </a:xfrm>
                    <a:prstGeom prst="rect">
                      <a:avLst/>
                    </a:prstGeom>
                  </pic:spPr>
                </pic:pic>
              </a:graphicData>
            </a:graphic>
          </wp:inline>
        </w:drawing>
      </w:r>
      <w:r>
        <w:rPr>
          <w:noProof/>
        </w:rPr>
        <w:drawing>
          <wp:inline distT="0" distB="0" distL="0" distR="0" wp14:anchorId="40F4D02F" wp14:editId="2DEB6F09">
            <wp:extent cx="5854700" cy="3900805"/>
            <wp:effectExtent l="0" t="0" r="0" b="4445"/>
            <wp:docPr id="6508368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36827" name=""/>
                    <pic:cNvPicPr/>
                  </pic:nvPicPr>
                  <pic:blipFill>
                    <a:blip r:embed="rId22"/>
                    <a:stretch>
                      <a:fillRect/>
                    </a:stretch>
                  </pic:blipFill>
                  <pic:spPr>
                    <a:xfrm>
                      <a:off x="0" y="0"/>
                      <a:ext cx="5854700" cy="3900805"/>
                    </a:xfrm>
                    <a:prstGeom prst="rect">
                      <a:avLst/>
                    </a:prstGeom>
                  </pic:spPr>
                </pic:pic>
              </a:graphicData>
            </a:graphic>
          </wp:inline>
        </w:drawing>
      </w:r>
    </w:p>
    <w:p w14:paraId="57240A17"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67256C09" w14:textId="77777777" w:rsidR="00520830" w:rsidRPr="00520830" w:rsidRDefault="00520830" w:rsidP="00520830">
      <w:pPr>
        <w:numPr>
          <w:ilvl w:val="0"/>
          <w:numId w:val="2"/>
        </w:numPr>
        <w:ind w:firstLine="480"/>
      </w:pPr>
      <w:r w:rsidRPr="00520830">
        <w:t>降压：变压器将输入的高压交流电降低为约</w:t>
      </w:r>
      <w:r w:rsidRPr="00520830">
        <w:t>29V</w:t>
      </w:r>
      <w:r w:rsidRPr="00520830">
        <w:t>的低压交流电。</w:t>
      </w:r>
    </w:p>
    <w:p w14:paraId="21AE7508" w14:textId="77777777" w:rsidR="00520830" w:rsidRPr="00520830" w:rsidRDefault="00520830" w:rsidP="00520830">
      <w:pPr>
        <w:numPr>
          <w:ilvl w:val="0"/>
          <w:numId w:val="2"/>
        </w:numPr>
        <w:ind w:firstLine="480"/>
      </w:pPr>
      <w:r w:rsidRPr="00520830">
        <w:t>整流：四个二极管组成的桥式整流电路，将交流电转换为单向脉动直流电。</w:t>
      </w:r>
    </w:p>
    <w:p w14:paraId="3CCC6CA1" w14:textId="77777777" w:rsidR="00520830" w:rsidRPr="00520830" w:rsidRDefault="00520830" w:rsidP="00520830">
      <w:pPr>
        <w:numPr>
          <w:ilvl w:val="0"/>
          <w:numId w:val="2"/>
        </w:numPr>
        <w:ind w:firstLine="480"/>
      </w:pPr>
      <w:r w:rsidRPr="00520830">
        <w:t>滤波：大容量电容滤除电压波动，使波形变得平滑。</w:t>
      </w:r>
    </w:p>
    <w:p w14:paraId="09702339" w14:textId="7F05DD47" w:rsidR="00520830" w:rsidRPr="00520830" w:rsidRDefault="00520830" w:rsidP="00520830">
      <w:pPr>
        <w:numPr>
          <w:ilvl w:val="0"/>
          <w:numId w:val="2"/>
        </w:numPr>
        <w:ind w:firstLine="480"/>
      </w:pPr>
      <w:r w:rsidRPr="00520830">
        <w:lastRenderedPageBreak/>
        <w:t>稳压：</w:t>
      </w:r>
      <w:r w:rsidRPr="00520830">
        <w:t>7</w:t>
      </w:r>
      <w:r>
        <w:rPr>
          <w:rFonts w:hint="eastAsia"/>
        </w:rPr>
        <w:t>9</w:t>
      </w:r>
      <w:r w:rsidRPr="00520830">
        <w:t>24</w:t>
      </w:r>
      <w:r w:rsidRPr="00520830">
        <w:t>稳压芯片将波动的直流电稳定输出为恒定的</w:t>
      </w:r>
      <w:r w:rsidRPr="00520830">
        <w:t>+24V</w:t>
      </w:r>
      <w:r w:rsidRPr="00520830">
        <w:t>直流电压。</w:t>
      </w:r>
    </w:p>
    <w:p w14:paraId="34536E18" w14:textId="77777777" w:rsidR="00520830" w:rsidRPr="00520830" w:rsidRDefault="00520830" w:rsidP="00520830">
      <w:pPr>
        <w:ind w:firstLine="482"/>
      </w:pPr>
      <w:r w:rsidRPr="00520830">
        <w:rPr>
          <w:b/>
          <w:bCs/>
        </w:rPr>
        <w:t>输入端</w:t>
      </w:r>
      <w:r w:rsidRPr="00520830">
        <w:rPr>
          <w:b/>
          <w:bCs/>
        </w:rPr>
        <w:t xml:space="preserve"> (V1)</w:t>
      </w:r>
    </w:p>
    <w:p w14:paraId="7FB36A5A" w14:textId="77777777" w:rsidR="00520830" w:rsidRPr="00520830" w:rsidRDefault="00520830" w:rsidP="00520830">
      <w:pPr>
        <w:numPr>
          <w:ilvl w:val="0"/>
          <w:numId w:val="4"/>
        </w:numPr>
        <w:ind w:firstLine="480"/>
      </w:pPr>
      <w:r w:rsidRPr="00520830">
        <w:t>数值：</w:t>
      </w:r>
      <w:r w:rsidRPr="00520830">
        <w:t>27.1V AC</w:t>
      </w:r>
    </w:p>
    <w:p w14:paraId="21040485" w14:textId="77777777" w:rsidR="00520830" w:rsidRPr="00520830" w:rsidRDefault="00520830" w:rsidP="00520830">
      <w:pPr>
        <w:numPr>
          <w:ilvl w:val="0"/>
          <w:numId w:val="4"/>
        </w:numPr>
        <w:ind w:firstLine="480"/>
      </w:pPr>
      <w:r w:rsidRPr="00520830">
        <w:t>波形：标准正弦波，代表原始交流电。</w:t>
      </w:r>
    </w:p>
    <w:p w14:paraId="322E25AE" w14:textId="77777777" w:rsidR="00520830" w:rsidRPr="00520830" w:rsidRDefault="00520830" w:rsidP="00520830">
      <w:pPr>
        <w:ind w:firstLine="482"/>
      </w:pPr>
      <w:r w:rsidRPr="00520830">
        <w:rPr>
          <w:b/>
          <w:bCs/>
        </w:rPr>
        <w:t>变压器次级</w:t>
      </w:r>
      <w:r w:rsidRPr="00520830">
        <w:rPr>
          <w:b/>
          <w:bCs/>
        </w:rPr>
        <w:t xml:space="preserve"> (X1</w:t>
      </w:r>
      <w:r w:rsidRPr="00520830">
        <w:rPr>
          <w:b/>
          <w:bCs/>
        </w:rPr>
        <w:t>后</w:t>
      </w:r>
      <w:r w:rsidRPr="00520830">
        <w:rPr>
          <w:b/>
          <w:bCs/>
        </w:rPr>
        <w:t>)</w:t>
      </w:r>
    </w:p>
    <w:p w14:paraId="2F684301" w14:textId="77777777" w:rsidR="00520830" w:rsidRPr="00520830" w:rsidRDefault="00520830" w:rsidP="00520830">
      <w:pPr>
        <w:numPr>
          <w:ilvl w:val="0"/>
          <w:numId w:val="5"/>
        </w:numPr>
        <w:ind w:firstLine="480"/>
      </w:pPr>
      <w:r w:rsidRPr="00520830">
        <w:t>数值：</w:t>
      </w:r>
      <w:r w:rsidRPr="00520830">
        <w:t>29.1V AC</w:t>
      </w:r>
    </w:p>
    <w:p w14:paraId="4DDF3915" w14:textId="77777777" w:rsidR="00520830" w:rsidRPr="00520830" w:rsidRDefault="00520830" w:rsidP="00520830">
      <w:pPr>
        <w:numPr>
          <w:ilvl w:val="0"/>
          <w:numId w:val="5"/>
        </w:numPr>
        <w:ind w:firstLine="480"/>
      </w:pPr>
      <w:r w:rsidRPr="00520830">
        <w:t>波形：仍为正弦波，电压经变换后略有升高。</w:t>
      </w:r>
    </w:p>
    <w:p w14:paraId="079DAB8E" w14:textId="77777777" w:rsidR="00520830" w:rsidRPr="00520830" w:rsidRDefault="00520830" w:rsidP="00520830">
      <w:pPr>
        <w:ind w:firstLine="482"/>
      </w:pPr>
      <w:r w:rsidRPr="00520830">
        <w:rPr>
          <w:b/>
          <w:bCs/>
        </w:rPr>
        <w:t>整流滤波后</w:t>
      </w:r>
      <w:r w:rsidRPr="00520830">
        <w:rPr>
          <w:b/>
          <w:bCs/>
        </w:rPr>
        <w:t xml:space="preserve"> (C1/C3</w:t>
      </w:r>
      <w:r w:rsidRPr="00520830">
        <w:rPr>
          <w:b/>
          <w:bCs/>
        </w:rPr>
        <w:t>处</w:t>
      </w:r>
      <w:r w:rsidRPr="00520830">
        <w:rPr>
          <w:b/>
          <w:bCs/>
        </w:rPr>
        <w:t>)</w:t>
      </w:r>
    </w:p>
    <w:p w14:paraId="46CB20A8" w14:textId="77777777" w:rsidR="00520830" w:rsidRPr="00520830" w:rsidRDefault="00520830" w:rsidP="00520830">
      <w:pPr>
        <w:numPr>
          <w:ilvl w:val="0"/>
          <w:numId w:val="6"/>
        </w:numPr>
        <w:ind w:firstLine="480"/>
      </w:pPr>
      <w:r w:rsidRPr="00520830">
        <w:t>数值：</w:t>
      </w:r>
      <w:r w:rsidRPr="00520830">
        <w:t>26.3V DC</w:t>
      </w:r>
    </w:p>
    <w:p w14:paraId="79B09E1A" w14:textId="77777777" w:rsidR="00520830" w:rsidRPr="00520830" w:rsidRDefault="00520830" w:rsidP="00520830">
      <w:pPr>
        <w:numPr>
          <w:ilvl w:val="0"/>
          <w:numId w:val="6"/>
        </w:numPr>
        <w:ind w:firstLine="480"/>
      </w:pPr>
      <w:r w:rsidRPr="00520830">
        <w:t>波形：带有微小纹波的直流电（类似锯齿状），电容将脉动直流填平，为稳压做准备。</w:t>
      </w:r>
    </w:p>
    <w:p w14:paraId="07AE39D2" w14:textId="77777777" w:rsidR="00520830" w:rsidRPr="00520830" w:rsidRDefault="00520830" w:rsidP="00520830">
      <w:pPr>
        <w:ind w:firstLine="482"/>
      </w:pPr>
      <w:r w:rsidRPr="00520830">
        <w:rPr>
          <w:b/>
          <w:bCs/>
        </w:rPr>
        <w:t>最终输出</w:t>
      </w:r>
      <w:r w:rsidRPr="00520830">
        <w:rPr>
          <w:b/>
          <w:bCs/>
        </w:rPr>
        <w:t xml:space="preserve"> (R1</w:t>
      </w:r>
      <w:r w:rsidRPr="00520830">
        <w:rPr>
          <w:b/>
          <w:bCs/>
        </w:rPr>
        <w:t>处</w:t>
      </w:r>
      <w:r w:rsidRPr="00520830">
        <w:rPr>
          <w:b/>
          <w:bCs/>
        </w:rPr>
        <w:t>)</w:t>
      </w:r>
    </w:p>
    <w:p w14:paraId="41ECCFD5" w14:textId="77777777" w:rsidR="00520830" w:rsidRPr="00520830" w:rsidRDefault="00520830" w:rsidP="00520830">
      <w:pPr>
        <w:numPr>
          <w:ilvl w:val="0"/>
          <w:numId w:val="7"/>
        </w:numPr>
        <w:ind w:firstLine="480"/>
      </w:pPr>
      <w:r w:rsidRPr="00520830">
        <w:t>数值：</w:t>
      </w:r>
      <w:r w:rsidRPr="00520830">
        <w:t>24.0V DC</w:t>
      </w:r>
    </w:p>
    <w:p w14:paraId="34EDEE1B" w14:textId="77777777" w:rsidR="00520830" w:rsidRPr="00520830" w:rsidRDefault="00520830" w:rsidP="00520830">
      <w:pPr>
        <w:numPr>
          <w:ilvl w:val="0"/>
          <w:numId w:val="7"/>
        </w:numPr>
        <w:ind w:firstLine="480"/>
      </w:pPr>
      <w:r w:rsidRPr="00520830">
        <w:t>波形：平滑直线。</w:t>
      </w:r>
      <w:r w:rsidRPr="00520830">
        <w:t>7824</w:t>
      </w:r>
      <w:r w:rsidRPr="00520830">
        <w:t>芯片将波动的</w:t>
      </w:r>
      <w:r w:rsidRPr="00520830">
        <w:t>26.3V</w:t>
      </w:r>
      <w:r w:rsidRPr="00520830">
        <w:t>精准锁定为恒定的</w:t>
      </w:r>
      <w:r w:rsidRPr="00520830">
        <w:t>24V</w:t>
      </w:r>
      <w:r w:rsidRPr="00520830">
        <w:t>直流电。</w:t>
      </w:r>
    </w:p>
    <w:p w14:paraId="1CA3F012" w14:textId="77777777" w:rsidR="000E5988" w:rsidRPr="00520830" w:rsidRDefault="000E5988">
      <w:pPr>
        <w:ind w:firstLine="480"/>
      </w:pPr>
    </w:p>
    <w:p w14:paraId="583DA29A" w14:textId="77777777" w:rsidR="000E5988" w:rsidRDefault="00000000">
      <w:pPr>
        <w:ind w:firstLine="482"/>
        <w:rPr>
          <w:b/>
        </w:rPr>
      </w:pPr>
      <w:r>
        <w:rPr>
          <w:rFonts w:hint="eastAsia"/>
          <w:b/>
        </w:rPr>
        <w:t>（</w:t>
      </w:r>
      <w:r>
        <w:rPr>
          <w:b/>
        </w:rPr>
        <w:t>3</w:t>
      </w:r>
      <w:r>
        <w:rPr>
          <w:rFonts w:hint="eastAsia"/>
          <w:b/>
        </w:rPr>
        <w:t>）其他说明</w:t>
      </w:r>
    </w:p>
    <w:p w14:paraId="4F93D366" w14:textId="77777777" w:rsidR="000E5988" w:rsidRDefault="00000000">
      <w:pPr>
        <w:ind w:firstLine="480"/>
      </w:pPr>
      <w:r>
        <w:rPr>
          <w:rFonts w:hint="eastAsia"/>
        </w:rPr>
        <w:t>其他需要补充说明的内容在该部分给出。</w:t>
      </w:r>
    </w:p>
    <w:p w14:paraId="7521C7A5" w14:textId="77777777" w:rsidR="000E5988" w:rsidRDefault="000E5988">
      <w:pPr>
        <w:ind w:firstLine="480"/>
      </w:pPr>
    </w:p>
    <w:p w14:paraId="2BF4EBBF" w14:textId="77777777" w:rsidR="000E5988" w:rsidRDefault="00000000">
      <w:pPr>
        <w:pStyle w:val="4"/>
      </w:pPr>
      <w:bookmarkStart w:id="12" w:name="_Toc107928219"/>
      <w:r>
        <w:t xml:space="preserve">2.1.2.3 </w:t>
      </w:r>
      <w:r>
        <w:rPr>
          <w:rFonts w:hint="eastAsia"/>
        </w:rPr>
        <w:t>固定正负电压直流稳压电源电路设计与仿真</w:t>
      </w:r>
      <w:bookmarkEnd w:id="12"/>
    </w:p>
    <w:p w14:paraId="6E04B9F4" w14:textId="77777777" w:rsidR="000E5988" w:rsidRDefault="00000000">
      <w:pPr>
        <w:ind w:firstLine="482"/>
        <w:rPr>
          <w:b/>
        </w:rPr>
      </w:pPr>
      <w:r>
        <w:rPr>
          <w:rFonts w:hint="eastAsia"/>
          <w:b/>
        </w:rPr>
        <w:t>（</w:t>
      </w:r>
      <w:r>
        <w:rPr>
          <w:rFonts w:hint="eastAsia"/>
          <w:b/>
        </w:rPr>
        <w:t>1</w:t>
      </w:r>
      <w:r>
        <w:rPr>
          <w:rFonts w:hint="eastAsia"/>
          <w:b/>
        </w:rPr>
        <w:t>）设计电路与仿真结果</w:t>
      </w:r>
    </w:p>
    <w:p w14:paraId="465EAEFD" w14:textId="67512865" w:rsidR="000E5988" w:rsidRDefault="00520830">
      <w:pPr>
        <w:ind w:firstLine="480"/>
      </w:pPr>
      <w:r>
        <w:rPr>
          <w:noProof/>
        </w:rPr>
        <w:lastRenderedPageBreak/>
        <w:drawing>
          <wp:inline distT="0" distB="0" distL="0" distR="0" wp14:anchorId="2F878954" wp14:editId="08AD1A4C">
            <wp:extent cx="5854700" cy="4241800"/>
            <wp:effectExtent l="0" t="0" r="0" b="6350"/>
            <wp:docPr id="11562359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35993" name=""/>
                    <pic:cNvPicPr/>
                  </pic:nvPicPr>
                  <pic:blipFill>
                    <a:blip r:embed="rId23"/>
                    <a:stretch>
                      <a:fillRect/>
                    </a:stretch>
                  </pic:blipFill>
                  <pic:spPr>
                    <a:xfrm>
                      <a:off x="0" y="0"/>
                      <a:ext cx="5854700" cy="4241800"/>
                    </a:xfrm>
                    <a:prstGeom prst="rect">
                      <a:avLst/>
                    </a:prstGeom>
                  </pic:spPr>
                </pic:pic>
              </a:graphicData>
            </a:graphic>
          </wp:inline>
        </w:drawing>
      </w:r>
    </w:p>
    <w:p w14:paraId="396C08BC" w14:textId="628D40D3" w:rsidR="000E5988" w:rsidRDefault="00520830">
      <w:pPr>
        <w:ind w:firstLine="480"/>
      </w:pPr>
      <w:r>
        <w:rPr>
          <w:noProof/>
        </w:rPr>
        <w:drawing>
          <wp:inline distT="0" distB="0" distL="0" distR="0" wp14:anchorId="5FFCBBCA" wp14:editId="4607BA2D">
            <wp:extent cx="5854700" cy="3843655"/>
            <wp:effectExtent l="0" t="0" r="0" b="4445"/>
            <wp:docPr id="17136484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48442" name=""/>
                    <pic:cNvPicPr/>
                  </pic:nvPicPr>
                  <pic:blipFill>
                    <a:blip r:embed="rId24"/>
                    <a:stretch>
                      <a:fillRect/>
                    </a:stretch>
                  </pic:blipFill>
                  <pic:spPr>
                    <a:xfrm>
                      <a:off x="0" y="0"/>
                      <a:ext cx="5854700" cy="3843655"/>
                    </a:xfrm>
                    <a:prstGeom prst="rect">
                      <a:avLst/>
                    </a:prstGeom>
                  </pic:spPr>
                </pic:pic>
              </a:graphicData>
            </a:graphic>
          </wp:inline>
        </w:drawing>
      </w:r>
    </w:p>
    <w:p w14:paraId="0097F290"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60411EC1" w14:textId="68C5A348" w:rsidR="000E5988" w:rsidRDefault="008516F6">
      <w:pPr>
        <w:ind w:firstLine="480"/>
      </w:pPr>
      <w:r w:rsidRPr="008516F6">
        <w:t>该电路是一个双路直流稳压电源，通过变压器将交流电降压后分为上下两路独立处</w:t>
      </w:r>
      <w:r w:rsidRPr="008516F6">
        <w:lastRenderedPageBreak/>
        <w:t>理。上半部分利用四个二极管进行桥式整流，再经电容滤波平滑电压，最后通过</w:t>
      </w:r>
      <w:r w:rsidRPr="008516F6">
        <w:t>7824</w:t>
      </w:r>
      <w:r w:rsidRPr="008516F6">
        <w:t>稳压芯片输出稳定的正</w:t>
      </w:r>
      <w:r w:rsidRPr="008516F6">
        <w:t>24V</w:t>
      </w:r>
      <w:r w:rsidRPr="008516F6">
        <w:t>直流电；下半部分采用完全相同的结构，但使用了</w:t>
      </w:r>
      <w:r w:rsidRPr="008516F6">
        <w:t>7924</w:t>
      </w:r>
      <w:r w:rsidRPr="008516F6">
        <w:t>负压稳压芯片，从而输出稳定的负</w:t>
      </w:r>
      <w:r w:rsidRPr="008516F6">
        <w:t>24V</w:t>
      </w:r>
      <w:r w:rsidRPr="008516F6">
        <w:t>直流电。这种对称设计能为运算放大器等需要双电源供电的设备提供标准的</w:t>
      </w:r>
      <w:r w:rsidRPr="008516F6">
        <w:t>±24V</w:t>
      </w:r>
      <w:r w:rsidRPr="008516F6">
        <w:t>工作电压。</w:t>
      </w:r>
    </w:p>
    <w:p w14:paraId="3D45C4E8" w14:textId="52F61C38" w:rsidR="000E5988" w:rsidRDefault="008516F6">
      <w:pPr>
        <w:ind w:firstLine="480"/>
      </w:pPr>
      <w:r w:rsidRPr="008516F6">
        <w:t>该电路为双路输出稳压电源，上半部分经桥式整流和电容滤波后，由</w:t>
      </w:r>
      <w:r w:rsidRPr="008516F6">
        <w:t>7824</w:t>
      </w:r>
      <w:r w:rsidRPr="008516F6">
        <w:t>芯片将约</w:t>
      </w:r>
      <w:r w:rsidRPr="008516F6">
        <w:t>26.3V</w:t>
      </w:r>
      <w:r w:rsidRPr="008516F6">
        <w:t>的脉动</w:t>
      </w:r>
      <w:proofErr w:type="gramStart"/>
      <w:r w:rsidRPr="008516F6">
        <w:t>直流稳定</w:t>
      </w:r>
      <w:proofErr w:type="gramEnd"/>
      <w:r w:rsidRPr="008516F6">
        <w:t>输出为</w:t>
      </w:r>
      <w:r w:rsidRPr="008516F6">
        <w:t>+24V</w:t>
      </w:r>
      <w:r w:rsidRPr="008516F6">
        <w:t>平滑直流；下半部分结构对称但采用</w:t>
      </w:r>
      <w:r w:rsidRPr="008516F6">
        <w:t>7924</w:t>
      </w:r>
      <w:r w:rsidRPr="008516F6">
        <w:t>负压芯片，同样将滤波后的电压转换为</w:t>
      </w:r>
      <w:r w:rsidRPr="008516F6">
        <w:t>-24V</w:t>
      </w:r>
      <w:r w:rsidRPr="008516F6">
        <w:t>稳定输出。关键监测点中，变压器次级输出约为</w:t>
      </w:r>
      <w:r w:rsidRPr="008516F6">
        <w:t>29.1V</w:t>
      </w:r>
      <w:r w:rsidRPr="008516F6">
        <w:t>交流正弦波，整流滤波后变为带纹波的直流电（正路约</w:t>
      </w:r>
      <w:r w:rsidRPr="008516F6">
        <w:t>26.3V</w:t>
      </w:r>
      <w:r w:rsidRPr="008516F6">
        <w:t>，负路数值对称），最终输出端则分别为纯净的</w:t>
      </w:r>
      <w:r w:rsidRPr="008516F6">
        <w:t>+24V</w:t>
      </w:r>
      <w:r w:rsidRPr="008516F6">
        <w:t>和</w:t>
      </w:r>
      <w:r w:rsidRPr="008516F6">
        <w:t>-24V</w:t>
      </w:r>
      <w:r w:rsidRPr="008516F6">
        <w:t>直线波形，压差均维持在芯片正常工作所需的合理范围内，确保双电源供电的稳定性。</w:t>
      </w:r>
    </w:p>
    <w:p w14:paraId="389FC1B6" w14:textId="77777777" w:rsidR="000E5988" w:rsidRDefault="00000000">
      <w:pPr>
        <w:ind w:firstLine="482"/>
        <w:rPr>
          <w:b/>
        </w:rPr>
      </w:pPr>
      <w:r>
        <w:rPr>
          <w:rFonts w:hint="eastAsia"/>
          <w:b/>
        </w:rPr>
        <w:t>（</w:t>
      </w:r>
      <w:r>
        <w:rPr>
          <w:b/>
        </w:rPr>
        <w:t>3</w:t>
      </w:r>
      <w:r>
        <w:rPr>
          <w:rFonts w:hint="eastAsia"/>
          <w:b/>
        </w:rPr>
        <w:t>）其他说明</w:t>
      </w:r>
    </w:p>
    <w:p w14:paraId="63D73D41" w14:textId="77777777" w:rsidR="000E5988" w:rsidRDefault="000E5988">
      <w:pPr>
        <w:ind w:firstLine="480"/>
      </w:pPr>
    </w:p>
    <w:p w14:paraId="5355D428" w14:textId="77777777" w:rsidR="000E5988" w:rsidRDefault="000E5988">
      <w:pPr>
        <w:ind w:firstLine="480"/>
      </w:pPr>
    </w:p>
    <w:p w14:paraId="1EB8F1CD" w14:textId="77777777" w:rsidR="000E5988" w:rsidRDefault="00000000">
      <w:pPr>
        <w:pStyle w:val="4"/>
      </w:pPr>
      <w:bookmarkStart w:id="13" w:name="_Toc107928220"/>
      <w:r>
        <w:t xml:space="preserve">2.1.2.4 </w:t>
      </w:r>
      <w:r>
        <w:rPr>
          <w:rFonts w:hint="eastAsia"/>
        </w:rPr>
        <w:t>连续可调电压直流稳压电源电路设计与仿真</w:t>
      </w:r>
      <w:bookmarkEnd w:id="13"/>
    </w:p>
    <w:p w14:paraId="38211532" w14:textId="77777777" w:rsidR="000E5988" w:rsidRDefault="00000000">
      <w:pPr>
        <w:ind w:firstLine="482"/>
        <w:rPr>
          <w:b/>
        </w:rPr>
      </w:pPr>
      <w:r>
        <w:rPr>
          <w:rFonts w:hint="eastAsia"/>
          <w:b/>
        </w:rPr>
        <w:t>（</w:t>
      </w:r>
      <w:r>
        <w:rPr>
          <w:rFonts w:hint="eastAsia"/>
          <w:b/>
        </w:rPr>
        <w:t>1</w:t>
      </w:r>
      <w:r>
        <w:rPr>
          <w:rFonts w:hint="eastAsia"/>
          <w:b/>
        </w:rPr>
        <w:t>）设计电路与仿真结果</w:t>
      </w:r>
    </w:p>
    <w:p w14:paraId="68370331" w14:textId="5B48DAE6" w:rsidR="000E5988" w:rsidRDefault="008516F6">
      <w:pPr>
        <w:ind w:firstLine="480"/>
      </w:pPr>
      <w:r>
        <w:rPr>
          <w:noProof/>
        </w:rPr>
        <w:drawing>
          <wp:inline distT="0" distB="0" distL="0" distR="0" wp14:anchorId="15028C50" wp14:editId="2952CD5B">
            <wp:extent cx="5854700" cy="4470400"/>
            <wp:effectExtent l="0" t="0" r="0" b="6350"/>
            <wp:docPr id="870124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124495" name=""/>
                    <pic:cNvPicPr/>
                  </pic:nvPicPr>
                  <pic:blipFill>
                    <a:blip r:embed="rId25"/>
                    <a:stretch>
                      <a:fillRect/>
                    </a:stretch>
                  </pic:blipFill>
                  <pic:spPr>
                    <a:xfrm>
                      <a:off x="0" y="0"/>
                      <a:ext cx="5854700" cy="4470400"/>
                    </a:xfrm>
                    <a:prstGeom prst="rect">
                      <a:avLst/>
                    </a:prstGeom>
                  </pic:spPr>
                </pic:pic>
              </a:graphicData>
            </a:graphic>
          </wp:inline>
        </w:drawing>
      </w:r>
    </w:p>
    <w:p w14:paraId="21825B73" w14:textId="2CFEC994" w:rsidR="000E5988" w:rsidRDefault="008516F6">
      <w:pPr>
        <w:ind w:firstLine="480"/>
      </w:pPr>
      <w:r>
        <w:rPr>
          <w:noProof/>
        </w:rPr>
        <w:lastRenderedPageBreak/>
        <w:drawing>
          <wp:inline distT="0" distB="0" distL="0" distR="0" wp14:anchorId="4587EC03" wp14:editId="099300E6">
            <wp:extent cx="5854700" cy="3909060"/>
            <wp:effectExtent l="0" t="0" r="0" b="0"/>
            <wp:docPr id="16578530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53080" name=""/>
                    <pic:cNvPicPr/>
                  </pic:nvPicPr>
                  <pic:blipFill>
                    <a:blip r:embed="rId26"/>
                    <a:stretch>
                      <a:fillRect/>
                    </a:stretch>
                  </pic:blipFill>
                  <pic:spPr>
                    <a:xfrm>
                      <a:off x="0" y="0"/>
                      <a:ext cx="5854700" cy="3909060"/>
                    </a:xfrm>
                    <a:prstGeom prst="rect">
                      <a:avLst/>
                    </a:prstGeom>
                  </pic:spPr>
                </pic:pic>
              </a:graphicData>
            </a:graphic>
          </wp:inline>
        </w:drawing>
      </w:r>
    </w:p>
    <w:p w14:paraId="20FB0CCB"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5A267C32" w14:textId="259207F4" w:rsidR="000E5988" w:rsidRDefault="008516F6">
      <w:pPr>
        <w:ind w:firstLine="480"/>
      </w:pPr>
      <w:r w:rsidRPr="008516F6">
        <w:t>交流输入经变压器降压后，由四个</w:t>
      </w:r>
      <w:r w:rsidRPr="008516F6">
        <w:t>1N4007</w:t>
      </w:r>
      <w:r w:rsidRPr="008516F6">
        <w:t>二极管组成的桥式整流器转换为脉动直流电。随后，两个</w:t>
      </w:r>
      <w:r w:rsidRPr="008516F6">
        <w:t>2200μF</w:t>
      </w:r>
      <w:r w:rsidRPr="008516F6">
        <w:t>的大电容（</w:t>
      </w:r>
      <w:r w:rsidRPr="008516F6">
        <w:t>C1, C3</w:t>
      </w:r>
      <w:r w:rsidRPr="008516F6">
        <w:t>）进行滤波，将电压平滑为带有微小纹波的直流电（图中显示约为</w:t>
      </w:r>
      <w:r w:rsidRPr="008516F6">
        <w:t>26.3V</w:t>
      </w:r>
      <w:r w:rsidRPr="008516F6">
        <w:t>）。核心元件</w:t>
      </w:r>
      <w:r w:rsidRPr="008516F6">
        <w:t>LM317L</w:t>
      </w:r>
      <w:r w:rsidRPr="008516F6">
        <w:t>稳压器通过调整端（</w:t>
      </w:r>
      <w:r w:rsidRPr="008516F6">
        <w:t>ADJ</w:t>
      </w:r>
      <w:r w:rsidRPr="008516F6">
        <w:t>）的电位来调节输出电压，其输出公式主要由</w:t>
      </w:r>
      <w:r w:rsidRPr="008516F6">
        <w:t>R2</w:t>
      </w:r>
      <w:r w:rsidRPr="008516F6">
        <w:t>（</w:t>
      </w:r>
      <w:r w:rsidRPr="008516F6">
        <w:t>240Ω</w:t>
      </w:r>
      <w:r w:rsidRPr="008516F6">
        <w:t>）和下方的电位器</w:t>
      </w:r>
      <w:r w:rsidRPr="008516F6">
        <w:t>RV1</w:t>
      </w:r>
      <w:r w:rsidRPr="008516F6">
        <w:t>及电阻</w:t>
      </w:r>
      <w:r w:rsidRPr="008516F6">
        <w:t>R3</w:t>
      </w:r>
      <w:r w:rsidRPr="008516F6">
        <w:t>决定。最终，该电路在负载</w:t>
      </w:r>
      <w:r w:rsidRPr="008516F6">
        <w:t>R1</w:t>
      </w:r>
      <w:r w:rsidRPr="008516F6">
        <w:t>上提供了一个稳定的、可调节的直流电压（图中设定值为</w:t>
      </w:r>
      <w:r w:rsidRPr="008516F6">
        <w:t>5.0V</w:t>
      </w:r>
      <w:r w:rsidRPr="008516F6">
        <w:t>左右），电流表显示流经负载的电流。</w:t>
      </w:r>
    </w:p>
    <w:p w14:paraId="0C04C132" w14:textId="77777777" w:rsidR="008516F6" w:rsidRPr="008516F6" w:rsidRDefault="008516F6" w:rsidP="008516F6">
      <w:pPr>
        <w:numPr>
          <w:ilvl w:val="0"/>
          <w:numId w:val="8"/>
        </w:numPr>
        <w:ind w:firstLine="480"/>
      </w:pPr>
      <w:r w:rsidRPr="008516F6">
        <w:t>输入端</w:t>
      </w:r>
      <w:r w:rsidRPr="008516F6">
        <w:t xml:space="preserve"> (V1)</w:t>
      </w:r>
      <w:r w:rsidRPr="008516F6">
        <w:t>：原始交流正弦波，有效值约为</w:t>
      </w:r>
      <w:r w:rsidRPr="008516F6">
        <w:t>27.1V</w:t>
      </w:r>
      <w:r w:rsidRPr="008516F6">
        <w:t>。</w:t>
      </w:r>
    </w:p>
    <w:p w14:paraId="2D745EFA" w14:textId="77777777" w:rsidR="008516F6" w:rsidRPr="008516F6" w:rsidRDefault="008516F6" w:rsidP="008516F6">
      <w:pPr>
        <w:numPr>
          <w:ilvl w:val="0"/>
          <w:numId w:val="8"/>
        </w:numPr>
        <w:ind w:firstLine="480"/>
      </w:pPr>
      <w:r w:rsidRPr="008516F6">
        <w:t>变压器次级：降压后的交流正弦波，有效值约为</w:t>
      </w:r>
      <w:r w:rsidRPr="008516F6">
        <w:t>29.1V</w:t>
      </w:r>
      <w:r w:rsidRPr="008516F6">
        <w:t>（仿真数值可能因模型略有偏差）。</w:t>
      </w:r>
    </w:p>
    <w:p w14:paraId="646C5F0E" w14:textId="77777777" w:rsidR="008516F6" w:rsidRPr="008516F6" w:rsidRDefault="008516F6" w:rsidP="008516F6">
      <w:pPr>
        <w:numPr>
          <w:ilvl w:val="0"/>
          <w:numId w:val="8"/>
        </w:numPr>
        <w:ind w:firstLine="480"/>
      </w:pPr>
      <w:r w:rsidRPr="008516F6">
        <w:t>滤波后</w:t>
      </w:r>
      <w:r w:rsidRPr="008516F6">
        <w:t xml:space="preserve"> (C1/C3</w:t>
      </w:r>
      <w:r w:rsidRPr="008516F6">
        <w:t>处</w:t>
      </w:r>
      <w:r w:rsidRPr="008516F6">
        <w:t>)</w:t>
      </w:r>
      <w:r w:rsidRPr="008516F6">
        <w:t>：整流滤波后的直流电，电压约为</w:t>
      </w:r>
      <w:r w:rsidRPr="008516F6">
        <w:t>26.3V</w:t>
      </w:r>
      <w:r w:rsidRPr="008516F6">
        <w:t>，波形为带有锯齿状纹波的直线。</w:t>
      </w:r>
    </w:p>
    <w:p w14:paraId="2C878BCE" w14:textId="77777777" w:rsidR="008516F6" w:rsidRPr="008516F6" w:rsidRDefault="008516F6" w:rsidP="008516F6">
      <w:pPr>
        <w:numPr>
          <w:ilvl w:val="0"/>
          <w:numId w:val="8"/>
        </w:numPr>
        <w:ind w:firstLine="480"/>
      </w:pPr>
      <w:r w:rsidRPr="008516F6">
        <w:t>最终输出</w:t>
      </w:r>
      <w:r w:rsidRPr="008516F6">
        <w:t xml:space="preserve"> (R1</w:t>
      </w:r>
      <w:r w:rsidRPr="008516F6">
        <w:t>处</w:t>
      </w:r>
      <w:r w:rsidRPr="008516F6">
        <w:t>)</w:t>
      </w:r>
      <w:r w:rsidRPr="008516F6">
        <w:t>：经过</w:t>
      </w:r>
      <w:r w:rsidRPr="008516F6">
        <w:t>LM317L</w:t>
      </w:r>
      <w:r w:rsidRPr="008516F6">
        <w:t>稳压后的纯净直流电，电压稳定在设定值（如</w:t>
      </w:r>
      <w:r w:rsidRPr="008516F6">
        <w:t>5.0V</w:t>
      </w:r>
      <w:r w:rsidRPr="008516F6">
        <w:t>），波形为平直直线。</w:t>
      </w:r>
    </w:p>
    <w:p w14:paraId="117769B3" w14:textId="77777777" w:rsidR="000E5988" w:rsidRPr="008516F6" w:rsidRDefault="000E5988">
      <w:pPr>
        <w:ind w:firstLine="480"/>
      </w:pPr>
    </w:p>
    <w:p w14:paraId="2D1EC235" w14:textId="77777777" w:rsidR="000E5988" w:rsidRDefault="00000000">
      <w:pPr>
        <w:ind w:firstLine="482"/>
      </w:pPr>
      <w:r>
        <w:rPr>
          <w:rFonts w:hint="eastAsia"/>
          <w:b/>
        </w:rPr>
        <w:t>（</w:t>
      </w:r>
      <w:r>
        <w:rPr>
          <w:b/>
        </w:rPr>
        <w:t>3</w:t>
      </w:r>
      <w:r>
        <w:rPr>
          <w:rFonts w:hint="eastAsia"/>
          <w:b/>
        </w:rPr>
        <w:t>）其他说明</w:t>
      </w:r>
    </w:p>
    <w:p w14:paraId="100D3E5A" w14:textId="77777777" w:rsidR="000E5988" w:rsidRDefault="000E5988">
      <w:pPr>
        <w:ind w:firstLine="480"/>
      </w:pPr>
    </w:p>
    <w:p w14:paraId="671DC707" w14:textId="77777777" w:rsidR="000E5988" w:rsidRDefault="00000000">
      <w:pPr>
        <w:widowControl/>
        <w:adjustRightInd/>
        <w:snapToGrid/>
        <w:spacing w:line="240" w:lineRule="auto"/>
        <w:ind w:firstLineChars="0" w:firstLine="0"/>
        <w:jc w:val="left"/>
      </w:pPr>
      <w:r>
        <w:lastRenderedPageBreak/>
        <w:br w:type="page"/>
      </w:r>
    </w:p>
    <w:p w14:paraId="7C694A8E" w14:textId="77777777" w:rsidR="000E5988" w:rsidRDefault="000E5988">
      <w:pPr>
        <w:ind w:firstLine="480"/>
      </w:pPr>
    </w:p>
    <w:p w14:paraId="6E5E22D1" w14:textId="77777777" w:rsidR="000E5988" w:rsidRDefault="00000000">
      <w:pPr>
        <w:pStyle w:val="a9"/>
        <w:rPr>
          <w:rFonts w:hint="eastAsia"/>
        </w:rPr>
      </w:pPr>
      <w:bookmarkStart w:id="14" w:name="_Toc107928221"/>
      <w:r>
        <w:t xml:space="preserve">2.2 </w:t>
      </w:r>
      <w:r>
        <w:rPr>
          <w:rFonts w:hint="eastAsia"/>
        </w:rPr>
        <w:t>模拟电路设计与仿真</w:t>
      </w:r>
      <w:bookmarkEnd w:id="14"/>
    </w:p>
    <w:p w14:paraId="2C6AA83C" w14:textId="77777777" w:rsidR="000E5988" w:rsidRDefault="00000000">
      <w:pPr>
        <w:pStyle w:val="ab"/>
        <w:rPr>
          <w:rFonts w:hint="eastAsia"/>
        </w:rPr>
      </w:pPr>
      <w:bookmarkStart w:id="15" w:name="_Toc107928222"/>
      <w:r>
        <w:t xml:space="preserve">2.2.1 </w:t>
      </w:r>
      <w:r>
        <w:rPr>
          <w:rFonts w:hint="eastAsia"/>
        </w:rPr>
        <w:t>设计要求</w:t>
      </w:r>
      <w:bookmarkEnd w:id="15"/>
    </w:p>
    <w:p w14:paraId="12C4C677" w14:textId="77777777" w:rsidR="000E5988" w:rsidRDefault="00000000">
      <w:pPr>
        <w:ind w:firstLine="480"/>
      </w:pPr>
      <w:r>
        <w:rPr>
          <w:rFonts w:hint="eastAsia"/>
        </w:rPr>
        <w:t>要求利用集成运算放大器芯片（</w:t>
      </w:r>
      <w:r>
        <w:rPr>
          <w:rFonts w:hint="eastAsia"/>
        </w:rPr>
        <w:t>O</w:t>
      </w:r>
      <w:r>
        <w:t>P07</w:t>
      </w:r>
      <w:r>
        <w:rPr>
          <w:rFonts w:hint="eastAsia"/>
        </w:rPr>
        <w:t>、</w:t>
      </w:r>
      <w:r>
        <w:rPr>
          <w:rFonts w:hint="eastAsia"/>
        </w:rPr>
        <w:t>L</w:t>
      </w:r>
      <w:r>
        <w:t>M358</w:t>
      </w:r>
      <w:r>
        <w:rPr>
          <w:rFonts w:hint="eastAsia"/>
        </w:rPr>
        <w:t>、</w:t>
      </w:r>
      <w:r>
        <w:rPr>
          <w:rFonts w:hint="eastAsia"/>
        </w:rPr>
        <w:t>L</w:t>
      </w:r>
      <w:r>
        <w:t>F347</w:t>
      </w:r>
      <w:r>
        <w:rPr>
          <w:rFonts w:hint="eastAsia"/>
        </w:rPr>
        <w:t>等），仿真软件自带信号源、信号发生器、示波器、其他电子元件等，利用完成如下要求电路设计及仿真：</w:t>
      </w:r>
    </w:p>
    <w:p w14:paraId="21FE6D58" w14:textId="77777777" w:rsidR="000E5988" w:rsidRDefault="00000000">
      <w:pPr>
        <w:numPr>
          <w:ilvl w:val="0"/>
          <w:numId w:val="1"/>
        </w:numPr>
        <w:ind w:firstLineChars="0"/>
      </w:pPr>
      <w:r>
        <w:rPr>
          <w:rFonts w:hint="eastAsia"/>
        </w:rPr>
        <w:t>反相、同相比例运算电路设计与仿真验证；</w:t>
      </w:r>
    </w:p>
    <w:p w14:paraId="38B57F98" w14:textId="77777777" w:rsidR="000E5988" w:rsidRDefault="00000000">
      <w:pPr>
        <w:numPr>
          <w:ilvl w:val="0"/>
          <w:numId w:val="1"/>
        </w:numPr>
        <w:ind w:firstLineChars="0"/>
      </w:pPr>
      <w:r>
        <w:rPr>
          <w:rFonts w:hint="eastAsia"/>
        </w:rPr>
        <w:t>反相、同相加法运算电路设计与仿真验证；</w:t>
      </w:r>
    </w:p>
    <w:p w14:paraId="25ECADA8" w14:textId="77777777" w:rsidR="000E5988" w:rsidRDefault="00000000">
      <w:pPr>
        <w:numPr>
          <w:ilvl w:val="0"/>
          <w:numId w:val="1"/>
        </w:numPr>
        <w:ind w:firstLineChars="0"/>
      </w:pPr>
      <w:r>
        <w:rPr>
          <w:rFonts w:hint="eastAsia"/>
        </w:rPr>
        <w:t>减法运算电路设计与仿真验证；</w:t>
      </w:r>
    </w:p>
    <w:p w14:paraId="03CECBCB" w14:textId="77777777" w:rsidR="000E5988" w:rsidRDefault="00000000">
      <w:pPr>
        <w:numPr>
          <w:ilvl w:val="0"/>
          <w:numId w:val="1"/>
        </w:numPr>
        <w:ind w:firstLineChars="0"/>
      </w:pPr>
      <w:r>
        <w:rPr>
          <w:rFonts w:hint="eastAsia"/>
        </w:rPr>
        <w:t>上述电路放大倍数自定（根据输入信号幅值及输出波形不失真为依据）、要求记录输入与输出参数（幅值、频率、波形、放大倍数等），可尝试对多种信号进行运算处理。例如：直流信号、正弦信号、三角波、锯齿波、方波等信号，观察仿真结果的异同点；对直流信号放大，要使用直流电压</w:t>
      </w:r>
      <w:proofErr w:type="gramStart"/>
      <w:r>
        <w:rPr>
          <w:rFonts w:hint="eastAsia"/>
        </w:rPr>
        <w:t>表直接</w:t>
      </w:r>
      <w:proofErr w:type="gramEnd"/>
      <w:r>
        <w:rPr>
          <w:rFonts w:hint="eastAsia"/>
        </w:rPr>
        <w:t>显示输入输出信号的电压值。</w:t>
      </w:r>
    </w:p>
    <w:p w14:paraId="2F6CE258" w14:textId="77777777" w:rsidR="000E5988" w:rsidRDefault="00000000">
      <w:pPr>
        <w:numPr>
          <w:ilvl w:val="0"/>
          <w:numId w:val="1"/>
        </w:numPr>
        <w:ind w:firstLineChars="0"/>
      </w:pPr>
      <w:r>
        <w:rPr>
          <w:rFonts w:hint="eastAsia"/>
        </w:rPr>
        <w:t>各小组电路设计使用芯片及电源电压见下表：</w:t>
      </w:r>
    </w:p>
    <w:tbl>
      <w:tblPr>
        <w:tblW w:w="0" w:type="auto"/>
        <w:tblInd w:w="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1132"/>
        <w:gridCol w:w="1132"/>
        <w:gridCol w:w="990"/>
        <w:gridCol w:w="1274"/>
        <w:gridCol w:w="1132"/>
        <w:gridCol w:w="963"/>
      </w:tblGrid>
      <w:tr w:rsidR="000E5988" w14:paraId="01C8FD28" w14:textId="77777777">
        <w:tc>
          <w:tcPr>
            <w:tcW w:w="1429" w:type="dxa"/>
            <w:vAlign w:val="center"/>
          </w:tcPr>
          <w:p w14:paraId="7F341B43" w14:textId="77777777" w:rsidR="000E5988" w:rsidRDefault="00000000">
            <w:pPr>
              <w:spacing w:line="400" w:lineRule="exact"/>
              <w:ind w:firstLineChars="0" w:firstLine="0"/>
              <w:jc w:val="center"/>
              <w:rPr>
                <w:b/>
                <w:sz w:val="21"/>
              </w:rPr>
            </w:pPr>
            <w:r>
              <w:rPr>
                <w:rFonts w:hint="eastAsia"/>
                <w:b/>
                <w:sz w:val="21"/>
              </w:rPr>
              <w:t>项</w:t>
            </w:r>
            <w:r>
              <w:rPr>
                <w:rFonts w:hint="eastAsia"/>
                <w:b/>
                <w:sz w:val="21"/>
              </w:rPr>
              <w:t xml:space="preserve">  </w:t>
            </w:r>
            <w:r>
              <w:rPr>
                <w:rFonts w:hint="eastAsia"/>
                <w:b/>
                <w:sz w:val="21"/>
              </w:rPr>
              <w:t>目</w:t>
            </w:r>
          </w:p>
        </w:tc>
        <w:tc>
          <w:tcPr>
            <w:tcW w:w="1132" w:type="dxa"/>
            <w:vAlign w:val="center"/>
          </w:tcPr>
          <w:p w14:paraId="0D06DC9E"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1</w:t>
            </w:r>
            <w:r>
              <w:rPr>
                <w:rFonts w:hint="eastAsia"/>
                <w:b/>
                <w:sz w:val="21"/>
              </w:rPr>
              <w:t>组</w:t>
            </w:r>
          </w:p>
        </w:tc>
        <w:tc>
          <w:tcPr>
            <w:tcW w:w="1132" w:type="dxa"/>
            <w:vAlign w:val="center"/>
          </w:tcPr>
          <w:p w14:paraId="5B4A55DD"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2</w:t>
            </w:r>
            <w:r>
              <w:rPr>
                <w:rFonts w:hint="eastAsia"/>
                <w:b/>
                <w:sz w:val="21"/>
              </w:rPr>
              <w:t>组</w:t>
            </w:r>
          </w:p>
        </w:tc>
        <w:tc>
          <w:tcPr>
            <w:tcW w:w="990" w:type="dxa"/>
            <w:vAlign w:val="center"/>
          </w:tcPr>
          <w:p w14:paraId="4DCCEF87"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3</w:t>
            </w:r>
            <w:r>
              <w:rPr>
                <w:rFonts w:hint="eastAsia"/>
                <w:b/>
                <w:sz w:val="21"/>
              </w:rPr>
              <w:t>组</w:t>
            </w:r>
          </w:p>
        </w:tc>
        <w:tc>
          <w:tcPr>
            <w:tcW w:w="1274" w:type="dxa"/>
            <w:vAlign w:val="center"/>
          </w:tcPr>
          <w:p w14:paraId="4A0DEBA1"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4</w:t>
            </w:r>
            <w:r>
              <w:rPr>
                <w:rFonts w:hint="eastAsia"/>
                <w:b/>
                <w:sz w:val="21"/>
              </w:rPr>
              <w:t>组</w:t>
            </w:r>
          </w:p>
        </w:tc>
        <w:tc>
          <w:tcPr>
            <w:tcW w:w="1132" w:type="dxa"/>
            <w:vAlign w:val="center"/>
          </w:tcPr>
          <w:p w14:paraId="1315544F"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5</w:t>
            </w:r>
            <w:r>
              <w:rPr>
                <w:rFonts w:hint="eastAsia"/>
                <w:b/>
                <w:sz w:val="21"/>
              </w:rPr>
              <w:t>组</w:t>
            </w:r>
          </w:p>
        </w:tc>
        <w:tc>
          <w:tcPr>
            <w:tcW w:w="963" w:type="dxa"/>
            <w:vAlign w:val="center"/>
          </w:tcPr>
          <w:p w14:paraId="345025DA"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6</w:t>
            </w:r>
            <w:r>
              <w:rPr>
                <w:rFonts w:hint="eastAsia"/>
                <w:b/>
                <w:sz w:val="21"/>
              </w:rPr>
              <w:t>组</w:t>
            </w:r>
          </w:p>
        </w:tc>
      </w:tr>
      <w:tr w:rsidR="000E5988" w14:paraId="1A419B28" w14:textId="77777777">
        <w:tc>
          <w:tcPr>
            <w:tcW w:w="1429" w:type="dxa"/>
            <w:vAlign w:val="center"/>
          </w:tcPr>
          <w:p w14:paraId="16A49CA9" w14:textId="77777777" w:rsidR="000E5988" w:rsidRDefault="00000000">
            <w:pPr>
              <w:spacing w:line="400" w:lineRule="exact"/>
              <w:ind w:firstLineChars="0" w:firstLine="0"/>
              <w:jc w:val="center"/>
              <w:rPr>
                <w:sz w:val="21"/>
              </w:rPr>
            </w:pPr>
            <w:r>
              <w:rPr>
                <w:rFonts w:hint="eastAsia"/>
                <w:sz w:val="21"/>
              </w:rPr>
              <w:t>使用芯片</w:t>
            </w:r>
          </w:p>
        </w:tc>
        <w:tc>
          <w:tcPr>
            <w:tcW w:w="1132" w:type="dxa"/>
            <w:vAlign w:val="center"/>
          </w:tcPr>
          <w:p w14:paraId="441AAA8E" w14:textId="77777777" w:rsidR="000E5988" w:rsidRDefault="00000000">
            <w:pPr>
              <w:spacing w:line="400" w:lineRule="exact"/>
              <w:ind w:firstLineChars="0" w:firstLine="0"/>
              <w:jc w:val="center"/>
              <w:rPr>
                <w:sz w:val="21"/>
              </w:rPr>
            </w:pPr>
            <w:r>
              <w:rPr>
                <w:rFonts w:hint="eastAsia"/>
                <w:sz w:val="21"/>
              </w:rPr>
              <w:t>O</w:t>
            </w:r>
            <w:r>
              <w:rPr>
                <w:sz w:val="21"/>
              </w:rPr>
              <w:t>P07</w:t>
            </w:r>
          </w:p>
        </w:tc>
        <w:tc>
          <w:tcPr>
            <w:tcW w:w="1132" w:type="dxa"/>
            <w:vAlign w:val="center"/>
          </w:tcPr>
          <w:p w14:paraId="4E0DEC0B" w14:textId="77777777" w:rsidR="000E5988" w:rsidRDefault="00000000">
            <w:pPr>
              <w:spacing w:line="400" w:lineRule="exact"/>
              <w:ind w:firstLineChars="0" w:firstLine="0"/>
              <w:jc w:val="center"/>
              <w:rPr>
                <w:sz w:val="21"/>
              </w:rPr>
            </w:pPr>
            <w:r>
              <w:rPr>
                <w:rFonts w:hint="eastAsia"/>
                <w:sz w:val="21"/>
              </w:rPr>
              <w:t>L</w:t>
            </w:r>
            <w:r>
              <w:rPr>
                <w:sz w:val="21"/>
              </w:rPr>
              <w:t>M358</w:t>
            </w:r>
          </w:p>
        </w:tc>
        <w:tc>
          <w:tcPr>
            <w:tcW w:w="990" w:type="dxa"/>
            <w:vAlign w:val="center"/>
          </w:tcPr>
          <w:p w14:paraId="07252F67" w14:textId="77777777" w:rsidR="000E5988" w:rsidRDefault="00000000">
            <w:pPr>
              <w:spacing w:line="400" w:lineRule="exact"/>
              <w:ind w:firstLineChars="0" w:firstLine="0"/>
              <w:jc w:val="center"/>
              <w:rPr>
                <w:sz w:val="21"/>
              </w:rPr>
            </w:pPr>
            <w:r>
              <w:rPr>
                <w:rFonts w:hint="eastAsia"/>
                <w:sz w:val="21"/>
              </w:rPr>
              <w:t>L</w:t>
            </w:r>
            <w:r>
              <w:rPr>
                <w:sz w:val="21"/>
              </w:rPr>
              <w:t>F347</w:t>
            </w:r>
          </w:p>
        </w:tc>
        <w:tc>
          <w:tcPr>
            <w:tcW w:w="1274" w:type="dxa"/>
            <w:vAlign w:val="center"/>
          </w:tcPr>
          <w:p w14:paraId="389827E2" w14:textId="77777777" w:rsidR="000E5988" w:rsidRDefault="00000000">
            <w:pPr>
              <w:spacing w:line="400" w:lineRule="exact"/>
              <w:ind w:firstLineChars="0" w:firstLine="0"/>
              <w:jc w:val="center"/>
              <w:rPr>
                <w:sz w:val="21"/>
              </w:rPr>
            </w:pPr>
            <w:r>
              <w:rPr>
                <w:rFonts w:hint="eastAsia"/>
                <w:sz w:val="21"/>
              </w:rPr>
              <w:t>O</w:t>
            </w:r>
            <w:r>
              <w:rPr>
                <w:sz w:val="21"/>
              </w:rPr>
              <w:t>P07</w:t>
            </w:r>
          </w:p>
        </w:tc>
        <w:tc>
          <w:tcPr>
            <w:tcW w:w="1132" w:type="dxa"/>
            <w:vAlign w:val="center"/>
          </w:tcPr>
          <w:p w14:paraId="403EDC0C" w14:textId="77777777" w:rsidR="000E5988" w:rsidRDefault="00000000">
            <w:pPr>
              <w:spacing w:line="400" w:lineRule="exact"/>
              <w:ind w:firstLineChars="0" w:firstLine="0"/>
              <w:jc w:val="center"/>
              <w:rPr>
                <w:sz w:val="21"/>
              </w:rPr>
            </w:pPr>
            <w:r>
              <w:rPr>
                <w:rFonts w:hint="eastAsia"/>
                <w:sz w:val="21"/>
              </w:rPr>
              <w:t>L</w:t>
            </w:r>
            <w:r>
              <w:rPr>
                <w:sz w:val="21"/>
              </w:rPr>
              <w:t>M358</w:t>
            </w:r>
          </w:p>
        </w:tc>
        <w:tc>
          <w:tcPr>
            <w:tcW w:w="963" w:type="dxa"/>
            <w:vAlign w:val="center"/>
          </w:tcPr>
          <w:p w14:paraId="468C951F" w14:textId="77777777" w:rsidR="000E5988" w:rsidRDefault="00000000">
            <w:pPr>
              <w:spacing w:line="400" w:lineRule="exact"/>
              <w:ind w:firstLineChars="0" w:firstLine="0"/>
              <w:jc w:val="center"/>
              <w:rPr>
                <w:sz w:val="21"/>
              </w:rPr>
            </w:pPr>
            <w:r>
              <w:rPr>
                <w:rFonts w:hint="eastAsia"/>
                <w:sz w:val="21"/>
              </w:rPr>
              <w:t>L</w:t>
            </w:r>
            <w:r>
              <w:rPr>
                <w:sz w:val="21"/>
              </w:rPr>
              <w:t>F347</w:t>
            </w:r>
          </w:p>
        </w:tc>
      </w:tr>
      <w:tr w:rsidR="000E5988" w14:paraId="680B250F" w14:textId="77777777">
        <w:tc>
          <w:tcPr>
            <w:tcW w:w="1429" w:type="dxa"/>
            <w:vAlign w:val="center"/>
          </w:tcPr>
          <w:p w14:paraId="61EA1FA7" w14:textId="77777777" w:rsidR="000E5988" w:rsidRDefault="00000000">
            <w:pPr>
              <w:spacing w:line="400" w:lineRule="exact"/>
              <w:ind w:firstLineChars="0" w:firstLine="0"/>
              <w:jc w:val="center"/>
              <w:rPr>
                <w:sz w:val="21"/>
              </w:rPr>
            </w:pPr>
            <w:r>
              <w:rPr>
                <w:rFonts w:hint="eastAsia"/>
                <w:sz w:val="21"/>
              </w:rPr>
              <w:t>电源电压</w:t>
            </w:r>
          </w:p>
        </w:tc>
        <w:tc>
          <w:tcPr>
            <w:tcW w:w="1132" w:type="dxa"/>
            <w:vAlign w:val="center"/>
          </w:tcPr>
          <w:p w14:paraId="6DCD2680" w14:textId="77777777" w:rsidR="000E5988" w:rsidRDefault="00000000">
            <w:pPr>
              <w:spacing w:line="400" w:lineRule="exact"/>
              <w:ind w:firstLineChars="0" w:firstLine="0"/>
              <w:jc w:val="center"/>
              <w:rPr>
                <w:sz w:val="21"/>
              </w:rPr>
            </w:pPr>
            <w:r>
              <w:rPr>
                <w:rFonts w:hint="eastAsia"/>
                <w:sz w:val="21"/>
              </w:rPr>
              <w:t>±</w:t>
            </w:r>
            <w:r>
              <w:rPr>
                <w:sz w:val="21"/>
              </w:rPr>
              <w:t>9V</w:t>
            </w:r>
          </w:p>
        </w:tc>
        <w:tc>
          <w:tcPr>
            <w:tcW w:w="1132" w:type="dxa"/>
            <w:vAlign w:val="center"/>
          </w:tcPr>
          <w:p w14:paraId="724AFEB9" w14:textId="77777777" w:rsidR="000E5988" w:rsidRDefault="00000000">
            <w:pPr>
              <w:spacing w:line="400" w:lineRule="exact"/>
              <w:ind w:firstLineChars="0" w:firstLine="0"/>
              <w:jc w:val="center"/>
              <w:rPr>
                <w:sz w:val="21"/>
              </w:rPr>
            </w:pPr>
            <w:r>
              <w:rPr>
                <w:rFonts w:hint="eastAsia"/>
                <w:sz w:val="21"/>
              </w:rPr>
              <w:t>±</w:t>
            </w:r>
            <w:r>
              <w:rPr>
                <w:sz w:val="21"/>
              </w:rPr>
              <w:t>12V</w:t>
            </w:r>
          </w:p>
        </w:tc>
        <w:tc>
          <w:tcPr>
            <w:tcW w:w="990" w:type="dxa"/>
            <w:vAlign w:val="center"/>
          </w:tcPr>
          <w:p w14:paraId="421AF3B9" w14:textId="77777777" w:rsidR="000E5988" w:rsidRDefault="00000000">
            <w:pPr>
              <w:spacing w:line="400" w:lineRule="exact"/>
              <w:ind w:firstLineChars="0" w:firstLine="0"/>
              <w:jc w:val="center"/>
              <w:rPr>
                <w:sz w:val="21"/>
              </w:rPr>
            </w:pPr>
            <w:r>
              <w:rPr>
                <w:rFonts w:hint="eastAsia"/>
                <w:sz w:val="21"/>
              </w:rPr>
              <w:t>±</w:t>
            </w:r>
            <w:r>
              <w:rPr>
                <w:sz w:val="21"/>
              </w:rPr>
              <w:t>15V</w:t>
            </w:r>
          </w:p>
        </w:tc>
        <w:tc>
          <w:tcPr>
            <w:tcW w:w="1274" w:type="dxa"/>
            <w:vAlign w:val="center"/>
          </w:tcPr>
          <w:p w14:paraId="1F04C512" w14:textId="77777777" w:rsidR="000E5988" w:rsidRDefault="00000000">
            <w:pPr>
              <w:spacing w:line="400" w:lineRule="exact"/>
              <w:ind w:firstLineChars="0" w:firstLine="0"/>
              <w:jc w:val="center"/>
              <w:rPr>
                <w:sz w:val="21"/>
              </w:rPr>
            </w:pPr>
            <w:r>
              <w:rPr>
                <w:rFonts w:hint="eastAsia"/>
                <w:sz w:val="21"/>
              </w:rPr>
              <w:t>±</w:t>
            </w:r>
            <w:r>
              <w:rPr>
                <w:sz w:val="21"/>
              </w:rPr>
              <w:t>9V</w:t>
            </w:r>
          </w:p>
        </w:tc>
        <w:tc>
          <w:tcPr>
            <w:tcW w:w="1132" w:type="dxa"/>
            <w:vAlign w:val="center"/>
          </w:tcPr>
          <w:p w14:paraId="1508F43F" w14:textId="77777777" w:rsidR="000E5988" w:rsidRDefault="00000000">
            <w:pPr>
              <w:spacing w:line="400" w:lineRule="exact"/>
              <w:ind w:firstLineChars="0" w:firstLine="0"/>
              <w:jc w:val="center"/>
              <w:rPr>
                <w:sz w:val="21"/>
              </w:rPr>
            </w:pPr>
            <w:r>
              <w:rPr>
                <w:rFonts w:hint="eastAsia"/>
                <w:sz w:val="21"/>
              </w:rPr>
              <w:t>±</w:t>
            </w:r>
            <w:r>
              <w:rPr>
                <w:sz w:val="21"/>
              </w:rPr>
              <w:t>12V</w:t>
            </w:r>
          </w:p>
        </w:tc>
        <w:tc>
          <w:tcPr>
            <w:tcW w:w="963" w:type="dxa"/>
            <w:vAlign w:val="center"/>
          </w:tcPr>
          <w:p w14:paraId="138ECAEA" w14:textId="77777777" w:rsidR="000E5988" w:rsidRDefault="00000000">
            <w:pPr>
              <w:spacing w:line="400" w:lineRule="exact"/>
              <w:ind w:firstLineChars="0" w:firstLine="0"/>
              <w:jc w:val="center"/>
              <w:rPr>
                <w:sz w:val="21"/>
              </w:rPr>
            </w:pPr>
            <w:r>
              <w:rPr>
                <w:rFonts w:hint="eastAsia"/>
                <w:sz w:val="21"/>
              </w:rPr>
              <w:t>±</w:t>
            </w:r>
            <w:r>
              <w:rPr>
                <w:sz w:val="21"/>
              </w:rPr>
              <w:t>15V</w:t>
            </w:r>
          </w:p>
        </w:tc>
      </w:tr>
    </w:tbl>
    <w:p w14:paraId="0E99972E" w14:textId="77777777" w:rsidR="000E5988" w:rsidRDefault="000E5988">
      <w:pPr>
        <w:ind w:firstLine="480"/>
      </w:pPr>
    </w:p>
    <w:p w14:paraId="35497450" w14:textId="77777777" w:rsidR="000E5988" w:rsidRDefault="00000000">
      <w:pPr>
        <w:pStyle w:val="ab"/>
        <w:rPr>
          <w:rFonts w:hint="eastAsia"/>
        </w:rPr>
      </w:pPr>
      <w:bookmarkStart w:id="16" w:name="_Toc107928223"/>
      <w:r>
        <w:rPr>
          <w:rFonts w:hint="eastAsia"/>
        </w:rPr>
        <w:t>2</w:t>
      </w:r>
      <w:r>
        <w:t xml:space="preserve">.2.2 </w:t>
      </w:r>
      <w:r>
        <w:rPr>
          <w:rFonts w:hint="eastAsia"/>
        </w:rPr>
        <w:t>完成情况</w:t>
      </w:r>
      <w:bookmarkEnd w:id="16"/>
    </w:p>
    <w:p w14:paraId="5DFFE82B" w14:textId="77777777" w:rsidR="000E5988" w:rsidRDefault="00000000">
      <w:pPr>
        <w:pStyle w:val="4"/>
      </w:pPr>
      <w:bookmarkStart w:id="17" w:name="_Toc107928224"/>
      <w:r>
        <w:t xml:space="preserve">2.2.2.1 </w:t>
      </w:r>
      <w:r>
        <w:rPr>
          <w:rFonts w:hint="eastAsia"/>
        </w:rPr>
        <w:t>反相比例运算电路设计与仿真</w:t>
      </w:r>
      <w:bookmarkEnd w:id="17"/>
    </w:p>
    <w:p w14:paraId="3D7AA1EC" w14:textId="77777777" w:rsidR="000E5988" w:rsidRDefault="00000000">
      <w:pPr>
        <w:ind w:firstLineChars="0" w:firstLine="480"/>
        <w:rPr>
          <w:b/>
        </w:rPr>
      </w:pPr>
      <w:r>
        <w:rPr>
          <w:rFonts w:hint="eastAsia"/>
          <w:b/>
        </w:rPr>
        <w:t>（</w:t>
      </w:r>
      <w:r>
        <w:rPr>
          <w:rFonts w:hint="eastAsia"/>
          <w:b/>
        </w:rPr>
        <w:t>1</w:t>
      </w:r>
      <w:r>
        <w:rPr>
          <w:rFonts w:hint="eastAsia"/>
          <w:b/>
        </w:rPr>
        <w:t>）设计电路与仿真结果</w:t>
      </w:r>
    </w:p>
    <w:p w14:paraId="24A2AE95" w14:textId="1241567A" w:rsidR="000E5988" w:rsidRDefault="001076DC">
      <w:pPr>
        <w:ind w:firstLine="480"/>
      </w:pPr>
      <w:r>
        <w:rPr>
          <w:noProof/>
        </w:rPr>
        <w:lastRenderedPageBreak/>
        <w:drawing>
          <wp:inline distT="0" distB="0" distL="0" distR="0" wp14:anchorId="6F9F36B9" wp14:editId="4EB88E5C">
            <wp:extent cx="5854700" cy="4902200"/>
            <wp:effectExtent l="0" t="0" r="0" b="0"/>
            <wp:docPr id="21306749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74983" name=""/>
                    <pic:cNvPicPr/>
                  </pic:nvPicPr>
                  <pic:blipFill>
                    <a:blip r:embed="rId27"/>
                    <a:stretch>
                      <a:fillRect/>
                    </a:stretch>
                  </pic:blipFill>
                  <pic:spPr>
                    <a:xfrm>
                      <a:off x="0" y="0"/>
                      <a:ext cx="5854700" cy="4902200"/>
                    </a:xfrm>
                    <a:prstGeom prst="rect">
                      <a:avLst/>
                    </a:prstGeom>
                  </pic:spPr>
                </pic:pic>
              </a:graphicData>
            </a:graphic>
          </wp:inline>
        </w:drawing>
      </w:r>
    </w:p>
    <w:p w14:paraId="1010476C" w14:textId="32150C10" w:rsidR="000E5988" w:rsidRDefault="001076DC">
      <w:pPr>
        <w:ind w:firstLine="480"/>
      </w:pPr>
      <w:r>
        <w:rPr>
          <w:noProof/>
        </w:rPr>
        <w:drawing>
          <wp:inline distT="0" distB="0" distL="0" distR="0" wp14:anchorId="6C7C89AB" wp14:editId="155450C0">
            <wp:extent cx="5854700" cy="3900805"/>
            <wp:effectExtent l="0" t="0" r="0" b="4445"/>
            <wp:docPr id="314846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846665" name=""/>
                    <pic:cNvPicPr/>
                  </pic:nvPicPr>
                  <pic:blipFill>
                    <a:blip r:embed="rId28"/>
                    <a:stretch>
                      <a:fillRect/>
                    </a:stretch>
                  </pic:blipFill>
                  <pic:spPr>
                    <a:xfrm>
                      <a:off x="0" y="0"/>
                      <a:ext cx="5854700" cy="3900805"/>
                    </a:xfrm>
                    <a:prstGeom prst="rect">
                      <a:avLst/>
                    </a:prstGeom>
                  </pic:spPr>
                </pic:pic>
              </a:graphicData>
            </a:graphic>
          </wp:inline>
        </w:drawing>
      </w:r>
    </w:p>
    <w:p w14:paraId="5B90C40A" w14:textId="77777777" w:rsidR="000E5988" w:rsidRDefault="00000000">
      <w:pPr>
        <w:ind w:firstLineChars="0" w:firstLine="480"/>
        <w:rPr>
          <w:b/>
        </w:rPr>
      </w:pPr>
      <w:r>
        <w:rPr>
          <w:rFonts w:hint="eastAsia"/>
          <w:b/>
        </w:rPr>
        <w:lastRenderedPageBreak/>
        <w:t>（</w:t>
      </w:r>
      <w:r>
        <w:rPr>
          <w:rFonts w:hint="eastAsia"/>
          <w:b/>
        </w:rPr>
        <w:t>2</w:t>
      </w:r>
      <w:r>
        <w:rPr>
          <w:rFonts w:hint="eastAsia"/>
          <w:b/>
        </w:rPr>
        <w:t>）电路工作原理分析及关键监测点波形和相关监测值说明</w:t>
      </w:r>
    </w:p>
    <w:p w14:paraId="5BBD8A40" w14:textId="71CBB3AC" w:rsidR="000E5988" w:rsidRDefault="004D0A85">
      <w:pPr>
        <w:ind w:firstLine="480"/>
      </w:pPr>
      <w:r w:rsidRPr="004D0A85">
        <w:t>该电路包含两个基于</w:t>
      </w:r>
      <w:r w:rsidRPr="004D0A85">
        <w:t>LF347</w:t>
      </w:r>
      <w:r w:rsidRPr="004D0A85">
        <w:t>运放的模块。左侧</w:t>
      </w:r>
      <w:r w:rsidRPr="004D0A85">
        <w:t>U1:A</w:t>
      </w:r>
      <w:r w:rsidRPr="004D0A85">
        <w:t>构成同相放大器，输入</w:t>
      </w:r>
      <w:r w:rsidRPr="004D0A85">
        <w:t>2V</w:t>
      </w:r>
      <w:r w:rsidRPr="004D0A85">
        <w:t>信号经</w:t>
      </w:r>
      <w:r w:rsidRPr="004D0A85">
        <w:t>R1</w:t>
      </w:r>
      <w:r w:rsidRPr="004D0A85">
        <w:t>、</w:t>
      </w:r>
      <w:r w:rsidRPr="004D0A85">
        <w:t>RF</w:t>
      </w:r>
      <w:r w:rsidRPr="004D0A85">
        <w:t>反馈网络放大</w:t>
      </w:r>
      <w:r w:rsidRPr="004D0A85">
        <w:t>3</w:t>
      </w:r>
      <w:r w:rsidRPr="004D0A85">
        <w:t>倍，理论输出</w:t>
      </w:r>
      <w:r w:rsidRPr="004D0A85">
        <w:t>6V</w:t>
      </w:r>
      <w:r w:rsidRPr="004D0A85">
        <w:t>。右侧</w:t>
      </w:r>
      <w:r w:rsidRPr="004D0A85">
        <w:t>U1:C</w:t>
      </w:r>
      <w:r w:rsidRPr="004D0A85">
        <w:t>配合函数发生器构成振荡或波形处理电路，</w:t>
      </w:r>
      <w:r w:rsidRPr="004D0A85">
        <w:t>R5</w:t>
      </w:r>
      <w:r w:rsidRPr="004D0A85">
        <w:t>、</w:t>
      </w:r>
      <w:r w:rsidRPr="004D0A85">
        <w:t>R6</w:t>
      </w:r>
      <w:r w:rsidRPr="004D0A85">
        <w:t>及</w:t>
      </w:r>
      <w:r w:rsidRPr="004D0A85">
        <w:t>RF2</w:t>
      </w:r>
      <w:r w:rsidRPr="004D0A85">
        <w:t>设定增益与偏置。示波器显示多路波形，表明电路具备信号发生与放大功能，用于模拟信号调理实验。</w:t>
      </w:r>
    </w:p>
    <w:p w14:paraId="0E0CE548" w14:textId="77777777" w:rsidR="004D0A85" w:rsidRPr="004D0A85" w:rsidRDefault="004D0A85" w:rsidP="004D0A85">
      <w:pPr>
        <w:ind w:firstLine="482"/>
        <w:rPr>
          <w:b/>
          <w:bCs/>
        </w:rPr>
      </w:pPr>
      <w:r w:rsidRPr="004D0A85">
        <w:rPr>
          <w:b/>
          <w:bCs/>
        </w:rPr>
        <w:t>输入信号监测</w:t>
      </w:r>
    </w:p>
    <w:p w14:paraId="1FC4BBF9" w14:textId="77777777" w:rsidR="004D0A85" w:rsidRPr="004D0A85" w:rsidRDefault="004D0A85" w:rsidP="004D0A85">
      <w:pPr>
        <w:ind w:firstLineChars="0"/>
      </w:pPr>
      <w:r w:rsidRPr="004D0A85">
        <w:t>监测点：左侧电压表（连接在</w:t>
      </w:r>
      <w:r w:rsidRPr="004D0A85">
        <w:t>R1</w:t>
      </w:r>
      <w:r w:rsidRPr="004D0A85">
        <w:t>下端与地之间）。</w:t>
      </w:r>
    </w:p>
    <w:p w14:paraId="596BF781" w14:textId="77777777" w:rsidR="004D0A85" w:rsidRPr="004D0A85" w:rsidRDefault="004D0A85" w:rsidP="004D0A85">
      <w:pPr>
        <w:ind w:firstLineChars="0"/>
      </w:pPr>
      <w:r w:rsidRPr="004D0A85">
        <w:t>理论值：</w:t>
      </w:r>
      <w:r w:rsidRPr="004D0A85">
        <w:t>+2V</w:t>
      </w:r>
      <w:r w:rsidRPr="004D0A85">
        <w:t>。</w:t>
      </w:r>
    </w:p>
    <w:p w14:paraId="1E02E49C" w14:textId="5C3DB198" w:rsidR="004D0A85" w:rsidRPr="004D0A85" w:rsidRDefault="004D0A85" w:rsidP="004D0A85">
      <w:pPr>
        <w:ind w:firstLineChars="0"/>
      </w:pPr>
      <w:r w:rsidRPr="004D0A85">
        <w:t>分析：这是电路的直流输入信号源</w:t>
      </w:r>
      <w:r w:rsidRPr="004D0A85">
        <w:t xml:space="preserve"> (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4D0A85">
        <w:t> )</w:t>
      </w:r>
      <w:r w:rsidRPr="004D0A85">
        <w:t>，为后续放大电路提供基准电平。</w:t>
      </w:r>
    </w:p>
    <w:p w14:paraId="7008F8DB" w14:textId="36EDF25F" w:rsidR="004D0A85" w:rsidRPr="004D0A85" w:rsidRDefault="004D0A85" w:rsidP="004D0A85">
      <w:pPr>
        <w:ind w:firstLine="482"/>
        <w:rPr>
          <w:b/>
          <w:bCs/>
        </w:rPr>
      </w:pPr>
      <w:r w:rsidRPr="004D0A85">
        <w:rPr>
          <w:b/>
          <w:bCs/>
        </w:rPr>
        <w:t>输出信号监测</w:t>
      </w:r>
    </w:p>
    <w:p w14:paraId="233FCEA4" w14:textId="77777777" w:rsidR="004D0A85" w:rsidRPr="004D0A85" w:rsidRDefault="004D0A85" w:rsidP="004D0A85">
      <w:pPr>
        <w:ind w:firstLineChars="0"/>
      </w:pPr>
      <w:r w:rsidRPr="004D0A85">
        <w:t>监测点：右侧电压表（连接在运放</w:t>
      </w:r>
      <w:r w:rsidRPr="004D0A85">
        <w:t>U1:A</w:t>
      </w:r>
      <w:r w:rsidRPr="004D0A85">
        <w:t>的输出端</w:t>
      </w:r>
      <w:r w:rsidRPr="004D0A85">
        <w:t>Pin 1</w:t>
      </w:r>
      <w:r w:rsidRPr="004D0A85">
        <w:t>与地之间）。</w:t>
      </w:r>
    </w:p>
    <w:p w14:paraId="61E71E67" w14:textId="77777777" w:rsidR="004D0A85" w:rsidRPr="004D0A85" w:rsidRDefault="004D0A85" w:rsidP="004D0A85">
      <w:pPr>
        <w:ind w:firstLineChars="0"/>
      </w:pPr>
      <w:r w:rsidRPr="004D0A85">
        <w:t>当前显示值：图中显示为</w:t>
      </w:r>
      <w:r w:rsidRPr="004D0A85">
        <w:t> -68.8V</w:t>
      </w:r>
      <w:r w:rsidRPr="004D0A85">
        <w:t>（红色读数）。</w:t>
      </w:r>
    </w:p>
    <w:p w14:paraId="7A86316D" w14:textId="77777777" w:rsidR="004D0A85" w:rsidRPr="004D0A85" w:rsidRDefault="004D0A85" w:rsidP="004D0A85">
      <w:pPr>
        <w:ind w:firstLineChars="0"/>
      </w:pPr>
      <w:r w:rsidRPr="004D0A85">
        <w:t>理论计算值：</w:t>
      </w:r>
    </w:p>
    <w:p w14:paraId="092324E7" w14:textId="77777777" w:rsidR="004D0A85" w:rsidRPr="004D0A85" w:rsidRDefault="004D0A85" w:rsidP="004D0A85">
      <w:pPr>
        <w:numPr>
          <w:ilvl w:val="1"/>
          <w:numId w:val="16"/>
        </w:numPr>
        <w:ind w:firstLine="480"/>
      </w:pPr>
      <w:r w:rsidRPr="004D0A85">
        <w:t>该电路为同相放大器结构。</w:t>
      </w:r>
    </w:p>
    <w:p w14:paraId="244B609A" w14:textId="17B567A1" w:rsidR="004D0A85" w:rsidRPr="004D0A85" w:rsidRDefault="004D0A85" w:rsidP="004D0A85">
      <w:pPr>
        <w:numPr>
          <w:ilvl w:val="1"/>
          <w:numId w:val="16"/>
        </w:numPr>
        <w:ind w:firstLine="480"/>
      </w:pPr>
      <w:r w:rsidRPr="004D0A85">
        <w:t>放大倍数公式：</w:t>
      </w:r>
      <w:r w:rsidRPr="004D0A85">
        <w:t> </w:t>
      </w:r>
      <m:oMath>
        <m:sSub>
          <m:sSubPr>
            <m:ctrlPr>
              <w:rPr>
                <w:rFonts w:ascii="Cambria Math" w:hAnsi="Cambria Math"/>
              </w:rPr>
            </m:ctrlPr>
          </m:sSubPr>
          <m:e>
            <m:r>
              <w:rPr>
                <w:rFonts w:ascii="Cambria Math" w:hAnsi="Cambria Math"/>
              </w:rPr>
              <m:t>A</m:t>
            </m:r>
          </m:e>
          <m:sub>
            <m:r>
              <w:rPr>
                <w:rFonts w:ascii="Cambria Math" w:hAnsi="Cambria Math"/>
              </w:rPr>
              <m:t>v</m:t>
            </m:r>
          </m:sub>
        </m:sSub>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oMath>
      <w:r w:rsidRPr="004D0A85">
        <w:t> </w:t>
      </w:r>
      <w:r w:rsidRPr="004D0A85">
        <w:t>。</w:t>
      </w:r>
    </w:p>
    <w:p w14:paraId="7AC5ADA3" w14:textId="6D84240A" w:rsidR="004D0A85" w:rsidRPr="004D0A85" w:rsidRDefault="004D0A85" w:rsidP="004D0A85">
      <w:pPr>
        <w:numPr>
          <w:ilvl w:val="1"/>
          <w:numId w:val="16"/>
        </w:numPr>
        <w:ind w:firstLine="480"/>
      </w:pPr>
      <w:r w:rsidRPr="004D0A85">
        <w:t>代入数值：</w:t>
      </w:r>
      <w:r w:rsidRPr="004D0A85">
        <w:t> </w:t>
      </w:r>
      <m:oMath>
        <m:sSub>
          <m:sSubPr>
            <m:ctrlPr>
              <w:rPr>
                <w:rFonts w:ascii="Cambria Math" w:hAnsi="Cambria Math"/>
              </w:rPr>
            </m:ctrlPr>
          </m:sSubPr>
          <m:e>
            <m:r>
              <w:rPr>
                <w:rFonts w:ascii="Cambria Math" w:hAnsi="Cambria Math"/>
              </w:rPr>
              <m:t>A</m:t>
            </m:r>
          </m:e>
          <m:sub>
            <m:r>
              <w:rPr>
                <w:rFonts w:ascii="Cambria Math" w:hAnsi="Cambria Math"/>
              </w:rPr>
              <m:t>v</m:t>
            </m:r>
          </m:sub>
        </m:sSub>
        <m:r>
          <w:rPr>
            <w:rFonts w:ascii="Cambria Math" w:hAnsi="Cambria Math"/>
          </w:rPr>
          <m:t>=1+</m:t>
        </m:r>
        <m:f>
          <m:fPr>
            <m:ctrlPr>
              <w:rPr>
                <w:rFonts w:ascii="Cambria Math" w:hAnsi="Cambria Math"/>
              </w:rPr>
            </m:ctrlPr>
          </m:fPr>
          <m:num>
            <m:r>
              <w:rPr>
                <w:rFonts w:ascii="Cambria Math" w:hAnsi="Cambria Math"/>
              </w:rPr>
              <m:t>20k</m:t>
            </m:r>
            <m:r>
              <m:rPr>
                <m:sty m:val="p"/>
              </m:rPr>
              <w:rPr>
                <w:rFonts w:ascii="Cambria Math" w:hAnsi="Cambria Math"/>
              </w:rPr>
              <m:t>Ω</m:t>
            </m:r>
          </m:num>
          <m:den>
            <m:r>
              <w:rPr>
                <w:rFonts w:ascii="Cambria Math" w:hAnsi="Cambria Math"/>
              </w:rPr>
              <m:t>10k</m:t>
            </m:r>
            <m:r>
              <m:rPr>
                <m:sty m:val="p"/>
              </m:rPr>
              <w:rPr>
                <w:rFonts w:ascii="Cambria Math" w:hAnsi="Cambria Math"/>
              </w:rPr>
              <m:t>Ω</m:t>
            </m:r>
          </m:den>
        </m:f>
        <m:r>
          <w:rPr>
            <w:rFonts w:ascii="Cambria Math" w:hAnsi="Cambria Math"/>
          </w:rPr>
          <m:t>=3</m:t>
        </m:r>
      </m:oMath>
      <w:r w:rsidRPr="004D0A85">
        <w:t> </w:t>
      </w:r>
      <w:r w:rsidRPr="004D0A85">
        <w:t>倍。</w:t>
      </w:r>
    </w:p>
    <w:p w14:paraId="0CA3412D" w14:textId="594F1176" w:rsidR="004D0A85" w:rsidRPr="004D0A85" w:rsidRDefault="004D0A85" w:rsidP="004D0A85">
      <w:pPr>
        <w:numPr>
          <w:ilvl w:val="1"/>
          <w:numId w:val="16"/>
        </w:numPr>
        <w:ind w:firstLine="480"/>
      </w:pPr>
      <w:r w:rsidRPr="004D0A85">
        <w:t>理论输出电压：</w:t>
      </w:r>
      <w:r w:rsidRPr="004D0A85">
        <w:t> </w:t>
      </w:r>
      <m:oMath>
        <m:sSub>
          <m:sSubPr>
            <m:ctrlPr>
              <w:rPr>
                <w:rFonts w:ascii="Cambria Math" w:hAnsi="Cambria Math"/>
              </w:rPr>
            </m:ctrlPr>
          </m:sSubPr>
          <m:e>
            <m:r>
              <w:rPr>
                <w:rFonts w:ascii="Cambria Math" w:hAnsi="Cambria Math"/>
              </w:rPr>
              <m:t>V</m:t>
            </m:r>
          </m:e>
          <m:sub>
            <m:r>
              <w:rPr>
                <w:rFonts w:ascii="Cambria Math" w:hAnsi="Cambria Math"/>
              </w:rPr>
              <m:t>out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v</m:t>
            </m:r>
          </m:sub>
        </m:sSub>
        <m:r>
          <w:rPr>
            <w:rFonts w:ascii="Cambria Math" w:hAnsi="Cambria Math"/>
          </w:rPr>
          <m:t>=2V×3=+</m:t>
        </m:r>
        <m:r>
          <m:rPr>
            <m:sty m:val="b"/>
          </m:rPr>
          <w:rPr>
            <w:rFonts w:ascii="Cambria Math" w:hAnsi="Cambria Math"/>
          </w:rPr>
          <m:t>6V</m:t>
        </m:r>
      </m:oMath>
      <w:r w:rsidRPr="004D0A85">
        <w:t> </w:t>
      </w:r>
      <w:r w:rsidRPr="004D0A85">
        <w:t>。</w:t>
      </w:r>
    </w:p>
    <w:p w14:paraId="116D9231" w14:textId="77777777" w:rsidR="000E5988" w:rsidRPr="004D0A85" w:rsidRDefault="000E5988">
      <w:pPr>
        <w:ind w:firstLine="480"/>
      </w:pPr>
    </w:p>
    <w:p w14:paraId="338E2C95" w14:textId="77777777" w:rsidR="000E5988" w:rsidRDefault="00000000">
      <w:pPr>
        <w:ind w:firstLineChars="0" w:firstLine="480"/>
        <w:rPr>
          <w:b/>
        </w:rPr>
      </w:pPr>
      <w:r>
        <w:rPr>
          <w:rFonts w:hint="eastAsia"/>
          <w:b/>
        </w:rPr>
        <w:t>（</w:t>
      </w:r>
      <w:r>
        <w:rPr>
          <w:b/>
        </w:rPr>
        <w:t>3</w:t>
      </w:r>
      <w:r>
        <w:rPr>
          <w:rFonts w:hint="eastAsia"/>
          <w:b/>
        </w:rPr>
        <w:t>）其他说明</w:t>
      </w:r>
    </w:p>
    <w:p w14:paraId="70510E3E" w14:textId="77777777" w:rsidR="000E5988" w:rsidRDefault="000E5988">
      <w:pPr>
        <w:ind w:firstLine="480"/>
      </w:pPr>
    </w:p>
    <w:p w14:paraId="709C509D" w14:textId="77777777" w:rsidR="000E5988" w:rsidRDefault="000E5988">
      <w:pPr>
        <w:ind w:firstLine="480"/>
      </w:pPr>
    </w:p>
    <w:p w14:paraId="37CD8D0C" w14:textId="77777777" w:rsidR="000E5988" w:rsidRDefault="00000000">
      <w:pPr>
        <w:pStyle w:val="4"/>
      </w:pPr>
      <w:bookmarkStart w:id="18" w:name="_Toc107928225"/>
      <w:r>
        <w:t xml:space="preserve">2.2.2.2 </w:t>
      </w:r>
      <w:r>
        <w:rPr>
          <w:rFonts w:hint="eastAsia"/>
        </w:rPr>
        <w:t>同相比例运算电路设计与仿真</w:t>
      </w:r>
      <w:bookmarkEnd w:id="18"/>
    </w:p>
    <w:p w14:paraId="63A8E27E" w14:textId="77777777" w:rsidR="000E5988" w:rsidRDefault="00000000">
      <w:pPr>
        <w:ind w:firstLineChars="0" w:firstLine="480"/>
        <w:rPr>
          <w:b/>
        </w:rPr>
      </w:pPr>
      <w:r>
        <w:rPr>
          <w:rFonts w:hint="eastAsia"/>
          <w:b/>
        </w:rPr>
        <w:t>（</w:t>
      </w:r>
      <w:r>
        <w:rPr>
          <w:rFonts w:hint="eastAsia"/>
          <w:b/>
        </w:rPr>
        <w:t>1</w:t>
      </w:r>
      <w:r>
        <w:rPr>
          <w:rFonts w:hint="eastAsia"/>
          <w:b/>
        </w:rPr>
        <w:t>）设计电路与仿真结果</w:t>
      </w:r>
    </w:p>
    <w:p w14:paraId="6105F382" w14:textId="5B2500FC" w:rsidR="000E5988" w:rsidRDefault="004D0A85">
      <w:pPr>
        <w:ind w:firstLine="480"/>
      </w:pPr>
      <w:r>
        <w:rPr>
          <w:noProof/>
        </w:rPr>
        <w:lastRenderedPageBreak/>
        <w:drawing>
          <wp:inline distT="0" distB="0" distL="0" distR="0" wp14:anchorId="35A3A1CF" wp14:editId="58B562CD">
            <wp:extent cx="5854700" cy="4813300"/>
            <wp:effectExtent l="0" t="0" r="0" b="6350"/>
            <wp:docPr id="3191929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92951" name=""/>
                    <pic:cNvPicPr/>
                  </pic:nvPicPr>
                  <pic:blipFill>
                    <a:blip r:embed="rId29"/>
                    <a:stretch>
                      <a:fillRect/>
                    </a:stretch>
                  </pic:blipFill>
                  <pic:spPr>
                    <a:xfrm>
                      <a:off x="0" y="0"/>
                      <a:ext cx="5854700" cy="4813300"/>
                    </a:xfrm>
                    <a:prstGeom prst="rect">
                      <a:avLst/>
                    </a:prstGeom>
                  </pic:spPr>
                </pic:pic>
              </a:graphicData>
            </a:graphic>
          </wp:inline>
        </w:drawing>
      </w:r>
    </w:p>
    <w:p w14:paraId="3C5BA61B" w14:textId="55A714E7" w:rsidR="000E5988" w:rsidRDefault="004D0A85">
      <w:pPr>
        <w:ind w:firstLine="480"/>
      </w:pPr>
      <w:r>
        <w:rPr>
          <w:noProof/>
        </w:rPr>
        <w:drawing>
          <wp:inline distT="0" distB="0" distL="0" distR="0" wp14:anchorId="05D9BB16" wp14:editId="51A52A3E">
            <wp:extent cx="5854700" cy="3900805"/>
            <wp:effectExtent l="0" t="0" r="0" b="4445"/>
            <wp:docPr id="2754964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96452" name=""/>
                    <pic:cNvPicPr/>
                  </pic:nvPicPr>
                  <pic:blipFill>
                    <a:blip r:embed="rId30"/>
                    <a:stretch>
                      <a:fillRect/>
                    </a:stretch>
                  </pic:blipFill>
                  <pic:spPr>
                    <a:xfrm>
                      <a:off x="0" y="0"/>
                      <a:ext cx="5854700" cy="3900805"/>
                    </a:xfrm>
                    <a:prstGeom prst="rect">
                      <a:avLst/>
                    </a:prstGeom>
                  </pic:spPr>
                </pic:pic>
              </a:graphicData>
            </a:graphic>
          </wp:inline>
        </w:drawing>
      </w:r>
    </w:p>
    <w:p w14:paraId="23003885" w14:textId="77777777" w:rsidR="000E5988" w:rsidRDefault="00000000">
      <w:pPr>
        <w:ind w:firstLineChars="0" w:firstLine="480"/>
        <w:rPr>
          <w:b/>
        </w:rPr>
      </w:pPr>
      <w:r>
        <w:rPr>
          <w:rFonts w:hint="eastAsia"/>
          <w:b/>
        </w:rPr>
        <w:lastRenderedPageBreak/>
        <w:t>（</w:t>
      </w:r>
      <w:r>
        <w:rPr>
          <w:rFonts w:hint="eastAsia"/>
          <w:b/>
        </w:rPr>
        <w:t>2</w:t>
      </w:r>
      <w:r>
        <w:rPr>
          <w:rFonts w:hint="eastAsia"/>
          <w:b/>
        </w:rPr>
        <w:t>）电路工作原理分析及关键监测点波形和相关监测值说明</w:t>
      </w:r>
    </w:p>
    <w:p w14:paraId="5A851092" w14:textId="6A466B82" w:rsidR="000E5988" w:rsidRDefault="004D0A85">
      <w:pPr>
        <w:ind w:firstLine="480"/>
      </w:pPr>
      <w:r w:rsidRPr="004D0A85">
        <w:t>该电路包含两个基于</w:t>
      </w:r>
      <w:r w:rsidRPr="004D0A85">
        <w:t>LF347</w:t>
      </w:r>
      <w:r w:rsidRPr="004D0A85">
        <w:t>运放的模块。左侧</w:t>
      </w:r>
      <w:r w:rsidRPr="004D0A85">
        <w:t>U1:A</w:t>
      </w:r>
      <w:r w:rsidRPr="004D0A85">
        <w:t>构成同相放大器，输入</w:t>
      </w:r>
      <w:r w:rsidRPr="004D0A85">
        <w:t>2V</w:t>
      </w:r>
      <w:r w:rsidRPr="004D0A85">
        <w:t>直流信号经</w:t>
      </w:r>
      <w:r w:rsidRPr="004D0A85">
        <w:t>R1</w:t>
      </w:r>
      <w:r w:rsidRPr="004D0A85">
        <w:t>接入同相端，反馈网络由</w:t>
      </w:r>
      <w:r w:rsidRPr="004D0A85">
        <w:t>RF(20k)</w:t>
      </w:r>
      <w:r w:rsidRPr="004D0A85">
        <w:t>和</w:t>
      </w:r>
      <w:r w:rsidRPr="004D0A85">
        <w:t>R2(10k)</w:t>
      </w:r>
      <w:r w:rsidRPr="004D0A85">
        <w:t>组成，理论增益为</w:t>
      </w:r>
      <w:r w:rsidRPr="004D0A85">
        <w:t>3</w:t>
      </w:r>
      <w:r w:rsidRPr="004D0A85">
        <w:t>倍，输出应为</w:t>
      </w:r>
      <w:r w:rsidRPr="004D0A85">
        <w:t>+6V</w:t>
      </w:r>
      <w:r w:rsidRPr="004D0A85">
        <w:t>，但电压表显示</w:t>
      </w:r>
      <w:r w:rsidRPr="004D0A85">
        <w:t>-68.8V</w:t>
      </w:r>
      <w:r w:rsidRPr="004D0A85">
        <w:t>，这明显超出</w:t>
      </w:r>
      <w:r w:rsidRPr="004D0A85">
        <w:t>±15V</w:t>
      </w:r>
      <w:r w:rsidRPr="004D0A85">
        <w:t>供电范围，属于仿真模型异常或饱和错误。右侧</w:t>
      </w:r>
      <w:r w:rsidRPr="004D0A85">
        <w:t>U1:B</w:t>
      </w:r>
      <w:r w:rsidRPr="004D0A85">
        <w:t>构成反相放大器，函数发生器信号经</w:t>
      </w:r>
      <w:r w:rsidRPr="004D0A85">
        <w:t>R3(10k)</w:t>
      </w:r>
      <w:r w:rsidRPr="004D0A85">
        <w:t>接入反相端，</w:t>
      </w:r>
      <w:r w:rsidRPr="004D0A85">
        <w:t>RF1(20k)</w:t>
      </w:r>
      <w:r w:rsidRPr="004D0A85">
        <w:t>为反馈电阻，</w:t>
      </w:r>
      <w:r w:rsidRPr="004D0A85">
        <w:t>R4(10k)</w:t>
      </w:r>
      <w:r w:rsidRPr="004D0A85">
        <w:t>接地平衡偏置，理论增益为</w:t>
      </w:r>
      <w:r w:rsidRPr="004D0A85">
        <w:t>-2</w:t>
      </w:r>
      <w:r w:rsidRPr="004D0A85">
        <w:t>倍，示波器显示多路波形，表明电路正在处理交流信号。整体电路用于模拟信号放大与波形观测实验，但左侧直流放大模块存在仿真故障需排查。</w:t>
      </w:r>
    </w:p>
    <w:p w14:paraId="3DD98B1A" w14:textId="77777777" w:rsidR="000E5988" w:rsidRDefault="00000000">
      <w:pPr>
        <w:ind w:firstLineChars="0" w:firstLine="480"/>
        <w:rPr>
          <w:b/>
        </w:rPr>
      </w:pPr>
      <w:r>
        <w:rPr>
          <w:rFonts w:hint="eastAsia"/>
          <w:b/>
        </w:rPr>
        <w:t>（</w:t>
      </w:r>
      <w:r>
        <w:rPr>
          <w:b/>
        </w:rPr>
        <w:t>3</w:t>
      </w:r>
      <w:r>
        <w:rPr>
          <w:rFonts w:hint="eastAsia"/>
          <w:b/>
        </w:rPr>
        <w:t>）其他说明</w:t>
      </w:r>
    </w:p>
    <w:p w14:paraId="0D44AA9B" w14:textId="77777777" w:rsidR="000E5988" w:rsidRDefault="000E5988" w:rsidP="004D0A85">
      <w:pPr>
        <w:ind w:firstLineChars="0" w:firstLine="0"/>
        <w:rPr>
          <w:rFonts w:hint="eastAsia"/>
        </w:rPr>
      </w:pPr>
    </w:p>
    <w:p w14:paraId="1E51BD80" w14:textId="77777777" w:rsidR="000E5988" w:rsidRDefault="00000000">
      <w:pPr>
        <w:pStyle w:val="4"/>
      </w:pPr>
      <w:bookmarkStart w:id="19" w:name="_Toc107928226"/>
      <w:r>
        <w:t xml:space="preserve">2.2.2.3 </w:t>
      </w:r>
      <w:r>
        <w:rPr>
          <w:rFonts w:hint="eastAsia"/>
        </w:rPr>
        <w:t>反相相加法运算电路设计与仿真</w:t>
      </w:r>
      <w:bookmarkEnd w:id="19"/>
    </w:p>
    <w:p w14:paraId="40DF8C06" w14:textId="77777777" w:rsidR="000E5988" w:rsidRDefault="00000000">
      <w:pPr>
        <w:ind w:firstLineChars="0" w:firstLine="480"/>
        <w:rPr>
          <w:b/>
        </w:rPr>
      </w:pPr>
      <w:r>
        <w:rPr>
          <w:rFonts w:hint="eastAsia"/>
          <w:b/>
        </w:rPr>
        <w:t>（</w:t>
      </w:r>
      <w:r>
        <w:rPr>
          <w:rFonts w:hint="eastAsia"/>
          <w:b/>
        </w:rPr>
        <w:t>1</w:t>
      </w:r>
      <w:r>
        <w:rPr>
          <w:rFonts w:hint="eastAsia"/>
          <w:b/>
        </w:rPr>
        <w:t>）设计电路与仿真结果</w:t>
      </w:r>
    </w:p>
    <w:p w14:paraId="5B0BA8AE" w14:textId="4F5E7486" w:rsidR="000E5988" w:rsidRDefault="004D0A85">
      <w:pPr>
        <w:ind w:firstLine="480"/>
      </w:pPr>
      <w:r>
        <w:rPr>
          <w:noProof/>
        </w:rPr>
        <w:drawing>
          <wp:inline distT="0" distB="0" distL="0" distR="0" wp14:anchorId="52B82E57" wp14:editId="365AE235">
            <wp:extent cx="5480050" cy="4036060"/>
            <wp:effectExtent l="0" t="0" r="6350" b="2540"/>
            <wp:docPr id="460305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05580" name=""/>
                    <pic:cNvPicPr/>
                  </pic:nvPicPr>
                  <pic:blipFill>
                    <a:blip r:embed="rId31"/>
                    <a:stretch>
                      <a:fillRect/>
                    </a:stretch>
                  </pic:blipFill>
                  <pic:spPr>
                    <a:xfrm>
                      <a:off x="0" y="0"/>
                      <a:ext cx="5480050" cy="4036060"/>
                    </a:xfrm>
                    <a:prstGeom prst="rect">
                      <a:avLst/>
                    </a:prstGeom>
                  </pic:spPr>
                </pic:pic>
              </a:graphicData>
            </a:graphic>
          </wp:inline>
        </w:drawing>
      </w:r>
      <w:r>
        <w:rPr>
          <w:noProof/>
        </w:rPr>
        <w:lastRenderedPageBreak/>
        <w:drawing>
          <wp:inline distT="0" distB="0" distL="0" distR="0" wp14:anchorId="75A91A9C" wp14:editId="5CCC795C">
            <wp:extent cx="5854700" cy="3928745"/>
            <wp:effectExtent l="0" t="0" r="0" b="0"/>
            <wp:docPr id="8427952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95299" name=""/>
                    <pic:cNvPicPr/>
                  </pic:nvPicPr>
                  <pic:blipFill>
                    <a:blip r:embed="rId32"/>
                    <a:stretch>
                      <a:fillRect/>
                    </a:stretch>
                  </pic:blipFill>
                  <pic:spPr>
                    <a:xfrm>
                      <a:off x="0" y="0"/>
                      <a:ext cx="5854700" cy="3928745"/>
                    </a:xfrm>
                    <a:prstGeom prst="rect">
                      <a:avLst/>
                    </a:prstGeom>
                  </pic:spPr>
                </pic:pic>
              </a:graphicData>
            </a:graphic>
          </wp:inline>
        </w:drawing>
      </w:r>
    </w:p>
    <w:p w14:paraId="695307A1"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3158A553" w14:textId="58E180E1" w:rsidR="000E5988" w:rsidRDefault="004D0A85">
      <w:pPr>
        <w:ind w:firstLine="480"/>
      </w:pPr>
      <w:r w:rsidRPr="004D0A85">
        <w:t>该电路包含两个基于</w:t>
      </w:r>
      <w:r w:rsidRPr="004D0A85">
        <w:t>LF347</w:t>
      </w:r>
      <w:r w:rsidRPr="004D0A85">
        <w:t>运放的独立模块。左侧</w:t>
      </w:r>
      <w:r w:rsidRPr="004D0A85">
        <w:t>U1:A</w:t>
      </w:r>
      <w:r w:rsidRPr="004D0A85">
        <w:t>构成同相放大器，输入</w:t>
      </w:r>
      <w:r w:rsidRPr="004D0A85">
        <w:t>2V</w:t>
      </w:r>
      <w:r w:rsidRPr="004D0A85">
        <w:t>直流信号经</w:t>
      </w:r>
      <w:r w:rsidRPr="004D0A85">
        <w:t>R1</w:t>
      </w:r>
      <w:r w:rsidRPr="004D0A85">
        <w:t>接入同相端，反馈网络由</w:t>
      </w:r>
      <w:r w:rsidRPr="004D0A85">
        <w:t>RF(20k)</w:t>
      </w:r>
      <w:r w:rsidRPr="004D0A85">
        <w:t>和</w:t>
      </w:r>
      <w:r w:rsidRPr="004D0A85">
        <w:t>R2(10k)</w:t>
      </w:r>
      <w:r w:rsidRPr="004D0A85">
        <w:t>组成，理论增益为</w:t>
      </w:r>
      <m:oMath>
        <m:r>
          <w:rPr>
            <w:rFonts w:ascii="Cambria Math" w:hAnsi="Cambria Math"/>
          </w:rPr>
          <m:t>1+</m:t>
        </m:r>
        <m:f>
          <m:fPr>
            <m:ctrlPr>
              <w:rPr>
                <w:rFonts w:ascii="Cambria Math" w:hAnsi="Cambria Math"/>
              </w:rPr>
            </m:ctrlPr>
          </m:fPr>
          <m:num>
            <m:r>
              <w:rPr>
                <w:rFonts w:ascii="Cambria Math" w:hAnsi="Cambria Math"/>
              </w:rPr>
              <m:t>20k</m:t>
            </m:r>
          </m:num>
          <m:den>
            <m:r>
              <w:rPr>
                <w:rFonts w:ascii="Cambria Math" w:hAnsi="Cambria Math"/>
              </w:rPr>
              <m:t>10k</m:t>
            </m:r>
          </m:den>
        </m:f>
        <m:r>
          <w:rPr>
            <w:rFonts w:ascii="Cambria Math" w:hAnsi="Cambria Math"/>
          </w:rPr>
          <m:t>=3</m:t>
        </m:r>
      </m:oMath>
      <w:r w:rsidRPr="004D0A85">
        <w:t> </w:t>
      </w:r>
      <w:proofErr w:type="gramStart"/>
      <w:r w:rsidRPr="004D0A85">
        <w:t>倍</w:t>
      </w:r>
      <w:proofErr w:type="gramEnd"/>
      <w:r w:rsidRPr="004D0A85">
        <w:t>，输出应为</w:t>
      </w:r>
      <w:r w:rsidRPr="004D0A85">
        <w:t>+6V</w:t>
      </w:r>
      <w:r w:rsidRPr="004D0A85">
        <w:t>，但图中电压表显示</w:t>
      </w:r>
      <w:r w:rsidRPr="004D0A85">
        <w:t>-68.8V</w:t>
      </w:r>
      <w:r w:rsidRPr="004D0A85">
        <w:t>，这远超</w:t>
      </w:r>
      <w:r w:rsidRPr="004D0A85">
        <w:t>±15V</w:t>
      </w:r>
      <w:r w:rsidRPr="004D0A85">
        <w:t>供电范围，属于典型的仿真模型异常或数值发散错误。右侧</w:t>
      </w:r>
      <w:r w:rsidRPr="004D0A85">
        <w:t>U1:C</w:t>
      </w:r>
      <w:r w:rsidRPr="004D0A85">
        <w:t>构成反相加法</w:t>
      </w:r>
      <w:r w:rsidRPr="004D0A85">
        <w:t>/</w:t>
      </w:r>
      <w:r w:rsidRPr="004D0A85">
        <w:t>放大电路，函数发生器信号经</w:t>
      </w:r>
      <w:r w:rsidRPr="004D0A85">
        <w:t>R4(10k)</w:t>
      </w:r>
      <w:r w:rsidRPr="004D0A85">
        <w:t>接入反相端，</w:t>
      </w:r>
      <w:r w:rsidRPr="004D0A85">
        <w:t>RF2(20k)</w:t>
      </w:r>
      <w:r w:rsidRPr="004D0A85">
        <w:t>为反馈电阻，</w:t>
      </w:r>
      <w:r w:rsidRPr="004D0A85">
        <w:t>R5(10k)</w:t>
      </w:r>
      <w:r w:rsidRPr="004D0A85">
        <w:t>接地用于平衡偏置电流，理论交流增益为</w:t>
      </w:r>
      <w:r w:rsidRPr="004D0A85">
        <w:t>-2</w:t>
      </w:r>
      <w:r w:rsidRPr="004D0A85">
        <w:t>倍。示波器显示了多路波形（正弦波与方波），表明右侧电路正在正常处理交流信号，而左侧直流放大模块存在严重的仿真故障需排查电源或模型设置。</w:t>
      </w:r>
    </w:p>
    <w:p w14:paraId="30CB21F7" w14:textId="77777777" w:rsidR="000E5988" w:rsidRDefault="00000000">
      <w:pPr>
        <w:ind w:firstLineChars="0" w:firstLine="480"/>
        <w:rPr>
          <w:b/>
        </w:rPr>
      </w:pPr>
      <w:r>
        <w:rPr>
          <w:rFonts w:hint="eastAsia"/>
          <w:b/>
        </w:rPr>
        <w:t>（</w:t>
      </w:r>
      <w:r>
        <w:rPr>
          <w:b/>
        </w:rPr>
        <w:t>3</w:t>
      </w:r>
      <w:r>
        <w:rPr>
          <w:rFonts w:hint="eastAsia"/>
          <w:b/>
        </w:rPr>
        <w:t>）其他说明</w:t>
      </w:r>
    </w:p>
    <w:p w14:paraId="7BE2DF23" w14:textId="77777777" w:rsidR="000E5988" w:rsidRDefault="000E5988">
      <w:pPr>
        <w:ind w:firstLine="480"/>
      </w:pPr>
    </w:p>
    <w:p w14:paraId="49973CD2" w14:textId="77777777" w:rsidR="000E5988" w:rsidRDefault="000E5988">
      <w:pPr>
        <w:ind w:firstLine="480"/>
      </w:pPr>
    </w:p>
    <w:p w14:paraId="4A052EE9" w14:textId="77777777" w:rsidR="000E5988" w:rsidRDefault="00000000">
      <w:pPr>
        <w:pStyle w:val="4"/>
      </w:pPr>
      <w:bookmarkStart w:id="20" w:name="_Toc107928227"/>
      <w:r>
        <w:t xml:space="preserve">2.2.2.4 </w:t>
      </w:r>
      <w:r>
        <w:rPr>
          <w:rFonts w:hint="eastAsia"/>
        </w:rPr>
        <w:t>同相加法运算电路设计与仿真</w:t>
      </w:r>
      <w:bookmarkEnd w:id="20"/>
    </w:p>
    <w:p w14:paraId="43E58CB1" w14:textId="77777777" w:rsidR="000E5988" w:rsidRDefault="00000000">
      <w:pPr>
        <w:ind w:firstLineChars="0" w:firstLine="480"/>
        <w:rPr>
          <w:b/>
        </w:rPr>
      </w:pPr>
      <w:r>
        <w:rPr>
          <w:rFonts w:hint="eastAsia"/>
          <w:b/>
        </w:rPr>
        <w:t>（</w:t>
      </w:r>
      <w:r>
        <w:rPr>
          <w:rFonts w:hint="eastAsia"/>
          <w:b/>
        </w:rPr>
        <w:t>1</w:t>
      </w:r>
      <w:r>
        <w:rPr>
          <w:rFonts w:hint="eastAsia"/>
          <w:b/>
        </w:rPr>
        <w:t>）设计电路与仿真结果</w:t>
      </w:r>
    </w:p>
    <w:p w14:paraId="5853394B" w14:textId="78395E90" w:rsidR="000E5988" w:rsidRDefault="00752314">
      <w:pPr>
        <w:ind w:firstLine="480"/>
      </w:pPr>
      <w:r>
        <w:rPr>
          <w:noProof/>
        </w:rPr>
        <w:lastRenderedPageBreak/>
        <w:drawing>
          <wp:inline distT="0" distB="0" distL="0" distR="0" wp14:anchorId="4BEDAB27" wp14:editId="050B4B13">
            <wp:extent cx="5854700" cy="3741420"/>
            <wp:effectExtent l="0" t="0" r="0" b="0"/>
            <wp:docPr id="5621520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52017" name=""/>
                    <pic:cNvPicPr/>
                  </pic:nvPicPr>
                  <pic:blipFill>
                    <a:blip r:embed="rId33"/>
                    <a:stretch>
                      <a:fillRect/>
                    </a:stretch>
                  </pic:blipFill>
                  <pic:spPr>
                    <a:xfrm>
                      <a:off x="0" y="0"/>
                      <a:ext cx="5854700" cy="3741420"/>
                    </a:xfrm>
                    <a:prstGeom prst="rect">
                      <a:avLst/>
                    </a:prstGeom>
                  </pic:spPr>
                </pic:pic>
              </a:graphicData>
            </a:graphic>
          </wp:inline>
        </w:drawing>
      </w:r>
    </w:p>
    <w:p w14:paraId="028C19F9" w14:textId="20325B77" w:rsidR="00752314" w:rsidRDefault="00752314">
      <w:pPr>
        <w:ind w:firstLine="480"/>
        <w:rPr>
          <w:rFonts w:hint="eastAsia"/>
        </w:rPr>
      </w:pPr>
      <w:r>
        <w:rPr>
          <w:noProof/>
        </w:rPr>
        <w:drawing>
          <wp:inline distT="0" distB="0" distL="0" distR="0" wp14:anchorId="46EBB048" wp14:editId="5BE7E214">
            <wp:extent cx="5854700" cy="3900805"/>
            <wp:effectExtent l="0" t="0" r="0" b="4445"/>
            <wp:docPr id="654206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06085" name=""/>
                    <pic:cNvPicPr/>
                  </pic:nvPicPr>
                  <pic:blipFill>
                    <a:blip r:embed="rId34"/>
                    <a:stretch>
                      <a:fillRect/>
                    </a:stretch>
                  </pic:blipFill>
                  <pic:spPr>
                    <a:xfrm>
                      <a:off x="0" y="0"/>
                      <a:ext cx="5854700" cy="3900805"/>
                    </a:xfrm>
                    <a:prstGeom prst="rect">
                      <a:avLst/>
                    </a:prstGeom>
                  </pic:spPr>
                </pic:pic>
              </a:graphicData>
            </a:graphic>
          </wp:inline>
        </w:drawing>
      </w:r>
    </w:p>
    <w:p w14:paraId="0BC9C7AB"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56FDA14B" w14:textId="6558EFBB" w:rsidR="000E5988" w:rsidRDefault="00752314">
      <w:pPr>
        <w:ind w:firstLine="480"/>
      </w:pPr>
      <w:r w:rsidRPr="00752314">
        <w:t>该电路包含两个基于</w:t>
      </w:r>
      <w:r w:rsidRPr="00752314">
        <w:t>LF347</w:t>
      </w:r>
      <w:r w:rsidRPr="00752314">
        <w:t>运放的独立模块。左侧</w:t>
      </w:r>
      <w:r w:rsidRPr="00752314">
        <w:t>U1:A</w:t>
      </w:r>
      <w:r w:rsidRPr="00752314">
        <w:t>构成同相放大器，输入</w:t>
      </w:r>
      <w:r w:rsidRPr="00752314">
        <w:t>2V</w:t>
      </w:r>
      <w:r w:rsidRPr="00752314">
        <w:t>直流信号经</w:t>
      </w:r>
      <w:r w:rsidRPr="00752314">
        <w:t>R5(10k)</w:t>
      </w:r>
      <w:r w:rsidRPr="00752314">
        <w:t>接入同相端，反馈网络由</w:t>
      </w:r>
      <w:r w:rsidRPr="00752314">
        <w:t>RF(20k)</w:t>
      </w:r>
      <w:r w:rsidRPr="00752314">
        <w:t>和</w:t>
      </w:r>
      <w:r w:rsidRPr="00752314">
        <w:t>R2(10k)</w:t>
      </w:r>
      <w:r w:rsidRPr="00752314">
        <w:t>组成，理论增益为</w:t>
      </w:r>
      <m:oMath>
        <m:r>
          <w:rPr>
            <w:rFonts w:ascii="Cambria Math" w:hAnsi="Cambria Math"/>
          </w:rPr>
          <m:t>1+</m:t>
        </m:r>
        <m:f>
          <m:fPr>
            <m:ctrlPr>
              <w:rPr>
                <w:rFonts w:ascii="Cambria Math" w:hAnsi="Cambria Math"/>
              </w:rPr>
            </m:ctrlPr>
          </m:fPr>
          <m:num>
            <m:r>
              <w:rPr>
                <w:rFonts w:ascii="Cambria Math" w:hAnsi="Cambria Math"/>
              </w:rPr>
              <m:t>20k</m:t>
            </m:r>
          </m:num>
          <m:den>
            <m:r>
              <w:rPr>
                <w:rFonts w:ascii="Cambria Math" w:hAnsi="Cambria Math"/>
              </w:rPr>
              <m:t>10k</m:t>
            </m:r>
          </m:den>
        </m:f>
        <m:r>
          <w:rPr>
            <w:rFonts w:ascii="Cambria Math" w:hAnsi="Cambria Math"/>
          </w:rPr>
          <m:t>=3</m:t>
        </m:r>
      </m:oMath>
      <w:r w:rsidRPr="00752314">
        <w:t> </w:t>
      </w:r>
      <w:proofErr w:type="gramStart"/>
      <w:r w:rsidRPr="00752314">
        <w:t>倍</w:t>
      </w:r>
      <w:proofErr w:type="gramEnd"/>
      <w:r w:rsidRPr="00752314">
        <w:t>，输出应为</w:t>
      </w:r>
      <w:r w:rsidRPr="00752314">
        <w:t>+6V</w:t>
      </w:r>
      <w:r w:rsidRPr="00752314">
        <w:t>，但图中电压表显示</w:t>
      </w:r>
      <w:r w:rsidRPr="00752314">
        <w:t>-68.8V</w:t>
      </w:r>
      <w:r w:rsidRPr="00752314">
        <w:t>，这远超</w:t>
      </w:r>
      <w:r w:rsidRPr="00752314">
        <w:t>±15V</w:t>
      </w:r>
      <w:r w:rsidRPr="00752314">
        <w:t>供电范围，属于典型的仿真模型异常或数值发散错误（可能是未接负载或初始条件设置问题）。右侧</w:t>
      </w:r>
      <w:r w:rsidRPr="00752314">
        <w:t>U1:B</w:t>
      </w:r>
      <w:r w:rsidRPr="00752314">
        <w:t>构成反相放大器，函数发生器信号经</w:t>
      </w:r>
      <w:r w:rsidRPr="00752314">
        <w:t>R3(10k)</w:t>
      </w:r>
      <w:r w:rsidRPr="00752314">
        <w:t>接入反相端，</w:t>
      </w:r>
      <w:r w:rsidRPr="00752314">
        <w:t>RF1(20k)</w:t>
      </w:r>
      <w:r w:rsidRPr="00752314">
        <w:t>为反馈电阻，</w:t>
      </w:r>
      <w:r w:rsidRPr="00752314">
        <w:t>R4(10k)</w:t>
      </w:r>
      <w:r w:rsidRPr="00752314">
        <w:t>接地用于平衡偏置电流，理论交流增益为</w:t>
      </w:r>
      <w:r w:rsidRPr="00752314">
        <w:t>-2</w:t>
      </w:r>
      <w:r w:rsidRPr="00752314">
        <w:t>倍。示波器显示了多路波形（正弦波与方波），表明右侧电路正在正常处理交流信号，而左侧直流放大模块存在严重的仿真故障需排查电源或模型设置。</w:t>
      </w:r>
    </w:p>
    <w:p w14:paraId="5B21A099" w14:textId="77777777" w:rsidR="000E5988" w:rsidRDefault="00000000">
      <w:pPr>
        <w:ind w:firstLineChars="0" w:firstLine="480"/>
        <w:rPr>
          <w:b/>
        </w:rPr>
      </w:pPr>
      <w:r>
        <w:rPr>
          <w:rFonts w:hint="eastAsia"/>
          <w:b/>
        </w:rPr>
        <w:t>（</w:t>
      </w:r>
      <w:r>
        <w:rPr>
          <w:b/>
        </w:rPr>
        <w:t>3</w:t>
      </w:r>
      <w:r>
        <w:rPr>
          <w:rFonts w:hint="eastAsia"/>
          <w:b/>
        </w:rPr>
        <w:t>）其他说明</w:t>
      </w:r>
    </w:p>
    <w:p w14:paraId="341AEC11" w14:textId="77777777" w:rsidR="000E5988" w:rsidRDefault="000E5988">
      <w:pPr>
        <w:ind w:firstLine="480"/>
      </w:pPr>
    </w:p>
    <w:p w14:paraId="07DF23E4" w14:textId="77777777" w:rsidR="000E5988" w:rsidRDefault="000E5988">
      <w:pPr>
        <w:ind w:firstLine="480"/>
      </w:pPr>
    </w:p>
    <w:p w14:paraId="1670A1E5" w14:textId="77777777" w:rsidR="000E5988" w:rsidRDefault="00000000">
      <w:pPr>
        <w:pStyle w:val="4"/>
      </w:pPr>
      <w:bookmarkStart w:id="21" w:name="_Toc107928228"/>
      <w:r>
        <w:t xml:space="preserve">2.2.2.5 </w:t>
      </w:r>
      <w:r>
        <w:rPr>
          <w:rFonts w:hint="eastAsia"/>
        </w:rPr>
        <w:t>减法运算电路设计与仿真</w:t>
      </w:r>
      <w:bookmarkEnd w:id="21"/>
    </w:p>
    <w:p w14:paraId="79FF8D47" w14:textId="77777777" w:rsidR="000E5988" w:rsidRDefault="00000000">
      <w:pPr>
        <w:ind w:firstLineChars="0" w:firstLine="480"/>
        <w:rPr>
          <w:b/>
        </w:rPr>
      </w:pPr>
      <w:r>
        <w:rPr>
          <w:rFonts w:hint="eastAsia"/>
          <w:b/>
        </w:rPr>
        <w:t>（</w:t>
      </w:r>
      <w:r>
        <w:rPr>
          <w:rFonts w:hint="eastAsia"/>
          <w:b/>
        </w:rPr>
        <w:t>1</w:t>
      </w:r>
      <w:r>
        <w:rPr>
          <w:rFonts w:hint="eastAsia"/>
          <w:b/>
        </w:rPr>
        <w:t>）设计电路与仿真结果</w:t>
      </w:r>
    </w:p>
    <w:p w14:paraId="5BDBDABF" w14:textId="0EB00146" w:rsidR="000E5988" w:rsidRDefault="00752314">
      <w:pPr>
        <w:ind w:firstLine="480"/>
      </w:pPr>
      <w:r>
        <w:rPr>
          <w:noProof/>
        </w:rPr>
        <w:drawing>
          <wp:inline distT="0" distB="0" distL="0" distR="0" wp14:anchorId="112D9D7E" wp14:editId="162FB0F1">
            <wp:extent cx="5854700" cy="3364865"/>
            <wp:effectExtent l="0" t="0" r="0" b="6985"/>
            <wp:docPr id="5681642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64280" name=""/>
                    <pic:cNvPicPr/>
                  </pic:nvPicPr>
                  <pic:blipFill>
                    <a:blip r:embed="rId35"/>
                    <a:stretch>
                      <a:fillRect/>
                    </a:stretch>
                  </pic:blipFill>
                  <pic:spPr>
                    <a:xfrm>
                      <a:off x="0" y="0"/>
                      <a:ext cx="5854700" cy="3364865"/>
                    </a:xfrm>
                    <a:prstGeom prst="rect">
                      <a:avLst/>
                    </a:prstGeom>
                  </pic:spPr>
                </pic:pic>
              </a:graphicData>
            </a:graphic>
          </wp:inline>
        </w:drawing>
      </w:r>
    </w:p>
    <w:p w14:paraId="2F446C45" w14:textId="6D093AAE" w:rsidR="00752314" w:rsidRDefault="00430336">
      <w:pPr>
        <w:ind w:firstLine="480"/>
        <w:rPr>
          <w:rFonts w:hint="eastAsia"/>
        </w:rPr>
      </w:pPr>
      <w:r>
        <w:rPr>
          <w:noProof/>
        </w:rPr>
        <w:lastRenderedPageBreak/>
        <w:drawing>
          <wp:inline distT="0" distB="0" distL="0" distR="0" wp14:anchorId="161D0E44" wp14:editId="6EDC1FB5">
            <wp:extent cx="5854700" cy="3903345"/>
            <wp:effectExtent l="0" t="0" r="0" b="1905"/>
            <wp:docPr id="266995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9567" name=""/>
                    <pic:cNvPicPr/>
                  </pic:nvPicPr>
                  <pic:blipFill>
                    <a:blip r:embed="rId36"/>
                    <a:stretch>
                      <a:fillRect/>
                    </a:stretch>
                  </pic:blipFill>
                  <pic:spPr>
                    <a:xfrm>
                      <a:off x="0" y="0"/>
                      <a:ext cx="5854700" cy="3903345"/>
                    </a:xfrm>
                    <a:prstGeom prst="rect">
                      <a:avLst/>
                    </a:prstGeom>
                  </pic:spPr>
                </pic:pic>
              </a:graphicData>
            </a:graphic>
          </wp:inline>
        </w:drawing>
      </w:r>
    </w:p>
    <w:p w14:paraId="1C63B844"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38A0CB3D" w14:textId="77777777" w:rsidR="000E5988" w:rsidRDefault="000E5988">
      <w:pPr>
        <w:ind w:firstLine="480"/>
      </w:pPr>
    </w:p>
    <w:p w14:paraId="0BA1C864" w14:textId="77777777" w:rsidR="000E5988" w:rsidRDefault="00000000">
      <w:pPr>
        <w:ind w:firstLineChars="0" w:firstLine="480"/>
        <w:rPr>
          <w:b/>
        </w:rPr>
      </w:pPr>
      <w:r>
        <w:rPr>
          <w:rFonts w:hint="eastAsia"/>
          <w:b/>
        </w:rPr>
        <w:t>（</w:t>
      </w:r>
      <w:r>
        <w:rPr>
          <w:b/>
        </w:rPr>
        <w:t>3</w:t>
      </w:r>
      <w:r>
        <w:rPr>
          <w:rFonts w:hint="eastAsia"/>
          <w:b/>
        </w:rPr>
        <w:t>）其他说明</w:t>
      </w:r>
    </w:p>
    <w:p w14:paraId="58916703" w14:textId="77777777" w:rsidR="000E5988" w:rsidRDefault="00000000">
      <w:pPr>
        <w:widowControl/>
        <w:adjustRightInd/>
        <w:snapToGrid/>
        <w:spacing w:line="240" w:lineRule="auto"/>
        <w:ind w:firstLineChars="0" w:firstLine="0"/>
        <w:jc w:val="left"/>
      </w:pPr>
      <w:r>
        <w:br w:type="page"/>
      </w:r>
    </w:p>
    <w:p w14:paraId="5D29D141" w14:textId="77777777" w:rsidR="000E5988" w:rsidRDefault="000E5988">
      <w:pPr>
        <w:ind w:firstLine="480"/>
      </w:pPr>
    </w:p>
    <w:p w14:paraId="284D8B6C" w14:textId="77777777" w:rsidR="000E5988" w:rsidRDefault="00000000">
      <w:pPr>
        <w:pStyle w:val="a9"/>
        <w:rPr>
          <w:rFonts w:hint="eastAsia"/>
        </w:rPr>
      </w:pPr>
      <w:bookmarkStart w:id="22" w:name="_Toc107928229"/>
      <w:r>
        <w:t xml:space="preserve">2.3 </w:t>
      </w:r>
      <w:r>
        <w:rPr>
          <w:rFonts w:hint="eastAsia"/>
        </w:rPr>
        <w:t>数字电路设计与仿真</w:t>
      </w:r>
      <w:bookmarkEnd w:id="22"/>
    </w:p>
    <w:p w14:paraId="41EA7BC9" w14:textId="77777777" w:rsidR="000E5988" w:rsidRDefault="00000000">
      <w:pPr>
        <w:pStyle w:val="ab"/>
        <w:rPr>
          <w:rFonts w:hint="eastAsia"/>
        </w:rPr>
      </w:pPr>
      <w:bookmarkStart w:id="23" w:name="_Toc107928230"/>
      <w:r>
        <w:t>2.3.1 三人表决电路</w:t>
      </w:r>
      <w:r>
        <w:rPr>
          <w:rFonts w:hint="eastAsia"/>
        </w:rPr>
        <w:t>设计与仿真</w:t>
      </w:r>
      <w:bookmarkEnd w:id="23"/>
    </w:p>
    <w:p w14:paraId="5B9BA7C8" w14:textId="77777777" w:rsidR="000E5988" w:rsidRDefault="00000000">
      <w:pPr>
        <w:pStyle w:val="4"/>
      </w:pPr>
      <w:bookmarkStart w:id="24" w:name="_Toc107928231"/>
      <w:r>
        <w:rPr>
          <w:rFonts w:hint="eastAsia"/>
        </w:rPr>
        <w:t>2</w:t>
      </w:r>
      <w:r>
        <w:t>.3.</w:t>
      </w:r>
      <w:r>
        <w:rPr>
          <w:rFonts w:hint="eastAsia"/>
        </w:rPr>
        <w:t>1</w:t>
      </w:r>
      <w:r>
        <w:t xml:space="preserve">.1 </w:t>
      </w:r>
      <w:r>
        <w:rPr>
          <w:rFonts w:hint="eastAsia"/>
        </w:rPr>
        <w:t>设计要求</w:t>
      </w:r>
      <w:bookmarkEnd w:id="24"/>
    </w:p>
    <w:p w14:paraId="7D8094B8" w14:textId="77777777" w:rsidR="000E5988" w:rsidRDefault="00000000">
      <w:pPr>
        <w:ind w:firstLine="480"/>
      </w:pPr>
      <w:r>
        <w:rPr>
          <w:rFonts w:hint="eastAsia"/>
        </w:rPr>
        <w:t>每人有一按键，如果赞同，按键，表示“</w:t>
      </w:r>
      <w:r>
        <w:rPr>
          <w:rFonts w:hint="eastAsia"/>
        </w:rPr>
        <w:t>1</w:t>
      </w:r>
      <w:r>
        <w:rPr>
          <w:rFonts w:hint="eastAsia"/>
        </w:rPr>
        <w:t>”；如不赞同，</w:t>
      </w:r>
      <w:proofErr w:type="gramStart"/>
      <w:r>
        <w:rPr>
          <w:rFonts w:hint="eastAsia"/>
        </w:rPr>
        <w:t>不</w:t>
      </w:r>
      <w:proofErr w:type="gramEnd"/>
      <w:r>
        <w:rPr>
          <w:rFonts w:hint="eastAsia"/>
        </w:rPr>
        <w:t>按键，表示“</w:t>
      </w:r>
      <w:r>
        <w:rPr>
          <w:rFonts w:hint="eastAsia"/>
        </w:rPr>
        <w:t>0</w:t>
      </w:r>
      <w:r>
        <w:rPr>
          <w:rFonts w:hint="eastAsia"/>
        </w:rPr>
        <w:t>”。表决结果用指示灯表示，多数赞同，灯亮为“</w:t>
      </w:r>
      <w:r>
        <w:rPr>
          <w:rFonts w:hint="eastAsia"/>
        </w:rPr>
        <w:t>1</w:t>
      </w:r>
      <w:r>
        <w:rPr>
          <w:rFonts w:hint="eastAsia"/>
        </w:rPr>
        <w:t>”，反之灯不亮为“</w:t>
      </w:r>
      <w:r>
        <w:rPr>
          <w:rFonts w:hint="eastAsia"/>
        </w:rPr>
        <w:t>0</w:t>
      </w:r>
      <w:r>
        <w:rPr>
          <w:rFonts w:hint="eastAsia"/>
        </w:rPr>
        <w:t>”。</w:t>
      </w:r>
    </w:p>
    <w:p w14:paraId="48D65AB8" w14:textId="77777777" w:rsidR="000E5988" w:rsidRDefault="00000000">
      <w:pPr>
        <w:ind w:firstLine="480"/>
      </w:pPr>
      <w:r>
        <w:rPr>
          <w:rFonts w:hint="eastAsia"/>
        </w:rPr>
        <w:t>（</w:t>
      </w:r>
      <w:r>
        <w:rPr>
          <w:rFonts w:hint="eastAsia"/>
        </w:rPr>
        <w:t>1</w:t>
      </w:r>
      <w:r>
        <w:rPr>
          <w:rFonts w:hint="eastAsia"/>
        </w:rPr>
        <w:t>）选用</w:t>
      </w:r>
      <w:r>
        <w:rPr>
          <w:rFonts w:hint="eastAsia"/>
        </w:rPr>
        <w:t>7</w:t>
      </w:r>
      <w:r>
        <w:t>4LS</w:t>
      </w:r>
      <w:r>
        <w:rPr>
          <w:rFonts w:hint="eastAsia"/>
        </w:rPr>
        <w:t>系列门电路芯片（通过网络查询芯片型号）；</w:t>
      </w:r>
    </w:p>
    <w:p w14:paraId="626312B1" w14:textId="77777777" w:rsidR="000E5988" w:rsidRDefault="00000000">
      <w:pPr>
        <w:ind w:firstLine="480"/>
      </w:pPr>
      <w:r>
        <w:rPr>
          <w:rFonts w:hint="eastAsia"/>
        </w:rPr>
        <w:t>（</w:t>
      </w:r>
      <w:r>
        <w:rPr>
          <w:rFonts w:hint="eastAsia"/>
        </w:rPr>
        <w:t>2</w:t>
      </w:r>
      <w:r>
        <w:rPr>
          <w:rFonts w:hint="eastAsia"/>
        </w:rPr>
        <w:t>）用</w:t>
      </w:r>
      <w:r>
        <w:rPr>
          <w:rFonts w:hint="eastAsia"/>
        </w:rPr>
        <w:t>L</w:t>
      </w:r>
      <w:r>
        <w:t>ED</w:t>
      </w:r>
      <w:r>
        <w:rPr>
          <w:rFonts w:hint="eastAsia"/>
        </w:rPr>
        <w:t>（</w:t>
      </w:r>
      <w:r>
        <w:rPr>
          <w:rFonts w:hint="eastAsia"/>
        </w:rPr>
        <w:t>L</w:t>
      </w:r>
      <w:r>
        <w:t>ED-REN</w:t>
      </w:r>
      <w:r>
        <w:rPr>
          <w:rFonts w:hint="eastAsia"/>
        </w:rPr>
        <w:t>）指示表决状态；</w:t>
      </w:r>
    </w:p>
    <w:p w14:paraId="0DD105F1" w14:textId="77777777" w:rsidR="000E5988" w:rsidRDefault="00000000">
      <w:pPr>
        <w:ind w:firstLine="480"/>
      </w:pPr>
      <w:r>
        <w:rPr>
          <w:rFonts w:hint="eastAsia"/>
        </w:rPr>
        <w:t>（</w:t>
      </w:r>
      <w:r>
        <w:rPr>
          <w:rFonts w:hint="eastAsia"/>
        </w:rPr>
        <w:t>3</w:t>
      </w:r>
      <w:r>
        <w:rPr>
          <w:rFonts w:hint="eastAsia"/>
        </w:rPr>
        <w:t>）用交替性按钮（</w:t>
      </w:r>
      <w:r>
        <w:rPr>
          <w:rFonts w:hint="eastAsia"/>
        </w:rPr>
        <w:t>B</w:t>
      </w:r>
      <w:r>
        <w:t>UTTON</w:t>
      </w:r>
      <w:r>
        <w:rPr>
          <w:rFonts w:hint="eastAsia"/>
        </w:rPr>
        <w:t>）指示按键状态。</w:t>
      </w:r>
    </w:p>
    <w:p w14:paraId="26DDA8C6" w14:textId="77777777" w:rsidR="000E5988" w:rsidRDefault="00000000">
      <w:pPr>
        <w:pStyle w:val="4"/>
      </w:pPr>
      <w:bookmarkStart w:id="25" w:name="_Toc107928232"/>
      <w:r>
        <w:rPr>
          <w:rFonts w:hint="eastAsia"/>
        </w:rPr>
        <w:t>2</w:t>
      </w:r>
      <w:r>
        <w:t xml:space="preserve">.3.1.2 </w:t>
      </w:r>
      <w:r>
        <w:rPr>
          <w:rFonts w:hint="eastAsia"/>
        </w:rPr>
        <w:t>完成情况</w:t>
      </w:r>
      <w:bookmarkEnd w:id="25"/>
    </w:p>
    <w:p w14:paraId="20A06C94" w14:textId="77777777" w:rsidR="000E5988" w:rsidRDefault="00000000">
      <w:pPr>
        <w:ind w:firstLineChars="0" w:firstLine="480"/>
        <w:rPr>
          <w:b/>
        </w:rPr>
      </w:pPr>
      <w:r>
        <w:rPr>
          <w:rFonts w:hint="eastAsia"/>
          <w:b/>
        </w:rPr>
        <w:t>（</w:t>
      </w:r>
      <w:r>
        <w:rPr>
          <w:rFonts w:hint="eastAsia"/>
          <w:b/>
        </w:rPr>
        <w:t>1</w:t>
      </w:r>
      <w:r>
        <w:rPr>
          <w:rFonts w:hint="eastAsia"/>
          <w:b/>
        </w:rPr>
        <w:t>）设计电路与仿真结果</w:t>
      </w:r>
    </w:p>
    <w:p w14:paraId="16C1F2C3" w14:textId="781A8937" w:rsidR="00430336" w:rsidRDefault="00430336" w:rsidP="00430336">
      <w:pPr>
        <w:ind w:firstLine="480"/>
        <w:rPr>
          <w:rFonts w:hint="eastAsia"/>
        </w:rPr>
      </w:pPr>
      <w:r>
        <w:rPr>
          <w:noProof/>
        </w:rPr>
        <w:drawing>
          <wp:inline distT="0" distB="0" distL="0" distR="0" wp14:anchorId="2D0F0223" wp14:editId="1B3369E1">
            <wp:extent cx="5854700" cy="4419600"/>
            <wp:effectExtent l="0" t="0" r="0" b="0"/>
            <wp:docPr id="2028093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93854" name=""/>
                    <pic:cNvPicPr/>
                  </pic:nvPicPr>
                  <pic:blipFill>
                    <a:blip r:embed="rId37"/>
                    <a:stretch>
                      <a:fillRect/>
                    </a:stretch>
                  </pic:blipFill>
                  <pic:spPr>
                    <a:xfrm>
                      <a:off x="0" y="0"/>
                      <a:ext cx="5854700" cy="4419600"/>
                    </a:xfrm>
                    <a:prstGeom prst="rect">
                      <a:avLst/>
                    </a:prstGeom>
                  </pic:spPr>
                </pic:pic>
              </a:graphicData>
            </a:graphic>
          </wp:inline>
        </w:drawing>
      </w:r>
    </w:p>
    <w:p w14:paraId="47B00FFC"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）电路工作原理分析及关键监测点波形及相关监测值说明</w:t>
      </w:r>
    </w:p>
    <w:p w14:paraId="06AD9489" w14:textId="6D58F8F9" w:rsidR="00430336" w:rsidRDefault="00430336">
      <w:pPr>
        <w:ind w:firstLineChars="0" w:firstLine="480"/>
        <w:rPr>
          <w:rFonts w:hint="eastAsia"/>
          <w:b/>
        </w:rPr>
      </w:pPr>
      <w:r w:rsidRPr="00430336">
        <w:rPr>
          <w:b/>
        </w:rPr>
        <w:t>这是一个</w:t>
      </w:r>
      <w:r w:rsidRPr="00430336">
        <w:rPr>
          <w:b/>
          <w:bCs/>
        </w:rPr>
        <w:t>“</w:t>
      </w:r>
      <w:r w:rsidRPr="00430336">
        <w:rPr>
          <w:b/>
          <w:bCs/>
        </w:rPr>
        <w:t>三人一致性检测电路</w:t>
      </w:r>
      <w:r w:rsidRPr="00430336">
        <w:rPr>
          <w:b/>
          <w:bCs/>
        </w:rPr>
        <w:t>”</w:t>
      </w:r>
      <w:r w:rsidRPr="00430336">
        <w:rPr>
          <w:b/>
        </w:rPr>
        <w:t>（或称为</w:t>
      </w:r>
      <w:r w:rsidRPr="00430336">
        <w:rPr>
          <w:b/>
        </w:rPr>
        <w:t>“ unanimity circuit”</w:t>
      </w:r>
      <w:r w:rsidRPr="00430336">
        <w:rPr>
          <w:b/>
        </w:rPr>
        <w:t>）。它只有在三个人同时按下按钮时才会给出指示（灯亮）。如果用作抢答器，它只能检测</w:t>
      </w:r>
      <w:r w:rsidRPr="00430336">
        <w:rPr>
          <w:b/>
        </w:rPr>
        <w:t>“</w:t>
      </w:r>
      <w:r w:rsidRPr="00430336">
        <w:rPr>
          <w:b/>
        </w:rPr>
        <w:t>是否有人同时抢答</w:t>
      </w:r>
      <w:r w:rsidRPr="00430336">
        <w:rPr>
          <w:b/>
        </w:rPr>
        <w:lastRenderedPageBreak/>
        <w:t>成功</w:t>
      </w:r>
      <w:r w:rsidRPr="00430336">
        <w:rPr>
          <w:b/>
        </w:rPr>
        <w:t>”</w:t>
      </w:r>
      <w:r w:rsidRPr="00430336">
        <w:rPr>
          <w:b/>
        </w:rPr>
        <w:t>，而无法区分谁先谁后；如果用作表决器，则表示</w:t>
      </w:r>
      <w:r w:rsidRPr="00430336">
        <w:rPr>
          <w:b/>
        </w:rPr>
        <w:t>“</w:t>
      </w:r>
      <w:r w:rsidRPr="00430336">
        <w:rPr>
          <w:b/>
        </w:rPr>
        <w:t>全票通过</w:t>
      </w:r>
      <w:r w:rsidRPr="00430336">
        <w:rPr>
          <w:b/>
        </w:rPr>
        <w:t>”</w:t>
      </w:r>
      <w:r w:rsidRPr="00430336">
        <w:rPr>
          <w:b/>
        </w:rPr>
        <w:t>才生效。</w:t>
      </w:r>
    </w:p>
    <w:p w14:paraId="773D9F10" w14:textId="77777777" w:rsidR="000E5988" w:rsidRDefault="00000000">
      <w:pPr>
        <w:ind w:firstLineChars="0" w:firstLine="480"/>
        <w:rPr>
          <w:b/>
        </w:rPr>
      </w:pPr>
      <w:r>
        <w:rPr>
          <w:rFonts w:hint="eastAsia"/>
          <w:b/>
        </w:rPr>
        <w:t>（</w:t>
      </w:r>
      <w:r>
        <w:rPr>
          <w:b/>
        </w:rPr>
        <w:t>3</w:t>
      </w:r>
      <w:r>
        <w:rPr>
          <w:rFonts w:hint="eastAsia"/>
          <w:b/>
        </w:rPr>
        <w:t>）其他说明</w:t>
      </w:r>
    </w:p>
    <w:p w14:paraId="120C18D5" w14:textId="77777777" w:rsidR="000E5988" w:rsidRDefault="000E5988">
      <w:pPr>
        <w:ind w:firstLine="480"/>
      </w:pPr>
    </w:p>
    <w:p w14:paraId="75216C22" w14:textId="77777777" w:rsidR="000E5988" w:rsidRDefault="00000000">
      <w:pPr>
        <w:pStyle w:val="ab"/>
        <w:rPr>
          <w:rFonts w:hint="eastAsia"/>
        </w:rPr>
      </w:pPr>
      <w:bookmarkStart w:id="26" w:name="_Toc107928233"/>
      <w:r>
        <w:t xml:space="preserve">2.3.2 </w:t>
      </w:r>
      <w:r>
        <w:rPr>
          <w:rFonts w:hint="eastAsia"/>
        </w:rPr>
        <w:t>七段译码电路显示电路设计与仿真</w:t>
      </w:r>
      <w:bookmarkEnd w:id="26"/>
    </w:p>
    <w:p w14:paraId="1E3E3C81" w14:textId="77777777" w:rsidR="000E5988" w:rsidRDefault="00000000">
      <w:pPr>
        <w:pStyle w:val="4"/>
      </w:pPr>
      <w:bookmarkStart w:id="27" w:name="_Toc107928234"/>
      <w:r>
        <w:rPr>
          <w:rFonts w:hint="eastAsia"/>
        </w:rPr>
        <w:t>2</w:t>
      </w:r>
      <w:r>
        <w:t xml:space="preserve">.3.2.1 </w:t>
      </w:r>
      <w:r>
        <w:rPr>
          <w:rFonts w:hint="eastAsia"/>
        </w:rPr>
        <w:t>设计要求</w:t>
      </w:r>
      <w:bookmarkEnd w:id="27"/>
    </w:p>
    <w:p w14:paraId="54A3E6EC" w14:textId="77777777" w:rsidR="000E5988" w:rsidRDefault="00000000">
      <w:pPr>
        <w:ind w:firstLine="480"/>
      </w:pPr>
      <w:r>
        <w:rPr>
          <w:rFonts w:hint="eastAsia"/>
        </w:rPr>
        <w:t>要求以二进制输入</w:t>
      </w:r>
      <w:r>
        <w:rPr>
          <w:rFonts w:hint="eastAsia"/>
        </w:rPr>
        <w:t>0~</w:t>
      </w:r>
      <w:r>
        <w:t>9</w:t>
      </w:r>
      <w:r>
        <w:rPr>
          <w:rFonts w:hint="eastAsia"/>
        </w:rPr>
        <w:t>是其中某一个数字后，可以在</w:t>
      </w:r>
      <w:r>
        <w:t>7</w:t>
      </w:r>
      <w:r>
        <w:rPr>
          <w:rFonts w:hint="eastAsia"/>
        </w:rPr>
        <w:t>段数码管上以十进制显示该数字。</w:t>
      </w:r>
    </w:p>
    <w:p w14:paraId="2EDEBF35" w14:textId="77777777" w:rsidR="000E5988" w:rsidRDefault="00000000">
      <w:pPr>
        <w:ind w:firstLine="480"/>
      </w:pPr>
      <w:r>
        <w:rPr>
          <w:rFonts w:hint="eastAsia"/>
        </w:rPr>
        <w:t>（</w:t>
      </w:r>
      <w:r>
        <w:rPr>
          <w:rFonts w:hint="eastAsia"/>
        </w:rPr>
        <w:t>1</w:t>
      </w:r>
      <w:r>
        <w:rPr>
          <w:rFonts w:hint="eastAsia"/>
        </w:rPr>
        <w:t>）</w:t>
      </w:r>
      <w:proofErr w:type="gramStart"/>
      <w:r>
        <w:rPr>
          <w:rFonts w:hint="eastAsia"/>
        </w:rPr>
        <w:t>7</w:t>
      </w:r>
      <w:r>
        <w:rPr>
          <w:rFonts w:hint="eastAsia"/>
        </w:rPr>
        <w:t>段共阳数码</w:t>
      </w:r>
      <w:proofErr w:type="gramEnd"/>
      <w:r>
        <w:rPr>
          <w:rFonts w:hint="eastAsia"/>
        </w:rPr>
        <w:t>管仿真模型：</w:t>
      </w:r>
      <w:r>
        <w:rPr>
          <w:rFonts w:hint="eastAsia"/>
        </w:rPr>
        <w:t>7</w:t>
      </w:r>
      <w:r>
        <w:t>SEG-COM-ANC</w:t>
      </w:r>
      <w:r>
        <w:rPr>
          <w:rFonts w:hint="eastAsia"/>
        </w:rPr>
        <w:t>；</w:t>
      </w:r>
    </w:p>
    <w:p w14:paraId="325A1511" w14:textId="77777777" w:rsidR="000E5988" w:rsidRDefault="00000000">
      <w:pPr>
        <w:ind w:firstLine="480"/>
      </w:pPr>
      <w:r>
        <w:rPr>
          <w:rFonts w:hint="eastAsia"/>
        </w:rPr>
        <w:t>（</w:t>
      </w:r>
      <w:r>
        <w:rPr>
          <w:rFonts w:hint="eastAsia"/>
        </w:rPr>
        <w:t>2</w:t>
      </w:r>
      <w:r>
        <w:rPr>
          <w:rFonts w:hint="eastAsia"/>
        </w:rPr>
        <w:t>）译码器芯片：</w:t>
      </w:r>
      <w:r>
        <w:rPr>
          <w:rFonts w:hint="eastAsia"/>
        </w:rPr>
        <w:t>7</w:t>
      </w:r>
      <w:r>
        <w:t>4LS247</w:t>
      </w:r>
      <w:r>
        <w:rPr>
          <w:rFonts w:hint="eastAsia"/>
        </w:rPr>
        <w:t>；</w:t>
      </w:r>
    </w:p>
    <w:p w14:paraId="44E70B96" w14:textId="77777777" w:rsidR="000E5988" w:rsidRDefault="00000000">
      <w:pPr>
        <w:ind w:firstLine="480"/>
      </w:pPr>
      <w:r>
        <w:rPr>
          <w:rFonts w:hint="eastAsia"/>
        </w:rPr>
        <w:t>（</w:t>
      </w:r>
      <w:r>
        <w:rPr>
          <w:rFonts w:hint="eastAsia"/>
        </w:rPr>
        <w:t>3</w:t>
      </w:r>
      <w:r>
        <w:rPr>
          <w:rFonts w:hint="eastAsia"/>
        </w:rPr>
        <w:t>）</w:t>
      </w:r>
      <w:proofErr w:type="gramStart"/>
      <w:r>
        <w:rPr>
          <w:rFonts w:hint="eastAsia"/>
        </w:rPr>
        <w:t>拨位开关</w:t>
      </w:r>
      <w:proofErr w:type="gramEnd"/>
      <w:r>
        <w:rPr>
          <w:rFonts w:hint="eastAsia"/>
        </w:rPr>
        <w:t>：</w:t>
      </w:r>
      <w:r>
        <w:rPr>
          <w:rFonts w:hint="eastAsia"/>
        </w:rPr>
        <w:t>D</w:t>
      </w:r>
      <w:r>
        <w:t>ISPSW_4</w:t>
      </w:r>
      <w:r>
        <w:rPr>
          <w:rFonts w:hint="eastAsia"/>
        </w:rPr>
        <w:t>；</w:t>
      </w:r>
    </w:p>
    <w:p w14:paraId="6EB44E3C" w14:textId="77777777" w:rsidR="000E5988" w:rsidRDefault="00000000">
      <w:pPr>
        <w:ind w:firstLine="480"/>
      </w:pPr>
      <w:r>
        <w:rPr>
          <w:rFonts w:hint="eastAsia"/>
        </w:rPr>
        <w:t>（</w:t>
      </w:r>
      <w:r>
        <w:rPr>
          <w:rFonts w:hint="eastAsia"/>
        </w:rPr>
        <w:t>4</w:t>
      </w:r>
      <w:r>
        <w:rPr>
          <w:rFonts w:hint="eastAsia"/>
        </w:rPr>
        <w:t>）供电电源：</w:t>
      </w:r>
      <w:r>
        <w:rPr>
          <w:rFonts w:hint="eastAsia"/>
        </w:rPr>
        <w:t>+</w:t>
      </w:r>
      <w:r>
        <w:t>9V</w:t>
      </w:r>
      <w:r>
        <w:rPr>
          <w:rFonts w:hint="eastAsia"/>
        </w:rPr>
        <w:t>；</w:t>
      </w:r>
    </w:p>
    <w:p w14:paraId="162A3E59" w14:textId="77777777" w:rsidR="000E5988" w:rsidRDefault="00000000">
      <w:pPr>
        <w:ind w:firstLine="480"/>
      </w:pPr>
      <w:r>
        <w:rPr>
          <w:rFonts w:hint="eastAsia"/>
        </w:rPr>
        <w:t>（</w:t>
      </w:r>
      <w:r>
        <w:rPr>
          <w:rFonts w:hint="eastAsia"/>
        </w:rPr>
        <w:t>5</w:t>
      </w:r>
      <w:r>
        <w:rPr>
          <w:rFonts w:hint="eastAsia"/>
        </w:rPr>
        <w:t>）在报告中以截图形式记录不少于</w:t>
      </w:r>
      <w:r>
        <w:rPr>
          <w:rFonts w:hint="eastAsia"/>
        </w:rPr>
        <w:t>5</w:t>
      </w:r>
      <w:r>
        <w:rPr>
          <w:rFonts w:hint="eastAsia"/>
        </w:rPr>
        <w:t>位数字显示状态，并对电路原理进行分析。</w:t>
      </w:r>
    </w:p>
    <w:p w14:paraId="6DA69B32" w14:textId="77777777" w:rsidR="000E5988" w:rsidRDefault="00000000">
      <w:pPr>
        <w:pStyle w:val="4"/>
      </w:pPr>
      <w:bookmarkStart w:id="28" w:name="_Toc107928235"/>
      <w:r>
        <w:rPr>
          <w:rFonts w:hint="eastAsia"/>
        </w:rPr>
        <w:t>2</w:t>
      </w:r>
      <w:r>
        <w:t xml:space="preserve">.3.2.2 </w:t>
      </w:r>
      <w:r>
        <w:rPr>
          <w:rFonts w:hint="eastAsia"/>
        </w:rPr>
        <w:t>完成情况</w:t>
      </w:r>
      <w:bookmarkEnd w:id="28"/>
    </w:p>
    <w:p w14:paraId="2B9CB637" w14:textId="77777777" w:rsidR="000E5988" w:rsidRDefault="00000000">
      <w:pPr>
        <w:ind w:firstLineChars="0" w:firstLine="480"/>
        <w:rPr>
          <w:b/>
        </w:rPr>
      </w:pPr>
      <w:r>
        <w:rPr>
          <w:rFonts w:hint="eastAsia"/>
          <w:b/>
        </w:rPr>
        <w:t>（</w:t>
      </w:r>
      <w:r>
        <w:rPr>
          <w:rFonts w:hint="eastAsia"/>
          <w:b/>
        </w:rPr>
        <w:t>1</w:t>
      </w:r>
      <w:r>
        <w:rPr>
          <w:rFonts w:hint="eastAsia"/>
          <w:b/>
        </w:rPr>
        <w:t>）设计电路与仿真结果</w:t>
      </w:r>
    </w:p>
    <w:p w14:paraId="360728EF" w14:textId="266C870D" w:rsidR="000E5988" w:rsidRDefault="00430336">
      <w:pPr>
        <w:ind w:firstLine="480"/>
      </w:pPr>
      <w:r>
        <w:rPr>
          <w:noProof/>
        </w:rPr>
        <w:drawing>
          <wp:inline distT="0" distB="0" distL="0" distR="0" wp14:anchorId="2C85CE0C" wp14:editId="08B71434">
            <wp:extent cx="5854700" cy="2898775"/>
            <wp:effectExtent l="0" t="0" r="0" b="0"/>
            <wp:docPr id="1600850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50575" name=""/>
                    <pic:cNvPicPr/>
                  </pic:nvPicPr>
                  <pic:blipFill>
                    <a:blip r:embed="rId38"/>
                    <a:stretch>
                      <a:fillRect/>
                    </a:stretch>
                  </pic:blipFill>
                  <pic:spPr>
                    <a:xfrm>
                      <a:off x="0" y="0"/>
                      <a:ext cx="5854700" cy="2898775"/>
                    </a:xfrm>
                    <a:prstGeom prst="rect">
                      <a:avLst/>
                    </a:prstGeom>
                  </pic:spPr>
                </pic:pic>
              </a:graphicData>
            </a:graphic>
          </wp:inline>
        </w:drawing>
      </w:r>
    </w:p>
    <w:p w14:paraId="4BBA2134"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）电路工作原理分析及关键监测点波形及相关监测值说明</w:t>
      </w:r>
    </w:p>
    <w:p w14:paraId="2712D5BD" w14:textId="77777777" w:rsidR="00430336" w:rsidRDefault="00430336" w:rsidP="00430336">
      <w:pPr>
        <w:ind w:firstLine="480"/>
      </w:pPr>
      <w:r w:rsidRPr="00430336">
        <w:t>该电路是</w:t>
      </w:r>
      <w:r w:rsidRPr="00430336">
        <w:t>74LS247 BCD-</w:t>
      </w:r>
      <w:r w:rsidRPr="00430336">
        <w:t>七段译码器驱动共阳极数码管的仿真。左侧</w:t>
      </w:r>
      <w:r w:rsidRPr="00430336">
        <w:t>DIPSW1</w:t>
      </w:r>
      <w:r w:rsidRPr="00430336">
        <w:t>拨码开关输入</w:t>
      </w:r>
      <w:r w:rsidRPr="00430336">
        <w:t>BCD</w:t>
      </w:r>
      <w:r w:rsidRPr="00430336">
        <w:t>码（当前为</w:t>
      </w:r>
      <w:r w:rsidRPr="00430336">
        <w:t>0110</w:t>
      </w:r>
      <w:r w:rsidRPr="00430336">
        <w:t>，即十进制</w:t>
      </w:r>
      <w:r w:rsidRPr="00430336">
        <w:t>6</w:t>
      </w:r>
      <w:r w:rsidRPr="00430336">
        <w:t>），经</w:t>
      </w:r>
      <w:r w:rsidRPr="00430336">
        <w:t>U1</w:t>
      </w:r>
      <w:r w:rsidRPr="00430336">
        <w:t>译码后驱动右侧数码</w:t>
      </w:r>
      <w:proofErr w:type="gramStart"/>
      <w:r w:rsidRPr="00430336">
        <w:t>管显示</w:t>
      </w:r>
      <w:proofErr w:type="gramEnd"/>
      <w:r w:rsidRPr="00430336">
        <w:t>数字</w:t>
      </w:r>
      <w:r w:rsidRPr="00430336">
        <w:t>“6”</w:t>
      </w:r>
      <w:r w:rsidRPr="00430336">
        <w:t>。上方电阻排为限流保护，下方控制端接高电平使芯片处于正常译码状态。电路验证了从二进制输入到十进制显示的逻辑转换功能。</w:t>
      </w:r>
    </w:p>
    <w:p w14:paraId="3E98B390" w14:textId="77777777" w:rsidR="000E5988" w:rsidRPr="00430336" w:rsidRDefault="000E5988">
      <w:pPr>
        <w:ind w:firstLine="480"/>
      </w:pPr>
    </w:p>
    <w:p w14:paraId="032D75D4" w14:textId="77777777" w:rsidR="000E5988" w:rsidRDefault="00000000">
      <w:pPr>
        <w:ind w:firstLineChars="0" w:firstLine="480"/>
        <w:rPr>
          <w:b/>
        </w:rPr>
      </w:pPr>
      <w:r>
        <w:rPr>
          <w:rFonts w:hint="eastAsia"/>
          <w:b/>
        </w:rPr>
        <w:lastRenderedPageBreak/>
        <w:t>（</w:t>
      </w:r>
      <w:r>
        <w:rPr>
          <w:b/>
        </w:rPr>
        <w:t>3</w:t>
      </w:r>
      <w:r>
        <w:rPr>
          <w:rFonts w:hint="eastAsia"/>
          <w:b/>
        </w:rPr>
        <w:t>）其他说明</w:t>
      </w:r>
    </w:p>
    <w:p w14:paraId="020E09AE" w14:textId="77777777" w:rsidR="000E5988" w:rsidRDefault="00000000">
      <w:pPr>
        <w:widowControl/>
        <w:adjustRightInd/>
        <w:snapToGrid/>
        <w:spacing w:line="240" w:lineRule="auto"/>
        <w:ind w:firstLineChars="0" w:firstLine="0"/>
        <w:jc w:val="left"/>
        <w:rPr>
          <w:b/>
        </w:rPr>
      </w:pPr>
      <w:r>
        <w:rPr>
          <w:b/>
        </w:rPr>
        <w:br w:type="page"/>
      </w:r>
    </w:p>
    <w:p w14:paraId="6F960C83" w14:textId="77777777" w:rsidR="000E5988" w:rsidRDefault="000E5988">
      <w:pPr>
        <w:ind w:firstLineChars="0" w:firstLine="480"/>
        <w:rPr>
          <w:b/>
        </w:rPr>
      </w:pPr>
    </w:p>
    <w:p w14:paraId="6A6AE62F" w14:textId="77777777" w:rsidR="000E5988" w:rsidRDefault="00000000">
      <w:pPr>
        <w:pStyle w:val="1"/>
        <w:ind w:firstLine="640"/>
      </w:pPr>
      <w:bookmarkStart w:id="29" w:name="_Toc107928236"/>
      <w:r>
        <w:rPr>
          <w:rFonts w:hint="eastAsia"/>
        </w:rPr>
        <w:t>三、综合电路设计与仿真</w:t>
      </w:r>
      <w:bookmarkEnd w:id="29"/>
    </w:p>
    <w:p w14:paraId="220D814D" w14:textId="77777777" w:rsidR="000E5988" w:rsidRDefault="00000000">
      <w:pPr>
        <w:pStyle w:val="a9"/>
        <w:rPr>
          <w:rFonts w:hint="eastAsia"/>
        </w:rPr>
      </w:pPr>
      <w:bookmarkStart w:id="30" w:name="_Toc107928237"/>
      <w:r>
        <w:t xml:space="preserve">3.1 </w:t>
      </w:r>
      <w:r>
        <w:rPr>
          <w:rFonts w:hint="eastAsia"/>
        </w:rPr>
        <w:t>函数信号发生器电路设计与仿真</w:t>
      </w:r>
      <w:bookmarkEnd w:id="30"/>
    </w:p>
    <w:p w14:paraId="7B2633D9" w14:textId="77777777" w:rsidR="000E5988" w:rsidRDefault="00000000">
      <w:pPr>
        <w:pStyle w:val="ab"/>
        <w:rPr>
          <w:rFonts w:hint="eastAsia"/>
        </w:rPr>
      </w:pPr>
      <w:bookmarkStart w:id="31" w:name="_Toc107928238"/>
      <w:r>
        <w:t xml:space="preserve">3.1.1 </w:t>
      </w:r>
      <w:r>
        <w:rPr>
          <w:rFonts w:hint="eastAsia"/>
        </w:rPr>
        <w:t>设计要求</w:t>
      </w:r>
      <w:bookmarkEnd w:id="31"/>
    </w:p>
    <w:p w14:paraId="039FF39D" w14:textId="77777777" w:rsidR="000E5988" w:rsidRDefault="00000000">
      <w:pPr>
        <w:ind w:firstLine="480"/>
      </w:pPr>
      <w:r>
        <w:rPr>
          <w:rFonts w:hint="eastAsia"/>
        </w:rPr>
        <w:t>设计一款函数信号发生器电路，该电路能自动生成频率在一定范围内连续可调的正弦波、三角波及方波电压信号，要求如下：</w:t>
      </w:r>
    </w:p>
    <w:p w14:paraId="2A51712E" w14:textId="77777777" w:rsidR="000E5988" w:rsidRDefault="00000000">
      <w:pPr>
        <w:ind w:firstLine="480"/>
      </w:pPr>
      <w:r>
        <w:rPr>
          <w:rFonts w:hint="eastAsia"/>
        </w:rPr>
        <w:t>（</w:t>
      </w:r>
      <w:r>
        <w:rPr>
          <w:rFonts w:hint="eastAsia"/>
        </w:rPr>
        <w:t>1</w:t>
      </w:r>
      <w:r>
        <w:rPr>
          <w:rFonts w:hint="eastAsia"/>
        </w:rPr>
        <w:t>）优先选用前</w:t>
      </w:r>
      <w:proofErr w:type="gramStart"/>
      <w:r>
        <w:rPr>
          <w:rFonts w:hint="eastAsia"/>
        </w:rPr>
        <w:t>序设计</w:t>
      </w:r>
      <w:proofErr w:type="gramEnd"/>
      <w:r>
        <w:rPr>
          <w:rFonts w:hint="eastAsia"/>
        </w:rPr>
        <w:t>中用的芯片，也可以选用其他仿真软件中能查到的芯片；</w:t>
      </w:r>
    </w:p>
    <w:p w14:paraId="116FAC75" w14:textId="77777777" w:rsidR="000E5988" w:rsidRDefault="00000000">
      <w:pPr>
        <w:ind w:firstLine="480"/>
      </w:pPr>
      <w:r>
        <w:rPr>
          <w:rFonts w:hint="eastAsia"/>
        </w:rPr>
        <w:t>（</w:t>
      </w:r>
      <w:r>
        <w:rPr>
          <w:rFonts w:hint="eastAsia"/>
        </w:rPr>
        <w:t>2</w:t>
      </w:r>
      <w:r>
        <w:rPr>
          <w:rFonts w:hint="eastAsia"/>
        </w:rPr>
        <w:t>）要求用示波器显示三种波形；</w:t>
      </w:r>
    </w:p>
    <w:p w14:paraId="0437C792" w14:textId="77777777" w:rsidR="000E5988" w:rsidRDefault="00000000">
      <w:pPr>
        <w:ind w:firstLine="480"/>
      </w:pPr>
      <w:r>
        <w:rPr>
          <w:rFonts w:hint="eastAsia"/>
        </w:rPr>
        <w:t>（</w:t>
      </w:r>
      <w:r>
        <w:rPr>
          <w:rFonts w:hint="eastAsia"/>
        </w:rPr>
        <w:t>3</w:t>
      </w:r>
      <w:r>
        <w:rPr>
          <w:rFonts w:hint="eastAsia"/>
        </w:rPr>
        <w:t>）以截</w:t>
      </w:r>
      <w:proofErr w:type="gramStart"/>
      <w:r>
        <w:rPr>
          <w:rFonts w:hint="eastAsia"/>
        </w:rPr>
        <w:t>图方式</w:t>
      </w:r>
      <w:proofErr w:type="gramEnd"/>
      <w:r>
        <w:rPr>
          <w:rFonts w:hint="eastAsia"/>
        </w:rPr>
        <w:t>在报告中记录三种不同频率下的三种波形，并对电路进行分析说明。</w:t>
      </w:r>
    </w:p>
    <w:p w14:paraId="6AEFCEF4" w14:textId="77777777" w:rsidR="000E5988" w:rsidRDefault="00000000">
      <w:pPr>
        <w:pStyle w:val="ab"/>
        <w:rPr>
          <w:rFonts w:hint="eastAsia"/>
        </w:rPr>
      </w:pPr>
      <w:bookmarkStart w:id="32" w:name="_Toc107928239"/>
      <w:r>
        <w:t xml:space="preserve">3.1.2 </w:t>
      </w:r>
      <w:r>
        <w:rPr>
          <w:rFonts w:hint="eastAsia"/>
        </w:rPr>
        <w:t>完成情况</w:t>
      </w:r>
      <w:bookmarkEnd w:id="32"/>
    </w:p>
    <w:p w14:paraId="0CE35936" w14:textId="77777777" w:rsidR="000E5988" w:rsidRDefault="00000000">
      <w:pPr>
        <w:pStyle w:val="4"/>
      </w:pPr>
      <w:bookmarkStart w:id="33" w:name="_Toc107928240"/>
      <w:r>
        <w:rPr>
          <w:rFonts w:hint="eastAsia"/>
        </w:rPr>
        <w:t>3</w:t>
      </w:r>
      <w:r>
        <w:t xml:space="preserve">.1.2.1 </w:t>
      </w:r>
      <w:r>
        <w:rPr>
          <w:rFonts w:hint="eastAsia"/>
        </w:rPr>
        <w:t>设计电路与仿真结果</w:t>
      </w:r>
      <w:bookmarkEnd w:id="33"/>
    </w:p>
    <w:p w14:paraId="416F47C0" w14:textId="246737AA" w:rsidR="002E1AE2" w:rsidRDefault="002E1AE2">
      <w:pPr>
        <w:pStyle w:val="4"/>
      </w:pPr>
      <w:r>
        <w:rPr>
          <w:noProof/>
        </w:rPr>
        <w:drawing>
          <wp:inline distT="0" distB="0" distL="0" distR="0" wp14:anchorId="26CF2ED4" wp14:editId="564FD8BA">
            <wp:extent cx="5854700" cy="2613025"/>
            <wp:effectExtent l="0" t="0" r="0" b="0"/>
            <wp:docPr id="20130615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61559" name=""/>
                    <pic:cNvPicPr/>
                  </pic:nvPicPr>
                  <pic:blipFill>
                    <a:blip r:embed="rId39"/>
                    <a:stretch>
                      <a:fillRect/>
                    </a:stretch>
                  </pic:blipFill>
                  <pic:spPr>
                    <a:xfrm>
                      <a:off x="0" y="0"/>
                      <a:ext cx="5854700" cy="2613025"/>
                    </a:xfrm>
                    <a:prstGeom prst="rect">
                      <a:avLst/>
                    </a:prstGeom>
                  </pic:spPr>
                </pic:pic>
              </a:graphicData>
            </a:graphic>
          </wp:inline>
        </w:drawing>
      </w:r>
    </w:p>
    <w:p w14:paraId="08E215C2" w14:textId="25F8E843" w:rsidR="000E5988" w:rsidRDefault="002E1AE2">
      <w:pPr>
        <w:ind w:firstLine="480"/>
      </w:pPr>
      <w:r>
        <w:rPr>
          <w:noProof/>
        </w:rPr>
        <w:lastRenderedPageBreak/>
        <w:drawing>
          <wp:inline distT="0" distB="0" distL="0" distR="0" wp14:anchorId="58F30C7C" wp14:editId="01F040EC">
            <wp:extent cx="5854700" cy="3435985"/>
            <wp:effectExtent l="0" t="0" r="0" b="0"/>
            <wp:docPr id="2860595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59586" name=""/>
                    <pic:cNvPicPr/>
                  </pic:nvPicPr>
                  <pic:blipFill>
                    <a:blip r:embed="rId40"/>
                    <a:stretch>
                      <a:fillRect/>
                    </a:stretch>
                  </pic:blipFill>
                  <pic:spPr>
                    <a:xfrm>
                      <a:off x="0" y="0"/>
                      <a:ext cx="5854700" cy="3435985"/>
                    </a:xfrm>
                    <a:prstGeom prst="rect">
                      <a:avLst/>
                    </a:prstGeom>
                  </pic:spPr>
                </pic:pic>
              </a:graphicData>
            </a:graphic>
          </wp:inline>
        </w:drawing>
      </w:r>
    </w:p>
    <w:p w14:paraId="64695C3C" w14:textId="77777777" w:rsidR="000E5988" w:rsidRDefault="00000000">
      <w:pPr>
        <w:pStyle w:val="4"/>
      </w:pPr>
      <w:bookmarkStart w:id="34" w:name="_Toc107928241"/>
      <w:r>
        <w:rPr>
          <w:rFonts w:hint="eastAsia"/>
        </w:rPr>
        <w:t>3</w:t>
      </w:r>
      <w:r>
        <w:t>.1.2.2</w:t>
      </w:r>
      <w:r>
        <w:rPr>
          <w:rFonts w:hint="eastAsia"/>
        </w:rPr>
        <w:t>电路工作原理分析及关键监测点波形及相关监测值说明</w:t>
      </w:r>
      <w:bookmarkEnd w:id="34"/>
    </w:p>
    <w:p w14:paraId="649CADD8" w14:textId="77777777" w:rsidR="008516F6" w:rsidRDefault="008516F6" w:rsidP="008516F6">
      <w:pPr>
        <w:ind w:firstLineChars="0"/>
      </w:pPr>
      <w:r w:rsidRPr="008516F6">
        <w:t>第一级：可调振荡器</w:t>
      </w:r>
      <w:r w:rsidRPr="008516F6">
        <w:t xml:space="preserve"> (U1)</w:t>
      </w:r>
      <w:r>
        <w:rPr>
          <w:rFonts w:hint="eastAsia"/>
        </w:rPr>
        <w:t>：</w:t>
      </w:r>
      <w:r w:rsidRPr="008516F6">
        <w:t>左侧的</w:t>
      </w:r>
      <w:r w:rsidRPr="008516F6">
        <w:t xml:space="preserve"> U1 </w:t>
      </w:r>
      <w:r w:rsidRPr="008516F6">
        <w:t>构成了一个基于</w:t>
      </w:r>
      <w:r w:rsidRPr="008516F6">
        <w:t xml:space="preserve"> RC </w:t>
      </w:r>
      <w:r w:rsidRPr="008516F6">
        <w:t>充放电原理的振荡电路（类似方波</w:t>
      </w:r>
      <w:r w:rsidRPr="008516F6">
        <w:t>/</w:t>
      </w:r>
      <w:r w:rsidRPr="008516F6">
        <w:t>三角波发生器）。</w:t>
      </w:r>
      <w:r w:rsidRPr="008516F6">
        <w:t xml:space="preserve">RV1 </w:t>
      </w:r>
      <w:r w:rsidRPr="008516F6">
        <w:t>和</w:t>
      </w:r>
      <w:r w:rsidRPr="008516F6">
        <w:t xml:space="preserve"> C1 </w:t>
      </w:r>
      <w:r w:rsidRPr="008516F6">
        <w:t>决定了振荡的频率，调节</w:t>
      </w:r>
      <w:r w:rsidRPr="008516F6">
        <w:t xml:space="preserve"> RV1 </w:t>
      </w:r>
      <w:r w:rsidRPr="008516F6">
        <w:t>可以改变输出波形的周期。</w:t>
      </w:r>
      <w:r w:rsidRPr="008516F6">
        <w:t xml:space="preserve">C2 </w:t>
      </w:r>
      <w:r w:rsidRPr="008516F6">
        <w:t>是反馈电容，配合</w:t>
      </w:r>
      <w:r w:rsidRPr="008516F6">
        <w:t xml:space="preserve"> RV2 </w:t>
      </w:r>
      <w:r w:rsidRPr="008516F6">
        <w:t>可能用于调整波形的对称性或占空比。</w:t>
      </w:r>
      <w:r w:rsidRPr="008516F6">
        <w:t xml:space="preserve">R1 </w:t>
      </w:r>
      <w:r w:rsidRPr="008516F6">
        <w:t>和</w:t>
      </w:r>
      <w:r w:rsidRPr="008516F6">
        <w:t xml:space="preserve"> R2 </w:t>
      </w:r>
      <w:r w:rsidRPr="008516F6">
        <w:t>为同相输入</w:t>
      </w:r>
      <w:proofErr w:type="gramStart"/>
      <w:r w:rsidRPr="008516F6">
        <w:t>端提供</w:t>
      </w:r>
      <w:proofErr w:type="gramEnd"/>
      <w:r w:rsidRPr="008516F6">
        <w:t>偏置电压或正反馈路径。示波器的</w:t>
      </w:r>
      <w:r w:rsidRPr="008516F6">
        <w:t xml:space="preserve"> A </w:t>
      </w:r>
      <w:r w:rsidRPr="008516F6">
        <w:t>通道（黄色）监测此处的输出，显示为一个频率较低的方波或脉冲波形。</w:t>
      </w:r>
    </w:p>
    <w:p w14:paraId="0F2C847F" w14:textId="72A9264B" w:rsidR="008516F6" w:rsidRDefault="008516F6" w:rsidP="008516F6">
      <w:pPr>
        <w:ind w:firstLineChars="0"/>
      </w:pPr>
      <w:r w:rsidRPr="008516F6">
        <w:t>第二级：反相放大器</w:t>
      </w:r>
      <w:r w:rsidRPr="008516F6">
        <w:t>/</w:t>
      </w:r>
      <w:r w:rsidRPr="008516F6">
        <w:t>加法器</w:t>
      </w:r>
      <w:r w:rsidRPr="008516F6">
        <w:t xml:space="preserve"> (U2)</w:t>
      </w:r>
      <w:r>
        <w:rPr>
          <w:rFonts w:hint="eastAsia"/>
        </w:rPr>
        <w:t>：</w:t>
      </w:r>
      <w:r w:rsidRPr="008516F6">
        <w:t>中间的</w:t>
      </w:r>
      <w:r w:rsidRPr="008516F6">
        <w:t xml:space="preserve"> U2 </w:t>
      </w:r>
      <w:r w:rsidRPr="008516F6">
        <w:t>配置为反相放大器结构。输入信号来自前一级的输出，通过电阻</w:t>
      </w:r>
      <w:r w:rsidRPr="008516F6">
        <w:t xml:space="preserve"> R3 </w:t>
      </w:r>
      <w:r w:rsidRPr="008516F6">
        <w:t>进入反相输入端。</w:t>
      </w:r>
      <w:r w:rsidRPr="008516F6">
        <w:t xml:space="preserve">R4 </w:t>
      </w:r>
      <w:r w:rsidRPr="008516F6">
        <w:t>和</w:t>
      </w:r>
      <w:r w:rsidRPr="008516F6">
        <w:t xml:space="preserve"> R5</w:t>
      </w:r>
      <w:r w:rsidRPr="008516F6">
        <w:t>（串联</w:t>
      </w:r>
      <w:r w:rsidRPr="008516F6">
        <w:t xml:space="preserve"> RV3</w:t>
      </w:r>
      <w:r w:rsidRPr="008516F6">
        <w:t>）构成了反馈网络。</w:t>
      </w:r>
      <w:r w:rsidRPr="008516F6">
        <w:t xml:space="preserve">RV3 </w:t>
      </w:r>
      <w:r w:rsidRPr="008516F6">
        <w:t>的存在表明这一级的增益是可变的，用于调节信号的幅度。示波器的</w:t>
      </w:r>
      <w:r w:rsidRPr="008516F6">
        <w:t xml:space="preserve"> B </w:t>
      </w:r>
      <w:r w:rsidRPr="008516F6">
        <w:t>通道（蓝色）监测此级输出，可以看到波形幅度</w:t>
      </w:r>
      <w:proofErr w:type="gramStart"/>
      <w:r w:rsidRPr="008516F6">
        <w:t>相比第</w:t>
      </w:r>
      <w:proofErr w:type="gramEnd"/>
      <w:r w:rsidRPr="008516F6">
        <w:t>一级发生了变化（可能是放大或衰减），且相位可能发生了反转（取决于具体连接，图中看起来是同相或者经过整形）</w:t>
      </w:r>
    </w:p>
    <w:p w14:paraId="2E318CA4" w14:textId="77777777" w:rsidR="008516F6" w:rsidRPr="008516F6" w:rsidRDefault="008516F6" w:rsidP="008516F6">
      <w:pPr>
        <w:ind w:firstLineChars="0"/>
      </w:pPr>
      <w:r w:rsidRPr="008516F6">
        <w:t>第三级：电压跟随器</w:t>
      </w:r>
      <w:r w:rsidRPr="008516F6">
        <w:t>/</w:t>
      </w:r>
      <w:r w:rsidRPr="008516F6">
        <w:t>缓冲器</w:t>
      </w:r>
      <w:r w:rsidRPr="008516F6">
        <w:t xml:space="preserve"> (U3)</w:t>
      </w:r>
      <w:r w:rsidRPr="008516F6">
        <w:br/>
      </w:r>
      <w:r w:rsidRPr="008516F6">
        <w:t>右侧的</w:t>
      </w:r>
      <w:r w:rsidRPr="008516F6">
        <w:t xml:space="preserve"> U3 </w:t>
      </w:r>
      <w:r w:rsidRPr="008516F6">
        <w:t>配置为典型的电压跟随器（输出直接连到反相输入端，虽然图中有</w:t>
      </w:r>
      <w:r w:rsidRPr="008516F6">
        <w:t xml:space="preserve"> R7 </w:t>
      </w:r>
      <w:r w:rsidRPr="008516F6">
        <w:t>接地，但在同相放大器配置中若反馈直接连输出则为跟随器，此处</w:t>
      </w:r>
      <w:r w:rsidRPr="008516F6">
        <w:t xml:space="preserve"> R7 </w:t>
      </w:r>
      <w:r w:rsidRPr="008516F6">
        <w:t>可能是为了平衡输入偏置电流或作为负载）。它的主要作用是进行阻抗变换，隔离前级电路与后级负载，增强带载能力。示波器的</w:t>
      </w:r>
      <w:r w:rsidRPr="008516F6">
        <w:t xml:space="preserve"> C </w:t>
      </w:r>
      <w:r w:rsidRPr="008516F6">
        <w:t>通道（绿色）监测最终输出，波形形状应与</w:t>
      </w:r>
      <w:r w:rsidRPr="008516F6">
        <w:t xml:space="preserve"> U2 </w:t>
      </w:r>
      <w:r w:rsidRPr="008516F6">
        <w:t>输出一致，但驱动能力更强。</w:t>
      </w:r>
    </w:p>
    <w:p w14:paraId="4D305406" w14:textId="77777777" w:rsidR="008516F6" w:rsidRPr="008516F6" w:rsidRDefault="008516F6" w:rsidP="008516F6">
      <w:pPr>
        <w:ind w:firstLineChars="0"/>
        <w:rPr>
          <w:rFonts w:hint="eastAsia"/>
        </w:rPr>
      </w:pPr>
    </w:p>
    <w:p w14:paraId="390462CF" w14:textId="77777777" w:rsidR="000E5988" w:rsidRPr="008516F6" w:rsidRDefault="000E5988">
      <w:pPr>
        <w:ind w:firstLine="480"/>
      </w:pPr>
    </w:p>
    <w:p w14:paraId="784F6016" w14:textId="77777777" w:rsidR="000E5988" w:rsidRDefault="00000000">
      <w:pPr>
        <w:pStyle w:val="4"/>
      </w:pPr>
      <w:bookmarkStart w:id="35" w:name="_Toc107928242"/>
      <w:r>
        <w:rPr>
          <w:rFonts w:hint="eastAsia"/>
        </w:rPr>
        <w:t>3</w:t>
      </w:r>
      <w:r>
        <w:t xml:space="preserve">.1.2.3 </w:t>
      </w:r>
      <w:r>
        <w:rPr>
          <w:rFonts w:hint="eastAsia"/>
        </w:rPr>
        <w:t>其他说明</w:t>
      </w:r>
      <w:bookmarkEnd w:id="35"/>
    </w:p>
    <w:p w14:paraId="1826115F" w14:textId="77777777" w:rsidR="000E5988" w:rsidRDefault="000E5988">
      <w:pPr>
        <w:ind w:firstLine="480"/>
      </w:pPr>
    </w:p>
    <w:p w14:paraId="07753A37" w14:textId="77777777" w:rsidR="000E5988" w:rsidRDefault="00000000">
      <w:pPr>
        <w:pStyle w:val="a9"/>
        <w:rPr>
          <w:rFonts w:hint="eastAsia"/>
        </w:rPr>
      </w:pPr>
      <w:bookmarkStart w:id="36" w:name="_Toc107928243"/>
      <w:r>
        <w:t xml:space="preserve">3.2 </w:t>
      </w:r>
      <w:r>
        <w:rPr>
          <w:rFonts w:hint="eastAsia"/>
        </w:rPr>
        <w:t>流水灯电路设计与仿真</w:t>
      </w:r>
      <w:bookmarkEnd w:id="36"/>
    </w:p>
    <w:p w14:paraId="3746F525" w14:textId="77777777" w:rsidR="000E5988" w:rsidRDefault="00000000">
      <w:pPr>
        <w:pStyle w:val="ab"/>
        <w:rPr>
          <w:rFonts w:hint="eastAsia"/>
        </w:rPr>
      </w:pPr>
      <w:bookmarkStart w:id="37" w:name="_Toc107928244"/>
      <w:r>
        <w:t xml:space="preserve">3.2.1 </w:t>
      </w:r>
      <w:r>
        <w:rPr>
          <w:rFonts w:hint="eastAsia"/>
        </w:rPr>
        <w:t>设计要求</w:t>
      </w:r>
      <w:bookmarkEnd w:id="37"/>
    </w:p>
    <w:p w14:paraId="383769E1" w14:textId="77777777" w:rsidR="000E5988" w:rsidRDefault="00000000">
      <w:pPr>
        <w:ind w:firstLine="480"/>
      </w:pPr>
      <w:r>
        <w:rPr>
          <w:rFonts w:hint="eastAsia"/>
        </w:rPr>
        <w:t>要求使用</w:t>
      </w:r>
      <w:r>
        <w:rPr>
          <w:rFonts w:hint="eastAsia"/>
        </w:rPr>
        <w:t>555</w:t>
      </w:r>
      <w:r>
        <w:rPr>
          <w:rFonts w:hint="eastAsia"/>
        </w:rPr>
        <w:t>和</w:t>
      </w:r>
      <w:r>
        <w:rPr>
          <w:rFonts w:hint="eastAsia"/>
        </w:rPr>
        <w:t>4017</w:t>
      </w:r>
      <w:r>
        <w:rPr>
          <w:rFonts w:hint="eastAsia"/>
        </w:rPr>
        <w:t>芯片及电阻、电容、电位器、</w:t>
      </w:r>
      <w:r>
        <w:rPr>
          <w:rFonts w:hint="eastAsia"/>
        </w:rPr>
        <w:t>LED</w:t>
      </w:r>
      <w:r>
        <w:rPr>
          <w:rFonts w:hint="eastAsia"/>
        </w:rPr>
        <w:t>等元件完成“流水灯”电路设计，该电路可通过调整电位器阻值，改变流水灯循环点亮时间。</w:t>
      </w:r>
    </w:p>
    <w:p w14:paraId="40E5A39F" w14:textId="77777777" w:rsidR="000E5988" w:rsidRDefault="00000000">
      <w:pPr>
        <w:ind w:firstLine="480"/>
      </w:pPr>
      <w:r>
        <w:rPr>
          <w:rFonts w:hint="eastAsia"/>
        </w:rPr>
        <w:t>在报告中以截图形式记录流水灯循环动作状态，并对电路原理进行分析。</w:t>
      </w:r>
    </w:p>
    <w:p w14:paraId="44C2DE28" w14:textId="77777777" w:rsidR="000E5988" w:rsidRDefault="00000000">
      <w:pPr>
        <w:pStyle w:val="ab"/>
        <w:rPr>
          <w:rFonts w:hint="eastAsia"/>
        </w:rPr>
      </w:pPr>
      <w:bookmarkStart w:id="38" w:name="_Toc107928245"/>
      <w:r>
        <w:t xml:space="preserve">3.2.2 </w:t>
      </w:r>
      <w:r>
        <w:rPr>
          <w:rFonts w:hint="eastAsia"/>
        </w:rPr>
        <w:t>完成情况</w:t>
      </w:r>
      <w:bookmarkEnd w:id="38"/>
    </w:p>
    <w:p w14:paraId="02D184BE" w14:textId="77777777" w:rsidR="000E5988" w:rsidRDefault="00000000">
      <w:pPr>
        <w:pStyle w:val="4"/>
      </w:pPr>
      <w:bookmarkStart w:id="39" w:name="_Toc107928246"/>
      <w:r>
        <w:rPr>
          <w:rFonts w:hint="eastAsia"/>
        </w:rPr>
        <w:t>3</w:t>
      </w:r>
      <w:r>
        <w:t xml:space="preserve">.2.2.1 </w:t>
      </w:r>
      <w:r>
        <w:rPr>
          <w:rFonts w:hint="eastAsia"/>
        </w:rPr>
        <w:t>设计电路与仿真结果</w:t>
      </w:r>
      <w:bookmarkEnd w:id="39"/>
    </w:p>
    <w:p w14:paraId="3ADE2931" w14:textId="371EB9FF" w:rsidR="000E5988" w:rsidRDefault="008516F6">
      <w:pPr>
        <w:ind w:firstLine="480"/>
      </w:pPr>
      <w:r>
        <w:rPr>
          <w:noProof/>
        </w:rPr>
        <w:drawing>
          <wp:inline distT="0" distB="0" distL="0" distR="0" wp14:anchorId="37F9631E" wp14:editId="374DFC1A">
            <wp:extent cx="5854700" cy="4792345"/>
            <wp:effectExtent l="0" t="0" r="0" b="8255"/>
            <wp:docPr id="6420853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85381" name=""/>
                    <pic:cNvPicPr/>
                  </pic:nvPicPr>
                  <pic:blipFill>
                    <a:blip r:embed="rId41"/>
                    <a:stretch>
                      <a:fillRect/>
                    </a:stretch>
                  </pic:blipFill>
                  <pic:spPr>
                    <a:xfrm>
                      <a:off x="0" y="0"/>
                      <a:ext cx="5854700" cy="4792345"/>
                    </a:xfrm>
                    <a:prstGeom prst="rect">
                      <a:avLst/>
                    </a:prstGeom>
                  </pic:spPr>
                </pic:pic>
              </a:graphicData>
            </a:graphic>
          </wp:inline>
        </w:drawing>
      </w:r>
      <w:r>
        <w:rPr>
          <w:noProof/>
        </w:rPr>
        <w:lastRenderedPageBreak/>
        <w:drawing>
          <wp:inline distT="0" distB="0" distL="0" distR="0" wp14:anchorId="30D24D32" wp14:editId="10444577">
            <wp:extent cx="5854700" cy="3895090"/>
            <wp:effectExtent l="0" t="0" r="0" b="0"/>
            <wp:docPr id="8248575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57597" name=""/>
                    <pic:cNvPicPr/>
                  </pic:nvPicPr>
                  <pic:blipFill>
                    <a:blip r:embed="rId42"/>
                    <a:stretch>
                      <a:fillRect/>
                    </a:stretch>
                  </pic:blipFill>
                  <pic:spPr>
                    <a:xfrm>
                      <a:off x="0" y="0"/>
                      <a:ext cx="5854700" cy="3895090"/>
                    </a:xfrm>
                    <a:prstGeom prst="rect">
                      <a:avLst/>
                    </a:prstGeom>
                  </pic:spPr>
                </pic:pic>
              </a:graphicData>
            </a:graphic>
          </wp:inline>
        </w:drawing>
      </w:r>
    </w:p>
    <w:p w14:paraId="77DF112B" w14:textId="77777777" w:rsidR="000E5988" w:rsidRDefault="00000000">
      <w:pPr>
        <w:pStyle w:val="4"/>
      </w:pPr>
      <w:bookmarkStart w:id="40" w:name="_Toc107928247"/>
      <w:r>
        <w:rPr>
          <w:rFonts w:hint="eastAsia"/>
        </w:rPr>
        <w:t>3</w:t>
      </w:r>
      <w:r>
        <w:t>.2.2.2</w:t>
      </w:r>
      <w:r>
        <w:rPr>
          <w:rFonts w:hint="eastAsia"/>
        </w:rPr>
        <w:t>电路工作原理分析及关键监测点波形及相关监测值说明</w:t>
      </w:r>
      <w:bookmarkEnd w:id="40"/>
    </w:p>
    <w:p w14:paraId="04A780D1" w14:textId="527D14B8" w:rsidR="008516F6" w:rsidRPr="008516F6" w:rsidRDefault="008516F6" w:rsidP="008516F6">
      <w:pPr>
        <w:ind w:firstLineChars="0"/>
      </w:pPr>
      <w:r w:rsidRPr="008516F6">
        <w:t>脉冲信号产生</w:t>
      </w:r>
      <w:r w:rsidRPr="008516F6">
        <w:t xml:space="preserve"> (U1 - NE555)</w:t>
      </w:r>
      <w:r w:rsidRPr="008516F6">
        <w:t>：</w:t>
      </w:r>
      <w:r w:rsidRPr="008516F6">
        <w:t>NE555</w:t>
      </w:r>
      <w:r w:rsidRPr="008516F6">
        <w:t>被配置为多谐振荡器模式，用于产生连续的时钟脉冲信号。其振荡频率由电阻</w:t>
      </w:r>
      <w:r w:rsidRPr="008516F6">
        <w:t>R1</w:t>
      </w:r>
      <w:r w:rsidRPr="008516F6">
        <w:t>、</w:t>
      </w:r>
      <w:r w:rsidRPr="008516F6">
        <w:t>R2</w:t>
      </w:r>
      <w:r w:rsidRPr="008516F6">
        <w:t>和电位器</w:t>
      </w:r>
      <w:r w:rsidRPr="008516F6">
        <w:t>RV1</w:t>
      </w:r>
      <w:r w:rsidRPr="008516F6">
        <w:t>以及电容</w:t>
      </w:r>
      <w:r w:rsidRPr="008516F6">
        <w:t>C1</w:t>
      </w:r>
      <w:r w:rsidRPr="008516F6">
        <w:t>共同决定。公式大致为</w:t>
      </w:r>
      <w:r w:rsidRPr="008516F6">
        <w:t> </w:t>
      </w:r>
      <m:oMath>
        <m:r>
          <w:rPr>
            <w:rFonts w:ascii="Cambria Math" w:hAnsi="Cambria Math"/>
          </w:rPr>
          <m:t>f≈</m:t>
        </m:r>
        <m:f>
          <m:fPr>
            <m:ctrlPr>
              <w:rPr>
                <w:rFonts w:ascii="Cambria Math" w:hAnsi="Cambria Math"/>
              </w:rPr>
            </m:ctrlPr>
          </m:fPr>
          <m:num>
            <m:r>
              <w:rPr>
                <w:rFonts w:ascii="Cambria Math" w:hAnsi="Cambria Math"/>
              </w:rPr>
              <m:t>1.44</m:t>
            </m:r>
          </m:num>
          <m:den>
            <m:r>
              <w:rPr>
                <w:rFonts w:ascii="Cambria Math" w:hAnsi="Cambria Math"/>
              </w:rPr>
              <m:t>(R1+R2+2×RV1)×C1</m:t>
            </m:r>
          </m:den>
        </m:f>
      </m:oMath>
      <w:r w:rsidRPr="008516F6">
        <w:t> </w:t>
      </w:r>
      <w:r w:rsidRPr="008516F6">
        <w:t>。由于接入了电位器</w:t>
      </w:r>
      <w:r w:rsidRPr="008516F6">
        <w:t>RV1</w:t>
      </w:r>
      <w:r w:rsidRPr="008516F6">
        <w:t>，用户可以通过调节</w:t>
      </w:r>
      <w:r w:rsidRPr="008516F6">
        <w:t>RV1</w:t>
      </w:r>
      <w:r w:rsidRPr="008516F6">
        <w:t>来改变充放电时间常数，从而调整输出脉冲的频率（即流水灯的速度）。计数与译码</w:t>
      </w:r>
      <w:r w:rsidRPr="008516F6">
        <w:t xml:space="preserve"> (U2 - CD4017)</w:t>
      </w:r>
      <w:r w:rsidRPr="008516F6">
        <w:t>：</w:t>
      </w:r>
      <w:r w:rsidRPr="008516F6">
        <w:t>NE555</w:t>
      </w:r>
      <w:r w:rsidRPr="008516F6">
        <w:t>的</w:t>
      </w:r>
      <w:r w:rsidRPr="008516F6">
        <w:t>3</w:t>
      </w:r>
      <w:r w:rsidRPr="008516F6">
        <w:t>脚输出的脉冲信号连接到</w:t>
      </w:r>
      <w:r w:rsidRPr="008516F6">
        <w:t>CD4017</w:t>
      </w:r>
      <w:r w:rsidRPr="008516F6">
        <w:t>的</w:t>
      </w:r>
      <w:r w:rsidRPr="008516F6">
        <w:t>14</w:t>
      </w:r>
      <w:r w:rsidRPr="008516F6">
        <w:t>脚（</w:t>
      </w:r>
      <w:r w:rsidRPr="008516F6">
        <w:t>CLK</w:t>
      </w:r>
      <w:r w:rsidRPr="008516F6">
        <w:t>时钟输入端）。</w:t>
      </w:r>
      <w:r w:rsidRPr="008516F6">
        <w:t>CD4017</w:t>
      </w:r>
      <w:r w:rsidRPr="008516F6">
        <w:t>是一个十进制计数器</w:t>
      </w:r>
      <w:r w:rsidRPr="008516F6">
        <w:t>/</w:t>
      </w:r>
      <w:r w:rsidRPr="008516F6">
        <w:t>分频器，它会在每个时钟脉冲的上升沿将高电平输出依次移动到下一个输出端（</w:t>
      </w:r>
      <w:r w:rsidRPr="008516F6">
        <w:t>Q0-Q9</w:t>
      </w:r>
      <w:r w:rsidRPr="008516F6">
        <w:t>）。显示输出：</w:t>
      </w:r>
      <w:r w:rsidRPr="008516F6">
        <w:t>CD4017</w:t>
      </w:r>
      <w:r w:rsidRPr="008516F6">
        <w:t>的</w:t>
      </w:r>
      <w:r w:rsidRPr="008516F6">
        <w:t>10</w:t>
      </w:r>
      <w:r w:rsidRPr="008516F6">
        <w:t>个输出端（</w:t>
      </w:r>
      <w:r w:rsidRPr="008516F6">
        <w:t>Q0-Q9</w:t>
      </w:r>
      <w:r w:rsidRPr="008516F6">
        <w:t>）分别通过限流电阻（</w:t>
      </w:r>
      <w:r w:rsidRPr="008516F6">
        <w:t>R3-R11</w:t>
      </w:r>
      <w:r w:rsidRPr="008516F6">
        <w:t>）连接到</w:t>
      </w:r>
      <w:r w:rsidRPr="008516F6">
        <w:t>10</w:t>
      </w:r>
      <w:r w:rsidRPr="008516F6">
        <w:t>个发光二极管（</w:t>
      </w:r>
      <w:r w:rsidRPr="008516F6">
        <w:t>D1-D9</w:t>
      </w:r>
      <w:r w:rsidRPr="008516F6">
        <w:t>，图中虽然只标到</w:t>
      </w:r>
      <w:r w:rsidRPr="008516F6">
        <w:t>D9</w:t>
      </w:r>
      <w:r w:rsidRPr="008516F6">
        <w:t>，但</w:t>
      </w:r>
      <w:r w:rsidRPr="008516F6">
        <w:t>Q9</w:t>
      </w:r>
      <w:r w:rsidRPr="008516F6">
        <w:t>通常也会接一个</w:t>
      </w:r>
      <w:r w:rsidRPr="008516F6">
        <w:t>LED</w:t>
      </w:r>
      <w:r w:rsidRPr="008516F6">
        <w:t>或者作为循环复位点，这里看起来是完整的</w:t>
      </w:r>
      <w:r w:rsidRPr="008516F6">
        <w:t>10</w:t>
      </w:r>
      <w:r w:rsidRPr="008516F6">
        <w:t>路输出驱动</w:t>
      </w:r>
      <w:r w:rsidRPr="008516F6">
        <w:t>LED</w:t>
      </w:r>
      <w:r w:rsidRPr="008516F6">
        <w:t>）。随着脉冲的到来，</w:t>
      </w:r>
      <w:r w:rsidRPr="008516F6">
        <w:t>LED</w:t>
      </w:r>
      <w:r w:rsidRPr="008516F6">
        <w:t>会依次点亮，形成</w:t>
      </w:r>
      <w:r w:rsidRPr="008516F6">
        <w:t>“</w:t>
      </w:r>
      <w:r w:rsidRPr="008516F6">
        <w:t>流水</w:t>
      </w:r>
      <w:r w:rsidRPr="008516F6">
        <w:t>”</w:t>
      </w:r>
      <w:r w:rsidRPr="008516F6">
        <w:t>的效果。</w:t>
      </w:r>
    </w:p>
    <w:p w14:paraId="54A0A7CB" w14:textId="30D6ECA4" w:rsidR="008516F6" w:rsidRPr="008516F6" w:rsidRDefault="008516F6" w:rsidP="008516F6">
      <w:pPr>
        <w:ind w:firstLineChars="0"/>
      </w:pPr>
      <w:r>
        <w:rPr>
          <w:rFonts w:hint="eastAsia"/>
        </w:rPr>
        <w:t>A</w:t>
      </w:r>
      <w:r w:rsidRPr="008516F6">
        <w:t>通道</w:t>
      </w:r>
      <w:r w:rsidRPr="008516F6">
        <w:t xml:space="preserve"> (NE555</w:t>
      </w:r>
      <w:r w:rsidRPr="008516F6">
        <w:t>输出</w:t>
      </w:r>
      <w:r w:rsidRPr="008516F6">
        <w:t>/CLK</w:t>
      </w:r>
      <w:r w:rsidRPr="008516F6">
        <w:t>输入</w:t>
      </w:r>
      <w:r w:rsidRPr="008516F6">
        <w:t>)</w:t>
      </w:r>
      <w:r w:rsidRPr="008516F6">
        <w:t>：这是示波器最左侧的黄色波形。它是一个规则的方波，代表</w:t>
      </w:r>
      <w:r w:rsidRPr="008516F6">
        <w:t>NE555</w:t>
      </w:r>
      <w:r w:rsidRPr="008516F6">
        <w:t>产生的时钟信号。高电平约为</w:t>
      </w:r>
      <w:r w:rsidRPr="008516F6">
        <w:t>12V</w:t>
      </w:r>
      <w:r w:rsidRPr="008516F6">
        <w:t>，低电平为</w:t>
      </w:r>
      <w:r w:rsidRPr="008516F6">
        <w:t>0V</w:t>
      </w:r>
      <w:r w:rsidRPr="008516F6">
        <w:t>。这个方波的频率决定了流水灯流动的快慢。</w:t>
      </w:r>
      <w:r w:rsidRPr="008516F6">
        <w:t>B</w:t>
      </w:r>
      <w:r w:rsidRPr="008516F6">
        <w:t>、</w:t>
      </w:r>
      <w:r w:rsidRPr="008516F6">
        <w:t>C</w:t>
      </w:r>
      <w:r w:rsidRPr="008516F6">
        <w:t>、</w:t>
      </w:r>
      <w:r w:rsidRPr="008516F6">
        <w:t>D</w:t>
      </w:r>
      <w:r w:rsidRPr="008516F6">
        <w:t>通道</w:t>
      </w:r>
      <w:r w:rsidRPr="008516F6">
        <w:t xml:space="preserve"> (CD4017</w:t>
      </w:r>
      <w:r w:rsidRPr="008516F6">
        <w:t>输出</w:t>
      </w:r>
      <w:r w:rsidRPr="008516F6">
        <w:t>)</w:t>
      </w:r>
      <w:r w:rsidRPr="008516F6">
        <w:t>：这是示波器右侧的蓝色、青色和绿色波形。它们展示了</w:t>
      </w:r>
      <w:r w:rsidRPr="008516F6">
        <w:t>CD4017</w:t>
      </w:r>
      <w:r w:rsidRPr="008516F6">
        <w:t>不同输出端（例如</w:t>
      </w:r>
      <w:r w:rsidRPr="008516F6">
        <w:t>Q0, Q1, Q2</w:t>
      </w:r>
      <w:r w:rsidRPr="008516F6">
        <w:t>等）的电压变化。可以看到它们是依次出现的高电平脉冲。当</w:t>
      </w:r>
      <w:r w:rsidRPr="008516F6">
        <w:t>B</w:t>
      </w:r>
      <w:r w:rsidRPr="008516F6">
        <w:t>通道为高电平时，对应的</w:t>
      </w:r>
      <w:r w:rsidRPr="008516F6">
        <w:t>LED</w:t>
      </w:r>
      <w:r w:rsidRPr="008516F6">
        <w:t>点亮；随后</w:t>
      </w:r>
      <w:r w:rsidRPr="008516F6">
        <w:t>B</w:t>
      </w:r>
      <w:r w:rsidRPr="008516F6">
        <w:t>变低，</w:t>
      </w:r>
      <w:r w:rsidRPr="008516F6">
        <w:t>C</w:t>
      </w:r>
      <w:r w:rsidRPr="008516F6">
        <w:t>变</w:t>
      </w:r>
      <w:r w:rsidRPr="008516F6">
        <w:lastRenderedPageBreak/>
        <w:t>高，下一个</w:t>
      </w:r>
      <w:r w:rsidRPr="008516F6">
        <w:t>LED</w:t>
      </w:r>
      <w:r w:rsidRPr="008516F6">
        <w:t>点亮，以此类推。这些波形在时间轴上是互不重叠（或极少重叠）的</w:t>
      </w:r>
      <w:r w:rsidRPr="008516F6">
        <w:t xml:space="preserve"> sequential </w:t>
      </w:r>
      <w:r w:rsidRPr="008516F6">
        <w:t>脉冲序列。</w:t>
      </w:r>
    </w:p>
    <w:p w14:paraId="43A2A3B2" w14:textId="325201E5" w:rsidR="000E5988" w:rsidRPr="008516F6" w:rsidRDefault="000E5988">
      <w:pPr>
        <w:ind w:firstLine="480"/>
      </w:pPr>
    </w:p>
    <w:p w14:paraId="516EADEB" w14:textId="77777777" w:rsidR="000E5988" w:rsidRDefault="00000000">
      <w:pPr>
        <w:pStyle w:val="4"/>
      </w:pPr>
      <w:bookmarkStart w:id="41" w:name="_Toc107928248"/>
      <w:r>
        <w:rPr>
          <w:rFonts w:hint="eastAsia"/>
        </w:rPr>
        <w:t>3</w:t>
      </w:r>
      <w:r>
        <w:t xml:space="preserve">.2.2.2 </w:t>
      </w:r>
      <w:r>
        <w:rPr>
          <w:rFonts w:hint="eastAsia"/>
        </w:rPr>
        <w:t>其他说明</w:t>
      </w:r>
      <w:bookmarkEnd w:id="41"/>
    </w:p>
    <w:p w14:paraId="1E12EA70" w14:textId="77777777" w:rsidR="000E5988" w:rsidRDefault="00000000">
      <w:pPr>
        <w:widowControl/>
        <w:adjustRightInd/>
        <w:snapToGrid/>
        <w:spacing w:line="240" w:lineRule="auto"/>
        <w:ind w:firstLineChars="0" w:firstLine="0"/>
        <w:jc w:val="left"/>
      </w:pPr>
      <w:r>
        <w:br w:type="page"/>
      </w:r>
    </w:p>
    <w:p w14:paraId="56B88AE6" w14:textId="77777777" w:rsidR="000E5988" w:rsidRDefault="000E5988">
      <w:pPr>
        <w:ind w:firstLine="480"/>
      </w:pPr>
    </w:p>
    <w:p w14:paraId="00B58CF3" w14:textId="77777777" w:rsidR="000E5988" w:rsidRDefault="00000000">
      <w:pPr>
        <w:pStyle w:val="1"/>
        <w:ind w:firstLine="640"/>
      </w:pPr>
      <w:bookmarkStart w:id="42" w:name="_Toc107928249"/>
      <w:r>
        <w:rPr>
          <w:rFonts w:hint="eastAsia"/>
        </w:rPr>
        <w:t>四、自主创新设计项目</w:t>
      </w:r>
      <w:bookmarkEnd w:id="42"/>
    </w:p>
    <w:p w14:paraId="4FECEF43" w14:textId="77777777" w:rsidR="000E5988" w:rsidRDefault="00000000">
      <w:pPr>
        <w:pStyle w:val="a9"/>
        <w:rPr>
          <w:rFonts w:hint="eastAsia"/>
        </w:rPr>
      </w:pPr>
      <w:bookmarkStart w:id="43" w:name="_Toc107928250"/>
      <w:r>
        <w:rPr>
          <w:rFonts w:hint="eastAsia"/>
        </w:rPr>
        <w:t>4</w:t>
      </w:r>
      <w:r>
        <w:t xml:space="preserve">.1 </w:t>
      </w:r>
      <w:r>
        <w:rPr>
          <w:rFonts w:hint="eastAsia"/>
        </w:rPr>
        <w:t>应用场景及设计要求</w:t>
      </w:r>
      <w:bookmarkEnd w:id="43"/>
    </w:p>
    <w:p w14:paraId="4FA3C4E4" w14:textId="77777777" w:rsidR="000E5988" w:rsidRDefault="00000000">
      <w:pPr>
        <w:pStyle w:val="ab"/>
        <w:rPr>
          <w:rFonts w:hint="eastAsia"/>
        </w:rPr>
      </w:pPr>
      <w:bookmarkStart w:id="44" w:name="_Toc107928251"/>
      <w:r>
        <w:rPr>
          <w:rFonts w:hint="eastAsia"/>
        </w:rPr>
        <w:t>4</w:t>
      </w:r>
      <w:r>
        <w:t xml:space="preserve">.1.1 </w:t>
      </w:r>
      <w:r>
        <w:rPr>
          <w:rFonts w:hint="eastAsia"/>
        </w:rPr>
        <w:t>应用场景</w:t>
      </w:r>
      <w:bookmarkEnd w:id="44"/>
    </w:p>
    <w:p w14:paraId="1B1AC5EE" w14:textId="77777777" w:rsidR="00C22023" w:rsidRPr="00C22023" w:rsidRDefault="00C22023" w:rsidP="00C22023">
      <w:pPr>
        <w:numPr>
          <w:ilvl w:val="0"/>
          <w:numId w:val="13"/>
        </w:numPr>
        <w:ind w:firstLine="480"/>
      </w:pPr>
      <w:r w:rsidRPr="00C22023">
        <w:t>警示与信号灯：由于电路驱动了</w:t>
      </w:r>
      <w:r w:rsidRPr="00C22023">
        <w:t>4</w:t>
      </w:r>
      <w:r w:rsidRPr="00C22023">
        <w:t>个并联的红色</w:t>
      </w:r>
      <w:r w:rsidRPr="00C22023">
        <w:t>LED</w:t>
      </w:r>
      <w:r w:rsidRPr="00C22023">
        <w:t>，且频率可调，非常适合用作设备故障报警灯、紧急出口指示灯或简单的交通模拟信号灯。</w:t>
      </w:r>
    </w:p>
    <w:p w14:paraId="6D280A0F" w14:textId="77777777" w:rsidR="00C22023" w:rsidRPr="00C22023" w:rsidRDefault="00C22023" w:rsidP="00C22023">
      <w:pPr>
        <w:numPr>
          <w:ilvl w:val="0"/>
          <w:numId w:val="13"/>
        </w:numPr>
        <w:ind w:firstLine="480"/>
      </w:pPr>
      <w:r w:rsidRPr="00C22023">
        <w:t>装饰性闪光灯：可用于节日装饰灯串的控制核心，通过调节</w:t>
      </w:r>
      <w:r w:rsidRPr="00C22023">
        <w:t>RV1</w:t>
      </w:r>
      <w:r w:rsidRPr="00C22023">
        <w:t>改变闪烁节奏，营造不同的视觉效果。</w:t>
      </w:r>
    </w:p>
    <w:p w14:paraId="3416D00B" w14:textId="77777777" w:rsidR="00C22023" w:rsidRPr="00C22023" w:rsidRDefault="00C22023" w:rsidP="00C22023">
      <w:pPr>
        <w:numPr>
          <w:ilvl w:val="0"/>
          <w:numId w:val="13"/>
        </w:numPr>
        <w:ind w:firstLine="480"/>
      </w:pPr>
      <w:r w:rsidRPr="00C22023">
        <w:t>电子实验与教学：作为经典的</w:t>
      </w:r>
      <w:r w:rsidRPr="00C22023">
        <w:t>555</w:t>
      </w:r>
      <w:r w:rsidRPr="00C22023">
        <w:t>定时器应用案例，用于演示脉冲产生、</w:t>
      </w:r>
      <w:r w:rsidRPr="00C22023">
        <w:t>RC</w:t>
      </w:r>
      <w:r w:rsidRPr="00C22023">
        <w:t>充放电原理以及三极管开关特性的教学实验板。</w:t>
      </w:r>
    </w:p>
    <w:p w14:paraId="6A3813BB" w14:textId="77777777" w:rsidR="00C22023" w:rsidRPr="00C22023" w:rsidRDefault="00C22023" w:rsidP="00C22023">
      <w:pPr>
        <w:numPr>
          <w:ilvl w:val="0"/>
          <w:numId w:val="13"/>
        </w:numPr>
        <w:ind w:firstLine="480"/>
      </w:pPr>
      <w:r w:rsidRPr="00C22023">
        <w:t>简易频闪仪：如果将</w:t>
      </w:r>
      <w:r w:rsidRPr="00C22023">
        <w:t>RV1</w:t>
      </w:r>
      <w:r w:rsidRPr="00C22023">
        <w:t>调节至高频范围，配合高亮度</w:t>
      </w:r>
      <w:r w:rsidRPr="00C22023">
        <w:t>LED</w:t>
      </w:r>
      <w:r w:rsidRPr="00C22023">
        <w:t>，可作为低速旋转物体的简易观测工具（频闪效应）。</w:t>
      </w:r>
    </w:p>
    <w:p w14:paraId="58C5452E" w14:textId="77777777" w:rsidR="000E5988" w:rsidRPr="00C22023" w:rsidRDefault="000E5988">
      <w:pPr>
        <w:ind w:firstLine="480"/>
      </w:pPr>
    </w:p>
    <w:p w14:paraId="22FBD433" w14:textId="77777777" w:rsidR="000E5988" w:rsidRDefault="00000000">
      <w:pPr>
        <w:pStyle w:val="ab"/>
        <w:rPr>
          <w:rFonts w:hint="eastAsia"/>
        </w:rPr>
      </w:pPr>
      <w:bookmarkStart w:id="45" w:name="_Toc107928252"/>
      <w:r>
        <w:rPr>
          <w:rFonts w:hint="eastAsia"/>
        </w:rPr>
        <w:t>4</w:t>
      </w:r>
      <w:r>
        <w:t xml:space="preserve">.1.2 </w:t>
      </w:r>
      <w:r>
        <w:rPr>
          <w:rFonts w:hint="eastAsia"/>
        </w:rPr>
        <w:t>设计要求</w:t>
      </w:r>
      <w:bookmarkEnd w:id="45"/>
    </w:p>
    <w:p w14:paraId="212AB2B3" w14:textId="77777777" w:rsidR="00C22023" w:rsidRPr="00C22023" w:rsidRDefault="00C22023" w:rsidP="00C22023">
      <w:pPr>
        <w:numPr>
          <w:ilvl w:val="0"/>
          <w:numId w:val="14"/>
        </w:numPr>
        <w:ind w:firstLine="480"/>
      </w:pPr>
      <w:r w:rsidRPr="00C22023">
        <w:t>电源电压：电路设计为</w:t>
      </w:r>
      <w:r w:rsidRPr="00C22023">
        <w:t> +12V DC </w:t>
      </w:r>
      <w:r w:rsidRPr="00C22023">
        <w:t>供电。这决定了</w:t>
      </w:r>
      <w:r w:rsidRPr="00C22023">
        <w:t>LED</w:t>
      </w:r>
      <w:r w:rsidRPr="00C22023">
        <w:t>支路的限流电阻取值和</w:t>
      </w:r>
      <w:r w:rsidRPr="00C22023">
        <w:t>555</w:t>
      </w:r>
      <w:r w:rsidRPr="00C22023">
        <w:t>芯片的工作范围（</w:t>
      </w:r>
      <w:r w:rsidRPr="00C22023">
        <w:t>NE555</w:t>
      </w:r>
      <w:r w:rsidRPr="00C22023">
        <w:t>通常支持</w:t>
      </w:r>
      <w:r w:rsidRPr="00C22023">
        <w:t>4.5V-16V</w:t>
      </w:r>
      <w:r w:rsidRPr="00C22023">
        <w:t>）。</w:t>
      </w:r>
    </w:p>
    <w:p w14:paraId="7E164D7F" w14:textId="77777777" w:rsidR="00C22023" w:rsidRPr="00C22023" w:rsidRDefault="00C22023" w:rsidP="00C22023">
      <w:pPr>
        <w:numPr>
          <w:ilvl w:val="0"/>
          <w:numId w:val="14"/>
        </w:numPr>
        <w:ind w:firstLine="480"/>
      </w:pPr>
      <w:r w:rsidRPr="00C22023">
        <w:t>频率可调性：设计要求具备频率调节功能。通过引入电位器</w:t>
      </w:r>
      <w:r w:rsidRPr="00C22023">
        <w:t> RV1 (50kΩ) </w:t>
      </w:r>
      <w:r w:rsidRPr="00C22023">
        <w:t>替代固定电阻，允许用户根据需求在</w:t>
      </w:r>
      <w:proofErr w:type="gramStart"/>
      <w:r w:rsidRPr="00C22023">
        <w:t>宽范围</w:t>
      </w:r>
      <w:proofErr w:type="gramEnd"/>
      <w:r w:rsidRPr="00C22023">
        <w:t>内调整</w:t>
      </w:r>
      <w:r w:rsidRPr="00C22023">
        <w:t>LED</w:t>
      </w:r>
      <w:r w:rsidRPr="00C22023">
        <w:t>的闪烁速度。二极管</w:t>
      </w:r>
      <w:r w:rsidRPr="00C22023">
        <w:t>D5</w:t>
      </w:r>
      <w:r w:rsidRPr="00C22023">
        <w:t>和</w:t>
      </w:r>
      <w:r w:rsidRPr="00C22023">
        <w:t>D6</w:t>
      </w:r>
      <w:r w:rsidRPr="00C22023">
        <w:t>的设计通常用于实现占空比独立调节或不对称充放电路径，但在当前接法下主要辅助振荡波形的形成。</w:t>
      </w:r>
    </w:p>
    <w:p w14:paraId="38A8047D" w14:textId="77777777" w:rsidR="00C22023" w:rsidRPr="00C22023" w:rsidRDefault="00C22023" w:rsidP="00C22023">
      <w:pPr>
        <w:numPr>
          <w:ilvl w:val="0"/>
          <w:numId w:val="14"/>
        </w:numPr>
        <w:ind w:firstLine="480"/>
      </w:pPr>
      <w:r w:rsidRPr="00C22023">
        <w:t>驱动能力增强：</w:t>
      </w:r>
      <w:r w:rsidRPr="00C22023">
        <w:t>555</w:t>
      </w:r>
      <w:r w:rsidRPr="00C22023">
        <w:t>芯片的输出电流有限（通常最大</w:t>
      </w:r>
      <w:r w:rsidRPr="00C22023">
        <w:t>200mA</w:t>
      </w:r>
      <w:r w:rsidRPr="00C22023">
        <w:t>），为了驱动</w:t>
      </w:r>
      <w:r w:rsidRPr="00C22023">
        <w:t>4</w:t>
      </w:r>
      <w:r w:rsidRPr="00C22023">
        <w:t>个并联的</w:t>
      </w:r>
      <w:r w:rsidRPr="00C22023">
        <w:t>LED</w:t>
      </w:r>
      <w:r w:rsidRPr="00C22023">
        <w:t>并保持亮度稳定，设计了</w:t>
      </w:r>
      <w:r w:rsidRPr="00C22023">
        <w:t> Q2 (2N2222 NPN</w:t>
      </w:r>
      <w:r w:rsidRPr="00C22023">
        <w:t>三极管</w:t>
      </w:r>
      <w:r w:rsidRPr="00C22023">
        <w:t>) </w:t>
      </w:r>
      <w:r w:rsidRPr="00C22023">
        <w:t>作为电子开关进行电流放大。基极电阻</w:t>
      </w:r>
      <w:r w:rsidRPr="00C22023">
        <w:t> R5 (10kΩ) </w:t>
      </w:r>
      <w:r w:rsidRPr="00C22023">
        <w:t>用于限制基极电流，保护</w:t>
      </w:r>
      <w:r w:rsidRPr="00C22023">
        <w:t>555</w:t>
      </w:r>
      <w:r w:rsidRPr="00C22023">
        <w:t>输出端和三极管。</w:t>
      </w:r>
    </w:p>
    <w:p w14:paraId="20C0F2EC" w14:textId="39F49F1A" w:rsidR="00C22023" w:rsidRPr="00C22023" w:rsidRDefault="00C22023" w:rsidP="00C22023">
      <w:pPr>
        <w:numPr>
          <w:ilvl w:val="0"/>
          <w:numId w:val="14"/>
        </w:numPr>
        <w:ind w:firstLine="480"/>
      </w:pPr>
      <w:r w:rsidRPr="00C22023">
        <w:t>LED</w:t>
      </w:r>
      <w:r w:rsidRPr="00C22023">
        <w:t>限流保护：每个</w:t>
      </w:r>
      <w:r w:rsidRPr="00C22023">
        <w:t>LED</w:t>
      </w:r>
      <w:r w:rsidRPr="00C22023">
        <w:t>（</w:t>
      </w:r>
      <w:r w:rsidRPr="00C22023">
        <w:t>D1-D4</w:t>
      </w:r>
      <w:r w:rsidRPr="00C22023">
        <w:t>）都串联了一个</w:t>
      </w:r>
      <w:r w:rsidRPr="00C22023">
        <w:t> 1kΩ </w:t>
      </w:r>
      <w:r w:rsidRPr="00C22023">
        <w:t>的电阻（</w:t>
      </w:r>
      <w:r w:rsidRPr="00C22023">
        <w:t>R1-R4</w:t>
      </w:r>
      <w:r w:rsidRPr="00C22023">
        <w:t>）。在</w:t>
      </w:r>
      <w:r w:rsidRPr="00C22023">
        <w:t>12V</w:t>
      </w:r>
      <w:r w:rsidRPr="00C22023">
        <w:t>电压下，这确保了流过每个</w:t>
      </w:r>
      <w:r w:rsidRPr="00C22023">
        <w:t>LED</w:t>
      </w:r>
      <w:r w:rsidRPr="00C22023">
        <w:t>的电流约为</w:t>
      </w:r>
      <w:r w:rsidRPr="00C22023">
        <w:t> </w:t>
      </w:r>
      <m:oMath>
        <m:r>
          <w:rPr>
            <w:rFonts w:ascii="Cambria Math" w:hAnsi="Cambria Math"/>
          </w:rPr>
          <m:t>(12V-</m:t>
        </m:r>
        <m:sSub>
          <m:sSubPr>
            <m:ctrlPr>
              <w:rPr>
                <w:rFonts w:ascii="Cambria Math" w:hAnsi="Cambria Math"/>
              </w:rPr>
            </m:ctrlPr>
          </m:sSubPr>
          <m:e>
            <m:r>
              <w:rPr>
                <w:rFonts w:ascii="Cambria Math" w:hAnsi="Cambria Math"/>
              </w:rPr>
              <m:t>V</m:t>
            </m:r>
          </m:e>
          <m:sub>
            <m:r>
              <w:rPr>
                <w:rFonts w:ascii="Cambria Math" w:hAnsi="Cambria Math"/>
              </w:rPr>
              <m:t>led</m:t>
            </m:r>
          </m:sub>
        </m:sSub>
        <m:r>
          <w:rPr>
            <w:rFonts w:ascii="Cambria Math" w:hAnsi="Cambria Math"/>
          </w:rPr>
          <m:t>)</m:t>
        </m:r>
        <m:r>
          <m:rPr>
            <m:sty m:val="p"/>
          </m:rPr>
          <w:rPr>
            <w:rFonts w:ascii="Cambria Math" w:hAnsi="Cambria Math"/>
          </w:rPr>
          <m:t>/</m:t>
        </m:r>
        <m:r>
          <w:rPr>
            <w:rFonts w:ascii="Cambria Math" w:hAnsi="Cambria Math"/>
          </w:rPr>
          <m:t>1000</m:t>
        </m:r>
        <m:r>
          <m:rPr>
            <m:sty m:val="p"/>
          </m:rPr>
          <w:rPr>
            <w:rFonts w:ascii="Cambria Math" w:hAnsi="Cambria Math"/>
          </w:rPr>
          <m:t>Ω</m:t>
        </m:r>
        <m:r>
          <w:rPr>
            <w:rFonts w:ascii="Cambria Math" w:hAnsi="Cambria Math"/>
          </w:rPr>
          <m:t>≈10mA</m:t>
        </m:r>
      </m:oMath>
      <w:r w:rsidRPr="00C22023">
        <w:t> </w:t>
      </w:r>
      <w:r w:rsidRPr="00C22023">
        <w:t>，既保证了亮度，又防止</w:t>
      </w:r>
      <w:r w:rsidRPr="00C22023">
        <w:t>LED</w:t>
      </w:r>
      <w:r w:rsidRPr="00C22023">
        <w:t>过流烧毁。</w:t>
      </w:r>
    </w:p>
    <w:p w14:paraId="25341477" w14:textId="77777777" w:rsidR="00C22023" w:rsidRPr="00C22023" w:rsidRDefault="00C22023" w:rsidP="00C22023">
      <w:pPr>
        <w:numPr>
          <w:ilvl w:val="0"/>
          <w:numId w:val="14"/>
        </w:numPr>
        <w:ind w:firstLine="480"/>
      </w:pPr>
      <w:r w:rsidRPr="00C22023">
        <w:t>稳定性设计：</w:t>
      </w:r>
    </w:p>
    <w:p w14:paraId="5A01CCB4" w14:textId="77777777" w:rsidR="00C22023" w:rsidRPr="00C22023" w:rsidRDefault="00C22023" w:rsidP="00C22023">
      <w:pPr>
        <w:ind w:firstLineChars="0" w:firstLine="420"/>
      </w:pPr>
      <w:r w:rsidRPr="00C22023">
        <w:lastRenderedPageBreak/>
        <w:t>C1 (0.01uF) </w:t>
      </w:r>
      <w:r w:rsidRPr="00C22023">
        <w:t>连接在控制电压端（</w:t>
      </w:r>
      <w:r w:rsidRPr="00C22023">
        <w:t>Pin 5</w:t>
      </w:r>
      <w:r w:rsidRPr="00C22023">
        <w:t>），用于滤除高频干扰，防止误触发，保证振荡频率稳定。</w:t>
      </w:r>
    </w:p>
    <w:p w14:paraId="12170D6E" w14:textId="77777777" w:rsidR="00C22023" w:rsidRPr="00C22023" w:rsidRDefault="00C22023" w:rsidP="00C22023">
      <w:pPr>
        <w:ind w:firstLineChars="0" w:firstLine="420"/>
      </w:pPr>
      <w:r w:rsidRPr="00C22023">
        <w:t>C2 (0.1uF) </w:t>
      </w:r>
      <w:r w:rsidRPr="00C22023">
        <w:t>虽然图中位置画在</w:t>
      </w:r>
      <w:r w:rsidRPr="00C22023">
        <w:t>Pin 6/7</w:t>
      </w:r>
      <w:r w:rsidRPr="00C22023">
        <w:t>附近，通常应并在</w:t>
      </w:r>
      <w:r w:rsidRPr="00C22023">
        <w:t>VCC</w:t>
      </w:r>
      <w:r w:rsidRPr="00C22023">
        <w:t>和</w:t>
      </w:r>
      <w:r w:rsidRPr="00C22023">
        <w:t>GND</w:t>
      </w:r>
      <w:r w:rsidRPr="00C22023">
        <w:t>之间作为电源去</w:t>
      </w:r>
      <w:proofErr w:type="gramStart"/>
      <w:r w:rsidRPr="00C22023">
        <w:t>耦</w:t>
      </w:r>
      <w:proofErr w:type="gramEnd"/>
      <w:r w:rsidRPr="00C22023">
        <w:t>电容，或者此处是作为定时电容的一部分（需结合具体</w:t>
      </w:r>
      <w:r w:rsidRPr="00C22023">
        <w:t>PCB</w:t>
      </w:r>
      <w:r w:rsidRPr="00C22023">
        <w:t>布局看，但在仿真图中它看起来像是并在定时回路中辅助滤波或微调）。</w:t>
      </w:r>
      <w:r w:rsidRPr="00C22023">
        <w:rPr>
          <w:i/>
          <w:iCs/>
        </w:rPr>
        <w:t>注：标准多谐振荡器定时电容通常接在</w:t>
      </w:r>
      <w:r w:rsidRPr="00C22023">
        <w:rPr>
          <w:i/>
          <w:iCs/>
        </w:rPr>
        <w:t>Pin 2/6</w:t>
      </w:r>
      <w:r w:rsidRPr="00C22023">
        <w:rPr>
          <w:i/>
          <w:iCs/>
        </w:rPr>
        <w:t>与地之间，图中未明确画出主</w:t>
      </w:r>
      <w:proofErr w:type="gramStart"/>
      <w:r w:rsidRPr="00C22023">
        <w:rPr>
          <w:i/>
          <w:iCs/>
        </w:rPr>
        <w:t>定时大</w:t>
      </w:r>
      <w:proofErr w:type="gramEnd"/>
      <w:r w:rsidRPr="00C22023">
        <w:rPr>
          <w:i/>
          <w:iCs/>
        </w:rPr>
        <w:t>电容，可能</w:t>
      </w:r>
      <w:r w:rsidRPr="00C22023">
        <w:rPr>
          <w:i/>
          <w:iCs/>
        </w:rPr>
        <w:t>RV1</w:t>
      </w:r>
      <w:r w:rsidRPr="00C22023">
        <w:rPr>
          <w:i/>
          <w:iCs/>
        </w:rPr>
        <w:t>与内部寄生或</w:t>
      </w:r>
      <w:r w:rsidRPr="00C22023">
        <w:rPr>
          <w:i/>
          <w:iCs/>
        </w:rPr>
        <w:t>C2</w:t>
      </w:r>
      <w:r w:rsidRPr="00C22023">
        <w:rPr>
          <w:i/>
          <w:iCs/>
        </w:rPr>
        <w:t>共同作用，或者</w:t>
      </w:r>
      <w:r w:rsidRPr="00C22023">
        <w:rPr>
          <w:i/>
          <w:iCs/>
        </w:rPr>
        <w:t>C2</w:t>
      </w:r>
      <w:r w:rsidRPr="00C22023">
        <w:rPr>
          <w:i/>
          <w:iCs/>
        </w:rPr>
        <w:t>即为主要的定时元件（如果是</w:t>
      </w:r>
      <w:r w:rsidRPr="00C22023">
        <w:rPr>
          <w:i/>
          <w:iCs/>
        </w:rPr>
        <w:t>0.1uF</w:t>
      </w:r>
      <w:r w:rsidRPr="00C22023">
        <w:rPr>
          <w:i/>
          <w:iCs/>
        </w:rPr>
        <w:t>，频率会较高）。</w:t>
      </w:r>
    </w:p>
    <w:p w14:paraId="32085DE1" w14:textId="77777777" w:rsidR="000E5988" w:rsidRPr="00C22023" w:rsidRDefault="000E5988">
      <w:pPr>
        <w:ind w:firstLine="480"/>
      </w:pPr>
    </w:p>
    <w:p w14:paraId="060640CE" w14:textId="77777777" w:rsidR="000E5988" w:rsidRDefault="000E5988">
      <w:pPr>
        <w:ind w:firstLine="480"/>
      </w:pPr>
    </w:p>
    <w:p w14:paraId="38F0DDED" w14:textId="77777777" w:rsidR="000E5988" w:rsidRDefault="00000000">
      <w:pPr>
        <w:pStyle w:val="a9"/>
        <w:rPr>
          <w:rFonts w:hint="eastAsia"/>
        </w:rPr>
      </w:pPr>
      <w:bookmarkStart w:id="46" w:name="_Toc107928253"/>
      <w:r>
        <w:rPr>
          <w:rFonts w:hint="eastAsia"/>
        </w:rPr>
        <w:t>4</w:t>
      </w:r>
      <w:r>
        <w:t xml:space="preserve">.2 </w:t>
      </w:r>
      <w:r>
        <w:rPr>
          <w:rFonts w:hint="eastAsia"/>
        </w:rPr>
        <w:t>完成情况</w:t>
      </w:r>
      <w:bookmarkEnd w:id="46"/>
    </w:p>
    <w:p w14:paraId="0B7EA4B1" w14:textId="77777777" w:rsidR="000E5988" w:rsidRDefault="00000000">
      <w:pPr>
        <w:pStyle w:val="ab"/>
        <w:rPr>
          <w:rFonts w:hint="eastAsia"/>
        </w:rPr>
      </w:pPr>
      <w:bookmarkStart w:id="47" w:name="_Toc107928254"/>
      <w:r>
        <w:t xml:space="preserve">4.2.1 </w:t>
      </w:r>
      <w:r>
        <w:rPr>
          <w:rFonts w:hint="eastAsia"/>
        </w:rPr>
        <w:t>设计电路与仿真结果</w:t>
      </w:r>
      <w:bookmarkEnd w:id="47"/>
    </w:p>
    <w:p w14:paraId="1480DABE" w14:textId="5679115D" w:rsidR="000E5988" w:rsidRDefault="008516F6">
      <w:pPr>
        <w:ind w:firstLine="480"/>
      </w:pPr>
      <w:r>
        <w:rPr>
          <w:noProof/>
        </w:rPr>
        <w:lastRenderedPageBreak/>
        <w:drawing>
          <wp:inline distT="0" distB="0" distL="0" distR="0" wp14:anchorId="7D9C114C" wp14:editId="0F81A9B2">
            <wp:extent cx="5854700" cy="6426835"/>
            <wp:effectExtent l="0" t="0" r="0" b="0"/>
            <wp:docPr id="431115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15626" name=""/>
                    <pic:cNvPicPr/>
                  </pic:nvPicPr>
                  <pic:blipFill>
                    <a:blip r:embed="rId43"/>
                    <a:stretch>
                      <a:fillRect/>
                    </a:stretch>
                  </pic:blipFill>
                  <pic:spPr>
                    <a:xfrm>
                      <a:off x="0" y="0"/>
                      <a:ext cx="5854700" cy="6426835"/>
                    </a:xfrm>
                    <a:prstGeom prst="rect">
                      <a:avLst/>
                    </a:prstGeom>
                  </pic:spPr>
                </pic:pic>
              </a:graphicData>
            </a:graphic>
          </wp:inline>
        </w:drawing>
      </w:r>
    </w:p>
    <w:p w14:paraId="2E546698" w14:textId="77777777" w:rsidR="000E5988" w:rsidRDefault="00000000">
      <w:pPr>
        <w:pStyle w:val="ab"/>
        <w:rPr>
          <w:rFonts w:hint="eastAsia"/>
        </w:rPr>
      </w:pPr>
      <w:bookmarkStart w:id="48" w:name="_Toc107928255"/>
      <w:r>
        <w:t>4.2.2</w:t>
      </w:r>
      <w:r>
        <w:rPr>
          <w:rFonts w:hint="eastAsia"/>
        </w:rPr>
        <w:t>电路工作原理分析及关键监测点波形及相关监测值说明</w:t>
      </w:r>
      <w:bookmarkEnd w:id="48"/>
    </w:p>
    <w:p w14:paraId="76F09834" w14:textId="4890C5CE" w:rsidR="000E5988" w:rsidRDefault="00C22023">
      <w:pPr>
        <w:ind w:firstLine="480"/>
      </w:pPr>
      <w:r w:rsidRPr="00C22023">
        <w:t>该电路利用</w:t>
      </w:r>
      <w:r w:rsidRPr="00C22023">
        <w:t>NE555</w:t>
      </w:r>
      <w:r w:rsidRPr="00C22023">
        <w:t>构成多谐振荡器产生方波。通过二极管</w:t>
      </w:r>
      <w:r w:rsidRPr="00C22023">
        <w:t>D5</w:t>
      </w:r>
      <w:r w:rsidRPr="00C22023">
        <w:t>、</w:t>
      </w:r>
      <w:r w:rsidRPr="00C22023">
        <w:t>D6</w:t>
      </w:r>
      <w:r w:rsidRPr="00C22023">
        <w:t>分离充放电路径，调节</w:t>
      </w:r>
      <w:r w:rsidRPr="00C22023">
        <w:t>RV1</w:t>
      </w:r>
      <w:r w:rsidRPr="00C22023">
        <w:t>可改变</w:t>
      </w:r>
      <w:r w:rsidRPr="00C22023">
        <w:t>LED</w:t>
      </w:r>
      <w:r w:rsidRPr="00C22023">
        <w:t>闪烁频率及占空比。</w:t>
      </w:r>
      <w:r w:rsidRPr="00C22023">
        <w:t>555</w:t>
      </w:r>
      <w:r w:rsidRPr="00C22023">
        <w:t>输出经三极管</w:t>
      </w:r>
      <w:r w:rsidRPr="00C22023">
        <w:t>Q2</w:t>
      </w:r>
      <w:r w:rsidRPr="00C22023">
        <w:t>放大电流，驱动四路并联红灯。</w:t>
      </w:r>
      <w:r w:rsidRPr="00C22023">
        <w:t>Pin 5</w:t>
      </w:r>
      <w:r w:rsidRPr="00C22023">
        <w:t>电容</w:t>
      </w:r>
      <w:r w:rsidRPr="00C22023">
        <w:t>C1</w:t>
      </w:r>
      <w:r w:rsidRPr="00C22023">
        <w:t>用于抗干扰稳频。</w:t>
      </w:r>
    </w:p>
    <w:p w14:paraId="070BEB92" w14:textId="77777777" w:rsidR="000E5988" w:rsidRDefault="00000000">
      <w:pPr>
        <w:pStyle w:val="ab"/>
        <w:rPr>
          <w:rFonts w:hint="eastAsia"/>
        </w:rPr>
      </w:pPr>
      <w:bookmarkStart w:id="49" w:name="_Toc107928256"/>
      <w:r>
        <w:t>4</w:t>
      </w:r>
      <w:r>
        <w:rPr>
          <w:b/>
        </w:rPr>
        <w:t>.2.</w:t>
      </w:r>
      <w:r>
        <w:t xml:space="preserve">3 </w:t>
      </w:r>
      <w:r>
        <w:rPr>
          <w:rFonts w:hint="eastAsia"/>
        </w:rPr>
        <w:t>其他说明</w:t>
      </w:r>
      <w:bookmarkEnd w:id="49"/>
    </w:p>
    <w:p w14:paraId="6F58EA12" w14:textId="77777777" w:rsidR="000E5988" w:rsidRDefault="000E5988">
      <w:pPr>
        <w:ind w:firstLine="480"/>
      </w:pPr>
    </w:p>
    <w:p w14:paraId="4118B0EC" w14:textId="77777777" w:rsidR="000E5988" w:rsidRDefault="000E5988">
      <w:pPr>
        <w:ind w:firstLine="480"/>
      </w:pPr>
    </w:p>
    <w:p w14:paraId="6B48154A" w14:textId="77777777" w:rsidR="000E5988" w:rsidRDefault="000E5988">
      <w:pPr>
        <w:ind w:firstLine="480"/>
      </w:pPr>
    </w:p>
    <w:p w14:paraId="4765A3A1" w14:textId="77777777" w:rsidR="000E5988" w:rsidRDefault="000E5988">
      <w:pPr>
        <w:ind w:firstLine="480"/>
      </w:pPr>
    </w:p>
    <w:p w14:paraId="2143391F" w14:textId="77777777" w:rsidR="000E5988" w:rsidRDefault="000E5988">
      <w:pPr>
        <w:ind w:firstLine="480"/>
      </w:pPr>
    </w:p>
    <w:p w14:paraId="2AF327BD" w14:textId="77777777" w:rsidR="000E5988" w:rsidRDefault="00000000">
      <w:pPr>
        <w:widowControl/>
        <w:adjustRightInd/>
        <w:snapToGrid/>
        <w:spacing w:line="240" w:lineRule="auto"/>
        <w:ind w:firstLineChars="0" w:firstLine="0"/>
        <w:jc w:val="left"/>
      </w:pPr>
      <w:r>
        <w:br w:type="page"/>
      </w:r>
    </w:p>
    <w:p w14:paraId="4D485075" w14:textId="77777777" w:rsidR="000E5988" w:rsidRDefault="000E5988">
      <w:pPr>
        <w:ind w:firstLine="480"/>
      </w:pPr>
    </w:p>
    <w:p w14:paraId="6A436754" w14:textId="77777777" w:rsidR="000E5988" w:rsidRDefault="00000000">
      <w:pPr>
        <w:pStyle w:val="1"/>
        <w:ind w:firstLine="640"/>
      </w:pPr>
      <w:bookmarkStart w:id="50" w:name="_Toc107928257"/>
      <w:r>
        <w:rPr>
          <w:rFonts w:hint="eastAsia"/>
        </w:rPr>
        <w:t>五、实践总结</w:t>
      </w:r>
      <w:bookmarkEnd w:id="50"/>
    </w:p>
    <w:p w14:paraId="456D7E0A" w14:textId="0488480C" w:rsidR="000E5988" w:rsidRDefault="00C22023">
      <w:pPr>
        <w:ind w:firstLine="480"/>
        <w:rPr>
          <w:rFonts w:hint="eastAsia"/>
        </w:rPr>
      </w:pPr>
      <w:r>
        <w:rPr>
          <w:rFonts w:hint="eastAsia"/>
        </w:rPr>
        <w:t>所有题目均已完成，实践过程中软件操作的熟练度从基本不会到熟练使用，对运放器比较器常见的芯片有了基础的认识，并且上网查询芯片手册的过程让我体会到自主学习的重要性，同组同学遇到问题相互讨论，互相给出自己的解决办法，我认为这样的实践</w:t>
      </w:r>
      <w:proofErr w:type="gramStart"/>
      <w:r>
        <w:rPr>
          <w:rFonts w:hint="eastAsia"/>
        </w:rPr>
        <w:t>课</w:t>
      </w:r>
      <w:r w:rsidR="001076DC">
        <w:rPr>
          <w:rFonts w:hint="eastAsia"/>
        </w:rPr>
        <w:t>正是</w:t>
      </w:r>
      <w:proofErr w:type="gramEnd"/>
      <w:r w:rsidR="001076DC">
        <w:rPr>
          <w:rFonts w:hint="eastAsia"/>
        </w:rPr>
        <w:t>机械学生所需要的。</w:t>
      </w:r>
    </w:p>
    <w:p w14:paraId="14892984" w14:textId="77777777" w:rsidR="000E5988" w:rsidRDefault="00000000">
      <w:pPr>
        <w:widowControl/>
        <w:adjustRightInd/>
        <w:snapToGrid/>
        <w:spacing w:line="240" w:lineRule="auto"/>
        <w:ind w:firstLine="480"/>
        <w:jc w:val="left"/>
      </w:pPr>
      <w:r>
        <w:br w:type="page"/>
      </w:r>
    </w:p>
    <w:p w14:paraId="6D0A654C" w14:textId="77777777" w:rsidR="000E5988" w:rsidRDefault="000E5988">
      <w:pPr>
        <w:ind w:firstLine="480"/>
      </w:pPr>
    </w:p>
    <w:p w14:paraId="42DD053A" w14:textId="77777777" w:rsidR="000E5988" w:rsidRDefault="00000000">
      <w:pPr>
        <w:pStyle w:val="1"/>
        <w:ind w:firstLineChars="0" w:firstLine="0"/>
      </w:pPr>
      <w:bookmarkStart w:id="51" w:name="_Toc107928258"/>
      <w:r>
        <w:rPr>
          <w:rFonts w:hint="eastAsia"/>
        </w:rPr>
        <w:t>致</w:t>
      </w:r>
      <w:r>
        <w:rPr>
          <w:rFonts w:hint="eastAsia"/>
        </w:rPr>
        <w:t xml:space="preserve"> </w:t>
      </w:r>
      <w:r>
        <w:t xml:space="preserve"> </w:t>
      </w:r>
      <w:r>
        <w:rPr>
          <w:rFonts w:hint="eastAsia"/>
        </w:rPr>
        <w:t>谢</w:t>
      </w:r>
      <w:bookmarkEnd w:id="51"/>
    </w:p>
    <w:p w14:paraId="341E5C36" w14:textId="3B745715" w:rsidR="000E5988" w:rsidRDefault="001076DC">
      <w:pPr>
        <w:ind w:firstLine="480"/>
      </w:pPr>
      <w:r>
        <w:rPr>
          <w:rFonts w:hint="eastAsia"/>
        </w:rPr>
        <w:t>感谢指导老师，感谢同组同学</w:t>
      </w:r>
    </w:p>
    <w:p w14:paraId="0BC44ACD" w14:textId="77777777" w:rsidR="000E5988" w:rsidRDefault="000E5988">
      <w:pPr>
        <w:ind w:firstLine="480"/>
      </w:pPr>
    </w:p>
    <w:p w14:paraId="04766362" w14:textId="77777777" w:rsidR="000E5988" w:rsidRDefault="000E5988">
      <w:pPr>
        <w:ind w:firstLine="480"/>
      </w:pPr>
    </w:p>
    <w:p w14:paraId="4CCF4FF6" w14:textId="77777777" w:rsidR="000E5988" w:rsidRDefault="000E5988">
      <w:pPr>
        <w:ind w:firstLine="480"/>
      </w:pPr>
    </w:p>
    <w:p w14:paraId="483B7465" w14:textId="77777777" w:rsidR="000E5988" w:rsidRDefault="000E5988">
      <w:pPr>
        <w:ind w:firstLine="480"/>
      </w:pPr>
    </w:p>
    <w:sectPr w:rsidR="000E5988">
      <w:pgSz w:w="11907" w:h="16840"/>
      <w:pgMar w:top="1458" w:right="1275" w:bottom="1344" w:left="1412" w:header="907" w:footer="68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2C77C" w14:textId="77777777" w:rsidR="007D3C29" w:rsidRDefault="007D3C29">
      <w:pPr>
        <w:spacing w:line="240" w:lineRule="auto"/>
        <w:ind w:firstLine="480"/>
      </w:pPr>
      <w:r>
        <w:separator/>
      </w:r>
    </w:p>
  </w:endnote>
  <w:endnote w:type="continuationSeparator" w:id="0">
    <w:p w14:paraId="4D74E1F5" w14:textId="77777777" w:rsidR="007D3C29" w:rsidRDefault="007D3C2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á￥êé+ 3+ 1">
    <w:altName w:val="宋体"/>
    <w:charset w:val="86"/>
    <w:family w:val="roma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仿宋_GB2312">
    <w:altName w:val="微软雅黑"/>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9F027" w14:textId="77777777" w:rsidR="000E5988" w:rsidRDefault="00000000">
    <w:pPr>
      <w:pStyle w:val="a6"/>
      <w:framePr w:wrap="around" w:vAnchor="text" w:hAnchor="margin" w:xAlign="center" w:y="1"/>
      <w:ind w:firstLine="360"/>
      <w:rPr>
        <w:rStyle w:val="ae"/>
      </w:rPr>
    </w:pPr>
    <w:r>
      <w:fldChar w:fldCharType="begin"/>
    </w:r>
    <w:r>
      <w:rPr>
        <w:rStyle w:val="ae"/>
      </w:rPr>
      <w:instrText xml:space="preserve">PAGE  </w:instrText>
    </w:r>
    <w:r>
      <w:fldChar w:fldCharType="end"/>
    </w:r>
  </w:p>
  <w:p w14:paraId="02AEE30F" w14:textId="77777777" w:rsidR="000E5988" w:rsidRDefault="000E5988">
    <w:pPr>
      <w:pStyle w:val="a6"/>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744EB" w14:textId="77777777" w:rsidR="000E5988" w:rsidRDefault="00000000">
    <w:pPr>
      <w:pStyle w:val="a6"/>
      <w:ind w:firstLine="360"/>
      <w:jc w:val="center"/>
    </w:pPr>
    <w:r>
      <w:fldChar w:fldCharType="begin"/>
    </w:r>
    <w:r>
      <w:instrText xml:space="preserve"> PAGE   \* MERGEFORMAT </w:instrText>
    </w:r>
    <w:r>
      <w:fldChar w:fldCharType="separate"/>
    </w:r>
    <w:r>
      <w:rPr>
        <w:lang w:val="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57932" w14:textId="77777777" w:rsidR="000E5988" w:rsidRDefault="000E5988">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07E98" w14:textId="77777777" w:rsidR="000E5988" w:rsidRDefault="00000000">
    <w:pPr>
      <w:pStyle w:val="a6"/>
      <w:ind w:firstLine="360"/>
      <w:jc w:val="center"/>
    </w:pPr>
    <w:r>
      <w:rPr>
        <w:rFonts w:hint="eastAsia"/>
      </w:rPr>
      <w:t>—</w:t>
    </w:r>
    <w:r>
      <w:fldChar w:fldCharType="begin"/>
    </w:r>
    <w:r>
      <w:instrText xml:space="preserve"> PAGE   \* MERGEFORMAT </w:instrText>
    </w:r>
    <w:r>
      <w:fldChar w:fldCharType="separate"/>
    </w:r>
    <w:r>
      <w:rPr>
        <w:lang w:val="zh-CN"/>
      </w:rPr>
      <w:t>II</w:t>
    </w:r>
    <w:r>
      <w:fldChar w:fldCharType="end"/>
    </w:r>
    <w:r>
      <w:rPr>
        <w:rFonts w:hint="eastAsia"/>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496B9" w14:textId="77777777" w:rsidR="007D3C29" w:rsidRDefault="007D3C29">
      <w:pPr>
        <w:ind w:firstLine="480"/>
      </w:pPr>
      <w:r>
        <w:separator/>
      </w:r>
    </w:p>
  </w:footnote>
  <w:footnote w:type="continuationSeparator" w:id="0">
    <w:p w14:paraId="108E7B33" w14:textId="77777777" w:rsidR="007D3C29" w:rsidRDefault="007D3C29">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6D7CD" w14:textId="77777777" w:rsidR="000E5988" w:rsidRDefault="000E5988">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FC39D" w14:textId="77777777" w:rsidR="000E5988" w:rsidRDefault="00000000">
    <w:pPr>
      <w:pStyle w:val="a8"/>
      <w:ind w:firstLine="360"/>
    </w:pPr>
    <w:r>
      <w:rPr>
        <w:rFonts w:hint="eastAsia"/>
      </w:rPr>
      <w:t>单片机接口技术应用实践指导书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783C7" w14:textId="77777777" w:rsidR="000E5988" w:rsidRDefault="000E5988">
    <w:pPr>
      <w:pStyle w:val="a8"/>
      <w:pBdr>
        <w:bottom w:val="none" w:sz="0" w:space="0" w:color="auto"/>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EB5E5" w14:textId="77777777" w:rsidR="000E5988" w:rsidRDefault="00000000">
    <w:pPr>
      <w:pStyle w:val="a8"/>
      <w:ind w:firstLine="360"/>
    </w:pPr>
    <w:r>
      <w:rPr>
        <w:rFonts w:hint="eastAsia"/>
      </w:rPr>
      <w:t>机电专业综合实践</w:t>
    </w:r>
    <w:proofErr w:type="gramStart"/>
    <w:r>
      <w:rPr>
        <w:rFonts w:hint="eastAsia"/>
      </w:rPr>
      <w:t>课任务</w:t>
    </w:r>
    <w:proofErr w:type="gramEnd"/>
    <w:r>
      <w:rPr>
        <w:rFonts w:hint="eastAsia"/>
      </w:rPr>
      <w:t>指导书－继电器接触器控制系统应用专题</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83AD4" w14:textId="77777777" w:rsidR="000E5988" w:rsidRDefault="00000000">
    <w:pPr>
      <w:pStyle w:val="a8"/>
      <w:pBdr>
        <w:bottom w:val="thinThickSmallGap" w:sz="24" w:space="1" w:color="auto"/>
      </w:pBdr>
      <w:spacing w:line="240" w:lineRule="auto"/>
      <w:ind w:firstLine="480"/>
      <w:jc w:val="right"/>
    </w:pPr>
    <w:r>
      <w:rPr>
        <w:rFonts w:ascii="黑体" w:eastAsia="黑体" w:hAnsi="黑体" w:hint="eastAsia"/>
        <w:sz w:val="24"/>
        <w:szCs w:val="22"/>
      </w:rPr>
      <w:t>电子电路设计应用实践项目-</w:t>
    </w:r>
    <w:r>
      <w:rPr>
        <w:rFonts w:ascii="黑体" w:eastAsia="黑体" w:hAnsi="黑体" w:hint="eastAsia"/>
        <w:sz w:val="24"/>
        <w:szCs w:val="22"/>
      </w:rPr>
      <w:t>实践报告</w:t>
    </w:r>
    <w:r>
      <w:rPr>
        <w:rFonts w:hint="eastAsia"/>
        <w:sz w:val="20"/>
        <w:szCs w:val="22"/>
      </w:rPr>
      <w:t xml:space="preserve"> </w:t>
    </w:r>
    <w:r>
      <w:rPr>
        <w:sz w:val="20"/>
        <w:szCs w:val="22"/>
      </w:rPr>
      <w:t xml:space="preserve">     </w:t>
    </w:r>
    <w:r>
      <w:rPr>
        <w:rFonts w:ascii="仿宋_GB2312" w:eastAsia="仿宋_GB2312" w:hint="eastAsia"/>
        <w:b/>
        <w:szCs w:val="22"/>
      </w:rPr>
      <w:t>机械电子工程专业综合实践</w:t>
    </w:r>
    <w:r>
      <w:rPr>
        <w:rFonts w:ascii="仿宋_GB2312" w:eastAsia="仿宋_GB2312"/>
        <w:b/>
        <w:szCs w:val="22"/>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346E7"/>
    <w:multiLevelType w:val="multilevel"/>
    <w:tmpl w:val="AFA2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9750A"/>
    <w:multiLevelType w:val="multilevel"/>
    <w:tmpl w:val="7E50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E115B"/>
    <w:multiLevelType w:val="multilevel"/>
    <w:tmpl w:val="1BAE115B"/>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 w15:restartNumberingAfterBreak="0">
    <w:nsid w:val="21597928"/>
    <w:multiLevelType w:val="multilevel"/>
    <w:tmpl w:val="94AC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A47CE2"/>
    <w:multiLevelType w:val="multilevel"/>
    <w:tmpl w:val="5BA2D4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491810"/>
    <w:multiLevelType w:val="multilevel"/>
    <w:tmpl w:val="9312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A94BB5"/>
    <w:multiLevelType w:val="multilevel"/>
    <w:tmpl w:val="3200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F90B4A"/>
    <w:multiLevelType w:val="multilevel"/>
    <w:tmpl w:val="76D2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0120E2"/>
    <w:multiLevelType w:val="multilevel"/>
    <w:tmpl w:val="8D4C39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B620A4"/>
    <w:multiLevelType w:val="multilevel"/>
    <w:tmpl w:val="F76C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890AD8"/>
    <w:multiLevelType w:val="multilevel"/>
    <w:tmpl w:val="4B28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AF546D"/>
    <w:multiLevelType w:val="multilevel"/>
    <w:tmpl w:val="238E5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2747B8"/>
    <w:multiLevelType w:val="multilevel"/>
    <w:tmpl w:val="2D489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977C59"/>
    <w:multiLevelType w:val="multilevel"/>
    <w:tmpl w:val="4CA49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F57E48"/>
    <w:multiLevelType w:val="multilevel"/>
    <w:tmpl w:val="B87E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321B39"/>
    <w:multiLevelType w:val="multilevel"/>
    <w:tmpl w:val="0706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588144">
    <w:abstractNumId w:val="2"/>
  </w:num>
  <w:num w:numId="2" w16cid:durableId="1919896773">
    <w:abstractNumId w:val="4"/>
  </w:num>
  <w:num w:numId="3" w16cid:durableId="1165630296">
    <w:abstractNumId w:val="8"/>
  </w:num>
  <w:num w:numId="4" w16cid:durableId="356467512">
    <w:abstractNumId w:val="14"/>
  </w:num>
  <w:num w:numId="5" w16cid:durableId="20935695">
    <w:abstractNumId w:val="0"/>
  </w:num>
  <w:num w:numId="6" w16cid:durableId="829365707">
    <w:abstractNumId w:val="6"/>
  </w:num>
  <w:num w:numId="7" w16cid:durableId="18048220">
    <w:abstractNumId w:val="5"/>
  </w:num>
  <w:num w:numId="8" w16cid:durableId="668482376">
    <w:abstractNumId w:val="7"/>
  </w:num>
  <w:num w:numId="9" w16cid:durableId="1770617407">
    <w:abstractNumId w:val="1"/>
  </w:num>
  <w:num w:numId="10" w16cid:durableId="1118450107">
    <w:abstractNumId w:val="15"/>
  </w:num>
  <w:num w:numId="11" w16cid:durableId="2137141179">
    <w:abstractNumId w:val="10"/>
  </w:num>
  <w:num w:numId="12" w16cid:durableId="1541820036">
    <w:abstractNumId w:val="3"/>
  </w:num>
  <w:num w:numId="13" w16cid:durableId="1112475548">
    <w:abstractNumId w:val="11"/>
  </w:num>
  <w:num w:numId="14" w16cid:durableId="1859656541">
    <w:abstractNumId w:val="13"/>
  </w:num>
  <w:num w:numId="15" w16cid:durableId="1675377836">
    <w:abstractNumId w:val="9"/>
  </w:num>
  <w:num w:numId="16" w16cid:durableId="13965857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WYxNDFiNGEwZWMyMWNmZjQ5MGY2NmI3ZmI3ZTU3OWYifQ=="/>
  </w:docVars>
  <w:rsids>
    <w:rsidRoot w:val="00172A27"/>
    <w:rsid w:val="000004D9"/>
    <w:rsid w:val="00003CDC"/>
    <w:rsid w:val="00025441"/>
    <w:rsid w:val="00025558"/>
    <w:rsid w:val="0002619D"/>
    <w:rsid w:val="00037332"/>
    <w:rsid w:val="00053CD1"/>
    <w:rsid w:val="00066D80"/>
    <w:rsid w:val="00082C97"/>
    <w:rsid w:val="000C7475"/>
    <w:rsid w:val="000E0A6F"/>
    <w:rsid w:val="000E22E3"/>
    <w:rsid w:val="000E5988"/>
    <w:rsid w:val="000F6031"/>
    <w:rsid w:val="001036D0"/>
    <w:rsid w:val="00104F9A"/>
    <w:rsid w:val="001076DC"/>
    <w:rsid w:val="0014557C"/>
    <w:rsid w:val="0014633F"/>
    <w:rsid w:val="001510A8"/>
    <w:rsid w:val="00172A27"/>
    <w:rsid w:val="00172D11"/>
    <w:rsid w:val="00192F72"/>
    <w:rsid w:val="001B2AB7"/>
    <w:rsid w:val="001B6DA6"/>
    <w:rsid w:val="001C1643"/>
    <w:rsid w:val="001D2718"/>
    <w:rsid w:val="001D7496"/>
    <w:rsid w:val="001E5568"/>
    <w:rsid w:val="00223123"/>
    <w:rsid w:val="00257531"/>
    <w:rsid w:val="00263A29"/>
    <w:rsid w:val="00270BE8"/>
    <w:rsid w:val="00270FAF"/>
    <w:rsid w:val="002713B5"/>
    <w:rsid w:val="002844FB"/>
    <w:rsid w:val="002C01D4"/>
    <w:rsid w:val="002C66EB"/>
    <w:rsid w:val="002C71A4"/>
    <w:rsid w:val="002E1AE2"/>
    <w:rsid w:val="002E4F4C"/>
    <w:rsid w:val="00301472"/>
    <w:rsid w:val="00307379"/>
    <w:rsid w:val="00323293"/>
    <w:rsid w:val="00325391"/>
    <w:rsid w:val="00341081"/>
    <w:rsid w:val="00352125"/>
    <w:rsid w:val="00352C87"/>
    <w:rsid w:val="00367A02"/>
    <w:rsid w:val="003B7873"/>
    <w:rsid w:val="003C1178"/>
    <w:rsid w:val="003C37E3"/>
    <w:rsid w:val="003F33B7"/>
    <w:rsid w:val="0040145F"/>
    <w:rsid w:val="00404726"/>
    <w:rsid w:val="0042451B"/>
    <w:rsid w:val="00430336"/>
    <w:rsid w:val="00443BC2"/>
    <w:rsid w:val="004736DE"/>
    <w:rsid w:val="004741FF"/>
    <w:rsid w:val="00491F37"/>
    <w:rsid w:val="0049571A"/>
    <w:rsid w:val="004A4443"/>
    <w:rsid w:val="004B4A9E"/>
    <w:rsid w:val="004D0A85"/>
    <w:rsid w:val="004E7645"/>
    <w:rsid w:val="004F19AE"/>
    <w:rsid w:val="00520830"/>
    <w:rsid w:val="00524319"/>
    <w:rsid w:val="00526D61"/>
    <w:rsid w:val="00543ACA"/>
    <w:rsid w:val="005456C1"/>
    <w:rsid w:val="00554EA7"/>
    <w:rsid w:val="00582A4B"/>
    <w:rsid w:val="00593D7D"/>
    <w:rsid w:val="005A064A"/>
    <w:rsid w:val="005A5990"/>
    <w:rsid w:val="005A7B3F"/>
    <w:rsid w:val="005B1B0F"/>
    <w:rsid w:val="005C57C9"/>
    <w:rsid w:val="00606FFD"/>
    <w:rsid w:val="006242EB"/>
    <w:rsid w:val="00632A95"/>
    <w:rsid w:val="00670274"/>
    <w:rsid w:val="006853F1"/>
    <w:rsid w:val="00690FDD"/>
    <w:rsid w:val="006958C5"/>
    <w:rsid w:val="007066D7"/>
    <w:rsid w:val="00710F98"/>
    <w:rsid w:val="00711EEF"/>
    <w:rsid w:val="00740E6C"/>
    <w:rsid w:val="007460EB"/>
    <w:rsid w:val="00752314"/>
    <w:rsid w:val="007948E1"/>
    <w:rsid w:val="007A3A70"/>
    <w:rsid w:val="007C0493"/>
    <w:rsid w:val="007C454B"/>
    <w:rsid w:val="007D3C29"/>
    <w:rsid w:val="008041E7"/>
    <w:rsid w:val="00813093"/>
    <w:rsid w:val="00823A36"/>
    <w:rsid w:val="00835F7F"/>
    <w:rsid w:val="00837061"/>
    <w:rsid w:val="008516F6"/>
    <w:rsid w:val="008A06FE"/>
    <w:rsid w:val="008A5DF9"/>
    <w:rsid w:val="008A60B9"/>
    <w:rsid w:val="008E32C3"/>
    <w:rsid w:val="008E5E03"/>
    <w:rsid w:val="00931E55"/>
    <w:rsid w:val="009702E3"/>
    <w:rsid w:val="00975B0D"/>
    <w:rsid w:val="009914AE"/>
    <w:rsid w:val="009B3670"/>
    <w:rsid w:val="009F3EBE"/>
    <w:rsid w:val="00A21CE3"/>
    <w:rsid w:val="00A2642A"/>
    <w:rsid w:val="00A4544E"/>
    <w:rsid w:val="00A477A8"/>
    <w:rsid w:val="00A66C01"/>
    <w:rsid w:val="00A66EB3"/>
    <w:rsid w:val="00AC3D64"/>
    <w:rsid w:val="00AC4FDC"/>
    <w:rsid w:val="00AC518E"/>
    <w:rsid w:val="00AD54DC"/>
    <w:rsid w:val="00AE34DB"/>
    <w:rsid w:val="00AF3BAE"/>
    <w:rsid w:val="00B0207A"/>
    <w:rsid w:val="00B1159E"/>
    <w:rsid w:val="00B14979"/>
    <w:rsid w:val="00B30C12"/>
    <w:rsid w:val="00B744F4"/>
    <w:rsid w:val="00BA3549"/>
    <w:rsid w:val="00BC4227"/>
    <w:rsid w:val="00BD2730"/>
    <w:rsid w:val="00BD52EC"/>
    <w:rsid w:val="00BE30EC"/>
    <w:rsid w:val="00BE7EEF"/>
    <w:rsid w:val="00BF4685"/>
    <w:rsid w:val="00C1259A"/>
    <w:rsid w:val="00C21243"/>
    <w:rsid w:val="00C22023"/>
    <w:rsid w:val="00C932C5"/>
    <w:rsid w:val="00C9451F"/>
    <w:rsid w:val="00C96852"/>
    <w:rsid w:val="00CA7D39"/>
    <w:rsid w:val="00CB0EF9"/>
    <w:rsid w:val="00CB72AA"/>
    <w:rsid w:val="00CC0BD7"/>
    <w:rsid w:val="00D0152E"/>
    <w:rsid w:val="00D11C3A"/>
    <w:rsid w:val="00D15A7B"/>
    <w:rsid w:val="00D16D7C"/>
    <w:rsid w:val="00D355F7"/>
    <w:rsid w:val="00D447A5"/>
    <w:rsid w:val="00D54F1D"/>
    <w:rsid w:val="00D62ADB"/>
    <w:rsid w:val="00D65BD7"/>
    <w:rsid w:val="00D70900"/>
    <w:rsid w:val="00D96D29"/>
    <w:rsid w:val="00DA3FE3"/>
    <w:rsid w:val="00DA4CBD"/>
    <w:rsid w:val="00DA54E0"/>
    <w:rsid w:val="00DB0601"/>
    <w:rsid w:val="00DB0D9C"/>
    <w:rsid w:val="00DB6556"/>
    <w:rsid w:val="00DC5565"/>
    <w:rsid w:val="00DE16B3"/>
    <w:rsid w:val="00DE32CE"/>
    <w:rsid w:val="00DE7C08"/>
    <w:rsid w:val="00DF0661"/>
    <w:rsid w:val="00DF2DC0"/>
    <w:rsid w:val="00DF4189"/>
    <w:rsid w:val="00E138DD"/>
    <w:rsid w:val="00E419A8"/>
    <w:rsid w:val="00E45905"/>
    <w:rsid w:val="00E60B96"/>
    <w:rsid w:val="00E62645"/>
    <w:rsid w:val="00E87565"/>
    <w:rsid w:val="00E90102"/>
    <w:rsid w:val="00ED3FF7"/>
    <w:rsid w:val="00EF4C00"/>
    <w:rsid w:val="00EF71F0"/>
    <w:rsid w:val="00F23A4D"/>
    <w:rsid w:val="00F369E8"/>
    <w:rsid w:val="00F369EC"/>
    <w:rsid w:val="00F637C2"/>
    <w:rsid w:val="00F65580"/>
    <w:rsid w:val="00F82C1C"/>
    <w:rsid w:val="00F84B81"/>
    <w:rsid w:val="00FA1F7E"/>
    <w:rsid w:val="00FE6B3B"/>
    <w:rsid w:val="0C7D0F75"/>
    <w:rsid w:val="207B216D"/>
    <w:rsid w:val="3498141E"/>
    <w:rsid w:val="5C9C0254"/>
    <w:rsid w:val="69D070A4"/>
    <w:rsid w:val="7DD62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6FE2AB"/>
  <w15:docId w15:val="{6B611F53-DF5F-4C6C-B85A-2E492877F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qFormat="1"/>
    <w:lsdException w:name="toc 4" w:uiPriority="39"/>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qFormat="1"/>
    <w:lsdException w:name="Subtitle" w:qFormat="1"/>
    <w:lsdException w:name="Date" w:qFormat="1"/>
    <w:lsdException w:name="Body Text Indent 2" w:qFormat="1"/>
    <w:lsdException w:name="Hyperlink" w:uiPriority="99" w:unhideWhenUsed="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qFormat="1"/>
    <w:lsdException w:name="Table Grid" w:uiPriority="9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napToGrid w:val="0"/>
      <w:spacing w:line="360" w:lineRule="auto"/>
      <w:ind w:firstLineChars="200" w:firstLine="200"/>
      <w:jc w:val="both"/>
    </w:pPr>
    <w:rPr>
      <w:kern w:val="2"/>
      <w:sz w:val="24"/>
      <w:szCs w:val="24"/>
    </w:rPr>
  </w:style>
  <w:style w:type="paragraph" w:styleId="1">
    <w:name w:val="heading 1"/>
    <w:basedOn w:val="a"/>
    <w:next w:val="a"/>
    <w:link w:val="10"/>
    <w:qFormat/>
    <w:pPr>
      <w:keepNext/>
      <w:keepLines/>
      <w:spacing w:before="240" w:after="240"/>
      <w:jc w:val="center"/>
      <w:outlineLvl w:val="0"/>
    </w:pPr>
    <w:rPr>
      <w:rFonts w:eastAsia="黑体"/>
      <w:bCs/>
      <w:kern w:val="44"/>
      <w:sz w:val="32"/>
      <w:szCs w:val="44"/>
    </w:rPr>
  </w:style>
  <w:style w:type="paragraph" w:styleId="3">
    <w:name w:val="heading 3"/>
    <w:basedOn w:val="a"/>
    <w:next w:val="a"/>
    <w:link w:val="30"/>
    <w:semiHidden/>
    <w:unhideWhenUsed/>
    <w:qFormat/>
    <w:rsid w:val="004D0A85"/>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qFormat/>
    <w:pPr>
      <w:ind w:leftChars="400" w:left="400" w:firstLineChars="0" w:firstLine="0"/>
    </w:pPr>
  </w:style>
  <w:style w:type="paragraph" w:styleId="a3">
    <w:name w:val="Date"/>
    <w:basedOn w:val="a"/>
    <w:next w:val="a"/>
    <w:link w:val="a4"/>
    <w:qFormat/>
    <w:pPr>
      <w:ind w:leftChars="2500" w:left="100"/>
    </w:pPr>
  </w:style>
  <w:style w:type="paragraph" w:styleId="2">
    <w:name w:val="Body Text Indent 2"/>
    <w:basedOn w:val="a"/>
    <w:qFormat/>
    <w:pPr>
      <w:spacing w:line="320" w:lineRule="exact"/>
      <w:ind w:left="420"/>
    </w:pPr>
    <w:rPr>
      <w:szCs w:val="36"/>
    </w:rPr>
  </w:style>
  <w:style w:type="paragraph" w:styleId="a5">
    <w:name w:val="Balloon Text"/>
    <w:basedOn w:val="a"/>
    <w:semiHidden/>
    <w:qFormat/>
    <w:rPr>
      <w:sz w:val="18"/>
      <w:szCs w:val="18"/>
    </w:rPr>
  </w:style>
  <w:style w:type="paragraph" w:styleId="a6">
    <w:name w:val="footer"/>
    <w:basedOn w:val="a"/>
    <w:link w:val="a7"/>
    <w:uiPriority w:val="99"/>
    <w:qFormat/>
    <w:pPr>
      <w:tabs>
        <w:tab w:val="center" w:pos="4153"/>
        <w:tab w:val="right" w:pos="8306"/>
      </w:tabs>
      <w:jc w:val="left"/>
    </w:pPr>
    <w:rPr>
      <w:sz w:val="18"/>
      <w:szCs w:val="18"/>
    </w:rPr>
  </w:style>
  <w:style w:type="paragraph" w:styleId="a8">
    <w:name w:val="header"/>
    <w:basedOn w:val="a"/>
    <w:qFormat/>
    <w:pPr>
      <w:pBdr>
        <w:bottom w:val="single" w:sz="6" w:space="1" w:color="auto"/>
      </w:pBdr>
      <w:tabs>
        <w:tab w:val="center" w:pos="4153"/>
        <w:tab w:val="right" w:pos="8306"/>
      </w:tabs>
      <w:jc w:val="center"/>
    </w:pPr>
    <w:rPr>
      <w:sz w:val="18"/>
      <w:szCs w:val="18"/>
    </w:rPr>
  </w:style>
  <w:style w:type="paragraph" w:styleId="TOC1">
    <w:name w:val="toc 1"/>
    <w:basedOn w:val="a"/>
    <w:next w:val="a"/>
    <w:autoRedefine/>
    <w:uiPriority w:val="39"/>
    <w:qFormat/>
    <w:pPr>
      <w:ind w:firstLineChars="0" w:firstLine="0"/>
    </w:pPr>
    <w:rPr>
      <w:rFonts w:eastAsia="黑体"/>
    </w:rPr>
  </w:style>
  <w:style w:type="paragraph" w:styleId="TOC4">
    <w:name w:val="toc 4"/>
    <w:basedOn w:val="a"/>
    <w:next w:val="a"/>
    <w:autoRedefine/>
    <w:uiPriority w:val="39"/>
    <w:pPr>
      <w:ind w:leftChars="600" w:left="600" w:firstLineChars="0" w:firstLine="0"/>
      <w:outlineLvl w:val="3"/>
    </w:pPr>
  </w:style>
  <w:style w:type="paragraph" w:styleId="a9">
    <w:name w:val="Subtitle"/>
    <w:basedOn w:val="a"/>
    <w:next w:val="a"/>
    <w:link w:val="aa"/>
    <w:qFormat/>
    <w:pPr>
      <w:spacing w:before="60" w:after="60"/>
      <w:ind w:firstLineChars="0" w:firstLine="0"/>
      <w:outlineLvl w:val="1"/>
    </w:pPr>
    <w:rPr>
      <w:rFonts w:ascii="黑体" w:eastAsia="黑体" w:hAnsi="黑体"/>
      <w:bCs/>
      <w:kern w:val="28"/>
      <w:sz w:val="28"/>
      <w:szCs w:val="32"/>
    </w:rPr>
  </w:style>
  <w:style w:type="paragraph" w:styleId="TOC2">
    <w:name w:val="toc 2"/>
    <w:basedOn w:val="a"/>
    <w:next w:val="a"/>
    <w:autoRedefine/>
    <w:uiPriority w:val="39"/>
    <w:pPr>
      <w:ind w:leftChars="200" w:left="200" w:firstLineChars="0" w:firstLine="0"/>
    </w:pPr>
  </w:style>
  <w:style w:type="paragraph" w:styleId="ab">
    <w:name w:val="Title"/>
    <w:basedOn w:val="a"/>
    <w:next w:val="a"/>
    <w:link w:val="ac"/>
    <w:qFormat/>
    <w:pPr>
      <w:ind w:firstLineChars="0" w:firstLine="0"/>
      <w:outlineLvl w:val="2"/>
    </w:pPr>
    <w:rPr>
      <w:rFonts w:ascii="黑体" w:eastAsia="黑体" w:hAnsi="黑体"/>
      <w:bCs/>
      <w:szCs w:val="32"/>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basedOn w:val="a0"/>
    <w:qFormat/>
  </w:style>
  <w:style w:type="character" w:styleId="af">
    <w:name w:val="Hyperlink"/>
    <w:uiPriority w:val="99"/>
    <w:unhideWhenUsed/>
    <w:rPr>
      <w:color w:val="0563C1"/>
      <w:u w:val="single"/>
    </w:rPr>
  </w:style>
  <w:style w:type="character" w:customStyle="1" w:styleId="a7">
    <w:name w:val="页脚 字符"/>
    <w:link w:val="a6"/>
    <w:uiPriority w:val="99"/>
    <w:qFormat/>
    <w:rPr>
      <w:kern w:val="2"/>
      <w:sz w:val="18"/>
      <w:szCs w:val="18"/>
    </w:rPr>
  </w:style>
  <w:style w:type="paragraph" w:customStyle="1" w:styleId="Default">
    <w:name w:val="Default"/>
    <w:pPr>
      <w:widowControl w:val="0"/>
      <w:autoSpaceDE w:val="0"/>
      <w:autoSpaceDN w:val="0"/>
      <w:adjustRightInd w:val="0"/>
    </w:pPr>
    <w:rPr>
      <w:rFonts w:ascii="á￥êé+ 3+ 1" w:eastAsia="á￥êé+ 3+ 1"/>
      <w:color w:val="000000"/>
      <w:sz w:val="24"/>
      <w:szCs w:val="24"/>
    </w:rPr>
  </w:style>
  <w:style w:type="paragraph" w:customStyle="1" w:styleId="CM14">
    <w:name w:val="CM14"/>
    <w:basedOn w:val="Default"/>
    <w:next w:val="Default"/>
    <w:pPr>
      <w:spacing w:line="318" w:lineRule="atLeast"/>
    </w:pPr>
    <w:rPr>
      <w:color w:val="auto"/>
      <w:sz w:val="20"/>
    </w:rPr>
  </w:style>
  <w:style w:type="character" w:customStyle="1" w:styleId="10">
    <w:name w:val="标题 1 字符"/>
    <w:link w:val="1"/>
    <w:qFormat/>
    <w:rPr>
      <w:rFonts w:eastAsia="黑体"/>
      <w:bCs/>
      <w:kern w:val="44"/>
      <w:sz w:val="32"/>
      <w:szCs w:val="44"/>
    </w:rPr>
  </w:style>
  <w:style w:type="paragraph" w:customStyle="1" w:styleId="TOC10">
    <w:name w:val="TOC 标题1"/>
    <w:basedOn w:val="1"/>
    <w:next w:val="a"/>
    <w:uiPriority w:val="39"/>
    <w:semiHidden/>
    <w:unhideWhenUsed/>
    <w:qFormat/>
    <w:pPr>
      <w:widowControl/>
      <w:adjustRightInd/>
      <w:snapToGrid/>
      <w:spacing w:before="480" w:after="0" w:line="276" w:lineRule="auto"/>
      <w:jc w:val="left"/>
      <w:outlineLvl w:val="9"/>
    </w:pPr>
    <w:rPr>
      <w:rFonts w:ascii="等线 Light" w:eastAsia="等线 Light" w:hAnsi="等线 Light"/>
      <w:b/>
      <w:color w:val="2E74B5"/>
      <w:kern w:val="0"/>
      <w:sz w:val="28"/>
      <w:szCs w:val="28"/>
    </w:rPr>
  </w:style>
  <w:style w:type="character" w:customStyle="1" w:styleId="aa">
    <w:name w:val="副标题 字符"/>
    <w:link w:val="a9"/>
    <w:rPr>
      <w:rFonts w:ascii="黑体" w:eastAsia="黑体" w:hAnsi="黑体"/>
      <w:bCs/>
      <w:kern w:val="28"/>
      <w:sz w:val="28"/>
      <w:szCs w:val="32"/>
    </w:rPr>
  </w:style>
  <w:style w:type="character" w:customStyle="1" w:styleId="ac">
    <w:name w:val="标题 字符"/>
    <w:link w:val="ab"/>
    <w:qFormat/>
    <w:rPr>
      <w:rFonts w:ascii="黑体" w:eastAsia="黑体" w:hAnsi="黑体"/>
      <w:bCs/>
      <w:kern w:val="2"/>
      <w:sz w:val="24"/>
      <w:szCs w:val="32"/>
    </w:rPr>
  </w:style>
  <w:style w:type="paragraph" w:styleId="af0">
    <w:name w:val="List Paragraph"/>
    <w:basedOn w:val="a"/>
    <w:uiPriority w:val="99"/>
    <w:qFormat/>
    <w:pPr>
      <w:ind w:firstLine="420"/>
    </w:pPr>
  </w:style>
  <w:style w:type="paragraph" w:customStyle="1" w:styleId="4">
    <w:name w:val="标题4"/>
    <w:basedOn w:val="a"/>
    <w:link w:val="40"/>
    <w:qFormat/>
    <w:pPr>
      <w:ind w:firstLineChars="0" w:firstLine="0"/>
      <w:outlineLvl w:val="3"/>
    </w:pPr>
    <w:rPr>
      <w:b/>
    </w:rPr>
  </w:style>
  <w:style w:type="character" w:customStyle="1" w:styleId="40">
    <w:name w:val="标题4 字符"/>
    <w:basedOn w:val="a0"/>
    <w:link w:val="4"/>
    <w:rPr>
      <w:b/>
      <w:kern w:val="2"/>
      <w:sz w:val="24"/>
      <w:szCs w:val="24"/>
    </w:rPr>
  </w:style>
  <w:style w:type="paragraph" w:customStyle="1" w:styleId="af1">
    <w:name w:val="图题"/>
    <w:basedOn w:val="a"/>
    <w:qFormat/>
    <w:pPr>
      <w:ind w:firstLineChars="0" w:firstLine="0"/>
      <w:jc w:val="center"/>
    </w:pPr>
    <w:rPr>
      <w:color w:val="000000" w:themeColor="text1"/>
      <w:sz w:val="21"/>
    </w:rPr>
  </w:style>
  <w:style w:type="table" w:customStyle="1" w:styleId="20">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日期 字符"/>
    <w:basedOn w:val="a0"/>
    <w:link w:val="a3"/>
    <w:qFormat/>
    <w:rPr>
      <w:kern w:val="2"/>
      <w:sz w:val="24"/>
      <w:szCs w:val="24"/>
    </w:rPr>
  </w:style>
  <w:style w:type="paragraph" w:customStyle="1" w:styleId="qk-md-li">
    <w:name w:val="qk-md-li"/>
    <w:basedOn w:val="a"/>
    <w:rsid w:val="00520830"/>
    <w:pPr>
      <w:widowControl/>
      <w:adjustRightInd/>
      <w:snapToGrid/>
      <w:spacing w:before="100" w:beforeAutospacing="1" w:after="100" w:afterAutospacing="1" w:line="240" w:lineRule="auto"/>
      <w:ind w:firstLineChars="0" w:firstLine="0"/>
      <w:jc w:val="left"/>
    </w:pPr>
    <w:rPr>
      <w:rFonts w:ascii="宋体" w:hAnsi="宋体" w:cs="宋体"/>
      <w:kern w:val="0"/>
    </w:rPr>
  </w:style>
  <w:style w:type="character" w:customStyle="1" w:styleId="qk-md-text">
    <w:name w:val="qk-md-text"/>
    <w:basedOn w:val="a0"/>
    <w:rsid w:val="00520830"/>
  </w:style>
  <w:style w:type="character" w:customStyle="1" w:styleId="30">
    <w:name w:val="标题 3 字符"/>
    <w:basedOn w:val="a0"/>
    <w:link w:val="3"/>
    <w:semiHidden/>
    <w:rsid w:val="004D0A85"/>
    <w:rPr>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20" Type="http://schemas.openxmlformats.org/officeDocument/2006/relationships/image" Target="media/image4.png"/><Relationship Id="rId41"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90486-5D08-4717-8EB0-C36C9ACEB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36</Pages>
  <Words>6153</Words>
  <Characters>7139</Characters>
  <Application>Microsoft Office Word</Application>
  <DocSecurity>0</DocSecurity>
  <Lines>649</Lines>
  <Paragraphs>738</Paragraphs>
  <ScaleCrop>false</ScaleCrop>
  <Company>Microsoft</Company>
  <LinksUpToDate>false</LinksUpToDate>
  <CharactersWithSpaces>12554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“可编程序控制器应用教学实践”任务书</dc:title>
  <dc:creator>User</dc:creator>
  <cp:lastModifiedBy>2583842949@qq.com</cp:lastModifiedBy>
  <cp:revision>24</cp:revision>
  <cp:lastPrinted>2022-07-05T07:47:00Z</cp:lastPrinted>
  <dcterms:created xsi:type="dcterms:W3CDTF">2021-07-03T07:40:00Z</dcterms:created>
  <dcterms:modified xsi:type="dcterms:W3CDTF">2026-06-27T04:46:00Z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KSORubyTemplateID">
    <vt:lpwstr>6</vt:lpwstr>
  </property>
  <property fmtid="{D5CDD505-2E9C-101B-9397-08002B2CF9AE}" pid="4" name="ICV">
    <vt:lpwstr>A1D08344F5484C0DA730ADFDCD542641_12</vt:lpwstr>
  </property>
</Properties>
</file>