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166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学校建校历史、校名由来、校徽 / 校训的含义、学校吉祥物的故事、王牌专业与知名校友的趣味事迹</w:t>
      </w:r>
    </w:p>
    <w:p w14:paraId="56D11E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校园地标传说：老建筑的历史故事、校园湖泊 / 桥梁 / 古树的浪漫传说（比如「情侣一起走同心桥不会分手」这类学生口口相传的内容）、校园隐藏打卡点</w:t>
      </w:r>
    </w:p>
    <w:p w14:paraId="449EED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校园冷知识彩蛋：学校里的隐藏自习室、最佳拍照机位、流浪猫固定投喂点、冬暖夏凉的宝藏角落、校内鲜为人知的便民服务、学校拿过的小众重磅奖项</w:t>
      </w:r>
    </w:p>
    <w:p w14:paraId="5CF1ED9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B9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2026-03-29T10:09:10Z</dcterms:created>
  <dc:creator>cuicu</dc:creator>
  <cp:lastModifiedBy>cuicui_dada</cp:lastModifiedBy>
  <dcterms:modified xsi:type="dcterms:W3CDTF">2026-03-29T10:09:14Z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eyJoZGlkIjoiMjJmOTEzOGMyMDljNWQyMTVmODFkYWM0NDRlNGVjMWQiLCJ1c2VySWQiOiIxMTk3NDYzNDM4In0=</vt:lpwstr>
  </property>
  <property fmtid="{D5CDD505-2E9C-101B-9397-08002B2CF9AE}" pid="4" name="ICV">
    <vt:lpwstr>37E980CFDD374F31A03E672F94B007D3_12</vt:lpwstr>
  </property>
</Properties>
</file>