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7" w:rsidRPr="00810FDC" w:rsidRDefault="00124BD0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</w:t>
      </w:r>
      <w:r w:rsidRPr="00124BD0">
        <w:rPr>
          <w:rFonts w:hint="eastAsia"/>
          <w:b/>
          <w:sz w:val="28"/>
          <w:szCs w:val="28"/>
        </w:rPr>
        <w:t xml:space="preserve"> </w:t>
      </w:r>
      <w:r w:rsidR="007B5608">
        <w:rPr>
          <w:rFonts w:hint="eastAsia"/>
          <w:b/>
          <w:sz w:val="32"/>
          <w:szCs w:val="32"/>
        </w:rPr>
        <w:t>本地灯</w:t>
      </w:r>
      <w:r w:rsidRPr="00810FDC">
        <w:rPr>
          <w:rFonts w:hint="eastAsia"/>
          <w:b/>
          <w:sz w:val="32"/>
          <w:szCs w:val="32"/>
        </w:rPr>
        <w:t>使用说明</w:t>
      </w:r>
    </w:p>
    <w:p w:rsidR="00124BD0" w:rsidRPr="00A16D98" w:rsidRDefault="00124BD0">
      <w:pPr>
        <w:rPr>
          <w:b/>
          <w:szCs w:val="21"/>
        </w:rPr>
      </w:pPr>
      <w:r w:rsidRPr="00A16D98">
        <w:rPr>
          <w:rFonts w:hint="eastAsia"/>
          <w:b/>
          <w:szCs w:val="21"/>
        </w:rPr>
        <w:t>一、</w:t>
      </w:r>
      <w:r w:rsidR="00EA7E88" w:rsidRPr="00A16D98">
        <w:rPr>
          <w:rFonts w:hint="eastAsia"/>
          <w:b/>
          <w:szCs w:val="21"/>
        </w:rPr>
        <w:t>使用</w:t>
      </w:r>
      <w:r w:rsidR="00EA7E88" w:rsidRPr="00A16D98">
        <w:rPr>
          <w:rFonts w:hint="eastAsia"/>
          <w:b/>
          <w:szCs w:val="21"/>
        </w:rPr>
        <w:t>USB</w:t>
      </w:r>
      <w:r w:rsidR="00EA7E88" w:rsidRPr="00A16D98">
        <w:rPr>
          <w:rFonts w:hint="eastAsia"/>
          <w:b/>
          <w:szCs w:val="21"/>
        </w:rPr>
        <w:t>线对</w:t>
      </w:r>
      <w:r w:rsidR="00EA7E88" w:rsidRPr="00A16D98">
        <w:rPr>
          <w:rFonts w:hint="eastAsia"/>
          <w:b/>
          <w:szCs w:val="21"/>
        </w:rPr>
        <w:t>Demo</w:t>
      </w:r>
      <w:r w:rsidR="00EA7E88" w:rsidRPr="00A16D98">
        <w:rPr>
          <w:rFonts w:hint="eastAsia"/>
          <w:b/>
          <w:szCs w:val="21"/>
        </w:rPr>
        <w:t>版进行供电</w:t>
      </w:r>
      <w:r w:rsidR="00FE56A1" w:rsidRPr="00A16D98">
        <w:rPr>
          <w:rFonts w:hint="eastAsia"/>
          <w:b/>
          <w:szCs w:val="21"/>
        </w:rPr>
        <w:t>，打开开关；</w:t>
      </w:r>
    </w:p>
    <w:p w:rsidR="00FB75B7" w:rsidRDefault="00032298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879779</wp:posOffset>
            </wp:positionH>
            <wp:positionV relativeFrom="paragraph">
              <wp:posOffset>106769</wp:posOffset>
            </wp:positionV>
            <wp:extent cx="4700850" cy="2782957"/>
            <wp:effectExtent l="19050" t="0" r="4500" b="0"/>
            <wp:wrapNone/>
            <wp:docPr id="7" name="图片 6" descr="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截图未命名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850" cy="278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5B7" w:rsidRPr="002D67E8" w:rsidRDefault="00EA7E88" w:rsidP="00FB75B7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USB</w:t>
      </w:r>
    </w:p>
    <w:p w:rsidR="00FB75B7" w:rsidRPr="002D67E8" w:rsidRDefault="00410EEE" w:rsidP="00FB75B7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410EEE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53.85pt;margin-top:2.05pt;width:39.15pt;height:31.5pt;z-index:251668480" filled="f" strokecolor="red" strokeweight="1.5pt">
            <v:textbox style="mso-next-textbox:#_x0000_s2058">
              <w:txbxContent>
                <w:p w:rsidR="00FB75B7" w:rsidRPr="00236F72" w:rsidRDefault="009C6DF7" w:rsidP="00FB75B7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Pr="00410EEE">
        <w:rPr>
          <w:noProof/>
          <w:szCs w:val="21"/>
        </w:rPr>
        <w:pict>
          <v:shape id="_x0000_s2057" type="#_x0000_t202" style="position:absolute;left:0;text-align:left;margin-left:78.65pt;margin-top:10.2pt;width:39.2pt;height:31.5pt;z-index:251667456" filled="f" strokecolor="red" strokeweight="1.5pt">
            <v:textbox style="mso-next-textbox:#_x0000_s2057">
              <w:txbxContent>
                <w:p w:rsidR="00FB75B7" w:rsidRPr="00236F72" w:rsidRDefault="00032298" w:rsidP="00FB75B7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EA7E88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开关</w:t>
      </w:r>
    </w:p>
    <w:p w:rsidR="00E81D82" w:rsidRPr="00EA7E88" w:rsidRDefault="00E81D82" w:rsidP="00EA7E88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</w:p>
    <w:p w:rsidR="00FB75B7" w:rsidRPr="00E81D82" w:rsidRDefault="00FB75B7" w:rsidP="00E81D82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</w:p>
    <w:p w:rsidR="00FB75B7" w:rsidRPr="00E81D82" w:rsidRDefault="00FB75B7" w:rsidP="00E81D82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</w:p>
    <w:p w:rsidR="00124BD0" w:rsidRDefault="00124BD0"/>
    <w:p w:rsidR="00124BD0" w:rsidRDefault="00124BD0">
      <w:r>
        <w:rPr>
          <w:rFonts w:hint="eastAsia"/>
        </w:rPr>
        <w:t xml:space="preserve">            </w:t>
      </w: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EA7E88" w:rsidP="00EA7E88">
      <w:pPr>
        <w:widowControl/>
        <w:tabs>
          <w:tab w:val="left" w:pos="4871"/>
        </w:tabs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  <w:r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  <w:tab/>
      </w: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124BD0" w:rsidRP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  <w:r w:rsidRPr="002D67E8">
        <w:rPr>
          <w:rFonts w:asciiTheme="minorEastAsia" w:hAnsiTheme="minorEastAsia" w:cs="微软雅黑" w:hint="eastAsia"/>
          <w:b/>
          <w:kern w:val="0"/>
          <w:szCs w:val="21"/>
        </w:rPr>
        <w:t>二、</w:t>
      </w:r>
      <w:r w:rsidR="009A49B5" w:rsidRPr="000F186A">
        <w:rPr>
          <w:rFonts w:hint="eastAsia"/>
          <w:b/>
        </w:rPr>
        <w:t>语音控制示例：</w:t>
      </w:r>
      <w:r w:rsidR="00720A4E">
        <w:rPr>
          <w:rFonts w:hint="eastAsia"/>
          <w:b/>
          <w:color w:val="FF0000"/>
        </w:rPr>
        <w:t>（唤醒状态下控制灯</w:t>
      </w:r>
      <w:r w:rsidR="00720A4E" w:rsidRPr="0024350C">
        <w:rPr>
          <w:rFonts w:hint="eastAsia"/>
          <w:b/>
          <w:color w:val="FF0000"/>
        </w:rPr>
        <w:t>）</w:t>
      </w:r>
    </w:p>
    <w:p w:rsidR="00934A59" w:rsidRDefault="00BB6270" w:rsidP="00934A59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  <w:r>
        <w:rPr>
          <w:rFonts w:asciiTheme="minorEastAsia" w:hAnsiTheme="minorEastAsia" w:cs="微软雅黑" w:hint="eastAsia"/>
          <w:b/>
          <w:kern w:val="0"/>
          <w:szCs w:val="21"/>
        </w:rPr>
        <w:t>唤醒指令：</w:t>
      </w:r>
      <w:r w:rsidRPr="00BB6270">
        <w:rPr>
          <w:rFonts w:asciiTheme="minorEastAsia" w:hAnsiTheme="minorEastAsia" w:cs="微软雅黑" w:hint="eastAsia"/>
          <w:b/>
          <w:color w:val="FF0000"/>
          <w:kern w:val="0"/>
          <w:szCs w:val="21"/>
        </w:rPr>
        <w:t>小慧、小慧开灯、开会关灯</w:t>
      </w:r>
      <w:r>
        <w:rPr>
          <w:rFonts w:asciiTheme="minorEastAsia" w:hAnsiTheme="minorEastAsia" w:cs="微软雅黑" w:hint="eastAsia"/>
          <w:b/>
          <w:color w:val="FF0000"/>
          <w:kern w:val="0"/>
          <w:szCs w:val="21"/>
        </w:rPr>
        <w:t>（唤醒设备20秒）</w:t>
      </w:r>
    </w:p>
    <w:p w:rsidR="00BB6270" w:rsidRPr="009A49B5" w:rsidRDefault="00BB6270" w:rsidP="00934A59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  <w:r>
        <w:rPr>
          <w:rFonts w:asciiTheme="minorEastAsia" w:hAnsiTheme="minorEastAsia" w:cs="微软雅黑" w:hint="eastAsia"/>
          <w:b/>
          <w:kern w:val="0"/>
          <w:szCs w:val="21"/>
        </w:rPr>
        <w:t>控制灯：</w:t>
      </w:r>
    </w:p>
    <w:p w:rsidR="00934A59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1.开灯       例：a. 开灯  b. 小慧开灯</w:t>
      </w:r>
    </w:p>
    <w:p w:rsidR="00934A59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2.关灯       例：a. 关灯  b. 小慧关灯</w:t>
      </w:r>
    </w:p>
    <w:p w:rsidR="00233282" w:rsidRP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3.自然光     例： 自然光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4.蓝色       例： 蓝色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5.紫色       例： 紫色</w:t>
      </w:r>
      <w:r w:rsidR="00934A59"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6.红色       例： 红色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7.黄色       例： 黄色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8.嗨起来     例： 嗨起来</w:t>
      </w:r>
      <w:r w:rsidR="00934A59"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  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9.彩虹模式   例： 彩虹模式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10.亮一点    例： 亮一点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11.暗一点    例： 暗一点</w:t>
      </w:r>
    </w:p>
    <w:p w:rsidR="00233282" w:rsidRDefault="0023328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12.最亮      例： 最亮</w:t>
      </w:r>
    </w:p>
    <w:p w:rsidR="005B4320" w:rsidRPr="00836C57" w:rsidRDefault="00233282" w:rsidP="00FB75B7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13.最暗      例： 最暗</w:t>
      </w:r>
      <w:r w:rsidR="00934A59"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                                          </w:t>
      </w:r>
    </w:p>
    <w:sectPr w:rsidR="005B4320" w:rsidRPr="00836C57" w:rsidSect="000654E7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5C3" w:rsidRDefault="007D45C3" w:rsidP="00124BD0">
      <w:r>
        <w:separator/>
      </w:r>
    </w:p>
  </w:endnote>
  <w:endnote w:type="continuationSeparator" w:id="1">
    <w:p w:rsidR="007D45C3" w:rsidRDefault="007D45C3" w:rsidP="00124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24" w:rsidRPr="00FF7639" w:rsidRDefault="00152624" w:rsidP="00152624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Arial Unicode MS" w:eastAsia="Arial Unicode MS" w:hAnsi="Arial Unicode MS" w:cs="Arial" w:hint="eastAsia"/>
        <w:i/>
        <w:iCs/>
        <w:noProof/>
        <w:kern w:val="0"/>
        <w:sz w:val="16"/>
        <w:szCs w:val="1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-305435</wp:posOffset>
          </wp:positionH>
          <wp:positionV relativeFrom="paragraph">
            <wp:posOffset>24130</wp:posOffset>
          </wp:positionV>
          <wp:extent cx="672465" cy="262255"/>
          <wp:effectExtent l="19050" t="0" r="0" b="0"/>
          <wp:wrapSquare wrapText="bothSides"/>
          <wp:docPr id="8" name="图片 21" descr="9298394a-e8ac-402f-bfb7-af33efa3f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9298394a-e8ac-402f-bfb7-af33efa3f4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262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Arial Unicode MS" w:eastAsia="Arial Unicode MS" w:hAnsi="Arial Unicode MS" w:cs="Arial" w:hint="eastAsia"/>
        <w:i/>
        <w:iCs/>
        <w:kern w:val="0"/>
        <w:sz w:val="16"/>
        <w:szCs w:val="16"/>
      </w:rPr>
      <w:t xml:space="preserve">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博鹏发科技集团——股票代码：834491        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第 </w:t>
    </w:r>
    <w:r w:rsidR="00410EEE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begin"/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instrText xml:space="preserve"> PAGE  \* MERGEFORMAT </w:instrText>
    </w:r>
    <w:r w:rsidR="00410EEE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separate"/>
    </w:r>
    <w:r w:rsidR="00720A4E" w:rsidRPr="00720A4E">
      <w:rPr>
        <w:rFonts w:ascii="微软雅黑" w:eastAsia="微软雅黑" w:hAnsi="微软雅黑" w:cs="微软雅黑"/>
        <w:i/>
        <w:noProof/>
        <w:sz w:val="15"/>
        <w:szCs w:val="15"/>
      </w:rPr>
      <w:t>1</w:t>
    </w:r>
    <w:r w:rsidR="00410EEE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end"/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页 共 </w:t>
    </w:r>
    <w:fldSimple w:instr=" NUMPAGES  \* MERGEFORMAT ">
      <w:r w:rsidR="00720A4E" w:rsidRPr="00720A4E">
        <w:rPr>
          <w:rFonts w:ascii="微软雅黑" w:eastAsia="微软雅黑" w:hAnsi="微软雅黑" w:cs="微软雅黑"/>
          <w:bCs/>
          <w:i/>
          <w:iCs/>
          <w:noProof/>
          <w:kern w:val="0"/>
          <w:sz w:val="15"/>
          <w:szCs w:val="15"/>
        </w:rPr>
        <w:t>1</w:t>
      </w:r>
    </w:fldSimple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</w:t>
    </w:r>
  </w:p>
  <w:p w:rsidR="00152624" w:rsidRPr="00FF7639" w:rsidRDefault="00152624" w:rsidP="00152624">
    <w:pPr>
      <w:spacing w:line="200" w:lineRule="exact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www.rf-link.com</w:t>
    </w:r>
  </w:p>
  <w:p w:rsidR="00152624" w:rsidRDefault="001526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5C3" w:rsidRDefault="007D45C3" w:rsidP="00124BD0">
      <w:r>
        <w:separator/>
      </w:r>
    </w:p>
  </w:footnote>
  <w:footnote w:type="continuationSeparator" w:id="1">
    <w:p w:rsidR="007D45C3" w:rsidRDefault="007D45C3" w:rsidP="00124B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F4" w:rsidRDefault="00152624">
    <w:r>
      <w:rPr>
        <w:rFonts w:hint="eastAsia"/>
        <w:sz w:val="18"/>
        <w:szCs w:val="18"/>
      </w:rPr>
      <w:t>故事机</w:t>
    </w:r>
  </w:p>
  <w:p w:rsidR="00410EEE" w:rsidRDefault="00363A88">
    <w:r>
      <w:rPr>
        <w:rFonts w:hint="eastAsia"/>
        <w:sz w:val="18"/>
        <w:szCs w:val="18"/>
      </w:rPr>
      <w:t>be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24" w:rsidRDefault="00152624">
    <w:pPr>
      <w:pStyle w:val="a3"/>
    </w:pPr>
    <w:r w:rsidRPr="00152624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-66675</wp:posOffset>
          </wp:positionH>
          <wp:positionV relativeFrom="margin">
            <wp:posOffset>-541020</wp:posOffset>
          </wp:positionV>
          <wp:extent cx="894080" cy="294005"/>
          <wp:effectExtent l="19050" t="0" r="1270" b="0"/>
          <wp:wrapSquare wrapText="bothSides"/>
          <wp:docPr id="1" name="图片 19" descr="logo 定稿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 descr="logo 定稿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29400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3A88">
      <w:rPr>
        <w:rFonts w:hint="eastAsia"/>
      </w:rPr>
      <w:t>本地灯</w:t>
    </w:r>
    <w:r>
      <w:rPr>
        <w:rFonts w:hint="eastAsia"/>
      </w:rPr>
      <w:t>使用说明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64E7"/>
    <w:multiLevelType w:val="hybridMultilevel"/>
    <w:tmpl w:val="AE3CD58A"/>
    <w:lvl w:ilvl="0" w:tplc="1BA4D4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BD0"/>
    <w:rsid w:val="00032298"/>
    <w:rsid w:val="00043028"/>
    <w:rsid w:val="00050DE6"/>
    <w:rsid w:val="000654E7"/>
    <w:rsid w:val="000F48FA"/>
    <w:rsid w:val="0010430D"/>
    <w:rsid w:val="00124BD0"/>
    <w:rsid w:val="00152624"/>
    <w:rsid w:val="00171096"/>
    <w:rsid w:val="0017386E"/>
    <w:rsid w:val="00196FA8"/>
    <w:rsid w:val="00230E80"/>
    <w:rsid w:val="00233282"/>
    <w:rsid w:val="00296062"/>
    <w:rsid w:val="002D67E8"/>
    <w:rsid w:val="00363A88"/>
    <w:rsid w:val="00410EEE"/>
    <w:rsid w:val="005123E2"/>
    <w:rsid w:val="00555177"/>
    <w:rsid w:val="005A624D"/>
    <w:rsid w:val="005B4320"/>
    <w:rsid w:val="00615595"/>
    <w:rsid w:val="00660AB4"/>
    <w:rsid w:val="0066633F"/>
    <w:rsid w:val="00720A4E"/>
    <w:rsid w:val="00792F7F"/>
    <w:rsid w:val="007B5608"/>
    <w:rsid w:val="007D24AC"/>
    <w:rsid w:val="007D45C3"/>
    <w:rsid w:val="00810FDC"/>
    <w:rsid w:val="00813973"/>
    <w:rsid w:val="008328F4"/>
    <w:rsid w:val="00836C57"/>
    <w:rsid w:val="0085071F"/>
    <w:rsid w:val="00875F43"/>
    <w:rsid w:val="00934A59"/>
    <w:rsid w:val="00983C63"/>
    <w:rsid w:val="009A49B5"/>
    <w:rsid w:val="009C6DF7"/>
    <w:rsid w:val="00A16D98"/>
    <w:rsid w:val="00A911C7"/>
    <w:rsid w:val="00AA064E"/>
    <w:rsid w:val="00B94F64"/>
    <w:rsid w:val="00BB6270"/>
    <w:rsid w:val="00BE35DF"/>
    <w:rsid w:val="00C046E1"/>
    <w:rsid w:val="00D970C0"/>
    <w:rsid w:val="00DA5FDD"/>
    <w:rsid w:val="00DF0A1D"/>
    <w:rsid w:val="00E81D82"/>
    <w:rsid w:val="00EA7E88"/>
    <w:rsid w:val="00F503E2"/>
    <w:rsid w:val="00F81761"/>
    <w:rsid w:val="00FB75B7"/>
    <w:rsid w:val="00FE5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B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B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B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2016-12-20T06:38:00Z</dcterms:created>
  <dcterms:modified xsi:type="dcterms:W3CDTF">2016-12-26T06:50:00Z</dcterms:modified>
</cp:coreProperties>
</file>