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E32" w:rsidRPr="007F4E32" w:rsidRDefault="007F4E32" w:rsidP="007F4E32">
      <w:pPr>
        <w:widowControl/>
        <w:pBdr>
          <w:left w:val="single" w:sz="18" w:space="8" w:color="FF6600"/>
        </w:pBdr>
        <w:shd w:val="clear" w:color="auto" w:fill="FFFFFF"/>
        <w:jc w:val="left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5" w:history="1">
        <w:r w:rsidRPr="007F4E32">
          <w:rPr>
            <w:rFonts w:ascii="Arial" w:eastAsia="微软雅黑" w:hAnsi="Arial" w:cs="Arial"/>
            <w:b/>
            <w:bCs/>
            <w:color w:val="000000"/>
            <w:kern w:val="36"/>
            <w:sz w:val="30"/>
            <w:szCs w:val="30"/>
            <w:u w:val="single"/>
          </w:rPr>
          <w:t>跟着</w:t>
        </w:r>
        <w:r w:rsidRPr="007F4E32">
          <w:rPr>
            <w:rFonts w:ascii="Arial" w:eastAsia="微软雅黑" w:hAnsi="Arial" w:cs="Arial"/>
            <w:b/>
            <w:bCs/>
            <w:color w:val="000000"/>
            <w:kern w:val="36"/>
            <w:sz w:val="30"/>
            <w:szCs w:val="30"/>
            <w:u w:val="single"/>
          </w:rPr>
          <w:t>9</w:t>
        </w:r>
        <w:r w:rsidRPr="007F4E32">
          <w:rPr>
            <w:rFonts w:ascii="Arial" w:eastAsia="微软雅黑" w:hAnsi="Arial" w:cs="Arial"/>
            <w:b/>
            <w:bCs/>
            <w:color w:val="000000"/>
            <w:kern w:val="36"/>
            <w:sz w:val="30"/>
            <w:szCs w:val="30"/>
            <w:u w:val="single"/>
          </w:rPr>
          <w:t>张思维导图学习</w:t>
        </w:r>
        <w:r w:rsidRPr="007F4E32">
          <w:rPr>
            <w:rFonts w:ascii="Arial" w:eastAsia="微软雅黑" w:hAnsi="Arial" w:cs="Arial"/>
            <w:b/>
            <w:bCs/>
            <w:color w:val="000000"/>
            <w:kern w:val="36"/>
            <w:sz w:val="30"/>
            <w:szCs w:val="30"/>
            <w:u w:val="single"/>
          </w:rPr>
          <w:t>Javascript</w:t>
        </w:r>
      </w:hyperlink>
    </w:p>
    <w:p w:rsidR="007F4E32" w:rsidRPr="007F4E32" w:rsidRDefault="007F4E32" w:rsidP="007F4E32">
      <w:pPr>
        <w:widowControl/>
        <w:shd w:val="clear" w:color="auto" w:fill="FFFFFF"/>
        <w:spacing w:after="150"/>
        <w:jc w:val="left"/>
        <w:rPr>
          <w:rFonts w:ascii="Tahoma" w:eastAsia="宋体" w:hAnsi="Tahoma" w:cs="Tahoma" w:hint="eastAsi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>学习的道路就是要不断的总结归纳，好记性不如烂笔头，</w:t>
      </w: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>so</w:t>
      </w: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>，下面将</w:t>
      </w: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 xml:space="preserve"> po </w:t>
      </w: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>出我收集的</w:t>
      </w: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 xml:space="preserve"> 9 </w:t>
      </w: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>张</w:t>
      </w: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 xml:space="preserve"> javascript </w:t>
      </w:r>
      <w:r w:rsidRPr="007F4E32">
        <w:rPr>
          <w:rFonts w:ascii="Verdana" w:eastAsia="宋体" w:hAnsi="Verdana" w:cs="Tahoma"/>
          <w:color w:val="333333"/>
          <w:kern w:val="0"/>
          <w:szCs w:val="21"/>
          <w:shd w:val="clear" w:color="auto" w:fill="FFFFFF"/>
        </w:rPr>
        <w:t>相关的思维导图（非原创）。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  <w:shd w:val="clear" w:color="auto" w:fill="FFFFFF"/>
        </w:rPr>
        <w:t>思维导图小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  <w:shd w:val="clear" w:color="auto" w:fill="FFFFFF"/>
        </w:rPr>
        <w:t>tips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  <w:shd w:val="clear" w:color="auto" w:fill="FFFFFF"/>
        </w:rPr>
        <w:t>：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000000"/>
          <w:kern w:val="0"/>
          <w:szCs w:val="21"/>
          <w:shd w:val="clear" w:color="auto" w:fill="FFFFFF"/>
        </w:rPr>
        <w:t>思维导图又叫心智图，是表达发射性思维的有效的图形思维工具</w:t>
      </w:r>
      <w:r w:rsidRPr="007F4E32">
        <w:rPr>
          <w:rFonts w:ascii="Verdana" w:eastAsia="宋体" w:hAnsi="Verdana" w:cs="Tahoma"/>
          <w:color w:val="000000"/>
          <w:kern w:val="0"/>
          <w:szCs w:val="21"/>
          <w:shd w:val="clear" w:color="auto" w:fill="FFFFFF"/>
        </w:rPr>
        <w:t xml:space="preserve"> </w:t>
      </w:r>
      <w:r w:rsidRPr="007F4E32">
        <w:rPr>
          <w:rFonts w:ascii="Verdana" w:eastAsia="宋体" w:hAnsi="Verdana" w:cs="Tahoma"/>
          <w:color w:val="000000"/>
          <w:kern w:val="0"/>
          <w:szCs w:val="21"/>
          <w:shd w:val="clear" w:color="auto" w:fill="FFFFFF"/>
        </w:rPr>
        <w:t>，它简单却又极其有效，是一种革命性的思维工具。思维导图运用图文并重的技巧，把各级主题的关系用相互隶属与相关的层级图表现出来，把主题关键词与图像、颜色等建立记忆链接，思维导图充分运用左右脑的机能，利用记忆、阅读、思维的规律，协助人们在科学与艺术、逻辑与想象之间平衡发展，从而开启人类大脑的无限潜能。思维导图因此具有人类思维的强大功能。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000000"/>
          <w:kern w:val="0"/>
          <w:szCs w:val="21"/>
        </w:rPr>
        <w:t>分别归类为：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变量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运算符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数组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流程语句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字符串函数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函数基础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基础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DOM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操作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文档对象模型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DOM</w:t>
      </w:r>
    </w:p>
    <w:p w:rsidR="007F4E32" w:rsidRPr="007F4E32" w:rsidRDefault="007F4E32" w:rsidP="007F4E3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333333"/>
          <w:kern w:val="0"/>
          <w:szCs w:val="21"/>
        </w:rPr>
        <w:t>正则表达式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000000"/>
          <w:kern w:val="0"/>
          <w:szCs w:val="21"/>
        </w:rPr>
        <w:t>能够认真看完就是一次对</w:t>
      </w:r>
      <w:r w:rsidRPr="007F4E32">
        <w:rPr>
          <w:rFonts w:ascii="Verdana" w:eastAsia="宋体" w:hAnsi="Verdana" w:cs="Tahoma"/>
          <w:color w:val="000000"/>
          <w:kern w:val="0"/>
          <w:szCs w:val="21"/>
        </w:rPr>
        <w:t>javascript</w:t>
      </w:r>
      <w:r w:rsidRPr="007F4E32">
        <w:rPr>
          <w:rFonts w:ascii="Verdana" w:eastAsia="宋体" w:hAnsi="Verdana" w:cs="Tahoma"/>
          <w:color w:val="000000"/>
          <w:kern w:val="0"/>
          <w:szCs w:val="21"/>
        </w:rPr>
        <w:t>的回顾与提升，可以很好的检验基础。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javascript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变量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bookmarkStart w:id="0" w:name="_GoBack"/>
      <w:r w:rsidRPr="007F4E32">
        <w:rPr>
          <w:rFonts w:ascii="Verdana" w:eastAsia="宋体" w:hAnsi="Verdana" w:cs="Tahoma"/>
          <w:b/>
          <w:bCs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>
            <wp:extent cx="9620885" cy="16014065"/>
            <wp:effectExtent l="0" t="0" r="0" b="6985"/>
            <wp:docPr id="10" name="图片 10" descr="http://images.cnitblog.com/blog/608782/201409/0314240882888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608782/201409/031424088288890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885" cy="160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Tahoma" w:eastAsia="宋体" w:hAnsi="Tahoma" w:cs="Tahoma"/>
          <w:color w:val="333333"/>
          <w:kern w:val="0"/>
          <w:sz w:val="24"/>
          <w:szCs w:val="24"/>
        </w:rPr>
        <w:t> 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javascript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 xml:space="preserve">运算符　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</w:rPr>
        <w:t xml:space="preserve">　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10647045" cy="4190365"/>
            <wp:effectExtent l="0" t="0" r="1905" b="635"/>
            <wp:docPr id="9" name="图片 9" descr="http://images.cnitblog.com/blog/608782/201409/0314255245328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608782/201409/031425524532800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04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 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javascript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数组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</w:rPr>
        <w:t xml:space="preserve">　　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14208760" cy="24672925"/>
            <wp:effectExtent l="0" t="0" r="2540" b="0"/>
            <wp:docPr id="8" name="图片 8" descr="http://images.cnitblog.com/blog/608782/201409/031426347503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608782/201409/03142634750301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8760" cy="2467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 </w:t>
      </w:r>
    </w:p>
    <w:p w:rsidR="007F4E32" w:rsidRPr="007F4E32" w:rsidRDefault="007F4E32" w:rsidP="007F4E32">
      <w:pPr>
        <w:widowControl/>
        <w:shd w:val="clear" w:color="auto" w:fill="FFFFFF"/>
        <w:jc w:val="left"/>
        <w:outlineLvl w:val="1"/>
        <w:rPr>
          <w:rFonts w:ascii="Tahoma" w:eastAsia="宋体" w:hAnsi="Tahoma" w:cs="Tahoma"/>
          <w:b/>
          <w:bCs/>
          <w:color w:val="333333"/>
          <w:kern w:val="0"/>
          <w:sz w:val="32"/>
          <w:szCs w:val="32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javascript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 xml:space="preserve">流程语句　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</w:rPr>
        <w:t xml:space="preserve">　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9740265" cy="23925530"/>
            <wp:effectExtent l="0" t="0" r="0" b="1270"/>
            <wp:docPr id="7" name="图片 7" descr="http://images.cnitblog.com/blog/608782/201409/0314273750047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608782/201409/031427375004707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265" cy="2392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 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javascript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字符串函数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</w:rPr>
        <w:t xml:space="preserve">　　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15091410" cy="35319970"/>
            <wp:effectExtent l="0" t="0" r="0" b="0"/>
            <wp:docPr id="6" name="图片 6" descr="http://images.cnitblog.com/blog/608782/201409/0314285643865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608782/201409/03142856438659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1410" cy="3531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 </w:t>
      </w:r>
    </w:p>
    <w:p w:rsidR="007F4E32" w:rsidRPr="007F4E32" w:rsidRDefault="007F4E32" w:rsidP="007F4E32">
      <w:pPr>
        <w:widowControl/>
        <w:shd w:val="clear" w:color="auto" w:fill="FFFFFF"/>
        <w:jc w:val="left"/>
        <w:outlineLvl w:val="1"/>
        <w:rPr>
          <w:rFonts w:ascii="Tahoma" w:eastAsia="宋体" w:hAnsi="Tahoma" w:cs="Tahoma"/>
          <w:b/>
          <w:bCs/>
          <w:color w:val="333333"/>
          <w:kern w:val="0"/>
          <w:sz w:val="32"/>
          <w:szCs w:val="32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javascript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 xml:space="preserve">函数基础　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</w:rPr>
        <w:t xml:space="preserve">　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8595360" cy="15123160"/>
            <wp:effectExtent l="0" t="0" r="0" b="2540"/>
            <wp:docPr id="5" name="图片 5" descr="http://images.cnitblog.com/blog/608782/201409/0314293175055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608782/201409/031429317505536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360" cy="151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 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javascript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基础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DOM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 xml:space="preserve">操作　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</w:rPr>
        <w:t xml:space="preserve">　</w:t>
      </w:r>
      <w:r w:rsidRPr="007F4E32">
        <w:rPr>
          <w:rFonts w:ascii="Verdana" w:eastAsia="宋体" w:hAnsi="Verdana" w:cs="Tahoma"/>
          <w:b/>
          <w:bCs/>
          <w:color w:val="333333"/>
          <w:kern w:val="0"/>
          <w:szCs w:val="21"/>
        </w:rPr>
        <w:t xml:space="preserve">　　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10765790" cy="21834475"/>
            <wp:effectExtent l="0" t="0" r="0" b="0"/>
            <wp:docPr id="4" name="图片 4" descr="http://images.cnitblog.com/blog/608782/201409/0314300986064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608782/201409/031430098606493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790" cy="218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Tahoma" w:eastAsia="宋体" w:hAnsi="Tahoma" w:cs="Tahoma"/>
          <w:color w:val="333333"/>
          <w:kern w:val="0"/>
          <w:sz w:val="24"/>
          <w:szCs w:val="24"/>
        </w:rPr>
        <w:t> 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Tahoma" w:eastAsia="宋体" w:hAnsi="Tahoma" w:cs="Tahoma"/>
          <w:color w:val="333333"/>
          <w:kern w:val="0"/>
          <w:sz w:val="24"/>
          <w:szCs w:val="24"/>
        </w:rPr>
        <w:t> </w:t>
      </w:r>
    </w:p>
    <w:p w:rsidR="007F4E32" w:rsidRPr="007F4E32" w:rsidRDefault="007F4E32" w:rsidP="007F4E32">
      <w:pPr>
        <w:widowControl/>
        <w:shd w:val="clear" w:color="auto" w:fill="FFFFFF"/>
        <w:jc w:val="left"/>
        <w:outlineLvl w:val="1"/>
        <w:rPr>
          <w:rFonts w:ascii="Tahoma" w:eastAsia="宋体" w:hAnsi="Tahoma" w:cs="Tahoma"/>
          <w:b/>
          <w:bCs/>
          <w:color w:val="333333"/>
          <w:kern w:val="0"/>
          <w:sz w:val="32"/>
          <w:szCs w:val="32"/>
        </w:rPr>
      </w:pPr>
      <w:r w:rsidRPr="007F4E32">
        <w:rPr>
          <w:rFonts w:ascii="Verdana" w:eastAsia="宋体" w:hAnsi="Verdana" w:cs="Tahoma"/>
          <w:b/>
          <w:bCs/>
          <w:color w:val="333333"/>
          <w:kern w:val="0"/>
          <w:sz w:val="28"/>
          <w:szCs w:val="28"/>
        </w:rPr>
        <w:t>DOM</w:t>
      </w:r>
      <w:r w:rsidRPr="007F4E32">
        <w:rPr>
          <w:rFonts w:ascii="Verdana" w:eastAsia="宋体" w:hAnsi="Verdana" w:cs="Tahoma"/>
          <w:b/>
          <w:bCs/>
          <w:color w:val="333333"/>
          <w:kern w:val="0"/>
          <w:sz w:val="28"/>
          <w:szCs w:val="28"/>
        </w:rPr>
        <w:t>对象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noProof/>
          <w:color w:val="333333"/>
          <w:kern w:val="0"/>
          <w:szCs w:val="21"/>
        </w:rPr>
        <w:drawing>
          <wp:inline distT="0" distB="0" distL="0" distR="0">
            <wp:extent cx="15337790" cy="23686770"/>
            <wp:effectExtent l="0" t="0" r="0" b="0"/>
            <wp:docPr id="3" name="图片 3" descr="http://images.cnitblog.com/blog2015/608782/201503/291310116771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2015/608782/201503/2913101167719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7790" cy="2368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Tahoma" w:eastAsia="宋体" w:hAnsi="Tahoma" w:cs="Tahoma"/>
          <w:color w:val="333333"/>
          <w:kern w:val="0"/>
          <w:sz w:val="24"/>
          <w:szCs w:val="24"/>
        </w:rPr>
        <w:t> 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Tahoma" w:eastAsia="宋体" w:hAnsi="Tahoma" w:cs="Tahoma"/>
          <w:color w:val="333333"/>
          <w:kern w:val="0"/>
          <w:sz w:val="24"/>
          <w:szCs w:val="24"/>
        </w:rPr>
        <w:t> </w:t>
      </w:r>
    </w:p>
    <w:p w:rsidR="007F4E32" w:rsidRPr="007F4E32" w:rsidRDefault="007F4E32" w:rsidP="007F4E32">
      <w:pPr>
        <w:widowControl/>
        <w:shd w:val="clear" w:color="auto" w:fill="FFFFFF"/>
        <w:jc w:val="left"/>
        <w:outlineLvl w:val="1"/>
        <w:rPr>
          <w:rFonts w:ascii="Tahoma" w:eastAsia="宋体" w:hAnsi="Tahoma" w:cs="Tahoma"/>
          <w:b/>
          <w:bCs/>
          <w:color w:val="333333"/>
          <w:kern w:val="0"/>
          <w:sz w:val="32"/>
          <w:szCs w:val="32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BOM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 xml:space="preserve">浏览器对象模型　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</w:rPr>
        <w:t xml:space="preserve">　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noProof/>
          <w:color w:val="333333"/>
          <w:kern w:val="0"/>
          <w:szCs w:val="21"/>
        </w:rPr>
        <w:drawing>
          <wp:inline distT="0" distB="0" distL="0" distR="0">
            <wp:extent cx="19051270" cy="14288770"/>
            <wp:effectExtent l="0" t="0" r="0" b="0"/>
            <wp:docPr id="2" name="图片 2" descr="http://images.cnitblog.com/blog2015/608782/201503/291311256619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2015/608782/201503/29131125661996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270" cy="142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color w:val="333333"/>
          <w:kern w:val="0"/>
          <w:szCs w:val="21"/>
        </w:rPr>
        <w:t> 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javascript</w:t>
      </w:r>
      <w:r w:rsidRPr="007F4E32">
        <w:rPr>
          <w:rFonts w:ascii="Verdana" w:eastAsia="宋体" w:hAnsi="Verdana" w:cs="Tahoma"/>
          <w:b/>
          <w:bCs/>
          <w:color w:val="000000"/>
          <w:kern w:val="0"/>
          <w:sz w:val="28"/>
          <w:szCs w:val="28"/>
        </w:rPr>
        <w:t>正则表达式</w:t>
      </w:r>
      <w:r w:rsidRPr="007F4E32">
        <w:rPr>
          <w:rFonts w:ascii="Verdana" w:eastAsia="宋体" w:hAnsi="Verdana" w:cs="Tahoma"/>
          <w:b/>
          <w:bCs/>
          <w:color w:val="000000"/>
          <w:kern w:val="0"/>
          <w:szCs w:val="21"/>
        </w:rPr>
        <w:t xml:space="preserve">　　</w:t>
      </w:r>
    </w:p>
    <w:p w:rsidR="007F4E32" w:rsidRPr="007F4E32" w:rsidRDefault="007F4E32" w:rsidP="007F4E3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Verdana" w:eastAsia="宋体" w:hAnsi="Verdana" w:cs="Tahoma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11449685" cy="27718385"/>
            <wp:effectExtent l="0" t="0" r="0" b="0"/>
            <wp:docPr id="1" name="图片 1" descr="http://images.cnitblog.com/blog/608782/201409/031430427829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608782/201409/031430427829068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685" cy="277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32" w:rsidRPr="007F4E32" w:rsidRDefault="007F4E32" w:rsidP="007F4E32">
      <w:pPr>
        <w:widowControl/>
        <w:shd w:val="clear" w:color="auto" w:fill="FFFFFF"/>
        <w:spacing w:before="150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7F4E32">
        <w:rPr>
          <w:rFonts w:ascii="Tahoma" w:eastAsia="宋体" w:hAnsi="Tahoma" w:cs="Tahoma"/>
          <w:color w:val="333333"/>
          <w:kern w:val="0"/>
          <w:sz w:val="24"/>
          <w:szCs w:val="24"/>
        </w:rPr>
        <w:t> </w:t>
      </w:r>
    </w:p>
    <w:p w:rsidR="003D5A9D" w:rsidRDefault="003D5A9D"/>
    <w:sectPr w:rsidR="003D5A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185323"/>
    <w:multiLevelType w:val="multilevel"/>
    <w:tmpl w:val="65D4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A00"/>
    <w:rsid w:val="003D5A9D"/>
    <w:rsid w:val="007F4E32"/>
    <w:rsid w:val="00CB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B2897-B181-4526-BDB8-CC3035FF2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F4E3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F4E3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4E3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7F4E32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7F4E3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F4E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F4E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84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875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71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hyperlink" Target="http://www.cnblogs.com/coco1s/p/3953653.html" TargetMode="External"/><Relationship Id="rId15" Type="http://schemas.openxmlformats.org/officeDocument/2006/relationships/image" Target="media/image10.gif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EBEBE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3</cp:revision>
  <cp:lastPrinted>2016-08-02T07:26:00Z</cp:lastPrinted>
  <dcterms:created xsi:type="dcterms:W3CDTF">2016-08-02T07:22:00Z</dcterms:created>
  <dcterms:modified xsi:type="dcterms:W3CDTF">2016-08-02T07:29:00Z</dcterms:modified>
</cp:coreProperties>
</file>