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8282" w14:textId="33495BA7" w:rsidR="00E3184B" w:rsidRPr="00E3184B" w:rsidRDefault="00E3184B" w:rsidP="00E3184B">
      <w:pPr>
        <w:pStyle w:val="a3"/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184B">
        <w:rPr>
          <w:rFonts w:ascii="MicrosoftYaHei" w:hAnsi="MicrosoftYaHei"/>
          <w:sz w:val="36"/>
          <w:szCs w:val="36"/>
        </w:rPr>
        <w:t>系统设计文档</w:t>
      </w:r>
      <w:r w:rsidRPr="00E3184B">
        <w:rPr>
          <w:rFonts w:ascii="MicrosoftYaHei" w:hAnsi="MicrosoftYaHei"/>
          <w:sz w:val="36"/>
          <w:szCs w:val="36"/>
        </w:rPr>
        <w:t xml:space="preserve"> </w:t>
      </w:r>
    </w:p>
    <w:p w14:paraId="1A6B8D8F" w14:textId="4577CE60" w:rsidR="00E3184B" w:rsidRPr="00C623FA" w:rsidRDefault="00E3184B" w:rsidP="00E3184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C623FA">
        <w:rPr>
          <w:rFonts w:ascii="宋体" w:eastAsia="宋体" w:hAnsi="宋体" w:hint="eastAsia"/>
          <w:sz w:val="30"/>
          <w:szCs w:val="30"/>
        </w:rPr>
        <w:t>使用技术</w:t>
      </w:r>
    </w:p>
    <w:p w14:paraId="5E87C2CC" w14:textId="010434FD" w:rsidR="00E3184B" w:rsidRDefault="00E3184B" w:rsidP="00E3184B">
      <w:pPr>
        <w:pStyle w:val="a3"/>
        <w:ind w:left="360"/>
      </w:pPr>
      <w:r>
        <w:rPr>
          <w:rFonts w:ascii="MicrosoftYaHei" w:hAnsi="MicrosoftYaHei"/>
          <w:sz w:val="22"/>
          <w:szCs w:val="22"/>
        </w:rPr>
        <w:t>1.</w:t>
      </w:r>
      <w:r>
        <w:rPr>
          <w:rFonts w:ascii="MicrosoftYaHei" w:hAnsi="MicrosoftYaHei"/>
          <w:sz w:val="22"/>
          <w:szCs w:val="22"/>
        </w:rPr>
        <w:t>1</w:t>
      </w:r>
      <w:r>
        <w:rPr>
          <w:rFonts w:ascii="MicrosoftYaHei" w:hAnsi="MicrosoftYaHei"/>
          <w:sz w:val="22"/>
          <w:szCs w:val="22"/>
        </w:rPr>
        <w:t>、程序语言</w:t>
      </w:r>
      <w:r>
        <w:rPr>
          <w:rFonts w:ascii="MicrosoftYaHei" w:hAnsi="MicrosoftYaHei"/>
          <w:sz w:val="22"/>
          <w:szCs w:val="22"/>
        </w:rPr>
        <w:t>:</w:t>
      </w:r>
      <w:r>
        <w:rPr>
          <w:rFonts w:ascii="MicrosoftYaHei" w:hAnsi="MicrosoftYaHei" w:hint="eastAsia"/>
          <w:sz w:val="22"/>
          <w:szCs w:val="22"/>
        </w:rPr>
        <w:t>go</w:t>
      </w:r>
    </w:p>
    <w:p w14:paraId="0800899F" w14:textId="203C12EB" w:rsidR="00E3184B" w:rsidRDefault="00E3184B" w:rsidP="00E3184B">
      <w:pPr>
        <w:pStyle w:val="a3"/>
        <w:ind w:firstLine="360"/>
        <w:rPr>
          <w:rFonts w:ascii="MicrosoftYaHei" w:hAnsi="MicrosoftYaHei"/>
          <w:sz w:val="22"/>
          <w:szCs w:val="22"/>
        </w:rPr>
      </w:pPr>
      <w:r>
        <w:rPr>
          <w:rFonts w:ascii="MicrosoftYaHei" w:hAnsi="MicrosoftYaHei"/>
          <w:sz w:val="22"/>
          <w:szCs w:val="22"/>
        </w:rPr>
        <w:t>1.</w:t>
      </w:r>
      <w:r>
        <w:rPr>
          <w:rFonts w:ascii="MicrosoftYaHei" w:hAnsi="MicrosoftYaHei"/>
          <w:sz w:val="22"/>
          <w:szCs w:val="22"/>
        </w:rPr>
        <w:t>2</w:t>
      </w:r>
      <w:r>
        <w:rPr>
          <w:rFonts w:ascii="MicrosoftYaHei" w:hAnsi="MicrosoftYaHei"/>
          <w:sz w:val="22"/>
          <w:szCs w:val="22"/>
        </w:rPr>
        <w:t>、数据库</w:t>
      </w:r>
      <w:r>
        <w:rPr>
          <w:rFonts w:ascii="MicrosoftYaHei" w:hAnsi="MicrosoftYaHei"/>
          <w:sz w:val="22"/>
          <w:szCs w:val="22"/>
        </w:rPr>
        <w:t>:MySQL</w:t>
      </w:r>
    </w:p>
    <w:p w14:paraId="176C848F" w14:textId="081893D4" w:rsidR="00E3184B" w:rsidRDefault="00E3184B" w:rsidP="00E3184B">
      <w:pPr>
        <w:pStyle w:val="a3"/>
        <w:ind w:firstLine="360"/>
        <w:rPr>
          <w:rFonts w:ascii="MicrosoftYaHei" w:hAnsi="MicrosoftYaHei"/>
          <w:sz w:val="22"/>
          <w:szCs w:val="22"/>
        </w:rPr>
      </w:pPr>
      <w:r>
        <w:rPr>
          <w:rFonts w:ascii="MicrosoftYaHei" w:hAnsi="MicrosoftYaHei" w:hint="eastAsia"/>
          <w:sz w:val="22"/>
          <w:szCs w:val="22"/>
        </w:rPr>
        <w:t>1</w:t>
      </w:r>
      <w:r>
        <w:rPr>
          <w:rFonts w:ascii="MicrosoftYaHei" w:hAnsi="MicrosoftYaHei"/>
          <w:sz w:val="22"/>
          <w:szCs w:val="22"/>
        </w:rPr>
        <w:t>.3</w:t>
      </w:r>
      <w:r>
        <w:rPr>
          <w:rFonts w:ascii="MicrosoftYaHei" w:hAnsi="MicrosoftYaHei" w:hint="eastAsia"/>
          <w:sz w:val="22"/>
          <w:szCs w:val="22"/>
        </w:rPr>
        <w:t>、</w:t>
      </w:r>
      <w:r>
        <w:rPr>
          <w:rFonts w:ascii="MicrosoftYaHei" w:hAnsi="MicrosoftYaHei"/>
          <w:sz w:val="22"/>
          <w:szCs w:val="22"/>
        </w:rPr>
        <w:t>前端组件</w:t>
      </w:r>
      <w:r>
        <w:rPr>
          <w:rFonts w:ascii="MicrosoftYaHei" w:hAnsi="MicrosoftYaHei" w:hint="eastAsia"/>
          <w:sz w:val="22"/>
          <w:szCs w:val="22"/>
        </w:rPr>
        <w:t>：</w:t>
      </w:r>
      <w:r>
        <w:rPr>
          <w:rFonts w:ascii="MicrosoftYaHei" w:hAnsi="MicrosoftYaHei"/>
          <w:sz w:val="22"/>
          <w:szCs w:val="22"/>
        </w:rPr>
        <w:t>node.js</w:t>
      </w:r>
    </w:p>
    <w:p w14:paraId="61F2EDED" w14:textId="5FC8AC98" w:rsidR="00E3184B" w:rsidRDefault="00E3184B" w:rsidP="00E3184B">
      <w:pPr>
        <w:pStyle w:val="a3"/>
        <w:ind w:firstLine="360"/>
        <w:rPr>
          <w:rFonts w:ascii="MicrosoftYaHei" w:hAnsi="MicrosoftYaHei"/>
          <w:sz w:val="22"/>
          <w:szCs w:val="22"/>
        </w:rPr>
      </w:pPr>
      <w:r>
        <w:rPr>
          <w:rFonts w:ascii="MicrosoftYaHei" w:hAnsi="MicrosoftYaHei" w:hint="eastAsia"/>
          <w:sz w:val="22"/>
          <w:szCs w:val="22"/>
        </w:rPr>
        <w:t>1</w:t>
      </w:r>
      <w:r>
        <w:rPr>
          <w:rFonts w:ascii="MicrosoftYaHei" w:hAnsi="MicrosoftYaHei"/>
          <w:sz w:val="22"/>
          <w:szCs w:val="22"/>
        </w:rPr>
        <w:t>.4</w:t>
      </w:r>
      <w:r>
        <w:rPr>
          <w:rFonts w:ascii="MicrosoftYaHei" w:hAnsi="MicrosoftYaHei" w:hint="eastAsia"/>
          <w:sz w:val="22"/>
          <w:szCs w:val="22"/>
        </w:rPr>
        <w:t>、前端脚手架：</w:t>
      </w:r>
      <w:proofErr w:type="spellStart"/>
      <w:r>
        <w:rPr>
          <w:rFonts w:ascii="MicrosoftYaHei" w:hAnsi="MicrosoftYaHei" w:hint="eastAsia"/>
          <w:sz w:val="22"/>
          <w:szCs w:val="22"/>
        </w:rPr>
        <w:t>vue</w:t>
      </w:r>
      <w:proofErr w:type="spellEnd"/>
      <w:r>
        <w:rPr>
          <w:rFonts w:ascii="MicrosoftYaHei" w:hAnsi="MicrosoftYaHei" w:hint="eastAsia"/>
          <w:sz w:val="22"/>
          <w:szCs w:val="22"/>
        </w:rPr>
        <w:t>-cli</w:t>
      </w:r>
    </w:p>
    <w:p w14:paraId="59ECA4C6" w14:textId="77777777" w:rsidR="00E3184B" w:rsidRPr="00E3184B" w:rsidRDefault="00E3184B" w:rsidP="00E3184B">
      <w:pPr>
        <w:pStyle w:val="a3"/>
        <w:ind w:firstLine="360"/>
        <w:rPr>
          <w:rFonts w:ascii="MicrosoftYaHei" w:hAnsi="MicrosoftYaHei" w:hint="eastAsia"/>
          <w:sz w:val="22"/>
          <w:szCs w:val="22"/>
        </w:rPr>
      </w:pPr>
    </w:p>
    <w:p w14:paraId="3BAE8DC3" w14:textId="02444050" w:rsidR="00E3184B" w:rsidRDefault="00E3184B" w:rsidP="00E3184B">
      <w:pPr>
        <w:pStyle w:val="a3"/>
      </w:pPr>
      <w:r>
        <w:rPr>
          <w:rFonts w:hint="eastAsia"/>
        </w:rPr>
        <w:t>2</w:t>
      </w:r>
      <w:r w:rsidRPr="00C623FA">
        <w:rPr>
          <w:rFonts w:hint="eastAsia"/>
          <w:sz w:val="30"/>
          <w:szCs w:val="30"/>
        </w:rPr>
        <w:t>．设计思路</w:t>
      </w:r>
    </w:p>
    <w:p w14:paraId="57F2B4A2" w14:textId="77777777" w:rsidR="00E3184B" w:rsidRDefault="00E3184B" w:rsidP="00E3184B">
      <w:pPr>
        <w:pStyle w:val="a3"/>
      </w:pPr>
      <w:r>
        <w:tab/>
        <w:t>2.1</w:t>
      </w:r>
      <w:r>
        <w:rPr>
          <w:rFonts w:hint="eastAsia"/>
        </w:rPr>
        <w:t>、规定excel表输入格式，</w:t>
      </w:r>
    </w:p>
    <w:p w14:paraId="05C2C15B" w14:textId="77777777" w:rsidR="00E3184B" w:rsidRDefault="00E3184B" w:rsidP="00E3184B">
      <w:pPr>
        <w:pStyle w:val="a3"/>
      </w:pPr>
    </w:p>
    <w:p w14:paraId="0F63E155" w14:textId="1B806CB8" w:rsidR="00E3184B" w:rsidRDefault="00E3184B" w:rsidP="00E3184B">
      <w:pPr>
        <w:pStyle w:val="a3"/>
      </w:pPr>
      <w:r>
        <w:rPr>
          <w:rFonts w:hint="eastAsia"/>
          <w:noProof/>
        </w:rPr>
        <w:drawing>
          <wp:inline distT="0" distB="0" distL="0" distR="0" wp14:anchorId="72EEA9E0" wp14:editId="2DFDF55E">
            <wp:extent cx="5274310" cy="4171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8C36" w14:textId="1088677B" w:rsidR="00E3184B" w:rsidRDefault="00E3184B" w:rsidP="00E3184B">
      <w:pPr>
        <w:pStyle w:val="a3"/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测试表2</w:t>
      </w:r>
    </w:p>
    <w:p w14:paraId="3A444E30" w14:textId="77777777" w:rsidR="00E3184B" w:rsidRDefault="00E3184B" w:rsidP="00E3184B">
      <w:pPr>
        <w:pStyle w:val="a3"/>
        <w:rPr>
          <w:rFonts w:hint="eastAsia"/>
        </w:rPr>
      </w:pPr>
    </w:p>
    <w:p w14:paraId="68209818" w14:textId="325AC463" w:rsidR="00E3184B" w:rsidRDefault="00E3184B" w:rsidP="00E3184B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DE0E52" wp14:editId="7E0DC852">
            <wp:extent cx="50927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4ED3" w14:textId="400A3734" w:rsidR="00E3184B" w:rsidRDefault="00E3184B" w:rsidP="00E318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测试表1</w:t>
      </w:r>
    </w:p>
    <w:p w14:paraId="62F4A5A6" w14:textId="5E83B063" w:rsidR="00E3184B" w:rsidRDefault="00E3184B" w:rsidP="00E3184B"/>
    <w:p w14:paraId="7D12B30F" w14:textId="77777777" w:rsidR="00E3184B" w:rsidRDefault="00E3184B" w:rsidP="00E3184B">
      <w:pPr>
        <w:rPr>
          <w:rFonts w:hint="eastAsia"/>
        </w:rPr>
      </w:pPr>
    </w:p>
    <w:p w14:paraId="117051EC" w14:textId="3AB4D282" w:rsidR="00E3184B" w:rsidRDefault="00E3184B" w:rsidP="00E3184B">
      <w:pPr>
        <w:pStyle w:val="a4"/>
        <w:ind w:left="360" w:firstLineChars="0" w:firstLine="0"/>
      </w:pPr>
    </w:p>
    <w:p w14:paraId="45FC9DDE" w14:textId="5BF686F1" w:rsidR="00E3184B" w:rsidRDefault="00E3184B" w:rsidP="00E3184B">
      <w:pPr>
        <w:pStyle w:val="a4"/>
        <w:ind w:left="360" w:firstLineChars="0" w:firstLine="0"/>
      </w:pPr>
      <w:r>
        <w:rPr>
          <w:rFonts w:hint="eastAsia"/>
        </w:rPr>
        <w:t>六列属性固定，多行，表示上下层级关系时请像上图一样使用行合并。无响应元素时单元格为空。</w:t>
      </w:r>
    </w:p>
    <w:p w14:paraId="1BA3A7F5" w14:textId="706F328D" w:rsidR="00E3184B" w:rsidRDefault="00E3184B" w:rsidP="00E3184B">
      <w:pPr>
        <w:pStyle w:val="a4"/>
        <w:ind w:left="360" w:firstLineChars="0" w:firstLine="0"/>
      </w:pPr>
    </w:p>
    <w:p w14:paraId="74F32F2D" w14:textId="3065B72D" w:rsidR="00E3184B" w:rsidRDefault="00E3184B" w:rsidP="00E3184B">
      <w:pPr>
        <w:pStyle w:val="a4"/>
        <w:ind w:left="360" w:firstLineChars="0" w:firstLine="0"/>
      </w:pPr>
    </w:p>
    <w:p w14:paraId="0C6F9DE0" w14:textId="304BDFE3" w:rsidR="00E3184B" w:rsidRDefault="00E3184B" w:rsidP="00E3184B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后端设计思路</w:t>
      </w:r>
    </w:p>
    <w:p w14:paraId="69D8CDBF" w14:textId="01BA4002" w:rsidR="00E3184B" w:rsidRDefault="00E3184B" w:rsidP="00E3184B">
      <w:r>
        <w:tab/>
        <w:t>1.</w:t>
      </w:r>
      <w:r>
        <w:rPr>
          <w:rFonts w:hint="eastAsia"/>
        </w:rPr>
        <w:t>获取前端发来的excel表，进行预处理，将空单元置1，便于后续操作。</w:t>
      </w:r>
    </w:p>
    <w:p w14:paraId="6136466B" w14:textId="45A5565D" w:rsidR="00E3184B" w:rsidRDefault="00E3184B" w:rsidP="00E3184B">
      <w:pPr>
        <w:rPr>
          <w:rFonts w:hint="eastAsia"/>
        </w:rPr>
      </w:pPr>
      <w:r>
        <w:tab/>
      </w:r>
      <w:r>
        <w:rPr>
          <w:rFonts w:hint="eastAsia"/>
        </w:rPr>
        <w:t>将预处理后的文件存储在缓存目录cache中</w:t>
      </w:r>
    </w:p>
    <w:p w14:paraId="46912358" w14:textId="31F82293" w:rsidR="00E3184B" w:rsidRDefault="00E3184B" w:rsidP="00E3184B">
      <w:r>
        <w:rPr>
          <w:noProof/>
        </w:rPr>
        <w:lastRenderedPageBreak/>
        <w:drawing>
          <wp:inline distT="0" distB="0" distL="0" distR="0" wp14:anchorId="1753321A" wp14:editId="749E5FE4">
            <wp:extent cx="4064000" cy="626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B3E" w14:textId="77777777" w:rsidR="00E3184B" w:rsidRDefault="00E3184B" w:rsidP="00E3184B">
      <w:r>
        <w:tab/>
      </w:r>
    </w:p>
    <w:p w14:paraId="557F877C" w14:textId="187D81AE" w:rsidR="00C623FA" w:rsidRDefault="00C623FA" w:rsidP="00C623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获取excel数据，将其存储在表中，表设计如下</w:t>
      </w:r>
    </w:p>
    <w:p w14:paraId="7B24A97E" w14:textId="738F53C5" w:rsidR="00E3184B" w:rsidRDefault="00C623FA" w:rsidP="00C623FA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BE49AAD" wp14:editId="5B68625B">
            <wp:extent cx="5274310" cy="2079625"/>
            <wp:effectExtent l="0" t="0" r="0" b="3175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F981BB4" wp14:editId="7565B794">
            <wp:extent cx="5274310" cy="1743075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9D1B" w14:textId="253D9D04" w:rsidR="00C623FA" w:rsidRDefault="00C623FA" w:rsidP="00C623FA"/>
    <w:p w14:paraId="47BD7819" w14:textId="34CD575A" w:rsidR="00C623FA" w:rsidRDefault="00C623FA" w:rsidP="00C623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根据前端发来的公司名称在数据库中查询相应数据。构建N叉树，然后将N叉树转换为字符串形式的多层嵌套json，发给前端处理。</w:t>
      </w:r>
    </w:p>
    <w:p w14:paraId="099F069C" w14:textId="544779A1" w:rsidR="00C623FA" w:rsidRDefault="00C623FA" w:rsidP="00C623FA">
      <w:pPr>
        <w:pStyle w:val="a4"/>
        <w:ind w:left="360" w:firstLineChars="0" w:firstLine="0"/>
      </w:pPr>
    </w:p>
    <w:p w14:paraId="5511F83E" w14:textId="2D6D4BCD" w:rsidR="00C623FA" w:rsidRDefault="00C623FA" w:rsidP="00C623FA">
      <w:pPr>
        <w:pStyle w:val="a4"/>
        <w:ind w:left="360" w:firstLineChars="0" w:firstLine="0"/>
      </w:pPr>
    </w:p>
    <w:p w14:paraId="5501B2D1" w14:textId="3D35D05F" w:rsidR="00C623FA" w:rsidRDefault="00C623FA" w:rsidP="00C623FA">
      <w:pPr>
        <w:pStyle w:val="a4"/>
        <w:ind w:left="360" w:firstLineChars="0" w:firstLine="0"/>
      </w:pPr>
    </w:p>
    <w:p w14:paraId="54879B2F" w14:textId="71594FA2" w:rsidR="00C623FA" w:rsidRDefault="00C623FA" w:rsidP="00C623FA">
      <w:pPr>
        <w:pStyle w:val="a4"/>
        <w:ind w:left="360" w:firstLineChars="0" w:firstLine="0"/>
      </w:pPr>
    </w:p>
    <w:p w14:paraId="0A50F9D5" w14:textId="393ED6B5" w:rsidR="00C623FA" w:rsidRDefault="00C623FA" w:rsidP="00C623FA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前端设计思路</w:t>
      </w:r>
    </w:p>
    <w:p w14:paraId="3ABFC24F" w14:textId="698E2165" w:rsidR="00C623FA" w:rsidRDefault="00C623FA" w:rsidP="00C623FA"/>
    <w:p w14:paraId="0CA41196" w14:textId="26361A48" w:rsidR="00C623FA" w:rsidRDefault="00C623FA" w:rsidP="00C623FA">
      <w:r>
        <w:tab/>
        <w:t>1</w:t>
      </w:r>
      <w:r>
        <w:rPr>
          <w:rFonts w:hint="eastAsia"/>
        </w:rPr>
        <w:t>发送文件到后端</w:t>
      </w:r>
    </w:p>
    <w:p w14:paraId="049AF6E7" w14:textId="47FEBEFB" w:rsidR="00C623FA" w:rsidRDefault="00C623FA" w:rsidP="00C623FA"/>
    <w:p w14:paraId="12F16C77" w14:textId="1BF23E16" w:rsidR="00C623FA" w:rsidRDefault="00C623FA" w:rsidP="00C623FA">
      <w:r>
        <w:tab/>
        <w:t>2</w:t>
      </w:r>
      <w:r>
        <w:rPr>
          <w:rFonts w:hint="eastAsia"/>
        </w:rPr>
        <w:t>根据用户输入，发送公司名称给后端，获得一个</w:t>
      </w:r>
      <w:r>
        <w:rPr>
          <w:rFonts w:hint="eastAsia"/>
        </w:rPr>
        <w:t>字符串形式的多层嵌套json</w:t>
      </w:r>
    </w:p>
    <w:p w14:paraId="374496B4" w14:textId="5D564085" w:rsidR="00C623FA" w:rsidRDefault="00C623FA" w:rsidP="00C623FA"/>
    <w:p w14:paraId="1B45FE24" w14:textId="73334BFC" w:rsidR="00C623FA" w:rsidRDefault="00C623FA" w:rsidP="00C623FA">
      <w:pPr>
        <w:rPr>
          <w:rFonts w:hint="eastAsia"/>
        </w:rPr>
      </w:pPr>
      <w:r>
        <w:tab/>
        <w:t xml:space="preserve">3 </w:t>
      </w:r>
      <w:r>
        <w:rPr>
          <w:rFonts w:hint="eastAsia"/>
        </w:rPr>
        <w:t>将该字符串转换为json对象，交给</w:t>
      </w:r>
      <w:proofErr w:type="spellStart"/>
      <w:r>
        <w:rPr>
          <w:rStyle w:val="HTML"/>
          <w:color w:val="4D4D4D"/>
        </w:rPr>
        <w:t>vue</w:t>
      </w:r>
      <w:proofErr w:type="spellEnd"/>
      <w:r>
        <w:rPr>
          <w:rStyle w:val="HTML"/>
          <w:color w:val="4D4D4D"/>
        </w:rPr>
        <w:t>-org-tree</w:t>
      </w:r>
      <w:r>
        <w:rPr>
          <w:rStyle w:val="apple-converted-space"/>
          <w:rFonts w:ascii="Arial" w:hAnsi="Arial" w:cs="Arial"/>
          <w:color w:val="4D4D4D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4D4D4D"/>
          <w:shd w:val="clear" w:color="auto" w:fill="FFFFFF"/>
        </w:rPr>
        <w:t>插件，生产相应树状图。</w:t>
      </w:r>
    </w:p>
    <w:p w14:paraId="50F612F2" w14:textId="67336658" w:rsidR="00C623FA" w:rsidRPr="00C623FA" w:rsidRDefault="00C623FA" w:rsidP="00C623FA"/>
    <w:sectPr w:rsidR="00C623FA" w:rsidRPr="00C6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42CDF"/>
    <w:multiLevelType w:val="hybridMultilevel"/>
    <w:tmpl w:val="A04E60C8"/>
    <w:lvl w:ilvl="0" w:tplc="F30E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4B"/>
    <w:rsid w:val="00C623FA"/>
    <w:rsid w:val="00E3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2389F"/>
  <w15:chartTrackingRefBased/>
  <w15:docId w15:val="{A67DEC71-227A-E148-AC18-846E47DE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3F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184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3184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HTML">
    <w:name w:val="HTML Code"/>
    <w:basedOn w:val="a0"/>
    <w:uiPriority w:val="99"/>
    <w:semiHidden/>
    <w:unhideWhenUsed/>
    <w:rsid w:val="00C623F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6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6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2021-06-13T06:45:00Z</dcterms:created>
  <dcterms:modified xsi:type="dcterms:W3CDTF">2021-06-13T07:03:00Z</dcterms:modified>
</cp:coreProperties>
</file>