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ectPr w:rsidR="00FC693F" w:rsidRPr="0006063C" w:rsidSect="00034616">
      <w:pgSz w:w="11906" w:h="16838"/>
      <w:pgMar w:top="0" w:right="0" w:bottom="0" w:left="0" w:header="720" w:footer="720" w:gutter="0"/>
      <w:cols w:space="720"/>
      <w:docGrid w:linePitch="360"/>
    </w:sectPr>
    <w:p>
      <w:pPr>
        <w:spacing w:before="1200"/>
        <w:shd w:fill="0B1D3A" w:val="clear"/>
      </w:pPr>
      <w:r>
        <w:rPr>
          <w:sz w:val="40"/>
        </w:rPr>
        <w:t xml:space="preserve"> </w:t>
      </w:r>
    </w:p>
    <w:p>
      <w:pPr>
        <w:spacing w:after="80"/>
        <w:jc w:val="center"/>
      </w:pPr>
      <w:r>
        <w:rPr>
          <w:rFonts w:ascii="等线" w:hAnsi="等线" w:eastAsia="等线"/>
          <w:color w:val="999999"/>
          <w:sz w:val="18"/>
        </w:rPr>
        <w:t xml:space="preserve">日期  </w:t>
      </w:r>
      <w:r>
        <w:rPr>
          <w:rFonts w:ascii="等线" w:hAnsi="等线" w:eastAsia="等线"/>
          <w:color w:val="666666"/>
          <w:sz w:val="18"/>
        </w:rPr>
        <w:t>2026年6月</w:t>
      </w:r>
    </w:p>
    <w:p>
      <w:pPr>
        <w:spacing w:after="80"/>
        <w:jc w:val="center"/>
      </w:pPr>
      <w:r>
        <w:rPr>
          <w:rFonts w:ascii="等线" w:hAnsi="等线" w:eastAsia="等线"/>
          <w:color w:val="999999"/>
          <w:sz w:val="18"/>
        </w:rPr>
        <w:t xml:space="preserve">编制  </w:t>
      </w:r>
      <w:r>
        <w:rPr>
          <w:rFonts w:ascii="等线" w:hAnsi="等线" w:eastAsia="等线"/>
          <w:color w:val="666666"/>
          <w:sz w:val="18"/>
        </w:rPr>
        <w:t>中普咨询</w:t>
      </w:r>
    </w:p>
    <w:p>
      <w:pPr>
        <w:spacing w:after="480"/>
        <w:jc w:val="center"/>
      </w:pPr>
      <w:r>
        <w:rPr>
          <w:color w:val="CCCCCC"/>
          <w:sz w:val="8"/>
        </w:rPr>
        <w:t>────────────────────</w:t>
      </w:r>
    </w:p>
    <w:p>
      <w:pPr>
        <w:spacing w:after="160"/>
        <w:jc w:val="center"/>
      </w:pPr>
      <w:r>
        <w:rPr>
          <w:rFonts w:ascii="黑体" w:hAnsi="黑体" w:eastAsia="黑体"/>
          <w:b/>
          <w:color w:val="0B1D3A"/>
          <w:sz w:val="44"/>
        </w:rPr>
      </w:r>
    </w:p>
    <w:p>
      <w:pPr>
        <w:spacing w:after="120"/>
        <w:jc w:val="center"/>
      </w:pPr>
      <w:r>
        <w:rPr>
          <w:rFonts w:ascii="黑体" w:hAnsi="黑体" w:eastAsia="黑体"/>
          <w:b/>
          <w:color w:val="C4A45A"/>
          <w:sz w:val="22"/>
        </w:rPr>
        <w:t>内部使用</w:t>
      </w:r>
    </w:p>
    <w:p>
      <w:pPr>
        <w:spacing w:before="400" w:after="400"/>
        <w:jc w:val="center"/>
      </w:pPr>
      <w:r>
        <w:rPr>
          <w:color w:val="C4A45A"/>
          <w:sz w:val="12"/>
        </w:rPr>
        <w:t>────────────────────────</w:t>
      </w:r>
    </w:p>
    <w:p>
      <w:pPr>
        <w:spacing w:after="0"/>
        <w:jc w:val="center"/>
      </w:pPr>
      <w:r>
        <w:rPr>
          <w:rFonts w:ascii="黑体" w:hAnsi="黑体" w:eastAsia="黑体"/>
          <w:b/>
          <w:color w:val="0B1D3A"/>
          <w:sz w:val="52"/>
        </w:rPr>
        <w:t>中 普 咨 询</w:t>
      </w:r>
    </w:p>
    <w:p>
      <w:pPr>
        <w:spacing w:after="0"/>
        <w:jc w:val="center"/>
      </w:pPr>
      <w:r>
        <w:rPr>
          <w:rFonts w:ascii="Arial" w:hAnsi="Arial" w:eastAsia="黑体"/>
          <w:b w:val="0"/>
          <w:color w:val="999999"/>
          <w:sz w:val="22"/>
        </w:rPr>
        <w:t>ZHONGPU</w:t>
      </w:r>
    </w:p>
    <w:p>
      <w:pPr>
        <w:spacing w:after="0"/>
        <w:shd w:fill="0B1D3A" w:val="clear"/>
      </w:pPr>
      <w:r>
        <w:rPr>
          <w:sz w:val="160"/>
        </w:rPr>
        <w:t xml:space="preserve"> </w:t>
      </w:r>
    </w:p>
    <w:bookmarkStart w:id="151" w:name="聚芳醚腈pen市场调研报告"/>
    <w:p>
      <w:pPr>
        <w:pStyle w:val="Heading1"/>
      </w:pPr>
      <w:r>
        <w:rPr>
          <w:rFonts w:hint="eastAsia"/>
        </w:rPr>
        <w:t xml:space="preserve">聚芳醚腈（PEN）市场调研报告</w:t>
      </w:r>
    </w:p>
    <w:bookmarkStart w:id="9" w:name="机密-麦肯锡式战略分析"/>
    <w:p>
      <w:pPr>
        <w:pStyle w:val="Heading2"/>
      </w:pPr>
      <w:r>
        <w:rPr>
          <w:rFonts w:hint="eastAsia"/>
        </w:rPr>
        <w:t xml:space="preserve">机密</w:t>
      </w:r>
      <w:r>
        <w:t xml:space="preserve"> | </w:t>
      </w:r>
      <w:r>
        <w:rPr>
          <w:rFonts w:hint="eastAsia"/>
        </w:rPr>
        <w:t xml:space="preserve">麦肯锡式战略分析</w:t>
      </w:r>
    </w:p>
    <w:p>
      <w:pPr>
        <w:pStyle w:val="FirstParagraph"/>
      </w:pPr>
      <w:r>
        <w:rPr>
          <w:rFonts w:hint="eastAsia"/>
          <w:b/>
          <w:bCs/>
        </w:rPr>
        <w:t xml:space="preserve">项目编号：</w:t>
      </w:r>
      <w:r>
        <w:t xml:space="preserve"> </w:t>
      </w:r>
      <w:r>
        <w:t xml:space="preserve">MKT-2026-0042</w:t>
      </w:r>
    </w:p>
    <w:p>
      <w:pPr>
        <w:pStyle w:val="BodyText"/>
        <w:ind w:firstLine="640"/>
      </w:pPr>
      <w:r>
        <w:rPr>
          <w:rFonts w:hint="eastAsia"/>
          <w:b/>
          <w:bCs/>
        </w:rPr>
        <w:t xml:space="preserve">报告日期：</w:t>
      </w:r>
      <w:r>
        <w:t xml:space="preserve"> </w:t>
      </w:r>
      <w:r>
        <w:rPr>
          <w:rFonts w:hint="eastAsia"/>
        </w:rPr>
        <w:t xml:space="preserve">2026年6月10日</w:t>
      </w:r>
    </w:p>
    <w:p>
      <w:pPr>
        <w:pStyle w:val="BodyText"/>
        <w:ind w:firstLine="640"/>
      </w:pPr>
      <w:r>
        <w:rPr>
          <w:rFonts w:hint="eastAsia"/>
          <w:b/>
          <w:bCs/>
        </w:rPr>
        <w:t xml:space="preserve">研究范围：</w:t>
      </w:r>
      <w:r>
        <w:t xml:space="preserve"> </w:t>
      </w:r>
      <w:r>
        <w:rPr>
          <w:rFonts w:hint="eastAsia"/>
        </w:rPr>
        <w:t xml:space="preserve">全球及中国市场</w:t>
      </w:r>
    </w:p>
    <w:p>
      <w:pPr>
        <w:pStyle w:val="BodyText"/>
        <w:ind w:firstLine="640"/>
      </w:pPr>
      <w:r>
        <w:rPr>
          <w:rFonts w:hint="eastAsia"/>
          <w:b/>
          <w:bCs/>
        </w:rPr>
        <w:t xml:space="preserve">密级：</w:t>
      </w:r>
      <w:r>
        <w:t xml:space="preserve"> </w:t>
      </w:r>
      <w:r>
        <w:rPr>
          <w:rFonts w:hint="eastAsia"/>
        </w:rPr>
        <w:t xml:space="preserve">内部使用</w:t>
      </w:r>
    </w:p>
    <w:p>
      <w:r>
        <w:pict>
          <v:rect style="width:0;height:1.5pt" o:hralign="center" o:hrstd="t" o:hr="t"/>
        </w:pict>
      </w:r>
    </w:p>
    <w:bookmarkEnd w:id="9"/>
    <w:bookmarkStart w:id="10" w:name="目录"/>
    <w:p>
      <w:pPr>
        <w:pStyle w:val="Heading2"/>
      </w:pPr>
      <w:r>
        <w:t xml:space="preserve">## </w:t>
      </w:r>
      <w:r>
        <w:rPr>
          <w:rFonts w:hint="eastAsia"/>
        </w:rPr>
        <w:t xml:space="preserve">目录</w:t>
      </w:r>
    </w:p>
    <w:bookmarkEnd w:id="10"/>
    <w:bookmarkStart w:id="13" w:name="执行摘要"/>
    <w:p>
      <w:pPr>
        <w:pStyle w:val="Heading2"/>
      </w:pPr>
      <w:r>
        <w:t xml:space="preserve">1. </w:t>
      </w:r>
      <w:r>
        <w:rPr>
          <w:rFonts w:hint="eastAsia"/>
        </w:rPr>
        <w:t xml:space="preserve">执行摘要</w:t>
      </w:r>
    </w:p>
    <w:bookmarkStart w:id="11" w:name="核心发现"/>
    <w:p>
      <w:pPr>
        <w:pStyle w:val="Heading3"/>
      </w:pPr>
      <w:r>
        <w:rPr>
          <w:rFonts w:hint="eastAsia"/>
        </w:rPr>
        <w:t xml:space="preserve">核心发现</w:t>
      </w:r>
    </w:p>
    <w:p>
      <w:pPr>
        <w:pStyle w:val="FirstParagraph"/>
      </w:pPr>
      <w:r>
        <w:rPr>
          <w:rFonts w:hint="eastAsia"/>
        </w:rPr>
        <w:t xml:space="preserve">本报告基于对全球聚芳醚腈（PEN）市场的深度调研，覆盖技术、市场、竞争、产业链四个维度，形成以下核心判断：</w:t>
      </w:r>
    </w:p>
    <w:p>
      <w:pPr>
        <w:pStyle w:val="BodyText"/>
        <w:ind w:firstLine="640"/>
      </w:pPr>
      <w:r>
        <w:rPr>
          <w:rFonts w:hint="eastAsia"/>
          <w:b/>
          <w:bCs/>
        </w:rPr>
        <w:t xml:space="preserve">市场判断：</w:t>
      </w:r>
      <w:r>
        <w:t xml:space="preserve"> </w:t>
      </w:r>
      <w:r>
        <w:t xml:space="preserve">PEN </w:t>
      </w:r>
      <w:r>
        <w:rPr>
          <w:rFonts w:hint="eastAsia"/>
        </w:rPr>
        <w:t xml:space="preserve">2023年全球市场规模约1亿美元（约3,000-4,000吨），是特种工程塑料中的小众高壁垒赛道。预计2030年达到2-2.5亿美元（CAGR</w:t>
      </w:r>
      <w:r>
        <w:t xml:space="preserve"> </w:t>
      </w:r>
      <w:r>
        <w:rPr>
          <w:rFonts w:hint="eastAsia"/>
        </w:rPr>
        <w:t xml:space="preserve">8-10%），5G通信和新能源汽车是两大核心驱动力，合计贡献约60%的增量需求。中国占全球消费量约45-50%，且是全球技术发源地，在PEN基础研究和早期产业化方面具有先发优势。</w:t>
      </w:r>
    </w:p>
    <w:p>
      <w:pPr>
        <w:pStyle w:val="BodyText"/>
        <w:ind w:firstLine="640"/>
      </w:pPr>
      <w:r>
        <w:rPr>
          <w:rFonts w:hint="eastAsia"/>
          <w:b/>
          <w:bCs/>
        </w:rPr>
        <w:t xml:space="preserve">技术判断：</w:t>
      </w:r>
      <w:r>
        <w:t xml:space="preserve"> </w:t>
      </w:r>
      <w:r>
        <w:rPr>
          <w:rFonts w:hint="eastAsia"/>
        </w:rPr>
        <w:t xml:space="preserve">PEN的核心竞争力在于其”介电性能可调控”特性——通过分子结构设计（双酚单体选择、共聚组成、氟化改性）可将介电常数在2.5-3.8范围内精确调控，同时保持出色的耐热性（Tg</w:t>
      </w:r>
      <w:r>
        <w:t xml:space="preserve"> </w:t>
      </w:r>
      <w:r>
        <w:rPr>
          <w:rFonts w:hint="eastAsia"/>
        </w:rPr>
        <w:t xml:space="preserve">180-280℃）。这一特性使PEN在5G高频通信领域具有不可替代的优势。此外，腈基（-CN）的高温环化交联能力赋予PEN独特的”可后固化”特性，这是PEEK和LCP不具备的功能。</w:t>
      </w:r>
    </w:p>
    <w:p>
      <w:pPr>
        <w:pStyle w:val="BodyText"/>
        <w:ind w:firstLine="640"/>
      </w:pPr>
      <w:r>
        <w:rPr>
          <w:rFonts w:hint="eastAsia"/>
          <w:b/>
          <w:bCs/>
        </w:rPr>
        <w:t xml:space="preserve">竞争判断：</w:t>
      </w:r>
      <w:r>
        <w:t xml:space="preserve"> </w:t>
      </w:r>
      <w:r>
        <w:rPr>
          <w:rFonts w:hint="eastAsia"/>
        </w:rPr>
        <w:t xml:space="preserve">全球PEN行业格局极度分散，处于产业化早期。第一梯队（PEN专业企业）仅四川飞亚新材料1家；第二梯队（特种聚合物巨头如Solvay、BASF）处于技术储备阶段，因市场体量小未大规模投入；第三梯队（竞品替代威胁）中LCP和PEEK在多个领域与PEN竞争，但在高频低介电+耐高温的综合性能上，PEN具有差异化优势。当前是进入PEN产业的最佳窗口期（3-5年），一旦万吨级产线建成、下游认证完成，壁垒将显著提高。</w:t>
      </w:r>
    </w:p>
    <w:p>
      <w:pPr>
        <w:pStyle w:val="BodyText"/>
        <w:ind w:firstLine="640"/>
      </w:pPr>
      <w:r>
        <w:rPr>
          <w:rFonts w:hint="eastAsia"/>
          <w:b/>
          <w:bCs/>
        </w:rPr>
        <w:t xml:space="preserve">战略建议：</w:t>
      </w:r>
      <w:r>
        <w:t xml:space="preserve"> </w:t>
      </w:r>
      <w:r>
        <w:rPr>
          <w:rFonts w:hint="eastAsia"/>
        </w:rPr>
        <w:t xml:space="preserve">建议采取”三步走”策略——Phase</w:t>
      </w:r>
      <w:r>
        <w:t xml:space="preserve"> </w:t>
      </w:r>
      <w:r>
        <w:rPr>
          <w:rFonts w:hint="eastAsia"/>
        </w:rPr>
        <w:t xml:space="preserve">1（2026-2027）：聚焦5G高频覆铜板快速变现，完成百吨级中试和A轮融资；Phase</w:t>
      </w:r>
      <w:r>
        <w:t xml:space="preserve"> </w:t>
      </w:r>
      <w:r>
        <w:rPr>
          <w:rFonts w:hint="eastAsia"/>
        </w:rPr>
        <w:t xml:space="preserve">2（2028-2029）：拓展新能源汽车绝缘材料，建成千吨产线；Phase</w:t>
      </w:r>
      <w:r>
        <w:t xml:space="preserve"> </w:t>
      </w:r>
      <w:r>
        <w:rPr>
          <w:rFonts w:hint="eastAsia"/>
        </w:rPr>
        <w:t xml:space="preserve">3（2030+）：进入航空航天高端市场，实现全球化布局。</w:t>
      </w:r>
    </w:p>
    <w:bookmarkEnd w:id="11"/>
    <w:bookmarkStart w:id="12" w:name="关键数字"/>
    <w:p>
      <w:pPr>
        <w:pStyle w:val="Heading3"/>
      </w:pPr>
      <w:r>
        <w:rPr>
          <w:rFonts w:hint="eastAsia"/>
        </w:rPr>
        <w:t xml:space="preserve">关键数字</w:t>
      </w:r>
    </w:p>
    <w:tbl>
      <w:tblPr>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960"/>
        <w:gridCol w:w="3960"/>
      </w:tblGrid>
      <w:tr>
        <w:trPr>
          <w:tblHeader/>
        </w:trPr>
        <w:tc>
          <w:tcPr>
            <w:shd w:fill="E8E8E8" w:val="clear"/>
          </w:tcPr>
          <w:p>
            <w:pPr>
              <w:pStyle w:val="Compact"/>
            </w:pPr>
            <w:r>
              <w:rPr>
                <w:rFonts w:hint="eastAsia" w:ascii="黑体" w:hAnsi="黑体" w:eastAsia="黑体"/>
                <w:b/>
                <w:color w:val="000000"/>
                <w:sz w:val="21"/>
              </w:rPr>
              <w:t xml:space="preserve">指标</w:t>
            </w:r>
          </w:p>
        </w:tc>
        <w:tc>
          <w:tcPr>
            <w:shd w:fill="E8E8E8" w:val="clear"/>
          </w:tcPr>
          <w:p>
            <w:pPr>
              <w:pStyle w:val="Compact"/>
            </w:pPr>
            <w:r>
              <w:rPr>
                <w:rFonts w:hint="eastAsia" w:ascii="黑体" w:hAnsi="黑体" w:eastAsia="黑体"/>
                <w:b/>
                <w:color w:val="000000"/>
                <w:sz w:val="21"/>
              </w:rPr>
              <w:t xml:space="preserve">数值</w:t>
            </w:r>
          </w:p>
        </w:tc>
      </w:tr>
      <w:tr>
        <w:tc>
          <w:tcPr/>
          <w:p>
            <w:pPr>
              <w:pStyle w:val="Compact"/>
            </w:pPr>
            <w:r>
              <w:rPr>
                <w:rFonts w:hint="eastAsia" w:ascii="仿宋" w:hAnsi="仿宋" w:eastAsia="仿宋"/>
                <w:color w:val="000000"/>
                <w:sz w:val="21"/>
              </w:rPr>
              <w:t xml:space="preserve">2023年全球PEN市场</w:t>
            </w:r>
          </w:p>
        </w:tc>
        <w:tc>
          <w:tcPr/>
          <w:p>
            <w:pPr>
              <w:pStyle w:val="Compact"/>
            </w:pPr>
            <w:r>
              <w:rPr>
                <w:rFonts w:hint="eastAsia" w:ascii="仿宋" w:hAnsi="仿宋" w:eastAsia="仿宋"/>
                <w:color w:val="000000"/>
                <w:sz w:val="21"/>
              </w:rPr>
              <w:t xml:space="preserve">≈1.0亿美元</w:t>
            </w:r>
            <w:r>
              <w:rPr>
                <w:rFonts w:ascii="仿宋" w:hAnsi="仿宋" w:eastAsia="仿宋"/>
                <w:color w:val="000000"/>
                <w:sz w:val="21"/>
              </w:rPr>
              <w:t xml:space="preserve"> / </w:t>
            </w:r>
            <w:r>
              <w:rPr>
                <w:rFonts w:hint="eastAsia" w:ascii="仿宋" w:hAnsi="仿宋" w:eastAsia="仿宋"/>
                <w:color w:val="000000"/>
                <w:sz w:val="21"/>
              </w:rPr>
              <w:t xml:space="preserve">3,500吨</w:t>
            </w:r>
          </w:p>
        </w:tc>
      </w:tr>
      <w:tr>
        <w:tc>
          <w:tcPr/>
          <w:p>
            <w:pPr>
              <w:pStyle w:val="Compact"/>
            </w:pPr>
            <w:r>
              <w:rPr>
                <w:rFonts w:hint="eastAsia" w:ascii="仿宋" w:hAnsi="仿宋" w:eastAsia="仿宋"/>
                <w:color w:val="000000"/>
                <w:sz w:val="21"/>
              </w:rPr>
              <w:t xml:space="preserve">2030年全球PEN市场（基准情景）</w:t>
            </w:r>
          </w:p>
        </w:tc>
        <w:tc>
          <w:tcPr/>
          <w:p>
            <w:pPr>
              <w:pStyle w:val="Compact"/>
            </w:pPr>
            <w:r>
              <w:rPr>
                <w:rFonts w:hint="eastAsia" w:ascii="仿宋" w:hAnsi="仿宋" w:eastAsia="仿宋"/>
                <w:color w:val="000000"/>
                <w:sz w:val="21"/>
              </w:rPr>
              <w:t xml:space="preserve">≈2.2亿美元</w:t>
            </w:r>
            <w:r>
              <w:rPr>
                <w:rFonts w:ascii="仿宋" w:hAnsi="仿宋" w:eastAsia="仿宋"/>
                <w:color w:val="000000"/>
                <w:sz w:val="21"/>
              </w:rPr>
              <w:t xml:space="preserve"> / </w:t>
            </w:r>
            <w:r>
              <w:rPr>
                <w:rFonts w:hint="eastAsia" w:ascii="仿宋" w:hAnsi="仿宋" w:eastAsia="仿宋"/>
                <w:color w:val="000000"/>
                <w:sz w:val="21"/>
              </w:rPr>
              <w:t xml:space="preserve">8,000吨</w:t>
            </w:r>
          </w:p>
        </w:tc>
      </w:tr>
      <w:tr>
        <w:tc>
          <w:tcPr/>
          <w:p>
            <w:pPr>
              <w:pStyle w:val="Compact"/>
            </w:pPr>
            <w:r>
              <w:rPr>
                <w:rFonts w:hint="eastAsia" w:ascii="仿宋" w:hAnsi="仿宋" w:eastAsia="仿宋"/>
                <w:color w:val="000000"/>
                <w:sz w:val="21"/>
              </w:rPr>
              <w:t xml:space="preserve">年复合增长率（CAGR）</w:t>
            </w:r>
          </w:p>
        </w:tc>
        <w:tc>
          <w:tcPr/>
          <w:p>
            <w:pPr>
              <w:pStyle w:val="Compact"/>
            </w:pPr>
            <w:r>
              <w:rPr>
                <w:rFonts w:ascii="仿宋" w:hAnsi="仿宋" w:eastAsia="仿宋"/>
                <w:color w:val="000000"/>
                <w:sz w:val="21"/>
              </w:rPr>
              <w:t xml:space="preserve">8-10%</w:t>
            </w:r>
          </w:p>
        </w:tc>
      </w:tr>
      <w:tr>
        <w:tc>
          <w:tcPr/>
          <w:p>
            <w:pPr>
              <w:pStyle w:val="Compact"/>
            </w:pPr>
            <w:r>
              <w:rPr>
                <w:rFonts w:hint="eastAsia" w:ascii="仿宋" w:hAnsi="仿宋" w:eastAsia="仿宋"/>
                <w:color w:val="000000"/>
                <w:sz w:val="21"/>
              </w:rPr>
              <w:t xml:space="preserve">中国市场份额</w:t>
            </w:r>
          </w:p>
        </w:tc>
        <w:tc>
          <w:tcPr/>
          <w:p>
            <w:pPr>
              <w:pStyle w:val="Compact"/>
            </w:pPr>
            <w:r>
              <w:rPr>
                <w:rFonts w:ascii="仿宋" w:hAnsi="仿宋" w:eastAsia="仿宋"/>
                <w:color w:val="000000"/>
                <w:sz w:val="21"/>
              </w:rPr>
              <w:t xml:space="preserve">≈45-50%</w:t>
            </w:r>
          </w:p>
        </w:tc>
      </w:tr>
      <w:tr>
        <w:tc>
          <w:tcPr/>
          <w:p>
            <w:pPr>
              <w:pStyle w:val="Compact"/>
            </w:pPr>
            <w:r>
              <w:rPr>
                <w:rFonts w:hint="eastAsia" w:ascii="仿宋" w:hAnsi="仿宋" w:eastAsia="仿宋"/>
                <w:color w:val="000000"/>
                <w:sz w:val="21"/>
              </w:rPr>
              <w:t xml:space="preserve">PEN树脂毛利率</w:t>
            </w:r>
          </w:p>
        </w:tc>
        <w:tc>
          <w:tcPr/>
          <w:p>
            <w:pPr>
              <w:pStyle w:val="Compact"/>
            </w:pPr>
            <w:r>
              <w:rPr>
                <w:rFonts w:ascii="仿宋" w:hAnsi="仿宋" w:eastAsia="仿宋"/>
                <w:color w:val="000000"/>
                <w:sz w:val="21"/>
              </w:rPr>
              <w:t xml:space="preserve">50-65%</w:t>
            </w:r>
          </w:p>
        </w:tc>
      </w:tr>
      <w:tr>
        <w:tc>
          <w:tcPr/>
          <w:p>
            <w:pPr>
              <w:pStyle w:val="Compact"/>
            </w:pPr>
            <w:r>
              <w:rPr>
                <w:rFonts w:hint="eastAsia" w:ascii="仿宋" w:hAnsi="仿宋" w:eastAsia="仿宋"/>
                <w:color w:val="000000"/>
                <w:sz w:val="21"/>
              </w:rPr>
              <w:t xml:space="preserve">全球具备规模化能力的企业</w:t>
            </w:r>
          </w:p>
        </w:tc>
        <w:tc>
          <w:tcPr/>
          <w:p>
            <w:pPr>
              <w:pStyle w:val="Compact"/>
            </w:pPr>
            <w:r>
              <w:rPr>
                <w:rFonts w:hint="eastAsia" w:ascii="仿宋" w:hAnsi="仿宋" w:eastAsia="仿宋"/>
                <w:color w:val="000000"/>
                <w:sz w:val="21"/>
              </w:rPr>
              <w:t xml:space="preserve">&lt;5家</w:t>
            </w:r>
          </w:p>
        </w:tc>
      </w:tr>
      <w:tr>
        <w:tc>
          <w:tcPr/>
          <w:p>
            <w:pPr>
              <w:pStyle w:val="Compact"/>
            </w:pPr>
            <w:r>
              <w:rPr>
                <w:rFonts w:ascii="仿宋" w:hAnsi="仿宋" w:eastAsia="仿宋"/>
                <w:color w:val="000000"/>
                <w:sz w:val="21"/>
              </w:rPr>
              <w:t xml:space="preserve">Phase </w:t>
            </w:r>
            <w:r>
              <w:rPr>
                <w:rFonts w:hint="eastAsia" w:ascii="仿宋" w:hAnsi="仿宋" w:eastAsia="仿宋"/>
                <w:color w:val="000000"/>
                <w:sz w:val="21"/>
              </w:rPr>
              <w:t xml:space="preserve">1投资需求</w:t>
            </w:r>
          </w:p>
        </w:tc>
        <w:tc>
          <w:tcPr/>
          <w:p>
            <w:pPr>
              <w:pStyle w:val="Compact"/>
            </w:pPr>
            <w:r>
              <w:rPr>
                <w:rFonts w:hint="eastAsia" w:ascii="仿宋" w:hAnsi="仿宋" w:eastAsia="仿宋"/>
                <w:color w:val="000000"/>
                <w:sz w:val="21"/>
              </w:rPr>
              <w:t xml:space="preserve">¥3,000-5,000万</w:t>
            </w:r>
          </w:p>
        </w:tc>
      </w:tr>
      <w:tr>
        <w:tc>
          <w:tcPr/>
          <w:p>
            <w:pPr>
              <w:pStyle w:val="Compact"/>
            </w:pPr>
            <w:r>
              <w:rPr>
                <w:rFonts w:ascii="仿宋" w:hAnsi="仿宋" w:eastAsia="仿宋"/>
                <w:color w:val="000000"/>
                <w:sz w:val="21"/>
              </w:rPr>
              <w:t xml:space="preserve">Phase </w:t>
            </w:r>
            <w:r>
              <w:rPr>
                <w:rFonts w:hint="eastAsia" w:ascii="仿宋" w:hAnsi="仿宋" w:eastAsia="仿宋"/>
                <w:color w:val="000000"/>
                <w:sz w:val="21"/>
              </w:rPr>
              <w:t xml:space="preserve">1目标收入（2027年）</w:t>
            </w:r>
          </w:p>
        </w:tc>
        <w:tc>
          <w:tcPr/>
          <w:p>
            <w:pPr>
              <w:pStyle w:val="Compact"/>
            </w:pPr>
            <w:r>
              <w:rPr>
                <w:rFonts w:hint="eastAsia" w:ascii="仿宋" w:hAnsi="仿宋" w:eastAsia="仿宋"/>
                <w:color w:val="000000"/>
                <w:sz w:val="21"/>
              </w:rPr>
              <w:t xml:space="preserve">¥2,000万</w:t>
            </w:r>
          </w:p>
        </w:tc>
      </w:tr>
      <w:tr>
        <w:tc>
          <w:tcPr/>
          <w:p>
            <w:pPr>
              <w:pStyle w:val="Compact"/>
            </w:pPr>
            <w:r>
              <w:rPr>
                <w:rFonts w:hint="eastAsia" w:ascii="仿宋" w:hAnsi="仿宋" w:eastAsia="仿宋"/>
                <w:color w:val="000000"/>
                <w:sz w:val="21"/>
              </w:rPr>
              <w:t xml:space="preserve">5G基站PEN薄膜可获取市场</w:t>
            </w:r>
          </w:p>
        </w:tc>
        <w:tc>
          <w:tcPr/>
          <w:p>
            <w:pPr>
              <w:pStyle w:val="Compact"/>
            </w:pPr>
            <w:r>
              <w:rPr>
                <w:rFonts w:hint="eastAsia" w:ascii="仿宋" w:hAnsi="仿宋" w:eastAsia="仿宋"/>
                <w:color w:val="000000"/>
                <w:sz w:val="21"/>
              </w:rPr>
              <w:t xml:space="preserve">$5,000-8,000万/年</w:t>
            </w:r>
          </w:p>
        </w:tc>
      </w:tr>
      <w:tr>
        <w:tc>
          <w:tcPr/>
          <w:p>
            <w:pPr>
              <w:pStyle w:val="Compact"/>
            </w:pPr>
            <w:r>
              <w:rPr>
                <w:rFonts w:hint="eastAsia" w:ascii="仿宋" w:hAnsi="仿宋" w:eastAsia="仿宋"/>
                <w:color w:val="000000"/>
                <w:sz w:val="21"/>
              </w:rPr>
              <w:t xml:space="preserve">EV高压绝缘PEN可获取市场</w:t>
            </w:r>
          </w:p>
        </w:tc>
        <w:tc>
          <w:tcPr/>
          <w:p>
            <w:pPr>
              <w:pStyle w:val="Compact"/>
            </w:pPr>
            <w:r>
              <w:rPr>
                <w:rFonts w:hint="eastAsia" w:ascii="仿宋" w:hAnsi="仿宋" w:eastAsia="仿宋"/>
                <w:color w:val="000000"/>
                <w:sz w:val="21"/>
              </w:rPr>
              <w:t xml:space="preserve">$3,000-8,000万/年</w:t>
            </w:r>
          </w:p>
        </w:tc>
      </w:tr>
    </w:tbl>
    <w:p>
      <w:r>
        <w:pict>
          <v:rect style="width:0;height:1.5pt" o:hralign="center" o:hrstd="t" o:hr="t"/>
        </w:pict>
      </w:r>
    </w:p>
    <w:bookmarkEnd w:id="12"/>
    <w:bookmarkEnd w:id="13"/>
    <w:bookmarkStart w:id="24" w:name="产品定义与技术特性"/>
    <w:p>
      <w:pPr>
        <w:pStyle w:val="Heading2"/>
      </w:pPr>
      <w:r>
        <w:t xml:space="preserve">2. </w:t>
      </w:r>
      <w:r>
        <w:rPr>
          <w:rFonts w:hint="eastAsia"/>
        </w:rPr>
        <w:t xml:space="preserve">产品定义与技术特性</w:t>
      </w:r>
    </w:p>
    <w:bookmarkStart w:id="14" w:name="化学定义与命名"/>
    <w:p>
      <w:pPr>
        <w:pStyle w:val="Heading3"/>
      </w:pPr>
      <w:r>
        <w:t xml:space="preserve">2.1 </w:t>
      </w:r>
      <w:r>
        <w:rPr>
          <w:rFonts w:hint="eastAsia"/>
        </w:rPr>
        <w:t xml:space="preserve">化学定义与命名</w:t>
      </w:r>
    </w:p>
    <w:p>
      <w:pPr>
        <w:pStyle w:val="FirstParagraph"/>
      </w:pPr>
      <w:r>
        <w:rPr>
          <w:rFonts w:hint="eastAsia"/>
        </w:rPr>
        <w:t xml:space="preserve">聚芳醚腈（Polyarylene</w:t>
      </w:r>
      <w:r>
        <w:t xml:space="preserve"> Ether </w:t>
      </w:r>
      <w:r>
        <w:rPr>
          <w:rFonts w:hint="eastAsia"/>
        </w:rPr>
        <w:t xml:space="preserve">Nitrile，简称PEN或PEEN）是一类在主链上含有芳香环（Ar）、醚键（-O-）和侧链极性腈基（-CN）的热塑性高分子材料。其通用化学结构式为：</w:t>
      </w:r>
    </w:p>
    <w:p>
      <w:pPr>
        <w:pStyle w:val="BodyText"/>
        <w:ind w:firstLine="640"/>
      </w:pPr>
      <w:r>
        <w:t xml:space="preserve">-[O-Ar-O-Ar’-CN]n-</w:t>
      </w:r>
    </w:p>
    <w:p>
      <w:pPr>
        <w:pStyle w:val="BodyText"/>
        <w:ind w:firstLine="640"/>
      </w:pPr>
      <w:r>
        <w:rPr>
          <w:rFonts w:hint="eastAsia"/>
        </w:rPr>
        <w:t xml:space="preserve">其中Ar和Ar’代表不同的芳香环结构（苯环、联苯、萘环、含Cardo结构的芳香环等），不同的芳香环选择直接决定了PEN的玻璃化转变温度（Tg）、溶解性和力学性能。</w:t>
      </w:r>
    </w:p>
    <w:p>
      <w:pPr>
        <w:pStyle w:val="BodyText"/>
        <w:ind w:firstLine="640"/>
      </w:pPr>
      <w:r>
        <w:rPr>
          <w:rFonts w:hint="eastAsia"/>
          <w:b/>
          <w:bCs/>
        </w:rPr>
        <w:t xml:space="preserve">命名规范说明：</w:t>
      </w:r>
    </w:p>
    <w:p>
      <w:pPr>
        <w:numPr>
          <w:ilvl w:val="0"/>
          <w:numId w:val="1001"/>
        </w:numPr>
      </w:pPr>
      <w:r>
        <w:rPr>
          <w:rFonts w:hint="eastAsia"/>
          <w:b/>
          <w:bCs/>
        </w:rPr>
        <w:t xml:space="preserve">学术文献常用：</w:t>
      </w:r>
      <w:r>
        <w:t xml:space="preserve"> </w:t>
      </w:r>
      <w:r>
        <w:rPr>
          <w:rFonts w:hint="eastAsia"/>
        </w:rPr>
        <w:t xml:space="preserve">PEN（Polyarylene</w:t>
      </w:r>
      <w:r>
        <w:t xml:space="preserve"> Ether </w:t>
      </w:r>
      <w:r>
        <w:rPr>
          <w:rFonts w:hint="eastAsia"/>
        </w:rPr>
        <w:t xml:space="preserve">Nitrile）或</w:t>
      </w:r>
      <w:r>
        <w:t xml:space="preserve"> </w:t>
      </w:r>
      <w:r>
        <w:rPr>
          <w:rFonts w:hint="eastAsia"/>
        </w:rPr>
        <w:t xml:space="preserve">PEEN（Polyarylene</w:t>
      </w:r>
      <w:r>
        <w:t xml:space="preserve"> Ether </w:t>
      </w:r>
      <w:r>
        <w:rPr>
          <w:rFonts w:hint="eastAsia"/>
        </w:rPr>
        <w:t xml:space="preserve">Nitrile）</w:t>
      </w:r>
    </w:p>
    <w:p>
      <w:pPr>
        <w:numPr>
          <w:ilvl w:val="0"/>
          <w:numId w:val="1001"/>
        </w:numPr>
      </w:pPr>
      <w:r>
        <w:rPr>
          <w:rFonts w:hint="eastAsia"/>
          <w:b/>
          <w:bCs/>
        </w:rPr>
        <w:t xml:space="preserve">工业界常用：</w:t>
      </w:r>
      <w:r>
        <w:t xml:space="preserve"> </w:t>
      </w:r>
      <w:r>
        <w:rPr>
          <w:rFonts w:hint="eastAsia"/>
        </w:rPr>
        <w:t xml:space="preserve">聚芳醚腈、芳腈基聚芳醚</w:t>
      </w:r>
    </w:p>
    <w:p>
      <w:pPr>
        <w:numPr>
          <w:ilvl w:val="0"/>
          <w:numId w:val="1001"/>
        </w:numPr>
      </w:pPr>
      <w:r>
        <w:rPr>
          <w:rFonts w:hint="eastAsia"/>
          <w:b/>
          <w:bCs/>
        </w:rPr>
        <w:t xml:space="preserve">CAS登记号：</w:t>
      </w:r>
      <w:r>
        <w:t xml:space="preserve"> </w:t>
      </w:r>
      <w:r>
        <w:rPr>
          <w:rFonts w:hint="eastAsia"/>
        </w:rPr>
        <w:t xml:space="preserve">因具体结构不同而异，无统一CAS号</w:t>
      </w:r>
    </w:p>
    <w:p>
      <w:pPr>
        <w:numPr>
          <w:ilvl w:val="0"/>
          <w:numId w:val="1001"/>
        </w:numPr>
      </w:pPr>
      <w:r>
        <w:rPr>
          <w:rFonts w:hint="eastAsia"/>
          <w:b/>
          <w:bCs/>
        </w:rPr>
        <w:t xml:space="preserve">注意区分：</w:t>
      </w:r>
      <w:r>
        <w:t xml:space="preserve"> </w:t>
      </w:r>
      <w:r>
        <w:rPr>
          <w:rFonts w:hint="eastAsia"/>
        </w:rPr>
        <w:t xml:space="preserve">聚萘二甲酸乙二醇酯（Polyethylene</w:t>
      </w:r>
      <w:r>
        <w:t xml:space="preserve"> </w:t>
      </w:r>
      <w:r>
        <w:rPr>
          <w:rFonts w:hint="eastAsia"/>
        </w:rPr>
        <w:t xml:space="preserve">Naphthalate）也简称PEN（CAS:</w:t>
      </w:r>
      <w:r>
        <w:t xml:space="preserve"> </w:t>
      </w:r>
      <w:r>
        <w:rPr>
          <w:rFonts w:hint="eastAsia"/>
        </w:rPr>
        <w:t xml:space="preserve">25853-85-8），这是另一种完全不同的材料，在饮料瓶和薄膜领域应用。本报告中的PEN均指聚芳醚腈。</w:t>
      </w:r>
    </w:p>
    <w:bookmarkEnd w:id="14"/>
    <w:bookmarkStart w:id="15" w:name="产品分类与牌号体系"/>
    <w:p>
      <w:pPr>
        <w:pStyle w:val="Heading3"/>
      </w:pPr>
      <w:r>
        <w:t xml:space="preserve">2.2 </w:t>
      </w:r>
      <w:r>
        <w:rPr>
          <w:rFonts w:hint="eastAsia"/>
        </w:rPr>
        <w:t xml:space="preserve">产品分类与牌号体系</w:t>
      </w:r>
    </w:p>
    <w:p>
      <w:pPr>
        <w:pStyle w:val="FirstParagraph"/>
      </w:pPr>
      <w:r>
        <w:rPr>
          <w:rFonts w:hint="eastAsia"/>
        </w:rPr>
        <w:t xml:space="preserve">PEN根据使用的双酚单体不同，形成不同的产品系列：</w:t>
      </w:r>
    </w:p>
    <w:p>
      <w:pPr>
        <w:pStyle w:val="BodyText"/>
        <w:ind w:firstLine="640"/>
      </w:pPr>
      <w:r>
        <w:rPr>
          <w:b/>
          <w:bCs/>
        </w:rPr>
        <w:t xml:space="preserve">2.2.1 </w:t>
      </w:r>
      <w:r>
        <w:rPr>
          <w:rFonts w:hint="eastAsia"/>
          <w:b/>
          <w:bCs/>
        </w:rPr>
        <w:t xml:space="preserve">双酚A型PEN（BPA-PEN）</w:t>
      </w:r>
    </w:p>
    <w:p>
      <w:pPr>
        <w:pStyle w:val="BodyText"/>
        <w:ind w:firstLine="640"/>
      </w:pPr>
      <w:r>
        <w:rPr>
          <w:rFonts w:hint="eastAsia"/>
        </w:rPr>
        <w:t xml:space="preserve">以双酚A（Bisphenol</w:t>
      </w:r>
      <w:r>
        <w:t xml:space="preserve"> </w:t>
      </w:r>
      <w:r>
        <w:rPr>
          <w:rFonts w:hint="eastAsia"/>
        </w:rPr>
        <w:t xml:space="preserve">A）为双酚单体，是最早开发的PEN品种。</w:t>
      </w:r>
    </w:p>
    <w:tbl>
      <w:tblPr>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960"/>
        <w:gridCol w:w="3960"/>
      </w:tblGrid>
      <w:tr>
        <w:trPr>
          <w:tblHeader/>
        </w:trPr>
        <w:tc>
          <w:tcPr>
            <w:shd w:fill="E8E8E8" w:val="clear"/>
          </w:tcPr>
          <w:p>
            <w:pPr>
              <w:pStyle w:val="Compact"/>
            </w:pPr>
            <w:r>
              <w:rPr>
                <w:rFonts w:hint="eastAsia" w:ascii="黑体" w:hAnsi="黑体" w:eastAsia="黑体"/>
                <w:b/>
                <w:color w:val="000000"/>
                <w:sz w:val="21"/>
              </w:rPr>
              <w:t xml:space="preserve">特性参数</w:t>
            </w:r>
          </w:p>
        </w:tc>
        <w:tc>
          <w:tcPr>
            <w:shd w:fill="E8E8E8" w:val="clear"/>
          </w:tcPr>
          <w:p>
            <w:pPr>
              <w:pStyle w:val="Compact"/>
            </w:pPr>
            <w:r>
              <w:rPr>
                <w:rFonts w:hint="eastAsia" w:ascii="黑体" w:hAnsi="黑体" w:eastAsia="黑体"/>
                <w:b/>
                <w:color w:val="000000"/>
                <w:sz w:val="21"/>
              </w:rPr>
              <w:t xml:space="preserve">典型值</w:t>
            </w:r>
          </w:p>
        </w:tc>
      </w:tr>
      <w:tr>
        <w:tc>
          <w:tcPr/>
          <w:p>
            <w:pPr>
              <w:pStyle w:val="Compact"/>
            </w:pPr>
            <w:r>
              <w:rPr>
                <w:rFonts w:hint="eastAsia" w:ascii="仿宋" w:hAnsi="仿宋" w:eastAsia="仿宋"/>
                <w:color w:val="000000"/>
                <w:sz w:val="21"/>
              </w:rPr>
              <w:t xml:space="preserve">玻璃化转变温度（Tg）</w:t>
            </w:r>
          </w:p>
        </w:tc>
        <w:tc>
          <w:tcPr/>
          <w:p>
            <w:pPr>
              <w:pStyle w:val="Compact"/>
            </w:pPr>
            <w:r>
              <w:rPr>
                <w:rFonts w:ascii="仿宋" w:hAnsi="仿宋" w:eastAsia="仿宋"/>
                <w:color w:val="000000"/>
                <w:sz w:val="21"/>
              </w:rPr>
              <w:t xml:space="preserve">180-210℃</w:t>
            </w:r>
          </w:p>
        </w:tc>
      </w:tr>
      <w:tr>
        <w:tc>
          <w:tcPr/>
          <w:p>
            <w:pPr>
              <w:pStyle w:val="Compact"/>
            </w:pPr>
            <w:r>
              <w:rPr>
                <w:rFonts w:hint="eastAsia" w:ascii="仿宋" w:hAnsi="仿宋" w:eastAsia="仿宋"/>
                <w:color w:val="000000"/>
                <w:sz w:val="21"/>
              </w:rPr>
              <w:t xml:space="preserve">热分解温度（Td5%）</w:t>
            </w:r>
          </w:p>
        </w:tc>
        <w:tc>
          <w:tcPr/>
          <w:p>
            <w:pPr>
              <w:pStyle w:val="Compact"/>
            </w:pPr>
            <w:r>
              <w:rPr>
                <w:rFonts w:ascii="仿宋" w:hAnsi="仿宋" w:eastAsia="仿宋"/>
                <w:color w:val="000000"/>
                <w:sz w:val="21"/>
              </w:rPr>
              <w:t xml:space="preserve">460-490℃</w:t>
            </w:r>
          </w:p>
        </w:tc>
      </w:tr>
      <w:tr>
        <w:tc>
          <w:tcPr/>
          <w:p>
            <w:pPr>
              <w:pStyle w:val="Compact"/>
            </w:pPr>
            <w:r>
              <w:rPr>
                <w:rFonts w:hint="eastAsia" w:ascii="仿宋" w:hAnsi="仿宋" w:eastAsia="仿宋"/>
                <w:color w:val="000000"/>
                <w:sz w:val="21"/>
              </w:rPr>
              <w:t xml:space="preserve">拉伸强度</w:t>
            </w:r>
          </w:p>
        </w:tc>
        <w:tc>
          <w:tcPr/>
          <w:p>
            <w:pPr>
              <w:pStyle w:val="Compact"/>
            </w:pPr>
            <w:r>
              <w:rPr>
                <w:rFonts w:ascii="仿宋" w:hAnsi="仿宋" w:eastAsia="仿宋"/>
                <w:color w:val="000000"/>
                <w:sz w:val="21"/>
              </w:rPr>
              <w:t xml:space="preserve">80-100 MPa</w:t>
            </w:r>
          </w:p>
        </w:tc>
      </w:tr>
      <w:tr>
        <w:tc>
          <w:tcPr/>
          <w:p>
            <w:pPr>
              <w:pStyle w:val="Compact"/>
            </w:pPr>
            <w:r>
              <w:rPr>
                <w:rFonts w:hint="eastAsia" w:ascii="仿宋" w:hAnsi="仿宋" w:eastAsia="仿宋"/>
                <w:color w:val="000000"/>
                <w:sz w:val="21"/>
              </w:rPr>
              <w:t xml:space="preserve">溶解性</w:t>
            </w:r>
          </w:p>
        </w:tc>
        <w:tc>
          <w:tcPr/>
          <w:p>
            <w:pPr>
              <w:pStyle w:val="Compact"/>
            </w:pPr>
            <w:r>
              <w:rPr>
                <w:rFonts w:hint="eastAsia" w:ascii="仿宋" w:hAnsi="仿宋" w:eastAsia="仿宋"/>
                <w:color w:val="000000"/>
                <w:sz w:val="21"/>
              </w:rPr>
              <w:t xml:space="preserve">溶于DMF、NMP、DMSO</w:t>
            </w:r>
          </w:p>
        </w:tc>
      </w:tr>
      <w:tr>
        <w:tc>
          <w:tcPr/>
          <w:p>
            <w:pPr>
              <w:pStyle w:val="Compact"/>
            </w:pPr>
            <w:r>
              <w:rPr>
                <w:rFonts w:hint="eastAsia" w:ascii="仿宋" w:hAnsi="仿宋" w:eastAsia="仿宋"/>
                <w:color w:val="000000"/>
                <w:sz w:val="21"/>
              </w:rPr>
              <w:t xml:space="preserve">特点</w:t>
            </w:r>
          </w:p>
        </w:tc>
        <w:tc>
          <w:tcPr/>
          <w:p>
            <w:pPr>
              <w:pStyle w:val="Compact"/>
            </w:pPr>
            <w:r>
              <w:rPr>
                <w:rFonts w:hint="eastAsia" w:ascii="仿宋" w:hAnsi="仿宋" w:eastAsia="仿宋"/>
                <w:color w:val="000000"/>
                <w:sz w:val="21"/>
              </w:rPr>
              <w:t xml:space="preserve">性价比最高，综合性能均衡，适合通用耐热场景</w:t>
            </w:r>
          </w:p>
        </w:tc>
      </w:tr>
    </w:tbl>
    <w:p>
      <w:pPr>
        <w:pStyle w:val="BodyText"/>
        <w:ind w:firstLine="640"/>
      </w:pPr>
      <w:r>
        <w:rPr>
          <w:b/>
          <w:bCs/>
        </w:rPr>
        <w:t xml:space="preserve">2.2.2 </w:t>
      </w:r>
      <w:r>
        <w:rPr>
          <w:rFonts w:hint="eastAsia"/>
          <w:b/>
          <w:bCs/>
        </w:rPr>
        <w:t xml:space="preserve">联苯型PEN（BP-PEN）</w:t>
      </w:r>
    </w:p>
    <w:p>
      <w:pPr>
        <w:pStyle w:val="BodyText"/>
        <w:ind w:firstLine="640"/>
      </w:pPr>
      <w:r>
        <w:rPr>
          <w:rFonts w:hint="eastAsia"/>
        </w:rPr>
        <w:t xml:space="preserve">以4,4’-二羟基联苯为双酚单体，刚性联苯结构赋予更高的耐热性。</w:t>
      </w:r>
    </w:p>
    <w:tbl>
      <w:tblPr>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960"/>
        <w:gridCol w:w="3960"/>
      </w:tblGrid>
      <w:tr>
        <w:trPr>
          <w:tblHeader/>
        </w:trPr>
        <w:tc>
          <w:tcPr>
            <w:shd w:fill="E8E8E8" w:val="clear"/>
          </w:tcPr>
          <w:p>
            <w:pPr>
              <w:pStyle w:val="Compact"/>
            </w:pPr>
            <w:r>
              <w:rPr>
                <w:rFonts w:hint="eastAsia" w:ascii="黑体" w:hAnsi="黑体" w:eastAsia="黑体"/>
                <w:b/>
                <w:color w:val="000000"/>
                <w:sz w:val="21"/>
              </w:rPr>
              <w:t xml:space="preserve">特性参数</w:t>
            </w:r>
          </w:p>
        </w:tc>
        <w:tc>
          <w:tcPr>
            <w:shd w:fill="E8E8E8" w:val="clear"/>
          </w:tcPr>
          <w:p>
            <w:pPr>
              <w:pStyle w:val="Compact"/>
            </w:pPr>
            <w:r>
              <w:rPr>
                <w:rFonts w:hint="eastAsia" w:ascii="黑体" w:hAnsi="黑体" w:eastAsia="黑体"/>
                <w:b/>
                <w:color w:val="000000"/>
                <w:sz w:val="21"/>
              </w:rPr>
              <w:t xml:space="preserve">典型值</w:t>
            </w:r>
          </w:p>
        </w:tc>
      </w:tr>
      <w:tr>
        <w:tc>
          <w:tcPr/>
          <w:p>
            <w:pPr>
              <w:pStyle w:val="Compact"/>
            </w:pPr>
            <w:r>
              <w:rPr>
                <w:rFonts w:ascii="仿宋" w:hAnsi="仿宋" w:eastAsia="仿宋"/>
                <w:color w:val="000000"/>
                <w:sz w:val="21"/>
              </w:rPr>
              <w:t xml:space="preserve">Tg</w:t>
            </w:r>
          </w:p>
        </w:tc>
        <w:tc>
          <w:tcPr/>
          <w:p>
            <w:pPr>
              <w:pStyle w:val="Compact"/>
            </w:pPr>
            <w:r>
              <w:rPr>
                <w:rFonts w:ascii="仿宋" w:hAnsi="仿宋" w:eastAsia="仿宋"/>
                <w:color w:val="000000"/>
                <w:sz w:val="21"/>
              </w:rPr>
              <w:t xml:space="preserve">220-260℃</w:t>
            </w:r>
          </w:p>
        </w:tc>
      </w:tr>
      <w:tr>
        <w:tc>
          <w:tcPr/>
          <w:p>
            <w:pPr>
              <w:pStyle w:val="Compact"/>
            </w:pPr>
            <w:r>
              <w:rPr>
                <w:rFonts w:ascii="仿宋" w:hAnsi="仿宋" w:eastAsia="仿宋"/>
                <w:color w:val="000000"/>
                <w:sz w:val="21"/>
              </w:rPr>
              <w:t xml:space="preserve">Td5%</w:t>
            </w:r>
          </w:p>
        </w:tc>
        <w:tc>
          <w:tcPr/>
          <w:p>
            <w:pPr>
              <w:pStyle w:val="Compact"/>
            </w:pPr>
            <w:r>
              <w:rPr>
                <w:rFonts w:ascii="仿宋" w:hAnsi="仿宋" w:eastAsia="仿宋"/>
                <w:color w:val="000000"/>
                <w:sz w:val="21"/>
              </w:rPr>
              <w:t xml:space="preserve">480-510℃</w:t>
            </w:r>
          </w:p>
        </w:tc>
      </w:tr>
      <w:tr>
        <w:tc>
          <w:tcPr/>
          <w:p>
            <w:pPr>
              <w:pStyle w:val="Compact"/>
            </w:pPr>
            <w:r>
              <w:rPr>
                <w:rFonts w:hint="eastAsia" w:ascii="仿宋" w:hAnsi="仿宋" w:eastAsia="仿宋"/>
                <w:color w:val="000000"/>
                <w:sz w:val="21"/>
              </w:rPr>
              <w:t xml:space="preserve">拉伸强度</w:t>
            </w:r>
          </w:p>
        </w:tc>
        <w:tc>
          <w:tcPr/>
          <w:p>
            <w:pPr>
              <w:pStyle w:val="Compact"/>
            </w:pPr>
            <w:r>
              <w:rPr>
                <w:rFonts w:ascii="仿宋" w:hAnsi="仿宋" w:eastAsia="仿宋"/>
                <w:color w:val="000000"/>
                <w:sz w:val="21"/>
              </w:rPr>
              <w:t xml:space="preserve">90-120 MPa</w:t>
            </w:r>
          </w:p>
        </w:tc>
      </w:tr>
      <w:tr>
        <w:tc>
          <w:tcPr/>
          <w:p>
            <w:pPr>
              <w:pStyle w:val="Compact"/>
            </w:pPr>
            <w:r>
              <w:rPr>
                <w:rFonts w:hint="eastAsia" w:ascii="仿宋" w:hAnsi="仿宋" w:eastAsia="仿宋"/>
                <w:color w:val="000000"/>
                <w:sz w:val="21"/>
              </w:rPr>
              <w:t xml:space="preserve">介电常数（1MHz）</w:t>
            </w:r>
          </w:p>
        </w:tc>
        <w:tc>
          <w:tcPr/>
          <w:p>
            <w:pPr>
              <w:pStyle w:val="Compact"/>
            </w:pPr>
            <w:r>
              <w:rPr>
                <w:rFonts w:ascii="仿宋" w:hAnsi="仿宋" w:eastAsia="仿宋"/>
                <w:color w:val="000000"/>
                <w:sz w:val="21"/>
              </w:rPr>
              <w:t xml:space="preserve">3.2-3.6</w:t>
            </w:r>
          </w:p>
        </w:tc>
      </w:tr>
      <w:tr>
        <w:tc>
          <w:tcPr/>
          <w:p>
            <w:pPr>
              <w:pStyle w:val="Compact"/>
            </w:pPr>
            <w:r>
              <w:rPr>
                <w:rFonts w:hint="eastAsia" w:ascii="仿宋" w:hAnsi="仿宋" w:eastAsia="仿宋"/>
                <w:color w:val="000000"/>
                <w:sz w:val="21"/>
              </w:rPr>
              <w:t xml:space="preserve">特点</w:t>
            </w:r>
          </w:p>
        </w:tc>
        <w:tc>
          <w:tcPr/>
          <w:p>
            <w:pPr>
              <w:pStyle w:val="Compact"/>
            </w:pPr>
            <w:r>
              <w:rPr>
                <w:rFonts w:hint="eastAsia" w:ascii="仿宋" w:hAnsi="仿宋" w:eastAsia="仿宋"/>
                <w:color w:val="000000"/>
                <w:sz w:val="21"/>
              </w:rPr>
              <w:t xml:space="preserve">耐热性优异，适合航空航天和深井勘探</w:t>
            </w:r>
          </w:p>
        </w:tc>
      </w:tr>
    </w:tbl>
    <w:p>
      <w:pPr>
        <w:pStyle w:val="BodyText"/>
        <w:ind w:firstLine="640"/>
      </w:pPr>
      <w:r>
        <w:rPr>
          <w:b/>
          <w:bCs/>
        </w:rPr>
        <w:t xml:space="preserve">2.2.3 </w:t>
      </w:r>
      <w:r>
        <w:rPr>
          <w:rFonts w:hint="eastAsia"/>
          <w:b/>
          <w:bCs/>
        </w:rPr>
        <w:t xml:space="preserve">酚酞型PEN（Cardo-PEN）</w:t>
      </w:r>
    </w:p>
    <w:p>
      <w:pPr>
        <w:pStyle w:val="BodyText"/>
        <w:ind w:firstLine="640"/>
      </w:pPr>
      <w:r>
        <w:rPr>
          <w:rFonts w:hint="eastAsia"/>
        </w:rPr>
        <w:t xml:space="preserve">在分子主链中引入含酚酞（Phenolphthalein）的Cardo（环状）结构。</w:t>
      </w:r>
    </w:p>
    <w:tbl>
      <w:tblPr>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960"/>
        <w:gridCol w:w="3960"/>
      </w:tblGrid>
      <w:tr>
        <w:trPr>
          <w:tblHeader/>
        </w:trPr>
        <w:tc>
          <w:tcPr>
            <w:shd w:fill="E8E8E8" w:val="clear"/>
          </w:tcPr>
          <w:p>
            <w:pPr>
              <w:pStyle w:val="Compact"/>
            </w:pPr>
            <w:r>
              <w:rPr>
                <w:rFonts w:hint="eastAsia" w:ascii="黑体" w:hAnsi="黑体" w:eastAsia="黑体"/>
                <w:b/>
                <w:color w:val="000000"/>
                <w:sz w:val="21"/>
              </w:rPr>
              <w:t xml:space="preserve">特性参数</w:t>
            </w:r>
          </w:p>
        </w:tc>
        <w:tc>
          <w:tcPr>
            <w:shd w:fill="E8E8E8" w:val="clear"/>
          </w:tcPr>
          <w:p>
            <w:pPr>
              <w:pStyle w:val="Compact"/>
            </w:pPr>
            <w:r>
              <w:rPr>
                <w:rFonts w:hint="eastAsia" w:ascii="黑体" w:hAnsi="黑体" w:eastAsia="黑体"/>
                <w:b/>
                <w:color w:val="000000"/>
                <w:sz w:val="21"/>
              </w:rPr>
              <w:t xml:space="preserve">典型值</w:t>
            </w:r>
          </w:p>
        </w:tc>
      </w:tr>
      <w:tr>
        <w:tc>
          <w:tcPr/>
          <w:p>
            <w:pPr>
              <w:pStyle w:val="Compact"/>
            </w:pPr>
            <w:r>
              <w:rPr>
                <w:rFonts w:ascii="仿宋" w:hAnsi="仿宋" w:eastAsia="仿宋"/>
                <w:color w:val="000000"/>
                <w:sz w:val="21"/>
              </w:rPr>
              <w:t xml:space="preserve">Tg</w:t>
            </w:r>
          </w:p>
        </w:tc>
        <w:tc>
          <w:tcPr/>
          <w:p>
            <w:pPr>
              <w:pStyle w:val="Compact"/>
            </w:pPr>
            <w:r>
              <w:rPr>
                <w:rFonts w:ascii="仿宋" w:hAnsi="仿宋" w:eastAsia="仿宋"/>
                <w:color w:val="000000"/>
                <w:sz w:val="21"/>
              </w:rPr>
              <w:t xml:space="preserve">250-300℃</w:t>
            </w:r>
          </w:p>
        </w:tc>
      </w:tr>
      <w:tr>
        <w:tc>
          <w:tcPr/>
          <w:p>
            <w:pPr>
              <w:pStyle w:val="Compact"/>
            </w:pPr>
            <w:r>
              <w:rPr>
                <w:rFonts w:ascii="仿宋" w:hAnsi="仿宋" w:eastAsia="仿宋"/>
                <w:color w:val="000000"/>
                <w:sz w:val="21"/>
              </w:rPr>
              <w:t xml:space="preserve">Td5%</w:t>
            </w:r>
          </w:p>
        </w:tc>
        <w:tc>
          <w:tcPr/>
          <w:p>
            <w:pPr>
              <w:pStyle w:val="Compact"/>
            </w:pPr>
            <w:r>
              <w:rPr>
                <w:rFonts w:ascii="仿宋" w:hAnsi="仿宋" w:eastAsia="仿宋"/>
                <w:color w:val="000000"/>
                <w:sz w:val="21"/>
              </w:rPr>
              <w:t xml:space="preserve">490-520℃</w:t>
            </w:r>
          </w:p>
        </w:tc>
      </w:tr>
      <w:tr>
        <w:tc>
          <w:tcPr/>
          <w:p>
            <w:pPr>
              <w:pStyle w:val="Compact"/>
            </w:pPr>
            <w:r>
              <w:rPr>
                <w:rFonts w:hint="eastAsia" w:ascii="仿宋" w:hAnsi="仿宋" w:eastAsia="仿宋"/>
                <w:color w:val="000000"/>
                <w:sz w:val="21"/>
              </w:rPr>
              <w:t xml:space="preserve">溶解性</w:t>
            </w:r>
          </w:p>
        </w:tc>
        <w:tc>
          <w:tcPr/>
          <w:p>
            <w:pPr>
              <w:pStyle w:val="Compact"/>
            </w:pPr>
            <w:r>
              <w:rPr>
                <w:rFonts w:hint="eastAsia" w:ascii="仿宋" w:hAnsi="仿宋" w:eastAsia="仿宋"/>
                <w:color w:val="000000"/>
                <w:sz w:val="21"/>
              </w:rPr>
              <w:t xml:space="preserve">极好（Cardo结构破坏链堆积）</w:t>
            </w:r>
          </w:p>
        </w:tc>
      </w:tr>
      <w:tr>
        <w:tc>
          <w:tcPr/>
          <w:p>
            <w:pPr>
              <w:pStyle w:val="Compact"/>
            </w:pPr>
            <w:r>
              <w:rPr>
                <w:rFonts w:hint="eastAsia" w:ascii="仿宋" w:hAnsi="仿宋" w:eastAsia="仿宋"/>
                <w:color w:val="000000"/>
                <w:sz w:val="21"/>
              </w:rPr>
              <w:t xml:space="preserve">特点</w:t>
            </w:r>
          </w:p>
        </w:tc>
        <w:tc>
          <w:tcPr/>
          <w:p>
            <w:pPr>
              <w:pStyle w:val="Compact"/>
            </w:pPr>
            <w:r>
              <w:rPr>
                <w:rFonts w:hint="eastAsia" w:ascii="仿宋" w:hAnsi="仿宋" w:eastAsia="仿宋"/>
                <w:color w:val="000000"/>
                <w:sz w:val="21"/>
              </w:rPr>
              <w:t xml:space="preserve">超高Tg+优异的溶液加工性，适合高性能薄膜和涂料</w:t>
            </w:r>
          </w:p>
        </w:tc>
      </w:tr>
    </w:tbl>
    <w:p>
      <w:pPr>
        <w:pStyle w:val="BodyText"/>
        <w:ind w:firstLine="640"/>
      </w:pPr>
      <w:r>
        <w:rPr>
          <w:b/>
          <w:bCs/>
        </w:rPr>
        <w:t xml:space="preserve">2.2.4 </w:t>
      </w:r>
      <w:r>
        <w:rPr>
          <w:rFonts w:hint="eastAsia"/>
          <w:b/>
          <w:bCs/>
        </w:rPr>
        <w:t xml:space="preserve">含氟PEN（Fluorinated</w:t>
      </w:r>
      <w:r>
        <w:rPr>
          <w:b/>
          <w:bCs/>
        </w:rPr>
        <w:t xml:space="preserve"> </w:t>
      </w:r>
      <w:r>
        <w:rPr>
          <w:rFonts w:hint="eastAsia"/>
          <w:b/>
          <w:bCs/>
        </w:rPr>
        <w:t xml:space="preserve">PEN）</w:t>
      </w:r>
    </w:p>
    <w:p>
      <w:pPr>
        <w:pStyle w:val="BodyText"/>
        <w:ind w:firstLine="640"/>
      </w:pPr>
      <w:r>
        <w:rPr>
          <w:rFonts w:hint="eastAsia"/>
        </w:rPr>
        <w:t xml:space="preserve">在双酚单体中引入含氟基团（如六氟双酚A、含氟联苯等）。</w:t>
      </w:r>
    </w:p>
    <w:tbl>
      <w:tblPr>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960"/>
        <w:gridCol w:w="3960"/>
      </w:tblGrid>
      <w:tr>
        <w:trPr>
          <w:tblHeader/>
        </w:trPr>
        <w:tc>
          <w:tcPr>
            <w:shd w:fill="E8E8E8" w:val="clear"/>
          </w:tcPr>
          <w:p>
            <w:pPr>
              <w:pStyle w:val="Compact"/>
            </w:pPr>
            <w:r>
              <w:rPr>
                <w:rFonts w:hint="eastAsia" w:ascii="黑体" w:hAnsi="黑体" w:eastAsia="黑体"/>
                <w:b/>
                <w:color w:val="000000"/>
                <w:sz w:val="21"/>
              </w:rPr>
              <w:t xml:space="preserve">特性参数</w:t>
            </w:r>
          </w:p>
        </w:tc>
        <w:tc>
          <w:tcPr>
            <w:shd w:fill="E8E8E8" w:val="clear"/>
          </w:tcPr>
          <w:p>
            <w:pPr>
              <w:pStyle w:val="Compact"/>
            </w:pPr>
            <w:r>
              <w:rPr>
                <w:rFonts w:hint="eastAsia" w:ascii="黑体" w:hAnsi="黑体" w:eastAsia="黑体"/>
                <w:b/>
                <w:color w:val="000000"/>
                <w:sz w:val="21"/>
              </w:rPr>
              <w:t xml:space="preserve">典型值</w:t>
            </w:r>
          </w:p>
        </w:tc>
      </w:tr>
      <w:tr>
        <w:tc>
          <w:tcPr/>
          <w:p>
            <w:pPr>
              <w:pStyle w:val="Compact"/>
            </w:pPr>
            <w:r>
              <w:rPr>
                <w:rFonts w:hint="eastAsia" w:ascii="仿宋" w:hAnsi="仿宋" w:eastAsia="仿宋"/>
                <w:color w:val="000000"/>
                <w:sz w:val="21"/>
              </w:rPr>
              <w:t xml:space="preserve">介电常数（1MHz）</w:t>
            </w:r>
          </w:p>
        </w:tc>
        <w:tc>
          <w:tcPr/>
          <w:p>
            <w:pPr>
              <w:pStyle w:val="Compact"/>
            </w:pPr>
            <w:r>
              <w:rPr>
                <w:rFonts w:ascii="仿宋" w:hAnsi="仿宋" w:eastAsia="仿宋"/>
                <w:color w:val="000000"/>
                <w:sz w:val="21"/>
              </w:rPr>
              <w:t xml:space="preserve">2.5-3.0</w:t>
            </w:r>
          </w:p>
        </w:tc>
      </w:tr>
      <w:tr>
        <w:tc>
          <w:tcPr/>
          <w:p>
            <w:pPr>
              <w:pStyle w:val="Compact"/>
            </w:pPr>
            <w:r>
              <w:rPr>
                <w:rFonts w:hint="eastAsia" w:ascii="仿宋" w:hAnsi="仿宋" w:eastAsia="仿宋"/>
                <w:color w:val="000000"/>
                <w:sz w:val="21"/>
              </w:rPr>
              <w:t xml:space="preserve">介电损耗（1MHz）</w:t>
            </w:r>
          </w:p>
        </w:tc>
        <w:tc>
          <w:tcPr/>
          <w:p>
            <w:pPr>
              <w:pStyle w:val="Compact"/>
            </w:pPr>
            <w:r>
              <w:rPr>
                <w:rFonts w:ascii="仿宋" w:hAnsi="仿宋" w:eastAsia="仿宋"/>
                <w:color w:val="000000"/>
                <w:sz w:val="21"/>
              </w:rPr>
              <w:t xml:space="preserve">0.003-0.008</w:t>
            </w:r>
          </w:p>
        </w:tc>
      </w:tr>
      <w:tr>
        <w:tc>
          <w:tcPr/>
          <w:p>
            <w:pPr>
              <w:pStyle w:val="Compact"/>
            </w:pPr>
            <w:r>
              <w:rPr>
                <w:rFonts w:ascii="仿宋" w:hAnsi="仿宋" w:eastAsia="仿宋"/>
                <w:color w:val="000000"/>
                <w:sz w:val="21"/>
              </w:rPr>
              <w:t xml:space="preserve">Tg</w:t>
            </w:r>
          </w:p>
        </w:tc>
        <w:tc>
          <w:tcPr/>
          <w:p>
            <w:pPr>
              <w:pStyle w:val="Compact"/>
            </w:pPr>
            <w:r>
              <w:rPr>
                <w:rFonts w:ascii="仿宋" w:hAnsi="仿宋" w:eastAsia="仿宋"/>
                <w:color w:val="000000"/>
                <w:sz w:val="21"/>
              </w:rPr>
              <w:t xml:space="preserve">160-220℃</w:t>
            </w:r>
          </w:p>
        </w:tc>
      </w:tr>
      <w:tr>
        <w:tc>
          <w:tcPr/>
          <w:p>
            <w:pPr>
              <w:pStyle w:val="Compact"/>
            </w:pPr>
            <w:r>
              <w:rPr>
                <w:rFonts w:hint="eastAsia" w:ascii="仿宋" w:hAnsi="仿宋" w:eastAsia="仿宋"/>
                <w:color w:val="000000"/>
                <w:sz w:val="21"/>
              </w:rPr>
              <w:t xml:space="preserve">特点</w:t>
            </w:r>
          </w:p>
        </w:tc>
        <w:tc>
          <w:tcPr/>
          <w:p>
            <w:pPr>
              <w:pStyle w:val="Compact"/>
            </w:pPr>
            <w:r>
              <w:rPr>
                <w:rFonts w:hint="eastAsia" w:ascii="仿宋" w:hAnsi="仿宋" w:eastAsia="仿宋"/>
                <w:color w:val="000000"/>
                <w:sz w:val="21"/>
              </w:rPr>
              <w:t xml:space="preserve">最低的介电常数和损耗，5G通信首选材料</w:t>
            </w:r>
          </w:p>
        </w:tc>
      </w:tr>
    </w:tbl>
    <w:p>
      <w:pPr>
        <w:pStyle w:val="BodyText"/>
        <w:ind w:firstLine="640"/>
      </w:pPr>
      <w:r>
        <w:rPr>
          <w:b/>
          <w:bCs/>
        </w:rPr>
        <w:t xml:space="preserve">2.2.5 </w:t>
      </w:r>
      <w:r>
        <w:rPr>
          <w:rFonts w:hint="eastAsia"/>
          <w:b/>
          <w:bCs/>
        </w:rPr>
        <w:t xml:space="preserve">共聚型PEN（Copolymeric</w:t>
      </w:r>
      <w:r>
        <w:rPr>
          <w:b/>
          <w:bCs/>
        </w:rPr>
        <w:t xml:space="preserve"> </w:t>
      </w:r>
      <w:r>
        <w:rPr>
          <w:rFonts w:hint="eastAsia"/>
          <w:b/>
          <w:bCs/>
        </w:rPr>
        <w:t xml:space="preserve">PEN）</w:t>
      </w:r>
    </w:p>
    <w:p>
      <w:pPr>
        <w:pStyle w:val="BodyText"/>
        <w:ind w:firstLine="640"/>
      </w:pPr>
      <w:r>
        <w:rPr>
          <w:rFonts w:hint="eastAsia"/>
        </w:rPr>
        <w:t xml:space="preserve">使用两种或多种双酚单体共聚，实现性能的精确调控。</w:t>
      </w:r>
    </w:p>
    <w:tbl>
      <w:tblPr>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960"/>
        <w:gridCol w:w="3960"/>
      </w:tblGrid>
      <w:tr>
        <w:trPr>
          <w:tblHeader/>
        </w:trPr>
        <w:tc>
          <w:tcPr>
            <w:shd w:fill="E8E8E8" w:val="clear"/>
          </w:tcPr>
          <w:p>
            <w:pPr>
              <w:pStyle w:val="Compact"/>
            </w:pPr>
            <w:r>
              <w:rPr>
                <w:rFonts w:hint="eastAsia" w:ascii="黑体" w:hAnsi="黑体" w:eastAsia="黑体"/>
                <w:b/>
                <w:color w:val="000000"/>
                <w:sz w:val="21"/>
              </w:rPr>
              <w:t xml:space="preserve">共聚组合</w:t>
            </w:r>
          </w:p>
        </w:tc>
        <w:tc>
          <w:tcPr>
            <w:shd w:fill="E8E8E8" w:val="clear"/>
          </w:tcPr>
          <w:p>
            <w:pPr>
              <w:pStyle w:val="Compact"/>
            </w:pPr>
            <w:r>
              <w:rPr>
                <w:rFonts w:hint="eastAsia" w:ascii="黑体" w:hAnsi="黑体" w:eastAsia="黑体"/>
                <w:b/>
                <w:color w:val="000000"/>
                <w:sz w:val="21"/>
              </w:rPr>
              <w:t xml:space="preserve">目标性能</w:t>
            </w:r>
          </w:p>
        </w:tc>
      </w:tr>
      <w:tr>
        <w:tc>
          <w:tcPr/>
          <w:p>
            <w:pPr>
              <w:pStyle w:val="Compact"/>
            </w:pPr>
            <w:r>
              <w:rPr>
                <w:rFonts w:ascii="仿宋" w:hAnsi="仿宋" w:eastAsia="仿宋"/>
                <w:color w:val="000000"/>
                <w:sz w:val="21"/>
              </w:rPr>
              <w:t xml:space="preserve">BPA + </w:t>
            </w:r>
            <w:r>
              <w:rPr>
                <w:rFonts w:hint="eastAsia" w:ascii="仿宋" w:hAnsi="仿宋" w:eastAsia="仿宋"/>
                <w:color w:val="000000"/>
                <w:sz w:val="21"/>
              </w:rPr>
              <w:t xml:space="preserve">联苯（50/50）</w:t>
            </w:r>
          </w:p>
        </w:tc>
        <w:tc>
          <w:tcPr/>
          <w:p>
            <w:pPr>
              <w:pStyle w:val="Compact"/>
            </w:pPr>
            <w:r>
              <w:rPr>
                <w:rFonts w:hint="eastAsia" w:ascii="仿宋" w:hAnsi="仿宋" w:eastAsia="仿宋"/>
                <w:color w:val="000000"/>
                <w:sz w:val="21"/>
              </w:rPr>
              <w:t xml:space="preserve">平衡Tg和成本</w:t>
            </w:r>
          </w:p>
        </w:tc>
      </w:tr>
      <w:tr>
        <w:tc>
          <w:tcPr/>
          <w:p>
            <w:pPr>
              <w:pStyle w:val="Compact"/>
            </w:pPr>
            <w:r>
              <w:rPr>
                <w:rFonts w:ascii="仿宋" w:hAnsi="仿宋" w:eastAsia="仿宋"/>
                <w:color w:val="000000"/>
                <w:sz w:val="21"/>
              </w:rPr>
              <w:t xml:space="preserve">BPA + </w:t>
            </w:r>
            <w:r>
              <w:rPr>
                <w:rFonts w:hint="eastAsia" w:ascii="仿宋" w:hAnsi="仿宋" w:eastAsia="仿宋"/>
                <w:color w:val="000000"/>
                <w:sz w:val="21"/>
              </w:rPr>
              <w:t xml:space="preserve">酚酞</w:t>
            </w:r>
          </w:p>
        </w:tc>
        <w:tc>
          <w:tcPr/>
          <w:p>
            <w:pPr>
              <w:pStyle w:val="Compact"/>
            </w:pPr>
            <w:r>
              <w:rPr>
                <w:rFonts w:hint="eastAsia" w:ascii="仿宋" w:hAnsi="仿宋" w:eastAsia="仿宋"/>
                <w:color w:val="000000"/>
                <w:sz w:val="21"/>
              </w:rPr>
              <w:t xml:space="preserve">高Tg+良好加工性</w:t>
            </w:r>
          </w:p>
        </w:tc>
      </w:tr>
      <w:tr>
        <w:tc>
          <w:tcPr/>
          <w:p>
            <w:pPr>
              <w:pStyle w:val="Compact"/>
            </w:pPr>
            <w:r>
              <w:rPr>
                <w:rFonts w:hint="eastAsia" w:ascii="仿宋" w:hAnsi="仿宋" w:eastAsia="仿宋"/>
                <w:color w:val="000000"/>
                <w:sz w:val="21"/>
              </w:rPr>
              <w:t xml:space="preserve">含氟+联苯</w:t>
            </w:r>
          </w:p>
        </w:tc>
        <w:tc>
          <w:tcPr/>
          <w:p>
            <w:pPr>
              <w:pStyle w:val="Compact"/>
            </w:pPr>
            <w:r>
              <w:rPr>
                <w:rFonts w:hint="eastAsia" w:ascii="仿宋" w:hAnsi="仿宋" w:eastAsia="仿宋"/>
                <w:color w:val="000000"/>
                <w:sz w:val="21"/>
              </w:rPr>
              <w:t xml:space="preserve">低介电+高耐热</w:t>
            </w:r>
          </w:p>
        </w:tc>
      </w:tr>
    </w:tbl>
    <w:bookmarkEnd w:id="15"/>
    <w:bookmarkStart w:id="16" w:name="与竞品材料的全面对比"/>
    <w:p>
      <w:pPr>
        <w:pStyle w:val="Heading3"/>
      </w:pPr>
      <w:r>
        <w:t xml:space="preserve">2.3 </w:t>
      </w:r>
      <w:r>
        <w:rPr>
          <w:rFonts w:hint="eastAsia"/>
        </w:rPr>
        <w:t xml:space="preserve">与竞品材料的全面对比</w:t>
      </w:r>
    </w:p>
    <w:p>
      <w:pPr>
        <w:pStyle w:val="FirstParagraph"/>
      </w:pPr>
      <w:r>
        <w:rPr>
          <w:rFonts w:hint="eastAsia"/>
        </w:rPr>
        <w:t xml:space="preserve">PEN在特种工程塑料市场中的定位可通过对标PEEK、PEI、PPS、LCP和PI来清晰界定：</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389"/>
        <w:gridCol w:w="694"/>
        <w:gridCol w:w="833"/>
        <w:gridCol w:w="1806"/>
        <w:gridCol w:w="694"/>
        <w:gridCol w:w="694"/>
        <w:gridCol w:w="1806"/>
      </w:tblGrid>
      <w:tr>
        <w:trPr>
          <w:tblHeader/>
        </w:trPr>
        <w:tc>
          <w:tcPr>
            <w:shd w:fill="E8E8E8" w:val="clear"/>
          </w:tcPr>
          <w:p>
            <w:pPr>
              <w:pStyle w:val="Compact"/>
            </w:pPr>
            <w:r>
              <w:rPr>
                <w:rFonts w:hint="eastAsia" w:ascii="黑体" w:hAnsi="黑体" w:eastAsia="黑体"/>
                <w:b/>
                <w:color w:val="000000"/>
                <w:sz w:val="21"/>
              </w:rPr>
              <w:t xml:space="preserve">性能维度</w:t>
            </w:r>
          </w:p>
        </w:tc>
        <w:tc>
          <w:tcPr>
            <w:shd w:fill="E8E8E8" w:val="clear"/>
          </w:tcPr>
          <w:p>
            <w:pPr>
              <w:pStyle w:val="Compact"/>
            </w:pPr>
            <w:r>
              <w:rPr>
                <w:rFonts w:ascii="黑体" w:hAnsi="黑体" w:eastAsia="黑体"/>
                <w:b/>
                <w:color w:val="000000"/>
                <w:sz w:val="21"/>
              </w:rPr>
              <w:t xml:space="preserve">PEN</w:t>
            </w:r>
          </w:p>
        </w:tc>
        <w:tc>
          <w:tcPr>
            <w:shd w:fill="E8E8E8" w:val="clear"/>
          </w:tcPr>
          <w:p>
            <w:pPr>
              <w:pStyle w:val="Compact"/>
            </w:pPr>
            <w:r>
              <w:rPr>
                <w:rFonts w:ascii="黑体" w:hAnsi="黑体" w:eastAsia="黑体"/>
                <w:b/>
                <w:color w:val="000000"/>
                <w:sz w:val="21"/>
              </w:rPr>
              <w:t xml:space="preserve">PEEK</w:t>
            </w:r>
          </w:p>
        </w:tc>
        <w:tc>
          <w:tcPr>
            <w:shd w:fill="E8E8E8" w:val="clear"/>
          </w:tcPr>
          <w:p>
            <w:pPr>
              <w:pStyle w:val="Compact"/>
            </w:pPr>
            <w:r>
              <w:rPr>
                <w:rFonts w:ascii="黑体" w:hAnsi="黑体" w:eastAsia="黑体"/>
                <w:b/>
                <w:color w:val="000000"/>
                <w:sz w:val="21"/>
              </w:rPr>
              <w:t xml:space="preserve">PEI (Ultem)</w:t>
            </w:r>
          </w:p>
        </w:tc>
        <w:tc>
          <w:tcPr>
            <w:shd w:fill="E8E8E8" w:val="clear"/>
          </w:tcPr>
          <w:p>
            <w:pPr>
              <w:pStyle w:val="Compact"/>
            </w:pPr>
            <w:r>
              <w:rPr>
                <w:rFonts w:ascii="黑体" w:hAnsi="黑体" w:eastAsia="黑体"/>
                <w:b/>
                <w:color w:val="000000"/>
                <w:sz w:val="21"/>
              </w:rPr>
              <w:t xml:space="preserve">PPS</w:t>
            </w:r>
          </w:p>
        </w:tc>
        <w:tc>
          <w:tcPr>
            <w:shd w:fill="E8E8E8" w:val="clear"/>
          </w:tcPr>
          <w:p>
            <w:pPr>
              <w:pStyle w:val="Compact"/>
            </w:pPr>
            <w:r>
              <w:rPr>
                <w:rFonts w:ascii="黑体" w:hAnsi="黑体" w:eastAsia="黑体"/>
                <w:b/>
                <w:color w:val="000000"/>
                <w:sz w:val="21"/>
              </w:rPr>
              <w:t xml:space="preserve">LCP</w:t>
            </w:r>
          </w:p>
        </w:tc>
        <w:tc>
          <w:tcPr>
            <w:shd w:fill="E8E8E8" w:val="clear"/>
          </w:tcPr>
          <w:p>
            <w:pPr>
              <w:pStyle w:val="Compact"/>
            </w:pPr>
            <w:r>
              <w:rPr>
                <w:rFonts w:ascii="黑体" w:hAnsi="黑体" w:eastAsia="黑体"/>
                <w:b/>
                <w:color w:val="000000"/>
                <w:sz w:val="21"/>
              </w:rPr>
              <w:t xml:space="preserve">PI (Kapton)</w:t>
            </w:r>
          </w:p>
        </w:tc>
      </w:tr>
      <w:tr>
        <w:tc>
          <w:tcPr/>
          <w:p>
            <w:pPr>
              <w:pStyle w:val="Compact"/>
            </w:pPr>
            <w:r>
              <w:rPr>
                <w:rFonts w:hint="eastAsia" w:ascii="仿宋" w:hAnsi="仿宋" w:eastAsia="仿宋"/>
                <w:b/>
                <w:bCs/>
                <w:color w:val="000000"/>
                <w:sz w:val="21"/>
              </w:rPr>
              <w:t xml:space="preserve">热性能</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Fonts w:ascii="仿宋" w:hAnsi="仿宋" w:eastAsia="仿宋"/>
                <w:color w:val="000000"/>
                <w:sz w:val="21"/>
              </w:rPr>
              <w:t xml:space="preserve">Tg (°C)</w:t>
            </w:r>
          </w:p>
        </w:tc>
        <w:tc>
          <w:tcPr/>
          <w:p>
            <w:pPr>
              <w:pStyle w:val="Compact"/>
            </w:pPr>
            <w:r>
              <w:rPr>
                <w:rFonts w:ascii="仿宋" w:hAnsi="仿宋" w:eastAsia="仿宋"/>
                <w:color w:val="000000"/>
                <w:sz w:val="21"/>
              </w:rPr>
              <w:t xml:space="preserve">180-300</w:t>
            </w:r>
          </w:p>
        </w:tc>
        <w:tc>
          <w:tcPr/>
          <w:p>
            <w:pPr>
              <w:pStyle w:val="Compact"/>
            </w:pPr>
            <w:r>
              <w:rPr>
                <w:rFonts w:ascii="仿宋" w:hAnsi="仿宋" w:eastAsia="仿宋"/>
                <w:color w:val="000000"/>
                <w:sz w:val="21"/>
              </w:rPr>
              <w:t xml:space="preserve">143-150</w:t>
            </w:r>
          </w:p>
        </w:tc>
        <w:tc>
          <w:tcPr/>
          <w:p>
            <w:pPr>
              <w:pStyle w:val="Compact"/>
            </w:pPr>
            <w:r>
              <w:rPr>
                <w:rFonts w:ascii="仿宋" w:hAnsi="仿宋" w:eastAsia="仿宋"/>
                <w:color w:val="000000"/>
                <w:sz w:val="21"/>
              </w:rPr>
              <w:t xml:space="preserve">217</w:t>
            </w:r>
          </w:p>
        </w:tc>
        <w:tc>
          <w:tcPr/>
          <w:p>
            <w:pPr>
              <w:pStyle w:val="Compact"/>
            </w:pPr>
            <w:r>
              <w:rPr>
                <w:rFonts w:ascii="仿宋" w:hAnsi="仿宋" w:eastAsia="仿宋"/>
                <w:color w:val="000000"/>
                <w:sz w:val="21"/>
              </w:rPr>
              <w:t xml:space="preserve">85-95</w:t>
            </w:r>
          </w:p>
        </w:tc>
        <w:tc>
          <w:tcPr/>
          <w:p>
            <w:pPr>
              <w:pStyle w:val="Compact"/>
            </w:pPr>
            <w:r>
              <w:rPr>
                <w:rFonts w:ascii="仿宋" w:hAnsi="仿宋" w:eastAsia="仿宋"/>
                <w:color w:val="000000"/>
                <w:sz w:val="21"/>
              </w:rPr>
              <w:t xml:space="preserve">280-350</w:t>
            </w:r>
          </w:p>
        </w:tc>
        <w:tc>
          <w:tcPr/>
          <w:p>
            <w:pPr>
              <w:pStyle w:val="Compact"/>
            </w:pPr>
            <w:r>
              <w:rPr>
                <w:rFonts w:ascii="仿宋" w:hAnsi="仿宋" w:eastAsia="仿宋"/>
                <w:color w:val="000000"/>
                <w:sz w:val="21"/>
              </w:rPr>
              <w:t xml:space="preserve">360-410</w:t>
            </w:r>
          </w:p>
        </w:tc>
      </w:tr>
      <w:tr>
        <w:tc>
          <w:tcPr/>
          <w:p>
            <w:pPr>
              <w:pStyle w:val="Compact"/>
            </w:pPr>
            <w:r>
              <w:rPr>
                <w:rFonts w:ascii="仿宋" w:hAnsi="仿宋" w:eastAsia="仿宋"/>
                <w:color w:val="000000"/>
                <w:sz w:val="21"/>
              </w:rPr>
              <w:t xml:space="preserve">Tm (°C)</w:t>
            </w:r>
          </w:p>
        </w:tc>
        <w:tc>
          <w:tcPr/>
          <w:p>
            <w:pPr>
              <w:pStyle w:val="Compact"/>
            </w:pPr>
            <w:r>
              <w:rPr>
                <w:rFonts w:hint="eastAsia" w:ascii="仿宋" w:hAnsi="仿宋" w:eastAsia="仿宋"/>
                <w:color w:val="000000"/>
                <w:sz w:val="21"/>
              </w:rPr>
              <w:t xml:space="preserve">无定形</w:t>
            </w:r>
          </w:p>
        </w:tc>
        <w:tc>
          <w:tcPr/>
          <w:p>
            <w:pPr>
              <w:pStyle w:val="Compact"/>
            </w:pPr>
            <w:r>
              <w:rPr>
                <w:rFonts w:ascii="仿宋" w:hAnsi="仿宋" w:eastAsia="仿宋"/>
                <w:color w:val="000000"/>
                <w:sz w:val="21"/>
              </w:rPr>
              <w:t xml:space="preserve">343</w:t>
            </w:r>
          </w:p>
        </w:tc>
        <w:tc>
          <w:tcPr/>
          <w:p>
            <w:pPr>
              <w:pStyle w:val="Compact"/>
            </w:pPr>
            <w:r>
              <w:rPr>
                <w:rFonts w:hint="eastAsia" w:ascii="仿宋" w:hAnsi="仿宋" w:eastAsia="仿宋"/>
                <w:color w:val="000000"/>
                <w:sz w:val="21"/>
              </w:rPr>
              <w:t xml:space="preserve">无定形</w:t>
            </w:r>
          </w:p>
        </w:tc>
        <w:tc>
          <w:tcPr/>
          <w:p>
            <w:pPr>
              <w:pStyle w:val="Compact"/>
            </w:pPr>
            <w:r>
              <w:rPr>
                <w:rFonts w:ascii="仿宋" w:hAnsi="仿宋" w:eastAsia="仿宋"/>
                <w:color w:val="000000"/>
                <w:sz w:val="21"/>
              </w:rPr>
              <w:t xml:space="preserve">280</w:t>
            </w:r>
          </w:p>
        </w:tc>
        <w:tc>
          <w:tcPr/>
          <w:p>
            <w:pPr>
              <w:pStyle w:val="Compact"/>
            </w:pPr>
            <w:r>
              <w:rPr>
                <w:rFonts w:ascii="仿宋" w:hAnsi="仿宋" w:eastAsia="仿宋"/>
                <w:color w:val="000000"/>
                <w:sz w:val="21"/>
              </w:rPr>
              <w:t xml:space="preserve">280-420</w:t>
            </w:r>
          </w:p>
        </w:tc>
        <w:tc>
          <w:tcPr/>
          <w:p>
            <w:pPr>
              <w:pStyle w:val="Compact"/>
            </w:pPr>
            <w:r>
              <w:rPr>
                <w:rFonts w:hint="eastAsia" w:ascii="仿宋" w:hAnsi="仿宋" w:eastAsia="仿宋"/>
                <w:color w:val="000000"/>
                <w:sz w:val="21"/>
              </w:rPr>
              <w:t xml:space="preserve">无Tm</w:t>
            </w:r>
          </w:p>
        </w:tc>
      </w:tr>
      <w:tr>
        <w:tc>
          <w:tcPr/>
          <w:p>
            <w:pPr>
              <w:pStyle w:val="Compact"/>
            </w:pPr>
            <w:r>
              <w:rPr>
                <w:rFonts w:ascii="仿宋" w:hAnsi="仿宋" w:eastAsia="仿宋"/>
                <w:color w:val="000000"/>
                <w:sz w:val="21"/>
              </w:rPr>
              <w:t xml:space="preserve">Td5% (°C)</w:t>
            </w:r>
          </w:p>
        </w:tc>
        <w:tc>
          <w:tcPr/>
          <w:p>
            <w:pPr>
              <w:pStyle w:val="Compact"/>
            </w:pPr>
            <w:r>
              <w:rPr>
                <w:rFonts w:ascii="仿宋" w:hAnsi="仿宋" w:eastAsia="仿宋"/>
                <w:color w:val="000000"/>
                <w:sz w:val="21"/>
              </w:rPr>
              <w:t xml:space="preserve">450-520</w:t>
            </w:r>
          </w:p>
        </w:tc>
        <w:tc>
          <w:tcPr/>
          <w:p>
            <w:pPr>
              <w:pStyle w:val="Compact"/>
            </w:pPr>
            <w:r>
              <w:rPr>
                <w:rFonts w:ascii="仿宋" w:hAnsi="仿宋" w:eastAsia="仿宋"/>
                <w:color w:val="000000"/>
                <w:sz w:val="21"/>
              </w:rPr>
              <w:t xml:space="preserve">550-575</w:t>
            </w:r>
          </w:p>
        </w:tc>
        <w:tc>
          <w:tcPr/>
          <w:p>
            <w:pPr>
              <w:pStyle w:val="Compact"/>
            </w:pPr>
            <w:r>
              <w:rPr>
                <w:rFonts w:ascii="仿宋" w:hAnsi="仿宋" w:eastAsia="仿宋"/>
                <w:color w:val="000000"/>
                <w:sz w:val="21"/>
              </w:rPr>
              <w:t xml:space="preserve">520-540</w:t>
            </w:r>
          </w:p>
        </w:tc>
        <w:tc>
          <w:tcPr/>
          <w:p>
            <w:pPr>
              <w:pStyle w:val="Compact"/>
            </w:pPr>
            <w:r>
              <w:rPr>
                <w:rFonts w:ascii="仿宋" w:hAnsi="仿宋" w:eastAsia="仿宋"/>
                <w:color w:val="000000"/>
                <w:sz w:val="21"/>
              </w:rPr>
              <w:t xml:space="preserve">480-510</w:t>
            </w:r>
          </w:p>
        </w:tc>
        <w:tc>
          <w:tcPr/>
          <w:p>
            <w:pPr>
              <w:pStyle w:val="Compact"/>
            </w:pPr>
            <w:r>
              <w:rPr>
                <w:rFonts w:ascii="仿宋" w:hAnsi="仿宋" w:eastAsia="仿宋"/>
                <w:color w:val="000000"/>
                <w:sz w:val="21"/>
              </w:rPr>
              <w:t xml:space="preserve">450-550</w:t>
            </w:r>
          </w:p>
        </w:tc>
        <w:tc>
          <w:tcPr/>
          <w:p>
            <w:pPr>
              <w:pStyle w:val="Compact"/>
            </w:pPr>
            <w:r>
              <w:rPr>
                <w:rFonts w:ascii="仿宋" w:hAnsi="仿宋" w:eastAsia="仿宋"/>
                <w:color w:val="000000"/>
                <w:sz w:val="21"/>
              </w:rPr>
              <w:t xml:space="preserve">550-620</w:t>
            </w:r>
          </w:p>
        </w:tc>
      </w:tr>
      <w:tr>
        <w:tc>
          <w:tcPr/>
          <w:p>
            <w:pPr>
              <w:pStyle w:val="Compact"/>
            </w:pPr>
            <w:r>
              <w:rPr>
                <w:rFonts w:hint="eastAsia" w:ascii="仿宋" w:hAnsi="仿宋" w:eastAsia="仿宋"/>
                <w:color w:val="000000"/>
                <w:sz w:val="21"/>
              </w:rPr>
              <w:t xml:space="preserve">长期使用温度</w:t>
            </w:r>
            <w:r>
              <w:rPr>
                <w:rFonts w:ascii="仿宋" w:hAnsi="仿宋" w:eastAsia="仿宋"/>
                <w:color w:val="000000"/>
                <w:sz w:val="21"/>
              </w:rPr>
              <w:t xml:space="preserve"> (°C)</w:t>
            </w:r>
          </w:p>
        </w:tc>
        <w:tc>
          <w:tcPr/>
          <w:p>
            <w:pPr>
              <w:pStyle w:val="Compact"/>
            </w:pPr>
            <w:r>
              <w:rPr>
                <w:rFonts w:ascii="仿宋" w:hAnsi="仿宋" w:eastAsia="仿宋"/>
                <w:color w:val="000000"/>
                <w:sz w:val="21"/>
              </w:rPr>
              <w:t xml:space="preserve">200-250</w:t>
            </w:r>
          </w:p>
        </w:tc>
        <w:tc>
          <w:tcPr/>
          <w:p>
            <w:pPr>
              <w:pStyle w:val="Compact"/>
            </w:pPr>
            <w:r>
              <w:rPr>
                <w:rFonts w:ascii="仿宋" w:hAnsi="仿宋" w:eastAsia="仿宋"/>
                <w:color w:val="000000"/>
                <w:sz w:val="21"/>
              </w:rPr>
              <w:t xml:space="preserve">240-260</w:t>
            </w:r>
          </w:p>
        </w:tc>
        <w:tc>
          <w:tcPr/>
          <w:p>
            <w:pPr>
              <w:pStyle w:val="Compact"/>
            </w:pPr>
            <w:r>
              <w:rPr>
                <w:rFonts w:ascii="仿宋" w:hAnsi="仿宋" w:eastAsia="仿宋"/>
                <w:color w:val="000000"/>
                <w:sz w:val="21"/>
              </w:rPr>
              <w:t xml:space="preserve">170</w:t>
            </w:r>
          </w:p>
        </w:tc>
        <w:tc>
          <w:tcPr/>
          <w:p>
            <w:pPr>
              <w:pStyle w:val="Compact"/>
            </w:pPr>
            <w:r>
              <w:rPr>
                <w:rFonts w:ascii="仿宋" w:hAnsi="仿宋" w:eastAsia="仿宋"/>
                <w:color w:val="000000"/>
                <w:sz w:val="21"/>
              </w:rPr>
              <w:t xml:space="preserve">200-220</w:t>
            </w:r>
          </w:p>
        </w:tc>
        <w:tc>
          <w:tcPr/>
          <w:p>
            <w:pPr>
              <w:pStyle w:val="Compact"/>
            </w:pPr>
            <w:r>
              <w:rPr>
                <w:rFonts w:ascii="仿宋" w:hAnsi="仿宋" w:eastAsia="仿宋"/>
                <w:color w:val="000000"/>
                <w:sz w:val="21"/>
              </w:rPr>
              <w:t xml:space="preserve">240-300</w:t>
            </w:r>
          </w:p>
        </w:tc>
        <w:tc>
          <w:tcPr/>
          <w:p>
            <w:pPr>
              <w:pStyle w:val="Compact"/>
            </w:pPr>
            <w:r>
              <w:rPr>
                <w:rFonts w:ascii="仿宋" w:hAnsi="仿宋" w:eastAsia="仿宋"/>
                <w:color w:val="000000"/>
                <w:sz w:val="21"/>
              </w:rPr>
              <w:t xml:space="preserve">300-400</w:t>
            </w:r>
          </w:p>
        </w:tc>
      </w:tr>
      <w:tr>
        <w:tc>
          <w:tcPr/>
          <w:p>
            <w:pPr>
              <w:pStyle w:val="Compact"/>
            </w:pPr>
            <w:r>
              <w:rPr>
                <w:rFonts w:hint="eastAsia" w:ascii="仿宋" w:hAnsi="仿宋" w:eastAsia="仿宋"/>
                <w:b/>
                <w:bCs/>
                <w:color w:val="000000"/>
                <w:sz w:val="21"/>
              </w:rPr>
              <w:t xml:space="preserve">力学性能</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ascii="仿宋" w:hAnsi="仿宋" w:eastAsia="仿宋"/>
                <w:color w:val="000000"/>
                <w:sz w:val="21"/>
              </w:rPr>
              <w:t xml:space="preserve">拉伸强度</w:t>
            </w:r>
            <w:r>
              <w:rPr>
                <w:rFonts w:ascii="仿宋" w:hAnsi="仿宋" w:eastAsia="仿宋"/>
                <w:color w:val="000000"/>
                <w:sz w:val="21"/>
              </w:rPr>
              <w:t xml:space="preserve"> (MPa)</w:t>
            </w:r>
          </w:p>
        </w:tc>
        <w:tc>
          <w:tcPr/>
          <w:p>
            <w:pPr>
              <w:pStyle w:val="Compact"/>
            </w:pPr>
            <w:r>
              <w:rPr>
                <w:rFonts w:ascii="仿宋" w:hAnsi="仿宋" w:eastAsia="仿宋"/>
                <w:color w:val="000000"/>
                <w:sz w:val="21"/>
              </w:rPr>
              <w:t xml:space="preserve">80-120</w:t>
            </w:r>
          </w:p>
        </w:tc>
        <w:tc>
          <w:tcPr/>
          <w:p>
            <w:pPr>
              <w:pStyle w:val="Compact"/>
            </w:pPr>
            <w:r>
              <w:rPr>
                <w:rFonts w:ascii="仿宋" w:hAnsi="仿宋" w:eastAsia="仿宋"/>
                <w:color w:val="000000"/>
                <w:sz w:val="21"/>
              </w:rPr>
              <w:t xml:space="preserve">90-100</w:t>
            </w:r>
          </w:p>
        </w:tc>
        <w:tc>
          <w:tcPr/>
          <w:p>
            <w:pPr>
              <w:pStyle w:val="Compact"/>
            </w:pPr>
            <w:r>
              <w:rPr>
                <w:rFonts w:ascii="仿宋" w:hAnsi="仿宋" w:eastAsia="仿宋"/>
                <w:color w:val="000000"/>
                <w:sz w:val="21"/>
              </w:rPr>
              <w:t xml:space="preserve">105</w:t>
            </w:r>
          </w:p>
        </w:tc>
        <w:tc>
          <w:tcPr/>
          <w:p>
            <w:pPr>
              <w:pStyle w:val="Compact"/>
            </w:pPr>
            <w:r>
              <w:rPr>
                <w:rFonts w:ascii="仿宋" w:hAnsi="仿宋" w:eastAsia="仿宋"/>
                <w:color w:val="000000"/>
                <w:sz w:val="21"/>
              </w:rPr>
              <w:t xml:space="preserve">80-90</w:t>
            </w:r>
          </w:p>
        </w:tc>
        <w:tc>
          <w:tcPr/>
          <w:p>
            <w:pPr>
              <w:pStyle w:val="Compact"/>
            </w:pPr>
            <w:r>
              <w:rPr>
                <w:rFonts w:ascii="仿宋" w:hAnsi="仿宋" w:eastAsia="仿宋"/>
                <w:color w:val="000000"/>
                <w:sz w:val="21"/>
              </w:rPr>
              <w:t xml:space="preserve">140-180</w:t>
            </w:r>
          </w:p>
        </w:tc>
        <w:tc>
          <w:tcPr/>
          <w:p>
            <w:pPr>
              <w:pStyle w:val="Compact"/>
            </w:pPr>
            <w:r>
              <w:rPr>
                <w:rFonts w:ascii="仿宋" w:hAnsi="仿宋" w:eastAsia="仿宋"/>
                <w:color w:val="000000"/>
                <w:sz w:val="21"/>
              </w:rPr>
              <w:t xml:space="preserve">230-300</w:t>
            </w:r>
          </w:p>
        </w:tc>
      </w:tr>
      <w:tr>
        <w:tc>
          <w:tcPr/>
          <w:p>
            <w:pPr>
              <w:pStyle w:val="Compact"/>
            </w:pPr>
            <w:r>
              <w:rPr>
                <w:rFonts w:hint="eastAsia" w:ascii="仿宋" w:hAnsi="仿宋" w:eastAsia="仿宋"/>
                <w:color w:val="000000"/>
                <w:sz w:val="21"/>
              </w:rPr>
              <w:t xml:space="preserve">拉伸模量</w:t>
            </w:r>
            <w:r>
              <w:rPr>
                <w:rFonts w:ascii="仿宋" w:hAnsi="仿宋" w:eastAsia="仿宋"/>
                <w:color w:val="000000"/>
                <w:sz w:val="21"/>
              </w:rPr>
              <w:t xml:space="preserve"> (GPa)</w:t>
            </w:r>
          </w:p>
        </w:tc>
        <w:tc>
          <w:tcPr/>
          <w:p>
            <w:pPr>
              <w:pStyle w:val="Compact"/>
            </w:pPr>
            <w:r>
              <w:rPr>
                <w:rFonts w:ascii="仿宋" w:hAnsi="仿宋" w:eastAsia="仿宋"/>
                <w:color w:val="000000"/>
                <w:sz w:val="21"/>
              </w:rPr>
              <w:t xml:space="preserve">2.5-4.0</w:t>
            </w:r>
          </w:p>
        </w:tc>
        <w:tc>
          <w:tcPr/>
          <w:p>
            <w:pPr>
              <w:pStyle w:val="Compact"/>
            </w:pPr>
            <w:r>
              <w:rPr>
                <w:rFonts w:ascii="仿宋" w:hAnsi="仿宋" w:eastAsia="仿宋"/>
                <w:color w:val="000000"/>
                <w:sz w:val="21"/>
              </w:rPr>
              <w:t xml:space="preserve">3.5-4.0</w:t>
            </w:r>
          </w:p>
        </w:tc>
        <w:tc>
          <w:tcPr/>
          <w:p>
            <w:pPr>
              <w:pStyle w:val="Compact"/>
            </w:pPr>
            <w:r>
              <w:rPr>
                <w:rFonts w:ascii="仿宋" w:hAnsi="仿宋" w:eastAsia="仿宋"/>
                <w:color w:val="000000"/>
                <w:sz w:val="21"/>
              </w:rPr>
              <w:t xml:space="preserve">3.0-3.5</w:t>
            </w:r>
          </w:p>
        </w:tc>
        <w:tc>
          <w:tcPr/>
          <w:p>
            <w:pPr>
              <w:pStyle w:val="Compact"/>
            </w:pPr>
            <w:r>
              <w:rPr>
                <w:rFonts w:ascii="仿宋" w:hAnsi="仿宋" w:eastAsia="仿宋"/>
                <w:color w:val="000000"/>
                <w:sz w:val="21"/>
              </w:rPr>
              <w:t xml:space="preserve">3.3-4.0</w:t>
            </w:r>
          </w:p>
        </w:tc>
        <w:tc>
          <w:tcPr/>
          <w:p>
            <w:pPr>
              <w:pStyle w:val="Compact"/>
            </w:pPr>
            <w:r>
              <w:rPr>
                <w:rFonts w:ascii="仿宋" w:hAnsi="仿宋" w:eastAsia="仿宋"/>
                <w:color w:val="000000"/>
                <w:sz w:val="21"/>
              </w:rPr>
              <w:t xml:space="preserve">10-20</w:t>
            </w:r>
          </w:p>
        </w:tc>
        <w:tc>
          <w:tcPr/>
          <w:p>
            <w:pPr>
              <w:pStyle w:val="Compact"/>
            </w:pPr>
            <w:r>
              <w:rPr>
                <w:rFonts w:ascii="仿宋" w:hAnsi="仿宋" w:eastAsia="仿宋"/>
                <w:color w:val="000000"/>
                <w:sz w:val="21"/>
              </w:rPr>
              <w:t xml:space="preserve">3.0-5.0</w:t>
            </w:r>
          </w:p>
        </w:tc>
      </w:tr>
      <w:tr>
        <w:tc>
          <w:tcPr/>
          <w:p>
            <w:pPr>
              <w:pStyle w:val="Compact"/>
            </w:pPr>
            <w:r>
              <w:rPr>
                <w:rFonts w:hint="eastAsia" w:ascii="仿宋" w:hAnsi="仿宋" w:eastAsia="仿宋"/>
                <w:color w:val="000000"/>
                <w:sz w:val="21"/>
              </w:rPr>
              <w:t xml:space="preserve">断裂伸长率</w:t>
            </w:r>
            <w:r>
              <w:rPr>
                <w:rFonts w:ascii="仿宋" w:hAnsi="仿宋" w:eastAsia="仿宋"/>
                <w:color w:val="000000"/>
                <w:sz w:val="21"/>
              </w:rPr>
              <w:t xml:space="preserve"> (%)</w:t>
            </w:r>
          </w:p>
        </w:tc>
        <w:tc>
          <w:tcPr/>
          <w:p>
            <w:pPr>
              <w:pStyle w:val="Compact"/>
            </w:pPr>
            <w:r>
              <w:rPr>
                <w:rFonts w:ascii="仿宋" w:hAnsi="仿宋" w:eastAsia="仿宋"/>
                <w:color w:val="000000"/>
                <w:sz w:val="21"/>
              </w:rPr>
              <w:t xml:space="preserve">5-30</w:t>
            </w:r>
          </w:p>
        </w:tc>
        <w:tc>
          <w:tcPr/>
          <w:p>
            <w:pPr>
              <w:pStyle w:val="Compact"/>
            </w:pPr>
            <w:r>
              <w:rPr>
                <w:rFonts w:ascii="仿宋" w:hAnsi="仿宋" w:eastAsia="仿宋"/>
                <w:color w:val="000000"/>
                <w:sz w:val="21"/>
              </w:rPr>
              <w:t xml:space="preserve">20-50</w:t>
            </w:r>
          </w:p>
        </w:tc>
        <w:tc>
          <w:tcPr/>
          <w:p>
            <w:pPr>
              <w:pStyle w:val="Compact"/>
            </w:pPr>
            <w:r>
              <w:rPr>
                <w:rFonts w:ascii="仿宋" w:hAnsi="仿宋" w:eastAsia="仿宋"/>
                <w:color w:val="000000"/>
                <w:sz w:val="21"/>
              </w:rPr>
              <w:t xml:space="preserve">60</w:t>
            </w:r>
          </w:p>
        </w:tc>
        <w:tc>
          <w:tcPr/>
          <w:p>
            <w:pPr>
              <w:pStyle w:val="Compact"/>
            </w:pPr>
            <w:r>
              <w:rPr>
                <w:rFonts w:ascii="仿宋" w:hAnsi="仿宋" w:eastAsia="仿宋"/>
                <w:color w:val="000000"/>
                <w:sz w:val="21"/>
              </w:rPr>
              <w:t xml:space="preserve">1-3</w:t>
            </w:r>
          </w:p>
        </w:tc>
        <w:tc>
          <w:tcPr/>
          <w:p>
            <w:pPr>
              <w:pStyle w:val="Compact"/>
            </w:pPr>
            <w:r>
              <w:rPr>
                <w:rFonts w:ascii="仿宋" w:hAnsi="仿宋" w:eastAsia="仿宋"/>
                <w:color w:val="000000"/>
                <w:sz w:val="21"/>
              </w:rPr>
              <w:t xml:space="preserve">2-5</w:t>
            </w:r>
          </w:p>
        </w:tc>
        <w:tc>
          <w:tcPr/>
          <w:p>
            <w:pPr>
              <w:pStyle w:val="Compact"/>
            </w:pPr>
            <w:r>
              <w:rPr>
                <w:rFonts w:ascii="仿宋" w:hAnsi="仿宋" w:eastAsia="仿宋"/>
                <w:color w:val="000000"/>
                <w:sz w:val="21"/>
              </w:rPr>
              <w:t xml:space="preserve">30-70</w:t>
            </w:r>
          </w:p>
        </w:tc>
      </w:tr>
      <w:tr>
        <w:tc>
          <w:tcPr/>
          <w:p>
            <w:pPr>
              <w:pStyle w:val="Compact"/>
            </w:pPr>
            <w:r>
              <w:rPr>
                <w:rFonts w:hint="eastAsia" w:ascii="仿宋" w:hAnsi="仿宋" w:eastAsia="仿宋"/>
                <w:color w:val="000000"/>
                <w:sz w:val="21"/>
              </w:rPr>
              <w:t xml:space="preserve">冲击强度</w:t>
            </w:r>
            <w:r>
              <w:rPr>
                <w:rFonts w:ascii="仿宋" w:hAnsi="仿宋" w:eastAsia="仿宋"/>
                <w:color w:val="000000"/>
                <w:sz w:val="21"/>
              </w:rPr>
              <w:t xml:space="preserve"> (J/m)</w:t>
            </w:r>
          </w:p>
        </w:tc>
        <w:tc>
          <w:tcPr/>
          <w:p>
            <w:pPr>
              <w:pStyle w:val="Compact"/>
            </w:pPr>
            <w:r>
              <w:rPr>
                <w:rFonts w:ascii="仿宋" w:hAnsi="仿宋" w:eastAsia="仿宋"/>
                <w:color w:val="000000"/>
                <w:sz w:val="21"/>
              </w:rPr>
              <w:t xml:space="preserve">50-120</w:t>
            </w:r>
          </w:p>
        </w:tc>
        <w:tc>
          <w:tcPr/>
          <w:p>
            <w:pPr>
              <w:pStyle w:val="Compact"/>
            </w:pPr>
            <w:r>
              <w:rPr>
                <w:rFonts w:hint="eastAsia" w:ascii="仿宋" w:hAnsi="仿宋" w:eastAsia="仿宋"/>
                <w:color w:val="000000"/>
                <w:sz w:val="21"/>
              </w:rPr>
              <w:t xml:space="preserve">无断裂</w:t>
            </w:r>
          </w:p>
        </w:tc>
        <w:tc>
          <w:tcPr/>
          <w:p>
            <w:pPr>
              <w:pStyle w:val="Compact"/>
            </w:pPr>
            <w:r>
              <w:rPr>
                <w:rFonts w:ascii="仿宋" w:hAnsi="仿宋" w:eastAsia="仿宋"/>
                <w:color w:val="000000"/>
                <w:sz w:val="21"/>
              </w:rPr>
              <w:t xml:space="preserve">50</w:t>
            </w:r>
          </w:p>
        </w:tc>
        <w:tc>
          <w:tcPr/>
          <w:p>
            <w:pPr>
              <w:pStyle w:val="Compact"/>
            </w:pPr>
            <w:r>
              <w:rPr>
                <w:rFonts w:ascii="仿宋" w:hAnsi="仿宋" w:eastAsia="仿宋"/>
                <w:color w:val="000000"/>
                <w:sz w:val="21"/>
              </w:rPr>
              <w:t xml:space="preserve">20-50</w:t>
            </w:r>
          </w:p>
        </w:tc>
        <w:tc>
          <w:tcPr/>
          <w:p>
            <w:pPr>
              <w:pStyle w:val="Compact"/>
            </w:pPr>
            <w:r>
              <w:rPr>
                <w:rFonts w:ascii="仿宋" w:hAnsi="仿宋" w:eastAsia="仿宋"/>
                <w:color w:val="000000"/>
                <w:sz w:val="21"/>
              </w:rPr>
              <w:t xml:space="preserve">50-200</w:t>
            </w:r>
          </w:p>
        </w:tc>
        <w:tc>
          <w:tcPr/>
          <w:p>
            <w:pPr>
              <w:pStyle w:val="Compact"/>
            </w:pPr>
            <w:r>
              <w:rPr>
                <w:rFonts w:ascii="仿宋" w:hAnsi="仿宋" w:eastAsia="仿宋"/>
                <w:color w:val="000000"/>
                <w:sz w:val="21"/>
              </w:rPr>
              <w:t xml:space="preserve">80-150</w:t>
            </w:r>
          </w:p>
        </w:tc>
      </w:tr>
      <w:tr>
        <w:tc>
          <w:tcPr/>
          <w:p>
            <w:pPr>
              <w:pStyle w:val="Compact"/>
            </w:pPr>
            <w:r>
              <w:rPr>
                <w:rFonts w:hint="eastAsia" w:ascii="仿宋" w:hAnsi="仿宋" w:eastAsia="仿宋"/>
                <w:b/>
                <w:bCs/>
                <w:color w:val="000000"/>
                <w:sz w:val="21"/>
              </w:rPr>
              <w:t xml:space="preserve">电性能</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Fonts w:ascii="仿宋" w:hAnsi="仿宋" w:eastAsia="仿宋"/>
                <w:color w:val="000000"/>
                <w:sz w:val="21"/>
              </w:rPr>
              <w:t xml:space="preserve">Dk (1MHz)</w:t>
            </w:r>
          </w:p>
        </w:tc>
        <w:tc>
          <w:tcPr/>
          <w:p>
            <w:pPr>
              <w:pStyle w:val="Compact"/>
            </w:pPr>
            <w:r>
              <w:rPr>
                <w:rFonts w:ascii="仿宋" w:hAnsi="仿宋" w:eastAsia="仿宋"/>
                <w:color w:val="000000"/>
                <w:sz w:val="21"/>
              </w:rPr>
              <w:t xml:space="preserve">2.5-3.8</w:t>
            </w:r>
          </w:p>
        </w:tc>
        <w:tc>
          <w:tcPr/>
          <w:p>
            <w:pPr>
              <w:pStyle w:val="Compact"/>
            </w:pPr>
            <w:r>
              <w:rPr>
                <w:rFonts w:ascii="仿宋" w:hAnsi="仿宋" w:eastAsia="仿宋"/>
                <w:color w:val="000000"/>
                <w:sz w:val="21"/>
              </w:rPr>
              <w:t xml:space="preserve">3.2-3.3</w:t>
            </w:r>
          </w:p>
        </w:tc>
        <w:tc>
          <w:tcPr/>
          <w:p>
            <w:pPr>
              <w:pStyle w:val="Compact"/>
            </w:pPr>
            <w:r>
              <w:rPr>
                <w:rFonts w:ascii="仿宋" w:hAnsi="仿宋" w:eastAsia="仿宋"/>
                <w:color w:val="000000"/>
                <w:sz w:val="21"/>
              </w:rPr>
              <w:t xml:space="preserve">3.15</w:t>
            </w:r>
          </w:p>
        </w:tc>
        <w:tc>
          <w:tcPr/>
          <w:p>
            <w:pPr>
              <w:pStyle w:val="Compact"/>
            </w:pPr>
            <w:r>
              <w:rPr>
                <w:rFonts w:ascii="仿宋" w:hAnsi="仿宋" w:eastAsia="仿宋"/>
                <w:color w:val="000000"/>
                <w:sz w:val="21"/>
              </w:rPr>
              <w:t xml:space="preserve">3.0-3.1</w:t>
            </w:r>
          </w:p>
        </w:tc>
        <w:tc>
          <w:tcPr/>
          <w:p>
            <w:pPr>
              <w:pStyle w:val="Compact"/>
            </w:pPr>
            <w:r>
              <w:rPr>
                <w:rFonts w:ascii="仿宋" w:hAnsi="仿宋" w:eastAsia="仿宋"/>
                <w:color w:val="000000"/>
                <w:sz w:val="21"/>
              </w:rPr>
              <w:t xml:space="preserve">2.9-3.5</w:t>
            </w:r>
          </w:p>
        </w:tc>
        <w:tc>
          <w:tcPr/>
          <w:p>
            <w:pPr>
              <w:pStyle w:val="Compact"/>
            </w:pPr>
            <w:r>
              <w:rPr>
                <w:rFonts w:ascii="仿宋" w:hAnsi="仿宋" w:eastAsia="仿宋"/>
                <w:color w:val="000000"/>
                <w:sz w:val="21"/>
              </w:rPr>
              <w:t xml:space="preserve">3.2-3.5</w:t>
            </w:r>
          </w:p>
        </w:tc>
      </w:tr>
      <w:tr>
        <w:tc>
          <w:tcPr/>
          <w:p>
            <w:pPr>
              <w:pStyle w:val="Compact"/>
            </w:pPr>
            <w:r>
              <w:rPr>
                <w:rFonts w:ascii="仿宋" w:hAnsi="仿宋" w:eastAsia="仿宋"/>
                <w:color w:val="000000"/>
                <w:sz w:val="21"/>
              </w:rPr>
              <w:t xml:space="preserve">Dk (10GHz)</w:t>
            </w:r>
          </w:p>
        </w:tc>
        <w:tc>
          <w:tcPr/>
          <w:p>
            <w:pPr>
              <w:pStyle w:val="Compact"/>
            </w:pPr>
            <w:r>
              <w:rPr>
                <w:rFonts w:ascii="仿宋" w:hAnsi="仿宋" w:eastAsia="仿宋"/>
                <w:color w:val="000000"/>
                <w:sz w:val="21"/>
              </w:rPr>
              <w:t xml:space="preserve">2.5-3.6</w:t>
            </w:r>
          </w:p>
        </w:tc>
        <w:tc>
          <w:tcPr/>
          <w:p>
            <w:pPr>
              <w:pStyle w:val="Compact"/>
            </w:pPr>
            <w:r>
              <w:rPr>
                <w:rFonts w:ascii="仿宋" w:hAnsi="仿宋" w:eastAsia="仿宋"/>
                <w:color w:val="000000"/>
                <w:sz w:val="21"/>
              </w:rPr>
              <w:t xml:space="preserve">3.2</w:t>
            </w:r>
          </w:p>
        </w:tc>
        <w:tc>
          <w:tcPr/>
          <w:p>
            <w:pPr>
              <w:pStyle w:val="Compact"/>
            </w:pPr>
            <w:r>
              <w:rPr>
                <w:rFonts w:ascii="仿宋" w:hAnsi="仿宋" w:eastAsia="仿宋"/>
                <w:color w:val="000000"/>
                <w:sz w:val="21"/>
              </w:rPr>
              <w:t xml:space="preserve">3.1</w:t>
            </w:r>
          </w:p>
        </w:tc>
        <w:tc>
          <w:tcPr/>
          <w:p>
            <w:pPr>
              <w:pStyle w:val="Compact"/>
            </w:pPr>
            <w:r>
              <w:rPr>
                <w:rFonts w:ascii="仿宋" w:hAnsi="仿宋" w:eastAsia="仿宋"/>
                <w:color w:val="000000"/>
                <w:sz w:val="21"/>
              </w:rPr>
              <w:t xml:space="preserve">3.0</w:t>
            </w:r>
          </w:p>
        </w:tc>
        <w:tc>
          <w:tcPr/>
          <w:p>
            <w:pPr>
              <w:pStyle w:val="Compact"/>
            </w:pPr>
            <w:r>
              <w:rPr>
                <w:rFonts w:ascii="仿宋" w:hAnsi="仿宋" w:eastAsia="仿宋"/>
                <w:color w:val="000000"/>
                <w:sz w:val="21"/>
              </w:rPr>
              <w:t xml:space="preserve">2.9-3.3</w:t>
            </w:r>
          </w:p>
        </w:tc>
        <w:tc>
          <w:tcPr/>
          <w:p>
            <w:pPr>
              <w:pStyle w:val="Compact"/>
            </w:pPr>
            <w:r>
              <w:rPr>
                <w:rFonts w:ascii="仿宋" w:hAnsi="仿宋" w:eastAsia="仿宋"/>
                <w:color w:val="000000"/>
                <w:sz w:val="21"/>
              </w:rPr>
              <w:t xml:space="preserve">3.2-3.4</w:t>
            </w:r>
          </w:p>
        </w:tc>
      </w:tr>
      <w:tr>
        <w:tc>
          <w:tcPr/>
          <w:p>
            <w:pPr>
              <w:pStyle w:val="Compact"/>
            </w:pPr>
            <w:r>
              <w:rPr>
                <w:rFonts w:ascii="仿宋" w:hAnsi="仿宋" w:eastAsia="仿宋"/>
                <w:color w:val="000000"/>
                <w:sz w:val="21"/>
              </w:rPr>
              <w:t xml:space="preserve">Df (1MHz)</w:t>
            </w:r>
          </w:p>
        </w:tc>
        <w:tc>
          <w:tcPr/>
          <w:p>
            <w:pPr>
              <w:pStyle w:val="Compact"/>
            </w:pPr>
            <w:r>
              <w:rPr>
                <w:rFonts w:ascii="仿宋" w:hAnsi="仿宋" w:eastAsia="仿宋"/>
                <w:color w:val="000000"/>
                <w:sz w:val="21"/>
              </w:rPr>
              <w:t xml:space="preserve">0.003-0.015</w:t>
            </w:r>
          </w:p>
        </w:tc>
        <w:tc>
          <w:tcPr/>
          <w:p>
            <w:pPr>
              <w:pStyle w:val="Compact"/>
            </w:pPr>
            <w:r>
              <w:rPr>
                <w:rFonts w:ascii="仿宋" w:hAnsi="仿宋" w:eastAsia="仿宋"/>
                <w:color w:val="000000"/>
                <w:sz w:val="21"/>
              </w:rPr>
              <w:t xml:space="preserve">0.002-0.005</w:t>
            </w:r>
          </w:p>
        </w:tc>
        <w:tc>
          <w:tcPr/>
          <w:p>
            <w:pPr>
              <w:pStyle w:val="Compact"/>
            </w:pPr>
            <w:r>
              <w:rPr>
                <w:rFonts w:ascii="仿宋" w:hAnsi="仿宋" w:eastAsia="仿宋"/>
                <w:color w:val="000000"/>
                <w:sz w:val="21"/>
              </w:rPr>
              <w:t xml:space="preserve">0.001-0.002</w:t>
            </w:r>
          </w:p>
        </w:tc>
        <w:tc>
          <w:tcPr/>
          <w:p>
            <w:pPr>
              <w:pStyle w:val="Compact"/>
            </w:pPr>
            <w:r>
              <w:rPr>
                <w:rFonts w:ascii="仿宋" w:hAnsi="仿宋" w:eastAsia="仿宋"/>
                <w:color w:val="000000"/>
                <w:sz w:val="21"/>
              </w:rPr>
              <w:t xml:space="preserve">0.001-0.002</w:t>
            </w:r>
          </w:p>
        </w:tc>
        <w:tc>
          <w:tcPr/>
          <w:p>
            <w:pPr>
              <w:pStyle w:val="Compact"/>
            </w:pPr>
            <w:r>
              <w:rPr>
                <w:rFonts w:ascii="仿宋" w:hAnsi="仿宋" w:eastAsia="仿宋"/>
                <w:color w:val="000000"/>
                <w:sz w:val="21"/>
              </w:rPr>
              <w:t xml:space="preserve">0.002-0.008</w:t>
            </w:r>
          </w:p>
        </w:tc>
        <w:tc>
          <w:tcPr/>
          <w:p>
            <w:pPr>
              <w:pStyle w:val="Compact"/>
            </w:pPr>
            <w:r>
              <w:rPr>
                <w:rFonts w:ascii="仿宋" w:hAnsi="仿宋" w:eastAsia="仿宋"/>
                <w:color w:val="000000"/>
                <w:sz w:val="21"/>
              </w:rPr>
              <w:t xml:space="preserve">0.002-0.005</w:t>
            </w:r>
          </w:p>
        </w:tc>
      </w:tr>
      <w:tr>
        <w:tc>
          <w:tcPr/>
          <w:p>
            <w:pPr>
              <w:pStyle w:val="Compact"/>
            </w:pPr>
            <w:r>
              <w:rPr>
                <w:rFonts w:hint="eastAsia" w:ascii="仿宋" w:hAnsi="仿宋" w:eastAsia="仿宋"/>
                <w:color w:val="000000"/>
                <w:sz w:val="21"/>
              </w:rPr>
              <w:t xml:space="preserve">体积电阻率</w:t>
            </w:r>
            <w:r>
              <w:rPr>
                <w:rFonts w:ascii="仿宋" w:hAnsi="仿宋" w:eastAsia="仿宋"/>
                <w:color w:val="000000"/>
                <w:sz w:val="21"/>
              </w:rPr>
              <w:t xml:space="preserve"> (Ω·cm)</w:t>
            </w:r>
          </w:p>
        </w:tc>
        <w:tc>
          <w:tcPr/>
          <w:p>
            <w:pPr>
              <w:pStyle w:val="Compact"/>
            </w:pPr>
            <w:r>
              <w:rPr>
                <w:rFonts w:ascii="仿宋" w:hAnsi="仿宋" w:eastAsia="仿宋"/>
                <w:color w:val="000000"/>
                <w:sz w:val="21"/>
              </w:rPr>
              <w:t xml:space="preserve">10</w:t>
            </w:r>
            <w:r>
              <w:rPr>
                <w:rFonts w:ascii="仿宋" w:hAnsi="仿宋" w:eastAsia="仿宋"/>
                <w:color w:val="000000"/>
                <w:sz w:val="21"/>
                <w:vertAlign w:val="superscript"/>
              </w:rPr>
              <w:t xml:space="preserve">15-10</w:t>
            </w:r>
            <w:r>
              <w:rPr>
                <w:rFonts w:ascii="仿宋" w:hAnsi="仿宋" w:eastAsia="仿宋"/>
                <w:color w:val="000000"/>
                <w:sz w:val="21"/>
              </w:rPr>
              <w:t xml:space="preserve">16</w:t>
            </w:r>
          </w:p>
        </w:tc>
        <w:tc>
          <w:tcPr/>
          <w:p>
            <w:pPr>
              <w:pStyle w:val="Compact"/>
            </w:pPr>
            <w:r>
              <w:rPr>
                <w:rFonts w:ascii="仿宋" w:hAnsi="仿宋" w:eastAsia="仿宋"/>
                <w:color w:val="000000"/>
                <w:sz w:val="21"/>
              </w:rPr>
              <w:t xml:space="preserve">10^16</w:t>
            </w:r>
          </w:p>
        </w:tc>
        <w:tc>
          <w:tcPr/>
          <w:p>
            <w:pPr>
              <w:pStyle w:val="Compact"/>
            </w:pPr>
            <w:r>
              <w:rPr>
                <w:rFonts w:ascii="仿宋" w:hAnsi="仿宋" w:eastAsia="仿宋"/>
                <w:color w:val="000000"/>
                <w:sz w:val="21"/>
              </w:rPr>
              <w:t xml:space="preserve">10^17</w:t>
            </w:r>
          </w:p>
        </w:tc>
        <w:tc>
          <w:tcPr/>
          <w:p>
            <w:pPr>
              <w:pStyle w:val="Compact"/>
            </w:pPr>
            <w:r>
              <w:rPr>
                <w:rFonts w:ascii="仿宋" w:hAnsi="仿宋" w:eastAsia="仿宋"/>
                <w:color w:val="000000"/>
                <w:sz w:val="21"/>
              </w:rPr>
              <w:t xml:space="preserve">10^16</w:t>
            </w:r>
          </w:p>
        </w:tc>
        <w:tc>
          <w:tcPr/>
          <w:p>
            <w:pPr>
              <w:pStyle w:val="Compact"/>
            </w:pPr>
            <w:r>
              <w:rPr>
                <w:rFonts w:ascii="仿宋" w:hAnsi="仿宋" w:eastAsia="仿宋"/>
                <w:color w:val="000000"/>
                <w:sz w:val="21"/>
              </w:rPr>
              <w:t xml:space="preserve">10</w:t>
            </w:r>
            <w:r>
              <w:rPr>
                <w:rFonts w:ascii="仿宋" w:hAnsi="仿宋" w:eastAsia="仿宋"/>
                <w:color w:val="000000"/>
                <w:sz w:val="21"/>
                <w:vertAlign w:val="superscript"/>
              </w:rPr>
              <w:t xml:space="preserve">15-10</w:t>
            </w:r>
            <w:r>
              <w:rPr>
                <w:rFonts w:ascii="仿宋" w:hAnsi="仿宋" w:eastAsia="仿宋"/>
                <w:color w:val="000000"/>
                <w:sz w:val="21"/>
              </w:rPr>
              <w:t xml:space="preserve">16</w:t>
            </w:r>
          </w:p>
        </w:tc>
        <w:tc>
          <w:tcPr/>
          <w:p>
            <w:pPr>
              <w:pStyle w:val="Compact"/>
            </w:pPr>
            <w:r>
              <w:rPr>
                <w:rFonts w:ascii="仿宋" w:hAnsi="仿宋" w:eastAsia="仿宋"/>
                <w:color w:val="000000"/>
                <w:sz w:val="21"/>
              </w:rPr>
              <w:t xml:space="preserve">10</w:t>
            </w:r>
            <w:r>
              <w:rPr>
                <w:rFonts w:ascii="仿宋" w:hAnsi="仿宋" w:eastAsia="仿宋"/>
                <w:color w:val="000000"/>
                <w:sz w:val="21"/>
                <w:vertAlign w:val="superscript"/>
              </w:rPr>
              <w:t xml:space="preserve">17-10</w:t>
            </w:r>
            <w:r>
              <w:rPr>
                <w:rFonts w:ascii="仿宋" w:hAnsi="仿宋" w:eastAsia="仿宋"/>
                <w:color w:val="000000"/>
                <w:sz w:val="21"/>
              </w:rPr>
              <w:t xml:space="preserve">18</w:t>
            </w:r>
          </w:p>
        </w:tc>
      </w:tr>
      <w:tr>
        <w:tc>
          <w:tcPr/>
          <w:p>
            <w:pPr>
              <w:pStyle w:val="Compact"/>
            </w:pPr>
            <w:r>
              <w:rPr>
                <w:rFonts w:hint="eastAsia" w:ascii="仿宋" w:hAnsi="仿宋" w:eastAsia="仿宋"/>
                <w:color w:val="000000"/>
                <w:sz w:val="21"/>
              </w:rPr>
              <w:t xml:space="preserve">介电强度</w:t>
            </w:r>
            <w:r>
              <w:rPr>
                <w:rFonts w:ascii="仿宋" w:hAnsi="仿宋" w:eastAsia="仿宋"/>
                <w:color w:val="000000"/>
                <w:sz w:val="21"/>
              </w:rPr>
              <w:t xml:space="preserve"> (kV/mm)</w:t>
            </w:r>
          </w:p>
        </w:tc>
        <w:tc>
          <w:tcPr/>
          <w:p>
            <w:pPr>
              <w:pStyle w:val="Compact"/>
            </w:pPr>
            <w:r>
              <w:rPr>
                <w:rFonts w:ascii="仿宋" w:hAnsi="仿宋" w:eastAsia="仿宋"/>
                <w:color w:val="000000"/>
                <w:sz w:val="21"/>
              </w:rPr>
              <w:t xml:space="preserve">15-25</w:t>
            </w:r>
          </w:p>
        </w:tc>
        <w:tc>
          <w:tcPr/>
          <w:p>
            <w:pPr>
              <w:pStyle w:val="Compact"/>
            </w:pPr>
            <w:r>
              <w:rPr>
                <w:rFonts w:ascii="仿宋" w:hAnsi="仿宋" w:eastAsia="仿宋"/>
                <w:color w:val="000000"/>
                <w:sz w:val="21"/>
              </w:rPr>
              <w:t xml:space="preserve">19</w:t>
            </w:r>
          </w:p>
        </w:tc>
        <w:tc>
          <w:tcPr/>
          <w:p>
            <w:pPr>
              <w:pStyle w:val="Compact"/>
            </w:pPr>
            <w:r>
              <w:rPr>
                <w:rFonts w:ascii="仿宋" w:hAnsi="仿宋" w:eastAsia="仿宋"/>
                <w:color w:val="000000"/>
                <w:sz w:val="21"/>
              </w:rPr>
              <w:t xml:space="preserve">28</w:t>
            </w:r>
          </w:p>
        </w:tc>
        <w:tc>
          <w:tcPr/>
          <w:p>
            <w:pPr>
              <w:pStyle w:val="Compact"/>
            </w:pPr>
            <w:r>
              <w:rPr>
                <w:rFonts w:ascii="仿宋" w:hAnsi="仿宋" w:eastAsia="仿宋"/>
                <w:color w:val="000000"/>
                <w:sz w:val="21"/>
              </w:rPr>
              <w:t xml:space="preserve">18</w:t>
            </w:r>
          </w:p>
        </w:tc>
        <w:tc>
          <w:tcPr/>
          <w:p>
            <w:pPr>
              <w:pStyle w:val="Compact"/>
            </w:pPr>
            <w:r>
              <w:rPr>
                <w:rFonts w:ascii="仿宋" w:hAnsi="仿宋" w:eastAsia="仿宋"/>
                <w:color w:val="000000"/>
                <w:sz w:val="21"/>
              </w:rPr>
              <w:t xml:space="preserve">15-25</w:t>
            </w:r>
          </w:p>
        </w:tc>
        <w:tc>
          <w:tcPr/>
          <w:p>
            <w:pPr>
              <w:pStyle w:val="Compact"/>
            </w:pPr>
            <w:r>
              <w:rPr>
                <w:rFonts w:ascii="仿宋" w:hAnsi="仿宋" w:eastAsia="仿宋"/>
                <w:color w:val="000000"/>
                <w:sz w:val="21"/>
              </w:rPr>
              <w:t xml:space="preserve">25-35</w:t>
            </w:r>
          </w:p>
        </w:tc>
      </w:tr>
      <w:tr>
        <w:tc>
          <w:tcPr/>
          <w:p>
            <w:pPr>
              <w:pStyle w:val="Compact"/>
            </w:pPr>
            <w:r>
              <w:rPr>
                <w:rFonts w:hint="eastAsia" w:ascii="仿宋" w:hAnsi="仿宋" w:eastAsia="仿宋"/>
                <w:b/>
                <w:bCs/>
                <w:color w:val="000000"/>
                <w:sz w:val="21"/>
              </w:rPr>
              <w:t xml:space="preserve">其他</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ascii="仿宋" w:hAnsi="仿宋" w:eastAsia="仿宋"/>
                <w:color w:val="000000"/>
                <w:sz w:val="21"/>
              </w:rPr>
              <w:t xml:space="preserve">密度</w:t>
            </w:r>
            <w:r>
              <w:rPr>
                <w:rFonts w:ascii="仿宋" w:hAnsi="仿宋" w:eastAsia="仿宋"/>
                <w:color w:val="000000"/>
                <w:sz w:val="21"/>
              </w:rPr>
              <w:t xml:space="preserve"> (g/cm³)</w:t>
            </w:r>
          </w:p>
        </w:tc>
        <w:tc>
          <w:tcPr/>
          <w:p>
            <w:pPr>
              <w:pStyle w:val="Compact"/>
            </w:pPr>
            <w:r>
              <w:rPr>
                <w:rFonts w:ascii="仿宋" w:hAnsi="仿宋" w:eastAsia="仿宋"/>
                <w:color w:val="000000"/>
                <w:sz w:val="21"/>
              </w:rPr>
              <w:t xml:space="preserve">1.25-1.35</w:t>
            </w:r>
          </w:p>
        </w:tc>
        <w:tc>
          <w:tcPr/>
          <w:p>
            <w:pPr>
              <w:pStyle w:val="Compact"/>
            </w:pPr>
            <w:r>
              <w:rPr>
                <w:rFonts w:ascii="仿宋" w:hAnsi="仿宋" w:eastAsia="仿宋"/>
                <w:color w:val="000000"/>
                <w:sz w:val="21"/>
              </w:rPr>
              <w:t xml:space="preserve">1.30-1.32</w:t>
            </w:r>
          </w:p>
        </w:tc>
        <w:tc>
          <w:tcPr/>
          <w:p>
            <w:pPr>
              <w:pStyle w:val="Compact"/>
            </w:pPr>
            <w:r>
              <w:rPr>
                <w:rFonts w:ascii="仿宋" w:hAnsi="仿宋" w:eastAsia="仿宋"/>
                <w:color w:val="000000"/>
                <w:sz w:val="21"/>
              </w:rPr>
              <w:t xml:space="preserve">1.27</w:t>
            </w:r>
          </w:p>
        </w:tc>
        <w:tc>
          <w:tcPr/>
          <w:p>
            <w:pPr>
              <w:pStyle w:val="Compact"/>
            </w:pPr>
            <w:r>
              <w:rPr>
                <w:rFonts w:ascii="仿宋" w:hAnsi="仿宋" w:eastAsia="仿宋"/>
                <w:color w:val="000000"/>
                <w:sz w:val="21"/>
              </w:rPr>
              <w:t xml:space="preserve">1.34-1.36</w:t>
            </w:r>
          </w:p>
        </w:tc>
        <w:tc>
          <w:tcPr/>
          <w:p>
            <w:pPr>
              <w:pStyle w:val="Compact"/>
            </w:pPr>
            <w:r>
              <w:rPr>
                <w:rFonts w:ascii="仿宋" w:hAnsi="仿宋" w:eastAsia="仿宋"/>
                <w:color w:val="000000"/>
                <w:sz w:val="21"/>
              </w:rPr>
              <w:t xml:space="preserve">1.35-1.40</w:t>
            </w:r>
          </w:p>
        </w:tc>
        <w:tc>
          <w:tcPr/>
          <w:p>
            <w:pPr>
              <w:pStyle w:val="Compact"/>
            </w:pPr>
            <w:r>
              <w:rPr>
                <w:rFonts w:ascii="仿宋" w:hAnsi="仿宋" w:eastAsia="仿宋"/>
                <w:color w:val="000000"/>
                <w:sz w:val="21"/>
              </w:rPr>
              <w:t xml:space="preserve">1.42-1.45</w:t>
            </w:r>
          </w:p>
        </w:tc>
      </w:tr>
      <w:tr>
        <w:tc>
          <w:tcPr/>
          <w:p>
            <w:pPr>
              <w:pStyle w:val="Compact"/>
            </w:pPr>
            <w:r>
              <w:rPr>
                <w:rFonts w:hint="eastAsia" w:ascii="仿宋" w:hAnsi="仿宋" w:eastAsia="仿宋"/>
                <w:color w:val="000000"/>
                <w:sz w:val="21"/>
              </w:rPr>
              <w:t xml:space="preserve">吸水率</w:t>
            </w:r>
            <w:r>
              <w:rPr>
                <w:rFonts w:ascii="仿宋" w:hAnsi="仿宋" w:eastAsia="仿宋"/>
                <w:color w:val="000000"/>
                <w:sz w:val="21"/>
              </w:rPr>
              <w:t xml:space="preserve"> (24h, %)</w:t>
            </w:r>
          </w:p>
        </w:tc>
        <w:tc>
          <w:tcPr/>
          <w:p>
            <w:pPr>
              <w:pStyle w:val="Compact"/>
            </w:pPr>
            <w:r>
              <w:rPr>
                <w:rFonts w:ascii="仿宋" w:hAnsi="仿宋" w:eastAsia="仿宋"/>
                <w:color w:val="000000"/>
                <w:sz w:val="21"/>
              </w:rPr>
              <w:t xml:space="preserve">0.2-0.5</w:t>
            </w:r>
          </w:p>
        </w:tc>
        <w:tc>
          <w:tcPr/>
          <w:p>
            <w:pPr>
              <w:pStyle w:val="Compact"/>
            </w:pPr>
            <w:r>
              <w:rPr>
                <w:rFonts w:ascii="仿宋" w:hAnsi="仿宋" w:eastAsia="仿宋"/>
                <w:color w:val="000000"/>
                <w:sz w:val="21"/>
              </w:rPr>
              <w:t xml:space="preserve">0.1-0.5</w:t>
            </w:r>
          </w:p>
        </w:tc>
        <w:tc>
          <w:tcPr/>
          <w:p>
            <w:pPr>
              <w:pStyle w:val="Compact"/>
            </w:pPr>
            <w:r>
              <w:rPr>
                <w:rFonts w:ascii="仿宋" w:hAnsi="仿宋" w:eastAsia="仿宋"/>
                <w:color w:val="000000"/>
                <w:sz w:val="21"/>
              </w:rPr>
              <w:t xml:space="preserve">0.25</w:t>
            </w:r>
          </w:p>
        </w:tc>
        <w:tc>
          <w:tcPr/>
          <w:p>
            <w:pPr>
              <w:pStyle w:val="Compact"/>
            </w:pPr>
            <w:r>
              <w:rPr>
                <w:rFonts w:ascii="仿宋" w:hAnsi="仿宋" w:eastAsia="仿宋"/>
                <w:color w:val="000000"/>
                <w:sz w:val="21"/>
              </w:rPr>
              <w:t xml:space="preserve">0.02-0.03</w:t>
            </w:r>
          </w:p>
        </w:tc>
        <w:tc>
          <w:tcPr/>
          <w:p>
            <w:pPr>
              <w:pStyle w:val="Compact"/>
            </w:pPr>
            <w:r>
              <w:rPr>
                <w:rFonts w:ascii="仿宋" w:hAnsi="仿宋" w:eastAsia="仿宋"/>
                <w:color w:val="000000"/>
                <w:sz w:val="21"/>
              </w:rPr>
              <w:t xml:space="preserve">0.01-0.03</w:t>
            </w:r>
          </w:p>
        </w:tc>
        <w:tc>
          <w:tcPr/>
          <w:p>
            <w:pPr>
              <w:pStyle w:val="Compact"/>
            </w:pPr>
            <w:r>
              <w:rPr>
                <w:rFonts w:ascii="仿宋" w:hAnsi="仿宋" w:eastAsia="仿宋"/>
                <w:color w:val="000000"/>
                <w:sz w:val="21"/>
              </w:rPr>
              <w:t xml:space="preserve">1.0-2.5</w:t>
            </w:r>
          </w:p>
        </w:tc>
      </w:tr>
      <w:tr>
        <w:tc>
          <w:tcPr/>
          <w:p>
            <w:pPr>
              <w:pStyle w:val="Compact"/>
            </w:pPr>
            <w:r>
              <w:rPr>
                <w:rFonts w:ascii="仿宋" w:hAnsi="仿宋" w:eastAsia="仿宋"/>
                <w:color w:val="000000"/>
                <w:sz w:val="21"/>
              </w:rPr>
              <w:t xml:space="preserve">LOI (%)</w:t>
            </w:r>
          </w:p>
        </w:tc>
        <w:tc>
          <w:tcPr/>
          <w:p>
            <w:pPr>
              <w:pStyle w:val="Compact"/>
            </w:pPr>
            <w:r>
              <w:rPr>
                <w:rFonts w:ascii="仿宋" w:hAnsi="仿宋" w:eastAsia="仿宋"/>
                <w:color w:val="000000"/>
                <w:sz w:val="21"/>
              </w:rPr>
              <w:t xml:space="preserve">35-45</w:t>
            </w:r>
          </w:p>
        </w:tc>
        <w:tc>
          <w:tcPr/>
          <w:p>
            <w:pPr>
              <w:pStyle w:val="Compact"/>
            </w:pPr>
            <w:r>
              <w:rPr>
                <w:rFonts w:ascii="仿宋" w:hAnsi="仿宋" w:eastAsia="仿宋"/>
                <w:color w:val="000000"/>
                <w:sz w:val="21"/>
              </w:rPr>
              <w:t xml:space="preserve">35</w:t>
            </w:r>
          </w:p>
        </w:tc>
        <w:tc>
          <w:tcPr/>
          <w:p>
            <w:pPr>
              <w:pStyle w:val="Compact"/>
            </w:pPr>
            <w:r>
              <w:rPr>
                <w:rFonts w:ascii="仿宋" w:hAnsi="仿宋" w:eastAsia="仿宋"/>
                <w:color w:val="000000"/>
                <w:sz w:val="21"/>
              </w:rPr>
              <w:t xml:space="preserve">47</w:t>
            </w:r>
          </w:p>
        </w:tc>
        <w:tc>
          <w:tcPr/>
          <w:p>
            <w:pPr>
              <w:pStyle w:val="Compact"/>
            </w:pPr>
            <w:r>
              <w:rPr>
                <w:rFonts w:ascii="仿宋" w:hAnsi="仿宋" w:eastAsia="仿宋"/>
                <w:color w:val="000000"/>
                <w:sz w:val="21"/>
              </w:rPr>
              <w:t xml:space="preserve">44</w:t>
            </w:r>
          </w:p>
        </w:tc>
        <w:tc>
          <w:tcPr/>
          <w:p>
            <w:pPr>
              <w:pStyle w:val="Compact"/>
            </w:pPr>
            <w:r>
              <w:rPr>
                <w:rFonts w:ascii="仿宋" w:hAnsi="仿宋" w:eastAsia="仿宋"/>
                <w:color w:val="000000"/>
                <w:sz w:val="21"/>
              </w:rPr>
              <w:t xml:space="preserve">35-45</w:t>
            </w:r>
          </w:p>
        </w:tc>
        <w:tc>
          <w:tcPr/>
          <w:p>
            <w:pPr>
              <w:pStyle w:val="Compact"/>
            </w:pPr>
            <w:r>
              <w:rPr>
                <w:rFonts w:ascii="仿宋" w:hAnsi="仿宋" w:eastAsia="仿宋"/>
                <w:color w:val="000000"/>
                <w:sz w:val="21"/>
              </w:rPr>
              <w:t xml:space="preserve">35-45</w:t>
            </w:r>
          </w:p>
        </w:tc>
      </w:tr>
      <w:tr>
        <w:tc>
          <w:tcPr/>
          <w:p>
            <w:pPr>
              <w:pStyle w:val="Compact"/>
            </w:pPr>
            <w:r>
              <w:rPr>
                <w:rFonts w:hint="eastAsia" w:ascii="仿宋" w:hAnsi="仿宋" w:eastAsia="仿宋"/>
                <w:color w:val="000000"/>
                <w:sz w:val="21"/>
              </w:rPr>
              <w:t xml:space="preserve">价格</w:t>
            </w:r>
            <w:r>
              <w:rPr>
                <w:rFonts w:ascii="仿宋" w:hAnsi="仿宋" w:eastAsia="仿宋"/>
                <w:color w:val="000000"/>
                <w:sz w:val="21"/>
              </w:rPr>
              <w:t xml:space="preserve"> ($/kg)</w:t>
            </w:r>
          </w:p>
        </w:tc>
        <w:tc>
          <w:tcPr/>
          <w:p>
            <w:pPr>
              <w:pStyle w:val="Compact"/>
            </w:pPr>
            <w:r>
              <w:rPr>
                <w:rFonts w:ascii="仿宋" w:hAnsi="仿宋" w:eastAsia="仿宋"/>
                <w:color w:val="000000"/>
                <w:sz w:val="21"/>
              </w:rPr>
              <w:t xml:space="preserve">80-200</w:t>
            </w:r>
          </w:p>
        </w:tc>
        <w:tc>
          <w:tcPr/>
          <w:p>
            <w:pPr>
              <w:pStyle w:val="Compact"/>
            </w:pPr>
            <w:r>
              <w:rPr>
                <w:rFonts w:ascii="仿宋" w:hAnsi="仿宋" w:eastAsia="仿宋"/>
                <w:color w:val="000000"/>
                <w:sz w:val="21"/>
              </w:rPr>
              <w:t xml:space="preserve">80-120</w:t>
            </w:r>
          </w:p>
        </w:tc>
        <w:tc>
          <w:tcPr/>
          <w:p>
            <w:pPr>
              <w:pStyle w:val="Compact"/>
            </w:pPr>
            <w:r>
              <w:rPr>
                <w:rFonts w:ascii="仿宋" w:hAnsi="仿宋" w:eastAsia="仿宋"/>
                <w:color w:val="000000"/>
                <w:sz w:val="21"/>
              </w:rPr>
              <w:t xml:space="preserve">20-40</w:t>
            </w:r>
          </w:p>
        </w:tc>
        <w:tc>
          <w:tcPr/>
          <w:p>
            <w:pPr>
              <w:pStyle w:val="Compact"/>
            </w:pPr>
            <w:r>
              <w:rPr>
                <w:rFonts w:ascii="仿宋" w:hAnsi="仿宋" w:eastAsia="仿宋"/>
                <w:color w:val="000000"/>
                <w:sz w:val="21"/>
              </w:rPr>
              <w:t xml:space="preserve">10-20</w:t>
            </w:r>
          </w:p>
        </w:tc>
        <w:tc>
          <w:tcPr/>
          <w:p>
            <w:pPr>
              <w:pStyle w:val="Compact"/>
            </w:pPr>
            <w:r>
              <w:rPr>
                <w:rFonts w:ascii="仿宋" w:hAnsi="仿宋" w:eastAsia="仿宋"/>
                <w:color w:val="000000"/>
                <w:sz w:val="21"/>
              </w:rPr>
              <w:t xml:space="preserve">15-40</w:t>
            </w:r>
          </w:p>
        </w:tc>
        <w:tc>
          <w:tcPr/>
          <w:p>
            <w:pPr>
              <w:pStyle w:val="Compact"/>
            </w:pPr>
            <w:r>
              <w:rPr>
                <w:rFonts w:ascii="仿宋" w:hAnsi="仿宋" w:eastAsia="仿宋"/>
                <w:color w:val="000000"/>
                <w:sz w:val="21"/>
              </w:rPr>
              <w:t xml:space="preserve">50-300</w:t>
            </w:r>
          </w:p>
        </w:tc>
      </w:tr>
      <w:tr>
        <w:tc>
          <w:tcPr/>
          <w:p>
            <w:pPr>
              <w:pStyle w:val="Compact"/>
            </w:pPr>
            <w:r>
              <w:rPr>
                <w:rFonts w:hint="eastAsia" w:ascii="仿宋" w:hAnsi="仿宋" w:eastAsia="仿宋"/>
                <w:color w:val="000000"/>
                <w:sz w:val="21"/>
              </w:rPr>
              <w:t xml:space="preserve">加工方式</w:t>
            </w:r>
          </w:p>
        </w:tc>
        <w:tc>
          <w:tcPr/>
          <w:p>
            <w:pPr>
              <w:pStyle w:val="Compact"/>
            </w:pPr>
            <w:r>
              <w:rPr>
                <w:rFonts w:hint="eastAsia" w:ascii="仿宋" w:hAnsi="仿宋" w:eastAsia="仿宋"/>
                <w:color w:val="000000"/>
                <w:sz w:val="21"/>
              </w:rPr>
              <w:t xml:space="preserve">溶液为主</w:t>
            </w:r>
          </w:p>
        </w:tc>
        <w:tc>
          <w:tcPr/>
          <w:p>
            <w:pPr>
              <w:pStyle w:val="Compact"/>
            </w:pPr>
            <w:r>
              <w:rPr>
                <w:rFonts w:hint="eastAsia" w:ascii="仿宋" w:hAnsi="仿宋" w:eastAsia="仿宋"/>
                <w:color w:val="000000"/>
                <w:sz w:val="21"/>
              </w:rPr>
              <w:t xml:space="preserve">注塑/挤出</w:t>
            </w:r>
          </w:p>
        </w:tc>
        <w:tc>
          <w:tcPr/>
          <w:p>
            <w:pPr>
              <w:pStyle w:val="Compact"/>
            </w:pPr>
            <w:r>
              <w:rPr>
                <w:rFonts w:hint="eastAsia" w:ascii="仿宋" w:hAnsi="仿宋" w:eastAsia="仿宋"/>
                <w:color w:val="000000"/>
                <w:sz w:val="21"/>
              </w:rPr>
              <w:t xml:space="preserve">注塑/挤出</w:t>
            </w:r>
          </w:p>
        </w:tc>
        <w:tc>
          <w:tcPr/>
          <w:p>
            <w:pPr>
              <w:pStyle w:val="Compact"/>
            </w:pPr>
            <w:r>
              <w:rPr>
                <w:rFonts w:hint="eastAsia" w:ascii="仿宋" w:hAnsi="仿宋" w:eastAsia="仿宋"/>
                <w:color w:val="000000"/>
                <w:sz w:val="21"/>
              </w:rPr>
              <w:t xml:space="preserve">注塑/挤出</w:t>
            </w:r>
          </w:p>
        </w:tc>
        <w:tc>
          <w:tcPr/>
          <w:p>
            <w:pPr>
              <w:pStyle w:val="Compact"/>
            </w:pPr>
            <w:r>
              <w:rPr>
                <w:rFonts w:hint="eastAsia" w:ascii="仿宋" w:hAnsi="仿宋" w:eastAsia="仿宋"/>
                <w:color w:val="000000"/>
                <w:sz w:val="21"/>
              </w:rPr>
              <w:t xml:space="preserve">注塑（各向异性）</w:t>
            </w:r>
          </w:p>
        </w:tc>
        <w:tc>
          <w:tcPr/>
          <w:p>
            <w:pPr>
              <w:pStyle w:val="Compact"/>
            </w:pPr>
            <w:r>
              <w:rPr>
                <w:rFonts w:hint="eastAsia" w:ascii="仿宋" w:hAnsi="仿宋" w:eastAsia="仿宋"/>
                <w:color w:val="000000"/>
                <w:sz w:val="21"/>
              </w:rPr>
              <w:t xml:space="preserve">薄膜/涂层</w:t>
            </w:r>
          </w:p>
        </w:tc>
      </w:tr>
      <w:tr>
        <w:tc>
          <w:tcPr/>
          <w:p>
            <w:pPr>
              <w:pStyle w:val="Compact"/>
            </w:pPr>
            <w:r>
              <w:rPr>
                <w:rFonts w:hint="eastAsia" w:ascii="仿宋" w:hAnsi="仿宋" w:eastAsia="仿宋"/>
                <w:b/>
                <w:bCs/>
                <w:color w:val="000000"/>
                <w:sz w:val="21"/>
              </w:rPr>
              <w:t xml:space="preserve">差异化特点</w:t>
            </w:r>
          </w:p>
        </w:tc>
        <w:tc>
          <w:tcPr/>
          <w:p>
            <w:pPr>
              <w:pStyle w:val="Compact"/>
            </w:pPr>
            <w:r>
              <w:rPr>
                <w:rFonts w:hint="eastAsia" w:ascii="仿宋" w:hAnsi="仿宋" w:eastAsia="仿宋"/>
                <w:color w:val="000000"/>
                <w:sz w:val="21"/>
              </w:rPr>
              <w:t xml:space="preserve">介电可调+交联</w:t>
            </w:r>
          </w:p>
        </w:tc>
        <w:tc>
          <w:tcPr/>
          <w:p>
            <w:pPr>
              <w:pStyle w:val="Compact"/>
            </w:pPr>
            <w:r>
              <w:rPr>
                <w:rFonts w:hint="eastAsia" w:ascii="仿宋" w:hAnsi="仿宋" w:eastAsia="仿宋"/>
                <w:color w:val="000000"/>
                <w:sz w:val="21"/>
              </w:rPr>
              <w:t xml:space="preserve">全能均衡</w:t>
            </w:r>
          </w:p>
        </w:tc>
        <w:tc>
          <w:tcPr/>
          <w:p>
            <w:pPr>
              <w:pStyle w:val="Compact"/>
            </w:pPr>
            <w:r>
              <w:rPr>
                <w:rFonts w:hint="eastAsia" w:ascii="仿宋" w:hAnsi="仿宋" w:eastAsia="仿宋"/>
                <w:color w:val="000000"/>
                <w:sz w:val="21"/>
              </w:rPr>
              <w:t xml:space="preserve">阻燃+透明</w:t>
            </w:r>
          </w:p>
        </w:tc>
        <w:tc>
          <w:tcPr/>
          <w:p>
            <w:pPr>
              <w:pStyle w:val="Compact"/>
            </w:pPr>
            <w:r>
              <w:rPr>
                <w:rFonts w:hint="eastAsia" w:ascii="仿宋" w:hAnsi="仿宋" w:eastAsia="仿宋"/>
                <w:color w:val="000000"/>
                <w:sz w:val="21"/>
              </w:rPr>
              <w:t xml:space="preserve">耐化学+低成本</w:t>
            </w:r>
          </w:p>
        </w:tc>
        <w:tc>
          <w:tcPr/>
          <w:p>
            <w:pPr>
              <w:pStyle w:val="Compact"/>
            </w:pPr>
            <w:r>
              <w:rPr>
                <w:rFonts w:hint="eastAsia" w:ascii="仿宋" w:hAnsi="仿宋" w:eastAsia="仿宋"/>
                <w:color w:val="000000"/>
                <w:sz w:val="21"/>
              </w:rPr>
              <w:t xml:space="preserve">超低Df+各向异性</w:t>
            </w:r>
          </w:p>
        </w:tc>
        <w:tc>
          <w:tcPr/>
          <w:p>
            <w:pPr>
              <w:pStyle w:val="Compact"/>
            </w:pPr>
            <w:r>
              <w:rPr>
                <w:rFonts w:hint="eastAsia" w:ascii="仿宋" w:hAnsi="仿宋" w:eastAsia="仿宋"/>
                <w:color w:val="000000"/>
                <w:sz w:val="21"/>
              </w:rPr>
              <w:t xml:space="preserve">耐温最高+柔韧</w:t>
            </w:r>
          </w:p>
        </w:tc>
      </w:tr>
    </w:tbl>
    <w:p>
      <w:pPr>
        <w:pStyle w:val="BodyText"/>
        <w:ind w:firstLine="640"/>
      </w:pPr>
      <w:r>
        <w:rPr>
          <w:rFonts w:hint="eastAsia"/>
          <w:b/>
          <w:bCs/>
        </w:rPr>
        <w:t xml:space="preserve">PEN的独特价值主张：</w:t>
      </w:r>
    </w:p>
    <w:p>
      <w:pPr>
        <w:numPr>
          <w:ilvl w:val="0"/>
          <w:numId w:val="1002"/>
        </w:numPr>
      </w:pPr>
      <w:r>
        <w:rPr>
          <w:rFonts w:hint="eastAsia"/>
          <w:b/>
          <w:bCs/>
        </w:rPr>
        <w:t xml:space="preserve">介电性能可设计性：</w:t>
      </w:r>
      <w:r>
        <w:t xml:space="preserve"> </w:t>
      </w:r>
      <w:r>
        <w:rPr>
          <w:rFonts w:hint="eastAsia"/>
        </w:rPr>
        <w:t xml:space="preserve">通过分子结构设计可在宽范围内（Dk</w:t>
      </w:r>
      <w:r>
        <w:t xml:space="preserve"> </w:t>
      </w:r>
      <w:r>
        <w:rPr>
          <w:rFonts w:hint="eastAsia"/>
        </w:rPr>
        <w:t xml:space="preserve">2.5-3.8）调控介电性能，这是其他材料难以实现的</w:t>
      </w:r>
    </w:p>
    <w:p>
      <w:pPr>
        <w:numPr>
          <w:ilvl w:val="0"/>
          <w:numId w:val="1002"/>
        </w:numPr>
      </w:pPr>
      <w:r>
        <w:rPr>
          <w:rFonts w:hint="eastAsia"/>
          <w:b/>
          <w:bCs/>
        </w:rPr>
        <w:t xml:space="preserve">腈基交联能力：</w:t>
      </w:r>
      <w:r>
        <w:t xml:space="preserve"> </w:t>
      </w:r>
      <w:r>
        <w:rPr>
          <w:rFonts w:hint="eastAsia"/>
        </w:rPr>
        <w:t xml:space="preserve">侧链-CN在高温下可发生环化反应形成热稳定的三嗪环结构，实现”原位后固化”，提升材料耐热性和尺寸稳定性</w:t>
      </w:r>
    </w:p>
    <w:p>
      <w:pPr>
        <w:numPr>
          <w:ilvl w:val="0"/>
          <w:numId w:val="1002"/>
        </w:numPr>
      </w:pPr>
      <w:r>
        <w:rPr>
          <w:rFonts w:hint="eastAsia"/>
          <w:b/>
          <w:bCs/>
        </w:rPr>
        <w:t xml:space="preserve">溶液加工优势：</w:t>
      </w:r>
      <w:r>
        <w:t xml:space="preserve"> </w:t>
      </w:r>
      <w:r>
        <w:rPr>
          <w:rFonts w:hint="eastAsia"/>
        </w:rPr>
        <w:t xml:space="preserve">与PEEK（需高温熔融加工）不同，PEN可溶于常规极性非质子溶剂，适合流延成膜、旋涂、静电纺丝等精密成型工艺</w:t>
      </w:r>
    </w:p>
    <w:p>
      <w:pPr>
        <w:numPr>
          <w:ilvl w:val="0"/>
          <w:numId w:val="1002"/>
        </w:numPr>
      </w:pPr>
      <w:r>
        <w:rPr>
          <w:rFonts w:hint="eastAsia"/>
          <w:b/>
          <w:bCs/>
        </w:rPr>
        <w:t xml:space="preserve">中国技术主导：</w:t>
      </w:r>
      <w:r>
        <w:t xml:space="preserve"> </w:t>
      </w:r>
      <w:r>
        <w:rPr>
          <w:rFonts w:hint="eastAsia"/>
        </w:rPr>
        <w:t xml:space="preserve">PEN的大规模研究起源于中国，中国在基础研究和专利布局方面具有全球领先地位</w:t>
      </w:r>
    </w:p>
    <w:bookmarkEnd w:id="16"/>
    <w:bookmarkStart w:id="17" w:name="关键性能的分子机理"/>
    <w:p>
      <w:pPr>
        <w:pStyle w:val="Heading3"/>
      </w:pPr>
      <w:r>
        <w:t xml:space="preserve">2.4 </w:t>
      </w:r>
      <w:r>
        <w:rPr>
          <w:rFonts w:hint="eastAsia"/>
        </w:rPr>
        <w:t xml:space="preserve">关键性能的分子机理</w:t>
      </w:r>
    </w:p>
    <w:p>
      <w:pPr>
        <w:pStyle w:val="FirstParagraph"/>
      </w:pPr>
      <w:r>
        <w:rPr>
          <w:b/>
          <w:bCs/>
        </w:rPr>
        <w:t xml:space="preserve">2.4.1 </w:t>
      </w:r>
      <w:r>
        <w:rPr>
          <w:rFonts w:hint="eastAsia"/>
          <w:b/>
          <w:bCs/>
        </w:rPr>
        <w:t xml:space="preserve">高Tg的来源</w:t>
      </w:r>
    </w:p>
    <w:p>
      <w:pPr>
        <w:pStyle w:val="BodyText"/>
        <w:ind w:firstLine="640"/>
      </w:pPr>
      <w:r>
        <w:rPr>
          <w:rFonts w:hint="eastAsia"/>
        </w:rPr>
        <w:t xml:space="preserve">PEN的高玻璃化转变温度来源于：</w:t>
      </w:r>
    </w:p>
    <w:p>
      <w:pPr>
        <w:numPr>
          <w:ilvl w:val="0"/>
          <w:numId w:val="1003"/>
        </w:numPr>
      </w:pPr>
      <w:r>
        <w:rPr>
          <w:rFonts w:hint="eastAsia"/>
        </w:rPr>
        <w:t xml:space="preserve">主链芳环的刚性（限制链段运动）</w:t>
      </w:r>
    </w:p>
    <w:p>
      <w:pPr>
        <w:numPr>
          <w:ilvl w:val="0"/>
          <w:numId w:val="1003"/>
        </w:numPr>
      </w:pPr>
      <w:r>
        <w:rPr>
          <w:rFonts w:hint="eastAsia"/>
        </w:rPr>
        <w:t xml:space="preserve">极性腈基（-CN）的分子间偶极-偶极相互作用（增加链间内聚能）</w:t>
      </w:r>
    </w:p>
    <w:p>
      <w:pPr>
        <w:numPr>
          <w:ilvl w:val="0"/>
          <w:numId w:val="1003"/>
        </w:numPr>
      </w:pPr>
      <w:r>
        <w:rPr>
          <w:rFonts w:hint="eastAsia"/>
        </w:rPr>
        <w:t xml:space="preserve">联苯和Cardo结构进一步提高链刚性</w:t>
      </w:r>
    </w:p>
    <w:p>
      <w:pPr>
        <w:numPr>
          <w:ilvl w:val="0"/>
          <w:numId w:val="1003"/>
        </w:numPr>
      </w:pPr>
      <w:r>
        <w:rPr>
          <w:rFonts w:hint="eastAsia"/>
        </w:rPr>
        <w:t xml:space="preserve">腈基环化交联形成的三嗪环网络进一步限制运动</w:t>
      </w:r>
    </w:p>
    <w:p>
      <w:pPr>
        <w:pStyle w:val="FirstParagraph"/>
      </w:pPr>
      <w:r>
        <w:rPr>
          <w:b/>
          <w:bCs/>
        </w:rPr>
        <w:t xml:space="preserve">2.4.2 </w:t>
      </w:r>
      <w:r>
        <w:rPr>
          <w:rFonts w:hint="eastAsia"/>
          <w:b/>
          <w:bCs/>
        </w:rPr>
        <w:t xml:space="preserve">介电性能的调控原理</w:t>
      </w:r>
    </w:p>
    <w:p>
      <w:pPr>
        <w:numPr>
          <w:ilvl w:val="0"/>
          <w:numId w:val="1004"/>
        </w:numPr>
      </w:pPr>
      <w:r>
        <w:rPr>
          <w:rFonts w:hint="eastAsia"/>
        </w:rPr>
        <w:t xml:space="preserve">极性腈基（-CN）提供适中的偶极矩（约3.9D），赋予PEN中等介电常数</w:t>
      </w:r>
    </w:p>
    <w:p>
      <w:pPr>
        <w:numPr>
          <w:ilvl w:val="0"/>
          <w:numId w:val="1004"/>
        </w:numPr>
      </w:pPr>
      <w:r>
        <w:rPr>
          <w:rFonts w:hint="eastAsia"/>
        </w:rPr>
        <w:t xml:space="preserve">引入含氟基团可降低极化率（C-F键极化率极低）</w:t>
      </w:r>
    </w:p>
    <w:p>
      <w:pPr>
        <w:numPr>
          <w:ilvl w:val="0"/>
          <w:numId w:val="1004"/>
        </w:numPr>
      </w:pPr>
      <w:r>
        <w:rPr>
          <w:rFonts w:hint="eastAsia"/>
        </w:rPr>
        <w:t xml:space="preserve">引入大体积侧基增加自由体积，降低单位体积极化基团密度</w:t>
      </w:r>
    </w:p>
    <w:p>
      <w:pPr>
        <w:numPr>
          <w:ilvl w:val="0"/>
          <w:numId w:val="1004"/>
        </w:numPr>
      </w:pPr>
      <w:r>
        <w:rPr>
          <w:rFonts w:hint="eastAsia"/>
        </w:rPr>
        <w:t xml:space="preserve">纳米复合材料界面效应可进一步调控介电响应</w:t>
      </w:r>
    </w:p>
    <w:p>
      <w:pPr>
        <w:pStyle w:val="FirstParagraph"/>
      </w:pPr>
      <w:r>
        <w:rPr>
          <w:b/>
          <w:bCs/>
        </w:rPr>
        <w:t xml:space="preserve">2.4.3 </w:t>
      </w:r>
      <w:r>
        <w:rPr>
          <w:rFonts w:hint="eastAsia"/>
          <w:b/>
          <w:bCs/>
        </w:rPr>
        <w:t xml:space="preserve">腈基交联化学</w:t>
      </w:r>
    </w:p>
    <w:p>
      <w:pPr>
        <w:pStyle w:val="BodyText"/>
        <w:ind w:firstLine="640"/>
      </w:pPr>
      <w:r>
        <w:rPr>
          <w:rFonts w:hint="eastAsia"/>
        </w:rPr>
        <w:t xml:space="preserve">在高温（&gt;280℃）或有催化剂存在的条件下，相邻的腈基（-CN）发生[2+2+2]环化加成反应，形成稳定的1,3,5-三嗪环交联结构：</w:t>
      </w:r>
    </w:p>
    <w:p>
      <w:pPr>
        <w:pStyle w:val="BodyText"/>
        <w:ind w:firstLine="640"/>
      </w:pPr>
      <w:r>
        <w:t xml:space="preserve">3 R-CN → R-triazine-R </w:t>
      </w:r>
      <w:r>
        <w:rPr>
          <w:rFonts w:hint="eastAsia"/>
        </w:rPr>
        <w:t xml:space="preserve">(1,3,5-三取代-1,3,5-三嗪)</w:t>
      </w:r>
    </w:p>
    <w:p>
      <w:pPr>
        <w:pStyle w:val="BodyText"/>
        <w:ind w:firstLine="640"/>
      </w:pPr>
      <w:r>
        <w:rPr>
          <w:rFonts w:hint="eastAsia"/>
        </w:rPr>
        <w:t xml:space="preserve">这一反应的特点：</w:t>
      </w:r>
    </w:p>
    <w:p>
      <w:pPr>
        <w:numPr>
          <w:ilvl w:val="0"/>
          <w:numId w:val="1005"/>
        </w:numPr>
      </w:pPr>
      <w:r>
        <w:rPr>
          <w:rFonts w:hint="eastAsia"/>
        </w:rPr>
        <w:t xml:space="preserve">无需添加交联剂（自交联）</w:t>
      </w:r>
    </w:p>
    <w:p>
      <w:pPr>
        <w:numPr>
          <w:ilvl w:val="0"/>
          <w:numId w:val="1005"/>
        </w:numPr>
      </w:pPr>
      <w:r>
        <w:rPr>
          <w:rFonts w:hint="eastAsia"/>
        </w:rPr>
        <w:t xml:space="preserve">反应不可逆（热稳定性极高）</w:t>
      </w:r>
    </w:p>
    <w:p>
      <w:pPr>
        <w:numPr>
          <w:ilvl w:val="0"/>
          <w:numId w:val="1005"/>
        </w:numPr>
      </w:pPr>
      <w:r>
        <w:rPr>
          <w:rFonts w:hint="eastAsia"/>
        </w:rPr>
        <w:t xml:space="preserve">交联密度可控（通过热处理温度和时间调控）</w:t>
      </w:r>
    </w:p>
    <w:p>
      <w:pPr>
        <w:numPr>
          <w:ilvl w:val="0"/>
          <w:numId w:val="1005"/>
        </w:numPr>
      </w:pPr>
      <w:r>
        <w:rPr>
          <w:rFonts w:hint="eastAsia"/>
        </w:rPr>
        <w:t xml:space="preserve">形成三维网络后可显著提升耐热性、耐溶剂性和尺寸稳定性</w:t>
      </w:r>
    </w:p>
    <w:p>
      <w:pPr>
        <w:pStyle w:val="FirstParagraph"/>
      </w:pPr>
      <w:r>
        <w:rPr>
          <w:rFonts w:hint="eastAsia"/>
        </w:rPr>
        <w:t xml:space="preserve">这一特性是PEN独有的功能，PEEK和LCP不具备。</w:t>
      </w:r>
    </w:p>
    <w:p>
      <w:r>
        <w:pict>
          <v:rect style="width:0;height:1.5pt" o:hralign="center" o:hrstd="t" o:hr="t"/>
        </w:pict>
      </w:r>
    </w:p>
    <w:bookmarkEnd w:id="17"/>
    <w:bookmarkStart w:id="23" w:name="国际专利格局-ci补强"/>
    <w:p>
      <w:pPr>
        <w:pStyle w:val="Heading3"/>
      </w:pPr>
      <w:r>
        <w:t xml:space="preserve">2.6 </w:t>
      </w:r>
      <w:r>
        <w:rPr>
          <w:rFonts w:hint="eastAsia"/>
        </w:rPr>
        <w:t xml:space="preserve">国际专利格局</w:t>
      </w:r>
      <w:r>
        <w:t xml:space="preserve"> </w:t>
      </w:r>
      <w:r>
        <w:rPr>
          <w:rFonts w:hint="eastAsia"/>
        </w:rPr>
        <w:t xml:space="preserve">[CI补强]</w:t>
      </w:r>
    </w:p>
    <w:bookmarkStart w:id="18" w:name="中国专利重点"/>
    <w:p>
      <w:pPr>
        <w:pStyle w:val="Heading4"/>
      </w:pPr>
      <w:r>
        <w:t xml:space="preserve">2.6.1 </w:t>
      </w:r>
      <w:r>
        <w:rPr>
          <w:rFonts w:hint="eastAsia"/>
        </w:rPr>
        <w:t xml:space="preserve">中国专利（重点）</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0"/>
        <w:gridCol w:w="2145"/>
        <w:gridCol w:w="990"/>
        <w:gridCol w:w="1320"/>
        <w:gridCol w:w="990"/>
        <w:gridCol w:w="1485"/>
      </w:tblGrid>
      <w:tr>
        <w:trPr>
          <w:tblHeader/>
        </w:trPr>
        <w:tc>
          <w:tcPr>
            <w:shd w:fill="E8E8E8" w:val="clear"/>
          </w:tcPr>
          <w:p>
            <w:pPr>
              <w:pStyle w:val="Compact"/>
            </w:pPr>
            <w:r>
              <w:rPr>
                <w:rFonts w:hint="eastAsia" w:ascii="黑体" w:hAnsi="黑体" w:eastAsia="黑体"/>
                <w:b/>
                <w:color w:val="000000"/>
                <w:sz w:val="21"/>
              </w:rPr>
              <w:t xml:space="preserve">序号</w:t>
            </w:r>
          </w:p>
        </w:tc>
        <w:tc>
          <w:tcPr>
            <w:shd w:fill="E8E8E8" w:val="clear"/>
          </w:tcPr>
          <w:p>
            <w:pPr>
              <w:pStyle w:val="Compact"/>
            </w:pPr>
            <w:r>
              <w:rPr>
                <w:rFonts w:hint="eastAsia" w:ascii="黑体" w:hAnsi="黑体" w:eastAsia="黑体"/>
                <w:b/>
                <w:color w:val="000000"/>
                <w:sz w:val="21"/>
              </w:rPr>
              <w:t xml:space="preserve">专利号/申请号</w:t>
            </w:r>
          </w:p>
        </w:tc>
        <w:tc>
          <w:tcPr>
            <w:shd w:fill="E8E8E8" w:val="clear"/>
          </w:tcPr>
          <w:p>
            <w:pPr>
              <w:pStyle w:val="Compact"/>
            </w:pPr>
            <w:r>
              <w:rPr>
                <w:rFonts w:hint="eastAsia" w:ascii="黑体" w:hAnsi="黑体" w:eastAsia="黑体"/>
                <w:b/>
                <w:color w:val="000000"/>
                <w:sz w:val="21"/>
              </w:rPr>
              <w:t xml:space="preserve">标题</w:t>
            </w:r>
          </w:p>
        </w:tc>
        <w:tc>
          <w:tcPr>
            <w:shd w:fill="E8E8E8" w:val="clear"/>
          </w:tcPr>
          <w:p>
            <w:pPr>
              <w:pStyle w:val="Compact"/>
            </w:pPr>
            <w:r>
              <w:rPr>
                <w:rFonts w:hint="eastAsia" w:ascii="黑体" w:hAnsi="黑体" w:eastAsia="黑体"/>
                <w:b/>
                <w:color w:val="000000"/>
                <w:sz w:val="21"/>
              </w:rPr>
              <w:t xml:space="preserve">申请人</w:t>
            </w:r>
          </w:p>
        </w:tc>
        <w:tc>
          <w:tcPr>
            <w:shd w:fill="E8E8E8" w:val="clear"/>
          </w:tcPr>
          <w:p>
            <w:pPr>
              <w:pStyle w:val="Compact"/>
            </w:pPr>
            <w:r>
              <w:rPr>
                <w:rFonts w:hint="eastAsia" w:ascii="黑体" w:hAnsi="黑体" w:eastAsia="黑体"/>
                <w:b/>
                <w:color w:val="000000"/>
                <w:sz w:val="21"/>
              </w:rPr>
              <w:t xml:space="preserve">年份</w:t>
            </w:r>
          </w:p>
        </w:tc>
        <w:tc>
          <w:tcPr>
            <w:shd w:fill="E8E8E8" w:val="clear"/>
          </w:tcPr>
          <w:p>
            <w:pPr>
              <w:pStyle w:val="Compact"/>
            </w:pPr>
            <w:r>
              <w:rPr>
                <w:rFonts w:hint="eastAsia" w:ascii="黑体" w:hAnsi="黑体" w:eastAsia="黑体"/>
                <w:b/>
                <w:color w:val="000000"/>
                <w:sz w:val="21"/>
              </w:rPr>
              <w:t xml:space="preserve">技术领域</w:t>
            </w:r>
          </w:p>
        </w:tc>
      </w:tr>
      <w:tr>
        <w:tc>
          <w:tcPr/>
          <w:p>
            <w:pPr>
              <w:pStyle w:val="Compact"/>
            </w:pPr>
            <w:r>
              <w:rPr>
                <w:rFonts w:ascii="仿宋" w:hAnsi="仿宋" w:eastAsia="仿宋"/>
                <w:color w:val="000000"/>
                <w:sz w:val="21"/>
              </w:rPr>
              <w:t xml:space="preserve">1</w:t>
            </w:r>
          </w:p>
        </w:tc>
        <w:tc>
          <w:tcPr/>
          <w:p>
            <w:pPr>
              <w:pStyle w:val="Compact"/>
            </w:pPr>
            <w:r>
              <w:rPr>
                <w:rFonts w:ascii="仿宋" w:hAnsi="仿宋" w:eastAsia="仿宋"/>
                <w:color w:val="000000"/>
                <w:sz w:val="21"/>
              </w:rPr>
              <w:t xml:space="preserve">CN113563579A</w:t>
            </w:r>
          </w:p>
        </w:tc>
        <w:tc>
          <w:tcPr/>
          <w:p>
            <w:pPr>
              <w:pStyle w:val="Compact"/>
            </w:pPr>
            <w:r>
              <w:rPr>
                <w:rFonts w:hint="eastAsia" w:ascii="仿宋" w:hAnsi="仿宋" w:eastAsia="仿宋"/>
                <w:color w:val="000000"/>
                <w:sz w:val="21"/>
              </w:rPr>
              <w:t xml:space="preserve">偶氮苯-聚芳醚腈复合材料及其制备方法</w:t>
            </w:r>
          </w:p>
        </w:tc>
        <w:tc>
          <w:tcPr/>
          <w:p>
            <w:pPr>
              <w:pStyle w:val="Compact"/>
            </w:pPr>
            <w:r>
              <w:rPr>
                <w:rFonts w:hint="eastAsia" w:ascii="仿宋" w:hAnsi="仿宋" w:eastAsia="仿宋"/>
                <w:color w:val="000000"/>
                <w:sz w:val="21"/>
              </w:rPr>
              <w:t xml:space="preserve">电子科技大学</w:t>
            </w:r>
          </w:p>
        </w:tc>
        <w:tc>
          <w:tcPr/>
          <w:p>
            <w:pPr>
              <w:pStyle w:val="Compact"/>
            </w:pPr>
            <w:r>
              <w:rPr>
                <w:rFonts w:ascii="仿宋" w:hAnsi="仿宋" w:eastAsia="仿宋"/>
                <w:color w:val="000000"/>
                <w:sz w:val="21"/>
              </w:rPr>
              <w:t xml:space="preserve">2021</w:t>
            </w:r>
          </w:p>
        </w:tc>
        <w:tc>
          <w:tcPr/>
          <w:p>
            <w:pPr>
              <w:pStyle w:val="Compact"/>
            </w:pPr>
            <w:r>
              <w:rPr>
                <w:rFonts w:hint="eastAsia" w:ascii="仿宋" w:hAnsi="仿宋" w:eastAsia="仿宋"/>
                <w:color w:val="000000"/>
                <w:sz w:val="21"/>
              </w:rPr>
              <w:t xml:space="preserve">航空航天功能涂层、结构材料</w:t>
            </w:r>
          </w:p>
        </w:tc>
      </w:tr>
      <w:tr>
        <w:tc>
          <w:tcPr/>
          <w:p>
            <w:pPr>
              <w:pStyle w:val="Compact"/>
            </w:pPr>
            <w:r>
              <w:rPr>
                <w:rFonts w:ascii="仿宋" w:hAnsi="仿宋" w:eastAsia="仿宋"/>
                <w:color w:val="000000"/>
                <w:sz w:val="21"/>
              </w:rPr>
              <w:t xml:space="preserve">2</w:t>
            </w:r>
          </w:p>
        </w:tc>
        <w:tc>
          <w:tcPr/>
          <w:p>
            <w:pPr>
              <w:pStyle w:val="Compact"/>
            </w:pPr>
            <w:r>
              <w:rPr>
                <w:rFonts w:ascii="仿宋" w:hAnsi="仿宋" w:eastAsia="仿宋"/>
                <w:color w:val="000000"/>
                <w:sz w:val="21"/>
              </w:rPr>
              <w:t xml:space="preserve">CN101712795B</w:t>
            </w:r>
          </w:p>
        </w:tc>
        <w:tc>
          <w:tcPr/>
          <w:p>
            <w:pPr>
              <w:pStyle w:val="Compact"/>
            </w:pPr>
            <w:r>
              <w:rPr>
                <w:rFonts w:hint="eastAsia" w:ascii="仿宋" w:hAnsi="仿宋" w:eastAsia="仿宋"/>
                <w:color w:val="000000"/>
                <w:sz w:val="21"/>
              </w:rPr>
              <w:t xml:space="preserve">聚芳醚腈复合材料、聚芳醚腈棒材及其制备方法</w:t>
            </w:r>
          </w:p>
        </w:tc>
        <w:tc>
          <w:tcPr/>
          <w:p>
            <w:pPr>
              <w:pStyle w:val="Compact"/>
            </w:pPr>
            <w:r>
              <w:rPr>
                <w:rFonts w:hint="eastAsia" w:ascii="仿宋" w:hAnsi="仿宋" w:eastAsia="仿宋"/>
                <w:color w:val="000000"/>
                <w:sz w:val="21"/>
              </w:rPr>
              <w:t xml:space="preserve">电子科技大学/刘孝波</w:t>
            </w:r>
          </w:p>
        </w:tc>
        <w:tc>
          <w:tcPr/>
          <w:p>
            <w:pPr>
              <w:pStyle w:val="Compact"/>
            </w:pPr>
            <w:r>
              <w:rPr>
                <w:rFonts w:hint="eastAsia" w:ascii="仿宋" w:hAnsi="仿宋" w:eastAsia="仿宋"/>
                <w:color w:val="000000"/>
                <w:sz w:val="21"/>
              </w:rPr>
              <w:t xml:space="preserve">已授权</w:t>
            </w:r>
          </w:p>
        </w:tc>
        <w:tc>
          <w:tcPr/>
          <w:p>
            <w:pPr>
              <w:pStyle w:val="Compact"/>
            </w:pPr>
            <w:r>
              <w:rPr>
                <w:rFonts w:hint="eastAsia" w:ascii="仿宋" w:hAnsi="仿宋" w:eastAsia="仿宋"/>
                <w:color w:val="000000"/>
                <w:sz w:val="21"/>
              </w:rPr>
              <w:t xml:space="preserve">结构型高分子材料、国防军工</w:t>
            </w:r>
          </w:p>
        </w:tc>
      </w:tr>
      <w:tr>
        <w:tc>
          <w:tcPr/>
          <w:p>
            <w:pPr>
              <w:pStyle w:val="Compact"/>
            </w:pPr>
            <w:r>
              <w:rPr>
                <w:rFonts w:ascii="仿宋" w:hAnsi="仿宋" w:eastAsia="仿宋"/>
                <w:color w:val="000000"/>
                <w:sz w:val="21"/>
              </w:rPr>
              <w:t xml:space="preserve">3</w:t>
            </w:r>
          </w:p>
        </w:tc>
        <w:tc>
          <w:tcPr/>
          <w:p>
            <w:pPr>
              <w:pStyle w:val="Compact"/>
            </w:pPr>
            <w:r>
              <w:rPr>
                <w:rFonts w:hint="eastAsia" w:ascii="仿宋" w:hAnsi="仿宋" w:eastAsia="仿宋"/>
                <w:color w:val="000000"/>
                <w:sz w:val="21"/>
              </w:rPr>
              <w:t xml:space="preserve">多件</w:t>
            </w:r>
          </w:p>
        </w:tc>
        <w:tc>
          <w:tcPr/>
          <w:p>
            <w:pPr>
              <w:pStyle w:val="Compact"/>
            </w:pPr>
            <w:r>
              <w:rPr>
                <w:rFonts w:hint="eastAsia" w:ascii="仿宋" w:hAnsi="仿宋" w:eastAsia="仿宋"/>
                <w:color w:val="000000"/>
                <w:sz w:val="21"/>
              </w:rPr>
              <w:t xml:space="preserve">聚芳醚腈结晶性共聚物系列</w:t>
            </w:r>
          </w:p>
        </w:tc>
        <w:tc>
          <w:tcPr/>
          <w:p>
            <w:pPr>
              <w:pStyle w:val="Compact"/>
            </w:pPr>
            <w:r>
              <w:rPr>
                <w:rFonts w:hint="eastAsia" w:ascii="仿宋" w:hAnsi="仿宋" w:eastAsia="仿宋"/>
                <w:color w:val="000000"/>
                <w:sz w:val="21"/>
              </w:rPr>
              <w:t xml:space="preserve">电子科技大学(刘孝波团队)</w:t>
            </w:r>
          </w:p>
        </w:tc>
        <w:tc>
          <w:tcPr/>
          <w:p>
            <w:pPr>
              <w:pStyle w:val="Compact"/>
            </w:pPr>
            <w:r>
              <w:rPr>
                <w:rFonts w:ascii="仿宋" w:hAnsi="仿宋" w:eastAsia="仿宋"/>
                <w:color w:val="000000"/>
                <w:sz w:val="21"/>
              </w:rPr>
              <w:t xml:space="preserve">2021-2025</w:t>
            </w:r>
          </w:p>
        </w:tc>
        <w:tc>
          <w:tcPr/>
          <w:p>
            <w:pPr>
              <w:pStyle w:val="Compact"/>
            </w:pPr>
            <w:r>
              <w:rPr>
                <w:rFonts w:hint="eastAsia" w:ascii="仿宋" w:hAnsi="仿宋" w:eastAsia="仿宋"/>
                <w:color w:val="000000"/>
                <w:sz w:val="21"/>
              </w:rPr>
              <w:t xml:space="preserve">高结晶度PEN、耐高温薄膜</w:t>
            </w:r>
          </w:p>
        </w:tc>
      </w:tr>
      <w:tr>
        <w:tc>
          <w:tcPr/>
          <w:p>
            <w:pPr>
              <w:pStyle w:val="Compact"/>
            </w:pPr>
            <w:r>
              <w:rPr>
                <w:rFonts w:ascii="仿宋" w:hAnsi="仿宋" w:eastAsia="仿宋"/>
                <w:color w:val="000000"/>
                <w:sz w:val="21"/>
              </w:rPr>
              <w:t xml:space="preserve">4</w:t>
            </w:r>
          </w:p>
        </w:tc>
        <w:tc>
          <w:tcPr/>
          <w:p>
            <w:pPr>
              <w:pStyle w:val="Compact"/>
            </w:pPr>
            <w:r>
              <w:rPr>
                <w:rFonts w:hint="eastAsia" w:ascii="仿宋" w:hAnsi="仿宋" w:eastAsia="仿宋"/>
                <w:color w:val="000000"/>
                <w:sz w:val="21"/>
              </w:rPr>
              <w:t xml:space="preserve">多件</w:t>
            </w:r>
          </w:p>
        </w:tc>
        <w:tc>
          <w:tcPr/>
          <w:p>
            <w:pPr>
              <w:pStyle w:val="Compact"/>
            </w:pPr>
            <w:r>
              <w:rPr>
                <w:rFonts w:hint="eastAsia" w:ascii="仿宋" w:hAnsi="仿宋" w:eastAsia="仿宋"/>
                <w:color w:val="000000"/>
                <w:sz w:val="21"/>
              </w:rPr>
              <w:t xml:space="preserve">聚芳醚腈基介电复合材料系列</w:t>
            </w:r>
          </w:p>
        </w:tc>
        <w:tc>
          <w:tcPr/>
          <w:p>
            <w:pPr>
              <w:pStyle w:val="Compact"/>
            </w:pPr>
            <w:r>
              <w:rPr>
                <w:rFonts w:hint="eastAsia" w:ascii="仿宋" w:hAnsi="仿宋" w:eastAsia="仿宋"/>
                <w:color w:val="000000"/>
                <w:sz w:val="21"/>
              </w:rPr>
              <w:t xml:space="preserve">电子科技大学</w:t>
            </w:r>
          </w:p>
        </w:tc>
        <w:tc>
          <w:tcPr/>
          <w:p>
            <w:pPr>
              <w:pStyle w:val="Compact"/>
            </w:pPr>
            <w:r>
              <w:rPr>
                <w:rFonts w:ascii="仿宋" w:hAnsi="仿宋" w:eastAsia="仿宋"/>
                <w:color w:val="000000"/>
                <w:sz w:val="21"/>
              </w:rPr>
              <w:t xml:space="preserve">2022-2025</w:t>
            </w:r>
          </w:p>
        </w:tc>
        <w:tc>
          <w:tcPr/>
          <w:p>
            <w:pPr>
              <w:pStyle w:val="Compact"/>
            </w:pPr>
            <w:r>
              <w:rPr>
                <w:rFonts w:hint="eastAsia" w:ascii="仿宋" w:hAnsi="仿宋" w:eastAsia="仿宋"/>
                <w:color w:val="000000"/>
                <w:sz w:val="21"/>
              </w:rPr>
              <w:t xml:space="preserve">高储能密度介电材料、航空航天电子</w:t>
            </w:r>
          </w:p>
        </w:tc>
      </w:tr>
      <w:tr>
        <w:tc>
          <w:tcPr/>
          <w:p>
            <w:pPr>
              <w:pStyle w:val="Compact"/>
            </w:pPr>
            <w:r>
              <w:rPr>
                <w:rFonts w:ascii="仿宋" w:hAnsi="仿宋" w:eastAsia="仿宋"/>
                <w:color w:val="000000"/>
                <w:sz w:val="21"/>
              </w:rPr>
              <w:t xml:space="preserve">5</w:t>
            </w:r>
          </w:p>
        </w:tc>
        <w:tc>
          <w:tcPr/>
          <w:p>
            <w:pPr>
              <w:pStyle w:val="Compact"/>
            </w:pPr>
            <w:r>
              <w:rPr>
                <w:rFonts w:hint="eastAsia" w:ascii="仿宋" w:hAnsi="仿宋" w:eastAsia="仿宋"/>
                <w:color w:val="000000"/>
                <w:sz w:val="21"/>
              </w:rPr>
              <w:t xml:space="preserve">多件</w:t>
            </w:r>
          </w:p>
        </w:tc>
        <w:tc>
          <w:tcPr/>
          <w:p>
            <w:pPr>
              <w:pStyle w:val="Compact"/>
            </w:pPr>
            <w:r>
              <w:rPr>
                <w:rFonts w:hint="eastAsia" w:ascii="仿宋" w:hAnsi="仿宋" w:eastAsia="仿宋"/>
                <w:color w:val="000000"/>
                <w:sz w:val="21"/>
              </w:rPr>
              <w:t xml:space="preserve">聚芳醚腈/BN复合介电材料</w:t>
            </w:r>
          </w:p>
        </w:tc>
        <w:tc>
          <w:tcPr/>
          <w:p>
            <w:pPr>
              <w:pStyle w:val="Compact"/>
            </w:pPr>
            <w:r>
              <w:rPr>
                <w:rFonts w:hint="eastAsia" w:ascii="仿宋" w:hAnsi="仿宋" w:eastAsia="仿宋"/>
                <w:color w:val="000000"/>
                <w:sz w:val="21"/>
              </w:rPr>
              <w:t xml:space="preserve">电子科技大学</w:t>
            </w:r>
          </w:p>
        </w:tc>
        <w:tc>
          <w:tcPr/>
          <w:p>
            <w:pPr>
              <w:pStyle w:val="Compact"/>
            </w:pPr>
            <w:r>
              <w:rPr>
                <w:rFonts w:ascii="仿宋" w:hAnsi="仿宋" w:eastAsia="仿宋"/>
                <w:color w:val="000000"/>
                <w:sz w:val="21"/>
              </w:rPr>
              <w:t xml:space="preserve">2023-2025</w:t>
            </w:r>
          </w:p>
        </w:tc>
        <w:tc>
          <w:tcPr/>
          <w:p>
            <w:pPr>
              <w:pStyle w:val="Compact"/>
            </w:pPr>
            <w:r>
              <w:rPr>
                <w:rFonts w:hint="eastAsia" w:ascii="仿宋" w:hAnsi="仿宋" w:eastAsia="仿宋"/>
                <w:color w:val="000000"/>
                <w:sz w:val="21"/>
              </w:rPr>
              <w:t xml:space="preserve">高温介电储能</w:t>
            </w:r>
          </w:p>
        </w:tc>
      </w:tr>
    </w:tbl>
    <w:p>
      <w:pPr>
        <w:pStyle w:val="BodyText"/>
        <w:ind w:firstLine="640"/>
      </w:pPr>
      <w:r>
        <w:rPr>
          <w:rFonts w:hint="eastAsia"/>
          <w:b/>
          <w:bCs/>
        </w:rPr>
        <w:t xml:space="preserve">核心专利申请人/权利人分析：</w:t>
      </w:r>
    </w:p>
    <w:p>
      <w:pPr>
        <w:pStyle w:val="Compact"/>
        <w:numPr>
          <w:ilvl w:val="0"/>
          <w:numId w:val="1006"/>
        </w:numPr>
      </w:pPr>
      <w:r>
        <w:rPr>
          <w:rFonts w:hint="eastAsia"/>
          <w:b/>
          <w:bCs/>
        </w:rPr>
        <w:t xml:space="preserve">电子科技大学（刘孝波教授团队）</w:t>
      </w:r>
      <w:r>
        <w:rPr>
          <w:rFonts w:hint="eastAsia"/>
        </w:rPr>
        <w:t xml:space="preserve">：国内PEN研究核心力量，拥有从合成、改性到应用的完整专利布局，涵盖航空航天耐高温材料、介电储能、防腐涂层等领域。</w:t>
      </w:r>
    </w:p>
    <w:p>
      <w:pPr>
        <w:pStyle w:val="Compact"/>
        <w:numPr>
          <w:ilvl w:val="0"/>
          <w:numId w:val="1006"/>
        </w:numPr>
      </w:pPr>
      <w:r>
        <w:rPr>
          <w:rFonts w:hint="eastAsia"/>
          <w:b/>
          <w:bCs/>
        </w:rPr>
        <w:t xml:space="preserve">四川大学（蹇锡高院士团队）</w:t>
      </w:r>
      <w:r>
        <w:rPr>
          <w:rFonts w:hint="eastAsia"/>
        </w:rPr>
        <w:t xml:space="preserve">：在聚芳醚腈酮（PENK）等衍生物方向有大量专利布局。</w:t>
      </w:r>
    </w:p>
    <w:p>
      <w:pPr>
        <w:pStyle w:val="Compact"/>
        <w:numPr>
          <w:ilvl w:val="0"/>
          <w:numId w:val="1006"/>
        </w:numPr>
      </w:pPr>
      <w:r>
        <w:rPr>
          <w:rFonts w:hint="eastAsia"/>
          <w:b/>
          <w:bCs/>
        </w:rPr>
        <w:t xml:space="preserve">大连理工大学</w:t>
      </w:r>
      <w:r>
        <w:rPr>
          <w:rFonts w:hint="eastAsia"/>
        </w:rPr>
        <w:t xml:space="preserve">：聚芳醚腈酮改性PA66</w:t>
      </w:r>
      <w:r>
        <w:t xml:space="preserve"> </w:t>
      </w:r>
      <w:r>
        <w:rPr>
          <w:rFonts w:hint="eastAsia"/>
        </w:rPr>
        <w:t xml:space="preserve">3D打印等应用方向。</w:t>
      </w:r>
    </w:p>
    <w:p>
      <w:pPr>
        <w:pStyle w:val="Compact"/>
        <w:numPr>
          <w:ilvl w:val="0"/>
          <w:numId w:val="1006"/>
        </w:numPr>
      </w:pPr>
      <w:r>
        <w:rPr>
          <w:rFonts w:hint="eastAsia"/>
          <w:b/>
          <w:bCs/>
        </w:rPr>
        <w:t xml:space="preserve">中国工程物理研究院</w:t>
      </w:r>
      <w:r>
        <w:rPr>
          <w:rFonts w:hint="eastAsia"/>
        </w:rPr>
        <w:t xml:space="preserve">：BPAF型聚芳醚腈、耐高温材料方向。</w:t>
      </w:r>
    </w:p>
    <w:bookmarkEnd w:id="18"/>
    <w:bookmarkStart w:id="19" w:name="美国专利"/>
    <w:p>
      <w:pPr>
        <w:pStyle w:val="Heading4"/>
      </w:pPr>
      <w:r>
        <w:t xml:space="preserve">2.6.2 </w:t>
      </w:r>
      <w:r>
        <w:rPr>
          <w:rFonts w:hint="eastAsia"/>
        </w:rPr>
        <w:t xml:space="preserve">美国专利</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080"/>
        <w:gridCol w:w="1260"/>
        <w:gridCol w:w="1080"/>
        <w:gridCol w:w="2340"/>
        <w:gridCol w:w="1080"/>
        <w:gridCol w:w="1080"/>
      </w:tblGrid>
      <w:tr>
        <w:trPr>
          <w:tblHeader/>
        </w:trPr>
        <w:tc>
          <w:tcPr>
            <w:shd w:fill="E8E8E8" w:val="clear"/>
          </w:tcPr>
          <w:p>
            <w:pPr>
              <w:pStyle w:val="Compact"/>
            </w:pPr>
            <w:r>
              <w:rPr>
                <w:rFonts w:hint="eastAsia" w:ascii="黑体" w:hAnsi="黑体" w:eastAsia="黑体"/>
                <w:b/>
                <w:color w:val="000000"/>
                <w:sz w:val="21"/>
              </w:rPr>
              <w:t xml:space="preserve">序号</w:t>
            </w:r>
          </w:p>
        </w:tc>
        <w:tc>
          <w:tcPr>
            <w:shd w:fill="E8E8E8" w:val="clear"/>
          </w:tcPr>
          <w:p>
            <w:pPr>
              <w:pStyle w:val="Compact"/>
            </w:pPr>
            <w:r>
              <w:rPr>
                <w:rFonts w:hint="eastAsia" w:ascii="黑体" w:hAnsi="黑体" w:eastAsia="黑体"/>
                <w:b/>
                <w:color w:val="000000"/>
                <w:sz w:val="21"/>
              </w:rPr>
              <w:t xml:space="preserve">专利号</w:t>
            </w:r>
          </w:p>
        </w:tc>
        <w:tc>
          <w:tcPr>
            <w:shd w:fill="E8E8E8" w:val="clear"/>
          </w:tcPr>
          <w:p>
            <w:pPr>
              <w:pStyle w:val="Compact"/>
            </w:pPr>
            <w:r>
              <w:rPr>
                <w:rFonts w:hint="eastAsia" w:ascii="黑体" w:hAnsi="黑体" w:eastAsia="黑体"/>
                <w:b/>
                <w:color w:val="000000"/>
                <w:sz w:val="21"/>
              </w:rPr>
              <w:t xml:space="preserve">标题</w:t>
            </w:r>
          </w:p>
        </w:tc>
        <w:tc>
          <w:tcPr>
            <w:shd w:fill="E8E8E8" w:val="clear"/>
          </w:tcPr>
          <w:p>
            <w:pPr>
              <w:pStyle w:val="Compact"/>
            </w:pPr>
            <w:r>
              <w:rPr>
                <w:rFonts w:hint="eastAsia" w:ascii="黑体" w:hAnsi="黑体" w:eastAsia="黑体"/>
                <w:b/>
                <w:color w:val="000000"/>
                <w:sz w:val="21"/>
              </w:rPr>
              <w:t xml:space="preserve">申请人/权利人</w:t>
            </w:r>
          </w:p>
        </w:tc>
        <w:tc>
          <w:tcPr>
            <w:shd w:fill="E8E8E8" w:val="clear"/>
          </w:tcPr>
          <w:p>
            <w:pPr>
              <w:pStyle w:val="Compact"/>
            </w:pPr>
            <w:r>
              <w:rPr>
                <w:rFonts w:hint="eastAsia" w:ascii="黑体" w:hAnsi="黑体" w:eastAsia="黑体"/>
                <w:b/>
                <w:color w:val="000000"/>
                <w:sz w:val="21"/>
              </w:rPr>
              <w:t xml:space="preserve">年份</w:t>
            </w:r>
          </w:p>
        </w:tc>
        <w:tc>
          <w:tcPr>
            <w:shd w:fill="E8E8E8" w:val="clear"/>
          </w:tcPr>
          <w:p>
            <w:pPr>
              <w:pStyle w:val="Compact"/>
            </w:pPr>
            <w:r>
              <w:rPr>
                <w:rFonts w:hint="eastAsia" w:ascii="黑体" w:hAnsi="黑体" w:eastAsia="黑体"/>
                <w:b/>
                <w:color w:val="000000"/>
                <w:sz w:val="21"/>
              </w:rPr>
              <w:t xml:space="preserve">要点</w:t>
            </w:r>
          </w:p>
        </w:tc>
      </w:tr>
      <w:tr>
        <w:tc>
          <w:tcPr/>
          <w:p>
            <w:pPr>
              <w:pStyle w:val="Compact"/>
            </w:pPr>
            <w:r>
              <w:rPr>
                <w:rFonts w:ascii="仿宋" w:hAnsi="仿宋" w:eastAsia="仿宋"/>
                <w:color w:val="000000"/>
                <w:sz w:val="21"/>
              </w:rPr>
              <w:t xml:space="preserve">1</w:t>
            </w:r>
          </w:p>
        </w:tc>
        <w:tc>
          <w:tcPr/>
          <w:p>
            <w:pPr>
              <w:pStyle w:val="Compact"/>
            </w:pPr>
            <w:r>
              <w:rPr>
                <w:rFonts w:ascii="仿宋" w:hAnsi="仿宋" w:eastAsia="仿宋"/>
                <w:color w:val="000000"/>
                <w:sz w:val="21"/>
              </w:rPr>
              <w:t xml:space="preserve">US11697709B2</w:t>
            </w:r>
          </w:p>
        </w:tc>
        <w:tc>
          <w:tcPr/>
          <w:p>
            <w:pPr>
              <w:pStyle w:val="Compact"/>
            </w:pPr>
            <w:r>
              <w:rPr>
                <w:rFonts w:ascii="仿宋" w:hAnsi="仿宋" w:eastAsia="仿宋"/>
                <w:color w:val="000000"/>
                <w:sz w:val="21"/>
              </w:rPr>
              <w:t xml:space="preserve">Poly(arylene ether) compositions and compaction rollers</w:t>
            </w:r>
          </w:p>
        </w:tc>
        <w:tc>
          <w:tcPr/>
          <w:p>
            <w:pPr>
              <w:pStyle w:val="Compact"/>
            </w:pPr>
            <w:r>
              <w:rPr>
                <w:rFonts w:hint="eastAsia" w:ascii="仿宋" w:hAnsi="仿宋" w:eastAsia="仿宋"/>
                <w:color w:val="000000"/>
                <w:sz w:val="21"/>
              </w:rPr>
              <w:t xml:space="preserve">(美国)</w:t>
            </w:r>
          </w:p>
        </w:tc>
        <w:tc>
          <w:tcPr/>
          <w:p>
            <w:pPr>
              <w:pStyle w:val="Compact"/>
            </w:pPr>
            <w:r>
              <w:rPr>
                <w:rFonts w:ascii="仿宋" w:hAnsi="仿宋" w:eastAsia="仿宋"/>
                <w:color w:val="000000"/>
                <w:sz w:val="21"/>
              </w:rPr>
              <w:t xml:space="preserve">2023</w:t>
            </w:r>
          </w:p>
        </w:tc>
        <w:tc>
          <w:tcPr/>
          <w:p>
            <w:pPr>
              <w:pStyle w:val="Compact"/>
            </w:pPr>
            <w:r>
              <w:rPr>
                <w:rFonts w:hint="eastAsia" w:ascii="仿宋" w:hAnsi="仿宋" w:eastAsia="仿宋"/>
                <w:color w:val="000000"/>
                <w:sz w:val="21"/>
              </w:rPr>
              <w:t xml:space="preserve">自动纤维铺放设备用PEN组合物</w:t>
            </w:r>
          </w:p>
        </w:tc>
      </w:tr>
      <w:tr>
        <w:tc>
          <w:tcPr/>
          <w:p>
            <w:pPr>
              <w:pStyle w:val="Compact"/>
            </w:pPr>
            <w:r>
              <w:rPr>
                <w:rFonts w:ascii="仿宋" w:hAnsi="仿宋" w:eastAsia="仿宋"/>
                <w:color w:val="000000"/>
                <w:sz w:val="21"/>
              </w:rPr>
              <w:t xml:space="preserve">2</w:t>
            </w:r>
          </w:p>
        </w:tc>
        <w:tc>
          <w:tcPr/>
          <w:p>
            <w:pPr>
              <w:pStyle w:val="Compact"/>
            </w:pPr>
            <w:r>
              <w:rPr>
                <w:rFonts w:ascii="仿宋" w:hAnsi="仿宋" w:eastAsia="仿宋"/>
                <w:color w:val="000000"/>
                <w:sz w:val="21"/>
              </w:rPr>
              <w:t xml:space="preserve">US20210347943A1</w:t>
            </w:r>
          </w:p>
        </w:tc>
        <w:tc>
          <w:tcPr/>
          <w:p>
            <w:pPr>
              <w:pStyle w:val="Compact"/>
            </w:pPr>
            <w:r>
              <w:rPr>
                <w:rFonts w:ascii="仿宋" w:hAnsi="仿宋" w:eastAsia="仿宋"/>
                <w:color w:val="000000"/>
                <w:sz w:val="21"/>
              </w:rPr>
              <w:t xml:space="preserve">PROCESS FOR PRODUCING POLYARYLENE ETHER NITRILE</w:t>
            </w:r>
          </w:p>
        </w:tc>
        <w:tc>
          <w:tcPr/>
          <w:p>
            <w:pPr>
              <w:pStyle w:val="Compact"/>
            </w:pPr>
            <w:r>
              <w:rPr>
                <w:rFonts w:hint="eastAsia" w:ascii="仿宋" w:hAnsi="仿宋" w:eastAsia="仿宋"/>
                <w:color w:val="000000"/>
                <w:sz w:val="21"/>
              </w:rPr>
              <w:t xml:space="preserve">(国际申请)</w:t>
            </w:r>
          </w:p>
        </w:tc>
        <w:tc>
          <w:tcPr/>
          <w:p>
            <w:pPr>
              <w:pStyle w:val="Compact"/>
            </w:pPr>
            <w:r>
              <w:rPr>
                <w:rFonts w:ascii="仿宋" w:hAnsi="仿宋" w:eastAsia="仿宋"/>
                <w:color w:val="000000"/>
                <w:sz w:val="21"/>
              </w:rPr>
              <w:t xml:space="preserve">2021</w:t>
            </w:r>
          </w:p>
        </w:tc>
        <w:tc>
          <w:tcPr/>
          <w:p>
            <w:pPr>
              <w:pStyle w:val="Compact"/>
            </w:pPr>
            <w:r>
              <w:rPr>
                <w:rFonts w:hint="eastAsia" w:ascii="仿宋" w:hAnsi="仿宋" w:eastAsia="仿宋"/>
                <w:color w:val="000000"/>
                <w:sz w:val="21"/>
              </w:rPr>
              <w:t xml:space="preserve">PEN生产过程中NMP溶剂高效回收工艺</w:t>
            </w:r>
          </w:p>
        </w:tc>
      </w:tr>
      <w:tr>
        <w:tc>
          <w:tcPr/>
          <w:p>
            <w:pPr>
              <w:pStyle w:val="Compact"/>
            </w:pPr>
            <w:r>
              <w:rPr>
                <w:rFonts w:ascii="仿宋" w:hAnsi="仿宋" w:eastAsia="仿宋"/>
                <w:color w:val="000000"/>
                <w:sz w:val="21"/>
              </w:rPr>
              <w:t xml:space="preserve">3</w:t>
            </w:r>
          </w:p>
        </w:tc>
        <w:tc>
          <w:tcPr/>
          <w:p>
            <w:pPr>
              <w:pStyle w:val="Compact"/>
            </w:pPr>
            <w:r>
              <w:rPr>
                <w:rFonts w:hint="eastAsia" w:ascii="仿宋" w:hAnsi="仿宋" w:eastAsia="仿宋"/>
                <w:color w:val="000000"/>
                <w:sz w:val="21"/>
              </w:rPr>
              <w:t xml:space="preserve">NASA相关专利</w:t>
            </w:r>
          </w:p>
        </w:tc>
        <w:tc>
          <w:tcPr/>
          <w:p>
            <w:pPr>
              <w:pStyle w:val="Compact"/>
            </w:pPr>
            <w:r>
              <w:rPr>
                <w:rFonts w:hint="eastAsia" w:ascii="仿宋" w:hAnsi="仿宋" w:eastAsia="仿宋"/>
                <w:color w:val="000000"/>
                <w:sz w:val="21"/>
              </w:rPr>
              <w:t xml:space="preserve">TOR聚合物（原子氧防护）</w:t>
            </w:r>
          </w:p>
        </w:tc>
        <w:tc>
          <w:tcPr/>
          <w:p>
            <w:pPr>
              <w:pStyle w:val="Compact"/>
            </w:pPr>
            <w:r>
              <w:rPr>
                <w:rFonts w:ascii="仿宋" w:hAnsi="仿宋" w:eastAsia="仿宋"/>
                <w:color w:val="000000"/>
                <w:sz w:val="21"/>
              </w:rPr>
              <w:t xml:space="preserve">Triton Systems/NASA Langley</w:t>
            </w:r>
          </w:p>
        </w:tc>
        <w:tc>
          <w:tcPr/>
          <w:p>
            <w:pPr>
              <w:pStyle w:val="Compact"/>
            </w:pPr>
            <w:r>
              <w:rPr>
                <w:rFonts w:hint="eastAsia" w:ascii="仿宋" w:hAnsi="仿宋" w:eastAsia="仿宋"/>
                <w:color w:val="000000"/>
                <w:sz w:val="21"/>
              </w:rPr>
              <w:t xml:space="preserve">系列</w:t>
            </w:r>
          </w:p>
        </w:tc>
        <w:tc>
          <w:tcPr/>
          <w:p>
            <w:pPr>
              <w:pStyle w:val="Compact"/>
            </w:pPr>
            <w:r>
              <w:rPr>
                <w:rFonts w:hint="eastAsia" w:ascii="仿宋" w:hAnsi="仿宋" w:eastAsia="仿宋"/>
                <w:color w:val="000000"/>
                <w:sz w:val="21"/>
              </w:rPr>
              <w:t xml:space="preserve">低地球轨道原子氧防护涂层</w:t>
            </w:r>
          </w:p>
        </w:tc>
      </w:tr>
    </w:tbl>
    <w:p>
      <w:pPr>
        <w:pStyle w:val="BodyText"/>
        <w:ind w:firstLine="640"/>
      </w:pPr>
      <w:r>
        <w:rPr>
          <w:rFonts w:hint="eastAsia"/>
          <w:b/>
          <w:bCs/>
        </w:rPr>
        <w:t xml:space="preserve">美国专利态势：</w:t>
      </w:r>
    </w:p>
    <w:p>
      <w:pPr>
        <w:pStyle w:val="Compact"/>
        <w:numPr>
          <w:ilvl w:val="0"/>
          <w:numId w:val="1007"/>
        </w:numPr>
      </w:pPr>
      <w:r>
        <w:t xml:space="preserve">NASA/Triton </w:t>
      </w:r>
      <w:r>
        <w:rPr>
          <w:rFonts w:hint="eastAsia"/>
        </w:rPr>
        <w:t xml:space="preserve">Systems开发的TOR（原子氧防护）聚合物衍生自PEN类材料，已用于卫星防护涂层，获得R&amp;D100奖。</w:t>
      </w:r>
    </w:p>
    <w:p>
      <w:pPr>
        <w:pStyle w:val="Compact"/>
        <w:numPr>
          <w:ilvl w:val="0"/>
          <w:numId w:val="1007"/>
        </w:numPr>
      </w:pPr>
      <w:r>
        <w:rPr>
          <w:rFonts w:hint="eastAsia"/>
        </w:rPr>
        <w:t xml:space="preserve">DuPont在PEN领域有传统专利布局，但近年以商业化为主，新增专利较少。</w:t>
      </w:r>
    </w:p>
    <w:p>
      <w:pPr>
        <w:pStyle w:val="Compact"/>
        <w:numPr>
          <w:ilvl w:val="0"/>
          <w:numId w:val="1007"/>
        </w:numPr>
      </w:pPr>
      <w:r>
        <w:rPr>
          <w:rFonts w:hint="eastAsia"/>
        </w:rPr>
        <w:t xml:space="preserve">美国PEN专利申请量小于中国，更多集中于</w:t>
      </w:r>
      <w:r>
        <w:rPr>
          <w:rFonts w:hint="eastAsia"/>
          <w:b/>
          <w:bCs/>
        </w:rPr>
        <w:t xml:space="preserve">应用端专利</w:t>
      </w:r>
      <w:r>
        <w:rPr>
          <w:rFonts w:hint="eastAsia"/>
        </w:rPr>
        <w:t xml:space="preserve">（航空复合材料加工、电子封装等）。</w:t>
      </w:r>
    </w:p>
    <w:bookmarkEnd w:id="19"/>
    <w:bookmarkStart w:id="20" w:name="日本专利"/>
    <w:p>
      <w:pPr>
        <w:pStyle w:val="Heading4"/>
      </w:pPr>
      <w:r>
        <w:t xml:space="preserve">2.6.3 </w:t>
      </w:r>
      <w:r>
        <w:rPr>
          <w:rFonts w:hint="eastAsia"/>
        </w:rPr>
        <w:t xml:space="preserve">日本专利</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440"/>
        <w:gridCol w:w="1680"/>
        <w:gridCol w:w="1440"/>
        <w:gridCol w:w="1920"/>
        <w:gridCol w:w="1440"/>
      </w:tblGrid>
      <w:tr>
        <w:trPr>
          <w:tblHeader/>
        </w:trPr>
        <w:tc>
          <w:tcPr>
            <w:shd w:fill="E8E8E8" w:val="clear"/>
          </w:tcPr>
          <w:p>
            <w:pPr>
              <w:pStyle w:val="Compact"/>
            </w:pPr>
            <w:r>
              <w:rPr>
                <w:rFonts w:hint="eastAsia" w:ascii="黑体" w:hAnsi="黑体" w:eastAsia="黑体"/>
                <w:b/>
                <w:color w:val="000000"/>
                <w:sz w:val="21"/>
              </w:rPr>
              <w:t xml:space="preserve">序号</w:t>
            </w:r>
          </w:p>
        </w:tc>
        <w:tc>
          <w:tcPr>
            <w:shd w:fill="E8E8E8" w:val="clear"/>
          </w:tcPr>
          <w:p>
            <w:pPr>
              <w:pStyle w:val="Compact"/>
            </w:pPr>
            <w:r>
              <w:rPr>
                <w:rFonts w:hint="eastAsia" w:ascii="黑体" w:hAnsi="黑体" w:eastAsia="黑体"/>
                <w:b/>
                <w:color w:val="000000"/>
                <w:sz w:val="21"/>
              </w:rPr>
              <w:t xml:space="preserve">专利号</w:t>
            </w:r>
          </w:p>
        </w:tc>
        <w:tc>
          <w:tcPr>
            <w:shd w:fill="E8E8E8" w:val="clear"/>
          </w:tcPr>
          <w:p>
            <w:pPr>
              <w:pStyle w:val="Compact"/>
            </w:pPr>
            <w:r>
              <w:rPr>
                <w:rFonts w:hint="eastAsia" w:ascii="黑体" w:hAnsi="黑体" w:eastAsia="黑体"/>
                <w:b/>
                <w:color w:val="000000"/>
                <w:sz w:val="21"/>
              </w:rPr>
              <w:t xml:space="preserve">要点</w:t>
            </w:r>
          </w:p>
        </w:tc>
        <w:tc>
          <w:tcPr>
            <w:shd w:fill="E8E8E8" w:val="clear"/>
          </w:tcPr>
          <w:p>
            <w:pPr>
              <w:pStyle w:val="Compact"/>
            </w:pPr>
            <w:r>
              <w:rPr>
                <w:rFonts w:hint="eastAsia" w:ascii="黑体" w:hAnsi="黑体" w:eastAsia="黑体"/>
                <w:b/>
                <w:color w:val="000000"/>
                <w:sz w:val="21"/>
              </w:rPr>
              <w:t xml:space="preserve">申请人</w:t>
            </w:r>
          </w:p>
        </w:tc>
        <w:tc>
          <w:tcPr>
            <w:shd w:fill="E8E8E8" w:val="clear"/>
          </w:tcPr>
          <w:p>
            <w:pPr>
              <w:pStyle w:val="Compact"/>
            </w:pPr>
            <w:r>
              <w:rPr>
                <w:rFonts w:hint="eastAsia" w:ascii="黑体" w:hAnsi="黑体" w:eastAsia="黑体"/>
                <w:b/>
                <w:color w:val="000000"/>
                <w:sz w:val="21"/>
              </w:rPr>
              <w:t xml:space="preserve">年份</w:t>
            </w:r>
          </w:p>
        </w:tc>
      </w:tr>
      <w:tr>
        <w:tc>
          <w:tcPr/>
          <w:p>
            <w:pPr>
              <w:pStyle w:val="Compact"/>
            </w:pPr>
            <w:r>
              <w:rPr>
                <w:rFonts w:ascii="仿宋" w:hAnsi="仿宋" w:eastAsia="仿宋"/>
                <w:color w:val="000000"/>
                <w:sz w:val="21"/>
              </w:rPr>
              <w:t xml:space="preserve">1</w:t>
            </w:r>
          </w:p>
        </w:tc>
        <w:tc>
          <w:tcPr/>
          <w:p>
            <w:pPr>
              <w:pStyle w:val="Compact"/>
            </w:pPr>
            <w:r>
              <w:rPr>
                <w:rFonts w:hint="eastAsia" w:ascii="仿宋" w:hAnsi="仿宋" w:eastAsia="仿宋"/>
                <w:color w:val="000000"/>
                <w:sz w:val="21"/>
              </w:rPr>
              <w:t xml:space="preserve">日本特许相关</w:t>
            </w:r>
          </w:p>
        </w:tc>
        <w:tc>
          <w:tcPr/>
          <w:p>
            <w:pPr>
              <w:pStyle w:val="Compact"/>
            </w:pPr>
            <w:r>
              <w:rPr>
                <w:rFonts w:hint="eastAsia" w:ascii="仿宋" w:hAnsi="仿宋" w:eastAsia="仿宋"/>
                <w:color w:val="000000"/>
                <w:sz w:val="21"/>
              </w:rPr>
              <w:t xml:space="preserve">PEN树脂在电子材料中的应用</w:t>
            </w:r>
          </w:p>
        </w:tc>
        <w:tc>
          <w:tcPr/>
          <w:p>
            <w:pPr>
              <w:pStyle w:val="Compact"/>
            </w:pPr>
            <w:r>
              <w:rPr>
                <w:rFonts w:hint="eastAsia" w:ascii="仿宋" w:hAnsi="仿宋" w:eastAsia="仿宋"/>
                <w:color w:val="000000"/>
                <w:sz w:val="21"/>
              </w:rPr>
              <w:t xml:space="preserve">住友化学/东丽</w:t>
            </w:r>
          </w:p>
        </w:tc>
        <w:tc>
          <w:tcPr/>
          <w:p>
            <w:pPr>
              <w:pStyle w:val="Compact"/>
            </w:pPr>
            <w:r>
              <w:rPr>
                <w:rFonts w:hint="eastAsia" w:ascii="仿宋" w:hAnsi="仿宋" w:eastAsia="仿宋"/>
                <w:color w:val="000000"/>
                <w:sz w:val="21"/>
              </w:rPr>
              <w:t xml:space="preserve">近5年较少</w:t>
            </w:r>
          </w:p>
        </w:tc>
      </w:tr>
      <w:tr>
        <w:tc>
          <w:tcPr/>
          <w:p>
            <w:pPr>
              <w:pStyle w:val="Compact"/>
            </w:pPr>
            <w:r>
              <w:rPr>
                <w:rFonts w:ascii="仿宋" w:hAnsi="仿宋" w:eastAsia="仿宋"/>
                <w:color w:val="000000"/>
                <w:sz w:val="21"/>
              </w:rPr>
              <w:t xml:space="preserve">2</w:t>
            </w:r>
          </w:p>
        </w:tc>
        <w:tc>
          <w:tcPr/>
          <w:p>
            <w:pPr>
              <w:pStyle w:val="Compact"/>
            </w:pPr>
            <w:r>
              <w:rPr>
                <w:rFonts w:hint="eastAsia" w:ascii="仿宋" w:hAnsi="仿宋" w:eastAsia="仿宋"/>
                <w:color w:val="000000"/>
                <w:sz w:val="21"/>
              </w:rPr>
              <w:t xml:space="preserve">日本公开特许</w:t>
            </w:r>
          </w:p>
        </w:tc>
        <w:tc>
          <w:tcPr/>
          <w:p>
            <w:pPr>
              <w:pStyle w:val="Compact"/>
            </w:pPr>
            <w:r>
              <w:rPr>
                <w:rFonts w:hint="eastAsia" w:ascii="仿宋" w:hAnsi="仿宋" w:eastAsia="仿宋"/>
                <w:color w:val="000000"/>
                <w:sz w:val="21"/>
              </w:rPr>
              <w:t xml:space="preserve">高耐热PEN薄膜及其制备</w:t>
            </w:r>
          </w:p>
        </w:tc>
        <w:tc>
          <w:tcPr/>
          <w:p>
            <w:pPr>
              <w:pStyle w:val="Compact"/>
            </w:pPr>
            <w:r>
              <w:rPr>
                <w:rFonts w:hint="eastAsia" w:ascii="仿宋" w:hAnsi="仿宋" w:eastAsia="仿宋"/>
                <w:color w:val="000000"/>
                <w:sz w:val="21"/>
              </w:rPr>
              <w:t xml:space="preserve">日本企业</w:t>
            </w:r>
          </w:p>
        </w:tc>
        <w:tc>
          <w:tcPr/>
          <w:p>
            <w:pPr>
              <w:pStyle w:val="Compact"/>
            </w:pPr>
            <w:r>
              <w:rPr>
                <w:rFonts w:ascii="仿宋" w:hAnsi="仿宋" w:eastAsia="仿宋"/>
                <w:color w:val="000000"/>
                <w:sz w:val="21"/>
              </w:rPr>
              <w:t xml:space="preserve">2021-2024</w:t>
            </w:r>
          </w:p>
        </w:tc>
      </w:tr>
    </w:tbl>
    <w:p>
      <w:pPr>
        <w:pStyle w:val="BodyText"/>
        <w:ind w:firstLine="640"/>
      </w:pPr>
      <w:r>
        <w:rPr>
          <w:rFonts w:hint="eastAsia"/>
          <w:b/>
          <w:bCs/>
        </w:rPr>
        <w:t xml:space="preserve">日本专利态势：</w:t>
      </w:r>
    </w:p>
    <w:p>
      <w:pPr>
        <w:pStyle w:val="Compact"/>
        <w:numPr>
          <w:ilvl w:val="0"/>
          <w:numId w:val="1008"/>
        </w:numPr>
      </w:pPr>
      <w:r>
        <w:rPr>
          <w:rFonts w:hint="eastAsia"/>
        </w:rPr>
        <w:t xml:space="preserve">日本在PEN基础专利方面布局较少，更多集中在</w:t>
      </w:r>
      <w:r>
        <w:rPr>
          <w:rFonts w:hint="eastAsia"/>
          <w:b/>
          <w:bCs/>
        </w:rPr>
        <w:t xml:space="preserve">聚萘二甲酸乙二醇酯（PEN，注意区分：Polyethylene</w:t>
      </w:r>
      <w:r>
        <w:rPr>
          <w:b/>
          <w:bCs/>
        </w:rPr>
        <w:t xml:space="preserve"> </w:t>
      </w:r>
      <w:r>
        <w:rPr>
          <w:rFonts w:hint="eastAsia"/>
          <w:b/>
          <w:bCs/>
        </w:rPr>
        <w:t xml:space="preserve">Naphthalate，也称PEN）</w:t>
      </w:r>
      <w:r>
        <w:rPr>
          <w:rFonts w:hint="eastAsia"/>
        </w:rPr>
        <w:t xml:space="preserve">，为不同材料体系。</w:t>
      </w:r>
    </w:p>
    <w:p>
      <w:pPr>
        <w:pStyle w:val="Compact"/>
        <w:numPr>
          <w:ilvl w:val="0"/>
          <w:numId w:val="1008"/>
        </w:numPr>
      </w:pPr>
      <w:r>
        <w:rPr>
          <w:rFonts w:hint="eastAsia"/>
        </w:rPr>
        <w:t xml:space="preserve">聚芳醚腈（Polyarylene</w:t>
      </w:r>
      <w:r>
        <w:t xml:space="preserve"> Ether </w:t>
      </w:r>
      <w:r>
        <w:rPr>
          <w:rFonts w:hint="eastAsia"/>
        </w:rPr>
        <w:t xml:space="preserve">Nitrile）在日本专利中多以”ポリアリーレンエーテルニトリル”出现，专利申请以电子材料和薄膜方向为主。</w:t>
      </w:r>
    </w:p>
    <w:bookmarkEnd w:id="20"/>
    <w:bookmarkStart w:id="21" w:name="欧洲专利"/>
    <w:p>
      <w:pPr>
        <w:pStyle w:val="Heading4"/>
      </w:pPr>
      <w:r>
        <w:t xml:space="preserve">2.6.4 </w:t>
      </w:r>
      <w:r>
        <w:rPr>
          <w:rFonts w:hint="eastAsia"/>
        </w:rPr>
        <w:t xml:space="preserve">欧洲专利</w:t>
      </w:r>
    </w:p>
    <w:tbl>
      <w:tblPr>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584"/>
        <w:gridCol w:w="1584"/>
        <w:gridCol w:w="1584"/>
        <w:gridCol w:w="1584"/>
        <w:gridCol w:w="1584"/>
      </w:tblGrid>
      <w:tr>
        <w:trPr>
          <w:tblHeader/>
        </w:trPr>
        <w:tc>
          <w:tcPr>
            <w:shd w:fill="E8E8E8" w:val="clear"/>
          </w:tcPr>
          <w:p>
            <w:pPr>
              <w:pStyle w:val="Compact"/>
            </w:pPr>
            <w:r>
              <w:rPr>
                <w:rFonts w:hint="eastAsia" w:ascii="黑体" w:hAnsi="黑体" w:eastAsia="黑体"/>
                <w:b/>
                <w:color w:val="000000"/>
                <w:sz w:val="21"/>
              </w:rPr>
              <w:t xml:space="preserve">序号</w:t>
            </w:r>
          </w:p>
        </w:tc>
        <w:tc>
          <w:tcPr>
            <w:shd w:fill="E8E8E8" w:val="clear"/>
          </w:tcPr>
          <w:p>
            <w:pPr>
              <w:pStyle w:val="Compact"/>
            </w:pPr>
            <w:r>
              <w:rPr>
                <w:rFonts w:hint="eastAsia" w:ascii="黑体" w:hAnsi="黑体" w:eastAsia="黑体"/>
                <w:b/>
                <w:color w:val="000000"/>
                <w:sz w:val="21"/>
              </w:rPr>
              <w:t xml:space="preserve">专利号</w:t>
            </w:r>
          </w:p>
        </w:tc>
        <w:tc>
          <w:tcPr>
            <w:shd w:fill="E8E8E8" w:val="clear"/>
          </w:tcPr>
          <w:p>
            <w:pPr>
              <w:pStyle w:val="Compact"/>
            </w:pPr>
            <w:r>
              <w:rPr>
                <w:rFonts w:hint="eastAsia" w:ascii="黑体" w:hAnsi="黑体" w:eastAsia="黑体"/>
                <w:b/>
                <w:color w:val="000000"/>
                <w:sz w:val="21"/>
              </w:rPr>
              <w:t xml:space="preserve">要点</w:t>
            </w:r>
          </w:p>
        </w:tc>
        <w:tc>
          <w:tcPr>
            <w:shd w:fill="E8E8E8" w:val="clear"/>
          </w:tcPr>
          <w:p>
            <w:pPr>
              <w:pStyle w:val="Compact"/>
            </w:pPr>
            <w:r>
              <w:rPr>
                <w:rFonts w:hint="eastAsia" w:ascii="黑体" w:hAnsi="黑体" w:eastAsia="黑体"/>
                <w:b/>
                <w:color w:val="000000"/>
                <w:sz w:val="21"/>
              </w:rPr>
              <w:t xml:space="preserve">申请人</w:t>
            </w:r>
          </w:p>
        </w:tc>
        <w:tc>
          <w:tcPr>
            <w:shd w:fill="E8E8E8" w:val="clear"/>
          </w:tcPr>
          <w:p>
            <w:pPr>
              <w:pStyle w:val="Compact"/>
            </w:pPr>
            <w:r>
              <w:rPr>
                <w:rFonts w:hint="eastAsia" w:ascii="黑体" w:hAnsi="黑体" w:eastAsia="黑体"/>
                <w:b/>
                <w:color w:val="000000"/>
                <w:sz w:val="21"/>
              </w:rPr>
              <w:t xml:space="preserve">年份</w:t>
            </w:r>
          </w:p>
        </w:tc>
      </w:tr>
      <w:tr>
        <w:tc>
          <w:tcPr/>
          <w:p>
            <w:pPr>
              <w:pStyle w:val="Compact"/>
            </w:pPr>
            <w:r>
              <w:rPr>
                <w:rFonts w:ascii="仿宋" w:hAnsi="仿宋" w:eastAsia="仿宋"/>
                <w:color w:val="000000"/>
                <w:sz w:val="21"/>
              </w:rPr>
              <w:t xml:space="preserve">1</w:t>
            </w:r>
          </w:p>
        </w:tc>
        <w:tc>
          <w:tcPr/>
          <w:p>
            <w:pPr>
              <w:pStyle w:val="Compact"/>
            </w:pPr>
            <w:r>
              <w:rPr>
                <w:rFonts w:hint="eastAsia" w:ascii="仿宋" w:hAnsi="仿宋" w:eastAsia="仿宋"/>
                <w:color w:val="000000"/>
                <w:sz w:val="21"/>
              </w:rPr>
              <w:t xml:space="preserve">EP相关</w:t>
            </w:r>
          </w:p>
        </w:tc>
        <w:tc>
          <w:tcPr/>
          <w:p>
            <w:pPr>
              <w:pStyle w:val="Compact"/>
            </w:pPr>
            <w:r>
              <w:rPr>
                <w:rFonts w:hint="eastAsia" w:ascii="仿宋" w:hAnsi="仿宋" w:eastAsia="仿宋"/>
                <w:color w:val="000000"/>
                <w:sz w:val="21"/>
              </w:rPr>
              <w:t xml:space="preserve">高性能热塑性复合材料</w:t>
            </w:r>
          </w:p>
        </w:tc>
        <w:tc>
          <w:tcPr/>
          <w:p>
            <w:pPr>
              <w:pStyle w:val="Compact"/>
            </w:pPr>
            <w:r>
              <w:rPr>
                <w:rFonts w:hint="eastAsia" w:ascii="仿宋" w:hAnsi="仿宋" w:eastAsia="仿宋"/>
                <w:color w:val="000000"/>
                <w:sz w:val="21"/>
              </w:rPr>
              <w:t xml:space="preserve">欧洲航空航天企业</w:t>
            </w:r>
          </w:p>
        </w:tc>
        <w:tc>
          <w:tcPr/>
          <w:p>
            <w:pPr>
              <w:pStyle w:val="Compact"/>
            </w:pPr>
            <w:r>
              <w:rPr>
                <w:rFonts w:hint="eastAsia" w:ascii="仿宋" w:hAnsi="仿宋" w:eastAsia="仿宋"/>
                <w:color w:val="000000"/>
                <w:sz w:val="21"/>
              </w:rPr>
              <w:t xml:space="preserve">近5年布局有限</w:t>
            </w:r>
          </w:p>
        </w:tc>
      </w:tr>
      <w:tr>
        <w:tc>
          <w:tcPr/>
          <w:p>
            <w:pPr>
              <w:pStyle w:val="Compact"/>
            </w:pPr>
            <w:r>
              <w:rPr>
                <w:rFonts w:ascii="仿宋" w:hAnsi="仿宋" w:eastAsia="仿宋"/>
                <w:color w:val="000000"/>
                <w:sz w:val="21"/>
              </w:rPr>
              <w:t xml:space="preserve">2</w:t>
            </w:r>
          </w:p>
        </w:tc>
        <w:tc>
          <w:tcPr/>
          <w:p>
            <w:pPr>
              <w:pStyle w:val="Compact"/>
            </w:pPr>
            <w:r>
              <w:rPr>
                <w:rFonts w:hint="eastAsia" w:ascii="仿宋" w:hAnsi="仿宋" w:eastAsia="仿宋"/>
                <w:color w:val="000000"/>
                <w:sz w:val="21"/>
              </w:rPr>
              <w:t xml:space="preserve">EP相关</w:t>
            </w:r>
          </w:p>
        </w:tc>
        <w:tc>
          <w:tcPr/>
          <w:p>
            <w:pPr>
              <w:pStyle w:val="Compact"/>
            </w:pPr>
            <w:r>
              <w:rPr>
                <w:rFonts w:hint="eastAsia" w:ascii="仿宋" w:hAnsi="仿宋" w:eastAsia="仿宋"/>
                <w:color w:val="000000"/>
                <w:sz w:val="21"/>
              </w:rPr>
              <w:t xml:space="preserve">PEN共聚物合成方法</w:t>
            </w:r>
          </w:p>
        </w:tc>
        <w:tc>
          <w:tcPr/>
          <w:p>
            <w:pPr>
              <w:pStyle w:val="Compact"/>
            </w:pPr>
            <w:r>
              <w:rPr>
                <w:rFonts w:hint="eastAsia" w:ascii="仿宋" w:hAnsi="仿宋" w:eastAsia="仿宋"/>
                <w:color w:val="000000"/>
                <w:sz w:val="21"/>
              </w:rPr>
              <w:t xml:space="preserve">俄罗斯/东欧研究机构</w:t>
            </w:r>
          </w:p>
        </w:tc>
        <w:tc>
          <w:tcPr/>
          <w:p>
            <w:pPr>
              <w:pStyle w:val="Compact"/>
            </w:pPr>
            <w:r>
              <w:rPr>
                <w:rFonts w:ascii="仿宋" w:hAnsi="仿宋" w:eastAsia="仿宋"/>
                <w:color w:val="000000"/>
                <w:sz w:val="21"/>
              </w:rPr>
              <w:t xml:space="preserve">2022-2024</w:t>
            </w:r>
          </w:p>
        </w:tc>
      </w:tr>
    </w:tbl>
    <w:p>
      <w:pPr>
        <w:pStyle w:val="BodyText"/>
        <w:ind w:firstLine="640"/>
      </w:pPr>
      <w:r>
        <w:rPr>
          <w:rFonts w:hint="eastAsia"/>
          <w:b/>
          <w:bCs/>
        </w:rPr>
        <w:t xml:space="preserve">欧洲专利态势：</w:t>
      </w:r>
    </w:p>
    <w:p>
      <w:pPr>
        <w:pStyle w:val="Compact"/>
        <w:numPr>
          <w:ilvl w:val="0"/>
          <w:numId w:val="1009"/>
        </w:numPr>
      </w:pPr>
      <w:r>
        <w:rPr>
          <w:rFonts w:hint="eastAsia"/>
        </w:rPr>
        <w:t xml:space="preserve">欧洲PEN专利布局相对薄弱，空客（Airbus）等企业在</w:t>
      </w:r>
      <w:r>
        <w:rPr>
          <w:rFonts w:hint="eastAsia"/>
          <w:b/>
          <w:bCs/>
        </w:rPr>
        <w:t xml:space="preserve">热塑性复合材料</w:t>
      </w:r>
      <w:r>
        <w:rPr>
          <w:rFonts w:hint="eastAsia"/>
        </w:rPr>
        <w:t xml:space="preserve">方向有研发关注，但PEN并非其重点。</w:t>
      </w:r>
    </w:p>
    <w:p>
      <w:pPr>
        <w:pStyle w:val="Compact"/>
        <w:numPr>
          <w:ilvl w:val="0"/>
          <w:numId w:val="1009"/>
        </w:numPr>
      </w:pPr>
      <w:r>
        <w:rPr>
          <w:rFonts w:hint="eastAsia"/>
        </w:rPr>
        <w:t xml:space="preserve">俄罗斯科学院等机构有PEN共聚物的合成方法专利，但商业化程度低。</w:t>
      </w:r>
    </w:p>
    <w:bookmarkEnd w:id="21"/>
    <w:bookmarkStart w:id="22" w:name="全球专利地图小结"/>
    <w:p>
      <w:pPr>
        <w:pStyle w:val="Heading4"/>
      </w:pPr>
      <w:r>
        <w:t xml:space="preserve">2.6.5 </w:t>
      </w:r>
      <w:r>
        <w:rPr>
          <w:rFonts w:hint="eastAsia"/>
        </w:rPr>
        <w:t xml:space="preserve">全球专利地图小结</w:t>
      </w:r>
    </w:p>
    <w:p>
      <w:pPr>
        <w:pStyle w:val="FirstParagraph"/>
      </w:pPr>
      <w:r>
        <w:rPr>
          <w:rFonts w:hint="eastAsia"/>
        </w:rPr>
        <w:t xml:space="preserve">专利数量排序：中国</w:t>
      </w:r>
      <w:r>
        <w:t xml:space="preserve"> &gt;&gt; </w:t>
      </w:r>
      <w:r>
        <w:rPr>
          <w:rFonts w:hint="eastAsia"/>
        </w:rPr>
        <w:t xml:space="preserve">美国</w:t>
      </w:r>
      <w:r>
        <w:t xml:space="preserve"> &gt; </w:t>
      </w:r>
      <w:r>
        <w:rPr>
          <w:rFonts w:hint="eastAsia"/>
        </w:rPr>
        <w:t xml:space="preserve">日本</w:t>
      </w:r>
      <w:r>
        <w:t xml:space="preserve"> ≈ </w:t>
      </w:r>
      <w:r>
        <w:rPr>
          <w:rFonts w:hint="eastAsia"/>
        </w:rPr>
        <w:t xml:space="preserve">欧洲</w:t>
      </w:r>
      <w:r>
        <w:t xml:space="preserve"> </w:t>
      </w:r>
      <w:r>
        <w:rPr>
          <w:rFonts w:hint="eastAsia"/>
        </w:rPr>
        <w:t xml:space="preserve">技术方向集中度：</w:t>
      </w:r>
      <w:r>
        <w:t xml:space="preserve"> </w:t>
      </w:r>
      <w:r>
        <w:t xml:space="preserve">─ </w:t>
      </w:r>
      <w:r>
        <w:rPr>
          <w:rFonts w:hint="eastAsia"/>
        </w:rPr>
        <w:t xml:space="preserve">耐高温复合材料与结构材料（航空航天）</w:t>
      </w:r>
      <w:r>
        <w:t xml:space="preserve"> ★★★★★</w:t>
      </w:r>
      <w:r>
        <w:t xml:space="preserve"> </w:t>
      </w:r>
      <w:r>
        <w:t xml:space="preserve">─ </w:t>
      </w:r>
      <w:r>
        <w:rPr>
          <w:rFonts w:hint="eastAsia"/>
        </w:rPr>
        <w:t xml:space="preserve">介电/储能材料（电子、电容器）</w:t>
      </w:r>
      <w:r>
        <w:t xml:space="preserve"> ★★★★</w:t>
      </w:r>
      <w:r>
        <w:t xml:space="preserve"> </w:t>
      </w:r>
      <w:r>
        <w:t xml:space="preserve">─ </w:t>
      </w:r>
      <w:r>
        <w:rPr>
          <w:rFonts w:hint="eastAsia"/>
        </w:rPr>
        <w:t xml:space="preserve">防腐/耐磨涂层</w:t>
      </w:r>
      <w:r>
        <w:t xml:space="preserve"> ★★★</w:t>
      </w:r>
      <w:r>
        <w:t xml:space="preserve"> </w:t>
      </w:r>
      <w:r>
        <w:t xml:space="preserve">─ </w:t>
      </w:r>
      <w:r>
        <w:rPr>
          <w:rFonts w:hint="eastAsia"/>
        </w:rPr>
        <w:t xml:space="preserve">膜分离材料</w:t>
      </w:r>
      <w:r>
        <w:t xml:space="preserve"> ★★★</w:t>
      </w:r>
      <w:r>
        <w:t xml:space="preserve"> </w:t>
      </w:r>
      <w:r>
        <w:t xml:space="preserve">─ </w:t>
      </w:r>
      <w:r>
        <w:rPr>
          <w:rFonts w:hint="eastAsia"/>
        </w:rPr>
        <w:t xml:space="preserve">3D打印/增材制造</w:t>
      </w:r>
      <w:r>
        <w:t xml:space="preserve"> </w:t>
      </w:r>
      <w:r>
        <w:rPr>
          <w:rFonts w:hint="eastAsia"/>
        </w:rPr>
        <w:t xml:space="preserve">★★（新兴）</w:t>
      </w:r>
    </w:p>
    <w:p>
      <w:pPr>
        <w:pStyle w:val="BodyText"/>
        <w:ind w:firstLine="640"/>
      </w:pPr>
      <w:r>
        <w:rPr>
          <w:rFonts w:hint="eastAsia"/>
          <w:b/>
          <w:bCs/>
        </w:rPr>
        <w:t xml:space="preserve">关键洞察：</w:t>
      </w:r>
      <w:r>
        <w:t xml:space="preserve"> </w:t>
      </w:r>
      <w:r>
        <w:rPr>
          <w:rFonts w:hint="eastAsia"/>
        </w:rPr>
        <w:t xml:space="preserve">中国在PEN领域专利数量全球领先，电子科技大学刘孝波团队贡献最大；美国在航空航天应用端（NASA防护涂层、复合材料加工）有独特优势；日本和欧洲专利布局较零星。</w:t>
      </w:r>
    </w:p>
    <w:p>
      <w:r>
        <w:pict>
          <v:rect style="width:0;height:1.5pt" o:hralign="center" o:hrstd="t" o:hr="t"/>
        </w:pict>
      </w:r>
    </w:p>
    <w:bookmarkEnd w:id="22"/>
    <w:bookmarkEnd w:id="23"/>
    <w:bookmarkEnd w:id="24"/>
    <w:bookmarkStart w:id="34" w:name="生产工艺与原料供应链"/>
    <w:p>
      <w:pPr>
        <w:pStyle w:val="Heading2"/>
      </w:pPr>
      <w:r>
        <w:t xml:space="preserve">3. </w:t>
      </w:r>
      <w:r>
        <w:rPr>
          <w:rFonts w:hint="eastAsia"/>
        </w:rPr>
        <w:t xml:space="preserve">生产工艺与原料供应链</w:t>
      </w:r>
    </w:p>
    <w:bookmarkStart w:id="25" w:name="合成化学"/>
    <w:p>
      <w:pPr>
        <w:pStyle w:val="Heading3"/>
      </w:pPr>
      <w:r>
        <w:t xml:space="preserve">3.1 </w:t>
      </w:r>
      <w:r>
        <w:rPr>
          <w:rFonts w:hint="eastAsia"/>
        </w:rPr>
        <w:t xml:space="preserve">合成化学</w:t>
      </w:r>
    </w:p>
    <w:p>
      <w:pPr>
        <w:pStyle w:val="FirstParagraph"/>
      </w:pPr>
      <w:r>
        <w:rPr>
          <w:rFonts w:hint="eastAsia"/>
        </w:rPr>
        <w:t xml:space="preserve">PEN的合成采用经典的</w:t>
      </w:r>
      <w:r>
        <w:rPr>
          <w:rFonts w:hint="eastAsia"/>
          <w:b/>
          <w:bCs/>
        </w:rPr>
        <w:t xml:space="preserve">亲核芳香取代缩聚反应</w:t>
      </w:r>
      <w:r>
        <w:rPr>
          <w:rFonts w:hint="eastAsia"/>
        </w:rPr>
        <w:t xml:space="preserve">（SNAr</w:t>
      </w:r>
      <w:r>
        <w:t xml:space="preserve"> </w:t>
      </w:r>
      <w:r>
        <w:rPr>
          <w:rFonts w:hint="eastAsia"/>
        </w:rPr>
        <w:t xml:space="preserve">Polycondensation），这是制备聚芳醚类高分子最成熟的工业路线。</w:t>
      </w:r>
    </w:p>
    <w:p>
      <w:pPr>
        <w:pStyle w:val="BodyText"/>
        <w:ind w:firstLine="640"/>
      </w:pPr>
      <w:r>
        <w:rPr>
          <w:rFonts w:hint="eastAsia"/>
          <w:b/>
          <w:bCs/>
        </w:rPr>
        <w:t xml:space="preserve">完整反应方程式：</w:t>
      </w:r>
    </w:p>
    <w:p>
      <w:pPr>
        <w:pStyle w:val="BodyText"/>
        <w:ind w:firstLine="640"/>
      </w:pPr>
      <w:r>
        <w:rPr>
          <w:rFonts w:hint="eastAsia"/>
        </w:rPr>
        <w:t xml:space="preserve">步骤1：双酚成盐</w:t>
      </w:r>
    </w:p>
    <w:p>
      <w:pPr>
        <w:pStyle w:val="BodyText"/>
        <w:ind w:firstLine="640"/>
      </w:pPr>
      <w:r>
        <w:t xml:space="preserve">HO-Ar-OH + K₂CO₃ → K⁺O⁻-Ar-O⁻K⁺ + CO₂↑ + H₂O↑</w:t>
      </w:r>
    </w:p>
    <w:p>
      <w:pPr>
        <w:pStyle w:val="BodyText"/>
        <w:ind w:firstLine="640"/>
      </w:pPr>
      <w:r>
        <w:rPr>
          <w:rFonts w:hint="eastAsia"/>
        </w:rPr>
        <w:t xml:space="preserve">（甲苯/二甲苯共沸带水，140-160℃，2-4小时）</w:t>
      </w:r>
    </w:p>
    <w:p>
      <w:pPr>
        <w:pStyle w:val="BodyText"/>
        <w:ind w:firstLine="640"/>
      </w:pPr>
      <w:r>
        <w:rPr>
          <w:rFonts w:hint="eastAsia"/>
        </w:rPr>
        <w:t xml:space="preserve">步骤2：缩聚反应</w:t>
      </w:r>
    </w:p>
    <w:p>
      <w:pPr>
        <w:pStyle w:val="BodyText"/>
        <w:ind w:firstLine="640"/>
      </w:pPr>
      <w:r>
        <w:t xml:space="preserve">n KO-Ar-OK + n Cl-Ar’-CN-Cl → [O-Ar-O-Ar’-CN]n + 2n KCl↓</w:t>
      </w:r>
    </w:p>
    <w:p>
      <w:pPr>
        <w:pStyle w:val="BodyText"/>
        <w:ind w:firstLine="640"/>
      </w:pPr>
      <w:r>
        <w:rPr>
          <w:rFonts w:hint="eastAsia"/>
        </w:rPr>
        <w:t xml:space="preserve">（NMP/DMSO溶剂，160-200℃，4-12小时）</w:t>
      </w:r>
    </w:p>
    <w:p>
      <w:pPr>
        <w:pStyle w:val="BodyText"/>
        <w:ind w:firstLine="640"/>
      </w:pPr>
      <w:r>
        <w:rPr>
          <w:rFonts w:hint="eastAsia"/>
        </w:rPr>
        <w:t xml:space="preserve">其中Cl-Ar’-CN-Cl为2,6-二氯苯甲腈（DCBN），是关键的含腈基二卤单体。</w:t>
      </w:r>
    </w:p>
    <w:bookmarkEnd w:id="25"/>
    <w:bookmarkStart w:id="26" w:name="详细工艺流程"/>
    <w:p>
      <w:pPr>
        <w:pStyle w:val="Heading3"/>
      </w:pPr>
      <w:r>
        <w:t xml:space="preserve">3.2 </w:t>
      </w:r>
      <w:r>
        <w:rPr>
          <w:rFonts w:hint="eastAsia"/>
        </w:rPr>
        <w:t xml:space="preserve">详细工艺流程</w:t>
      </w:r>
    </w:p>
    <w:p>
      <w:pPr>
        <w:pStyle w:val="FirstParagraph"/>
      </w:pPr>
      <w:r>
        <w:rPr>
          <w:rFonts w:hint="eastAsia"/>
          <w:b/>
          <w:bCs/>
        </w:rPr>
        <w:t xml:space="preserve">百吨级中试工艺（流程图）：</w:t>
      </w:r>
    </w:p>
    <w:p>
      <w:pPr>
        <w:pStyle w:val="BodyText"/>
      </w:pPr>
    </w:p>
    <w:p>
      <w:pPr>
        <w:pStyle w:val="BodyText"/>
        <w:ind w:firstLine="640"/>
      </w:pPr>
      <w:r>
        <w:rPr>
          <w:rFonts w:hint="eastAsia"/>
          <w:b/>
          <w:bCs/>
        </w:rPr>
        <w:t xml:space="preserve">关键工艺控制参数：</w:t>
      </w:r>
    </w:p>
    <w:tbl>
      <w:tblPr>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640"/>
        <w:gridCol w:w="2640"/>
        <w:gridCol w:w="2640"/>
      </w:tblGrid>
      <w:tr>
        <w:trPr>
          <w:tblHeader/>
        </w:trPr>
        <w:tc>
          <w:tcPr>
            <w:shd w:fill="E8E8E8" w:val="clear"/>
          </w:tcPr>
          <w:p>
            <w:pPr>
              <w:pStyle w:val="Compact"/>
            </w:pPr>
            <w:r>
              <w:rPr>
                <w:rFonts w:hint="eastAsia" w:ascii="黑体" w:hAnsi="黑体" w:eastAsia="黑体"/>
                <w:b/>
                <w:color w:val="000000"/>
                <w:sz w:val="21"/>
              </w:rPr>
              <w:t xml:space="preserve">参数</w:t>
            </w:r>
          </w:p>
        </w:tc>
        <w:tc>
          <w:tcPr>
            <w:shd w:fill="E8E8E8" w:val="clear"/>
          </w:tcPr>
          <w:p>
            <w:pPr>
              <w:pStyle w:val="Compact"/>
            </w:pPr>
            <w:r>
              <w:rPr>
                <w:rFonts w:hint="eastAsia" w:ascii="黑体" w:hAnsi="黑体" w:eastAsia="黑体"/>
                <w:b/>
                <w:color w:val="000000"/>
                <w:sz w:val="21"/>
              </w:rPr>
              <w:t xml:space="preserve">控制范围</w:t>
            </w:r>
          </w:p>
        </w:tc>
        <w:tc>
          <w:tcPr>
            <w:shd w:fill="E8E8E8" w:val="clear"/>
          </w:tcPr>
          <w:p>
            <w:pPr>
              <w:pStyle w:val="Compact"/>
            </w:pPr>
            <w:r>
              <w:rPr>
                <w:rFonts w:hint="eastAsia" w:ascii="黑体" w:hAnsi="黑体" w:eastAsia="黑体"/>
                <w:b/>
                <w:color w:val="000000"/>
                <w:sz w:val="21"/>
              </w:rPr>
              <w:t xml:space="preserve">偏离后果</w:t>
            </w:r>
          </w:p>
        </w:tc>
      </w:tr>
      <w:tr>
        <w:tc>
          <w:tcPr/>
          <w:p>
            <w:pPr>
              <w:pStyle w:val="Compact"/>
            </w:pPr>
            <w:r>
              <w:rPr>
                <w:rFonts w:hint="eastAsia" w:ascii="仿宋" w:hAnsi="仿宋" w:eastAsia="仿宋"/>
                <w:color w:val="000000"/>
                <w:sz w:val="21"/>
              </w:rPr>
              <w:t xml:space="preserve">双酚:DCBN摩尔比</w:t>
            </w:r>
          </w:p>
        </w:tc>
        <w:tc>
          <w:tcPr/>
          <w:p>
            <w:pPr>
              <w:pStyle w:val="Compact"/>
            </w:pPr>
            <w:r>
              <w:rPr>
                <w:rFonts w:ascii="仿宋" w:hAnsi="仿宋" w:eastAsia="仿宋"/>
                <w:color w:val="000000"/>
                <w:sz w:val="21"/>
              </w:rPr>
              <w:t xml:space="preserve">1:1.00-1:1.02</w:t>
            </w:r>
          </w:p>
        </w:tc>
        <w:tc>
          <w:tcPr/>
          <w:p>
            <w:pPr>
              <w:pStyle w:val="Compact"/>
            </w:pPr>
            <w:r>
              <w:rPr>
                <w:rFonts w:hint="eastAsia" w:ascii="仿宋" w:hAnsi="仿宋" w:eastAsia="仿宋"/>
                <w:color w:val="000000"/>
                <w:sz w:val="21"/>
              </w:rPr>
              <w:t xml:space="preserve">偏低→低分子量；偏高→封端不完全</w:t>
            </w:r>
          </w:p>
        </w:tc>
      </w:tr>
      <w:tr>
        <w:tc>
          <w:tcPr/>
          <w:p>
            <w:pPr>
              <w:pStyle w:val="Compact"/>
            </w:pPr>
            <w:r>
              <w:rPr>
                <w:rFonts w:hint="eastAsia" w:ascii="仿宋" w:hAnsi="仿宋" w:eastAsia="仿宋"/>
                <w:color w:val="000000"/>
                <w:sz w:val="21"/>
              </w:rPr>
              <w:t xml:space="preserve">K₂CO₃过量比</w:t>
            </w:r>
          </w:p>
        </w:tc>
        <w:tc>
          <w:tcPr/>
          <w:p>
            <w:pPr>
              <w:pStyle w:val="Compact"/>
            </w:pPr>
            <w:r>
              <w:rPr>
                <w:rFonts w:ascii="仿宋" w:hAnsi="仿宋" w:eastAsia="仿宋"/>
                <w:color w:val="000000"/>
                <w:sz w:val="21"/>
              </w:rPr>
              <w:t xml:space="preserve">5-20%</w:t>
            </w:r>
          </w:p>
        </w:tc>
        <w:tc>
          <w:tcPr/>
          <w:p>
            <w:pPr>
              <w:pStyle w:val="Compact"/>
            </w:pPr>
            <w:r>
              <w:rPr>
                <w:rFonts w:hint="eastAsia" w:ascii="仿宋" w:hAnsi="仿宋" w:eastAsia="仿宋"/>
                <w:color w:val="000000"/>
                <w:sz w:val="21"/>
              </w:rPr>
              <w:t xml:space="preserve">不足→成盐不完全；过量→副反应</w:t>
            </w:r>
          </w:p>
        </w:tc>
      </w:tr>
      <w:tr>
        <w:tc>
          <w:tcPr/>
          <w:p>
            <w:pPr>
              <w:pStyle w:val="Compact"/>
            </w:pPr>
            <w:r>
              <w:rPr>
                <w:rFonts w:hint="eastAsia" w:ascii="仿宋" w:hAnsi="仿宋" w:eastAsia="仿宋"/>
                <w:color w:val="000000"/>
                <w:sz w:val="21"/>
              </w:rPr>
              <w:t xml:space="preserve">聚合温度</w:t>
            </w:r>
          </w:p>
        </w:tc>
        <w:tc>
          <w:tcPr/>
          <w:p>
            <w:pPr>
              <w:pStyle w:val="Compact"/>
            </w:pPr>
            <w:r>
              <w:rPr>
                <w:rFonts w:ascii="仿宋" w:hAnsi="仿宋" w:eastAsia="仿宋"/>
                <w:color w:val="000000"/>
                <w:sz w:val="21"/>
              </w:rPr>
              <w:t xml:space="preserve">160-200℃</w:t>
            </w:r>
          </w:p>
        </w:tc>
        <w:tc>
          <w:tcPr/>
          <w:p>
            <w:pPr>
              <w:pStyle w:val="Compact"/>
            </w:pPr>
            <w:r>
              <w:rPr>
                <w:rFonts w:hint="eastAsia" w:ascii="仿宋" w:hAnsi="仿宋" w:eastAsia="仿宋"/>
                <w:color w:val="000000"/>
                <w:sz w:val="21"/>
              </w:rPr>
              <w:t xml:space="preserve">过低→反应慢；过高→腈基水解/交联</w:t>
            </w:r>
          </w:p>
        </w:tc>
      </w:tr>
      <w:tr>
        <w:tc>
          <w:tcPr/>
          <w:p>
            <w:pPr>
              <w:pStyle w:val="Compact"/>
            </w:pPr>
            <w:r>
              <w:rPr>
                <w:rFonts w:hint="eastAsia" w:ascii="仿宋" w:hAnsi="仿宋" w:eastAsia="仿宋"/>
                <w:color w:val="000000"/>
                <w:sz w:val="21"/>
              </w:rPr>
              <w:t xml:space="preserve">聚合时间</w:t>
            </w:r>
          </w:p>
        </w:tc>
        <w:tc>
          <w:tcPr/>
          <w:p>
            <w:pPr>
              <w:pStyle w:val="Compact"/>
            </w:pPr>
            <w:r>
              <w:rPr>
                <w:rFonts w:ascii="仿宋" w:hAnsi="仿宋" w:eastAsia="仿宋"/>
                <w:color w:val="000000"/>
                <w:sz w:val="21"/>
              </w:rPr>
              <w:t xml:space="preserve">4-12h</w:t>
            </w:r>
          </w:p>
        </w:tc>
        <w:tc>
          <w:tcPr/>
          <w:p>
            <w:pPr>
              <w:pStyle w:val="Compact"/>
            </w:pPr>
            <w:r>
              <w:rPr>
                <w:rFonts w:hint="eastAsia" w:ascii="仿宋" w:hAnsi="仿宋" w:eastAsia="仿宋"/>
                <w:color w:val="000000"/>
                <w:sz w:val="21"/>
              </w:rPr>
              <w:t xml:space="preserve">取决于目标分子量和反应温度</w:t>
            </w:r>
          </w:p>
        </w:tc>
      </w:tr>
      <w:tr>
        <w:tc>
          <w:tcPr/>
          <w:p>
            <w:pPr>
              <w:pStyle w:val="Compact"/>
            </w:pPr>
            <w:r>
              <w:rPr>
                <w:rFonts w:hint="eastAsia" w:ascii="仿宋" w:hAnsi="仿宋" w:eastAsia="仿宋"/>
                <w:color w:val="000000"/>
                <w:sz w:val="21"/>
              </w:rPr>
              <w:t xml:space="preserve">体系水分</w:t>
            </w:r>
          </w:p>
        </w:tc>
        <w:tc>
          <w:tcPr/>
          <w:p>
            <w:pPr>
              <w:pStyle w:val="Compact"/>
            </w:pPr>
            <w:r>
              <w:rPr>
                <w:rFonts w:ascii="仿宋" w:hAnsi="仿宋" w:eastAsia="仿宋"/>
                <w:color w:val="000000"/>
                <w:sz w:val="21"/>
              </w:rPr>
              <w:t xml:space="preserve">&lt;100 ppm</w:t>
            </w:r>
          </w:p>
        </w:tc>
        <w:tc>
          <w:tcPr/>
          <w:p>
            <w:pPr>
              <w:pStyle w:val="Compact"/>
            </w:pPr>
            <w:r>
              <w:rPr>
                <w:rFonts w:hint="eastAsia" w:ascii="仿宋" w:hAnsi="仿宋" w:eastAsia="仿宋"/>
                <w:color w:val="000000"/>
                <w:sz w:val="21"/>
              </w:rPr>
              <w:t xml:space="preserve">水分导致DCBN水解，终止聚合</w:t>
            </w:r>
          </w:p>
        </w:tc>
      </w:tr>
      <w:tr>
        <w:tc>
          <w:tcPr/>
          <w:p>
            <w:pPr>
              <w:pStyle w:val="Compact"/>
            </w:pPr>
            <w:r>
              <w:rPr>
                <w:rFonts w:hint="eastAsia" w:ascii="仿宋" w:hAnsi="仿宋" w:eastAsia="仿宋"/>
                <w:color w:val="000000"/>
                <w:sz w:val="21"/>
              </w:rPr>
              <w:t xml:space="preserve">搅拌速度</w:t>
            </w:r>
          </w:p>
        </w:tc>
        <w:tc>
          <w:tcPr/>
          <w:p>
            <w:pPr>
              <w:pStyle w:val="Compact"/>
            </w:pPr>
            <w:r>
              <w:rPr>
                <w:rFonts w:ascii="仿宋" w:hAnsi="仿宋" w:eastAsia="仿宋"/>
                <w:color w:val="000000"/>
                <w:sz w:val="21"/>
              </w:rPr>
              <w:t xml:space="preserve">100-300 rpm</w:t>
            </w:r>
          </w:p>
        </w:tc>
        <w:tc>
          <w:tcPr/>
          <w:p>
            <w:pPr>
              <w:pStyle w:val="Compact"/>
            </w:pPr>
            <w:r>
              <w:rPr>
                <w:rFonts w:hint="eastAsia" w:ascii="仿宋" w:hAnsi="仿宋" w:eastAsia="仿宋"/>
                <w:color w:val="000000"/>
                <w:sz w:val="21"/>
              </w:rPr>
              <w:t xml:space="preserve">高粘度体系需高效传质</w:t>
            </w:r>
          </w:p>
        </w:tc>
      </w:tr>
      <w:tr>
        <w:tc>
          <w:tcPr/>
          <w:p>
            <w:pPr>
              <w:pStyle w:val="Compact"/>
            </w:pPr>
            <w:r>
              <w:rPr>
                <w:rFonts w:hint="eastAsia" w:ascii="仿宋" w:hAnsi="仿宋" w:eastAsia="仿宋"/>
                <w:color w:val="000000"/>
                <w:sz w:val="21"/>
              </w:rPr>
              <w:t xml:space="preserve">固含量</w:t>
            </w:r>
          </w:p>
        </w:tc>
        <w:tc>
          <w:tcPr/>
          <w:p>
            <w:pPr>
              <w:pStyle w:val="Compact"/>
            </w:pPr>
            <w:r>
              <w:rPr>
                <w:rFonts w:ascii="仿宋" w:hAnsi="仿宋" w:eastAsia="仿宋"/>
                <w:color w:val="000000"/>
                <w:sz w:val="21"/>
              </w:rPr>
              <w:t xml:space="preserve">15-30%</w:t>
            </w:r>
          </w:p>
        </w:tc>
        <w:tc>
          <w:tcPr/>
          <w:p>
            <w:pPr>
              <w:pStyle w:val="Compact"/>
            </w:pPr>
            <w:r>
              <w:rPr>
                <w:rFonts w:hint="eastAsia" w:ascii="仿宋" w:hAnsi="仿宋" w:eastAsia="仿宋"/>
                <w:color w:val="000000"/>
                <w:sz w:val="21"/>
              </w:rPr>
              <w:t xml:space="preserve">过高→体系粘度过大；过低→效率低</w:t>
            </w:r>
          </w:p>
        </w:tc>
      </w:tr>
    </w:tbl>
    <w:bookmarkEnd w:id="26"/>
    <w:bookmarkStart w:id="27" w:name="关键原料供应链"/>
    <w:p>
      <w:pPr>
        <w:pStyle w:val="Heading3"/>
      </w:pPr>
      <w:r>
        <w:t xml:space="preserve">3.3 </w:t>
      </w:r>
      <w:r>
        <w:rPr>
          <w:rFonts w:hint="eastAsia"/>
        </w:rPr>
        <w:t xml:space="preserve">关键原料供应链</w:t>
      </w:r>
    </w:p>
    <w:p>
      <w:pPr>
        <w:pStyle w:val="FirstParagraph"/>
      </w:pPr>
      <w:r>
        <w:rPr>
          <w:b/>
          <w:bCs/>
        </w:rPr>
        <w:t xml:space="preserve">3.3.1 </w:t>
      </w:r>
      <w:r>
        <w:rPr>
          <w:rFonts w:hint="eastAsia"/>
          <w:b/>
          <w:bCs/>
        </w:rPr>
        <w:t xml:space="preserve">2,6-二氯苯甲腈（DCBN）</w:t>
      </w:r>
    </w:p>
    <w:p>
      <w:pPr>
        <w:pStyle w:val="BodyText"/>
        <w:ind w:firstLine="640"/>
      </w:pPr>
      <w:r>
        <w:rPr>
          <w:rFonts w:hint="eastAsia"/>
        </w:rPr>
        <w:t xml:space="preserve">DCBN是PEN合成的核心含腈单体，其供应稳定性直接影响PEN产业安全。</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960"/>
        <w:gridCol w:w="3960"/>
      </w:tblGrid>
      <w:tr>
        <w:trPr>
          <w:tblHeader/>
        </w:trPr>
        <w:tc>
          <w:tcPr>
            <w:shd w:fill="E8E8E8" w:val="clear"/>
          </w:tcPr>
          <w:p>
            <w:pPr>
              <w:pStyle w:val="Compact"/>
            </w:pPr>
            <w:r>
              <w:rPr>
                <w:rFonts w:hint="eastAsia" w:ascii="黑体" w:hAnsi="黑体" w:eastAsia="黑体"/>
                <w:b/>
                <w:color w:val="000000"/>
                <w:sz w:val="21"/>
              </w:rPr>
              <w:t xml:space="preserve">项目</w:t>
            </w:r>
          </w:p>
        </w:tc>
        <w:tc>
          <w:tcPr>
            <w:shd w:fill="E8E8E8" w:val="clear"/>
          </w:tcPr>
          <w:p>
            <w:pPr>
              <w:pStyle w:val="Compact"/>
            </w:pPr>
            <w:r>
              <w:rPr>
                <w:rFonts w:hint="eastAsia" w:ascii="黑体" w:hAnsi="黑体" w:eastAsia="黑体"/>
                <w:b/>
                <w:color w:val="000000"/>
                <w:sz w:val="21"/>
              </w:rPr>
              <w:t xml:space="preserve">详情</w:t>
            </w:r>
          </w:p>
        </w:tc>
      </w:tr>
      <w:tr>
        <w:tc>
          <w:tcPr/>
          <w:p>
            <w:pPr>
              <w:pStyle w:val="Compact"/>
            </w:pPr>
            <w:r>
              <w:rPr>
                <w:rFonts w:hint="eastAsia" w:ascii="仿宋" w:hAnsi="仿宋" w:eastAsia="仿宋"/>
                <w:color w:val="000000"/>
                <w:sz w:val="21"/>
              </w:rPr>
              <w:t xml:space="preserve">分子式</w:t>
            </w:r>
          </w:p>
        </w:tc>
        <w:tc>
          <w:tcPr/>
          <w:p>
            <w:pPr>
              <w:pStyle w:val="Compact"/>
            </w:pPr>
            <w:r>
              <w:rPr>
                <w:rFonts w:ascii="仿宋" w:hAnsi="仿宋" w:eastAsia="仿宋"/>
                <w:color w:val="000000"/>
                <w:sz w:val="21"/>
              </w:rPr>
              <w:t xml:space="preserve">C₇H₃Cl₂N</w:t>
            </w:r>
          </w:p>
        </w:tc>
      </w:tr>
      <w:tr>
        <w:tc>
          <w:tcPr/>
          <w:p>
            <w:pPr>
              <w:pStyle w:val="Compact"/>
            </w:pPr>
            <w:r>
              <w:rPr>
                <w:rFonts w:hint="eastAsia" w:ascii="仿宋" w:hAnsi="仿宋" w:eastAsia="仿宋"/>
                <w:color w:val="000000"/>
                <w:sz w:val="21"/>
              </w:rPr>
              <w:t xml:space="preserve">分子量</w:t>
            </w:r>
          </w:p>
        </w:tc>
        <w:tc>
          <w:tcPr/>
          <w:p>
            <w:pPr>
              <w:pStyle w:val="Compact"/>
            </w:pPr>
            <w:r>
              <w:rPr>
                <w:rFonts w:ascii="仿宋" w:hAnsi="仿宋" w:eastAsia="仿宋"/>
                <w:color w:val="000000"/>
                <w:sz w:val="21"/>
              </w:rPr>
              <w:t xml:space="preserve">172.01</w:t>
            </w:r>
          </w:p>
        </w:tc>
      </w:tr>
      <w:tr>
        <w:tc>
          <w:tcPr/>
          <w:p>
            <w:pPr>
              <w:pStyle w:val="Compact"/>
            </w:pPr>
            <w:r>
              <w:rPr>
                <w:rFonts w:hint="eastAsia" w:ascii="仿宋" w:hAnsi="仿宋" w:eastAsia="仿宋"/>
                <w:color w:val="000000"/>
                <w:sz w:val="21"/>
              </w:rPr>
              <w:t xml:space="preserve">CAS号</w:t>
            </w:r>
          </w:p>
        </w:tc>
        <w:tc>
          <w:tcPr/>
          <w:p>
            <w:pPr>
              <w:pStyle w:val="Compact"/>
            </w:pPr>
            <w:r>
              <w:rPr>
                <w:rFonts w:ascii="仿宋" w:hAnsi="仿宋" w:eastAsia="仿宋"/>
                <w:color w:val="000000"/>
                <w:sz w:val="21"/>
              </w:rPr>
              <w:t xml:space="preserve">1194-65-6</w:t>
            </w:r>
          </w:p>
        </w:tc>
      </w:tr>
      <w:tr>
        <w:tc>
          <w:tcPr/>
          <w:p>
            <w:pPr>
              <w:pStyle w:val="Compact"/>
            </w:pPr>
            <w:r>
              <w:rPr>
                <w:rFonts w:hint="eastAsia" w:ascii="仿宋" w:hAnsi="仿宋" w:eastAsia="仿宋"/>
                <w:color w:val="000000"/>
                <w:sz w:val="21"/>
              </w:rPr>
              <w:t xml:space="preserve">纯度要求</w:t>
            </w:r>
          </w:p>
        </w:tc>
        <w:tc>
          <w:tcPr/>
          <w:p>
            <w:pPr>
              <w:pStyle w:val="Compact"/>
            </w:pPr>
            <w:r>
              <w:rPr>
                <w:rFonts w:hint="eastAsia" w:ascii="仿宋" w:hAnsi="仿宋" w:eastAsia="仿宋"/>
                <w:color w:val="000000"/>
                <w:sz w:val="21"/>
              </w:rPr>
              <w:t xml:space="preserve">≥99.0%（聚合级）</w:t>
            </w:r>
          </w:p>
        </w:tc>
      </w:tr>
      <w:tr>
        <w:tc>
          <w:tcPr/>
          <w:p>
            <w:pPr>
              <w:pStyle w:val="Compact"/>
            </w:pPr>
            <w:r>
              <w:rPr>
                <w:rFonts w:hint="eastAsia" w:ascii="仿宋" w:hAnsi="仿宋" w:eastAsia="仿宋"/>
                <w:color w:val="000000"/>
                <w:sz w:val="21"/>
              </w:rPr>
              <w:t xml:space="preserve">关键杂质</w:t>
            </w:r>
          </w:p>
        </w:tc>
        <w:tc>
          <w:tcPr/>
          <w:p>
            <w:pPr>
              <w:pStyle w:val="Compact"/>
            </w:pPr>
            <w:r>
              <w:rPr>
                <w:rFonts w:hint="eastAsia" w:ascii="仿宋" w:hAnsi="仿宋" w:eastAsia="仿宋"/>
                <w:color w:val="000000"/>
                <w:sz w:val="21"/>
              </w:rPr>
              <w:t xml:space="preserve">2,4-二氯苯甲腈（异构体）、水分、游离氯</w:t>
            </w:r>
          </w:p>
        </w:tc>
      </w:tr>
      <w:tr>
        <w:tc>
          <w:tcPr/>
          <w:p>
            <w:pPr>
              <w:pStyle w:val="Compact"/>
            </w:pPr>
            <w:r>
              <w:rPr>
                <w:rFonts w:hint="eastAsia" w:ascii="仿宋" w:hAnsi="仿宋" w:eastAsia="仿宋"/>
                <w:color w:val="000000"/>
                <w:sz w:val="21"/>
              </w:rPr>
              <w:t xml:space="preserve">全球主要供应商</w:t>
            </w:r>
          </w:p>
        </w:tc>
        <w:tc>
          <w:tcPr/>
          <w:p>
            <w:pPr>
              <w:pStyle w:val="Compact"/>
            </w:pPr>
            <w:r>
              <w:rPr>
                <w:rFonts w:hint="eastAsia" w:ascii="仿宋" w:hAnsi="仿宋" w:eastAsia="仿宋"/>
                <w:color w:val="000000"/>
                <w:sz w:val="21"/>
              </w:rPr>
              <w:t xml:space="preserve">浙江联化科技、江苏扬农化工、山东润丰化工、日本三井化学、德国朗盛</w:t>
            </w:r>
          </w:p>
        </w:tc>
      </w:tr>
      <w:tr>
        <w:tc>
          <w:tcPr/>
          <w:p>
            <w:pPr>
              <w:pStyle w:val="Compact"/>
            </w:pPr>
            <w:r>
              <w:rPr>
                <w:rFonts w:hint="eastAsia" w:ascii="仿宋" w:hAnsi="仿宋" w:eastAsia="仿宋"/>
                <w:color w:val="000000"/>
                <w:sz w:val="21"/>
              </w:rPr>
              <w:t xml:space="preserve">中国产能（估算）</w:t>
            </w:r>
          </w:p>
        </w:tc>
        <w:tc>
          <w:tcPr/>
          <w:p>
            <w:pPr>
              <w:pStyle w:val="Compact"/>
            </w:pPr>
            <w:r>
              <w:rPr>
                <w:rFonts w:hint="eastAsia" w:ascii="仿宋" w:hAnsi="仿宋" w:eastAsia="仿宋"/>
                <w:color w:val="000000"/>
                <w:sz w:val="21"/>
              </w:rPr>
              <w:t xml:space="preserve">约5,000-8,000吨/年（含非聚合级）</w:t>
            </w:r>
          </w:p>
        </w:tc>
      </w:tr>
      <w:tr>
        <w:tc>
          <w:tcPr/>
          <w:p>
            <w:pPr>
              <w:pStyle w:val="Compact"/>
            </w:pPr>
            <w:r>
              <w:rPr>
                <w:rFonts w:hint="eastAsia" w:ascii="仿宋" w:hAnsi="仿宋" w:eastAsia="仿宋"/>
                <w:color w:val="000000"/>
                <w:sz w:val="21"/>
              </w:rPr>
              <w:t xml:space="preserve">价格区间</w:t>
            </w:r>
          </w:p>
        </w:tc>
        <w:tc>
          <w:tcPr/>
          <w:p>
            <w:pPr>
              <w:pStyle w:val="Compact"/>
            </w:pPr>
            <w:r>
              <w:rPr>
                <w:rFonts w:hint="eastAsia" w:ascii="仿宋" w:hAnsi="仿宋" w:eastAsia="仿宋"/>
                <w:color w:val="000000"/>
                <w:sz w:val="21"/>
              </w:rPr>
              <w:t xml:space="preserve">¥5-10万元/吨（聚合级）</w:t>
            </w:r>
          </w:p>
        </w:tc>
      </w:tr>
      <w:tr>
        <w:tc>
          <w:tcPr/>
          <w:p>
            <w:pPr>
              <w:pStyle w:val="Compact"/>
            </w:pPr>
            <w:r>
              <w:rPr>
                <w:rFonts w:hint="eastAsia" w:ascii="仿宋" w:hAnsi="仿宋" w:eastAsia="仿宋"/>
                <w:color w:val="000000"/>
                <w:sz w:val="21"/>
              </w:rPr>
              <w:t xml:space="preserve">供应风险评估</w:t>
            </w:r>
          </w:p>
        </w:tc>
        <w:tc>
          <w:tcPr/>
          <w:p>
            <w:pPr>
              <w:pStyle w:val="Compact"/>
            </w:pPr>
            <w:r>
              <w:rPr>
                <w:rFonts w:hint="eastAsia" w:ascii="仿宋" w:hAnsi="仿宋" w:eastAsia="仿宋"/>
                <w:b/>
                <w:bCs/>
                <w:color w:val="000000"/>
                <w:sz w:val="21"/>
              </w:rPr>
              <w:t xml:space="preserve">低风险</w:t>
            </w:r>
            <w:r>
              <w:rPr>
                <w:rFonts w:hint="eastAsia" w:ascii="仿宋" w:hAnsi="仿宋" w:eastAsia="仿宋"/>
                <w:color w:val="000000"/>
                <w:sz w:val="21"/>
              </w:rPr>
              <w:t xml:space="preserve">——中国本土产能充足，合成工艺成熟</w:t>
            </w:r>
          </w:p>
        </w:tc>
      </w:tr>
    </w:tbl>
    <w:p>
      <w:pPr>
        <w:pStyle w:val="BodyText"/>
        <w:ind w:firstLine="640"/>
      </w:pPr>
      <w:r>
        <w:rPr>
          <w:rFonts w:hint="eastAsia"/>
        </w:rPr>
        <w:t xml:space="preserve">DCBN的工业生产路线：</w:t>
      </w:r>
    </w:p>
    <w:p>
      <w:pPr>
        <w:pStyle w:val="BodyText"/>
        <w:ind w:firstLine="640"/>
      </w:pPr>
      <w:r>
        <w:rPr>
          <w:rFonts w:hint="eastAsia"/>
        </w:rPr>
        <w:t xml:space="preserve">2,6-二氯甲苯</w:t>
      </w:r>
      <w:r>
        <w:t xml:space="preserve"> → </w:t>
      </w:r>
      <w:r>
        <w:rPr>
          <w:rFonts w:hint="eastAsia"/>
        </w:rPr>
        <w:t xml:space="preserve">(氨氧化)</w:t>
      </w:r>
      <w:r>
        <w:t xml:space="preserve"> → </w:t>
      </w:r>
      <w:r>
        <w:rPr>
          <w:rFonts w:hint="eastAsia"/>
        </w:rPr>
        <w:t xml:space="preserve">2,6-二氯苯甲腈</w:t>
      </w:r>
    </w:p>
    <w:p>
      <w:pPr>
        <w:pStyle w:val="BodyText"/>
        <w:ind w:firstLine="640"/>
      </w:pPr>
      <w:r>
        <w:rPr>
          <w:rFonts w:hint="eastAsia"/>
        </w:rPr>
        <w:t xml:space="preserve">该工艺成熟，国内多家企业具备生产能力，无进口依赖。</w:t>
      </w:r>
    </w:p>
    <w:p>
      <w:pPr>
        <w:pStyle w:val="BodyText"/>
        <w:ind w:firstLine="640"/>
      </w:pPr>
      <w:r>
        <w:rPr>
          <w:b/>
          <w:bCs/>
        </w:rPr>
        <w:t xml:space="preserve">3.3.2 </w:t>
      </w:r>
      <w:r>
        <w:rPr>
          <w:rFonts w:hint="eastAsia"/>
          <w:b/>
          <w:bCs/>
        </w:rPr>
        <w:t xml:space="preserve">双酚单体</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320"/>
        <w:gridCol w:w="1320"/>
        <w:gridCol w:w="1980"/>
        <w:gridCol w:w="1320"/>
        <w:gridCol w:w="1980"/>
      </w:tblGrid>
      <w:tr>
        <w:trPr>
          <w:tblHeader/>
        </w:trPr>
        <w:tc>
          <w:tcPr>
            <w:shd w:fill="E8E8E8" w:val="clear"/>
          </w:tcPr>
          <w:p>
            <w:pPr>
              <w:pStyle w:val="Compact"/>
            </w:pPr>
            <w:r>
              <w:rPr>
                <w:rFonts w:hint="eastAsia" w:ascii="黑体" w:hAnsi="黑体" w:eastAsia="黑体"/>
                <w:b/>
                <w:color w:val="000000"/>
                <w:sz w:val="21"/>
              </w:rPr>
              <w:t xml:space="preserve">单体</w:t>
            </w:r>
          </w:p>
        </w:tc>
        <w:tc>
          <w:tcPr>
            <w:shd w:fill="E8E8E8" w:val="clear"/>
          </w:tcPr>
          <w:p>
            <w:pPr>
              <w:pStyle w:val="Compact"/>
            </w:pPr>
            <w:r>
              <w:rPr>
                <w:rFonts w:hint="eastAsia" w:ascii="黑体" w:hAnsi="黑体" w:eastAsia="黑体"/>
                <w:b/>
                <w:color w:val="000000"/>
                <w:sz w:val="21"/>
              </w:rPr>
              <w:t xml:space="preserve">用途</w:t>
            </w:r>
          </w:p>
        </w:tc>
        <w:tc>
          <w:tcPr>
            <w:shd w:fill="E8E8E8" w:val="clear"/>
          </w:tcPr>
          <w:p>
            <w:pPr>
              <w:pStyle w:val="Compact"/>
            </w:pPr>
            <w:r>
              <w:rPr>
                <w:rFonts w:hint="eastAsia" w:ascii="黑体" w:hAnsi="黑体" w:eastAsia="黑体"/>
                <w:b/>
                <w:color w:val="000000"/>
                <w:sz w:val="21"/>
              </w:rPr>
              <w:t xml:space="preserve">全球产能</w:t>
            </w:r>
          </w:p>
        </w:tc>
        <w:tc>
          <w:tcPr>
            <w:shd w:fill="E8E8E8" w:val="clear"/>
          </w:tcPr>
          <w:p>
            <w:pPr>
              <w:pStyle w:val="Compact"/>
            </w:pPr>
            <w:r>
              <w:rPr>
                <w:rFonts w:hint="eastAsia" w:ascii="黑体" w:hAnsi="黑体" w:eastAsia="黑体"/>
                <w:b/>
                <w:color w:val="000000"/>
                <w:sz w:val="21"/>
              </w:rPr>
              <w:t xml:space="preserve">价格</w:t>
            </w:r>
          </w:p>
        </w:tc>
        <w:tc>
          <w:tcPr>
            <w:shd w:fill="E8E8E8" w:val="clear"/>
          </w:tcPr>
          <w:p>
            <w:pPr>
              <w:pStyle w:val="Compact"/>
            </w:pPr>
            <w:r>
              <w:rPr>
                <w:rFonts w:hint="eastAsia" w:ascii="黑体" w:hAnsi="黑体" w:eastAsia="黑体"/>
                <w:b/>
                <w:color w:val="000000"/>
                <w:sz w:val="21"/>
              </w:rPr>
              <w:t xml:space="preserve">供应风险</w:t>
            </w:r>
          </w:p>
        </w:tc>
      </w:tr>
      <w:tr>
        <w:tc>
          <w:tcPr/>
          <w:p>
            <w:pPr>
              <w:pStyle w:val="Compact"/>
            </w:pPr>
            <w:r>
              <w:rPr>
                <w:rFonts w:hint="eastAsia" w:ascii="仿宋" w:hAnsi="仿宋" w:eastAsia="仿宋"/>
                <w:color w:val="000000"/>
                <w:sz w:val="21"/>
              </w:rPr>
              <w:t xml:space="preserve">双酚A</w:t>
            </w:r>
          </w:p>
        </w:tc>
        <w:tc>
          <w:tcPr/>
          <w:p>
            <w:pPr>
              <w:pStyle w:val="Compact"/>
            </w:pPr>
            <w:r>
              <w:rPr>
                <w:rFonts w:ascii="仿宋" w:hAnsi="仿宋" w:eastAsia="仿宋"/>
                <w:color w:val="000000"/>
                <w:sz w:val="21"/>
              </w:rPr>
              <w:t xml:space="preserve">BPA-PEN</w:t>
            </w:r>
          </w:p>
        </w:tc>
        <w:tc>
          <w:tcPr/>
          <w:p>
            <w:pPr>
              <w:pStyle w:val="Compact"/>
            </w:pPr>
            <w:r>
              <w:rPr>
                <w:rFonts w:hint="eastAsia" w:ascii="仿宋" w:hAnsi="仿宋" w:eastAsia="仿宋"/>
                <w:color w:val="000000"/>
                <w:sz w:val="21"/>
              </w:rPr>
              <w:t xml:space="preserve">&gt;600万吨/年</w:t>
            </w:r>
          </w:p>
        </w:tc>
        <w:tc>
          <w:tcPr/>
          <w:p>
            <w:pPr>
              <w:pStyle w:val="Compact"/>
            </w:pPr>
            <w:r>
              <w:rPr>
                <w:rFonts w:hint="eastAsia" w:ascii="仿宋" w:hAnsi="仿宋" w:eastAsia="仿宋"/>
                <w:color w:val="000000"/>
                <w:sz w:val="21"/>
              </w:rPr>
              <w:t xml:space="preserve">¥1-1.5万</w:t>
            </w:r>
          </w:p>
        </w:tc>
        <w:tc>
          <w:tcPr/>
          <w:p>
            <w:pPr>
              <w:pStyle w:val="Compact"/>
            </w:pPr>
            <w:r>
              <w:rPr>
                <w:rFonts w:hint="eastAsia" w:ascii="仿宋" w:hAnsi="仿宋" w:eastAsia="仿宋"/>
                <w:b/>
                <w:bCs/>
                <w:color w:val="000000"/>
                <w:sz w:val="21"/>
              </w:rPr>
              <w:t xml:space="preserve">极低</w:t>
            </w:r>
            <w:r>
              <w:rPr>
                <w:rFonts w:hint="eastAsia" w:ascii="仿宋" w:hAnsi="仿宋" w:eastAsia="仿宋"/>
                <w:color w:val="000000"/>
                <w:sz w:val="21"/>
              </w:rPr>
              <w:t xml:space="preserve">（大宗化工品）</w:t>
            </w:r>
          </w:p>
        </w:tc>
      </w:tr>
      <w:tr>
        <w:tc>
          <w:tcPr/>
          <w:p>
            <w:pPr>
              <w:pStyle w:val="Compact"/>
            </w:pPr>
            <w:r>
              <w:rPr>
                <w:rFonts w:hint="eastAsia" w:ascii="仿宋" w:hAnsi="仿宋" w:eastAsia="仿宋"/>
                <w:color w:val="000000"/>
                <w:sz w:val="21"/>
              </w:rPr>
              <w:t xml:space="preserve">4,4’-二羟基联苯</w:t>
            </w:r>
          </w:p>
        </w:tc>
        <w:tc>
          <w:tcPr/>
          <w:p>
            <w:pPr>
              <w:pStyle w:val="Compact"/>
            </w:pPr>
            <w:r>
              <w:rPr>
                <w:rFonts w:ascii="仿宋" w:hAnsi="仿宋" w:eastAsia="仿宋"/>
                <w:color w:val="000000"/>
                <w:sz w:val="21"/>
              </w:rPr>
              <w:t xml:space="preserve">BP-PEN</w:t>
            </w:r>
          </w:p>
        </w:tc>
        <w:tc>
          <w:tcPr/>
          <w:p>
            <w:pPr>
              <w:pStyle w:val="Compact"/>
            </w:pPr>
            <w:r>
              <w:rPr>
                <w:rFonts w:hint="eastAsia" w:ascii="仿宋" w:hAnsi="仿宋" w:eastAsia="仿宋"/>
                <w:color w:val="000000"/>
                <w:sz w:val="21"/>
              </w:rPr>
              <w:t xml:space="preserve">约5,000吨/年</w:t>
            </w:r>
          </w:p>
        </w:tc>
        <w:tc>
          <w:tcPr/>
          <w:p>
            <w:pPr>
              <w:pStyle w:val="Compact"/>
            </w:pPr>
            <w:r>
              <w:rPr>
                <w:rFonts w:hint="eastAsia" w:ascii="仿宋" w:hAnsi="仿宋" w:eastAsia="仿宋"/>
                <w:color w:val="000000"/>
                <w:sz w:val="21"/>
              </w:rPr>
              <w:t xml:space="preserve">¥5-8万</w:t>
            </w:r>
          </w:p>
        </w:tc>
        <w:tc>
          <w:tcPr/>
          <w:p>
            <w:pPr>
              <w:pStyle w:val="Compact"/>
            </w:pPr>
            <w:r>
              <w:rPr>
                <w:rFonts w:hint="eastAsia" w:ascii="仿宋" w:hAnsi="仿宋" w:eastAsia="仿宋"/>
                <w:color w:val="000000"/>
                <w:sz w:val="21"/>
              </w:rPr>
              <w:t xml:space="preserve">中（日本Honshu</w:t>
            </w:r>
            <w:r>
              <w:rPr>
                <w:rFonts w:ascii="仿宋" w:hAnsi="仿宋" w:eastAsia="仿宋"/>
                <w:color w:val="000000"/>
                <w:sz w:val="21"/>
              </w:rPr>
              <w:t xml:space="preserve"> </w:t>
            </w:r>
            <w:r>
              <w:rPr>
                <w:rFonts w:hint="eastAsia" w:ascii="仿宋" w:hAnsi="仿宋" w:eastAsia="仿宋"/>
                <w:color w:val="000000"/>
                <w:sz w:val="21"/>
              </w:rPr>
              <w:t xml:space="preserve">Chemical为主）</w:t>
            </w:r>
          </w:p>
        </w:tc>
      </w:tr>
      <w:tr>
        <w:tc>
          <w:tcPr/>
          <w:p>
            <w:pPr>
              <w:pStyle w:val="Compact"/>
            </w:pPr>
            <w:r>
              <w:rPr>
                <w:rFonts w:hint="eastAsia" w:ascii="仿宋" w:hAnsi="仿宋" w:eastAsia="仿宋"/>
                <w:color w:val="000000"/>
                <w:sz w:val="21"/>
              </w:rPr>
              <w:t xml:space="preserve">酚酞</w:t>
            </w:r>
          </w:p>
        </w:tc>
        <w:tc>
          <w:tcPr/>
          <w:p>
            <w:pPr>
              <w:pStyle w:val="Compact"/>
            </w:pPr>
            <w:r>
              <w:rPr>
                <w:rFonts w:ascii="仿宋" w:hAnsi="仿宋" w:eastAsia="仿宋"/>
                <w:color w:val="000000"/>
                <w:sz w:val="21"/>
              </w:rPr>
              <w:t xml:space="preserve">Cardo-PEN</w:t>
            </w:r>
          </w:p>
        </w:tc>
        <w:tc>
          <w:tcPr/>
          <w:p>
            <w:pPr>
              <w:pStyle w:val="Compact"/>
            </w:pPr>
            <w:r>
              <w:rPr>
                <w:rFonts w:hint="eastAsia" w:ascii="仿宋" w:hAnsi="仿宋" w:eastAsia="仿宋"/>
                <w:color w:val="000000"/>
                <w:sz w:val="21"/>
              </w:rPr>
              <w:t xml:space="preserve">约1-2万吨/年</w:t>
            </w:r>
          </w:p>
        </w:tc>
        <w:tc>
          <w:tcPr/>
          <w:p>
            <w:pPr>
              <w:pStyle w:val="Compact"/>
            </w:pPr>
            <w:r>
              <w:rPr>
                <w:rFonts w:hint="eastAsia" w:ascii="仿宋" w:hAnsi="仿宋" w:eastAsia="仿宋"/>
                <w:color w:val="000000"/>
                <w:sz w:val="21"/>
              </w:rPr>
              <w:t xml:space="preserve">¥3-5万</w:t>
            </w:r>
          </w:p>
        </w:tc>
        <w:tc>
          <w:tcPr/>
          <w:p>
            <w:pPr>
              <w:pStyle w:val="Compact"/>
            </w:pPr>
            <w:r>
              <w:rPr>
                <w:rFonts w:hint="eastAsia" w:ascii="仿宋" w:hAnsi="仿宋" w:eastAsia="仿宋"/>
                <w:color w:val="000000"/>
                <w:sz w:val="21"/>
              </w:rPr>
              <w:t xml:space="preserve">低（中国产量充足）</w:t>
            </w:r>
          </w:p>
        </w:tc>
      </w:tr>
      <w:tr>
        <w:tc>
          <w:tcPr/>
          <w:p>
            <w:pPr>
              <w:pStyle w:val="Compact"/>
            </w:pPr>
            <w:r>
              <w:rPr>
                <w:rFonts w:hint="eastAsia" w:ascii="仿宋" w:hAnsi="仿宋" w:eastAsia="仿宋"/>
                <w:color w:val="000000"/>
                <w:sz w:val="21"/>
              </w:rPr>
              <w:t xml:space="preserve">六氟双酚A</w:t>
            </w:r>
          </w:p>
        </w:tc>
        <w:tc>
          <w:tcPr/>
          <w:p>
            <w:pPr>
              <w:pStyle w:val="Compact"/>
            </w:pPr>
            <w:r>
              <w:rPr>
                <w:rFonts w:ascii="仿宋" w:hAnsi="仿宋" w:eastAsia="仿宋"/>
                <w:color w:val="000000"/>
                <w:sz w:val="21"/>
              </w:rPr>
              <w:t xml:space="preserve">F-PEN</w:t>
            </w:r>
          </w:p>
        </w:tc>
        <w:tc>
          <w:tcPr/>
          <w:p>
            <w:pPr>
              <w:pStyle w:val="Compact"/>
            </w:pPr>
            <w:r>
              <w:rPr>
                <w:rFonts w:hint="eastAsia" w:ascii="仿宋" w:hAnsi="仿宋" w:eastAsia="仿宋"/>
                <w:color w:val="000000"/>
                <w:sz w:val="21"/>
              </w:rPr>
              <w:t xml:space="preserve">约500-1,000吨/年</w:t>
            </w:r>
          </w:p>
        </w:tc>
        <w:tc>
          <w:tcPr/>
          <w:p>
            <w:pPr>
              <w:pStyle w:val="Compact"/>
            </w:pPr>
            <w:r>
              <w:rPr>
                <w:rFonts w:hint="eastAsia" w:ascii="仿宋" w:hAnsi="仿宋" w:eastAsia="仿宋"/>
                <w:color w:val="000000"/>
                <w:sz w:val="21"/>
              </w:rPr>
              <w:t xml:space="preserve">¥20-40万</w:t>
            </w:r>
          </w:p>
        </w:tc>
        <w:tc>
          <w:tcPr/>
          <w:p>
            <w:pPr>
              <w:pStyle w:val="Compact"/>
            </w:pPr>
            <w:r>
              <w:rPr>
                <w:rFonts w:hint="eastAsia" w:ascii="仿宋" w:hAnsi="仿宋" w:eastAsia="仿宋"/>
                <w:b/>
                <w:bCs/>
                <w:color w:val="000000"/>
                <w:sz w:val="21"/>
              </w:rPr>
              <w:t xml:space="preserve">高</w:t>
            </w:r>
            <w:r>
              <w:rPr>
                <w:rFonts w:hint="eastAsia" w:ascii="仿宋" w:hAnsi="仿宋" w:eastAsia="仿宋"/>
                <w:color w:val="000000"/>
                <w:sz w:val="21"/>
              </w:rPr>
              <w:t xml:space="preserve">（进口依赖，日本大金/美国3M）</w:t>
            </w:r>
          </w:p>
        </w:tc>
      </w:tr>
      <w:tr>
        <w:tc>
          <w:tcPr/>
          <w:p>
            <w:pPr>
              <w:pStyle w:val="Compact"/>
            </w:pPr>
            <w:r>
              <w:rPr>
                <w:rFonts w:hint="eastAsia" w:ascii="仿宋" w:hAnsi="仿宋" w:eastAsia="仿宋"/>
                <w:color w:val="000000"/>
                <w:sz w:val="21"/>
              </w:rPr>
              <w:t xml:space="preserve">4,4’-二羟基二苯砜</w:t>
            </w:r>
          </w:p>
        </w:tc>
        <w:tc>
          <w:tcPr/>
          <w:p>
            <w:pPr>
              <w:pStyle w:val="Compact"/>
            </w:pPr>
            <w:r>
              <w:rPr>
                <w:rFonts w:hint="eastAsia" w:ascii="仿宋" w:hAnsi="仿宋" w:eastAsia="仿宋"/>
                <w:color w:val="000000"/>
                <w:sz w:val="21"/>
              </w:rPr>
              <w:t xml:space="preserve">特殊PEN</w:t>
            </w:r>
          </w:p>
        </w:tc>
        <w:tc>
          <w:tcPr/>
          <w:p>
            <w:pPr>
              <w:pStyle w:val="Compact"/>
            </w:pPr>
            <w:r>
              <w:rPr>
                <w:rFonts w:hint="eastAsia" w:ascii="仿宋" w:hAnsi="仿宋" w:eastAsia="仿宋"/>
                <w:color w:val="000000"/>
                <w:sz w:val="21"/>
              </w:rPr>
              <w:t xml:space="preserve">约2万吨/年</w:t>
            </w:r>
          </w:p>
        </w:tc>
        <w:tc>
          <w:tcPr/>
          <w:p>
            <w:pPr>
              <w:pStyle w:val="Compact"/>
            </w:pPr>
            <w:r>
              <w:rPr>
                <w:rFonts w:hint="eastAsia" w:ascii="仿宋" w:hAnsi="仿宋" w:eastAsia="仿宋"/>
                <w:color w:val="000000"/>
                <w:sz w:val="21"/>
              </w:rPr>
              <w:t xml:space="preserve">¥3-5万</w:t>
            </w:r>
          </w:p>
        </w:tc>
        <w:tc>
          <w:tcPr/>
          <w:p>
            <w:pPr>
              <w:pStyle w:val="Compact"/>
            </w:pPr>
            <w:r>
              <w:rPr>
                <w:rFonts w:hint="eastAsia" w:ascii="仿宋" w:hAnsi="仿宋" w:eastAsia="仿宋"/>
                <w:color w:val="000000"/>
                <w:sz w:val="21"/>
              </w:rPr>
              <w:t xml:space="preserve">低</w:t>
            </w:r>
          </w:p>
        </w:tc>
      </w:tr>
    </w:tbl>
    <w:p>
      <w:pPr>
        <w:pStyle w:val="BodyText"/>
        <w:ind w:firstLine="640"/>
      </w:pPr>
      <w:r>
        <w:rPr>
          <w:b/>
          <w:bCs/>
        </w:rPr>
        <w:t xml:space="preserve">3.3.3 </w:t>
      </w:r>
      <w:r>
        <w:rPr>
          <w:rFonts w:hint="eastAsia"/>
          <w:b/>
          <w:bCs/>
        </w:rPr>
        <w:t xml:space="preserve">溶剂与催化剂</w:t>
      </w:r>
    </w:p>
    <w:tbl>
      <w:tblPr>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584"/>
        <w:gridCol w:w="1584"/>
        <w:gridCol w:w="1584"/>
        <w:gridCol w:w="1584"/>
        <w:gridCol w:w="1584"/>
      </w:tblGrid>
      <w:tr>
        <w:trPr>
          <w:tblHeader/>
        </w:trPr>
        <w:tc>
          <w:tcPr>
            <w:shd w:fill="E8E8E8" w:val="clear"/>
          </w:tcPr>
          <w:p>
            <w:pPr>
              <w:pStyle w:val="Compact"/>
            </w:pPr>
            <w:r>
              <w:rPr>
                <w:rFonts w:hint="eastAsia" w:ascii="黑体" w:hAnsi="黑体" w:eastAsia="黑体"/>
                <w:b/>
                <w:color w:val="000000"/>
                <w:sz w:val="21"/>
              </w:rPr>
              <w:t xml:space="preserve">物料</w:t>
            </w:r>
          </w:p>
        </w:tc>
        <w:tc>
          <w:tcPr>
            <w:shd w:fill="E8E8E8" w:val="clear"/>
          </w:tcPr>
          <w:p>
            <w:pPr>
              <w:pStyle w:val="Compact"/>
            </w:pPr>
            <w:r>
              <w:rPr>
                <w:rFonts w:hint="eastAsia" w:ascii="黑体" w:hAnsi="黑体" w:eastAsia="黑体"/>
                <w:b/>
                <w:color w:val="000000"/>
                <w:sz w:val="21"/>
              </w:rPr>
              <w:t xml:space="preserve">用途</w:t>
            </w:r>
          </w:p>
        </w:tc>
        <w:tc>
          <w:tcPr>
            <w:shd w:fill="E8E8E8" w:val="clear"/>
          </w:tcPr>
          <w:p>
            <w:pPr>
              <w:pStyle w:val="Compact"/>
            </w:pPr>
            <w:r>
              <w:rPr>
                <w:rFonts w:hint="eastAsia" w:ascii="黑体" w:hAnsi="黑体" w:eastAsia="黑体"/>
                <w:b/>
                <w:color w:val="000000"/>
                <w:sz w:val="21"/>
              </w:rPr>
              <w:t xml:space="preserve">消耗量（吨/吨PEN）</w:t>
            </w:r>
          </w:p>
        </w:tc>
        <w:tc>
          <w:tcPr>
            <w:shd w:fill="E8E8E8" w:val="clear"/>
          </w:tcPr>
          <w:p>
            <w:pPr>
              <w:pStyle w:val="Compact"/>
            </w:pPr>
            <w:r>
              <w:rPr>
                <w:rFonts w:hint="eastAsia" w:ascii="黑体" w:hAnsi="黑体" w:eastAsia="黑体"/>
                <w:b/>
                <w:color w:val="000000"/>
                <w:sz w:val="21"/>
              </w:rPr>
              <w:t xml:space="preserve">价格</w:t>
            </w:r>
          </w:p>
        </w:tc>
        <w:tc>
          <w:tcPr>
            <w:shd w:fill="E8E8E8" w:val="clear"/>
          </w:tcPr>
          <w:p>
            <w:pPr>
              <w:pStyle w:val="Compact"/>
            </w:pPr>
            <w:r>
              <w:rPr>
                <w:rFonts w:hint="eastAsia" w:ascii="黑体" w:hAnsi="黑体" w:eastAsia="黑体"/>
                <w:b/>
                <w:color w:val="000000"/>
                <w:sz w:val="21"/>
              </w:rPr>
              <w:t xml:space="preserve">回收率</w:t>
            </w:r>
          </w:p>
        </w:tc>
      </w:tr>
      <w:tr>
        <w:tc>
          <w:tcPr/>
          <w:p>
            <w:pPr>
              <w:pStyle w:val="Compact"/>
            </w:pPr>
            <w:r>
              <w:rPr>
                <w:rFonts w:hint="eastAsia" w:ascii="仿宋" w:hAnsi="仿宋" w:eastAsia="仿宋"/>
                <w:color w:val="000000"/>
                <w:sz w:val="21"/>
              </w:rPr>
              <w:t xml:space="preserve">N-甲基吡咯烷酮（NMP）</w:t>
            </w:r>
          </w:p>
        </w:tc>
        <w:tc>
          <w:tcPr/>
          <w:p>
            <w:pPr>
              <w:pStyle w:val="Compact"/>
            </w:pPr>
            <w:r>
              <w:rPr>
                <w:rFonts w:hint="eastAsia" w:ascii="仿宋" w:hAnsi="仿宋" w:eastAsia="仿宋"/>
                <w:color w:val="000000"/>
                <w:sz w:val="21"/>
              </w:rPr>
              <w:t xml:space="preserve">聚合溶剂</w:t>
            </w:r>
          </w:p>
        </w:tc>
        <w:tc>
          <w:tcPr/>
          <w:p>
            <w:pPr>
              <w:pStyle w:val="Compact"/>
            </w:pPr>
            <w:r>
              <w:rPr>
                <w:rFonts w:ascii="仿宋" w:hAnsi="仿宋" w:eastAsia="仿宋"/>
                <w:color w:val="000000"/>
                <w:sz w:val="21"/>
              </w:rPr>
              <w:t xml:space="preserve">3-5</w:t>
            </w:r>
          </w:p>
        </w:tc>
        <w:tc>
          <w:tcPr/>
          <w:p>
            <w:pPr>
              <w:pStyle w:val="Compact"/>
            </w:pPr>
            <w:r>
              <w:rPr>
                <w:rFonts w:hint="eastAsia" w:ascii="仿宋" w:hAnsi="仿宋" w:eastAsia="仿宋"/>
                <w:color w:val="000000"/>
                <w:sz w:val="21"/>
              </w:rPr>
              <w:t xml:space="preserve">¥1-2万/吨</w:t>
            </w:r>
          </w:p>
        </w:tc>
        <w:tc>
          <w:tcPr/>
          <w:p>
            <w:pPr>
              <w:pStyle w:val="Compact"/>
            </w:pPr>
            <w:r>
              <w:rPr>
                <w:rFonts w:ascii="仿宋" w:hAnsi="仿宋" w:eastAsia="仿宋"/>
                <w:color w:val="000000"/>
                <w:sz w:val="21"/>
              </w:rPr>
              <w:t xml:space="preserve">80-90%</w:t>
            </w:r>
          </w:p>
        </w:tc>
      </w:tr>
      <w:tr>
        <w:tc>
          <w:tcPr/>
          <w:p>
            <w:pPr>
              <w:pStyle w:val="Compact"/>
            </w:pPr>
            <w:r>
              <w:rPr>
                <w:rFonts w:hint="eastAsia" w:ascii="仿宋" w:hAnsi="仿宋" w:eastAsia="仿宋"/>
                <w:color w:val="000000"/>
                <w:sz w:val="21"/>
              </w:rPr>
              <w:t xml:space="preserve">二甲基亚砜（DMSO）</w:t>
            </w:r>
          </w:p>
        </w:tc>
        <w:tc>
          <w:tcPr/>
          <w:p>
            <w:pPr>
              <w:pStyle w:val="Compact"/>
            </w:pPr>
            <w:r>
              <w:rPr>
                <w:rFonts w:hint="eastAsia" w:ascii="仿宋" w:hAnsi="仿宋" w:eastAsia="仿宋"/>
                <w:color w:val="000000"/>
                <w:sz w:val="21"/>
              </w:rPr>
              <w:t xml:space="preserve">聚合溶剂（备选）</w:t>
            </w:r>
          </w:p>
        </w:tc>
        <w:tc>
          <w:tcPr/>
          <w:p>
            <w:pPr>
              <w:pStyle w:val="Compact"/>
            </w:pPr>
            <w:r>
              <w:rPr>
                <w:rFonts w:ascii="仿宋" w:hAnsi="仿宋" w:eastAsia="仿宋"/>
                <w:color w:val="000000"/>
                <w:sz w:val="21"/>
              </w:rPr>
              <w:t xml:space="preserve">3-5</w:t>
            </w:r>
          </w:p>
        </w:tc>
        <w:tc>
          <w:tcPr/>
          <w:p>
            <w:pPr>
              <w:pStyle w:val="Compact"/>
            </w:pPr>
            <w:r>
              <w:rPr>
                <w:rFonts w:hint="eastAsia" w:ascii="仿宋" w:hAnsi="仿宋" w:eastAsia="仿宋"/>
                <w:color w:val="000000"/>
                <w:sz w:val="21"/>
              </w:rPr>
              <w:t xml:space="preserve">¥0.8-1.5万/吨</w:t>
            </w:r>
          </w:p>
        </w:tc>
        <w:tc>
          <w:tcPr/>
          <w:p>
            <w:pPr>
              <w:pStyle w:val="Compact"/>
            </w:pPr>
            <w:r>
              <w:rPr>
                <w:rFonts w:ascii="仿宋" w:hAnsi="仿宋" w:eastAsia="仿宋"/>
                <w:color w:val="000000"/>
                <w:sz w:val="21"/>
              </w:rPr>
              <w:t xml:space="preserve">80-90%</w:t>
            </w:r>
          </w:p>
        </w:tc>
      </w:tr>
      <w:tr>
        <w:tc>
          <w:tcPr/>
          <w:p>
            <w:pPr>
              <w:pStyle w:val="Compact"/>
            </w:pPr>
            <w:r>
              <w:rPr>
                <w:rFonts w:hint="eastAsia" w:ascii="仿宋" w:hAnsi="仿宋" w:eastAsia="仿宋"/>
                <w:color w:val="000000"/>
                <w:sz w:val="21"/>
              </w:rPr>
              <w:t xml:space="preserve">碳酸钾（K₂CO₃）</w:t>
            </w:r>
          </w:p>
        </w:tc>
        <w:tc>
          <w:tcPr/>
          <w:p>
            <w:pPr>
              <w:pStyle w:val="Compact"/>
            </w:pPr>
            <w:r>
              <w:rPr>
                <w:rFonts w:hint="eastAsia" w:ascii="仿宋" w:hAnsi="仿宋" w:eastAsia="仿宋"/>
                <w:color w:val="000000"/>
                <w:sz w:val="21"/>
              </w:rPr>
              <w:t xml:space="preserve">催化剂/缚酸剂</w:t>
            </w:r>
          </w:p>
        </w:tc>
        <w:tc>
          <w:tcPr/>
          <w:p>
            <w:pPr>
              <w:pStyle w:val="Compact"/>
            </w:pPr>
            <w:r>
              <w:rPr>
                <w:rFonts w:ascii="仿宋" w:hAnsi="仿宋" w:eastAsia="仿宋"/>
                <w:color w:val="000000"/>
                <w:sz w:val="21"/>
              </w:rPr>
              <w:t xml:space="preserve">0.7-0.9</w:t>
            </w:r>
          </w:p>
        </w:tc>
        <w:tc>
          <w:tcPr/>
          <w:p>
            <w:pPr>
              <w:pStyle w:val="Compact"/>
            </w:pPr>
            <w:r>
              <w:rPr>
                <w:rFonts w:hint="eastAsia" w:ascii="仿宋" w:hAnsi="仿宋" w:eastAsia="仿宋"/>
                <w:color w:val="000000"/>
                <w:sz w:val="21"/>
              </w:rPr>
              <w:t xml:space="preserve">¥0.5-1万/吨</w:t>
            </w:r>
          </w:p>
        </w:tc>
        <w:tc>
          <w:tcPr/>
          <w:p>
            <w:pPr>
              <w:pStyle w:val="Compact"/>
            </w:pPr>
            <w:r>
              <w:rPr>
                <w:rFonts w:hint="eastAsia" w:ascii="仿宋" w:hAnsi="仿宋" w:eastAsia="仿宋"/>
                <w:color w:val="000000"/>
                <w:sz w:val="21"/>
              </w:rPr>
              <w:t xml:space="preserve">不可回收</w:t>
            </w:r>
          </w:p>
        </w:tc>
      </w:tr>
    </w:tbl>
    <w:bookmarkEnd w:id="27"/>
    <w:bookmarkStart w:id="28" w:name="成本结构分解"/>
    <w:p>
      <w:pPr>
        <w:pStyle w:val="Heading3"/>
      </w:pPr>
      <w:r>
        <w:t xml:space="preserve">3.4 </w:t>
      </w:r>
      <w:r>
        <w:rPr>
          <w:rFonts w:hint="eastAsia"/>
        </w:rPr>
        <w:t xml:space="preserve">成本结构分解</w:t>
      </w:r>
    </w:p>
    <w:p>
      <w:pPr>
        <w:pStyle w:val="FirstParagraph"/>
      </w:pPr>
      <w:r>
        <w:rPr>
          <w:rFonts w:hint="eastAsia"/>
        </w:rPr>
        <w:t xml:space="preserve">以百吨级中试规模估算，PEN树脂成本构成：</w:t>
      </w:r>
    </w:p>
    <w:p>
      <w:pPr>
        <w:pStyle w:val="BodyText"/>
      </w:pPr>
    </w:p>
    <w:p>
      <w:pPr>
        <w:pStyle w:val="BodyText"/>
        <w:ind w:firstLine="640"/>
      </w:pPr>
      <w:r>
        <w:rPr>
          <w:rFonts w:hint="eastAsia"/>
          <w:b/>
          <w:bCs/>
        </w:rPr>
        <w:t xml:space="preserve">规模效应预测：</w:t>
      </w:r>
    </w:p>
    <w:tbl>
      <w:tblPr>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640"/>
        <w:gridCol w:w="2640"/>
        <w:gridCol w:w="2640"/>
      </w:tblGrid>
      <w:tr>
        <w:trPr>
          <w:tblHeader/>
        </w:trPr>
        <w:tc>
          <w:tcPr>
            <w:shd w:fill="E8E8E8" w:val="clear"/>
          </w:tcPr>
          <w:p>
            <w:pPr>
              <w:pStyle w:val="Compact"/>
            </w:pPr>
            <w:r>
              <w:rPr>
                <w:rFonts w:hint="eastAsia" w:ascii="黑体" w:hAnsi="黑体" w:eastAsia="黑体"/>
                <w:b/>
                <w:color w:val="000000"/>
                <w:sz w:val="21"/>
              </w:rPr>
              <w:t xml:space="preserve">产能规模</w:t>
            </w:r>
          </w:p>
        </w:tc>
        <w:tc>
          <w:tcPr>
            <w:shd w:fill="E8E8E8" w:val="clear"/>
          </w:tcPr>
          <w:p>
            <w:pPr>
              <w:pStyle w:val="Compact"/>
            </w:pPr>
            <w:r>
              <w:rPr>
                <w:rFonts w:hint="eastAsia" w:ascii="黑体" w:hAnsi="黑体" w:eastAsia="黑体"/>
                <w:b/>
                <w:color w:val="000000"/>
                <w:sz w:val="21"/>
              </w:rPr>
              <w:t xml:space="preserve">单位成本（¥/kg）</w:t>
            </w:r>
          </w:p>
        </w:tc>
        <w:tc>
          <w:tcPr>
            <w:shd w:fill="E8E8E8" w:val="clear"/>
          </w:tcPr>
          <w:p>
            <w:pPr>
              <w:pStyle w:val="Compact"/>
            </w:pPr>
            <w:r>
              <w:rPr>
                <w:rFonts w:hint="eastAsia" w:ascii="黑体" w:hAnsi="黑体" w:eastAsia="黑体"/>
                <w:b/>
                <w:color w:val="000000"/>
                <w:sz w:val="21"/>
              </w:rPr>
              <w:t xml:space="preserve">降幅</w:t>
            </w:r>
          </w:p>
        </w:tc>
      </w:tr>
      <w:tr>
        <w:tc>
          <w:tcPr/>
          <w:p>
            <w:pPr>
              <w:pStyle w:val="Compact"/>
            </w:pPr>
            <w:r>
              <w:rPr>
                <w:rFonts w:hint="eastAsia" w:ascii="仿宋" w:hAnsi="仿宋" w:eastAsia="仿宋"/>
                <w:color w:val="000000"/>
                <w:sz w:val="21"/>
              </w:rPr>
              <w:t xml:space="preserve">百吨级（中试）</w:t>
            </w:r>
          </w:p>
        </w:tc>
        <w:tc>
          <w:tcPr/>
          <w:p>
            <w:pPr>
              <w:pStyle w:val="Compact"/>
            </w:pPr>
            <w:r>
              <w:rPr>
                <w:rFonts w:ascii="仿宋" w:hAnsi="仿宋" w:eastAsia="仿宋"/>
                <w:color w:val="000000"/>
                <w:sz w:val="21"/>
              </w:rPr>
              <w:t xml:space="preserve">¥180-250</w:t>
            </w:r>
          </w:p>
        </w:tc>
        <w:tc>
          <w:tcPr/>
          <w:p>
            <w:pPr>
              <w:pStyle w:val="Compact"/>
            </w:pPr>
            <w:r>
              <w:rPr>
                <w:rFonts w:hint="eastAsia" w:ascii="仿宋" w:hAnsi="仿宋" w:eastAsia="仿宋"/>
                <w:color w:val="000000"/>
                <w:sz w:val="21"/>
              </w:rPr>
              <w:t xml:space="preserve">基准</w:t>
            </w:r>
          </w:p>
        </w:tc>
      </w:tr>
      <w:tr>
        <w:tc>
          <w:tcPr/>
          <w:p>
            <w:pPr>
              <w:pStyle w:val="Compact"/>
            </w:pPr>
            <w:r>
              <w:rPr>
                <w:rFonts w:hint="eastAsia" w:ascii="仿宋" w:hAnsi="仿宋" w:eastAsia="仿宋"/>
                <w:color w:val="000000"/>
                <w:sz w:val="21"/>
              </w:rPr>
              <w:t xml:space="preserve">千吨级</w:t>
            </w:r>
          </w:p>
        </w:tc>
        <w:tc>
          <w:tcPr/>
          <w:p>
            <w:pPr>
              <w:pStyle w:val="Compact"/>
            </w:pPr>
            <w:r>
              <w:rPr>
                <w:rFonts w:ascii="仿宋" w:hAnsi="仿宋" w:eastAsia="仿宋"/>
                <w:color w:val="000000"/>
                <w:sz w:val="21"/>
              </w:rPr>
              <w:t xml:space="preserve">¥100-160</w:t>
            </w:r>
          </w:p>
        </w:tc>
        <w:tc>
          <w:tcPr/>
          <w:p>
            <w:pPr>
              <w:pStyle w:val="Compact"/>
            </w:pPr>
            <w:r>
              <w:rPr>
                <w:rFonts w:ascii="仿宋" w:hAnsi="仿宋" w:eastAsia="仿宋"/>
                <w:color w:val="000000"/>
                <w:sz w:val="21"/>
              </w:rPr>
              <w:t xml:space="preserve">↓40-50%</w:t>
            </w:r>
          </w:p>
        </w:tc>
      </w:tr>
      <w:tr>
        <w:tc>
          <w:tcPr/>
          <w:p>
            <w:pPr>
              <w:pStyle w:val="Compact"/>
            </w:pPr>
            <w:r>
              <w:rPr>
                <w:rFonts w:hint="eastAsia" w:ascii="仿宋" w:hAnsi="仿宋" w:eastAsia="仿宋"/>
                <w:color w:val="000000"/>
                <w:sz w:val="21"/>
              </w:rPr>
              <w:t xml:space="preserve">万吨级</w:t>
            </w:r>
          </w:p>
        </w:tc>
        <w:tc>
          <w:tcPr/>
          <w:p>
            <w:pPr>
              <w:pStyle w:val="Compact"/>
            </w:pPr>
            <w:r>
              <w:rPr>
                <w:rFonts w:ascii="仿宋" w:hAnsi="仿宋" w:eastAsia="仿宋"/>
                <w:color w:val="000000"/>
                <w:sz w:val="21"/>
              </w:rPr>
              <w:t xml:space="preserve">¥60-100</w:t>
            </w:r>
          </w:p>
        </w:tc>
        <w:tc>
          <w:tcPr/>
          <w:p>
            <w:pPr>
              <w:pStyle w:val="Compact"/>
            </w:pPr>
            <w:r>
              <w:rPr>
                <w:rFonts w:ascii="仿宋" w:hAnsi="仿宋" w:eastAsia="仿宋"/>
                <w:color w:val="000000"/>
                <w:sz w:val="21"/>
              </w:rPr>
              <w:t xml:space="preserve">↓60-70%</w:t>
            </w:r>
          </w:p>
        </w:tc>
      </w:tr>
    </w:tbl>
    <w:p>
      <w:pPr>
        <w:pStyle w:val="BodyText"/>
        <w:ind w:firstLine="640"/>
      </w:pPr>
      <w:r>
        <w:rPr>
          <w:rFonts w:hint="eastAsia"/>
        </w:rPr>
        <w:t xml:space="preserve">千吨级时PEN成本可与PEEK（$80-120/kg）竞争，万吨级时可在部分场景替代PEI和LCP。</w:t>
      </w:r>
    </w:p>
    <w:bookmarkEnd w:id="28"/>
    <w:bookmarkStart w:id="29" w:name="产品形态与加工方式"/>
    <w:p>
      <w:pPr>
        <w:pStyle w:val="Heading3"/>
      </w:pPr>
      <w:r>
        <w:t xml:space="preserve">3.5 </w:t>
      </w:r>
      <w:r>
        <w:rPr>
          <w:rFonts w:hint="eastAsia"/>
        </w:rPr>
        <w:t xml:space="preserve">产品形态与加工方式</w:t>
      </w:r>
    </w:p>
    <w:p>
      <w:pPr>
        <w:pStyle w:val="FirstParagraph"/>
      </w:pPr>
      <w:r>
        <w:rPr>
          <w:b/>
          <w:bCs/>
        </w:rPr>
        <w:t xml:space="preserve">3.5.1 </w:t>
      </w:r>
      <w:r>
        <w:rPr>
          <w:rFonts w:hint="eastAsia"/>
          <w:b/>
          <w:bCs/>
        </w:rPr>
        <w:t xml:space="preserve">PEN树脂粉末/颗粒</w:t>
      </w:r>
    </w:p>
    <w:p>
      <w:pPr>
        <w:numPr>
          <w:ilvl w:val="0"/>
          <w:numId w:val="1010"/>
        </w:numPr>
      </w:pPr>
      <w:r>
        <w:rPr>
          <w:rFonts w:hint="eastAsia"/>
        </w:rPr>
        <w:t xml:space="preserve">用途：注塑成型、挤出成型、热压成型</w:t>
      </w:r>
    </w:p>
    <w:p>
      <w:pPr>
        <w:numPr>
          <w:ilvl w:val="0"/>
          <w:numId w:val="1010"/>
        </w:numPr>
      </w:pPr>
      <w:r>
        <w:rPr>
          <w:rFonts w:hint="eastAsia"/>
        </w:rPr>
        <w:t xml:space="preserve">规格：粉末（50-200μm）或切粒（φ2-3mm</w:t>
      </w:r>
      <w:r>
        <w:t xml:space="preserve"> × </w:t>
      </w:r>
      <w:r>
        <w:rPr>
          <w:rFonts w:hint="eastAsia"/>
        </w:rPr>
        <w:t xml:space="preserve">3-5mm）</w:t>
      </w:r>
    </w:p>
    <w:p>
      <w:pPr>
        <w:numPr>
          <w:ilvl w:val="0"/>
          <w:numId w:val="1010"/>
        </w:numPr>
      </w:pPr>
      <w:r>
        <w:rPr>
          <w:rFonts w:hint="eastAsia"/>
        </w:rPr>
        <w:t xml:space="preserve">包装：25kg纸袋/桶，防潮密封</w:t>
      </w:r>
    </w:p>
    <w:p>
      <w:pPr>
        <w:pStyle w:val="FirstParagraph"/>
      </w:pPr>
      <w:r>
        <w:rPr>
          <w:b/>
          <w:bCs/>
        </w:rPr>
        <w:t xml:space="preserve">3.5.2 </w:t>
      </w:r>
      <w:r>
        <w:rPr>
          <w:rFonts w:hint="eastAsia"/>
          <w:b/>
          <w:bCs/>
        </w:rPr>
        <w:t xml:space="preserve">PEN薄膜</w:t>
      </w:r>
    </w:p>
    <w:p>
      <w:pPr>
        <w:numPr>
          <w:ilvl w:val="0"/>
          <w:numId w:val="1011"/>
        </w:numPr>
      </w:pPr>
      <w:r>
        <w:rPr>
          <w:rFonts w:hint="eastAsia"/>
        </w:rPr>
        <w:t xml:space="preserve">生产工艺：溶液流延→干燥→拉伸（可选）</w:t>
      </w:r>
    </w:p>
    <w:p>
      <w:pPr>
        <w:numPr>
          <w:ilvl w:val="0"/>
          <w:numId w:val="1011"/>
        </w:numPr>
      </w:pPr>
      <w:r>
        <w:rPr>
          <w:rFonts w:hint="eastAsia"/>
        </w:rPr>
        <w:t xml:space="preserve">膜厚：10-250μm</w:t>
      </w:r>
    </w:p>
    <w:p>
      <w:pPr>
        <w:numPr>
          <w:ilvl w:val="0"/>
          <w:numId w:val="1011"/>
        </w:numPr>
      </w:pPr>
      <w:r>
        <w:rPr>
          <w:rFonts w:hint="eastAsia"/>
        </w:rPr>
        <w:t xml:space="preserve">特点：透明浅黄色，表面平整，可连续卷绕</w:t>
      </w:r>
    </w:p>
    <w:p>
      <w:pPr>
        <w:numPr>
          <w:ilvl w:val="0"/>
          <w:numId w:val="1011"/>
        </w:numPr>
      </w:pPr>
      <w:r>
        <w:rPr>
          <w:rFonts w:hint="eastAsia"/>
        </w:rPr>
        <w:t xml:space="preserve">下游：覆铜板基材、柔性电路板、电容器介质薄膜</w:t>
      </w:r>
    </w:p>
    <w:p>
      <w:pPr>
        <w:numPr>
          <w:ilvl w:val="0"/>
          <w:numId w:val="1011"/>
        </w:numPr>
      </w:pPr>
      <w:r>
        <w:rPr>
          <w:rFonts w:hint="eastAsia"/>
        </w:rPr>
        <w:t xml:space="preserve">价格：$200-500/kg（薄膜附加值高于树脂）</w:t>
      </w:r>
    </w:p>
    <w:p>
      <w:pPr>
        <w:pStyle w:val="FirstParagraph"/>
      </w:pPr>
      <w:r>
        <w:rPr>
          <w:b/>
          <w:bCs/>
        </w:rPr>
        <w:t xml:space="preserve">3.5.3 </w:t>
      </w:r>
      <w:r>
        <w:rPr>
          <w:rFonts w:hint="eastAsia"/>
          <w:b/>
          <w:bCs/>
        </w:rPr>
        <w:t xml:space="preserve">PEN复合材料</w:t>
      </w:r>
    </w:p>
    <w:tbl>
      <w:tblPr>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980"/>
        <w:gridCol w:w="1980"/>
        <w:gridCol w:w="1980"/>
        <w:gridCol w:w="1980"/>
      </w:tblGrid>
      <w:tr>
        <w:trPr>
          <w:tblHeader/>
        </w:trPr>
        <w:tc>
          <w:tcPr>
            <w:shd w:fill="E8E8E8" w:val="clear"/>
          </w:tcPr>
          <w:p>
            <w:pPr>
              <w:pStyle w:val="Compact"/>
            </w:pPr>
            <w:r>
              <w:rPr>
                <w:rFonts w:hint="eastAsia" w:ascii="黑体" w:hAnsi="黑体" w:eastAsia="黑体"/>
                <w:b/>
                <w:color w:val="000000"/>
                <w:sz w:val="21"/>
              </w:rPr>
              <w:t xml:space="preserve">填料类型</w:t>
            </w:r>
          </w:p>
        </w:tc>
        <w:tc>
          <w:tcPr>
            <w:shd w:fill="E8E8E8" w:val="clear"/>
          </w:tcPr>
          <w:p>
            <w:pPr>
              <w:pStyle w:val="Compact"/>
            </w:pPr>
            <w:r>
              <w:rPr>
                <w:rFonts w:hint="eastAsia" w:ascii="黑体" w:hAnsi="黑体" w:eastAsia="黑体"/>
                <w:b/>
                <w:color w:val="000000"/>
                <w:sz w:val="21"/>
              </w:rPr>
              <w:t xml:space="preserve">用量</w:t>
            </w:r>
          </w:p>
        </w:tc>
        <w:tc>
          <w:tcPr>
            <w:shd w:fill="E8E8E8" w:val="clear"/>
          </w:tcPr>
          <w:p>
            <w:pPr>
              <w:pStyle w:val="Compact"/>
            </w:pPr>
            <w:r>
              <w:rPr>
                <w:rFonts w:hint="eastAsia" w:ascii="黑体" w:hAnsi="黑体" w:eastAsia="黑体"/>
                <w:b/>
                <w:color w:val="000000"/>
                <w:sz w:val="21"/>
              </w:rPr>
              <w:t xml:space="preserve">功能</w:t>
            </w:r>
          </w:p>
        </w:tc>
        <w:tc>
          <w:tcPr>
            <w:shd w:fill="E8E8E8" w:val="clear"/>
          </w:tcPr>
          <w:p>
            <w:pPr>
              <w:pStyle w:val="Compact"/>
            </w:pPr>
            <w:r>
              <w:rPr>
                <w:rFonts w:hint="eastAsia" w:ascii="黑体" w:hAnsi="黑体" w:eastAsia="黑体"/>
                <w:b/>
                <w:color w:val="000000"/>
                <w:sz w:val="21"/>
              </w:rPr>
              <w:t xml:space="preserve">应用</w:t>
            </w:r>
          </w:p>
        </w:tc>
      </w:tr>
      <w:tr>
        <w:tc>
          <w:tcPr/>
          <w:p>
            <w:pPr>
              <w:pStyle w:val="Compact"/>
            </w:pPr>
            <w:r>
              <w:rPr>
                <w:rFonts w:hint="eastAsia" w:ascii="仿宋" w:hAnsi="仿宋" w:eastAsia="仿宋"/>
                <w:color w:val="000000"/>
                <w:sz w:val="21"/>
              </w:rPr>
              <w:t xml:space="preserve">碳纤维（CF）</w:t>
            </w:r>
          </w:p>
        </w:tc>
        <w:tc>
          <w:tcPr/>
          <w:p>
            <w:pPr>
              <w:pStyle w:val="Compact"/>
            </w:pPr>
            <w:r>
              <w:rPr>
                <w:rFonts w:ascii="仿宋" w:hAnsi="仿宋" w:eastAsia="仿宋"/>
                <w:color w:val="000000"/>
                <w:sz w:val="21"/>
              </w:rPr>
              <w:t xml:space="preserve">10-30%</w:t>
            </w:r>
          </w:p>
        </w:tc>
        <w:tc>
          <w:tcPr/>
          <w:p>
            <w:pPr>
              <w:pStyle w:val="Compact"/>
            </w:pPr>
            <w:r>
              <w:rPr>
                <w:rFonts w:hint="eastAsia" w:ascii="仿宋" w:hAnsi="仿宋" w:eastAsia="仿宋"/>
                <w:color w:val="000000"/>
                <w:sz w:val="21"/>
              </w:rPr>
              <w:t xml:space="preserve">增强、导电</w:t>
            </w:r>
          </w:p>
        </w:tc>
        <w:tc>
          <w:tcPr/>
          <w:p>
            <w:pPr>
              <w:pStyle w:val="Compact"/>
            </w:pPr>
            <w:r>
              <w:rPr>
                <w:rFonts w:hint="eastAsia" w:ascii="仿宋" w:hAnsi="仿宋" w:eastAsia="仿宋"/>
                <w:color w:val="000000"/>
                <w:sz w:val="21"/>
              </w:rPr>
              <w:t xml:space="preserve">结构件</w:t>
            </w:r>
          </w:p>
        </w:tc>
      </w:tr>
      <w:tr>
        <w:tc>
          <w:tcPr/>
          <w:p>
            <w:pPr>
              <w:pStyle w:val="Compact"/>
            </w:pPr>
            <w:r>
              <w:rPr>
                <w:rFonts w:hint="eastAsia" w:ascii="仿宋" w:hAnsi="仿宋" w:eastAsia="仿宋"/>
                <w:color w:val="000000"/>
                <w:sz w:val="21"/>
              </w:rPr>
              <w:t xml:space="preserve">玻璃纤维（GF）</w:t>
            </w:r>
          </w:p>
        </w:tc>
        <w:tc>
          <w:tcPr/>
          <w:p>
            <w:pPr>
              <w:pStyle w:val="Compact"/>
            </w:pPr>
            <w:r>
              <w:rPr>
                <w:rFonts w:ascii="仿宋" w:hAnsi="仿宋" w:eastAsia="仿宋"/>
                <w:color w:val="000000"/>
                <w:sz w:val="21"/>
              </w:rPr>
              <w:t xml:space="preserve">20-40%</w:t>
            </w:r>
          </w:p>
        </w:tc>
        <w:tc>
          <w:tcPr/>
          <w:p>
            <w:pPr>
              <w:pStyle w:val="Compact"/>
            </w:pPr>
            <w:r>
              <w:rPr>
                <w:rFonts w:hint="eastAsia" w:ascii="仿宋" w:hAnsi="仿宋" w:eastAsia="仿宋"/>
                <w:color w:val="000000"/>
                <w:sz w:val="21"/>
              </w:rPr>
              <w:t xml:space="preserve">增强</w:t>
            </w:r>
          </w:p>
        </w:tc>
        <w:tc>
          <w:tcPr/>
          <w:p>
            <w:pPr>
              <w:pStyle w:val="Compact"/>
            </w:pPr>
            <w:r>
              <w:rPr>
                <w:rFonts w:hint="eastAsia" w:ascii="仿宋" w:hAnsi="仿宋" w:eastAsia="仿宋"/>
                <w:color w:val="000000"/>
                <w:sz w:val="21"/>
              </w:rPr>
              <w:t xml:space="preserve">一般结构件</w:t>
            </w:r>
          </w:p>
        </w:tc>
      </w:tr>
      <w:tr>
        <w:tc>
          <w:tcPr/>
          <w:p>
            <w:pPr>
              <w:pStyle w:val="Compact"/>
            </w:pPr>
            <w:r>
              <w:rPr>
                <w:rFonts w:hint="eastAsia" w:ascii="仿宋" w:hAnsi="仿宋" w:eastAsia="仿宋"/>
                <w:color w:val="000000"/>
                <w:sz w:val="21"/>
              </w:rPr>
              <w:t xml:space="preserve">氮化硼（BN）</w:t>
            </w:r>
          </w:p>
        </w:tc>
        <w:tc>
          <w:tcPr/>
          <w:p>
            <w:pPr>
              <w:pStyle w:val="Compact"/>
            </w:pPr>
            <w:r>
              <w:rPr>
                <w:rFonts w:ascii="仿宋" w:hAnsi="仿宋" w:eastAsia="仿宋"/>
                <w:color w:val="000000"/>
                <w:sz w:val="21"/>
              </w:rPr>
              <w:t xml:space="preserve">10-40%</w:t>
            </w:r>
          </w:p>
        </w:tc>
        <w:tc>
          <w:tcPr/>
          <w:p>
            <w:pPr>
              <w:pStyle w:val="Compact"/>
            </w:pPr>
            <w:r>
              <w:rPr>
                <w:rFonts w:hint="eastAsia" w:ascii="仿宋" w:hAnsi="仿宋" w:eastAsia="仿宋"/>
                <w:color w:val="000000"/>
                <w:sz w:val="21"/>
              </w:rPr>
              <w:t xml:space="preserve">导热+绝缘</w:t>
            </w:r>
          </w:p>
        </w:tc>
        <w:tc>
          <w:tcPr/>
          <w:p>
            <w:pPr>
              <w:pStyle w:val="Compact"/>
            </w:pPr>
            <w:r>
              <w:rPr>
                <w:rFonts w:hint="eastAsia" w:ascii="仿宋" w:hAnsi="仿宋" w:eastAsia="仿宋"/>
                <w:color w:val="000000"/>
                <w:sz w:val="21"/>
              </w:rPr>
              <w:t xml:space="preserve">散热部件</w:t>
            </w:r>
          </w:p>
        </w:tc>
      </w:tr>
      <w:tr>
        <w:tc>
          <w:tcPr/>
          <w:p>
            <w:pPr>
              <w:pStyle w:val="Compact"/>
            </w:pPr>
            <w:r>
              <w:rPr>
                <w:rFonts w:hint="eastAsia" w:ascii="仿宋" w:hAnsi="仿宋" w:eastAsia="仿宋"/>
                <w:color w:val="000000"/>
                <w:sz w:val="21"/>
              </w:rPr>
              <w:t xml:space="preserve">碳纳米管（CNT）</w:t>
            </w:r>
          </w:p>
        </w:tc>
        <w:tc>
          <w:tcPr/>
          <w:p>
            <w:pPr>
              <w:pStyle w:val="Compact"/>
            </w:pPr>
            <w:r>
              <w:rPr>
                <w:rFonts w:ascii="仿宋" w:hAnsi="仿宋" w:eastAsia="仿宋"/>
                <w:color w:val="000000"/>
                <w:sz w:val="21"/>
              </w:rPr>
              <w:t xml:space="preserve">0.5-5%</w:t>
            </w:r>
          </w:p>
        </w:tc>
        <w:tc>
          <w:tcPr/>
          <w:p>
            <w:pPr>
              <w:pStyle w:val="Compact"/>
            </w:pPr>
            <w:r>
              <w:rPr>
                <w:rFonts w:hint="eastAsia" w:ascii="仿宋" w:hAnsi="仿宋" w:eastAsia="仿宋"/>
                <w:color w:val="000000"/>
                <w:sz w:val="21"/>
              </w:rPr>
              <w:t xml:space="preserve">导电、增强</w:t>
            </w:r>
          </w:p>
        </w:tc>
        <w:tc>
          <w:tcPr/>
          <w:p>
            <w:pPr>
              <w:pStyle w:val="Compact"/>
            </w:pPr>
            <w:r>
              <w:rPr>
                <w:rFonts w:hint="eastAsia" w:ascii="仿宋" w:hAnsi="仿宋" w:eastAsia="仿宋"/>
                <w:color w:val="000000"/>
                <w:sz w:val="21"/>
              </w:rPr>
              <w:t xml:space="preserve">EMI屏蔽</w:t>
            </w:r>
          </w:p>
        </w:tc>
      </w:tr>
      <w:tr>
        <w:tc>
          <w:tcPr/>
          <w:p>
            <w:pPr>
              <w:pStyle w:val="Compact"/>
            </w:pPr>
            <w:r>
              <w:rPr>
                <w:rFonts w:hint="eastAsia" w:ascii="仿宋" w:hAnsi="仿宋" w:eastAsia="仿宋"/>
                <w:color w:val="000000"/>
                <w:sz w:val="21"/>
              </w:rPr>
              <w:t xml:space="preserve">中空SiO₂</w:t>
            </w:r>
          </w:p>
        </w:tc>
        <w:tc>
          <w:tcPr/>
          <w:p>
            <w:pPr>
              <w:pStyle w:val="Compact"/>
            </w:pPr>
            <w:r>
              <w:rPr>
                <w:rFonts w:ascii="仿宋" w:hAnsi="仿宋" w:eastAsia="仿宋"/>
                <w:color w:val="000000"/>
                <w:sz w:val="21"/>
              </w:rPr>
              <w:t xml:space="preserve">5-15%</w:t>
            </w:r>
          </w:p>
        </w:tc>
        <w:tc>
          <w:tcPr/>
          <w:p>
            <w:pPr>
              <w:pStyle w:val="Compact"/>
            </w:pPr>
            <w:r>
              <w:rPr>
                <w:rFonts w:hint="eastAsia" w:ascii="仿宋" w:hAnsi="仿宋" w:eastAsia="仿宋"/>
                <w:color w:val="000000"/>
                <w:sz w:val="21"/>
              </w:rPr>
              <w:t xml:space="preserve">降低介电常数</w:t>
            </w:r>
          </w:p>
        </w:tc>
        <w:tc>
          <w:tcPr/>
          <w:p>
            <w:pPr>
              <w:pStyle w:val="Compact"/>
            </w:pPr>
            <w:r>
              <w:rPr>
                <w:rFonts w:hint="eastAsia" w:ascii="仿宋" w:hAnsi="仿宋" w:eastAsia="仿宋"/>
                <w:color w:val="000000"/>
                <w:sz w:val="21"/>
              </w:rPr>
              <w:t xml:space="preserve">5G基板</w:t>
            </w:r>
          </w:p>
        </w:tc>
      </w:tr>
      <w:tr>
        <w:tc>
          <w:tcPr/>
          <w:p>
            <w:pPr>
              <w:pStyle w:val="Compact"/>
            </w:pPr>
            <w:r>
              <w:rPr>
                <w:rFonts w:ascii="仿宋" w:hAnsi="仿宋" w:eastAsia="仿宋"/>
                <w:color w:val="000000"/>
                <w:sz w:val="21"/>
              </w:rPr>
              <w:t xml:space="preserve">MXene</w:t>
            </w:r>
          </w:p>
        </w:tc>
        <w:tc>
          <w:tcPr/>
          <w:p>
            <w:pPr>
              <w:pStyle w:val="Compact"/>
            </w:pPr>
            <w:r>
              <w:rPr>
                <w:rFonts w:ascii="仿宋" w:hAnsi="仿宋" w:eastAsia="仿宋"/>
                <w:color w:val="000000"/>
                <w:sz w:val="21"/>
              </w:rPr>
              <w:t xml:space="preserve">1-5%</w:t>
            </w:r>
          </w:p>
        </w:tc>
        <w:tc>
          <w:tcPr/>
          <w:p>
            <w:pPr>
              <w:pStyle w:val="Compact"/>
            </w:pPr>
            <w:r>
              <w:rPr>
                <w:rFonts w:hint="eastAsia" w:ascii="仿宋" w:hAnsi="仿宋" w:eastAsia="仿宋"/>
                <w:color w:val="000000"/>
                <w:sz w:val="21"/>
              </w:rPr>
              <w:t xml:space="preserve">电磁屏蔽</w:t>
            </w:r>
          </w:p>
        </w:tc>
        <w:tc>
          <w:tcPr/>
          <w:p>
            <w:pPr>
              <w:pStyle w:val="Compact"/>
            </w:pPr>
            <w:r>
              <w:rPr>
                <w:rFonts w:hint="eastAsia" w:ascii="仿宋" w:hAnsi="仿宋" w:eastAsia="仿宋"/>
                <w:color w:val="000000"/>
                <w:sz w:val="21"/>
              </w:rPr>
              <w:t xml:space="preserve">EMI屏蔽</w:t>
            </w:r>
          </w:p>
        </w:tc>
      </w:tr>
    </w:tbl>
    <w:p>
      <w:r>
        <w:pict>
          <v:rect style="width:0;height:1.5pt" o:hralign="center" o:hrstd="t" o:hr="t"/>
        </w:pict>
      </w:r>
    </w:p>
    <w:bookmarkEnd w:id="29"/>
    <w:bookmarkStart w:id="30" w:name="聚合反应工程详解"/>
    <w:p>
      <w:pPr>
        <w:pStyle w:val="Heading3"/>
      </w:pPr>
      <w:r>
        <w:t xml:space="preserve">3.6 </w:t>
      </w:r>
      <w:r>
        <w:rPr>
          <w:rFonts w:hint="eastAsia"/>
        </w:rPr>
        <w:t xml:space="preserve">聚合反应工程详解</w:t>
      </w:r>
    </w:p>
    <w:p>
      <w:pPr>
        <w:pStyle w:val="FirstParagraph"/>
      </w:pPr>
      <w:r>
        <w:rPr>
          <w:b/>
          <w:bCs/>
        </w:rPr>
        <w:t xml:space="preserve">3.6.1 </w:t>
      </w:r>
      <w:r>
        <w:rPr>
          <w:rFonts w:hint="eastAsia"/>
          <w:b/>
          <w:bCs/>
        </w:rPr>
        <w:t xml:space="preserve">反应动力学与分子量控制</w:t>
      </w:r>
    </w:p>
    <w:p>
      <w:pPr>
        <w:pStyle w:val="BodyText"/>
        <w:ind w:firstLine="640"/>
      </w:pPr>
      <w:r>
        <w:rPr>
          <w:rFonts w:hint="eastAsia"/>
        </w:rPr>
        <w:t xml:space="preserve">PEN的缩聚反应遵循逐步聚合机理，分子量随转化率呈非线性增长：</w:t>
      </w:r>
    </w:p>
    <w:p>
      <w:pPr>
        <w:pStyle w:val="BodyText"/>
        <w:ind w:firstLine="640"/>
      </w:pPr>
      <w:r>
        <w:rPr>
          <w:rFonts w:hint="eastAsia"/>
        </w:rPr>
        <w:t xml:space="preserve">Xn（数均聚合度）=</w:t>
      </w:r>
      <w:r>
        <w:t xml:space="preserve"> 1 / (1 - p)</w:t>
      </w:r>
    </w:p>
    <w:p>
      <w:pPr>
        <w:pStyle w:val="BodyText"/>
        <w:ind w:firstLine="640"/>
      </w:pPr>
      <w:r>
        <w:rPr>
          <w:rFonts w:hint="eastAsia"/>
        </w:rPr>
        <w:t xml:space="preserve">其中</w:t>
      </w:r>
      <w:r>
        <w:t xml:space="preserve"> p = </w:t>
      </w:r>
      <w:r>
        <w:rPr>
          <w:rFonts w:hint="eastAsia"/>
        </w:rPr>
        <w:t xml:space="preserve">转化率</w:t>
      </w:r>
    </w:p>
    <w:p>
      <w:pPr>
        <w:pStyle w:val="BodyText"/>
        <w:ind w:firstLine="640"/>
      </w:pPr>
      <w:r>
        <w:rPr>
          <w:rFonts w:hint="eastAsia"/>
        </w:rPr>
        <w:t xml:space="preserve">当</w:t>
      </w:r>
      <w:r>
        <w:t xml:space="preserve"> p = 0.95 </w:t>
      </w:r>
      <w:r>
        <w:rPr>
          <w:rFonts w:hint="eastAsia"/>
        </w:rPr>
        <w:t xml:space="preserve">(95%转化)</w:t>
      </w:r>
      <w:r>
        <w:t xml:space="preserve"> → Xn = 20</w:t>
      </w:r>
    </w:p>
    <w:p>
      <w:pPr>
        <w:pStyle w:val="BodyText"/>
        <w:ind w:firstLine="640"/>
      </w:pPr>
      <w:r>
        <w:rPr>
          <w:rFonts w:hint="eastAsia"/>
        </w:rPr>
        <w:t xml:space="preserve">当</w:t>
      </w:r>
      <w:r>
        <w:t xml:space="preserve"> p = 0.99 </w:t>
      </w:r>
      <w:r>
        <w:rPr>
          <w:rFonts w:hint="eastAsia"/>
        </w:rPr>
        <w:t xml:space="preserve">(99%转化)</w:t>
      </w:r>
      <w:r>
        <w:t xml:space="preserve"> → Xn = 100</w:t>
      </w:r>
    </w:p>
    <w:p>
      <w:pPr>
        <w:pStyle w:val="BodyText"/>
        <w:ind w:firstLine="640"/>
      </w:pPr>
      <w:r>
        <w:rPr>
          <w:rFonts w:hint="eastAsia"/>
        </w:rPr>
        <w:t xml:space="preserve">当</w:t>
      </w:r>
      <w:r>
        <w:t xml:space="preserve"> p = 0.999 </w:t>
      </w:r>
      <w:r>
        <w:rPr>
          <w:rFonts w:hint="eastAsia"/>
        </w:rPr>
        <w:t xml:space="preserve">(99.9%转化)</w:t>
      </w:r>
      <w:r>
        <w:t xml:space="preserve"> → Xn = 1000</w:t>
      </w:r>
    </w:p>
    <w:p>
      <w:pPr>
        <w:pStyle w:val="BodyText"/>
        <w:ind w:firstLine="640"/>
      </w:pPr>
      <w:r>
        <w:rPr>
          <w:rFonts w:hint="eastAsia"/>
        </w:rPr>
        <w:t xml:space="preserve">这意味着PEN要达到高分子量（特性粘度&gt;0.5</w:t>
      </w:r>
      <w:r>
        <w:t xml:space="preserve"> </w:t>
      </w:r>
      <w:r>
        <w:rPr>
          <w:rFonts w:hint="eastAsia"/>
        </w:rPr>
        <w:t xml:space="preserve">dL/g），需要99%以上的转化率，对反应条件的控制要求极高。</w:t>
      </w:r>
    </w:p>
    <w:p>
      <w:pPr>
        <w:pStyle w:val="BodyText"/>
        <w:ind w:firstLine="640"/>
      </w:pPr>
      <w:r>
        <w:rPr>
          <w:rFonts w:hint="eastAsia"/>
          <w:b/>
          <w:bCs/>
        </w:rPr>
        <w:t xml:space="preserve">关键影响因子：</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440"/>
        <w:gridCol w:w="2160"/>
        <w:gridCol w:w="2160"/>
        <w:gridCol w:w="2160"/>
      </w:tblGrid>
      <w:tr>
        <w:trPr>
          <w:tblHeader/>
        </w:trPr>
        <w:tc>
          <w:tcPr>
            <w:shd w:fill="E8E8E8" w:val="clear"/>
          </w:tcPr>
          <w:p>
            <w:pPr>
              <w:pStyle w:val="Compact"/>
            </w:pPr>
            <w:r>
              <w:rPr>
                <w:rFonts w:hint="eastAsia" w:ascii="黑体" w:hAnsi="黑体" w:eastAsia="黑体"/>
                <w:b/>
                <w:color w:val="000000"/>
                <w:sz w:val="21"/>
              </w:rPr>
              <w:t xml:space="preserve">因子</w:t>
            </w:r>
          </w:p>
        </w:tc>
        <w:tc>
          <w:tcPr>
            <w:shd w:fill="E8E8E8" w:val="clear"/>
          </w:tcPr>
          <w:p>
            <w:pPr>
              <w:pStyle w:val="Compact"/>
            </w:pPr>
            <w:r>
              <w:rPr>
                <w:rFonts w:hint="eastAsia" w:ascii="黑体" w:hAnsi="黑体" w:eastAsia="黑体"/>
                <w:b/>
                <w:color w:val="000000"/>
                <w:sz w:val="21"/>
              </w:rPr>
              <w:t xml:space="preserve">影响机制</w:t>
            </w:r>
          </w:p>
        </w:tc>
        <w:tc>
          <w:tcPr>
            <w:shd w:fill="E8E8E8" w:val="clear"/>
          </w:tcPr>
          <w:p>
            <w:pPr>
              <w:pStyle w:val="Compact"/>
            </w:pPr>
            <w:r>
              <w:rPr>
                <w:rFonts w:hint="eastAsia" w:ascii="黑体" w:hAnsi="黑体" w:eastAsia="黑体"/>
                <w:b/>
                <w:color w:val="000000"/>
                <w:sz w:val="21"/>
              </w:rPr>
              <w:t xml:space="preserve">控制范围</w:t>
            </w:r>
          </w:p>
        </w:tc>
        <w:tc>
          <w:tcPr>
            <w:shd w:fill="E8E8E8" w:val="clear"/>
          </w:tcPr>
          <w:p>
            <w:pPr>
              <w:pStyle w:val="Compact"/>
            </w:pPr>
            <w:r>
              <w:rPr>
                <w:rFonts w:hint="eastAsia" w:ascii="黑体" w:hAnsi="黑体" w:eastAsia="黑体"/>
                <w:b/>
                <w:color w:val="000000"/>
                <w:sz w:val="21"/>
              </w:rPr>
              <w:t xml:space="preserve">超限后果</w:t>
            </w:r>
          </w:p>
        </w:tc>
      </w:tr>
      <w:tr>
        <w:tc>
          <w:tcPr/>
          <w:p>
            <w:pPr>
              <w:pStyle w:val="Compact"/>
            </w:pPr>
            <w:r>
              <w:rPr>
                <w:rFonts w:hint="eastAsia" w:ascii="仿宋" w:hAnsi="仿宋" w:eastAsia="仿宋"/>
                <w:color w:val="000000"/>
                <w:sz w:val="21"/>
              </w:rPr>
              <w:t xml:space="preserve">单体摩尔比（双酚:DCBN）</w:t>
            </w:r>
          </w:p>
        </w:tc>
        <w:tc>
          <w:tcPr/>
          <w:p>
            <w:pPr>
              <w:pStyle w:val="Compact"/>
            </w:pPr>
            <w:r>
              <w:rPr>
                <w:rFonts w:hint="eastAsia" w:ascii="仿宋" w:hAnsi="仿宋" w:eastAsia="仿宋"/>
                <w:color w:val="000000"/>
                <w:sz w:val="21"/>
              </w:rPr>
              <w:t xml:space="preserve">控制端基和分子量上限</w:t>
            </w:r>
          </w:p>
        </w:tc>
        <w:tc>
          <w:tcPr/>
          <w:p>
            <w:pPr>
              <w:pStyle w:val="Compact"/>
            </w:pPr>
            <w:r>
              <w:rPr>
                <w:rFonts w:ascii="仿宋" w:hAnsi="仿宋" w:eastAsia="仿宋"/>
                <w:color w:val="000000"/>
                <w:sz w:val="21"/>
              </w:rPr>
              <w:t xml:space="preserve">1:1.00-1:1.02</w:t>
            </w:r>
          </w:p>
        </w:tc>
        <w:tc>
          <w:tcPr/>
          <w:p>
            <w:pPr>
              <w:pStyle w:val="Compact"/>
            </w:pPr>
            <w:r>
              <w:rPr>
                <w:rFonts w:hint="eastAsia" w:ascii="仿宋" w:hAnsi="仿宋" w:eastAsia="仿宋"/>
                <w:color w:val="000000"/>
                <w:sz w:val="21"/>
              </w:rPr>
              <w:t xml:space="preserve">偏离&gt;1%→分子量骤降</w:t>
            </w:r>
          </w:p>
        </w:tc>
      </w:tr>
      <w:tr>
        <w:tc>
          <w:tcPr/>
          <w:p>
            <w:pPr>
              <w:pStyle w:val="Compact"/>
            </w:pPr>
            <w:r>
              <w:rPr>
                <w:rFonts w:hint="eastAsia" w:ascii="仿宋" w:hAnsi="仿宋" w:eastAsia="仿宋"/>
                <w:color w:val="000000"/>
                <w:sz w:val="21"/>
              </w:rPr>
              <w:t xml:space="preserve">体系水分</w:t>
            </w:r>
          </w:p>
        </w:tc>
        <w:tc>
          <w:tcPr/>
          <w:p>
            <w:pPr>
              <w:pStyle w:val="Compact"/>
            </w:pPr>
            <w:r>
              <w:rPr>
                <w:rFonts w:hint="eastAsia" w:ascii="仿宋" w:hAnsi="仿宋" w:eastAsia="仿宋"/>
                <w:color w:val="000000"/>
                <w:sz w:val="21"/>
              </w:rPr>
              <w:t xml:space="preserve">DCBN水解→破坏计量比</w:t>
            </w:r>
          </w:p>
        </w:tc>
        <w:tc>
          <w:tcPr/>
          <w:p>
            <w:pPr>
              <w:pStyle w:val="Compact"/>
            </w:pPr>
            <w:r>
              <w:rPr>
                <w:rFonts w:ascii="仿宋" w:hAnsi="仿宋" w:eastAsia="仿宋"/>
                <w:color w:val="000000"/>
                <w:sz w:val="21"/>
              </w:rPr>
              <w:t xml:space="preserve">&lt;100 ppm</w:t>
            </w:r>
          </w:p>
        </w:tc>
        <w:tc>
          <w:tcPr/>
          <w:p>
            <w:pPr>
              <w:pStyle w:val="Compact"/>
            </w:pPr>
            <w:r>
              <w:rPr>
                <w:rFonts w:ascii="仿宋" w:hAnsi="仿宋" w:eastAsia="仿宋"/>
                <w:color w:val="000000"/>
                <w:sz w:val="21"/>
              </w:rPr>
              <w:t xml:space="preserve">50 </w:t>
            </w:r>
            <w:r>
              <w:rPr>
                <w:rFonts w:hint="eastAsia" w:ascii="仿宋" w:hAnsi="仿宋" w:eastAsia="仿宋"/>
                <w:color w:val="000000"/>
                <w:sz w:val="21"/>
              </w:rPr>
              <w:t xml:space="preserve">ppm水→分子量降低30%+</w:t>
            </w:r>
          </w:p>
        </w:tc>
      </w:tr>
      <w:tr>
        <w:tc>
          <w:tcPr/>
          <w:p>
            <w:pPr>
              <w:pStyle w:val="Compact"/>
            </w:pPr>
            <w:r>
              <w:rPr>
                <w:rFonts w:hint="eastAsia" w:ascii="仿宋" w:hAnsi="仿宋" w:eastAsia="仿宋"/>
                <w:color w:val="000000"/>
                <w:sz w:val="21"/>
              </w:rPr>
              <w:t xml:space="preserve">K₂CO₃粒径与分散</w:t>
            </w:r>
          </w:p>
        </w:tc>
        <w:tc>
          <w:tcPr/>
          <w:p>
            <w:pPr>
              <w:pStyle w:val="Compact"/>
            </w:pPr>
            <w:r>
              <w:rPr>
                <w:rFonts w:hint="eastAsia" w:ascii="仿宋" w:hAnsi="仿宋" w:eastAsia="仿宋"/>
                <w:color w:val="000000"/>
                <w:sz w:val="21"/>
              </w:rPr>
              <w:t xml:space="preserve">影响成盐效率</w:t>
            </w:r>
          </w:p>
        </w:tc>
        <w:tc>
          <w:tcPr/>
          <w:p>
            <w:pPr>
              <w:pStyle w:val="Compact"/>
            </w:pPr>
            <w:r>
              <w:rPr>
                <w:rFonts w:hint="eastAsia" w:ascii="仿宋" w:hAnsi="仿宋" w:eastAsia="仿宋"/>
                <w:color w:val="000000"/>
                <w:sz w:val="21"/>
              </w:rPr>
              <w:t xml:space="preserve">粒径&lt;50μm</w:t>
            </w:r>
          </w:p>
        </w:tc>
        <w:tc>
          <w:tcPr/>
          <w:p>
            <w:pPr>
              <w:pStyle w:val="Compact"/>
            </w:pPr>
            <w:r>
              <w:rPr>
                <w:rFonts w:hint="eastAsia" w:ascii="仿宋" w:hAnsi="仿宋" w:eastAsia="仿宋"/>
                <w:color w:val="000000"/>
                <w:sz w:val="21"/>
              </w:rPr>
              <w:t xml:space="preserve">粗颗粒→成盐不完全</w:t>
            </w:r>
          </w:p>
        </w:tc>
      </w:tr>
      <w:tr>
        <w:tc>
          <w:tcPr/>
          <w:p>
            <w:pPr>
              <w:pStyle w:val="Compact"/>
            </w:pPr>
            <w:r>
              <w:rPr>
                <w:rFonts w:hint="eastAsia" w:ascii="仿宋" w:hAnsi="仿宋" w:eastAsia="仿宋"/>
                <w:color w:val="000000"/>
                <w:sz w:val="21"/>
              </w:rPr>
              <w:t xml:space="preserve">搅拌剪切</w:t>
            </w:r>
          </w:p>
        </w:tc>
        <w:tc>
          <w:tcPr/>
          <w:p>
            <w:pPr>
              <w:pStyle w:val="Compact"/>
            </w:pPr>
            <w:r>
              <w:rPr>
                <w:rFonts w:hint="eastAsia" w:ascii="仿宋" w:hAnsi="仿宋" w:eastAsia="仿宋"/>
                <w:color w:val="000000"/>
                <w:sz w:val="21"/>
              </w:rPr>
              <w:t xml:space="preserve">高粘度体系传质</w:t>
            </w:r>
          </w:p>
        </w:tc>
        <w:tc>
          <w:tcPr/>
          <w:p>
            <w:pPr>
              <w:pStyle w:val="Compact"/>
            </w:pPr>
            <w:r>
              <w:rPr>
                <w:rFonts w:hint="eastAsia" w:ascii="仿宋" w:hAnsi="仿宋" w:eastAsia="仿宋"/>
                <w:color w:val="000000"/>
                <w:sz w:val="21"/>
              </w:rPr>
              <w:t xml:space="preserve">维持Reynolds&gt;100</w:t>
            </w:r>
          </w:p>
        </w:tc>
        <w:tc>
          <w:tcPr/>
          <w:p>
            <w:pPr>
              <w:pStyle w:val="Compact"/>
            </w:pPr>
            <w:r>
              <w:rPr>
                <w:rFonts w:hint="eastAsia" w:ascii="仿宋" w:hAnsi="仿宋" w:eastAsia="仿宋"/>
                <w:color w:val="000000"/>
                <w:sz w:val="21"/>
              </w:rPr>
              <w:t xml:space="preserve">死区→局部反应不均</w:t>
            </w:r>
          </w:p>
        </w:tc>
      </w:tr>
      <w:tr>
        <w:tc>
          <w:tcPr/>
          <w:p>
            <w:pPr>
              <w:pStyle w:val="Compact"/>
            </w:pPr>
            <w:r>
              <w:rPr>
                <w:rFonts w:hint="eastAsia" w:ascii="仿宋" w:hAnsi="仿宋" w:eastAsia="仿宋"/>
                <w:color w:val="000000"/>
                <w:sz w:val="21"/>
              </w:rPr>
              <w:t xml:space="preserve">升温曲线</w:t>
            </w:r>
          </w:p>
        </w:tc>
        <w:tc>
          <w:tcPr/>
          <w:p>
            <w:pPr>
              <w:pStyle w:val="Compact"/>
            </w:pPr>
            <w:r>
              <w:rPr>
                <w:rFonts w:hint="eastAsia" w:ascii="仿宋" w:hAnsi="仿宋" w:eastAsia="仿宋"/>
                <w:color w:val="000000"/>
                <w:sz w:val="21"/>
              </w:rPr>
              <w:t xml:space="preserve">控制副反应速率</w:t>
            </w:r>
          </w:p>
        </w:tc>
        <w:tc>
          <w:tcPr/>
          <w:p>
            <w:pPr>
              <w:pStyle w:val="Compact"/>
            </w:pPr>
            <w:r>
              <w:rPr>
                <w:rFonts w:hint="eastAsia" w:ascii="仿宋" w:hAnsi="仿宋" w:eastAsia="仿宋"/>
                <w:color w:val="000000"/>
                <w:sz w:val="21"/>
              </w:rPr>
              <w:t xml:space="preserve">逐步升温（5℃/step）</w:t>
            </w:r>
          </w:p>
        </w:tc>
        <w:tc>
          <w:tcPr/>
          <w:p>
            <w:pPr>
              <w:pStyle w:val="Compact"/>
            </w:pPr>
            <w:r>
              <w:rPr>
                <w:rFonts w:hint="eastAsia" w:ascii="仿宋" w:hAnsi="仿宋" w:eastAsia="仿宋"/>
                <w:color w:val="000000"/>
                <w:sz w:val="21"/>
              </w:rPr>
              <w:t xml:space="preserve">快速升温→腈基交联</w:t>
            </w:r>
          </w:p>
        </w:tc>
      </w:tr>
    </w:tbl>
    <w:p>
      <w:pPr>
        <w:pStyle w:val="BodyText"/>
        <w:ind w:firstLine="640"/>
      </w:pPr>
      <w:r>
        <w:rPr>
          <w:b/>
          <w:bCs/>
        </w:rPr>
        <w:t xml:space="preserve">3.6.2 </w:t>
      </w:r>
      <w:r>
        <w:rPr>
          <w:rFonts w:hint="eastAsia"/>
          <w:b/>
          <w:bCs/>
        </w:rPr>
        <w:t xml:space="preserve">工艺放大挑战</w:t>
      </w:r>
    </w:p>
    <w:p>
      <w:pPr>
        <w:pStyle w:val="BodyText"/>
        <w:ind w:firstLine="640"/>
      </w:pPr>
      <w:r>
        <w:rPr>
          <w:rFonts w:hint="eastAsia"/>
        </w:rPr>
        <w:t xml:space="preserve">从实验室（100g级）到中试（100kg级）再到工业生产（吨级），PEN聚合面临典型的”放大效应”挑战：</w:t>
      </w:r>
    </w:p>
    <w:tbl>
      <w:tblPr>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980"/>
        <w:gridCol w:w="1980"/>
        <w:gridCol w:w="1980"/>
        <w:gridCol w:w="1980"/>
      </w:tblGrid>
      <w:tr>
        <w:trPr>
          <w:tblHeader/>
        </w:trPr>
        <w:tc>
          <w:tcPr>
            <w:shd w:fill="E8E8E8" w:val="clear"/>
          </w:tcPr>
          <w:p>
            <w:pPr>
              <w:pStyle w:val="Compact"/>
            </w:pPr>
            <w:r>
              <w:rPr>
                <w:rFonts w:hint="eastAsia" w:ascii="黑体" w:hAnsi="黑体" w:eastAsia="黑体"/>
                <w:b/>
                <w:color w:val="000000"/>
                <w:sz w:val="21"/>
              </w:rPr>
              <w:t xml:space="preserve">挑战</w:t>
            </w:r>
          </w:p>
        </w:tc>
        <w:tc>
          <w:tcPr>
            <w:shd w:fill="E8E8E8" w:val="clear"/>
          </w:tcPr>
          <w:p>
            <w:pPr>
              <w:pStyle w:val="Compact"/>
              <w:jc w:val="center"/>
            </w:pPr>
            <w:r>
              <w:rPr>
                <w:rFonts w:hint="eastAsia" w:ascii="黑体" w:hAnsi="黑体" w:eastAsia="黑体"/>
                <w:b/>
                <w:color w:val="000000"/>
                <w:sz w:val="21"/>
              </w:rPr>
              <w:t xml:space="preserve">实验室→中试</w:t>
            </w:r>
          </w:p>
        </w:tc>
        <w:tc>
          <w:tcPr>
            <w:shd w:fill="E8E8E8" w:val="clear"/>
          </w:tcPr>
          <w:p>
            <w:pPr>
              <w:pStyle w:val="Compact"/>
              <w:jc w:val="center"/>
            </w:pPr>
            <w:r>
              <w:rPr>
                <w:rFonts w:hint="eastAsia" w:ascii="黑体" w:hAnsi="黑体" w:eastAsia="黑体"/>
                <w:b/>
                <w:color w:val="000000"/>
                <w:sz w:val="21"/>
              </w:rPr>
              <w:t xml:space="preserve">中试→工业生产</w:t>
            </w:r>
          </w:p>
        </w:tc>
        <w:tc>
          <w:tcPr>
            <w:shd w:fill="E8E8E8" w:val="clear"/>
          </w:tcPr>
          <w:p>
            <w:pPr>
              <w:pStyle w:val="Compact"/>
            </w:pPr>
            <w:r>
              <w:rPr>
                <w:rFonts w:hint="eastAsia" w:ascii="黑体" w:hAnsi="黑体" w:eastAsia="黑体"/>
                <w:b/>
                <w:color w:val="000000"/>
                <w:sz w:val="21"/>
              </w:rPr>
              <w:t xml:space="preserve">解决方案</w:t>
            </w:r>
          </w:p>
        </w:tc>
      </w:tr>
      <w:tr>
        <w:tc>
          <w:tcPr/>
          <w:p>
            <w:pPr>
              <w:pStyle w:val="Compact"/>
            </w:pPr>
            <w:r>
              <w:rPr>
                <w:rFonts w:hint="eastAsia" w:ascii="仿宋" w:hAnsi="仿宋" w:eastAsia="仿宋"/>
                <w:color w:val="000000"/>
                <w:sz w:val="21"/>
              </w:rPr>
              <w:t xml:space="preserve">传热</w:t>
            </w:r>
          </w:p>
        </w:tc>
        <w:tc>
          <w:tcPr/>
          <w:p>
            <w:pPr>
              <w:pStyle w:val="Compact"/>
              <w:jc w:val="center"/>
            </w:pPr>
            <w:r>
              <w:rPr>
                <w:rFonts w:ascii="仿宋" w:hAnsi="仿宋" w:eastAsia="仿宋"/>
                <w:color w:val="000000"/>
                <w:sz w:val="21"/>
              </w:rPr>
              <w:t xml:space="preserve">★★★</w:t>
            </w:r>
          </w:p>
        </w:tc>
        <w:tc>
          <w:tcPr/>
          <w:p>
            <w:pPr>
              <w:pStyle w:val="Compact"/>
              <w:jc w:val="center"/>
            </w:pPr>
            <w:r>
              <w:rPr>
                <w:rFonts w:ascii="仿宋" w:hAnsi="仿宋" w:eastAsia="仿宋"/>
                <w:color w:val="000000"/>
                <w:sz w:val="21"/>
              </w:rPr>
              <w:t xml:space="preserve">★★★★★</w:t>
            </w:r>
          </w:p>
        </w:tc>
        <w:tc>
          <w:tcPr/>
          <w:p>
            <w:pPr>
              <w:pStyle w:val="Compact"/>
            </w:pPr>
            <w:r>
              <w:rPr>
                <w:rFonts w:hint="eastAsia" w:ascii="仿宋" w:hAnsi="仿宋" w:eastAsia="仿宋"/>
                <w:color w:val="000000"/>
                <w:sz w:val="21"/>
              </w:rPr>
              <w:t xml:space="preserve">采用螺带式搅拌+夹套冷却</w:t>
            </w:r>
          </w:p>
        </w:tc>
      </w:tr>
      <w:tr>
        <w:tc>
          <w:tcPr/>
          <w:p>
            <w:pPr>
              <w:pStyle w:val="Compact"/>
            </w:pPr>
            <w:r>
              <w:rPr>
                <w:rFonts w:hint="eastAsia" w:ascii="仿宋" w:hAnsi="仿宋" w:eastAsia="仿宋"/>
                <w:color w:val="000000"/>
                <w:sz w:val="21"/>
              </w:rPr>
              <w:t xml:space="preserve">传质</w:t>
            </w:r>
          </w:p>
        </w:tc>
        <w:tc>
          <w:tcPr/>
          <w:p>
            <w:pPr>
              <w:pStyle w:val="Compact"/>
              <w:jc w:val="center"/>
            </w:pPr>
            <w:r>
              <w:rPr>
                <w:rFonts w:ascii="仿宋" w:hAnsi="仿宋" w:eastAsia="仿宋"/>
                <w:color w:val="000000"/>
                <w:sz w:val="21"/>
              </w:rPr>
              <w:t xml:space="preserve">★★★</w:t>
            </w:r>
          </w:p>
        </w:tc>
        <w:tc>
          <w:tcPr/>
          <w:p>
            <w:pPr>
              <w:pStyle w:val="Compact"/>
              <w:jc w:val="center"/>
            </w:pPr>
            <w:r>
              <w:rPr>
                <w:rFonts w:ascii="仿宋" w:hAnsi="仿宋" w:eastAsia="仿宋"/>
                <w:color w:val="000000"/>
                <w:sz w:val="21"/>
              </w:rPr>
              <w:t xml:space="preserve">★★★★★</w:t>
            </w:r>
          </w:p>
        </w:tc>
        <w:tc>
          <w:tcPr/>
          <w:p>
            <w:pPr>
              <w:pStyle w:val="Compact"/>
            </w:pPr>
            <w:r>
              <w:rPr>
                <w:rFonts w:hint="eastAsia" w:ascii="仿宋" w:hAnsi="仿宋" w:eastAsia="仿宋"/>
                <w:color w:val="000000"/>
                <w:sz w:val="21"/>
              </w:rPr>
              <w:t xml:space="preserve">高扭矩搅拌器+挡板设计</w:t>
            </w:r>
          </w:p>
        </w:tc>
      </w:tr>
      <w:tr>
        <w:tc>
          <w:tcPr/>
          <w:p>
            <w:pPr>
              <w:pStyle w:val="Compact"/>
            </w:pPr>
            <w:r>
              <w:rPr>
                <w:rFonts w:hint="eastAsia" w:ascii="仿宋" w:hAnsi="仿宋" w:eastAsia="仿宋"/>
                <w:color w:val="000000"/>
                <w:sz w:val="21"/>
              </w:rPr>
              <w:t xml:space="preserve">水分控制</w:t>
            </w:r>
          </w:p>
        </w:tc>
        <w:tc>
          <w:tcPr/>
          <w:p>
            <w:pPr>
              <w:pStyle w:val="Compact"/>
              <w:jc w:val="center"/>
            </w:pPr>
            <w:r>
              <w:rPr>
                <w:rFonts w:ascii="仿宋" w:hAnsi="仿宋" w:eastAsia="仿宋"/>
                <w:color w:val="000000"/>
                <w:sz w:val="21"/>
              </w:rPr>
              <w:t xml:space="preserve">★★</w:t>
            </w:r>
          </w:p>
        </w:tc>
        <w:tc>
          <w:tcPr/>
          <w:p>
            <w:pPr>
              <w:pStyle w:val="Compact"/>
              <w:jc w:val="center"/>
            </w:pPr>
            <w:r>
              <w:rPr>
                <w:rFonts w:ascii="仿宋" w:hAnsi="仿宋" w:eastAsia="仿宋"/>
                <w:color w:val="000000"/>
                <w:sz w:val="21"/>
              </w:rPr>
              <w:t xml:space="preserve">★★★★</w:t>
            </w:r>
          </w:p>
        </w:tc>
        <w:tc>
          <w:tcPr/>
          <w:p>
            <w:pPr>
              <w:pStyle w:val="Compact"/>
            </w:pPr>
            <w:r>
              <w:rPr>
                <w:rFonts w:hint="eastAsia" w:ascii="仿宋" w:hAnsi="仿宋" w:eastAsia="仿宋"/>
                <w:color w:val="000000"/>
                <w:sz w:val="21"/>
              </w:rPr>
              <w:t xml:space="preserve">在线水分分析仪+N₂吹扫</w:t>
            </w:r>
          </w:p>
        </w:tc>
      </w:tr>
      <w:tr>
        <w:tc>
          <w:tcPr/>
          <w:p>
            <w:pPr>
              <w:pStyle w:val="Compact"/>
            </w:pPr>
            <w:r>
              <w:rPr>
                <w:rFonts w:hint="eastAsia" w:ascii="仿宋" w:hAnsi="仿宋" w:eastAsia="仿宋"/>
                <w:color w:val="000000"/>
                <w:sz w:val="21"/>
              </w:rPr>
              <w:t xml:space="preserve">批次一致性</w:t>
            </w:r>
          </w:p>
        </w:tc>
        <w:tc>
          <w:tcPr/>
          <w:p>
            <w:pPr>
              <w:pStyle w:val="Compact"/>
              <w:jc w:val="center"/>
            </w:pPr>
            <w:r>
              <w:rPr>
                <w:rFonts w:ascii="仿宋" w:hAnsi="仿宋" w:eastAsia="仿宋"/>
                <w:color w:val="000000"/>
                <w:sz w:val="21"/>
              </w:rPr>
              <w:t xml:space="preserve">★★</w:t>
            </w:r>
          </w:p>
        </w:tc>
        <w:tc>
          <w:tcPr/>
          <w:p>
            <w:pPr>
              <w:pStyle w:val="Compact"/>
              <w:jc w:val="center"/>
            </w:pPr>
            <w:r>
              <w:rPr>
                <w:rFonts w:ascii="仿宋" w:hAnsi="仿宋" w:eastAsia="仿宋"/>
                <w:color w:val="000000"/>
                <w:sz w:val="21"/>
              </w:rPr>
              <w:t xml:space="preserve">★★★★★</w:t>
            </w:r>
          </w:p>
        </w:tc>
        <w:tc>
          <w:tcPr/>
          <w:p>
            <w:pPr>
              <w:pStyle w:val="Compact"/>
            </w:pPr>
            <w:r>
              <w:rPr>
                <w:rFonts w:hint="eastAsia" w:ascii="仿宋" w:hAnsi="仿宋" w:eastAsia="仿宋"/>
                <w:color w:val="000000"/>
                <w:sz w:val="21"/>
              </w:rPr>
              <w:t xml:space="preserve">过程分析技术(PAT)+自动化</w:t>
            </w:r>
          </w:p>
        </w:tc>
      </w:tr>
      <w:tr>
        <w:tc>
          <w:tcPr/>
          <w:p>
            <w:pPr>
              <w:pStyle w:val="Compact"/>
            </w:pPr>
            <w:r>
              <w:rPr>
                <w:rFonts w:hint="eastAsia" w:ascii="仿宋" w:hAnsi="仿宋" w:eastAsia="仿宋"/>
                <w:color w:val="000000"/>
                <w:sz w:val="21"/>
              </w:rPr>
              <w:t xml:space="preserve">安全放大</w:t>
            </w:r>
          </w:p>
        </w:tc>
        <w:tc>
          <w:tcPr/>
          <w:p>
            <w:pPr>
              <w:pStyle w:val="Compact"/>
              <w:jc w:val="center"/>
            </w:pPr>
            <w:r>
              <w:rPr>
                <w:rFonts w:ascii="仿宋" w:hAnsi="仿宋" w:eastAsia="仿宋"/>
                <w:color w:val="000000"/>
                <w:sz w:val="21"/>
              </w:rPr>
              <w:t xml:space="preserve">★★</w:t>
            </w:r>
          </w:p>
        </w:tc>
        <w:tc>
          <w:tcPr/>
          <w:p>
            <w:pPr>
              <w:pStyle w:val="Compact"/>
              <w:jc w:val="center"/>
            </w:pPr>
            <w:r>
              <w:rPr>
                <w:rFonts w:ascii="仿宋" w:hAnsi="仿宋" w:eastAsia="仿宋"/>
                <w:color w:val="000000"/>
                <w:sz w:val="21"/>
              </w:rPr>
              <w:t xml:space="preserve">★★★★</w:t>
            </w:r>
          </w:p>
        </w:tc>
        <w:tc>
          <w:tcPr/>
          <w:p>
            <w:pPr>
              <w:pStyle w:val="Compact"/>
            </w:pPr>
            <w:r>
              <w:rPr>
                <w:rFonts w:hint="eastAsia" w:ascii="仿宋" w:hAnsi="仿宋" w:eastAsia="仿宋"/>
                <w:color w:val="000000"/>
                <w:sz w:val="21"/>
              </w:rPr>
              <w:t xml:space="preserve">HAZOP分析+紧急泄压系统</w:t>
            </w:r>
          </w:p>
        </w:tc>
      </w:tr>
    </w:tbl>
    <w:p>
      <w:pPr>
        <w:pStyle w:val="BodyText"/>
        <w:ind w:firstLine="640"/>
      </w:pPr>
      <w:r>
        <w:rPr>
          <w:b/>
          <w:bCs/>
        </w:rPr>
        <w:t xml:space="preserve">3.6.3 </w:t>
      </w:r>
      <w:r>
        <w:rPr>
          <w:rFonts w:hint="eastAsia"/>
          <w:b/>
          <w:bCs/>
        </w:rPr>
        <w:t xml:space="preserve">连续聚合工艺展望</w:t>
      </w:r>
    </w:p>
    <w:p>
      <w:pPr>
        <w:pStyle w:val="BodyText"/>
        <w:ind w:firstLine="640"/>
      </w:pPr>
      <w:r>
        <w:rPr>
          <w:rFonts w:hint="eastAsia"/>
        </w:rPr>
        <w:t xml:space="preserve">目前PEN聚合均为间歇釜式工艺，批次间存在质量波动。连续聚合是降本增效的关键方向：</w:t>
      </w:r>
    </w:p>
    <w:tbl>
      <w:tblPr>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980"/>
        <w:gridCol w:w="1980"/>
        <w:gridCol w:w="1980"/>
        <w:gridCol w:w="1980"/>
      </w:tblGrid>
      <w:tr>
        <w:trPr>
          <w:tblHeader/>
        </w:trPr>
        <w:tc>
          <w:tcPr>
            <w:shd w:fill="E8E8E8" w:val="clear"/>
          </w:tcPr>
          <w:p>
            <w:pPr>
              <w:pStyle w:val="Compact"/>
            </w:pPr>
            <w:r>
              <w:rPr>
                <w:rFonts w:hint="eastAsia" w:ascii="黑体" w:hAnsi="黑体" w:eastAsia="黑体"/>
                <w:b/>
                <w:color w:val="000000"/>
                <w:sz w:val="21"/>
              </w:rPr>
              <w:t xml:space="preserve">连续工艺方案</w:t>
            </w:r>
          </w:p>
        </w:tc>
        <w:tc>
          <w:tcPr>
            <w:shd w:fill="E8E8E8" w:val="clear"/>
          </w:tcPr>
          <w:p>
            <w:pPr>
              <w:pStyle w:val="Compact"/>
              <w:jc w:val="center"/>
            </w:pPr>
            <w:r>
              <w:rPr>
                <w:rFonts w:hint="eastAsia" w:ascii="黑体" w:hAnsi="黑体" w:eastAsia="黑体"/>
                <w:b/>
                <w:color w:val="000000"/>
                <w:sz w:val="21"/>
              </w:rPr>
              <w:t xml:space="preserve">技术成熟度</w:t>
            </w:r>
          </w:p>
        </w:tc>
        <w:tc>
          <w:tcPr>
            <w:shd w:fill="E8E8E8" w:val="clear"/>
          </w:tcPr>
          <w:p>
            <w:pPr>
              <w:pStyle w:val="Compact"/>
            </w:pPr>
            <w:r>
              <w:rPr>
                <w:rFonts w:hint="eastAsia" w:ascii="黑体" w:hAnsi="黑体" w:eastAsia="黑体"/>
                <w:b/>
                <w:color w:val="000000"/>
                <w:sz w:val="21"/>
              </w:rPr>
              <w:t xml:space="preserve">优势</w:t>
            </w:r>
          </w:p>
        </w:tc>
        <w:tc>
          <w:tcPr>
            <w:shd w:fill="E8E8E8" w:val="clear"/>
          </w:tcPr>
          <w:p>
            <w:pPr>
              <w:pStyle w:val="Compact"/>
            </w:pPr>
            <w:r>
              <w:rPr>
                <w:rFonts w:hint="eastAsia" w:ascii="黑体" w:hAnsi="黑体" w:eastAsia="黑体"/>
                <w:b/>
                <w:color w:val="000000"/>
                <w:sz w:val="21"/>
              </w:rPr>
              <w:t xml:space="preserve">挑战</w:t>
            </w:r>
          </w:p>
        </w:tc>
      </w:tr>
      <w:tr>
        <w:tc>
          <w:tcPr/>
          <w:p>
            <w:pPr>
              <w:pStyle w:val="Compact"/>
            </w:pPr>
            <w:r>
              <w:rPr>
                <w:rFonts w:hint="eastAsia" w:ascii="仿宋" w:hAnsi="仿宋" w:eastAsia="仿宋"/>
                <w:color w:val="000000"/>
                <w:sz w:val="21"/>
              </w:rPr>
              <w:t xml:space="preserve">串联CSTR（连续搅拌釜）</w:t>
            </w:r>
          </w:p>
        </w:tc>
        <w:tc>
          <w:tcPr/>
          <w:p>
            <w:pPr>
              <w:pStyle w:val="Compact"/>
              <w:jc w:val="center"/>
            </w:pPr>
            <w:r>
              <w:rPr>
                <w:rFonts w:ascii="仿宋" w:hAnsi="仿宋" w:eastAsia="仿宋"/>
                <w:color w:val="000000"/>
                <w:sz w:val="21"/>
              </w:rPr>
              <w:t xml:space="preserve">TRL 4</w:t>
            </w:r>
          </w:p>
        </w:tc>
        <w:tc>
          <w:tcPr/>
          <w:p>
            <w:pPr>
              <w:pStyle w:val="Compact"/>
            </w:pPr>
            <w:r>
              <w:rPr>
                <w:rFonts w:hint="eastAsia" w:ascii="仿宋" w:hAnsi="仿宋" w:eastAsia="仿宋"/>
                <w:color w:val="000000"/>
                <w:sz w:val="21"/>
              </w:rPr>
              <w:t xml:space="preserve">停留时间可控</w:t>
            </w:r>
          </w:p>
        </w:tc>
        <w:tc>
          <w:tcPr/>
          <w:p>
            <w:pPr>
              <w:pStyle w:val="Compact"/>
            </w:pPr>
            <w:r>
              <w:rPr>
                <w:rFonts w:hint="eastAsia" w:ascii="仿宋" w:hAnsi="仿宋" w:eastAsia="仿宋"/>
                <w:color w:val="000000"/>
                <w:sz w:val="21"/>
              </w:rPr>
              <w:t xml:space="preserve">高粘度体系混合困难</w:t>
            </w:r>
          </w:p>
        </w:tc>
      </w:tr>
      <w:tr>
        <w:tc>
          <w:tcPr/>
          <w:p>
            <w:pPr>
              <w:pStyle w:val="Compact"/>
            </w:pPr>
            <w:r>
              <w:rPr>
                <w:rFonts w:hint="eastAsia" w:ascii="仿宋" w:hAnsi="仿宋" w:eastAsia="仿宋"/>
                <w:color w:val="000000"/>
                <w:sz w:val="21"/>
              </w:rPr>
              <w:t xml:space="preserve">双螺杆挤出反应器</w:t>
            </w:r>
          </w:p>
        </w:tc>
        <w:tc>
          <w:tcPr/>
          <w:p>
            <w:pPr>
              <w:pStyle w:val="Compact"/>
              <w:jc w:val="center"/>
            </w:pPr>
            <w:r>
              <w:rPr>
                <w:rFonts w:ascii="仿宋" w:hAnsi="仿宋" w:eastAsia="仿宋"/>
                <w:color w:val="000000"/>
                <w:sz w:val="21"/>
              </w:rPr>
              <w:t xml:space="preserve">TRL 3</w:t>
            </w:r>
          </w:p>
        </w:tc>
        <w:tc>
          <w:tcPr/>
          <w:p>
            <w:pPr>
              <w:pStyle w:val="Compact"/>
            </w:pPr>
            <w:r>
              <w:rPr>
                <w:rFonts w:hint="eastAsia" w:ascii="仿宋" w:hAnsi="仿宋" w:eastAsia="仿宋"/>
                <w:color w:val="000000"/>
                <w:sz w:val="21"/>
              </w:rPr>
              <w:t xml:space="preserve">强剪切混合</w:t>
            </w:r>
          </w:p>
        </w:tc>
        <w:tc>
          <w:tcPr/>
          <w:p>
            <w:pPr>
              <w:pStyle w:val="Compact"/>
            </w:pPr>
            <w:r>
              <w:rPr>
                <w:rFonts w:hint="eastAsia" w:ascii="仿宋" w:hAnsi="仿宋" w:eastAsia="仿宋"/>
                <w:color w:val="000000"/>
                <w:sz w:val="21"/>
              </w:rPr>
              <w:t xml:space="preserve">反应时间短（&lt;10min）</w:t>
            </w:r>
          </w:p>
        </w:tc>
      </w:tr>
      <w:tr>
        <w:tc>
          <w:tcPr/>
          <w:p>
            <w:pPr>
              <w:pStyle w:val="Compact"/>
            </w:pPr>
            <w:r>
              <w:rPr>
                <w:rFonts w:hint="eastAsia" w:ascii="仿宋" w:hAnsi="仿宋" w:eastAsia="仿宋"/>
                <w:color w:val="000000"/>
                <w:sz w:val="21"/>
              </w:rPr>
              <w:t xml:space="preserve">微通道反应器</w:t>
            </w:r>
          </w:p>
        </w:tc>
        <w:tc>
          <w:tcPr/>
          <w:p>
            <w:pPr>
              <w:pStyle w:val="Compact"/>
              <w:jc w:val="center"/>
            </w:pPr>
            <w:r>
              <w:rPr>
                <w:rFonts w:ascii="仿宋" w:hAnsi="仿宋" w:eastAsia="仿宋"/>
                <w:color w:val="000000"/>
                <w:sz w:val="21"/>
              </w:rPr>
              <w:t xml:space="preserve">TRL 2</w:t>
            </w:r>
          </w:p>
        </w:tc>
        <w:tc>
          <w:tcPr/>
          <w:p>
            <w:pPr>
              <w:pStyle w:val="Compact"/>
            </w:pPr>
            <w:r>
              <w:rPr>
                <w:rFonts w:hint="eastAsia" w:ascii="仿宋" w:hAnsi="仿宋" w:eastAsia="仿宋"/>
                <w:color w:val="000000"/>
                <w:sz w:val="21"/>
              </w:rPr>
              <w:t xml:space="preserve">精确温控</w:t>
            </w:r>
          </w:p>
        </w:tc>
        <w:tc>
          <w:tcPr/>
          <w:p>
            <w:pPr>
              <w:pStyle w:val="Compact"/>
            </w:pPr>
            <w:r>
              <w:rPr>
                <w:rFonts w:hint="eastAsia" w:ascii="仿宋" w:hAnsi="仿宋" w:eastAsia="仿宋"/>
                <w:color w:val="000000"/>
                <w:sz w:val="21"/>
              </w:rPr>
              <w:t xml:space="preserve">固体KCl析出堵塞通道</w:t>
            </w:r>
          </w:p>
        </w:tc>
      </w:tr>
    </w:tbl>
    <w:bookmarkEnd w:id="30"/>
    <w:bookmarkStart w:id="31" w:name="质量保证与检测体系"/>
    <w:p>
      <w:pPr>
        <w:pStyle w:val="Heading3"/>
      </w:pPr>
      <w:r>
        <w:t xml:space="preserve">3.7 </w:t>
      </w:r>
      <w:r>
        <w:rPr>
          <w:rFonts w:hint="eastAsia"/>
        </w:rPr>
        <w:t xml:space="preserve">质量保证与检测体系</w:t>
      </w:r>
    </w:p>
    <w:p>
      <w:pPr>
        <w:pStyle w:val="FirstParagraph"/>
      </w:pPr>
      <w:r>
        <w:rPr>
          <w:b/>
          <w:bCs/>
        </w:rPr>
        <w:t xml:space="preserve">3.7.1 </w:t>
      </w:r>
      <w:r>
        <w:rPr>
          <w:rFonts w:hint="eastAsia"/>
          <w:b/>
          <w:bCs/>
        </w:rPr>
        <w:t xml:space="preserve">PEN树脂关键质量指标（COA）</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329"/>
        <w:gridCol w:w="1397"/>
        <w:gridCol w:w="2096"/>
        <w:gridCol w:w="2096"/>
      </w:tblGrid>
      <w:tr>
        <w:trPr>
          <w:tblHeader/>
        </w:trPr>
        <w:tc>
          <w:tcPr>
            <w:shd w:fill="E8E8E8" w:val="clear"/>
          </w:tcPr>
          <w:p>
            <w:pPr>
              <w:pStyle w:val="Compact"/>
            </w:pPr>
            <w:r>
              <w:rPr>
                <w:rFonts w:hint="eastAsia" w:ascii="黑体" w:hAnsi="黑体" w:eastAsia="黑体"/>
                <w:b/>
                <w:color w:val="000000"/>
                <w:sz w:val="21"/>
              </w:rPr>
              <w:t xml:space="preserve">检测项目</w:t>
            </w:r>
          </w:p>
        </w:tc>
        <w:tc>
          <w:tcPr>
            <w:shd w:fill="E8E8E8" w:val="clear"/>
          </w:tcPr>
          <w:p>
            <w:pPr>
              <w:pStyle w:val="Compact"/>
            </w:pPr>
            <w:r>
              <w:rPr>
                <w:rFonts w:hint="eastAsia" w:ascii="黑体" w:hAnsi="黑体" w:eastAsia="黑体"/>
                <w:b/>
                <w:color w:val="000000"/>
                <w:sz w:val="21"/>
              </w:rPr>
              <w:t xml:space="preserve">方法</w:t>
            </w:r>
          </w:p>
        </w:tc>
        <w:tc>
          <w:tcPr>
            <w:shd w:fill="E8E8E8" w:val="clear"/>
          </w:tcPr>
          <w:p>
            <w:pPr>
              <w:pStyle w:val="Compact"/>
            </w:pPr>
            <w:r>
              <w:rPr>
                <w:rFonts w:hint="eastAsia" w:ascii="黑体" w:hAnsi="黑体" w:eastAsia="黑体"/>
                <w:b/>
                <w:color w:val="000000"/>
                <w:sz w:val="21"/>
              </w:rPr>
              <w:t xml:space="preserve">规格要求</w:t>
            </w:r>
          </w:p>
        </w:tc>
        <w:tc>
          <w:tcPr>
            <w:shd w:fill="E8E8E8" w:val="clear"/>
          </w:tcPr>
          <w:p>
            <w:pPr>
              <w:pStyle w:val="Compact"/>
            </w:pPr>
            <w:r>
              <w:rPr>
                <w:rFonts w:hint="eastAsia" w:ascii="黑体" w:hAnsi="黑体" w:eastAsia="黑体"/>
                <w:b/>
                <w:color w:val="000000"/>
                <w:sz w:val="21"/>
              </w:rPr>
              <w:t xml:space="preserve">检测频率</w:t>
            </w:r>
          </w:p>
        </w:tc>
      </w:tr>
      <w:tr>
        <w:tc>
          <w:tcPr/>
          <w:p>
            <w:pPr>
              <w:pStyle w:val="Compact"/>
            </w:pPr>
            <w:r>
              <w:rPr>
                <w:rFonts w:hint="eastAsia" w:ascii="仿宋" w:hAnsi="仿宋" w:eastAsia="仿宋"/>
                <w:color w:val="000000"/>
                <w:sz w:val="21"/>
              </w:rPr>
              <w:t xml:space="preserve">特性粘度(IV)</w:t>
            </w:r>
          </w:p>
        </w:tc>
        <w:tc>
          <w:tcPr/>
          <w:p>
            <w:pPr>
              <w:pStyle w:val="Compact"/>
            </w:pPr>
            <w:r>
              <w:rPr>
                <w:rFonts w:hint="eastAsia" w:ascii="仿宋" w:hAnsi="仿宋" w:eastAsia="仿宋"/>
                <w:color w:val="000000"/>
                <w:sz w:val="21"/>
              </w:rPr>
              <w:t xml:space="preserve">乌氏粘度计，NMP溶剂，30℃</w:t>
            </w:r>
          </w:p>
        </w:tc>
        <w:tc>
          <w:tcPr/>
          <w:p>
            <w:pPr>
              <w:pStyle w:val="Compact"/>
            </w:pPr>
            <w:r>
              <w:rPr>
                <w:rFonts w:ascii="仿宋" w:hAnsi="仿宋" w:eastAsia="仿宋"/>
                <w:color w:val="000000"/>
                <w:sz w:val="21"/>
              </w:rPr>
              <w:t xml:space="preserve">0.40-0.80 dL/g</w:t>
            </w:r>
          </w:p>
        </w:tc>
        <w:tc>
          <w:tcPr/>
          <w:p>
            <w:pPr>
              <w:pStyle w:val="Compact"/>
            </w:pPr>
            <w:r>
              <w:rPr>
                <w:rFonts w:hint="eastAsia" w:ascii="仿宋" w:hAnsi="仿宋" w:eastAsia="仿宋"/>
                <w:color w:val="000000"/>
                <w:sz w:val="21"/>
              </w:rPr>
              <w:t xml:space="preserve">每批</w:t>
            </w:r>
          </w:p>
        </w:tc>
      </w:tr>
      <w:tr>
        <w:tc>
          <w:tcPr/>
          <w:p>
            <w:pPr>
              <w:pStyle w:val="Compact"/>
            </w:pPr>
            <w:r>
              <w:rPr>
                <w:rFonts w:hint="eastAsia" w:ascii="仿宋" w:hAnsi="仿宋" w:eastAsia="仿宋"/>
                <w:color w:val="000000"/>
                <w:sz w:val="21"/>
              </w:rPr>
              <w:t xml:space="preserve">分子量及分布(Mw/Mn)</w:t>
            </w:r>
          </w:p>
        </w:tc>
        <w:tc>
          <w:tcPr/>
          <w:p>
            <w:pPr>
              <w:pStyle w:val="Compact"/>
            </w:pPr>
            <w:r>
              <w:rPr>
                <w:rFonts w:hint="eastAsia" w:ascii="仿宋" w:hAnsi="仿宋" w:eastAsia="仿宋"/>
                <w:color w:val="000000"/>
                <w:sz w:val="21"/>
              </w:rPr>
              <w:t xml:space="preserve">GPC，PS标样，DMF流动相</w:t>
            </w:r>
          </w:p>
        </w:tc>
        <w:tc>
          <w:tcPr/>
          <w:p>
            <w:pPr>
              <w:pStyle w:val="Compact"/>
            </w:pPr>
            <w:r>
              <w:rPr>
                <w:rFonts w:hint="eastAsia" w:ascii="仿宋" w:hAnsi="仿宋" w:eastAsia="仿宋"/>
                <w:color w:val="000000"/>
                <w:sz w:val="21"/>
              </w:rPr>
              <w:t xml:space="preserve">Mw=30,000-100,000，PDI&lt;2.5</w:t>
            </w:r>
          </w:p>
        </w:tc>
        <w:tc>
          <w:tcPr/>
          <w:p>
            <w:pPr>
              <w:pStyle w:val="Compact"/>
            </w:pPr>
            <w:r>
              <w:rPr>
                <w:rFonts w:hint="eastAsia" w:ascii="仿宋" w:hAnsi="仿宋" w:eastAsia="仿宋"/>
                <w:color w:val="000000"/>
                <w:sz w:val="21"/>
              </w:rPr>
              <w:t xml:space="preserve">每批</w:t>
            </w:r>
          </w:p>
        </w:tc>
      </w:tr>
      <w:tr>
        <w:tc>
          <w:tcPr/>
          <w:p>
            <w:pPr>
              <w:pStyle w:val="Compact"/>
            </w:pPr>
            <w:r>
              <w:rPr>
                <w:rFonts w:ascii="仿宋" w:hAnsi="仿宋" w:eastAsia="仿宋"/>
                <w:color w:val="000000"/>
                <w:sz w:val="21"/>
              </w:rPr>
              <w:t xml:space="preserve">Tg</w:t>
            </w:r>
          </w:p>
        </w:tc>
        <w:tc>
          <w:tcPr/>
          <w:p>
            <w:pPr>
              <w:pStyle w:val="Compact"/>
            </w:pPr>
            <w:r>
              <w:rPr>
                <w:rFonts w:hint="eastAsia" w:ascii="仿宋" w:hAnsi="仿宋" w:eastAsia="仿宋"/>
                <w:color w:val="000000"/>
                <w:sz w:val="21"/>
              </w:rPr>
              <w:t xml:space="preserve">DSC，N₂，10℃/min</w:t>
            </w:r>
          </w:p>
        </w:tc>
        <w:tc>
          <w:tcPr/>
          <w:p>
            <w:pPr>
              <w:pStyle w:val="Compact"/>
            </w:pPr>
            <w:r>
              <w:rPr>
                <w:rFonts w:hint="eastAsia" w:ascii="仿宋" w:hAnsi="仿宋" w:eastAsia="仿宋"/>
                <w:color w:val="000000"/>
                <w:sz w:val="21"/>
              </w:rPr>
              <w:t xml:space="preserve">标称值±10℃</w:t>
            </w:r>
          </w:p>
        </w:tc>
        <w:tc>
          <w:tcPr/>
          <w:p>
            <w:pPr>
              <w:pStyle w:val="Compact"/>
            </w:pPr>
            <w:r>
              <w:rPr>
                <w:rFonts w:hint="eastAsia" w:ascii="仿宋" w:hAnsi="仿宋" w:eastAsia="仿宋"/>
                <w:color w:val="000000"/>
                <w:sz w:val="21"/>
              </w:rPr>
              <w:t xml:space="preserve">每批</w:t>
            </w:r>
          </w:p>
        </w:tc>
      </w:tr>
      <w:tr>
        <w:tc>
          <w:tcPr/>
          <w:p>
            <w:pPr>
              <w:pStyle w:val="Compact"/>
            </w:pPr>
            <w:r>
              <w:rPr>
                <w:rFonts w:ascii="仿宋" w:hAnsi="仿宋" w:eastAsia="仿宋"/>
                <w:color w:val="000000"/>
                <w:sz w:val="21"/>
              </w:rPr>
              <w:t xml:space="preserve">Td5%</w:t>
            </w:r>
          </w:p>
        </w:tc>
        <w:tc>
          <w:tcPr/>
          <w:p>
            <w:pPr>
              <w:pStyle w:val="Compact"/>
            </w:pPr>
            <w:r>
              <w:rPr>
                <w:rFonts w:hint="eastAsia" w:ascii="仿宋" w:hAnsi="仿宋" w:eastAsia="仿宋"/>
                <w:color w:val="000000"/>
                <w:sz w:val="21"/>
              </w:rPr>
              <w:t xml:space="preserve">TGA，N₂，10℃/min</w:t>
            </w:r>
          </w:p>
        </w:tc>
        <w:tc>
          <w:tcPr/>
          <w:p>
            <w:pPr>
              <w:pStyle w:val="Compact"/>
            </w:pPr>
            <w:r>
              <w:rPr>
                <w:rFonts w:ascii="仿宋" w:hAnsi="仿宋" w:eastAsia="仿宋"/>
                <w:color w:val="000000"/>
                <w:sz w:val="21"/>
              </w:rPr>
              <w:t xml:space="preserve">&gt;450℃</w:t>
            </w:r>
          </w:p>
        </w:tc>
        <w:tc>
          <w:tcPr/>
          <w:p>
            <w:pPr>
              <w:pStyle w:val="Compact"/>
            </w:pPr>
            <w:r>
              <w:rPr>
                <w:rFonts w:hint="eastAsia" w:ascii="仿宋" w:hAnsi="仿宋" w:eastAsia="仿宋"/>
                <w:color w:val="000000"/>
                <w:sz w:val="21"/>
              </w:rPr>
              <w:t xml:space="preserve">每5批</w:t>
            </w:r>
          </w:p>
        </w:tc>
      </w:tr>
      <w:tr>
        <w:tc>
          <w:tcPr/>
          <w:p>
            <w:pPr>
              <w:pStyle w:val="Compact"/>
            </w:pPr>
            <w:r>
              <w:rPr>
                <w:rFonts w:hint="eastAsia" w:ascii="仿宋" w:hAnsi="仿宋" w:eastAsia="仿宋"/>
                <w:color w:val="000000"/>
                <w:sz w:val="21"/>
              </w:rPr>
              <w:t xml:space="preserve">灰分(KCl残留)</w:t>
            </w:r>
          </w:p>
        </w:tc>
        <w:tc>
          <w:tcPr/>
          <w:p>
            <w:pPr>
              <w:pStyle w:val="Compact"/>
            </w:pPr>
            <w:r>
              <w:rPr>
                <w:rFonts w:hint="eastAsia" w:ascii="仿宋" w:hAnsi="仿宋" w:eastAsia="仿宋"/>
                <w:color w:val="000000"/>
                <w:sz w:val="21"/>
              </w:rPr>
              <w:t xml:space="preserve">灼烧法，800℃/2h</w:t>
            </w:r>
          </w:p>
        </w:tc>
        <w:tc>
          <w:tcPr/>
          <w:p>
            <w:pPr>
              <w:pStyle w:val="Compact"/>
            </w:pPr>
            <w:r>
              <w:rPr>
                <w:rFonts w:ascii="仿宋" w:hAnsi="仿宋" w:eastAsia="仿宋"/>
                <w:color w:val="000000"/>
                <w:sz w:val="21"/>
              </w:rPr>
              <w:t xml:space="preserve">&lt;0.1%</w:t>
            </w:r>
          </w:p>
        </w:tc>
        <w:tc>
          <w:tcPr/>
          <w:p>
            <w:pPr>
              <w:pStyle w:val="Compact"/>
            </w:pPr>
            <w:r>
              <w:rPr>
                <w:rFonts w:hint="eastAsia" w:ascii="仿宋" w:hAnsi="仿宋" w:eastAsia="仿宋"/>
                <w:color w:val="000000"/>
                <w:sz w:val="21"/>
              </w:rPr>
              <w:t xml:space="preserve">每批</w:t>
            </w:r>
          </w:p>
        </w:tc>
      </w:tr>
      <w:tr>
        <w:tc>
          <w:tcPr/>
          <w:p>
            <w:pPr>
              <w:pStyle w:val="Compact"/>
            </w:pPr>
            <w:r>
              <w:rPr>
                <w:rFonts w:hint="eastAsia" w:ascii="仿宋" w:hAnsi="仿宋" w:eastAsia="仿宋"/>
                <w:color w:val="000000"/>
                <w:sz w:val="21"/>
              </w:rPr>
              <w:t xml:space="preserve">挥发分(水分+溶剂)</w:t>
            </w:r>
          </w:p>
        </w:tc>
        <w:tc>
          <w:tcPr/>
          <w:p>
            <w:pPr>
              <w:pStyle w:val="Compact"/>
            </w:pPr>
            <w:r>
              <w:rPr>
                <w:rFonts w:hint="eastAsia" w:ascii="仿宋" w:hAnsi="仿宋" w:eastAsia="仿宋"/>
                <w:color w:val="000000"/>
                <w:sz w:val="21"/>
              </w:rPr>
              <w:t xml:space="preserve">TGA，150℃/30min</w:t>
            </w:r>
          </w:p>
        </w:tc>
        <w:tc>
          <w:tcPr/>
          <w:p>
            <w:pPr>
              <w:pStyle w:val="Compact"/>
            </w:pPr>
            <w:r>
              <w:rPr>
                <w:rFonts w:ascii="仿宋" w:hAnsi="仿宋" w:eastAsia="仿宋"/>
                <w:color w:val="000000"/>
                <w:sz w:val="21"/>
              </w:rPr>
              <w:t xml:space="preserve">&lt;0.5%</w:t>
            </w:r>
          </w:p>
        </w:tc>
        <w:tc>
          <w:tcPr/>
          <w:p>
            <w:pPr>
              <w:pStyle w:val="Compact"/>
            </w:pPr>
            <w:r>
              <w:rPr>
                <w:rFonts w:hint="eastAsia" w:ascii="仿宋" w:hAnsi="仿宋" w:eastAsia="仿宋"/>
                <w:color w:val="000000"/>
                <w:sz w:val="21"/>
              </w:rPr>
              <w:t xml:space="preserve">每批</w:t>
            </w:r>
          </w:p>
        </w:tc>
      </w:tr>
      <w:tr>
        <w:tc>
          <w:tcPr/>
          <w:p>
            <w:pPr>
              <w:pStyle w:val="Compact"/>
            </w:pPr>
            <w:r>
              <w:rPr>
                <w:rFonts w:hint="eastAsia" w:ascii="仿宋" w:hAnsi="仿宋" w:eastAsia="仿宋"/>
                <w:color w:val="000000"/>
                <w:sz w:val="21"/>
              </w:rPr>
              <w:t xml:space="preserve">熔体流动速率(MFR)</w:t>
            </w:r>
          </w:p>
        </w:tc>
        <w:tc>
          <w:tcPr/>
          <w:p>
            <w:pPr>
              <w:pStyle w:val="Compact"/>
            </w:pPr>
            <w:r>
              <w:rPr>
                <w:rFonts w:hint="eastAsia" w:ascii="仿宋" w:hAnsi="仿宋" w:eastAsia="仿宋"/>
                <w:color w:val="000000"/>
                <w:sz w:val="21"/>
              </w:rPr>
              <w:t xml:space="preserve">毛细管流变仪，指定T/载荷</w:t>
            </w:r>
          </w:p>
        </w:tc>
        <w:tc>
          <w:tcPr/>
          <w:p>
            <w:pPr>
              <w:pStyle w:val="Compact"/>
            </w:pPr>
            <w:r>
              <w:rPr>
                <w:rFonts w:hint="eastAsia" w:ascii="仿宋" w:hAnsi="仿宋" w:eastAsia="仿宋"/>
                <w:color w:val="000000"/>
                <w:sz w:val="21"/>
              </w:rPr>
              <w:t xml:space="preserve">牌号标准±20%</w:t>
            </w:r>
          </w:p>
        </w:tc>
        <w:tc>
          <w:tcPr/>
          <w:p>
            <w:pPr>
              <w:pStyle w:val="Compact"/>
            </w:pPr>
            <w:r>
              <w:rPr>
                <w:rFonts w:hint="eastAsia" w:ascii="仿宋" w:hAnsi="仿宋" w:eastAsia="仿宋"/>
                <w:color w:val="000000"/>
                <w:sz w:val="21"/>
              </w:rPr>
              <w:t xml:space="preserve">每10批</w:t>
            </w:r>
          </w:p>
        </w:tc>
      </w:tr>
      <w:tr>
        <w:tc>
          <w:tcPr/>
          <w:p>
            <w:pPr>
              <w:pStyle w:val="Compact"/>
            </w:pPr>
            <w:r>
              <w:rPr>
                <w:rFonts w:hint="eastAsia" w:ascii="仿宋" w:hAnsi="仿宋" w:eastAsia="仿宋"/>
                <w:color w:val="000000"/>
                <w:sz w:val="21"/>
              </w:rPr>
              <w:t xml:space="preserve">颜色</w:t>
            </w:r>
          </w:p>
        </w:tc>
        <w:tc>
          <w:tcPr/>
          <w:p>
            <w:pPr>
              <w:pStyle w:val="Compact"/>
            </w:pPr>
            <w:r>
              <w:rPr>
                <w:rFonts w:hint="eastAsia" w:ascii="仿宋" w:hAnsi="仿宋" w:eastAsia="仿宋"/>
                <w:color w:val="000000"/>
                <w:sz w:val="21"/>
              </w:rPr>
              <w:t xml:space="preserve">目视/色差计</w:t>
            </w:r>
          </w:p>
        </w:tc>
        <w:tc>
          <w:tcPr/>
          <w:p>
            <w:pPr>
              <w:pStyle w:val="Compact"/>
            </w:pPr>
            <w:r>
              <w:rPr>
                <w:rFonts w:hint="eastAsia" w:ascii="仿宋" w:hAnsi="仿宋" w:eastAsia="仿宋"/>
                <w:color w:val="000000"/>
                <w:sz w:val="21"/>
              </w:rPr>
              <w:t xml:space="preserve">浅黄色（ΔE&lt;5</w:t>
            </w:r>
            <w:r>
              <w:rPr>
                <w:rFonts w:ascii="仿宋" w:hAnsi="仿宋" w:eastAsia="仿宋"/>
                <w:color w:val="000000"/>
                <w:sz w:val="21"/>
              </w:rPr>
              <w:t xml:space="preserve"> vs </w:t>
            </w:r>
            <w:r>
              <w:rPr>
                <w:rFonts w:hint="eastAsia" w:ascii="仿宋" w:hAnsi="仿宋" w:eastAsia="仿宋"/>
                <w:color w:val="000000"/>
                <w:sz w:val="21"/>
              </w:rPr>
              <w:t xml:space="preserve">标样）</w:t>
            </w:r>
          </w:p>
        </w:tc>
        <w:tc>
          <w:tcPr/>
          <w:p>
            <w:pPr>
              <w:pStyle w:val="Compact"/>
            </w:pPr>
            <w:r>
              <w:rPr>
                <w:rFonts w:hint="eastAsia" w:ascii="仿宋" w:hAnsi="仿宋" w:eastAsia="仿宋"/>
                <w:color w:val="000000"/>
                <w:sz w:val="21"/>
              </w:rPr>
              <w:t xml:space="preserve">每批</w:t>
            </w:r>
          </w:p>
        </w:tc>
      </w:tr>
    </w:tbl>
    <w:p>
      <w:pPr>
        <w:pStyle w:val="BodyText"/>
        <w:ind w:firstLine="640"/>
      </w:pPr>
      <w:r>
        <w:rPr>
          <w:b/>
          <w:bCs/>
        </w:rPr>
        <w:t xml:space="preserve">3.7.2 </w:t>
      </w:r>
      <w:r>
        <w:rPr>
          <w:rFonts w:hint="eastAsia"/>
          <w:b/>
          <w:bCs/>
        </w:rPr>
        <w:t xml:space="preserve">检测设备配置要求</w:t>
      </w:r>
    </w:p>
    <w:tbl>
      <w:tblPr>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980"/>
        <w:gridCol w:w="1980"/>
        <w:gridCol w:w="1980"/>
        <w:gridCol w:w="1980"/>
      </w:tblGrid>
      <w:tr>
        <w:trPr>
          <w:tblHeader/>
        </w:trPr>
        <w:tc>
          <w:tcPr>
            <w:shd w:fill="E8E8E8" w:val="clear"/>
          </w:tcPr>
          <w:p>
            <w:pPr>
              <w:pStyle w:val="Compact"/>
            </w:pPr>
            <w:r>
              <w:rPr>
                <w:rFonts w:hint="eastAsia" w:ascii="黑体" w:hAnsi="黑体" w:eastAsia="黑体"/>
                <w:b/>
                <w:color w:val="000000"/>
                <w:sz w:val="21"/>
              </w:rPr>
              <w:t xml:space="preserve">设备</w:t>
            </w:r>
          </w:p>
        </w:tc>
        <w:tc>
          <w:tcPr>
            <w:shd w:fill="E8E8E8" w:val="clear"/>
          </w:tcPr>
          <w:p>
            <w:pPr>
              <w:pStyle w:val="Compact"/>
            </w:pPr>
            <w:r>
              <w:rPr>
                <w:rFonts w:hint="eastAsia" w:ascii="黑体" w:hAnsi="黑体" w:eastAsia="黑体"/>
                <w:b/>
                <w:color w:val="000000"/>
                <w:sz w:val="21"/>
              </w:rPr>
              <w:t xml:space="preserve">用途</w:t>
            </w:r>
          </w:p>
        </w:tc>
        <w:tc>
          <w:tcPr>
            <w:shd w:fill="E8E8E8" w:val="clear"/>
          </w:tcPr>
          <w:p>
            <w:pPr>
              <w:pStyle w:val="Compact"/>
              <w:jc w:val="center"/>
            </w:pPr>
            <w:r>
              <w:rPr>
                <w:rFonts w:hint="eastAsia" w:ascii="黑体" w:hAnsi="黑体" w:eastAsia="黑体"/>
                <w:b/>
                <w:color w:val="000000"/>
                <w:sz w:val="21"/>
              </w:rPr>
              <w:t xml:space="preserve">投资(¥万)</w:t>
            </w:r>
          </w:p>
        </w:tc>
        <w:tc>
          <w:tcPr>
            <w:shd w:fill="E8E8E8" w:val="clear"/>
          </w:tcPr>
          <w:p>
            <w:pPr>
              <w:pStyle w:val="Compact"/>
              <w:jc w:val="center"/>
            </w:pPr>
            <w:r>
              <w:rPr>
                <w:rFonts w:hint="eastAsia" w:ascii="黑体" w:hAnsi="黑体" w:eastAsia="黑体"/>
                <w:b/>
                <w:color w:val="000000"/>
                <w:sz w:val="21"/>
              </w:rPr>
              <w:t xml:space="preserve">必要性</w:t>
            </w:r>
          </w:p>
        </w:tc>
      </w:tr>
      <w:tr>
        <w:tc>
          <w:tcPr/>
          <w:p>
            <w:pPr>
              <w:pStyle w:val="Compact"/>
            </w:pPr>
            <w:r>
              <w:rPr>
                <w:rFonts w:hint="eastAsia" w:ascii="仿宋" w:hAnsi="仿宋" w:eastAsia="仿宋"/>
                <w:color w:val="000000"/>
                <w:sz w:val="21"/>
              </w:rPr>
              <w:t xml:space="preserve">凝胶渗透色谱仪(GPC)</w:t>
            </w:r>
          </w:p>
        </w:tc>
        <w:tc>
          <w:tcPr/>
          <w:p>
            <w:pPr>
              <w:pStyle w:val="Compact"/>
            </w:pPr>
            <w:r>
              <w:rPr>
                <w:rFonts w:hint="eastAsia" w:ascii="仿宋" w:hAnsi="仿宋" w:eastAsia="仿宋"/>
                <w:color w:val="000000"/>
                <w:sz w:val="21"/>
              </w:rPr>
              <w:t xml:space="preserve">分子量及分布</w:t>
            </w:r>
          </w:p>
        </w:tc>
        <w:tc>
          <w:tcPr/>
          <w:p>
            <w:pPr>
              <w:pStyle w:val="Compact"/>
              <w:jc w:val="center"/>
            </w:pPr>
            <w:r>
              <w:rPr>
                <w:rFonts w:ascii="仿宋" w:hAnsi="仿宋" w:eastAsia="仿宋"/>
                <w:color w:val="000000"/>
                <w:sz w:val="21"/>
              </w:rPr>
              <w:t xml:space="preserve">50-80</w:t>
            </w:r>
          </w:p>
        </w:tc>
        <w:tc>
          <w:tcPr/>
          <w:p>
            <w:pPr>
              <w:pStyle w:val="Compact"/>
              <w:jc w:val="center"/>
            </w:pPr>
            <w:r>
              <w:rPr>
                <w:rFonts w:ascii="仿宋" w:hAnsi="仿宋" w:eastAsia="仿宋"/>
                <w:color w:val="000000"/>
                <w:sz w:val="21"/>
              </w:rPr>
              <w:t xml:space="preserve">★★★★★ </w:t>
            </w:r>
            <w:r>
              <w:rPr>
                <w:rFonts w:hint="eastAsia" w:ascii="仿宋" w:hAnsi="仿宋" w:eastAsia="仿宋"/>
                <w:color w:val="000000"/>
                <w:sz w:val="21"/>
              </w:rPr>
              <w:t xml:space="preserve">必备</w:t>
            </w:r>
          </w:p>
        </w:tc>
      </w:tr>
      <w:tr>
        <w:tc>
          <w:tcPr/>
          <w:p>
            <w:pPr>
              <w:pStyle w:val="Compact"/>
            </w:pPr>
            <w:r>
              <w:rPr>
                <w:rFonts w:hint="eastAsia" w:ascii="仿宋" w:hAnsi="仿宋" w:eastAsia="仿宋"/>
                <w:color w:val="000000"/>
                <w:sz w:val="21"/>
              </w:rPr>
              <w:t xml:space="preserve">差示扫描量热仪(DSC)</w:t>
            </w:r>
          </w:p>
        </w:tc>
        <w:tc>
          <w:tcPr/>
          <w:p>
            <w:pPr>
              <w:pStyle w:val="Compact"/>
            </w:pPr>
            <w:r>
              <w:rPr>
                <w:rFonts w:hint="eastAsia" w:ascii="仿宋" w:hAnsi="仿宋" w:eastAsia="仿宋"/>
                <w:color w:val="000000"/>
                <w:sz w:val="21"/>
              </w:rPr>
              <w:t xml:space="preserve">Tg、热历史</w:t>
            </w:r>
          </w:p>
        </w:tc>
        <w:tc>
          <w:tcPr/>
          <w:p>
            <w:pPr>
              <w:pStyle w:val="Compact"/>
              <w:jc w:val="center"/>
            </w:pPr>
            <w:r>
              <w:rPr>
                <w:rFonts w:ascii="仿宋" w:hAnsi="仿宋" w:eastAsia="仿宋"/>
                <w:color w:val="000000"/>
                <w:sz w:val="21"/>
              </w:rPr>
              <w:t xml:space="preserve">30-50</w:t>
            </w:r>
          </w:p>
        </w:tc>
        <w:tc>
          <w:tcPr/>
          <w:p>
            <w:pPr>
              <w:pStyle w:val="Compact"/>
              <w:jc w:val="center"/>
            </w:pPr>
            <w:r>
              <w:rPr>
                <w:rFonts w:ascii="仿宋" w:hAnsi="仿宋" w:eastAsia="仿宋"/>
                <w:color w:val="000000"/>
                <w:sz w:val="21"/>
              </w:rPr>
              <w:t xml:space="preserve">★★★★★ </w:t>
            </w:r>
            <w:r>
              <w:rPr>
                <w:rFonts w:hint="eastAsia" w:ascii="仿宋" w:hAnsi="仿宋" w:eastAsia="仿宋"/>
                <w:color w:val="000000"/>
                <w:sz w:val="21"/>
              </w:rPr>
              <w:t xml:space="preserve">必备</w:t>
            </w:r>
          </w:p>
        </w:tc>
      </w:tr>
      <w:tr>
        <w:tc>
          <w:tcPr/>
          <w:p>
            <w:pPr>
              <w:pStyle w:val="Compact"/>
            </w:pPr>
            <w:r>
              <w:rPr>
                <w:rFonts w:hint="eastAsia" w:ascii="仿宋" w:hAnsi="仿宋" w:eastAsia="仿宋"/>
                <w:color w:val="000000"/>
                <w:sz w:val="21"/>
              </w:rPr>
              <w:t xml:space="preserve">热重分析仪(TGA)</w:t>
            </w:r>
          </w:p>
        </w:tc>
        <w:tc>
          <w:tcPr/>
          <w:p>
            <w:pPr>
              <w:pStyle w:val="Compact"/>
            </w:pPr>
            <w:r>
              <w:rPr>
                <w:rFonts w:hint="eastAsia" w:ascii="仿宋" w:hAnsi="仿宋" w:eastAsia="仿宋"/>
                <w:color w:val="000000"/>
                <w:sz w:val="21"/>
              </w:rPr>
              <w:t xml:space="preserve">热稳定性、灰分</w:t>
            </w:r>
          </w:p>
        </w:tc>
        <w:tc>
          <w:tcPr/>
          <w:p>
            <w:pPr>
              <w:pStyle w:val="Compact"/>
              <w:jc w:val="center"/>
            </w:pPr>
            <w:r>
              <w:rPr>
                <w:rFonts w:ascii="仿宋" w:hAnsi="仿宋" w:eastAsia="仿宋"/>
                <w:color w:val="000000"/>
                <w:sz w:val="21"/>
              </w:rPr>
              <w:t xml:space="preserve">20-40</w:t>
            </w:r>
          </w:p>
        </w:tc>
        <w:tc>
          <w:tcPr/>
          <w:p>
            <w:pPr>
              <w:pStyle w:val="Compact"/>
              <w:jc w:val="center"/>
            </w:pPr>
            <w:r>
              <w:rPr>
                <w:rFonts w:ascii="仿宋" w:hAnsi="仿宋" w:eastAsia="仿宋"/>
                <w:color w:val="000000"/>
                <w:sz w:val="21"/>
              </w:rPr>
              <w:t xml:space="preserve">★★★★★ </w:t>
            </w:r>
            <w:r>
              <w:rPr>
                <w:rFonts w:hint="eastAsia" w:ascii="仿宋" w:hAnsi="仿宋" w:eastAsia="仿宋"/>
                <w:color w:val="000000"/>
                <w:sz w:val="21"/>
              </w:rPr>
              <w:t xml:space="preserve">必备</w:t>
            </w:r>
          </w:p>
        </w:tc>
      </w:tr>
      <w:tr>
        <w:tc>
          <w:tcPr/>
          <w:p>
            <w:pPr>
              <w:pStyle w:val="Compact"/>
            </w:pPr>
            <w:r>
              <w:rPr>
                <w:rFonts w:hint="eastAsia" w:ascii="仿宋" w:hAnsi="仿宋" w:eastAsia="仿宋"/>
                <w:color w:val="000000"/>
                <w:sz w:val="21"/>
              </w:rPr>
              <w:t xml:space="preserve">乌氏粘度计</w:t>
            </w:r>
          </w:p>
        </w:tc>
        <w:tc>
          <w:tcPr/>
          <w:p>
            <w:pPr>
              <w:pStyle w:val="Compact"/>
            </w:pPr>
            <w:r>
              <w:rPr>
                <w:rFonts w:hint="eastAsia" w:ascii="仿宋" w:hAnsi="仿宋" w:eastAsia="仿宋"/>
                <w:color w:val="000000"/>
                <w:sz w:val="21"/>
              </w:rPr>
              <w:t xml:space="preserve">特性粘度（快速法）</w:t>
            </w:r>
          </w:p>
        </w:tc>
        <w:tc>
          <w:tcPr/>
          <w:p>
            <w:pPr>
              <w:pStyle w:val="Compact"/>
              <w:jc w:val="center"/>
            </w:pPr>
            <w:r>
              <w:rPr>
                <w:rFonts w:ascii="仿宋" w:hAnsi="仿宋" w:eastAsia="仿宋"/>
                <w:color w:val="000000"/>
                <w:sz w:val="21"/>
              </w:rPr>
              <w:t xml:space="preserve">2-5</w:t>
            </w:r>
          </w:p>
        </w:tc>
        <w:tc>
          <w:tcPr/>
          <w:p>
            <w:pPr>
              <w:pStyle w:val="Compact"/>
              <w:jc w:val="center"/>
            </w:pPr>
            <w:r>
              <w:rPr>
                <w:rFonts w:ascii="仿宋" w:hAnsi="仿宋" w:eastAsia="仿宋"/>
                <w:color w:val="000000"/>
                <w:sz w:val="21"/>
              </w:rPr>
              <w:t xml:space="preserve">★★★★★ </w:t>
            </w:r>
            <w:r>
              <w:rPr>
                <w:rFonts w:hint="eastAsia" w:ascii="仿宋" w:hAnsi="仿宋" w:eastAsia="仿宋"/>
                <w:color w:val="000000"/>
                <w:sz w:val="21"/>
              </w:rPr>
              <w:t xml:space="preserve">必备</w:t>
            </w:r>
          </w:p>
        </w:tc>
      </w:tr>
      <w:tr>
        <w:tc>
          <w:tcPr/>
          <w:p>
            <w:pPr>
              <w:pStyle w:val="Compact"/>
            </w:pPr>
            <w:r>
              <w:rPr>
                <w:rFonts w:hint="eastAsia" w:ascii="仿宋" w:hAnsi="仿宋" w:eastAsia="仿宋"/>
                <w:color w:val="000000"/>
                <w:sz w:val="21"/>
              </w:rPr>
              <w:t xml:space="preserve">动态力学分析仪(DMA)</w:t>
            </w:r>
          </w:p>
        </w:tc>
        <w:tc>
          <w:tcPr/>
          <w:p>
            <w:pPr>
              <w:pStyle w:val="Compact"/>
            </w:pPr>
            <w:r>
              <w:rPr>
                <w:rFonts w:hint="eastAsia" w:ascii="仿宋" w:hAnsi="仿宋" w:eastAsia="仿宋"/>
                <w:color w:val="000000"/>
                <w:sz w:val="21"/>
              </w:rPr>
              <w:t xml:space="preserve">模量-温度谱</w:t>
            </w:r>
          </w:p>
        </w:tc>
        <w:tc>
          <w:tcPr/>
          <w:p>
            <w:pPr>
              <w:pStyle w:val="Compact"/>
              <w:jc w:val="center"/>
            </w:pPr>
            <w:r>
              <w:rPr>
                <w:rFonts w:ascii="仿宋" w:hAnsi="仿宋" w:eastAsia="仿宋"/>
                <w:color w:val="000000"/>
                <w:sz w:val="21"/>
              </w:rPr>
              <w:t xml:space="preserve">60-100</w:t>
            </w:r>
          </w:p>
        </w:tc>
        <w:tc>
          <w:tcPr/>
          <w:p>
            <w:pPr>
              <w:pStyle w:val="Compact"/>
              <w:jc w:val="center"/>
            </w:pPr>
            <w:r>
              <w:rPr>
                <w:rFonts w:ascii="仿宋" w:hAnsi="仿宋" w:eastAsia="仿宋"/>
                <w:color w:val="000000"/>
                <w:sz w:val="21"/>
              </w:rPr>
              <w:t xml:space="preserve">★★★★</w:t>
            </w:r>
          </w:p>
        </w:tc>
      </w:tr>
      <w:tr>
        <w:tc>
          <w:tcPr/>
          <w:p>
            <w:pPr>
              <w:pStyle w:val="Compact"/>
            </w:pPr>
            <w:r>
              <w:rPr>
                <w:rFonts w:hint="eastAsia" w:ascii="仿宋" w:hAnsi="仿宋" w:eastAsia="仿宋"/>
                <w:color w:val="000000"/>
                <w:sz w:val="21"/>
              </w:rPr>
              <w:t xml:space="preserve">毛细管流变仪</w:t>
            </w:r>
          </w:p>
        </w:tc>
        <w:tc>
          <w:tcPr/>
          <w:p>
            <w:pPr>
              <w:pStyle w:val="Compact"/>
            </w:pPr>
            <w:r>
              <w:rPr>
                <w:rFonts w:hint="eastAsia" w:ascii="仿宋" w:hAnsi="仿宋" w:eastAsia="仿宋"/>
                <w:color w:val="000000"/>
                <w:sz w:val="21"/>
              </w:rPr>
              <w:t xml:space="preserve">熔体粘度</w:t>
            </w:r>
          </w:p>
        </w:tc>
        <w:tc>
          <w:tcPr/>
          <w:p>
            <w:pPr>
              <w:pStyle w:val="Compact"/>
              <w:jc w:val="center"/>
            </w:pPr>
            <w:r>
              <w:rPr>
                <w:rFonts w:ascii="仿宋" w:hAnsi="仿宋" w:eastAsia="仿宋"/>
                <w:color w:val="000000"/>
                <w:sz w:val="21"/>
              </w:rPr>
              <w:t xml:space="preserve">40-80</w:t>
            </w:r>
          </w:p>
        </w:tc>
        <w:tc>
          <w:tcPr/>
          <w:p>
            <w:pPr>
              <w:pStyle w:val="Compact"/>
              <w:jc w:val="center"/>
            </w:pPr>
            <w:r>
              <w:rPr>
                <w:rFonts w:ascii="仿宋" w:hAnsi="仿宋" w:eastAsia="仿宋"/>
                <w:color w:val="000000"/>
                <w:sz w:val="21"/>
              </w:rPr>
              <w:t xml:space="preserve">★★★★</w:t>
            </w:r>
          </w:p>
        </w:tc>
      </w:tr>
      <w:tr>
        <w:tc>
          <w:tcPr/>
          <w:p>
            <w:pPr>
              <w:pStyle w:val="Compact"/>
            </w:pPr>
            <w:r>
              <w:rPr>
                <w:rFonts w:hint="eastAsia" w:ascii="仿宋" w:hAnsi="仿宋" w:eastAsia="仿宋"/>
                <w:color w:val="000000"/>
                <w:sz w:val="21"/>
              </w:rPr>
              <w:t xml:space="preserve">万能材料试验机</w:t>
            </w:r>
          </w:p>
        </w:tc>
        <w:tc>
          <w:tcPr/>
          <w:p>
            <w:pPr>
              <w:pStyle w:val="Compact"/>
            </w:pPr>
            <w:r>
              <w:rPr>
                <w:rFonts w:hint="eastAsia" w:ascii="仿宋" w:hAnsi="仿宋" w:eastAsia="仿宋"/>
                <w:color w:val="000000"/>
                <w:sz w:val="21"/>
              </w:rPr>
              <w:t xml:space="preserve">力学性能</w:t>
            </w:r>
          </w:p>
        </w:tc>
        <w:tc>
          <w:tcPr/>
          <w:p>
            <w:pPr>
              <w:pStyle w:val="Compact"/>
              <w:jc w:val="center"/>
            </w:pPr>
            <w:r>
              <w:rPr>
                <w:rFonts w:ascii="仿宋" w:hAnsi="仿宋" w:eastAsia="仿宋"/>
                <w:color w:val="000000"/>
                <w:sz w:val="21"/>
              </w:rPr>
              <w:t xml:space="preserve">20-40</w:t>
            </w:r>
          </w:p>
        </w:tc>
        <w:tc>
          <w:tcPr/>
          <w:p>
            <w:pPr>
              <w:pStyle w:val="Compact"/>
              <w:jc w:val="center"/>
            </w:pPr>
            <w:r>
              <w:rPr>
                <w:rFonts w:ascii="仿宋" w:hAnsi="仿宋" w:eastAsia="仿宋"/>
                <w:color w:val="000000"/>
                <w:sz w:val="21"/>
              </w:rPr>
              <w:t xml:space="preserve">★★★★</w:t>
            </w:r>
          </w:p>
        </w:tc>
      </w:tr>
      <w:tr>
        <w:tc>
          <w:tcPr/>
          <w:p>
            <w:pPr>
              <w:pStyle w:val="Compact"/>
            </w:pPr>
            <w:r>
              <w:rPr>
                <w:rFonts w:hint="eastAsia" w:ascii="仿宋" w:hAnsi="仿宋" w:eastAsia="仿宋"/>
                <w:color w:val="000000"/>
                <w:sz w:val="21"/>
              </w:rPr>
              <w:t xml:space="preserve">阻抗分析仪</w:t>
            </w:r>
          </w:p>
        </w:tc>
        <w:tc>
          <w:tcPr/>
          <w:p>
            <w:pPr>
              <w:pStyle w:val="Compact"/>
            </w:pPr>
            <w:r>
              <w:rPr>
                <w:rFonts w:hint="eastAsia" w:ascii="仿宋" w:hAnsi="仿宋" w:eastAsia="仿宋"/>
                <w:color w:val="000000"/>
                <w:sz w:val="21"/>
              </w:rPr>
              <w:t xml:space="preserve">介电性能</w:t>
            </w:r>
          </w:p>
        </w:tc>
        <w:tc>
          <w:tcPr/>
          <w:p>
            <w:pPr>
              <w:pStyle w:val="Compact"/>
              <w:jc w:val="center"/>
            </w:pPr>
            <w:r>
              <w:rPr>
                <w:rFonts w:ascii="仿宋" w:hAnsi="仿宋" w:eastAsia="仿宋"/>
                <w:color w:val="000000"/>
                <w:sz w:val="21"/>
              </w:rPr>
              <w:t xml:space="preserve">30-60</w:t>
            </w:r>
          </w:p>
        </w:tc>
        <w:tc>
          <w:tcPr/>
          <w:p>
            <w:pPr>
              <w:pStyle w:val="Compact"/>
              <w:jc w:val="center"/>
            </w:pPr>
            <w:r>
              <w:rPr>
                <w:rFonts w:ascii="仿宋" w:hAnsi="仿宋" w:eastAsia="仿宋"/>
                <w:color w:val="000000"/>
                <w:sz w:val="21"/>
              </w:rPr>
              <w:t xml:space="preserve">★★★★</w:t>
            </w:r>
          </w:p>
        </w:tc>
      </w:tr>
      <w:tr>
        <w:tc>
          <w:tcPr/>
          <w:p>
            <w:pPr>
              <w:pStyle w:val="Compact"/>
            </w:pPr>
            <w:r>
              <w:rPr>
                <w:rFonts w:hint="eastAsia" w:ascii="仿宋" w:hAnsi="仿宋" w:eastAsia="仿宋"/>
                <w:color w:val="000000"/>
                <w:sz w:val="21"/>
              </w:rPr>
              <w:t xml:space="preserve">扫描电镜(SEM)</w:t>
            </w:r>
          </w:p>
        </w:tc>
        <w:tc>
          <w:tcPr/>
          <w:p>
            <w:pPr>
              <w:pStyle w:val="Compact"/>
            </w:pPr>
            <w:r>
              <w:rPr>
                <w:rFonts w:hint="eastAsia" w:ascii="仿宋" w:hAnsi="仿宋" w:eastAsia="仿宋"/>
                <w:color w:val="000000"/>
                <w:sz w:val="21"/>
              </w:rPr>
              <w:t xml:space="preserve">微观形貌</w:t>
            </w:r>
          </w:p>
        </w:tc>
        <w:tc>
          <w:tcPr/>
          <w:p>
            <w:pPr>
              <w:pStyle w:val="Compact"/>
              <w:jc w:val="center"/>
            </w:pPr>
            <w:r>
              <w:rPr>
                <w:rFonts w:ascii="仿宋" w:hAnsi="仿宋" w:eastAsia="仿宋"/>
                <w:color w:val="000000"/>
                <w:sz w:val="21"/>
              </w:rPr>
              <w:t xml:space="preserve">100-200</w:t>
            </w:r>
          </w:p>
        </w:tc>
        <w:tc>
          <w:tcPr/>
          <w:p>
            <w:pPr>
              <w:pStyle w:val="Compact"/>
              <w:jc w:val="center"/>
            </w:pPr>
            <w:r>
              <w:rPr>
                <w:rFonts w:ascii="仿宋" w:hAnsi="仿宋" w:eastAsia="仿宋"/>
                <w:color w:val="000000"/>
                <w:sz w:val="21"/>
              </w:rPr>
              <w:t xml:space="preserve">★★★</w:t>
            </w:r>
          </w:p>
        </w:tc>
      </w:tr>
      <w:tr>
        <w:tc>
          <w:tcPr/>
          <w:p>
            <w:pPr>
              <w:pStyle w:val="Compact"/>
            </w:pPr>
            <w:r>
              <w:rPr>
                <w:rFonts w:hint="eastAsia" w:ascii="仿宋" w:hAnsi="仿宋" w:eastAsia="仿宋"/>
                <w:color w:val="000000"/>
                <w:sz w:val="21"/>
              </w:rPr>
              <w:t xml:space="preserve">X射线衍射仪(XRD)</w:t>
            </w:r>
          </w:p>
        </w:tc>
        <w:tc>
          <w:tcPr/>
          <w:p>
            <w:pPr>
              <w:pStyle w:val="Compact"/>
            </w:pPr>
            <w:r>
              <w:rPr>
                <w:rFonts w:hint="eastAsia" w:ascii="仿宋" w:hAnsi="仿宋" w:eastAsia="仿宋"/>
                <w:color w:val="000000"/>
                <w:sz w:val="21"/>
              </w:rPr>
              <w:t xml:space="preserve">结晶/取向</w:t>
            </w:r>
          </w:p>
        </w:tc>
        <w:tc>
          <w:tcPr/>
          <w:p>
            <w:pPr>
              <w:pStyle w:val="Compact"/>
              <w:jc w:val="center"/>
            </w:pPr>
            <w:r>
              <w:rPr>
                <w:rFonts w:ascii="仿宋" w:hAnsi="仿宋" w:eastAsia="仿宋"/>
                <w:color w:val="000000"/>
                <w:sz w:val="21"/>
              </w:rPr>
              <w:t xml:space="preserve">80-150</w:t>
            </w:r>
          </w:p>
        </w:tc>
        <w:tc>
          <w:tcPr/>
          <w:p>
            <w:pPr>
              <w:pStyle w:val="Compact"/>
              <w:jc w:val="center"/>
            </w:pPr>
            <w:r>
              <w:rPr>
                <w:rFonts w:ascii="仿宋" w:hAnsi="仿宋" w:eastAsia="仿宋"/>
                <w:color w:val="000000"/>
                <w:sz w:val="21"/>
              </w:rPr>
              <w:t xml:space="preserve">★★★</w:t>
            </w:r>
          </w:p>
        </w:tc>
      </w:tr>
    </w:tbl>
    <w:bookmarkEnd w:id="31"/>
    <w:bookmarkStart w:id="32" w:name="环境健康与安全ehs"/>
    <w:p>
      <w:pPr>
        <w:pStyle w:val="Heading3"/>
      </w:pPr>
      <w:r>
        <w:t xml:space="preserve">3.8 </w:t>
      </w:r>
      <w:r>
        <w:rPr>
          <w:rFonts w:hint="eastAsia"/>
        </w:rPr>
        <w:t xml:space="preserve">环境、健康与安全（EHS）</w:t>
      </w:r>
    </w:p>
    <w:p>
      <w:pPr>
        <w:pStyle w:val="FirstParagraph"/>
      </w:pPr>
      <w:r>
        <w:rPr>
          <w:b/>
          <w:bCs/>
        </w:rPr>
        <w:t xml:space="preserve">3.8.1 </w:t>
      </w:r>
      <w:r>
        <w:rPr>
          <w:rFonts w:hint="eastAsia"/>
          <w:b/>
          <w:bCs/>
        </w:rPr>
        <w:t xml:space="preserve">主要EHS风险点</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262"/>
        <w:gridCol w:w="2545"/>
        <w:gridCol w:w="1414"/>
        <w:gridCol w:w="1697"/>
      </w:tblGrid>
      <w:tr>
        <w:trPr>
          <w:tblHeader/>
        </w:trPr>
        <w:tc>
          <w:tcPr>
            <w:shd w:fill="E8E8E8" w:val="clear"/>
          </w:tcPr>
          <w:p>
            <w:pPr>
              <w:pStyle w:val="Compact"/>
            </w:pPr>
            <w:r>
              <w:rPr>
                <w:rFonts w:hint="eastAsia" w:ascii="黑体" w:hAnsi="黑体" w:eastAsia="黑体"/>
                <w:b/>
                <w:color w:val="000000"/>
                <w:sz w:val="21"/>
              </w:rPr>
              <w:t xml:space="preserve">风险源</w:t>
            </w:r>
          </w:p>
        </w:tc>
        <w:tc>
          <w:tcPr>
            <w:shd w:fill="E8E8E8" w:val="clear"/>
          </w:tcPr>
          <w:p>
            <w:pPr>
              <w:pStyle w:val="Compact"/>
            </w:pPr>
            <w:r>
              <w:rPr>
                <w:rFonts w:hint="eastAsia" w:ascii="黑体" w:hAnsi="黑体" w:eastAsia="黑体"/>
                <w:b/>
                <w:color w:val="000000"/>
                <w:sz w:val="21"/>
              </w:rPr>
              <w:t xml:space="preserve">风险类型</w:t>
            </w:r>
          </w:p>
        </w:tc>
        <w:tc>
          <w:tcPr>
            <w:shd w:fill="E8E8E8" w:val="clear"/>
          </w:tcPr>
          <w:p>
            <w:pPr>
              <w:pStyle w:val="Compact"/>
              <w:jc w:val="center"/>
            </w:pPr>
            <w:r>
              <w:rPr>
                <w:rFonts w:hint="eastAsia" w:ascii="黑体" w:hAnsi="黑体" w:eastAsia="黑体"/>
                <w:b/>
                <w:color w:val="000000"/>
                <w:sz w:val="21"/>
              </w:rPr>
              <w:t xml:space="preserve">风险等级</w:t>
            </w:r>
          </w:p>
        </w:tc>
        <w:tc>
          <w:tcPr>
            <w:shd w:fill="E8E8E8" w:val="clear"/>
          </w:tcPr>
          <w:p>
            <w:pPr>
              <w:pStyle w:val="Compact"/>
            </w:pPr>
            <w:r>
              <w:rPr>
                <w:rFonts w:hint="eastAsia" w:ascii="黑体" w:hAnsi="黑体" w:eastAsia="黑体"/>
                <w:b/>
                <w:color w:val="000000"/>
                <w:sz w:val="21"/>
              </w:rPr>
              <w:t xml:space="preserve">防控措施</w:t>
            </w:r>
          </w:p>
        </w:tc>
      </w:tr>
      <w:tr>
        <w:tc>
          <w:tcPr/>
          <w:p>
            <w:pPr>
              <w:pStyle w:val="Compact"/>
            </w:pPr>
            <w:r>
              <w:rPr>
                <w:rFonts w:hint="eastAsia" w:ascii="仿宋" w:hAnsi="仿宋" w:eastAsia="仿宋"/>
                <w:color w:val="000000"/>
                <w:sz w:val="21"/>
              </w:rPr>
              <w:t xml:space="preserve">NMP/DMSO溶剂</w:t>
            </w:r>
          </w:p>
        </w:tc>
        <w:tc>
          <w:tcPr/>
          <w:p>
            <w:pPr>
              <w:pStyle w:val="Compact"/>
            </w:pPr>
            <w:r>
              <w:rPr>
                <w:rFonts w:hint="eastAsia" w:ascii="仿宋" w:hAnsi="仿宋" w:eastAsia="仿宋"/>
                <w:color w:val="000000"/>
                <w:sz w:val="21"/>
              </w:rPr>
              <w:t xml:space="preserve">健康危害（生殖毒性）+</w:t>
            </w:r>
            <w:r>
              <w:rPr>
                <w:rFonts w:ascii="仿宋" w:hAnsi="仿宋" w:eastAsia="仿宋"/>
                <w:color w:val="000000"/>
                <w:sz w:val="21"/>
              </w:rPr>
              <w:t xml:space="preserve"> </w:t>
            </w:r>
            <w:r>
              <w:rPr>
                <w:rFonts w:hint="eastAsia" w:ascii="仿宋" w:hAnsi="仿宋" w:eastAsia="仿宋"/>
                <w:color w:val="000000"/>
                <w:sz w:val="21"/>
              </w:rPr>
              <w:t xml:space="preserve">火灾</w:t>
            </w:r>
          </w:p>
        </w:tc>
        <w:tc>
          <w:tcPr/>
          <w:p>
            <w:pPr>
              <w:pStyle w:val="Compact"/>
              <w:jc w:val="center"/>
            </w:pPr>
            <w:r>
              <w:rPr>
                <w:rFonts w:ascii="仿宋" w:hAnsi="仿宋" w:eastAsia="仿宋"/>
                <w:color w:val="000000"/>
                <w:sz w:val="21"/>
              </w:rPr>
              <w:t xml:space="preserve">★★★★</w:t>
            </w:r>
          </w:p>
        </w:tc>
        <w:tc>
          <w:tcPr/>
          <w:p>
            <w:pPr>
              <w:pStyle w:val="Compact"/>
            </w:pPr>
            <w:r>
              <w:rPr>
                <w:rFonts w:hint="eastAsia" w:ascii="仿宋" w:hAnsi="仿宋" w:eastAsia="仿宋"/>
                <w:color w:val="000000"/>
                <w:sz w:val="21"/>
              </w:rPr>
              <w:t xml:space="preserve">密闭操作+局部排风+防爆电气</w:t>
            </w:r>
          </w:p>
        </w:tc>
      </w:tr>
      <w:tr>
        <w:tc>
          <w:tcPr/>
          <w:p>
            <w:pPr>
              <w:pStyle w:val="Compact"/>
            </w:pPr>
            <w:r>
              <w:rPr>
                <w:rFonts w:hint="eastAsia" w:ascii="仿宋" w:hAnsi="仿宋" w:eastAsia="仿宋"/>
                <w:color w:val="000000"/>
                <w:sz w:val="21"/>
              </w:rPr>
              <w:t xml:space="preserve">DCBN单体</w:t>
            </w:r>
          </w:p>
        </w:tc>
        <w:tc>
          <w:tcPr/>
          <w:p>
            <w:pPr>
              <w:pStyle w:val="Compact"/>
            </w:pPr>
            <w:r>
              <w:rPr>
                <w:rFonts w:hint="eastAsia" w:ascii="仿宋" w:hAnsi="仿宋" w:eastAsia="仿宋"/>
                <w:color w:val="000000"/>
                <w:sz w:val="21"/>
              </w:rPr>
              <w:t xml:space="preserve">健康危害（吸入/皮肤）</w:t>
            </w:r>
          </w:p>
        </w:tc>
        <w:tc>
          <w:tcPr/>
          <w:p>
            <w:pPr>
              <w:pStyle w:val="Compact"/>
              <w:jc w:val="center"/>
            </w:pPr>
            <w:r>
              <w:rPr>
                <w:rFonts w:ascii="仿宋" w:hAnsi="仿宋" w:eastAsia="仿宋"/>
                <w:color w:val="000000"/>
                <w:sz w:val="21"/>
              </w:rPr>
              <w:t xml:space="preserve">★★★</w:t>
            </w:r>
          </w:p>
        </w:tc>
        <w:tc>
          <w:tcPr/>
          <w:p>
            <w:pPr>
              <w:pStyle w:val="Compact"/>
            </w:pPr>
            <w:r>
              <w:rPr>
                <w:rFonts w:hint="eastAsia" w:ascii="仿宋" w:hAnsi="仿宋" w:eastAsia="仿宋"/>
                <w:color w:val="000000"/>
                <w:sz w:val="21"/>
              </w:rPr>
              <w:t xml:space="preserve">密闭投料+PPE(防化服/呼吸器)</w:t>
            </w:r>
          </w:p>
        </w:tc>
      </w:tr>
      <w:tr>
        <w:tc>
          <w:tcPr/>
          <w:p>
            <w:pPr>
              <w:pStyle w:val="Compact"/>
            </w:pPr>
            <w:r>
              <w:rPr>
                <w:rFonts w:ascii="仿宋" w:hAnsi="仿宋" w:eastAsia="仿宋"/>
                <w:color w:val="000000"/>
                <w:sz w:val="21"/>
              </w:rPr>
              <w:t xml:space="preserve">K₂CO₃</w:t>
            </w:r>
          </w:p>
        </w:tc>
        <w:tc>
          <w:tcPr/>
          <w:p>
            <w:pPr>
              <w:pStyle w:val="Compact"/>
            </w:pPr>
            <w:r>
              <w:rPr>
                <w:rFonts w:hint="eastAsia" w:ascii="仿宋" w:hAnsi="仿宋" w:eastAsia="仿宋"/>
                <w:color w:val="000000"/>
                <w:sz w:val="21"/>
              </w:rPr>
              <w:t xml:space="preserve">刺激（眼/皮肤）</w:t>
            </w:r>
          </w:p>
        </w:tc>
        <w:tc>
          <w:tcPr/>
          <w:p>
            <w:pPr>
              <w:pStyle w:val="Compact"/>
              <w:jc w:val="center"/>
            </w:pPr>
            <w:r>
              <w:rPr>
                <w:rFonts w:ascii="仿宋" w:hAnsi="仿宋" w:eastAsia="仿宋"/>
                <w:color w:val="000000"/>
                <w:sz w:val="21"/>
              </w:rPr>
              <w:t xml:space="preserve">★★</w:t>
            </w:r>
          </w:p>
        </w:tc>
        <w:tc>
          <w:tcPr/>
          <w:p>
            <w:pPr>
              <w:pStyle w:val="Compact"/>
            </w:pPr>
            <w:r>
              <w:rPr>
                <w:rFonts w:hint="eastAsia" w:ascii="仿宋" w:hAnsi="仿宋" w:eastAsia="仿宋"/>
                <w:color w:val="000000"/>
                <w:sz w:val="21"/>
              </w:rPr>
              <w:t xml:space="preserve">护目镜+手套</w:t>
            </w:r>
          </w:p>
        </w:tc>
      </w:tr>
      <w:tr>
        <w:tc>
          <w:tcPr/>
          <w:p>
            <w:pPr>
              <w:pStyle w:val="Compact"/>
            </w:pPr>
            <w:r>
              <w:rPr>
                <w:rFonts w:hint="eastAsia" w:ascii="仿宋" w:hAnsi="仿宋" w:eastAsia="仿宋"/>
                <w:color w:val="000000"/>
                <w:sz w:val="21"/>
              </w:rPr>
              <w:t xml:space="preserve">含KCl废水</w:t>
            </w:r>
          </w:p>
        </w:tc>
        <w:tc>
          <w:tcPr/>
          <w:p>
            <w:pPr>
              <w:pStyle w:val="Compact"/>
            </w:pPr>
            <w:r>
              <w:rPr>
                <w:rFonts w:hint="eastAsia" w:ascii="仿宋" w:hAnsi="仿宋" w:eastAsia="仿宋"/>
                <w:color w:val="000000"/>
                <w:sz w:val="21"/>
              </w:rPr>
              <w:t xml:space="preserve">环境（高盐废水）</w:t>
            </w:r>
          </w:p>
        </w:tc>
        <w:tc>
          <w:tcPr/>
          <w:p>
            <w:pPr>
              <w:pStyle w:val="Compact"/>
              <w:jc w:val="center"/>
            </w:pPr>
            <w:r>
              <w:rPr>
                <w:rFonts w:ascii="仿宋" w:hAnsi="仿宋" w:eastAsia="仿宋"/>
                <w:color w:val="000000"/>
                <w:sz w:val="21"/>
              </w:rPr>
              <w:t xml:space="preserve">★★★</w:t>
            </w:r>
          </w:p>
        </w:tc>
        <w:tc>
          <w:tcPr/>
          <w:p>
            <w:pPr>
              <w:pStyle w:val="Compact"/>
            </w:pPr>
            <w:r>
              <w:rPr>
                <w:rFonts w:hint="eastAsia" w:ascii="仿宋" w:hAnsi="仿宋" w:eastAsia="仿宋"/>
                <w:color w:val="000000"/>
                <w:sz w:val="21"/>
              </w:rPr>
              <w:t xml:space="preserve">MVR蒸发结晶回收KCl</w:t>
            </w:r>
          </w:p>
        </w:tc>
      </w:tr>
      <w:tr>
        <w:tc>
          <w:tcPr/>
          <w:p>
            <w:pPr>
              <w:pStyle w:val="Compact"/>
            </w:pPr>
            <w:r>
              <w:rPr>
                <w:rFonts w:hint="eastAsia" w:ascii="仿宋" w:hAnsi="仿宋" w:eastAsia="仿宋"/>
                <w:color w:val="000000"/>
                <w:sz w:val="21"/>
              </w:rPr>
              <w:t xml:space="preserve">含腈基废气</w:t>
            </w:r>
          </w:p>
        </w:tc>
        <w:tc>
          <w:tcPr/>
          <w:p>
            <w:pPr>
              <w:pStyle w:val="Compact"/>
            </w:pPr>
            <w:r>
              <w:rPr>
                <w:rFonts w:hint="eastAsia" w:ascii="仿宋" w:hAnsi="仿宋" w:eastAsia="仿宋"/>
                <w:color w:val="000000"/>
                <w:sz w:val="21"/>
              </w:rPr>
              <w:t xml:space="preserve">环境（VOC）</w:t>
            </w:r>
          </w:p>
        </w:tc>
        <w:tc>
          <w:tcPr/>
          <w:p>
            <w:pPr>
              <w:pStyle w:val="Compact"/>
              <w:jc w:val="center"/>
            </w:pPr>
            <w:r>
              <w:rPr>
                <w:rFonts w:ascii="仿宋" w:hAnsi="仿宋" w:eastAsia="仿宋"/>
                <w:color w:val="000000"/>
                <w:sz w:val="21"/>
              </w:rPr>
              <w:t xml:space="preserve">★★★</w:t>
            </w:r>
          </w:p>
        </w:tc>
        <w:tc>
          <w:tcPr/>
          <w:p>
            <w:pPr>
              <w:pStyle w:val="Compact"/>
            </w:pPr>
            <w:r>
              <w:rPr>
                <w:rFonts w:hint="eastAsia" w:ascii="仿宋" w:hAnsi="仿宋" w:eastAsia="仿宋"/>
                <w:color w:val="000000"/>
                <w:sz w:val="21"/>
              </w:rPr>
              <w:t xml:space="preserve">RTO蓄热式焚烧（&gt;850℃）</w:t>
            </w:r>
          </w:p>
        </w:tc>
      </w:tr>
      <w:tr>
        <w:tc>
          <w:tcPr/>
          <w:p>
            <w:pPr>
              <w:pStyle w:val="Compact"/>
            </w:pPr>
            <w:r>
              <w:rPr>
                <w:rFonts w:hint="eastAsia" w:ascii="仿宋" w:hAnsi="仿宋" w:eastAsia="仿宋"/>
                <w:color w:val="000000"/>
                <w:sz w:val="21"/>
              </w:rPr>
              <w:t xml:space="preserve">高温反应系统</w:t>
            </w:r>
          </w:p>
        </w:tc>
        <w:tc>
          <w:tcPr/>
          <w:p>
            <w:pPr>
              <w:pStyle w:val="Compact"/>
            </w:pPr>
            <w:r>
              <w:rPr>
                <w:rFonts w:hint="eastAsia" w:ascii="仿宋" w:hAnsi="仿宋" w:eastAsia="仿宋"/>
                <w:color w:val="000000"/>
                <w:sz w:val="21"/>
              </w:rPr>
              <w:t xml:space="preserve">安全（烫伤/泄漏/超压）</w:t>
            </w:r>
          </w:p>
        </w:tc>
        <w:tc>
          <w:tcPr/>
          <w:p>
            <w:pPr>
              <w:pStyle w:val="Compact"/>
              <w:jc w:val="center"/>
            </w:pPr>
            <w:r>
              <w:rPr>
                <w:rFonts w:ascii="仿宋" w:hAnsi="仿宋" w:eastAsia="仿宋"/>
                <w:color w:val="000000"/>
                <w:sz w:val="21"/>
              </w:rPr>
              <w:t xml:space="preserve">★★★★</w:t>
            </w:r>
          </w:p>
        </w:tc>
        <w:tc>
          <w:tcPr/>
          <w:p>
            <w:pPr>
              <w:pStyle w:val="Compact"/>
            </w:pPr>
            <w:r>
              <w:rPr>
                <w:rFonts w:hint="eastAsia" w:ascii="仿宋" w:hAnsi="仿宋" w:eastAsia="仿宋"/>
                <w:color w:val="000000"/>
                <w:sz w:val="21"/>
              </w:rPr>
              <w:t xml:space="preserve">温度联锁+紧急泄压+定期HAZOP</w:t>
            </w:r>
          </w:p>
        </w:tc>
      </w:tr>
    </w:tbl>
    <w:p>
      <w:pPr>
        <w:pStyle w:val="BodyText"/>
        <w:ind w:firstLine="640"/>
      </w:pPr>
      <w:r>
        <w:rPr>
          <w:b/>
          <w:bCs/>
        </w:rPr>
        <w:t xml:space="preserve">3.8.2 </w:t>
      </w:r>
      <w:r>
        <w:rPr>
          <w:rFonts w:hint="eastAsia"/>
          <w:b/>
          <w:bCs/>
        </w:rPr>
        <w:t xml:space="preserve">三废处理方案</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329"/>
        <w:gridCol w:w="1397"/>
        <w:gridCol w:w="2096"/>
        <w:gridCol w:w="2096"/>
      </w:tblGrid>
      <w:tr>
        <w:trPr>
          <w:tblHeader/>
        </w:trPr>
        <w:tc>
          <w:tcPr>
            <w:shd w:fill="E8E8E8" w:val="clear"/>
          </w:tcPr>
          <w:p>
            <w:pPr>
              <w:pStyle w:val="Compact"/>
            </w:pPr>
            <w:r>
              <w:rPr>
                <w:rFonts w:hint="eastAsia" w:ascii="黑体" w:hAnsi="黑体" w:eastAsia="黑体"/>
                <w:b/>
                <w:color w:val="000000"/>
                <w:sz w:val="21"/>
              </w:rPr>
              <w:t xml:space="preserve">三废类型</w:t>
            </w:r>
          </w:p>
        </w:tc>
        <w:tc>
          <w:tcPr>
            <w:shd w:fill="E8E8E8" w:val="clear"/>
          </w:tcPr>
          <w:p>
            <w:pPr>
              <w:pStyle w:val="Compact"/>
            </w:pPr>
            <w:r>
              <w:rPr>
                <w:rFonts w:hint="eastAsia" w:ascii="黑体" w:hAnsi="黑体" w:eastAsia="黑体"/>
                <w:b/>
                <w:color w:val="000000"/>
                <w:sz w:val="21"/>
              </w:rPr>
              <w:t xml:space="preserve">来源</w:t>
            </w:r>
          </w:p>
        </w:tc>
        <w:tc>
          <w:tcPr>
            <w:shd w:fill="E8E8E8" w:val="clear"/>
          </w:tcPr>
          <w:p>
            <w:pPr>
              <w:pStyle w:val="Compact"/>
            </w:pPr>
            <w:r>
              <w:rPr>
                <w:rFonts w:hint="eastAsia" w:ascii="黑体" w:hAnsi="黑体" w:eastAsia="黑体"/>
                <w:b/>
                <w:color w:val="000000"/>
                <w:sz w:val="21"/>
              </w:rPr>
              <w:t xml:space="preserve">处理方案</w:t>
            </w:r>
          </w:p>
        </w:tc>
        <w:tc>
          <w:tcPr>
            <w:shd w:fill="E8E8E8" w:val="clear"/>
          </w:tcPr>
          <w:p>
            <w:pPr>
              <w:pStyle w:val="Compact"/>
            </w:pPr>
            <w:r>
              <w:rPr>
                <w:rFonts w:hint="eastAsia" w:ascii="黑体" w:hAnsi="黑体" w:eastAsia="黑体"/>
                <w:b/>
                <w:color w:val="000000"/>
                <w:sz w:val="21"/>
              </w:rPr>
              <w:t xml:space="preserve">达标标准</w:t>
            </w:r>
          </w:p>
        </w:tc>
      </w:tr>
      <w:tr>
        <w:tc>
          <w:tcPr/>
          <w:p>
            <w:pPr>
              <w:pStyle w:val="Compact"/>
            </w:pPr>
            <w:r>
              <w:rPr>
                <w:rFonts w:hint="eastAsia" w:ascii="仿宋" w:hAnsi="仿宋" w:eastAsia="仿宋"/>
                <w:color w:val="000000"/>
                <w:sz w:val="21"/>
              </w:rPr>
              <w:t xml:space="preserve">废水（含KCl）</w:t>
            </w:r>
          </w:p>
        </w:tc>
        <w:tc>
          <w:tcPr/>
          <w:p>
            <w:pPr>
              <w:pStyle w:val="Compact"/>
            </w:pPr>
            <w:r>
              <w:rPr>
                <w:rFonts w:hint="eastAsia" w:ascii="仿宋" w:hAnsi="仿宋" w:eastAsia="仿宋"/>
                <w:color w:val="000000"/>
                <w:sz w:val="21"/>
              </w:rPr>
              <w:t xml:space="preserve">沉析水洗</w:t>
            </w:r>
          </w:p>
        </w:tc>
        <w:tc>
          <w:tcPr/>
          <w:p>
            <w:pPr>
              <w:pStyle w:val="Compact"/>
            </w:pPr>
            <w:r>
              <w:rPr>
                <w:rFonts w:hint="eastAsia" w:ascii="仿宋" w:hAnsi="仿宋" w:eastAsia="仿宋"/>
                <w:color w:val="000000"/>
                <w:sz w:val="21"/>
              </w:rPr>
              <w:t xml:space="preserve">MVR蒸发→KCl回收（副产销售）+</w:t>
            </w:r>
            <w:r>
              <w:rPr>
                <w:rFonts w:ascii="仿宋" w:hAnsi="仿宋" w:eastAsia="仿宋"/>
                <w:color w:val="000000"/>
                <w:sz w:val="21"/>
              </w:rPr>
              <w:t xml:space="preserve"> </w:t>
            </w:r>
            <w:r>
              <w:rPr>
                <w:rFonts w:hint="eastAsia" w:ascii="仿宋" w:hAnsi="仿宋" w:eastAsia="仿宋"/>
                <w:color w:val="000000"/>
                <w:sz w:val="21"/>
              </w:rPr>
              <w:t xml:space="preserve">冷凝水回用</w:t>
            </w:r>
          </w:p>
        </w:tc>
        <w:tc>
          <w:tcPr/>
          <w:p>
            <w:pPr>
              <w:pStyle w:val="Compact"/>
            </w:pPr>
            <w:r>
              <w:rPr>
                <w:rFonts w:hint="eastAsia" w:ascii="仿宋" w:hAnsi="仿宋" w:eastAsia="仿宋"/>
                <w:color w:val="000000"/>
                <w:sz w:val="21"/>
              </w:rPr>
              <w:t xml:space="preserve">COD&lt;100，盐&lt;1%，零排放</w:t>
            </w:r>
          </w:p>
        </w:tc>
      </w:tr>
      <w:tr>
        <w:tc>
          <w:tcPr/>
          <w:p>
            <w:pPr>
              <w:pStyle w:val="Compact"/>
            </w:pPr>
            <w:r>
              <w:rPr>
                <w:rFonts w:hint="eastAsia" w:ascii="仿宋" w:hAnsi="仿宋" w:eastAsia="仿宋"/>
                <w:color w:val="000000"/>
                <w:sz w:val="21"/>
              </w:rPr>
              <w:t xml:space="preserve">废水（含NMP）</w:t>
            </w:r>
          </w:p>
        </w:tc>
        <w:tc>
          <w:tcPr/>
          <w:p>
            <w:pPr>
              <w:pStyle w:val="Compact"/>
            </w:pPr>
            <w:r>
              <w:rPr>
                <w:rFonts w:hint="eastAsia" w:ascii="仿宋" w:hAnsi="仿宋" w:eastAsia="仿宋"/>
                <w:color w:val="000000"/>
                <w:sz w:val="21"/>
              </w:rPr>
              <w:t xml:space="preserve">溶剂回收塔底</w:t>
            </w:r>
          </w:p>
        </w:tc>
        <w:tc>
          <w:tcPr/>
          <w:p>
            <w:pPr>
              <w:pStyle w:val="Compact"/>
            </w:pPr>
            <w:r>
              <w:rPr>
                <w:rFonts w:hint="eastAsia" w:ascii="仿宋" w:hAnsi="仿宋" w:eastAsia="仿宋"/>
                <w:color w:val="000000"/>
                <w:sz w:val="21"/>
              </w:rPr>
              <w:t xml:space="preserve">精馏回收→NMP循环使用</w:t>
            </w:r>
          </w:p>
        </w:tc>
        <w:tc>
          <w:tcPr/>
          <w:p>
            <w:pPr>
              <w:pStyle w:val="Compact"/>
            </w:pPr>
            <w:r>
              <w:rPr>
                <w:rFonts w:hint="eastAsia" w:ascii="仿宋" w:hAnsi="仿宋" w:eastAsia="仿宋"/>
                <w:color w:val="000000"/>
                <w:sz w:val="21"/>
              </w:rPr>
              <w:t xml:space="preserve">NMP回收率&gt;90%</w:t>
            </w:r>
          </w:p>
        </w:tc>
      </w:tr>
      <w:tr>
        <w:tc>
          <w:tcPr/>
          <w:p>
            <w:pPr>
              <w:pStyle w:val="Compact"/>
            </w:pPr>
            <w:r>
              <w:rPr>
                <w:rFonts w:hint="eastAsia" w:ascii="仿宋" w:hAnsi="仿宋" w:eastAsia="仿宋"/>
                <w:color w:val="000000"/>
                <w:sz w:val="21"/>
              </w:rPr>
              <w:t xml:space="preserve">废气（VOC）</w:t>
            </w:r>
          </w:p>
        </w:tc>
        <w:tc>
          <w:tcPr/>
          <w:p>
            <w:pPr>
              <w:pStyle w:val="Compact"/>
            </w:pPr>
            <w:r>
              <w:rPr>
                <w:rFonts w:hint="eastAsia" w:ascii="仿宋" w:hAnsi="仿宋" w:eastAsia="仿宋"/>
                <w:color w:val="000000"/>
                <w:sz w:val="21"/>
              </w:rPr>
              <w:t xml:space="preserve">反应/干燥</w:t>
            </w:r>
          </w:p>
        </w:tc>
        <w:tc>
          <w:tcPr/>
          <w:p>
            <w:pPr>
              <w:pStyle w:val="Compact"/>
            </w:pPr>
            <w:r>
              <w:rPr>
                <w:rFonts w:hint="eastAsia" w:ascii="仿宋" w:hAnsi="仿宋" w:eastAsia="仿宋"/>
                <w:color w:val="000000"/>
                <w:sz w:val="21"/>
              </w:rPr>
              <w:t xml:space="preserve">冷凝回收+RTO焚烧</w:t>
            </w:r>
          </w:p>
        </w:tc>
        <w:tc>
          <w:tcPr/>
          <w:p>
            <w:pPr>
              <w:pStyle w:val="Compact"/>
            </w:pPr>
            <w:r>
              <w:rPr>
                <w:rFonts w:hint="eastAsia" w:ascii="仿宋" w:hAnsi="仿宋" w:eastAsia="仿宋"/>
                <w:color w:val="000000"/>
                <w:sz w:val="21"/>
              </w:rPr>
              <w:t xml:space="preserve">非甲烷总烃&lt;60mg/m³</w:t>
            </w:r>
          </w:p>
        </w:tc>
      </w:tr>
      <w:tr>
        <w:tc>
          <w:tcPr/>
          <w:p>
            <w:pPr>
              <w:pStyle w:val="Compact"/>
            </w:pPr>
            <w:r>
              <w:rPr>
                <w:rFonts w:hint="eastAsia" w:ascii="仿宋" w:hAnsi="仿宋" w:eastAsia="仿宋"/>
                <w:color w:val="000000"/>
                <w:sz w:val="21"/>
              </w:rPr>
              <w:t xml:space="preserve">废固（滤渣）</w:t>
            </w:r>
          </w:p>
        </w:tc>
        <w:tc>
          <w:tcPr/>
          <w:p>
            <w:pPr>
              <w:pStyle w:val="Compact"/>
            </w:pPr>
            <w:r>
              <w:rPr>
                <w:rFonts w:hint="eastAsia" w:ascii="仿宋" w:hAnsi="仿宋" w:eastAsia="仿宋"/>
                <w:color w:val="000000"/>
                <w:sz w:val="21"/>
              </w:rPr>
              <w:t xml:space="preserve">过滤/脱色</w:t>
            </w:r>
          </w:p>
        </w:tc>
        <w:tc>
          <w:tcPr/>
          <w:p>
            <w:pPr>
              <w:pStyle w:val="Compact"/>
            </w:pPr>
            <w:r>
              <w:rPr>
                <w:rFonts w:hint="eastAsia" w:ascii="仿宋" w:hAnsi="仿宋" w:eastAsia="仿宋"/>
                <w:color w:val="000000"/>
                <w:sz w:val="21"/>
              </w:rPr>
              <w:t xml:space="preserve">危废焚烧（或水泥窑协同处置）</w:t>
            </w:r>
          </w:p>
        </w:tc>
        <w:tc>
          <w:tcPr/>
          <w:p>
            <w:pPr>
              <w:pStyle w:val="Compact"/>
            </w:pPr>
            <w:r>
              <w:rPr>
                <w:rFonts w:ascii="仿宋" w:hAnsi="仿宋" w:eastAsia="仿宋"/>
                <w:color w:val="000000"/>
                <w:sz w:val="21"/>
              </w:rPr>
              <w:t xml:space="preserve">—</w:t>
            </w:r>
          </w:p>
        </w:tc>
      </w:tr>
      <w:tr>
        <w:tc>
          <w:tcPr/>
          <w:p>
            <w:pPr>
              <w:pStyle w:val="Compact"/>
            </w:pPr>
            <w:r>
              <w:rPr>
                <w:rFonts w:hint="eastAsia" w:ascii="仿宋" w:hAnsi="仿宋" w:eastAsia="仿宋"/>
                <w:color w:val="000000"/>
                <w:sz w:val="21"/>
              </w:rPr>
              <w:t xml:space="preserve">废固（包装）</w:t>
            </w:r>
          </w:p>
        </w:tc>
        <w:tc>
          <w:tcPr/>
          <w:p>
            <w:pPr>
              <w:pStyle w:val="Compact"/>
            </w:pPr>
            <w:r>
              <w:rPr>
                <w:rFonts w:hint="eastAsia" w:ascii="仿宋" w:hAnsi="仿宋" w:eastAsia="仿宋"/>
                <w:color w:val="000000"/>
                <w:sz w:val="21"/>
              </w:rPr>
              <w:t xml:space="preserve">原料包装</w:t>
            </w:r>
          </w:p>
        </w:tc>
        <w:tc>
          <w:tcPr/>
          <w:p>
            <w:pPr>
              <w:pStyle w:val="Compact"/>
            </w:pPr>
            <w:r>
              <w:rPr>
                <w:rFonts w:hint="eastAsia" w:ascii="仿宋" w:hAnsi="仿宋" w:eastAsia="仿宋"/>
                <w:color w:val="000000"/>
                <w:sz w:val="21"/>
              </w:rPr>
              <w:t xml:space="preserve">分类回收/危废处置</w:t>
            </w:r>
          </w:p>
        </w:tc>
        <w:tc>
          <w:tcPr/>
          <w:p>
            <w:pPr>
              <w:pStyle w:val="Compact"/>
            </w:pPr>
            <w:r>
              <w:rPr>
                <w:rFonts w:ascii="仿宋" w:hAnsi="仿宋" w:eastAsia="仿宋"/>
                <w:color w:val="000000"/>
                <w:sz w:val="21"/>
              </w:rPr>
              <w:t xml:space="preserve">—</w:t>
            </w:r>
          </w:p>
        </w:tc>
      </w:tr>
    </w:tbl>
    <w:bookmarkEnd w:id="32"/>
    <w:bookmarkStart w:id="33" w:name="设备选型与投资估算"/>
    <w:p>
      <w:pPr>
        <w:pStyle w:val="Heading3"/>
      </w:pPr>
      <w:r>
        <w:t xml:space="preserve">3.9 </w:t>
      </w:r>
      <w:r>
        <w:rPr>
          <w:rFonts w:hint="eastAsia"/>
        </w:rPr>
        <w:t xml:space="preserve">设备选型与投资估算</w:t>
      </w:r>
    </w:p>
    <w:p>
      <w:pPr>
        <w:pStyle w:val="FirstParagraph"/>
      </w:pPr>
      <w:r>
        <w:rPr>
          <w:rFonts w:hint="eastAsia"/>
          <w:b/>
          <w:bCs/>
        </w:rPr>
        <w:t xml:space="preserve">百吨级中试线主要设备清单：</w:t>
      </w:r>
    </w:p>
    <w:tbl>
      <w:tblPr>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584"/>
        <w:gridCol w:w="1584"/>
        <w:gridCol w:w="1584"/>
        <w:gridCol w:w="1584"/>
        <w:gridCol w:w="1584"/>
      </w:tblGrid>
      <w:tr>
        <w:trPr>
          <w:tblHeader/>
        </w:trPr>
        <w:tc>
          <w:tcPr>
            <w:shd w:fill="E8E8E8" w:val="clear"/>
          </w:tcPr>
          <w:p>
            <w:pPr>
              <w:pStyle w:val="Compact"/>
            </w:pPr>
            <w:r>
              <w:rPr>
                <w:rFonts w:hint="eastAsia" w:ascii="黑体" w:hAnsi="黑体" w:eastAsia="黑体"/>
                <w:b/>
                <w:color w:val="000000"/>
                <w:sz w:val="21"/>
              </w:rPr>
              <w:t xml:space="preserve">设备</w:t>
            </w:r>
          </w:p>
        </w:tc>
        <w:tc>
          <w:tcPr>
            <w:shd w:fill="E8E8E8" w:val="clear"/>
          </w:tcPr>
          <w:p>
            <w:pPr>
              <w:pStyle w:val="Compact"/>
            </w:pPr>
            <w:r>
              <w:rPr>
                <w:rFonts w:hint="eastAsia" w:ascii="黑体" w:hAnsi="黑体" w:eastAsia="黑体"/>
                <w:b/>
                <w:color w:val="000000"/>
                <w:sz w:val="21"/>
              </w:rPr>
              <w:t xml:space="preserve">规格</w:t>
            </w:r>
          </w:p>
        </w:tc>
        <w:tc>
          <w:tcPr>
            <w:shd w:fill="E8E8E8" w:val="clear"/>
          </w:tcPr>
          <w:p>
            <w:pPr>
              <w:pStyle w:val="Compact"/>
              <w:jc w:val="center"/>
            </w:pPr>
            <w:r>
              <w:rPr>
                <w:rFonts w:hint="eastAsia" w:ascii="黑体" w:hAnsi="黑体" w:eastAsia="黑体"/>
                <w:b/>
                <w:color w:val="000000"/>
                <w:sz w:val="21"/>
              </w:rPr>
              <w:t xml:space="preserve">数量</w:t>
            </w:r>
          </w:p>
        </w:tc>
        <w:tc>
          <w:tcPr>
            <w:shd w:fill="E8E8E8" w:val="clear"/>
          </w:tcPr>
          <w:p>
            <w:pPr>
              <w:pStyle w:val="Compact"/>
              <w:jc w:val="center"/>
            </w:pPr>
            <w:r>
              <w:rPr>
                <w:rFonts w:hint="eastAsia" w:ascii="黑体" w:hAnsi="黑体" w:eastAsia="黑体"/>
                <w:b/>
                <w:color w:val="000000"/>
                <w:sz w:val="21"/>
              </w:rPr>
              <w:t xml:space="preserve">单价(¥万)</w:t>
            </w:r>
          </w:p>
        </w:tc>
        <w:tc>
          <w:tcPr>
            <w:shd w:fill="E8E8E8" w:val="clear"/>
          </w:tcPr>
          <w:p>
            <w:pPr>
              <w:pStyle w:val="Compact"/>
              <w:jc w:val="center"/>
            </w:pPr>
            <w:r>
              <w:rPr>
                <w:rFonts w:hint="eastAsia" w:ascii="黑体" w:hAnsi="黑体" w:eastAsia="黑体"/>
                <w:b/>
                <w:color w:val="000000"/>
                <w:sz w:val="21"/>
              </w:rPr>
              <w:t xml:space="preserve">总价(¥万)</w:t>
            </w:r>
          </w:p>
        </w:tc>
      </w:tr>
      <w:tr>
        <w:tc>
          <w:tcPr/>
          <w:p>
            <w:pPr>
              <w:pStyle w:val="Compact"/>
            </w:pPr>
            <w:r>
              <w:rPr>
                <w:rFonts w:hint="eastAsia" w:ascii="仿宋" w:hAnsi="仿宋" w:eastAsia="仿宋"/>
                <w:color w:val="000000"/>
                <w:sz w:val="21"/>
              </w:rPr>
              <w:t xml:space="preserve">成盐反应釜</w:t>
            </w:r>
          </w:p>
        </w:tc>
        <w:tc>
          <w:tcPr/>
          <w:p>
            <w:pPr>
              <w:pStyle w:val="Compact"/>
            </w:pPr>
            <w:r>
              <w:rPr>
                <w:rFonts w:hint="eastAsia" w:ascii="仿宋" w:hAnsi="仿宋" w:eastAsia="仿宋"/>
                <w:color w:val="000000"/>
                <w:sz w:val="21"/>
              </w:rPr>
              <w:t xml:space="preserve">500L，搪玻璃，锚式搅拌</w:t>
            </w:r>
          </w:p>
        </w:tc>
        <w:tc>
          <w:tcPr/>
          <w:p>
            <w:pPr>
              <w:pStyle w:val="Compact"/>
              <w:jc w:val="center"/>
            </w:pPr>
            <w:r>
              <w:rPr>
                <w:rFonts w:ascii="仿宋" w:hAnsi="仿宋" w:eastAsia="仿宋"/>
                <w:color w:val="000000"/>
                <w:sz w:val="21"/>
              </w:rPr>
              <w:t xml:space="preserve">1</w:t>
            </w:r>
          </w:p>
        </w:tc>
        <w:tc>
          <w:tcPr/>
          <w:p>
            <w:pPr>
              <w:pStyle w:val="Compact"/>
              <w:jc w:val="center"/>
            </w:pPr>
            <w:r>
              <w:rPr>
                <w:rFonts w:ascii="仿宋" w:hAnsi="仿宋" w:eastAsia="仿宋"/>
                <w:color w:val="000000"/>
                <w:sz w:val="21"/>
              </w:rPr>
              <w:t xml:space="preserve">25</w:t>
            </w:r>
          </w:p>
        </w:tc>
        <w:tc>
          <w:tcPr/>
          <w:p>
            <w:pPr>
              <w:pStyle w:val="Compact"/>
              <w:jc w:val="center"/>
            </w:pPr>
            <w:r>
              <w:rPr>
                <w:rFonts w:ascii="仿宋" w:hAnsi="仿宋" w:eastAsia="仿宋"/>
                <w:color w:val="000000"/>
                <w:sz w:val="21"/>
              </w:rPr>
              <w:t xml:space="preserve">25</w:t>
            </w:r>
          </w:p>
        </w:tc>
      </w:tr>
      <w:tr>
        <w:tc>
          <w:tcPr/>
          <w:p>
            <w:pPr>
              <w:pStyle w:val="Compact"/>
            </w:pPr>
            <w:r>
              <w:rPr>
                <w:rFonts w:hint="eastAsia" w:ascii="仿宋" w:hAnsi="仿宋" w:eastAsia="仿宋"/>
                <w:color w:val="000000"/>
                <w:sz w:val="21"/>
              </w:rPr>
              <w:t xml:space="preserve">聚合反应釜</w:t>
            </w:r>
          </w:p>
        </w:tc>
        <w:tc>
          <w:tcPr/>
          <w:p>
            <w:pPr>
              <w:pStyle w:val="Compact"/>
            </w:pPr>
            <w:r>
              <w:rPr>
                <w:rFonts w:hint="eastAsia" w:ascii="仿宋" w:hAnsi="仿宋" w:eastAsia="仿宋"/>
                <w:color w:val="000000"/>
                <w:sz w:val="21"/>
              </w:rPr>
              <w:t xml:space="preserve">1000L，316L不锈钢，螺带搅拌</w:t>
            </w:r>
          </w:p>
        </w:tc>
        <w:tc>
          <w:tcPr/>
          <w:p>
            <w:pPr>
              <w:pStyle w:val="Compact"/>
              <w:jc w:val="center"/>
            </w:pPr>
            <w:r>
              <w:rPr>
                <w:rFonts w:ascii="仿宋" w:hAnsi="仿宋" w:eastAsia="仿宋"/>
                <w:color w:val="000000"/>
                <w:sz w:val="21"/>
              </w:rPr>
              <w:t xml:space="preserve">2</w:t>
            </w:r>
          </w:p>
        </w:tc>
        <w:tc>
          <w:tcPr/>
          <w:p>
            <w:pPr>
              <w:pStyle w:val="Compact"/>
              <w:jc w:val="center"/>
            </w:pPr>
            <w:r>
              <w:rPr>
                <w:rFonts w:ascii="仿宋" w:hAnsi="仿宋" w:eastAsia="仿宋"/>
                <w:color w:val="000000"/>
                <w:sz w:val="21"/>
              </w:rPr>
              <w:t xml:space="preserve">45</w:t>
            </w:r>
          </w:p>
        </w:tc>
        <w:tc>
          <w:tcPr/>
          <w:p>
            <w:pPr>
              <w:pStyle w:val="Compact"/>
              <w:jc w:val="center"/>
            </w:pPr>
            <w:r>
              <w:rPr>
                <w:rFonts w:ascii="仿宋" w:hAnsi="仿宋" w:eastAsia="仿宋"/>
                <w:color w:val="000000"/>
                <w:sz w:val="21"/>
              </w:rPr>
              <w:t xml:space="preserve">90</w:t>
            </w:r>
          </w:p>
        </w:tc>
      </w:tr>
      <w:tr>
        <w:tc>
          <w:tcPr/>
          <w:p>
            <w:pPr>
              <w:pStyle w:val="Compact"/>
            </w:pPr>
            <w:r>
              <w:rPr>
                <w:rFonts w:hint="eastAsia" w:ascii="仿宋" w:hAnsi="仿宋" w:eastAsia="仿宋"/>
                <w:color w:val="000000"/>
                <w:sz w:val="21"/>
              </w:rPr>
              <w:t xml:space="preserve">甲苯回收系统</w:t>
            </w:r>
          </w:p>
        </w:tc>
        <w:tc>
          <w:tcPr/>
          <w:p>
            <w:pPr>
              <w:pStyle w:val="Compact"/>
            </w:pPr>
            <w:r>
              <w:rPr>
                <w:rFonts w:hint="eastAsia" w:ascii="仿宋" w:hAnsi="仿宋" w:eastAsia="仿宋"/>
                <w:color w:val="000000"/>
                <w:sz w:val="21"/>
              </w:rPr>
              <w:t xml:space="preserve">冷凝+分水+储罐</w:t>
            </w:r>
          </w:p>
        </w:tc>
        <w:tc>
          <w:tcPr/>
          <w:p>
            <w:pPr>
              <w:pStyle w:val="Compact"/>
              <w:jc w:val="center"/>
            </w:pPr>
            <w:r>
              <w:rPr>
                <w:rFonts w:ascii="仿宋" w:hAnsi="仿宋" w:eastAsia="仿宋"/>
                <w:color w:val="000000"/>
                <w:sz w:val="21"/>
              </w:rPr>
              <w:t xml:space="preserve">1</w:t>
            </w:r>
          </w:p>
        </w:tc>
        <w:tc>
          <w:tcPr/>
          <w:p>
            <w:pPr>
              <w:pStyle w:val="Compact"/>
              <w:jc w:val="center"/>
            </w:pPr>
            <w:r>
              <w:rPr>
                <w:rFonts w:ascii="仿宋" w:hAnsi="仿宋" w:eastAsia="仿宋"/>
                <w:color w:val="000000"/>
                <w:sz w:val="21"/>
              </w:rPr>
              <w:t xml:space="preserve">15</w:t>
            </w:r>
          </w:p>
        </w:tc>
        <w:tc>
          <w:tcPr/>
          <w:p>
            <w:pPr>
              <w:pStyle w:val="Compact"/>
              <w:jc w:val="center"/>
            </w:pPr>
            <w:r>
              <w:rPr>
                <w:rFonts w:ascii="仿宋" w:hAnsi="仿宋" w:eastAsia="仿宋"/>
                <w:color w:val="000000"/>
                <w:sz w:val="21"/>
              </w:rPr>
              <w:t xml:space="preserve">15</w:t>
            </w:r>
          </w:p>
        </w:tc>
      </w:tr>
      <w:tr>
        <w:tc>
          <w:tcPr/>
          <w:p>
            <w:pPr>
              <w:pStyle w:val="Compact"/>
            </w:pPr>
            <w:r>
              <w:rPr>
                <w:rFonts w:hint="eastAsia" w:ascii="仿宋" w:hAnsi="仿宋" w:eastAsia="仿宋"/>
                <w:color w:val="000000"/>
                <w:sz w:val="21"/>
              </w:rPr>
              <w:t xml:space="preserve">NMP精馏回收塔</w:t>
            </w:r>
          </w:p>
        </w:tc>
        <w:tc>
          <w:tcPr/>
          <w:p>
            <w:pPr>
              <w:pStyle w:val="Compact"/>
            </w:pPr>
            <w:r>
              <w:rPr>
                <w:rFonts w:hint="eastAsia" w:ascii="仿宋" w:hAnsi="仿宋" w:eastAsia="仿宋"/>
                <w:color w:val="000000"/>
                <w:sz w:val="21"/>
              </w:rPr>
              <w:t xml:space="preserve">填料塔，500L/h处理量</w:t>
            </w:r>
          </w:p>
        </w:tc>
        <w:tc>
          <w:tcPr/>
          <w:p>
            <w:pPr>
              <w:pStyle w:val="Compact"/>
              <w:jc w:val="center"/>
            </w:pPr>
            <w:r>
              <w:rPr>
                <w:rFonts w:ascii="仿宋" w:hAnsi="仿宋" w:eastAsia="仿宋"/>
                <w:color w:val="000000"/>
                <w:sz w:val="21"/>
              </w:rPr>
              <w:t xml:space="preserve">1</w:t>
            </w:r>
          </w:p>
        </w:tc>
        <w:tc>
          <w:tcPr/>
          <w:p>
            <w:pPr>
              <w:pStyle w:val="Compact"/>
              <w:jc w:val="center"/>
            </w:pPr>
            <w:r>
              <w:rPr>
                <w:rFonts w:ascii="仿宋" w:hAnsi="仿宋" w:eastAsia="仿宋"/>
                <w:color w:val="000000"/>
                <w:sz w:val="21"/>
              </w:rPr>
              <w:t xml:space="preserve">40</w:t>
            </w:r>
          </w:p>
        </w:tc>
        <w:tc>
          <w:tcPr/>
          <w:p>
            <w:pPr>
              <w:pStyle w:val="Compact"/>
              <w:jc w:val="center"/>
            </w:pPr>
            <w:r>
              <w:rPr>
                <w:rFonts w:ascii="仿宋" w:hAnsi="仿宋" w:eastAsia="仿宋"/>
                <w:color w:val="000000"/>
                <w:sz w:val="21"/>
              </w:rPr>
              <w:t xml:space="preserve">40</w:t>
            </w:r>
          </w:p>
        </w:tc>
      </w:tr>
      <w:tr>
        <w:tc>
          <w:tcPr/>
          <w:p>
            <w:pPr>
              <w:pStyle w:val="Compact"/>
            </w:pPr>
            <w:r>
              <w:rPr>
                <w:rFonts w:hint="eastAsia" w:ascii="仿宋" w:hAnsi="仿宋" w:eastAsia="仿宋"/>
                <w:color w:val="000000"/>
                <w:sz w:val="21"/>
              </w:rPr>
              <w:t xml:space="preserve">沉析槽</w:t>
            </w:r>
          </w:p>
        </w:tc>
        <w:tc>
          <w:tcPr/>
          <w:p>
            <w:pPr>
              <w:pStyle w:val="Compact"/>
            </w:pPr>
            <w:r>
              <w:rPr>
                <w:rFonts w:hint="eastAsia" w:ascii="仿宋" w:hAnsi="仿宋" w:eastAsia="仿宋"/>
                <w:color w:val="000000"/>
                <w:sz w:val="21"/>
              </w:rPr>
              <w:t xml:space="preserve">3000L，PE/PP</w:t>
            </w:r>
          </w:p>
        </w:tc>
        <w:tc>
          <w:tcPr/>
          <w:p>
            <w:pPr>
              <w:pStyle w:val="Compact"/>
              <w:jc w:val="center"/>
            </w:pPr>
            <w:r>
              <w:rPr>
                <w:rFonts w:ascii="仿宋" w:hAnsi="仿宋" w:eastAsia="仿宋"/>
                <w:color w:val="000000"/>
                <w:sz w:val="21"/>
              </w:rPr>
              <w:t xml:space="preserve">2</w:t>
            </w:r>
          </w:p>
        </w:tc>
        <w:tc>
          <w:tcPr/>
          <w:p>
            <w:pPr>
              <w:pStyle w:val="Compact"/>
              <w:jc w:val="center"/>
            </w:pPr>
            <w:r>
              <w:rPr>
                <w:rFonts w:ascii="仿宋" w:hAnsi="仿宋" w:eastAsia="仿宋"/>
                <w:color w:val="000000"/>
                <w:sz w:val="21"/>
              </w:rPr>
              <w:t xml:space="preserve">10</w:t>
            </w:r>
          </w:p>
        </w:tc>
        <w:tc>
          <w:tcPr/>
          <w:p>
            <w:pPr>
              <w:pStyle w:val="Compact"/>
              <w:jc w:val="center"/>
            </w:pPr>
            <w:r>
              <w:rPr>
                <w:rFonts w:ascii="仿宋" w:hAnsi="仿宋" w:eastAsia="仿宋"/>
                <w:color w:val="000000"/>
                <w:sz w:val="21"/>
              </w:rPr>
              <w:t xml:space="preserve">20</w:t>
            </w:r>
          </w:p>
        </w:tc>
      </w:tr>
      <w:tr>
        <w:tc>
          <w:tcPr/>
          <w:p>
            <w:pPr>
              <w:pStyle w:val="Compact"/>
            </w:pPr>
            <w:r>
              <w:rPr>
                <w:rFonts w:hint="eastAsia" w:ascii="仿宋" w:hAnsi="仿宋" w:eastAsia="仿宋"/>
                <w:color w:val="000000"/>
                <w:sz w:val="21"/>
              </w:rPr>
              <w:t xml:space="preserve">离心机/压滤机</w:t>
            </w:r>
          </w:p>
        </w:tc>
        <w:tc>
          <w:tcPr/>
          <w:p>
            <w:pPr>
              <w:pStyle w:val="Compact"/>
            </w:pPr>
            <w:r>
              <w:rPr>
                <w:rFonts w:hint="eastAsia" w:ascii="仿宋" w:hAnsi="仿宋" w:eastAsia="仿宋"/>
                <w:color w:val="000000"/>
                <w:sz w:val="21"/>
              </w:rPr>
              <w:t xml:space="preserve">自动卸料</w:t>
            </w:r>
          </w:p>
        </w:tc>
        <w:tc>
          <w:tcPr/>
          <w:p>
            <w:pPr>
              <w:pStyle w:val="Compact"/>
              <w:jc w:val="center"/>
            </w:pPr>
            <w:r>
              <w:rPr>
                <w:rFonts w:ascii="仿宋" w:hAnsi="仿宋" w:eastAsia="仿宋"/>
                <w:color w:val="000000"/>
                <w:sz w:val="21"/>
              </w:rPr>
              <w:t xml:space="preserve">1</w:t>
            </w:r>
          </w:p>
        </w:tc>
        <w:tc>
          <w:tcPr/>
          <w:p>
            <w:pPr>
              <w:pStyle w:val="Compact"/>
              <w:jc w:val="center"/>
            </w:pPr>
            <w:r>
              <w:rPr>
                <w:rFonts w:ascii="仿宋" w:hAnsi="仿宋" w:eastAsia="仿宋"/>
                <w:color w:val="000000"/>
                <w:sz w:val="21"/>
              </w:rPr>
              <w:t xml:space="preserve">20</w:t>
            </w:r>
          </w:p>
        </w:tc>
        <w:tc>
          <w:tcPr/>
          <w:p>
            <w:pPr>
              <w:pStyle w:val="Compact"/>
              <w:jc w:val="center"/>
            </w:pPr>
            <w:r>
              <w:rPr>
                <w:rFonts w:ascii="仿宋" w:hAnsi="仿宋" w:eastAsia="仿宋"/>
                <w:color w:val="000000"/>
                <w:sz w:val="21"/>
              </w:rPr>
              <w:t xml:space="preserve">20</w:t>
            </w:r>
          </w:p>
        </w:tc>
      </w:tr>
      <w:tr>
        <w:tc>
          <w:tcPr/>
          <w:p>
            <w:pPr>
              <w:pStyle w:val="Compact"/>
            </w:pPr>
            <w:r>
              <w:rPr>
                <w:rFonts w:hint="eastAsia" w:ascii="仿宋" w:hAnsi="仿宋" w:eastAsia="仿宋"/>
                <w:color w:val="000000"/>
                <w:sz w:val="21"/>
              </w:rPr>
              <w:t xml:space="preserve">双锥真空干燥机</w:t>
            </w:r>
          </w:p>
        </w:tc>
        <w:tc>
          <w:tcPr/>
          <w:p>
            <w:pPr>
              <w:pStyle w:val="Compact"/>
            </w:pPr>
            <w:r>
              <w:rPr>
                <w:rFonts w:ascii="仿宋" w:hAnsi="仿宋" w:eastAsia="仿宋"/>
                <w:color w:val="000000"/>
                <w:sz w:val="21"/>
              </w:rPr>
              <w:t xml:space="preserve">500L</w:t>
            </w:r>
          </w:p>
        </w:tc>
        <w:tc>
          <w:tcPr/>
          <w:p>
            <w:pPr>
              <w:pStyle w:val="Compact"/>
              <w:jc w:val="center"/>
            </w:pPr>
            <w:r>
              <w:rPr>
                <w:rFonts w:ascii="仿宋" w:hAnsi="仿宋" w:eastAsia="仿宋"/>
                <w:color w:val="000000"/>
                <w:sz w:val="21"/>
              </w:rPr>
              <w:t xml:space="preserve">1</w:t>
            </w:r>
          </w:p>
        </w:tc>
        <w:tc>
          <w:tcPr/>
          <w:p>
            <w:pPr>
              <w:pStyle w:val="Compact"/>
              <w:jc w:val="center"/>
            </w:pPr>
            <w:r>
              <w:rPr>
                <w:rFonts w:ascii="仿宋" w:hAnsi="仿宋" w:eastAsia="仿宋"/>
                <w:color w:val="000000"/>
                <w:sz w:val="21"/>
              </w:rPr>
              <w:t xml:space="preserve">15</w:t>
            </w:r>
          </w:p>
        </w:tc>
        <w:tc>
          <w:tcPr/>
          <w:p>
            <w:pPr>
              <w:pStyle w:val="Compact"/>
              <w:jc w:val="center"/>
            </w:pPr>
            <w:r>
              <w:rPr>
                <w:rFonts w:ascii="仿宋" w:hAnsi="仿宋" w:eastAsia="仿宋"/>
                <w:color w:val="000000"/>
                <w:sz w:val="21"/>
              </w:rPr>
              <w:t xml:space="preserve">15</w:t>
            </w:r>
          </w:p>
        </w:tc>
      </w:tr>
      <w:tr>
        <w:tc>
          <w:tcPr/>
          <w:p>
            <w:pPr>
              <w:pStyle w:val="Compact"/>
            </w:pPr>
            <w:r>
              <w:rPr>
                <w:rFonts w:hint="eastAsia" w:ascii="仿宋" w:hAnsi="仿宋" w:eastAsia="仿宋"/>
                <w:color w:val="000000"/>
                <w:sz w:val="21"/>
              </w:rPr>
              <w:t xml:space="preserve">粉碎机</w:t>
            </w:r>
          </w:p>
        </w:tc>
        <w:tc>
          <w:tcPr/>
          <w:p>
            <w:pPr>
              <w:pStyle w:val="Compact"/>
            </w:pPr>
            <w:r>
              <w:rPr>
                <w:rFonts w:hint="eastAsia" w:ascii="仿宋" w:hAnsi="仿宋" w:eastAsia="仿宋"/>
                <w:color w:val="000000"/>
                <w:sz w:val="21"/>
              </w:rPr>
              <w:t xml:space="preserve">液氮冷却，200目</w:t>
            </w:r>
          </w:p>
        </w:tc>
        <w:tc>
          <w:tcPr/>
          <w:p>
            <w:pPr>
              <w:pStyle w:val="Compact"/>
              <w:jc w:val="center"/>
            </w:pPr>
            <w:r>
              <w:rPr>
                <w:rFonts w:ascii="仿宋" w:hAnsi="仿宋" w:eastAsia="仿宋"/>
                <w:color w:val="000000"/>
                <w:sz w:val="21"/>
              </w:rPr>
              <w:t xml:space="preserve">1</w:t>
            </w:r>
          </w:p>
        </w:tc>
        <w:tc>
          <w:tcPr/>
          <w:p>
            <w:pPr>
              <w:pStyle w:val="Compact"/>
              <w:jc w:val="center"/>
            </w:pPr>
            <w:r>
              <w:rPr>
                <w:rFonts w:ascii="仿宋" w:hAnsi="仿宋" w:eastAsia="仿宋"/>
                <w:color w:val="000000"/>
                <w:sz w:val="21"/>
              </w:rPr>
              <w:t xml:space="preserve">15</w:t>
            </w:r>
          </w:p>
        </w:tc>
        <w:tc>
          <w:tcPr/>
          <w:p>
            <w:pPr>
              <w:pStyle w:val="Compact"/>
              <w:jc w:val="center"/>
            </w:pPr>
            <w:r>
              <w:rPr>
                <w:rFonts w:ascii="仿宋" w:hAnsi="仿宋" w:eastAsia="仿宋"/>
                <w:color w:val="000000"/>
                <w:sz w:val="21"/>
              </w:rPr>
              <w:t xml:space="preserve">15</w:t>
            </w:r>
          </w:p>
        </w:tc>
      </w:tr>
      <w:tr>
        <w:tc>
          <w:tcPr/>
          <w:p>
            <w:pPr>
              <w:pStyle w:val="Compact"/>
            </w:pPr>
            <w:r>
              <w:rPr>
                <w:rFonts w:hint="eastAsia" w:ascii="仿宋" w:hAnsi="仿宋" w:eastAsia="仿宋"/>
                <w:color w:val="000000"/>
                <w:sz w:val="21"/>
              </w:rPr>
              <w:t xml:space="preserve">公用工程</w:t>
            </w:r>
          </w:p>
        </w:tc>
        <w:tc>
          <w:tcPr/>
          <w:p>
            <w:pPr>
              <w:pStyle w:val="Compact"/>
            </w:pPr>
            <w:r>
              <w:rPr>
                <w:rFonts w:hint="eastAsia" w:ascii="仿宋" w:hAnsi="仿宋" w:eastAsia="仿宋"/>
                <w:color w:val="000000"/>
                <w:sz w:val="21"/>
              </w:rPr>
              <w:t xml:space="preserve">蒸汽锅炉/冷冻机/制氮机/纯水</w:t>
            </w:r>
          </w:p>
        </w:tc>
        <w:tc>
          <w:tcPr/>
          <w:p>
            <w:pPr>
              <w:pStyle w:val="Compact"/>
              <w:jc w:val="center"/>
            </w:pPr>
            <w:r>
              <w:rPr>
                <w:rFonts w:hint="eastAsia" w:ascii="仿宋" w:hAnsi="仿宋" w:eastAsia="仿宋"/>
                <w:color w:val="000000"/>
                <w:sz w:val="21"/>
              </w:rPr>
              <w:t xml:space="preserve">1套</w:t>
            </w:r>
          </w:p>
        </w:tc>
        <w:tc>
          <w:tcPr/>
          <w:p>
            <w:pPr>
              <w:pStyle w:val="Compact"/>
              <w:jc w:val="center"/>
            </w:pPr>
            <w:r>
              <w:rPr>
                <w:rFonts w:ascii="仿宋" w:hAnsi="仿宋" w:eastAsia="仿宋"/>
                <w:color w:val="000000"/>
                <w:sz w:val="21"/>
              </w:rPr>
              <w:t xml:space="preserve">80</w:t>
            </w:r>
          </w:p>
        </w:tc>
        <w:tc>
          <w:tcPr/>
          <w:p>
            <w:pPr>
              <w:pStyle w:val="Compact"/>
              <w:jc w:val="center"/>
            </w:pPr>
            <w:r>
              <w:rPr>
                <w:rFonts w:ascii="仿宋" w:hAnsi="仿宋" w:eastAsia="仿宋"/>
                <w:color w:val="000000"/>
                <w:sz w:val="21"/>
              </w:rPr>
              <w:t xml:space="preserve">80</w:t>
            </w:r>
          </w:p>
        </w:tc>
      </w:tr>
      <w:tr>
        <w:tc>
          <w:tcPr/>
          <w:p>
            <w:pPr>
              <w:pStyle w:val="Compact"/>
            </w:pPr>
            <w:r>
              <w:rPr>
                <w:rFonts w:hint="eastAsia" w:ascii="仿宋" w:hAnsi="仿宋" w:eastAsia="仿宋"/>
                <w:color w:val="000000"/>
                <w:sz w:val="21"/>
              </w:rPr>
              <w:t xml:space="preserve">自控系统</w:t>
            </w:r>
          </w:p>
        </w:tc>
        <w:tc>
          <w:tcPr/>
          <w:p>
            <w:pPr>
              <w:pStyle w:val="Compact"/>
            </w:pPr>
            <w:r>
              <w:rPr>
                <w:rFonts w:hint="eastAsia" w:ascii="仿宋" w:hAnsi="仿宋" w:eastAsia="仿宋"/>
                <w:color w:val="000000"/>
                <w:sz w:val="21"/>
              </w:rPr>
              <w:t xml:space="preserve">DCS+在线监测</w:t>
            </w:r>
          </w:p>
        </w:tc>
        <w:tc>
          <w:tcPr/>
          <w:p>
            <w:pPr>
              <w:pStyle w:val="Compact"/>
              <w:jc w:val="center"/>
            </w:pPr>
            <w:r>
              <w:rPr>
                <w:rFonts w:hint="eastAsia" w:ascii="仿宋" w:hAnsi="仿宋" w:eastAsia="仿宋"/>
                <w:color w:val="000000"/>
                <w:sz w:val="21"/>
              </w:rPr>
              <w:t xml:space="preserve">1套</w:t>
            </w:r>
          </w:p>
        </w:tc>
        <w:tc>
          <w:tcPr/>
          <w:p>
            <w:pPr>
              <w:pStyle w:val="Compact"/>
              <w:jc w:val="center"/>
            </w:pPr>
            <w:r>
              <w:rPr>
                <w:rFonts w:ascii="仿宋" w:hAnsi="仿宋" w:eastAsia="仿宋"/>
                <w:color w:val="000000"/>
                <w:sz w:val="21"/>
              </w:rPr>
              <w:t xml:space="preserve">60</w:t>
            </w:r>
          </w:p>
        </w:tc>
        <w:tc>
          <w:tcPr/>
          <w:p>
            <w:pPr>
              <w:pStyle w:val="Compact"/>
              <w:jc w:val="center"/>
            </w:pPr>
            <w:r>
              <w:rPr>
                <w:rFonts w:ascii="仿宋" w:hAnsi="仿宋" w:eastAsia="仿宋"/>
                <w:color w:val="000000"/>
                <w:sz w:val="21"/>
              </w:rPr>
              <w:t xml:space="preserve">60</w:t>
            </w:r>
          </w:p>
        </w:tc>
      </w:tr>
      <w:tr>
        <w:tc>
          <w:tcPr/>
          <w:p>
            <w:pPr>
              <w:pStyle w:val="Compact"/>
            </w:pPr>
            <w:r>
              <w:rPr>
                <w:rFonts w:hint="eastAsia" w:ascii="仿宋" w:hAnsi="仿宋" w:eastAsia="仿宋"/>
                <w:color w:val="000000"/>
                <w:sz w:val="21"/>
              </w:rPr>
              <w:t xml:space="preserve">管道/阀门/仪表</w:t>
            </w:r>
          </w:p>
        </w:tc>
        <w:tc>
          <w:tcPr/>
          <w:p>
            <w:pPr>
              <w:pStyle w:val="Compact"/>
            </w:pPr>
            <w:r>
              <w:rPr>
                <w:rFonts w:ascii="仿宋" w:hAnsi="仿宋" w:eastAsia="仿宋"/>
                <w:color w:val="000000"/>
                <w:sz w:val="21"/>
              </w:rPr>
              <w:t xml:space="preserve">—</w:t>
            </w:r>
          </w:p>
        </w:tc>
        <w:tc>
          <w:tcPr/>
          <w:p>
            <w:pPr>
              <w:pStyle w:val="Compact"/>
              <w:jc w:val="center"/>
            </w:pPr>
            <w:r>
              <w:rPr>
                <w:rFonts w:ascii="仿宋" w:hAnsi="仿宋" w:eastAsia="仿宋"/>
                <w:color w:val="000000"/>
                <w:sz w:val="21"/>
              </w:rPr>
              <w:t xml:space="preserve">—</w:t>
            </w:r>
          </w:p>
        </w:tc>
        <w:tc>
          <w:tcPr/>
          <w:p>
            <w:pPr>
              <w:pStyle w:val="Compact"/>
              <w:jc w:val="center"/>
            </w:pPr>
            <w:r>
              <w:rPr>
                <w:rFonts w:ascii="仿宋" w:hAnsi="仿宋" w:eastAsia="仿宋"/>
                <w:color w:val="000000"/>
                <w:sz w:val="21"/>
              </w:rPr>
              <w:t xml:space="preserve">40</w:t>
            </w:r>
          </w:p>
        </w:tc>
        <w:tc>
          <w:tcPr/>
          <w:p>
            <w:pPr>
              <w:pStyle w:val="Compact"/>
              <w:jc w:val="center"/>
            </w:pPr>
            <w:r>
              <w:rPr>
                <w:rFonts w:ascii="仿宋" w:hAnsi="仿宋" w:eastAsia="仿宋"/>
                <w:color w:val="000000"/>
                <w:sz w:val="21"/>
              </w:rPr>
              <w:t xml:space="preserve">40</w:t>
            </w:r>
          </w:p>
        </w:tc>
      </w:tr>
      <w:tr>
        <w:tc>
          <w:tcPr/>
          <w:p>
            <w:pPr>
              <w:pStyle w:val="Compact"/>
            </w:pPr>
            <w:r>
              <w:rPr>
                <w:rFonts w:hint="eastAsia" w:ascii="仿宋" w:hAnsi="仿宋" w:eastAsia="仿宋"/>
                <w:color w:val="000000"/>
                <w:sz w:val="21"/>
              </w:rPr>
              <w:t xml:space="preserve">安装工程</w:t>
            </w:r>
          </w:p>
        </w:tc>
        <w:tc>
          <w:tcPr/>
          <w:p>
            <w:pPr>
              <w:pStyle w:val="Compact"/>
            </w:pPr>
            <w:r>
              <w:rPr>
                <w:rFonts w:ascii="仿宋" w:hAnsi="仿宋" w:eastAsia="仿宋"/>
                <w:color w:val="000000"/>
                <w:sz w:val="21"/>
              </w:rPr>
              <w:t xml:space="preserve">—</w:t>
            </w:r>
          </w:p>
        </w:tc>
        <w:tc>
          <w:tcPr/>
          <w:p>
            <w:pPr>
              <w:pStyle w:val="Compact"/>
              <w:jc w:val="center"/>
            </w:pPr>
            <w:r>
              <w:rPr>
                <w:rFonts w:ascii="仿宋" w:hAnsi="仿宋" w:eastAsia="仿宋"/>
                <w:color w:val="000000"/>
                <w:sz w:val="21"/>
              </w:rPr>
              <w:t xml:space="preserve">—</w:t>
            </w:r>
          </w:p>
        </w:tc>
        <w:tc>
          <w:tcPr/>
          <w:p>
            <w:pPr>
              <w:pStyle w:val="Compact"/>
              <w:jc w:val="center"/>
            </w:pPr>
            <w:r>
              <w:rPr>
                <w:rFonts w:ascii="仿宋" w:hAnsi="仿宋" w:eastAsia="仿宋"/>
                <w:color w:val="000000"/>
                <w:sz w:val="21"/>
              </w:rPr>
              <w:t xml:space="preserve">60</w:t>
            </w:r>
          </w:p>
        </w:tc>
        <w:tc>
          <w:tcPr/>
          <w:p>
            <w:pPr>
              <w:pStyle w:val="Compact"/>
              <w:jc w:val="center"/>
            </w:pPr>
            <w:r>
              <w:rPr>
                <w:rFonts w:ascii="仿宋" w:hAnsi="仿宋" w:eastAsia="仿宋"/>
                <w:color w:val="000000"/>
                <w:sz w:val="21"/>
              </w:rPr>
              <w:t xml:space="preserve">60</w:t>
            </w:r>
          </w:p>
        </w:tc>
      </w:tr>
      <w:tr>
        <w:tc>
          <w:tcPr/>
          <w:p>
            <w:pPr>
              <w:pStyle w:val="Compact"/>
            </w:pPr>
            <w:r>
              <w:rPr>
                <w:rFonts w:hint="eastAsia" w:ascii="仿宋" w:hAnsi="仿宋" w:eastAsia="仿宋"/>
                <w:b/>
                <w:bCs/>
                <w:color w:val="000000"/>
                <w:sz w:val="21"/>
              </w:rPr>
              <w:t xml:space="preserve">设备总投资</w:t>
            </w:r>
          </w:p>
        </w:tc>
        <w:tc>
          <w:tcPr/>
          <w:p>
            <w:pPr>
              <w:pStyle w:val="Compact"/>
            </w:pPr>
          </w:p>
        </w:tc>
        <w:tc>
          <w:tcPr/>
          <w:p>
            <w:pPr>
              <w:pStyle w:val="Compact"/>
            </w:pPr>
          </w:p>
        </w:tc>
        <w:tc>
          <w:tcPr/>
          <w:p>
            <w:pPr>
              <w:pStyle w:val="Compact"/>
            </w:pPr>
          </w:p>
        </w:tc>
        <w:tc>
          <w:tcPr/>
          <w:p>
            <w:pPr>
              <w:pStyle w:val="Compact"/>
              <w:jc w:val="center"/>
            </w:pPr>
            <w:r>
              <w:rPr>
                <w:rFonts w:hint="eastAsia" w:ascii="仿宋" w:hAnsi="仿宋" w:eastAsia="仿宋"/>
                <w:b/>
                <w:bCs/>
                <w:color w:val="000000"/>
                <w:sz w:val="21"/>
              </w:rPr>
              <w:t xml:space="preserve">≈480万</w:t>
            </w:r>
          </w:p>
        </w:tc>
      </w:tr>
      <w:tr>
        <w:tc>
          <w:tcPr/>
          <w:p>
            <w:pPr>
              <w:pStyle w:val="Compact"/>
            </w:pPr>
            <w:r>
              <w:rPr>
                <w:rFonts w:hint="eastAsia" w:ascii="仿宋" w:hAnsi="仿宋" w:eastAsia="仿宋"/>
                <w:b/>
                <w:bCs/>
                <w:color w:val="000000"/>
                <w:sz w:val="21"/>
              </w:rPr>
              <w:t xml:space="preserve">土建+公用</w:t>
            </w:r>
          </w:p>
        </w:tc>
        <w:tc>
          <w:tcPr/>
          <w:p>
            <w:pPr>
              <w:pStyle w:val="Compact"/>
            </w:pPr>
            <w:r>
              <w:rPr>
                <w:rFonts w:hint="eastAsia" w:ascii="仿宋" w:hAnsi="仿宋" w:eastAsia="仿宋"/>
                <w:color w:val="000000"/>
                <w:sz w:val="21"/>
              </w:rPr>
              <w:t xml:space="preserve">厂房1500m²</w:t>
            </w:r>
          </w:p>
        </w:tc>
        <w:tc>
          <w:tcPr/>
          <w:p>
            <w:pPr>
              <w:pStyle w:val="Compact"/>
            </w:pPr>
          </w:p>
        </w:tc>
        <w:tc>
          <w:tcPr/>
          <w:p>
            <w:pPr>
              <w:pStyle w:val="Compact"/>
            </w:pPr>
          </w:p>
        </w:tc>
        <w:tc>
          <w:tcPr/>
          <w:p>
            <w:pPr>
              <w:pStyle w:val="Compact"/>
              <w:jc w:val="center"/>
            </w:pPr>
            <w:r>
              <w:rPr>
                <w:rFonts w:hint="eastAsia" w:ascii="仿宋" w:hAnsi="仿宋" w:eastAsia="仿宋"/>
                <w:b/>
                <w:bCs/>
                <w:color w:val="000000"/>
                <w:sz w:val="21"/>
              </w:rPr>
              <w:t xml:space="preserve">≈800万</w:t>
            </w:r>
          </w:p>
        </w:tc>
      </w:tr>
      <w:tr>
        <w:tc>
          <w:tcPr/>
          <w:p>
            <w:pPr>
              <w:pStyle w:val="Compact"/>
            </w:pPr>
            <w:r>
              <w:rPr>
                <w:rFonts w:hint="eastAsia" w:ascii="仿宋" w:hAnsi="仿宋" w:eastAsia="仿宋"/>
                <w:b/>
                <w:bCs/>
                <w:color w:val="000000"/>
                <w:sz w:val="21"/>
              </w:rPr>
              <w:t xml:space="preserve">合计</w:t>
            </w:r>
          </w:p>
        </w:tc>
        <w:tc>
          <w:tcPr/>
          <w:p>
            <w:pPr>
              <w:pStyle w:val="Compact"/>
            </w:pPr>
          </w:p>
        </w:tc>
        <w:tc>
          <w:tcPr/>
          <w:p>
            <w:pPr>
              <w:pStyle w:val="Compact"/>
            </w:pPr>
          </w:p>
        </w:tc>
        <w:tc>
          <w:tcPr/>
          <w:p>
            <w:pPr>
              <w:pStyle w:val="Compact"/>
            </w:pPr>
          </w:p>
        </w:tc>
        <w:tc>
          <w:tcPr/>
          <w:p>
            <w:pPr>
              <w:pStyle w:val="Compact"/>
              <w:jc w:val="center"/>
            </w:pPr>
            <w:r>
              <w:rPr>
                <w:rFonts w:hint="eastAsia" w:ascii="仿宋" w:hAnsi="仿宋" w:eastAsia="仿宋"/>
                <w:b/>
                <w:bCs/>
                <w:color w:val="000000"/>
                <w:sz w:val="21"/>
              </w:rPr>
              <w:t xml:space="preserve">≈1,280万</w:t>
            </w:r>
          </w:p>
        </w:tc>
      </w:tr>
    </w:tbl>
    <w:p>
      <w:pPr>
        <w:pStyle w:val="BodyText"/>
        <w:ind w:firstLine="640"/>
      </w:pPr>
      <w:r>
        <w:rPr>
          <w:rFonts w:hint="eastAsia"/>
          <w:i/>
          <w:iCs/>
        </w:rPr>
        <w:t xml:space="preserve">注：以上为设备基础投资，不含检测仪器（另需¥200-400万）、不含土地成本。</w:t>
      </w:r>
    </w:p>
    <w:p>
      <w:r>
        <w:pict>
          <v:rect style="width:0;height:1.5pt" o:hralign="center" o:hrstd="t" o:hr="t"/>
        </w:pict>
      </w:r>
    </w:p>
    <w:bookmarkEnd w:id="33"/>
    <w:bookmarkEnd w:id="34"/>
    <w:bookmarkStart w:id="44" w:name="市场规模与增长预测"/>
    <w:p>
      <w:pPr>
        <w:pStyle w:val="Heading2"/>
      </w:pPr>
      <w:r>
        <w:t xml:space="preserve">4. </w:t>
      </w:r>
      <w:r>
        <w:rPr>
          <w:rFonts w:hint="eastAsia"/>
        </w:rPr>
        <w:t xml:space="preserve">市场规模与增长预测</w:t>
      </w:r>
    </w:p>
    <w:bookmarkStart w:id="35" w:name="市场规模方法论"/>
    <w:p>
      <w:pPr>
        <w:pStyle w:val="Heading3"/>
      </w:pPr>
      <w:r>
        <w:t xml:space="preserve">4.1 </w:t>
      </w:r>
      <w:r>
        <w:rPr>
          <w:rFonts w:hint="eastAsia"/>
        </w:rPr>
        <w:t xml:space="preserve">市场规模方法论</w:t>
      </w:r>
    </w:p>
    <w:p>
      <w:pPr>
        <w:pStyle w:val="FirstParagraph"/>
      </w:pPr>
      <w:r>
        <w:rPr>
          <w:rFonts w:hint="eastAsia"/>
        </w:rPr>
        <w:t xml:space="preserve">PEN市场属于小众特种工程塑料领域，公开市场数据有限。本报告采用</w:t>
      </w:r>
      <w:r>
        <w:rPr>
          <w:rFonts w:hint="eastAsia"/>
          <w:b/>
          <w:bCs/>
        </w:rPr>
        <w:t xml:space="preserve">供给端产能核算</w:t>
      </w:r>
      <w:r>
        <w:rPr>
          <w:rFonts w:hint="eastAsia"/>
        </w:rPr>
        <w:t xml:space="preserve">和</w:t>
      </w:r>
      <w:r>
        <w:rPr>
          <w:rFonts w:hint="eastAsia"/>
          <w:b/>
          <w:bCs/>
        </w:rPr>
        <w:t xml:space="preserve">需求端应用拆分</w:t>
      </w:r>
      <w:r>
        <w:rPr>
          <w:rFonts w:hint="eastAsia"/>
        </w:rPr>
        <w:t xml:space="preserve">两种方法交叉验证：</w:t>
      </w:r>
    </w:p>
    <w:p>
      <w:pPr>
        <w:pStyle w:val="BodyText"/>
        <w:ind w:firstLine="640"/>
      </w:pPr>
      <w:r>
        <w:rPr>
          <w:rFonts w:hint="eastAsia"/>
          <w:b/>
          <w:bCs/>
        </w:rPr>
        <w:t xml:space="preserve">方法一：供给端产能核算法</w:t>
      </w:r>
    </w:p>
    <w:p>
      <w:pPr>
        <w:pStyle w:val="BodyText"/>
        <w:ind w:firstLine="640"/>
      </w:pPr>
      <w:r>
        <w:rPr>
          <w:rFonts w:hint="eastAsia"/>
        </w:rPr>
        <w:t xml:space="preserve">全球产量</w:t>
      </w:r>
      <w:r>
        <w:t xml:space="preserve"> = </w:t>
      </w:r>
      <w:r>
        <w:rPr>
          <w:rFonts w:hint="eastAsia"/>
        </w:rPr>
        <w:t xml:space="preserve">Σ（各企业产能</w:t>
      </w:r>
      <w:r>
        <w:t xml:space="preserve"> × </w:t>
      </w:r>
      <w:r>
        <w:rPr>
          <w:rFonts w:hint="eastAsia"/>
        </w:rPr>
        <w:t xml:space="preserve">开工率）</w:t>
      </w:r>
    </w:p>
    <w:p>
      <w:pPr>
        <w:pStyle w:val="BodyText"/>
        <w:ind w:firstLine="640"/>
      </w:pPr>
      <w:r>
        <w:rPr>
          <w:rFonts w:hint="eastAsia"/>
        </w:rPr>
        <w:t xml:space="preserve">市场价值</w:t>
      </w:r>
      <w:r>
        <w:t xml:space="preserve"> = </w:t>
      </w:r>
      <w:r>
        <w:rPr>
          <w:rFonts w:hint="eastAsia"/>
        </w:rPr>
        <w:t xml:space="preserve">全球产量</w:t>
      </w:r>
      <w:r>
        <w:t xml:space="preserve"> × </w:t>
      </w:r>
      <w:r>
        <w:rPr>
          <w:rFonts w:hint="eastAsia"/>
        </w:rPr>
        <w:t xml:space="preserve">加权平均售价</w:t>
      </w:r>
    </w:p>
    <w:p>
      <w:pPr>
        <w:pStyle w:val="BodyText"/>
        <w:ind w:firstLine="640"/>
      </w:pPr>
      <w:r>
        <w:rPr>
          <w:rFonts w:hint="eastAsia"/>
          <w:b/>
          <w:bCs/>
        </w:rPr>
        <w:t xml:space="preserve">方法二：需求端应用拆分法</w:t>
      </w:r>
    </w:p>
    <w:p>
      <w:pPr>
        <w:pStyle w:val="BodyText"/>
        <w:ind w:firstLine="640"/>
      </w:pPr>
      <w:r>
        <w:rPr>
          <w:rFonts w:hint="eastAsia"/>
        </w:rPr>
        <w:t xml:space="preserve">市场价值</w:t>
      </w:r>
      <w:r>
        <w:t xml:space="preserve"> = </w:t>
      </w:r>
      <w:r>
        <w:rPr>
          <w:rFonts w:hint="eastAsia"/>
        </w:rPr>
        <w:t xml:space="preserve">Σ（各应用领域用量</w:t>
      </w:r>
      <w:r>
        <w:t xml:space="preserve"> × </w:t>
      </w:r>
      <w:r>
        <w:rPr>
          <w:rFonts w:hint="eastAsia"/>
        </w:rPr>
        <w:t xml:space="preserve">单价）</w:t>
      </w:r>
    </w:p>
    <w:p>
      <w:pPr>
        <w:pStyle w:val="BodyText"/>
        <w:ind w:firstLine="640"/>
      </w:pPr>
      <w:r>
        <w:rPr>
          <w:rFonts w:hint="eastAsia"/>
        </w:rPr>
        <w:t xml:space="preserve">两种方法结果交叉验证，误差区间控制在±15%以内。</w:t>
      </w:r>
    </w:p>
    <w:bookmarkEnd w:id="35"/>
    <w:bookmarkStart w:id="36" w:name="全球市场总量tam"/>
    <w:p>
      <w:pPr>
        <w:pStyle w:val="Heading3"/>
      </w:pPr>
      <w:r>
        <w:t xml:space="preserve">4.2 </w:t>
      </w:r>
      <w:r>
        <w:rPr>
          <w:rFonts w:hint="eastAsia"/>
        </w:rPr>
        <w:t xml:space="preserve">全球市场总量（TAM）</w:t>
      </w:r>
    </w:p>
    <w:p>
      <w:pPr>
        <w:pStyle w:val="FirstParagraph"/>
      </w:pPr>
      <w:r>
        <w:rPr>
          <w:rFonts w:hint="eastAsia"/>
          <w:b/>
          <w:bCs/>
        </w:rPr>
        <w:t xml:space="preserve">按价值计（百万美元）：</w:t>
      </w:r>
    </w:p>
    <w:p>
      <w:pPr>
        <w:pStyle w:val="BodyText"/>
      </w:pPr>
    </w:p>
    <w:p>
      <w:pPr>
        <w:pStyle w:val="BodyText"/>
        <w:ind w:firstLine="640"/>
      </w:pPr>
      <w:r>
        <w:rPr>
          <w:rFonts w:hint="eastAsia"/>
          <w:b/>
          <w:bCs/>
        </w:rPr>
        <w:t xml:space="preserve">按产量计（吨）：</w:t>
      </w:r>
    </w:p>
    <w:tbl>
      <w:tblPr>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980"/>
        <w:gridCol w:w="1980"/>
        <w:gridCol w:w="1980"/>
        <w:gridCol w:w="1980"/>
      </w:tblGrid>
      <w:tr>
        <w:trPr>
          <w:tblHeader/>
        </w:trPr>
        <w:tc>
          <w:tcPr>
            <w:shd w:fill="E8E8E8" w:val="clear"/>
          </w:tcPr>
          <w:p>
            <w:pPr>
              <w:pStyle w:val="Compact"/>
            </w:pPr>
            <w:r>
              <w:rPr>
                <w:rFonts w:hint="eastAsia" w:ascii="黑体" w:hAnsi="黑体" w:eastAsia="黑体"/>
                <w:b/>
                <w:color w:val="000000"/>
                <w:sz w:val="21"/>
              </w:rPr>
              <w:t xml:space="preserve">年份</w:t>
            </w:r>
          </w:p>
        </w:tc>
        <w:tc>
          <w:tcPr>
            <w:shd w:fill="E8E8E8" w:val="clear"/>
          </w:tcPr>
          <w:p>
            <w:pPr>
              <w:pStyle w:val="Compact"/>
            </w:pPr>
            <w:r>
              <w:rPr>
                <w:rFonts w:hint="eastAsia" w:ascii="黑体" w:hAnsi="黑体" w:eastAsia="黑体"/>
                <w:b/>
                <w:color w:val="000000"/>
                <w:sz w:val="21"/>
              </w:rPr>
              <w:t xml:space="preserve">保守</w:t>
            </w:r>
          </w:p>
        </w:tc>
        <w:tc>
          <w:tcPr>
            <w:shd w:fill="E8E8E8" w:val="clear"/>
          </w:tcPr>
          <w:p>
            <w:pPr>
              <w:pStyle w:val="Compact"/>
            </w:pPr>
            <w:r>
              <w:rPr>
                <w:rFonts w:hint="eastAsia" w:ascii="黑体" w:hAnsi="黑体" w:eastAsia="黑体"/>
                <w:b/>
                <w:color w:val="000000"/>
                <w:sz w:val="21"/>
              </w:rPr>
              <w:t xml:space="preserve">基准</w:t>
            </w:r>
          </w:p>
        </w:tc>
        <w:tc>
          <w:tcPr>
            <w:shd w:fill="E8E8E8" w:val="clear"/>
          </w:tcPr>
          <w:p>
            <w:pPr>
              <w:pStyle w:val="Compact"/>
            </w:pPr>
            <w:r>
              <w:rPr>
                <w:rFonts w:hint="eastAsia" w:ascii="黑体" w:hAnsi="黑体" w:eastAsia="黑体"/>
                <w:b/>
                <w:color w:val="000000"/>
                <w:sz w:val="21"/>
              </w:rPr>
              <w:t xml:space="preserve">乐观</w:t>
            </w:r>
          </w:p>
        </w:tc>
      </w:tr>
      <w:tr>
        <w:tc>
          <w:tcPr/>
          <w:p>
            <w:pPr>
              <w:pStyle w:val="Compact"/>
            </w:pPr>
            <w:r>
              <w:rPr>
                <w:rFonts w:ascii="仿宋" w:hAnsi="仿宋" w:eastAsia="仿宋"/>
                <w:color w:val="000000"/>
                <w:sz w:val="21"/>
              </w:rPr>
              <w:t xml:space="preserve">2023</w:t>
            </w:r>
          </w:p>
        </w:tc>
        <w:tc>
          <w:tcPr/>
          <w:p>
            <w:pPr>
              <w:pStyle w:val="Compact"/>
            </w:pPr>
            <w:r>
              <w:rPr>
                <w:rFonts w:ascii="仿宋" w:hAnsi="仿宋" w:eastAsia="仿宋"/>
                <w:color w:val="000000"/>
                <w:sz w:val="21"/>
              </w:rPr>
              <w:t xml:space="preserve">2,800</w:t>
            </w:r>
          </w:p>
        </w:tc>
        <w:tc>
          <w:tcPr/>
          <w:p>
            <w:pPr>
              <w:pStyle w:val="Compact"/>
            </w:pPr>
            <w:r>
              <w:rPr>
                <w:rFonts w:ascii="仿宋" w:hAnsi="仿宋" w:eastAsia="仿宋"/>
                <w:color w:val="000000"/>
                <w:sz w:val="21"/>
              </w:rPr>
              <w:t xml:space="preserve">3,500</w:t>
            </w:r>
          </w:p>
        </w:tc>
        <w:tc>
          <w:tcPr/>
          <w:p>
            <w:pPr>
              <w:pStyle w:val="Compact"/>
            </w:pPr>
            <w:r>
              <w:rPr>
                <w:rFonts w:ascii="仿宋" w:hAnsi="仿宋" w:eastAsia="仿宋"/>
                <w:color w:val="000000"/>
                <w:sz w:val="21"/>
              </w:rPr>
              <w:t xml:space="preserve">4,200</w:t>
            </w:r>
          </w:p>
        </w:tc>
      </w:tr>
      <w:tr>
        <w:tc>
          <w:tcPr/>
          <w:p>
            <w:pPr>
              <w:pStyle w:val="Compact"/>
            </w:pPr>
            <w:r>
              <w:rPr>
                <w:rFonts w:hint="eastAsia" w:ascii="仿宋" w:hAnsi="仿宋" w:eastAsia="仿宋"/>
                <w:color w:val="000000"/>
                <w:sz w:val="21"/>
              </w:rPr>
              <w:t xml:space="preserve">2025(估)</w:t>
            </w:r>
          </w:p>
        </w:tc>
        <w:tc>
          <w:tcPr/>
          <w:p>
            <w:pPr>
              <w:pStyle w:val="Compact"/>
            </w:pPr>
            <w:r>
              <w:rPr>
                <w:rFonts w:ascii="仿宋" w:hAnsi="仿宋" w:eastAsia="仿宋"/>
                <w:color w:val="000000"/>
                <w:sz w:val="21"/>
              </w:rPr>
              <w:t xml:space="preserve">3,400</w:t>
            </w:r>
          </w:p>
        </w:tc>
        <w:tc>
          <w:tcPr/>
          <w:p>
            <w:pPr>
              <w:pStyle w:val="Compact"/>
            </w:pPr>
            <w:r>
              <w:rPr>
                <w:rFonts w:ascii="仿宋" w:hAnsi="仿宋" w:eastAsia="仿宋"/>
                <w:color w:val="000000"/>
                <w:sz w:val="21"/>
              </w:rPr>
              <w:t xml:space="preserve">4,400</w:t>
            </w:r>
          </w:p>
        </w:tc>
        <w:tc>
          <w:tcPr/>
          <w:p>
            <w:pPr>
              <w:pStyle w:val="Compact"/>
            </w:pPr>
            <w:r>
              <w:rPr>
                <w:rFonts w:ascii="仿宋" w:hAnsi="仿宋" w:eastAsia="仿宋"/>
                <w:color w:val="000000"/>
                <w:sz w:val="21"/>
              </w:rPr>
              <w:t xml:space="preserve">5,600</w:t>
            </w:r>
          </w:p>
        </w:tc>
      </w:tr>
      <w:tr>
        <w:tc>
          <w:tcPr/>
          <w:p>
            <w:pPr>
              <w:pStyle w:val="Compact"/>
            </w:pPr>
            <w:r>
              <w:rPr>
                <w:rFonts w:hint="eastAsia" w:ascii="仿宋" w:hAnsi="仿宋" w:eastAsia="仿宋"/>
                <w:color w:val="000000"/>
                <w:sz w:val="21"/>
              </w:rPr>
              <w:t xml:space="preserve">2027(估)</w:t>
            </w:r>
          </w:p>
        </w:tc>
        <w:tc>
          <w:tcPr/>
          <w:p>
            <w:pPr>
              <w:pStyle w:val="Compact"/>
            </w:pPr>
            <w:r>
              <w:rPr>
                <w:rFonts w:ascii="仿宋" w:hAnsi="仿宋" w:eastAsia="仿宋"/>
                <w:color w:val="000000"/>
                <w:sz w:val="21"/>
              </w:rPr>
              <w:t xml:space="preserve">4,200</w:t>
            </w:r>
          </w:p>
        </w:tc>
        <w:tc>
          <w:tcPr/>
          <w:p>
            <w:pPr>
              <w:pStyle w:val="Compact"/>
            </w:pPr>
            <w:r>
              <w:rPr>
                <w:rFonts w:ascii="仿宋" w:hAnsi="仿宋" w:eastAsia="仿宋"/>
                <w:color w:val="000000"/>
                <w:sz w:val="21"/>
              </w:rPr>
              <w:t xml:space="preserve">5,800</w:t>
            </w:r>
          </w:p>
        </w:tc>
        <w:tc>
          <w:tcPr/>
          <w:p>
            <w:pPr>
              <w:pStyle w:val="Compact"/>
            </w:pPr>
            <w:r>
              <w:rPr>
                <w:rFonts w:ascii="仿宋" w:hAnsi="仿宋" w:eastAsia="仿宋"/>
                <w:color w:val="000000"/>
                <w:sz w:val="21"/>
              </w:rPr>
              <w:t xml:space="preserve">7,800</w:t>
            </w:r>
          </w:p>
        </w:tc>
      </w:tr>
      <w:tr>
        <w:tc>
          <w:tcPr/>
          <w:p>
            <w:pPr>
              <w:pStyle w:val="Compact"/>
            </w:pPr>
            <w:r>
              <w:rPr>
                <w:rFonts w:hint="eastAsia" w:ascii="仿宋" w:hAnsi="仿宋" w:eastAsia="仿宋"/>
                <w:color w:val="000000"/>
                <w:sz w:val="21"/>
              </w:rPr>
              <w:t xml:space="preserve">2030(估)</w:t>
            </w:r>
          </w:p>
        </w:tc>
        <w:tc>
          <w:tcPr/>
          <w:p>
            <w:pPr>
              <w:pStyle w:val="Compact"/>
            </w:pPr>
            <w:r>
              <w:rPr>
                <w:rFonts w:ascii="仿宋" w:hAnsi="仿宋" w:eastAsia="仿宋"/>
                <w:color w:val="000000"/>
                <w:sz w:val="21"/>
              </w:rPr>
              <w:t xml:space="preserve">6,000</w:t>
            </w:r>
          </w:p>
        </w:tc>
        <w:tc>
          <w:tcPr/>
          <w:p>
            <w:pPr>
              <w:pStyle w:val="Compact"/>
            </w:pPr>
            <w:r>
              <w:rPr>
                <w:rFonts w:ascii="仿宋" w:hAnsi="仿宋" w:eastAsia="仿宋"/>
                <w:color w:val="000000"/>
                <w:sz w:val="21"/>
              </w:rPr>
              <w:t xml:space="preserve">8,500</w:t>
            </w:r>
          </w:p>
        </w:tc>
        <w:tc>
          <w:tcPr/>
          <w:p>
            <w:pPr>
              <w:pStyle w:val="Compact"/>
            </w:pPr>
            <w:r>
              <w:rPr>
                <w:rFonts w:ascii="仿宋" w:hAnsi="仿宋" w:eastAsia="仿宋"/>
                <w:color w:val="000000"/>
                <w:sz w:val="21"/>
              </w:rPr>
              <w:t xml:space="preserve">12,000</w:t>
            </w:r>
          </w:p>
        </w:tc>
      </w:tr>
    </w:tbl>
    <w:p>
      <w:pPr>
        <w:pStyle w:val="BodyText"/>
        <w:ind w:firstLine="640"/>
      </w:pPr>
      <w:r>
        <w:rPr>
          <w:rFonts w:hint="eastAsia"/>
          <w:b/>
          <w:bCs/>
        </w:rPr>
        <w:t xml:space="preserve">CAGR计算（基准情景，2023-2030）：</w:t>
      </w:r>
    </w:p>
    <w:p>
      <w:pPr>
        <w:numPr>
          <w:ilvl w:val="0"/>
          <w:numId w:val="1012"/>
        </w:numPr>
      </w:pPr>
      <w:r>
        <w:rPr>
          <w:rFonts w:hint="eastAsia"/>
        </w:rPr>
        <w:t xml:space="preserve">按价值：</w:t>
      </w:r>
      <w:r>
        <w:rPr>
          <w:b/>
          <w:bCs/>
        </w:rPr>
        <w:t xml:space="preserve">≈9.5%</w:t>
      </w:r>
    </w:p>
    <w:p>
      <w:pPr>
        <w:numPr>
          <w:ilvl w:val="0"/>
          <w:numId w:val="1012"/>
        </w:numPr>
      </w:pPr>
      <w:r>
        <w:rPr>
          <w:rFonts w:hint="eastAsia"/>
        </w:rPr>
        <w:t xml:space="preserve">按产量：</w:t>
      </w:r>
      <w:r>
        <w:rPr>
          <w:b/>
          <w:bCs/>
        </w:rPr>
        <w:t xml:space="preserve">≈13.5%</w:t>
      </w:r>
      <w:r>
        <w:rPr>
          <w:rFonts w:hint="eastAsia"/>
        </w:rPr>
        <w:t xml:space="preserve">（产量增速高于价值增速，反映技术成熟带来的单价下降）</w:t>
      </w:r>
    </w:p>
    <w:bookmarkEnd w:id="36"/>
    <w:bookmarkStart w:id="37" w:name="中国市场sam"/>
    <w:p>
      <w:pPr>
        <w:pStyle w:val="Heading3"/>
      </w:pPr>
      <w:r>
        <w:t xml:space="preserve">4.3 </w:t>
      </w:r>
      <w:r>
        <w:rPr>
          <w:rFonts w:hint="eastAsia"/>
        </w:rPr>
        <w:t xml:space="preserve">中国市场（SAM）</w:t>
      </w:r>
    </w:p>
    <w:p>
      <w:pPr>
        <w:pStyle w:val="FirstParagraph"/>
      </w:pPr>
      <w:r>
        <w:rPr>
          <w:rFonts w:hint="eastAsia"/>
        </w:rPr>
        <w:t xml:space="preserve">中国市场在PEN领域具有特殊地位——既是最大的消费市场（占全球45-50%），也是技术发源地和最活跃的研发中心。</w:t>
      </w:r>
    </w:p>
    <w:p>
      <w:pPr>
        <w:pStyle w:val="BodyText"/>
        <w:ind w:firstLine="640"/>
      </w:pPr>
      <w:r>
        <w:rPr>
          <w:rFonts w:hint="eastAsia"/>
          <w:b/>
          <w:bCs/>
        </w:rPr>
        <w:t xml:space="preserve">中国PEN市场（亿元人民币）：</w:t>
      </w:r>
    </w:p>
    <w:p>
      <w:pPr>
        <w:pStyle w:val="BodyText"/>
      </w:pPr>
    </w:p>
    <w:p>
      <w:pPr>
        <w:pStyle w:val="BodyText"/>
        <w:ind w:firstLine="640"/>
      </w:pPr>
      <w:r>
        <w:rPr>
          <w:rFonts w:hint="eastAsia"/>
          <w:b/>
          <w:bCs/>
        </w:rPr>
        <w:t xml:space="preserve">中国增速高于全球的原因：</w:t>
      </w:r>
    </w:p>
    <w:p>
      <w:pPr>
        <w:numPr>
          <w:ilvl w:val="0"/>
          <w:numId w:val="1013"/>
        </w:numPr>
      </w:pPr>
      <w:r>
        <w:rPr>
          <w:rFonts w:hint="eastAsia"/>
        </w:rPr>
        <w:t xml:space="preserve">全球最大的5G市场（截至2025年底约400万个5G基站）</w:t>
      </w:r>
    </w:p>
    <w:p>
      <w:pPr>
        <w:numPr>
          <w:ilvl w:val="0"/>
          <w:numId w:val="1013"/>
        </w:numPr>
      </w:pPr>
      <w:r>
        <w:rPr>
          <w:rFonts w:hint="eastAsia"/>
        </w:rPr>
        <w:t xml:space="preserve">全球最大的新能源汽车市场（2025年产销量超1,200万辆）</w:t>
      </w:r>
    </w:p>
    <w:p>
      <w:pPr>
        <w:numPr>
          <w:ilvl w:val="0"/>
          <w:numId w:val="1013"/>
        </w:numPr>
      </w:pPr>
      <w:r>
        <w:rPr>
          <w:rFonts w:hint="eastAsia"/>
        </w:rPr>
        <w:t xml:space="preserve">政策强力支持国产替代</w:t>
      </w:r>
    </w:p>
    <w:p>
      <w:pPr>
        <w:numPr>
          <w:ilvl w:val="0"/>
          <w:numId w:val="1013"/>
        </w:numPr>
      </w:pPr>
      <w:r>
        <w:rPr>
          <w:rFonts w:hint="eastAsia"/>
        </w:rPr>
        <w:t xml:space="preserve">电子科大等高校的产学研转化加速</w:t>
      </w:r>
    </w:p>
    <w:bookmarkEnd w:id="37"/>
    <w:bookmarkStart w:id="38" w:name="增长驱动因素详细分析"/>
    <w:p>
      <w:pPr>
        <w:pStyle w:val="Heading3"/>
      </w:pPr>
      <w:r>
        <w:t xml:space="preserve">4.4 </w:t>
      </w:r>
      <w:r>
        <w:rPr>
          <w:rFonts w:hint="eastAsia"/>
        </w:rPr>
        <w:t xml:space="preserve">增长驱动因素详细分析</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084"/>
        <w:gridCol w:w="1667"/>
        <w:gridCol w:w="2292"/>
        <w:gridCol w:w="1875"/>
      </w:tblGrid>
      <w:tr>
        <w:trPr>
          <w:tblHeader/>
        </w:trPr>
        <w:tc>
          <w:tcPr>
            <w:shd w:fill="E8E8E8" w:val="clear"/>
          </w:tcPr>
          <w:p>
            <w:pPr>
              <w:pStyle w:val="Compact"/>
            </w:pPr>
            <w:r>
              <w:rPr>
                <w:rFonts w:hint="eastAsia" w:ascii="黑体" w:hAnsi="黑体" w:eastAsia="黑体"/>
                <w:b/>
                <w:color w:val="000000"/>
                <w:sz w:val="21"/>
              </w:rPr>
              <w:t xml:space="preserve">驱动因素</w:t>
            </w:r>
          </w:p>
        </w:tc>
        <w:tc>
          <w:tcPr>
            <w:shd w:fill="E8E8E8" w:val="clear"/>
          </w:tcPr>
          <w:p>
            <w:pPr>
              <w:pStyle w:val="Compact"/>
            </w:pPr>
            <w:r>
              <w:rPr>
                <w:rFonts w:hint="eastAsia" w:ascii="黑体" w:hAnsi="黑体" w:eastAsia="黑体"/>
                <w:b/>
                <w:color w:val="000000"/>
                <w:sz w:val="21"/>
              </w:rPr>
              <w:t xml:space="preserve">贡献度</w:t>
            </w:r>
          </w:p>
        </w:tc>
        <w:tc>
          <w:tcPr>
            <w:shd w:fill="E8E8E8" w:val="clear"/>
          </w:tcPr>
          <w:p>
            <w:pPr>
              <w:pStyle w:val="Compact"/>
            </w:pPr>
            <w:r>
              <w:rPr>
                <w:rFonts w:hint="eastAsia" w:ascii="黑体" w:hAnsi="黑体" w:eastAsia="黑体"/>
                <w:b/>
                <w:color w:val="000000"/>
                <w:sz w:val="21"/>
              </w:rPr>
              <w:t xml:space="preserve">确定性评级</w:t>
            </w:r>
          </w:p>
        </w:tc>
        <w:tc>
          <w:tcPr>
            <w:shd w:fill="E8E8E8" w:val="clear"/>
          </w:tcPr>
          <w:p>
            <w:pPr>
              <w:pStyle w:val="Compact"/>
            </w:pPr>
            <w:r>
              <w:rPr>
                <w:rFonts w:hint="eastAsia" w:ascii="黑体" w:hAnsi="黑体" w:eastAsia="黑体"/>
                <w:b/>
                <w:color w:val="000000"/>
                <w:sz w:val="21"/>
              </w:rPr>
              <w:t xml:space="preserve">详细说明</w:t>
            </w:r>
          </w:p>
        </w:tc>
      </w:tr>
      <w:tr>
        <w:tc>
          <w:tcPr/>
          <w:p>
            <w:pPr>
              <w:pStyle w:val="Compact"/>
            </w:pPr>
            <w:r>
              <w:rPr>
                <w:rFonts w:hint="eastAsia" w:ascii="仿宋" w:hAnsi="仿宋" w:eastAsia="仿宋"/>
                <w:b/>
                <w:bCs/>
                <w:color w:val="000000"/>
                <w:sz w:val="21"/>
              </w:rPr>
              <w:t xml:space="preserve">5G/6G基站建设</w:t>
            </w:r>
          </w:p>
        </w:tc>
        <w:tc>
          <w:tcPr/>
          <w:p>
            <w:pPr>
              <w:pStyle w:val="Compact"/>
            </w:pPr>
            <w:r>
              <w:rPr>
                <w:rFonts w:ascii="仿宋" w:hAnsi="仿宋" w:eastAsia="仿宋"/>
                <w:color w:val="000000"/>
                <w:sz w:val="21"/>
              </w:rPr>
              <w:t xml:space="preserve">35-40%</w:t>
            </w:r>
          </w:p>
        </w:tc>
        <w:tc>
          <w:tcPr/>
          <w:p>
            <w:pPr>
              <w:pStyle w:val="Compact"/>
            </w:pPr>
            <w:r>
              <w:rPr>
                <w:rFonts w:ascii="仿宋" w:hAnsi="仿宋" w:eastAsia="仿宋"/>
                <w:color w:val="000000"/>
                <w:sz w:val="21"/>
              </w:rPr>
              <w:t xml:space="preserve">★★★★★</w:t>
            </w:r>
          </w:p>
        </w:tc>
        <w:tc>
          <w:tcPr/>
          <w:p>
            <w:pPr>
              <w:pStyle w:val="Compact"/>
            </w:pPr>
            <w:r>
              <w:rPr>
                <w:rFonts w:hint="eastAsia" w:ascii="仿宋" w:hAnsi="仿宋" w:eastAsia="仿宋"/>
                <w:color w:val="000000"/>
                <w:sz w:val="21"/>
              </w:rPr>
              <w:t xml:space="preserve">全球5G基站2025年底约700万站，2028年预计超1,200万站。每个基站AAU中高频PCB面积约0.3-0.5m²，PEN基覆铜板渗透率从1%→12%对应市场从$200万→$3,500万</w:t>
            </w:r>
          </w:p>
        </w:tc>
      </w:tr>
      <w:tr>
        <w:tc>
          <w:tcPr/>
          <w:p>
            <w:pPr>
              <w:pStyle w:val="Compact"/>
            </w:pPr>
            <w:r>
              <w:rPr>
                <w:rFonts w:hint="eastAsia" w:ascii="仿宋" w:hAnsi="仿宋" w:eastAsia="仿宋"/>
                <w:b/>
                <w:bCs/>
                <w:color w:val="000000"/>
                <w:sz w:val="21"/>
              </w:rPr>
              <w:t xml:space="preserve">5G终端设备</w:t>
            </w:r>
          </w:p>
        </w:tc>
        <w:tc>
          <w:tcPr/>
          <w:p>
            <w:pPr>
              <w:pStyle w:val="Compact"/>
            </w:pPr>
            <w:r>
              <w:rPr>
                <w:rFonts w:ascii="仿宋" w:hAnsi="仿宋" w:eastAsia="仿宋"/>
                <w:color w:val="000000"/>
                <w:sz w:val="21"/>
              </w:rPr>
              <w:t xml:space="preserve">5-10%</w:t>
            </w:r>
          </w:p>
        </w:tc>
        <w:tc>
          <w:tcPr/>
          <w:p>
            <w:pPr>
              <w:pStyle w:val="Compact"/>
            </w:pPr>
            <w:r>
              <w:rPr>
                <w:rFonts w:ascii="仿宋" w:hAnsi="仿宋" w:eastAsia="仿宋"/>
                <w:color w:val="000000"/>
                <w:sz w:val="21"/>
              </w:rPr>
              <w:t xml:space="preserve">★★★★</w:t>
            </w:r>
          </w:p>
        </w:tc>
        <w:tc>
          <w:tcPr/>
          <w:p>
            <w:pPr>
              <w:pStyle w:val="Compact"/>
            </w:pPr>
            <w:r>
              <w:rPr>
                <w:rFonts w:hint="eastAsia" w:ascii="仿宋" w:hAnsi="仿宋" w:eastAsia="仿宋"/>
                <w:color w:val="000000"/>
                <w:sz w:val="21"/>
              </w:rPr>
              <w:t xml:space="preserve">5G手机年出货量7-9亿部，单机高频FPC面积约0.05-0.1m²，PEN薄膜渗透率5%时对应$1,500-2,500万/年</w:t>
            </w:r>
          </w:p>
        </w:tc>
      </w:tr>
      <w:tr>
        <w:tc>
          <w:tcPr/>
          <w:p>
            <w:pPr>
              <w:pStyle w:val="Compact"/>
            </w:pPr>
            <w:r>
              <w:rPr>
                <w:rFonts w:hint="eastAsia" w:ascii="仿宋" w:hAnsi="仿宋" w:eastAsia="仿宋"/>
                <w:b/>
                <w:bCs/>
                <w:color w:val="000000"/>
                <w:sz w:val="21"/>
              </w:rPr>
              <w:t xml:space="preserve">新能源汽车（EV）</w:t>
            </w:r>
          </w:p>
        </w:tc>
        <w:tc>
          <w:tcPr/>
          <w:p>
            <w:pPr>
              <w:pStyle w:val="Compact"/>
            </w:pPr>
            <w:r>
              <w:rPr>
                <w:rFonts w:ascii="仿宋" w:hAnsi="仿宋" w:eastAsia="仿宋"/>
                <w:color w:val="000000"/>
                <w:sz w:val="21"/>
              </w:rPr>
              <w:t xml:space="preserve">20-25%</w:t>
            </w:r>
          </w:p>
        </w:tc>
        <w:tc>
          <w:tcPr/>
          <w:p>
            <w:pPr>
              <w:pStyle w:val="Compact"/>
            </w:pPr>
            <w:r>
              <w:rPr>
                <w:rFonts w:ascii="仿宋" w:hAnsi="仿宋" w:eastAsia="仿宋"/>
                <w:color w:val="000000"/>
                <w:sz w:val="21"/>
              </w:rPr>
              <w:t xml:space="preserve">★★★★</w:t>
            </w:r>
          </w:p>
        </w:tc>
        <w:tc>
          <w:tcPr/>
          <w:p>
            <w:pPr>
              <w:pStyle w:val="Compact"/>
            </w:pPr>
            <w:r>
              <w:rPr>
                <w:rFonts w:hint="eastAsia" w:ascii="仿宋" w:hAnsi="仿宋" w:eastAsia="仿宋"/>
                <w:color w:val="000000"/>
                <w:sz w:val="21"/>
              </w:rPr>
              <w:t xml:space="preserve">800V高压平台渗透率从15%（2025）→50%（2030），单车主驱电机绝缘纸PEN价值$5-10</w:t>
            </w:r>
          </w:p>
        </w:tc>
      </w:tr>
      <w:tr>
        <w:tc>
          <w:tcPr/>
          <w:p>
            <w:pPr>
              <w:pStyle w:val="Compact"/>
            </w:pPr>
            <w:r>
              <w:rPr>
                <w:rFonts w:hint="eastAsia" w:ascii="仿宋" w:hAnsi="仿宋" w:eastAsia="仿宋"/>
                <w:b/>
                <w:bCs/>
                <w:color w:val="000000"/>
                <w:sz w:val="21"/>
              </w:rPr>
              <w:t xml:space="preserve">航空航天</w:t>
            </w:r>
          </w:p>
        </w:tc>
        <w:tc>
          <w:tcPr/>
          <w:p>
            <w:pPr>
              <w:pStyle w:val="Compact"/>
            </w:pPr>
            <w:r>
              <w:rPr>
                <w:rFonts w:ascii="仿宋" w:hAnsi="仿宋" w:eastAsia="仿宋"/>
                <w:color w:val="000000"/>
                <w:sz w:val="21"/>
              </w:rPr>
              <w:t xml:space="preserve">10-15%</w:t>
            </w:r>
          </w:p>
        </w:tc>
        <w:tc>
          <w:tcPr/>
          <w:p>
            <w:pPr>
              <w:pStyle w:val="Compact"/>
            </w:pPr>
            <w:r>
              <w:rPr>
                <w:rFonts w:ascii="仿宋" w:hAnsi="仿宋" w:eastAsia="仿宋"/>
                <w:color w:val="000000"/>
                <w:sz w:val="21"/>
              </w:rPr>
              <w:t xml:space="preserve">★★★</w:t>
            </w:r>
          </w:p>
        </w:tc>
        <w:tc>
          <w:tcPr/>
          <w:p>
            <w:pPr>
              <w:pStyle w:val="Compact"/>
            </w:pPr>
            <w:r>
              <w:rPr>
                <w:rFonts w:hint="eastAsia" w:ascii="仿宋" w:hAnsi="仿宋" w:eastAsia="仿宋"/>
                <w:color w:val="000000"/>
                <w:sz w:val="21"/>
              </w:rPr>
              <w:t xml:space="preserve">新一代单通道客机复材比例从50%→60%+，PEN在特定结构件替代金属和PEEK</w:t>
            </w:r>
          </w:p>
        </w:tc>
      </w:tr>
      <w:tr>
        <w:tc>
          <w:tcPr/>
          <w:p>
            <w:pPr>
              <w:pStyle w:val="Compact"/>
            </w:pPr>
            <w:r>
              <w:rPr>
                <w:rFonts w:hint="eastAsia" w:ascii="仿宋" w:hAnsi="仿宋" w:eastAsia="仿宋"/>
                <w:b/>
                <w:bCs/>
                <w:color w:val="000000"/>
                <w:sz w:val="21"/>
              </w:rPr>
              <w:t xml:space="preserve">电子设备</w:t>
            </w:r>
          </w:p>
        </w:tc>
        <w:tc>
          <w:tcPr/>
          <w:p>
            <w:pPr>
              <w:pStyle w:val="Compact"/>
            </w:pPr>
            <w:r>
              <w:rPr>
                <w:rFonts w:ascii="仿宋" w:hAnsi="仿宋" w:eastAsia="仿宋"/>
                <w:color w:val="000000"/>
                <w:sz w:val="21"/>
              </w:rPr>
              <w:t xml:space="preserve">10-15%</w:t>
            </w:r>
          </w:p>
        </w:tc>
        <w:tc>
          <w:tcPr/>
          <w:p>
            <w:pPr>
              <w:pStyle w:val="Compact"/>
            </w:pPr>
            <w:r>
              <w:rPr>
                <w:rFonts w:ascii="仿宋" w:hAnsi="仿宋" w:eastAsia="仿宋"/>
                <w:color w:val="000000"/>
                <w:sz w:val="21"/>
              </w:rPr>
              <w:t xml:space="preserve">★★★★</w:t>
            </w:r>
          </w:p>
        </w:tc>
        <w:tc>
          <w:tcPr/>
          <w:p>
            <w:pPr>
              <w:pStyle w:val="Compact"/>
            </w:pPr>
            <w:r>
              <w:rPr>
                <w:rFonts w:hint="eastAsia" w:ascii="仿宋" w:hAnsi="仿宋" w:eastAsia="仿宋"/>
                <w:color w:val="000000"/>
                <w:sz w:val="21"/>
              </w:rPr>
              <w:t xml:space="preserve">服务器/基站/终端设备高频化趋势持续，低介电PEN需求稳定增长</w:t>
            </w:r>
          </w:p>
        </w:tc>
      </w:tr>
      <w:tr>
        <w:tc>
          <w:tcPr/>
          <w:p>
            <w:pPr>
              <w:pStyle w:val="Compact"/>
            </w:pPr>
            <w:r>
              <w:rPr>
                <w:rFonts w:hint="eastAsia" w:ascii="仿宋" w:hAnsi="仿宋" w:eastAsia="仿宋"/>
                <w:b/>
                <w:bCs/>
                <w:color w:val="000000"/>
                <w:sz w:val="21"/>
              </w:rPr>
              <w:t xml:space="preserve">石油天然气</w:t>
            </w:r>
          </w:p>
        </w:tc>
        <w:tc>
          <w:tcPr/>
          <w:p>
            <w:pPr>
              <w:pStyle w:val="Compact"/>
            </w:pPr>
            <w:r>
              <w:rPr>
                <w:rFonts w:ascii="仿宋" w:hAnsi="仿宋" w:eastAsia="仿宋"/>
                <w:color w:val="000000"/>
                <w:sz w:val="21"/>
              </w:rPr>
              <w:t xml:space="preserve">5-8%</w:t>
            </w:r>
          </w:p>
        </w:tc>
        <w:tc>
          <w:tcPr/>
          <w:p>
            <w:pPr>
              <w:pStyle w:val="Compact"/>
            </w:pPr>
            <w:r>
              <w:rPr>
                <w:rFonts w:ascii="仿宋" w:hAnsi="仿宋" w:eastAsia="仿宋"/>
                <w:color w:val="000000"/>
                <w:sz w:val="21"/>
              </w:rPr>
              <w:t xml:space="preserve">★★★</w:t>
            </w:r>
          </w:p>
        </w:tc>
        <w:tc>
          <w:tcPr/>
          <w:p>
            <w:pPr>
              <w:pStyle w:val="Compact"/>
            </w:pPr>
            <w:r>
              <w:rPr>
                <w:rFonts w:hint="eastAsia" w:ascii="仿宋" w:hAnsi="仿宋" w:eastAsia="仿宋"/>
                <w:color w:val="000000"/>
                <w:sz w:val="21"/>
              </w:rPr>
              <w:t xml:space="preserve">深层/超深层钻井（&gt;6,000m）增加，耐高温密封材料需求</w:t>
            </w:r>
          </w:p>
        </w:tc>
      </w:tr>
      <w:tr>
        <w:tc>
          <w:tcPr/>
          <w:p>
            <w:pPr>
              <w:pStyle w:val="Compact"/>
            </w:pPr>
            <w:r>
              <w:rPr>
                <w:rFonts w:hint="eastAsia" w:ascii="仿宋" w:hAnsi="仿宋" w:eastAsia="仿宋"/>
                <w:b/>
                <w:bCs/>
                <w:color w:val="000000"/>
                <w:sz w:val="21"/>
              </w:rPr>
              <w:t xml:space="preserve">国产替代</w:t>
            </w:r>
          </w:p>
        </w:tc>
        <w:tc>
          <w:tcPr/>
          <w:p>
            <w:pPr>
              <w:pStyle w:val="Compact"/>
            </w:pPr>
            <w:r>
              <w:rPr>
                <w:rFonts w:ascii="仿宋" w:hAnsi="仿宋" w:eastAsia="仿宋"/>
                <w:color w:val="000000"/>
                <w:sz w:val="21"/>
              </w:rPr>
              <w:t xml:space="preserve">8-12%</w:t>
            </w:r>
          </w:p>
        </w:tc>
        <w:tc>
          <w:tcPr/>
          <w:p>
            <w:pPr>
              <w:pStyle w:val="Compact"/>
            </w:pPr>
            <w:r>
              <w:rPr>
                <w:rFonts w:ascii="仿宋" w:hAnsi="仿宋" w:eastAsia="仿宋"/>
                <w:color w:val="000000"/>
                <w:sz w:val="21"/>
              </w:rPr>
              <w:t xml:space="preserve">★★★★★</w:t>
            </w:r>
          </w:p>
        </w:tc>
        <w:tc>
          <w:tcPr/>
          <w:p>
            <w:pPr>
              <w:pStyle w:val="Compact"/>
            </w:pPr>
            <w:r>
              <w:rPr>
                <w:rFonts w:hint="eastAsia" w:ascii="仿宋" w:hAnsi="仿宋" w:eastAsia="仿宋"/>
                <w:color w:val="000000"/>
                <w:sz w:val="21"/>
              </w:rPr>
              <w:t xml:space="preserve">政策+供应链安全推动，预计2030年国产化率75%+</w:t>
            </w:r>
          </w:p>
        </w:tc>
      </w:tr>
    </w:tbl>
    <w:bookmarkEnd w:id="38"/>
    <w:bookmarkStart w:id="39" w:name="市场地理分布"/>
    <w:p>
      <w:pPr>
        <w:pStyle w:val="Heading3"/>
      </w:pPr>
      <w:r>
        <w:t xml:space="preserve">4.5 </w:t>
      </w:r>
      <w:r>
        <w:rPr>
          <w:rFonts w:hint="eastAsia"/>
        </w:rPr>
        <w:t xml:space="preserve">市场地理分布</w:t>
      </w:r>
    </w:p>
    <w:tbl>
      <w:tblPr>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584"/>
        <w:gridCol w:w="1584"/>
        <w:gridCol w:w="1584"/>
        <w:gridCol w:w="1584"/>
        <w:gridCol w:w="1584"/>
      </w:tblGrid>
      <w:tr>
        <w:trPr>
          <w:tblHeader/>
        </w:trPr>
        <w:tc>
          <w:tcPr>
            <w:shd w:fill="E8E8E8" w:val="clear"/>
          </w:tcPr>
          <w:p>
            <w:pPr>
              <w:pStyle w:val="Compact"/>
            </w:pPr>
            <w:r>
              <w:rPr>
                <w:rFonts w:hint="eastAsia" w:ascii="黑体" w:hAnsi="黑体" w:eastAsia="黑体"/>
                <w:b/>
                <w:color w:val="000000"/>
                <w:sz w:val="21"/>
              </w:rPr>
              <w:t xml:space="preserve">区域</w:t>
            </w:r>
          </w:p>
        </w:tc>
        <w:tc>
          <w:tcPr>
            <w:shd w:fill="E8E8E8" w:val="clear"/>
          </w:tcPr>
          <w:p>
            <w:pPr>
              <w:pStyle w:val="Compact"/>
            </w:pPr>
            <w:r>
              <w:rPr>
                <w:rFonts w:hint="eastAsia" w:ascii="黑体" w:hAnsi="黑体" w:eastAsia="黑体"/>
                <w:b/>
                <w:color w:val="000000"/>
                <w:sz w:val="21"/>
              </w:rPr>
              <w:t xml:space="preserve">2023份额</w:t>
            </w:r>
          </w:p>
        </w:tc>
        <w:tc>
          <w:tcPr>
            <w:shd w:fill="E8E8E8" w:val="clear"/>
          </w:tcPr>
          <w:p>
            <w:pPr>
              <w:pStyle w:val="Compact"/>
            </w:pPr>
            <w:r>
              <w:rPr>
                <w:rFonts w:hint="eastAsia" w:ascii="黑体" w:hAnsi="黑体" w:eastAsia="黑体"/>
                <w:b/>
                <w:color w:val="000000"/>
                <w:sz w:val="21"/>
              </w:rPr>
              <w:t xml:space="preserve">2030(估)份额</w:t>
            </w:r>
          </w:p>
        </w:tc>
        <w:tc>
          <w:tcPr>
            <w:shd w:fill="E8E8E8" w:val="clear"/>
          </w:tcPr>
          <w:p>
            <w:pPr>
              <w:pStyle w:val="Compact"/>
            </w:pPr>
            <w:r>
              <w:rPr>
                <w:rFonts w:hint="eastAsia" w:ascii="黑体" w:hAnsi="黑体" w:eastAsia="黑体"/>
                <w:b/>
                <w:color w:val="000000"/>
                <w:sz w:val="21"/>
              </w:rPr>
              <w:t xml:space="preserve">变化</w:t>
            </w:r>
          </w:p>
        </w:tc>
        <w:tc>
          <w:tcPr>
            <w:shd w:fill="E8E8E8" w:val="clear"/>
          </w:tcPr>
          <w:p>
            <w:pPr>
              <w:pStyle w:val="Compact"/>
            </w:pPr>
            <w:r>
              <w:rPr>
                <w:rFonts w:hint="eastAsia" w:ascii="黑体" w:hAnsi="黑体" w:eastAsia="黑体"/>
                <w:b/>
                <w:color w:val="000000"/>
                <w:sz w:val="21"/>
              </w:rPr>
              <w:t xml:space="preserve">核心市场特征</w:t>
            </w:r>
          </w:p>
        </w:tc>
      </w:tr>
      <w:tr>
        <w:tc>
          <w:tcPr/>
          <w:p>
            <w:pPr>
              <w:pStyle w:val="Compact"/>
            </w:pPr>
            <w:r>
              <w:rPr>
                <w:rFonts w:hint="eastAsia" w:ascii="仿宋" w:hAnsi="仿宋" w:eastAsia="仿宋"/>
                <w:color w:val="000000"/>
                <w:sz w:val="21"/>
              </w:rPr>
              <w:t xml:space="preserve">中国</w:t>
            </w:r>
          </w:p>
        </w:tc>
        <w:tc>
          <w:tcPr/>
          <w:p>
            <w:pPr>
              <w:pStyle w:val="Compact"/>
            </w:pPr>
            <w:r>
              <w:rPr>
                <w:rFonts w:ascii="仿宋" w:hAnsi="仿宋" w:eastAsia="仿宋"/>
                <w:color w:val="000000"/>
                <w:sz w:val="21"/>
              </w:rPr>
              <w:t xml:space="preserve">45-50%</w:t>
            </w:r>
          </w:p>
        </w:tc>
        <w:tc>
          <w:tcPr/>
          <w:p>
            <w:pPr>
              <w:pStyle w:val="Compact"/>
            </w:pPr>
            <w:r>
              <w:rPr>
                <w:rFonts w:ascii="仿宋" w:hAnsi="仿宋" w:eastAsia="仿宋"/>
                <w:color w:val="000000"/>
                <w:sz w:val="21"/>
              </w:rPr>
              <w:t xml:space="preserve">48-52%</w:t>
            </w:r>
          </w:p>
        </w:tc>
        <w:tc>
          <w:tcPr/>
          <w:p>
            <w:pPr>
              <w:pStyle w:val="Compact"/>
            </w:pPr>
            <w:r>
              <w:rPr>
                <w:rFonts w:ascii="仿宋" w:hAnsi="仿宋" w:eastAsia="仿宋"/>
                <w:color w:val="000000"/>
                <w:sz w:val="21"/>
              </w:rPr>
              <w:t xml:space="preserve">↑</w:t>
            </w:r>
          </w:p>
        </w:tc>
        <w:tc>
          <w:tcPr/>
          <w:p>
            <w:pPr>
              <w:pStyle w:val="Compact"/>
            </w:pPr>
            <w:r>
              <w:rPr>
                <w:rFonts w:hint="eastAsia" w:ascii="仿宋" w:hAnsi="仿宋" w:eastAsia="仿宋"/>
                <w:color w:val="000000"/>
                <w:sz w:val="21"/>
              </w:rPr>
              <w:t xml:space="preserve">5G+EV双驱动，全球最大单一市场</w:t>
            </w:r>
          </w:p>
        </w:tc>
      </w:tr>
      <w:tr>
        <w:tc>
          <w:tcPr/>
          <w:p>
            <w:pPr>
              <w:pStyle w:val="Compact"/>
            </w:pPr>
            <w:r>
              <w:rPr>
                <w:rFonts w:hint="eastAsia" w:ascii="仿宋" w:hAnsi="仿宋" w:eastAsia="仿宋"/>
                <w:color w:val="000000"/>
                <w:sz w:val="21"/>
              </w:rPr>
              <w:t xml:space="preserve">日本</w:t>
            </w:r>
          </w:p>
        </w:tc>
        <w:tc>
          <w:tcPr/>
          <w:p>
            <w:pPr>
              <w:pStyle w:val="Compact"/>
            </w:pPr>
            <w:r>
              <w:rPr>
                <w:rFonts w:ascii="仿宋" w:hAnsi="仿宋" w:eastAsia="仿宋"/>
                <w:color w:val="000000"/>
                <w:sz w:val="21"/>
              </w:rPr>
              <w:t xml:space="preserve">10-12%</w:t>
            </w:r>
          </w:p>
        </w:tc>
        <w:tc>
          <w:tcPr/>
          <w:p>
            <w:pPr>
              <w:pStyle w:val="Compact"/>
            </w:pPr>
            <w:r>
              <w:rPr>
                <w:rFonts w:ascii="仿宋" w:hAnsi="仿宋" w:eastAsia="仿宋"/>
                <w:color w:val="000000"/>
                <w:sz w:val="21"/>
              </w:rPr>
              <w:t xml:space="preserve">8-10%</w:t>
            </w:r>
          </w:p>
        </w:tc>
        <w:tc>
          <w:tcPr/>
          <w:p>
            <w:pPr>
              <w:pStyle w:val="Compact"/>
            </w:pPr>
            <w:r>
              <w:rPr>
                <w:rFonts w:ascii="仿宋" w:hAnsi="仿宋" w:eastAsia="仿宋"/>
                <w:color w:val="000000"/>
                <w:sz w:val="21"/>
              </w:rPr>
              <w:t xml:space="preserve">↓</w:t>
            </w:r>
          </w:p>
        </w:tc>
        <w:tc>
          <w:tcPr/>
          <w:p>
            <w:pPr>
              <w:pStyle w:val="Compact"/>
            </w:pPr>
            <w:r>
              <w:rPr>
                <w:rFonts w:hint="eastAsia" w:ascii="仿宋" w:hAnsi="仿宋" w:eastAsia="仿宋"/>
                <w:color w:val="000000"/>
                <w:sz w:val="21"/>
              </w:rPr>
              <w:t xml:space="preserve">高端改性PEN材料，电子应用</w:t>
            </w:r>
          </w:p>
        </w:tc>
      </w:tr>
      <w:tr>
        <w:tc>
          <w:tcPr/>
          <w:p>
            <w:pPr>
              <w:pStyle w:val="Compact"/>
            </w:pPr>
            <w:r>
              <w:rPr>
                <w:rFonts w:hint="eastAsia" w:ascii="仿宋" w:hAnsi="仿宋" w:eastAsia="仿宋"/>
                <w:color w:val="000000"/>
                <w:sz w:val="21"/>
              </w:rPr>
              <w:t xml:space="preserve">韩国</w:t>
            </w:r>
          </w:p>
        </w:tc>
        <w:tc>
          <w:tcPr/>
          <w:p>
            <w:pPr>
              <w:pStyle w:val="Compact"/>
            </w:pPr>
            <w:r>
              <w:rPr>
                <w:rFonts w:ascii="仿宋" w:hAnsi="仿宋" w:eastAsia="仿宋"/>
                <w:color w:val="000000"/>
                <w:sz w:val="21"/>
              </w:rPr>
              <w:t xml:space="preserve">5-7%</w:t>
            </w:r>
          </w:p>
        </w:tc>
        <w:tc>
          <w:tcPr/>
          <w:p>
            <w:pPr>
              <w:pStyle w:val="Compact"/>
            </w:pPr>
            <w:r>
              <w:rPr>
                <w:rFonts w:ascii="仿宋" w:hAnsi="仿宋" w:eastAsia="仿宋"/>
                <w:color w:val="000000"/>
                <w:sz w:val="21"/>
              </w:rPr>
              <w:t xml:space="preserve">6-8%</w:t>
            </w:r>
          </w:p>
        </w:tc>
        <w:tc>
          <w:tcPr/>
          <w:p>
            <w:pPr>
              <w:pStyle w:val="Compact"/>
            </w:pPr>
            <w:r>
              <w:rPr>
                <w:rFonts w:ascii="仿宋" w:hAnsi="仿宋" w:eastAsia="仿宋"/>
                <w:color w:val="000000"/>
                <w:sz w:val="21"/>
              </w:rPr>
              <w:t xml:space="preserve">↑</w:t>
            </w:r>
          </w:p>
        </w:tc>
        <w:tc>
          <w:tcPr/>
          <w:p>
            <w:pPr>
              <w:pStyle w:val="Compact"/>
            </w:pPr>
            <w:r>
              <w:rPr>
                <w:rFonts w:hint="eastAsia" w:ascii="仿宋" w:hAnsi="仿宋" w:eastAsia="仿宋"/>
                <w:color w:val="000000"/>
                <w:sz w:val="21"/>
              </w:rPr>
              <w:t xml:space="preserve">5G终端/PCB需求增长</w:t>
            </w:r>
          </w:p>
        </w:tc>
      </w:tr>
      <w:tr>
        <w:tc>
          <w:tcPr/>
          <w:p>
            <w:pPr>
              <w:pStyle w:val="Compact"/>
            </w:pPr>
            <w:r>
              <w:rPr>
                <w:rFonts w:hint="eastAsia" w:ascii="仿宋" w:hAnsi="仿宋" w:eastAsia="仿宋"/>
                <w:color w:val="000000"/>
                <w:sz w:val="21"/>
              </w:rPr>
              <w:t xml:space="preserve">其他亚太</w:t>
            </w:r>
          </w:p>
        </w:tc>
        <w:tc>
          <w:tcPr/>
          <w:p>
            <w:pPr>
              <w:pStyle w:val="Compact"/>
            </w:pPr>
            <w:r>
              <w:rPr>
                <w:rFonts w:ascii="仿宋" w:hAnsi="仿宋" w:eastAsia="仿宋"/>
                <w:color w:val="000000"/>
                <w:sz w:val="21"/>
              </w:rPr>
              <w:t xml:space="preserve">3-5%</w:t>
            </w:r>
          </w:p>
        </w:tc>
        <w:tc>
          <w:tcPr/>
          <w:p>
            <w:pPr>
              <w:pStyle w:val="Compact"/>
            </w:pPr>
            <w:r>
              <w:rPr>
                <w:rFonts w:ascii="仿宋" w:hAnsi="仿宋" w:eastAsia="仿宋"/>
                <w:color w:val="000000"/>
                <w:sz w:val="21"/>
              </w:rPr>
              <w:t xml:space="preserve">4-6%</w:t>
            </w:r>
          </w:p>
        </w:tc>
        <w:tc>
          <w:tcPr/>
          <w:p>
            <w:pPr>
              <w:pStyle w:val="Compact"/>
            </w:pPr>
            <w:r>
              <w:rPr>
                <w:rFonts w:ascii="仿宋" w:hAnsi="仿宋" w:eastAsia="仿宋"/>
                <w:color w:val="000000"/>
                <w:sz w:val="21"/>
              </w:rPr>
              <w:t xml:space="preserve">↑</w:t>
            </w:r>
          </w:p>
        </w:tc>
        <w:tc>
          <w:tcPr/>
          <w:p>
            <w:pPr>
              <w:pStyle w:val="Compact"/>
            </w:pPr>
            <w:r>
              <w:rPr>
                <w:rFonts w:hint="eastAsia" w:ascii="仿宋" w:hAnsi="仿宋" w:eastAsia="仿宋"/>
                <w:color w:val="000000"/>
                <w:sz w:val="21"/>
              </w:rPr>
              <w:t xml:space="preserve">台湾PCB产能，东南亚新兴制造</w:t>
            </w:r>
          </w:p>
        </w:tc>
      </w:tr>
      <w:tr>
        <w:tc>
          <w:tcPr/>
          <w:p>
            <w:pPr>
              <w:pStyle w:val="Compact"/>
            </w:pPr>
            <w:r>
              <w:rPr>
                <w:rFonts w:hint="eastAsia" w:ascii="仿宋" w:hAnsi="仿宋" w:eastAsia="仿宋"/>
                <w:color w:val="000000"/>
                <w:sz w:val="21"/>
              </w:rPr>
              <w:t xml:space="preserve">北美</w:t>
            </w:r>
          </w:p>
        </w:tc>
        <w:tc>
          <w:tcPr/>
          <w:p>
            <w:pPr>
              <w:pStyle w:val="Compact"/>
            </w:pPr>
            <w:r>
              <w:rPr>
                <w:rFonts w:ascii="仿宋" w:hAnsi="仿宋" w:eastAsia="仿宋"/>
                <w:color w:val="000000"/>
                <w:sz w:val="21"/>
              </w:rPr>
              <w:t xml:space="preserve">22-25%</w:t>
            </w:r>
          </w:p>
        </w:tc>
        <w:tc>
          <w:tcPr/>
          <w:p>
            <w:pPr>
              <w:pStyle w:val="Compact"/>
            </w:pPr>
            <w:r>
              <w:rPr>
                <w:rFonts w:ascii="仿宋" w:hAnsi="仿宋" w:eastAsia="仿宋"/>
                <w:color w:val="000000"/>
                <w:sz w:val="21"/>
              </w:rPr>
              <w:t xml:space="preserve">20-24%</w:t>
            </w:r>
          </w:p>
        </w:tc>
        <w:tc>
          <w:tcPr/>
          <w:p>
            <w:pPr>
              <w:pStyle w:val="Compact"/>
            </w:pPr>
            <w:r>
              <w:rPr>
                <w:rFonts w:ascii="仿宋" w:hAnsi="仿宋" w:eastAsia="仿宋"/>
                <w:color w:val="000000"/>
                <w:sz w:val="21"/>
              </w:rPr>
              <w:t xml:space="preserve">↓</w:t>
            </w:r>
          </w:p>
        </w:tc>
        <w:tc>
          <w:tcPr/>
          <w:p>
            <w:pPr>
              <w:pStyle w:val="Compact"/>
            </w:pPr>
            <w:r>
              <w:rPr>
                <w:rFonts w:hint="eastAsia" w:ascii="仿宋" w:hAnsi="仿宋" w:eastAsia="仿宋"/>
                <w:color w:val="000000"/>
                <w:sz w:val="21"/>
              </w:rPr>
              <w:t xml:space="preserve">航空+国防为主，增速略低于亚太</w:t>
            </w:r>
          </w:p>
        </w:tc>
      </w:tr>
      <w:tr>
        <w:tc>
          <w:tcPr/>
          <w:p>
            <w:pPr>
              <w:pStyle w:val="Compact"/>
            </w:pPr>
            <w:r>
              <w:rPr>
                <w:rFonts w:hint="eastAsia" w:ascii="仿宋" w:hAnsi="仿宋" w:eastAsia="仿宋"/>
                <w:color w:val="000000"/>
                <w:sz w:val="21"/>
              </w:rPr>
              <w:t xml:space="preserve">欧洲</w:t>
            </w:r>
          </w:p>
        </w:tc>
        <w:tc>
          <w:tcPr/>
          <w:p>
            <w:pPr>
              <w:pStyle w:val="Compact"/>
            </w:pPr>
            <w:r>
              <w:rPr>
                <w:rFonts w:ascii="仿宋" w:hAnsi="仿宋" w:eastAsia="仿宋"/>
                <w:color w:val="000000"/>
                <w:sz w:val="21"/>
              </w:rPr>
              <w:t xml:space="preserve">12-15%</w:t>
            </w:r>
          </w:p>
        </w:tc>
        <w:tc>
          <w:tcPr/>
          <w:p>
            <w:pPr>
              <w:pStyle w:val="Compact"/>
            </w:pPr>
            <w:r>
              <w:rPr>
                <w:rFonts w:ascii="仿宋" w:hAnsi="仿宋" w:eastAsia="仿宋"/>
                <w:color w:val="000000"/>
                <w:sz w:val="21"/>
              </w:rPr>
              <w:t xml:space="preserve">10-13%</w:t>
            </w:r>
          </w:p>
        </w:tc>
        <w:tc>
          <w:tcPr/>
          <w:p>
            <w:pPr>
              <w:pStyle w:val="Compact"/>
            </w:pPr>
            <w:r>
              <w:rPr>
                <w:rFonts w:ascii="仿宋" w:hAnsi="仿宋" w:eastAsia="仿宋"/>
                <w:color w:val="000000"/>
                <w:sz w:val="21"/>
              </w:rPr>
              <w:t xml:space="preserve">↓</w:t>
            </w:r>
          </w:p>
        </w:tc>
        <w:tc>
          <w:tcPr/>
          <w:p>
            <w:pPr>
              <w:pStyle w:val="Compact"/>
            </w:pPr>
            <w:r>
              <w:rPr>
                <w:rFonts w:hint="eastAsia" w:ascii="仿宋" w:hAnsi="仿宋" w:eastAsia="仿宋"/>
                <w:color w:val="000000"/>
                <w:sz w:val="21"/>
              </w:rPr>
              <w:t xml:space="preserve">汽车EV转型+空客供应链</w:t>
            </w:r>
          </w:p>
        </w:tc>
      </w:tr>
      <w:tr>
        <w:tc>
          <w:tcPr/>
          <w:p>
            <w:pPr>
              <w:pStyle w:val="Compact"/>
            </w:pPr>
            <w:r>
              <w:rPr>
                <w:rFonts w:hint="eastAsia" w:ascii="仿宋" w:hAnsi="仿宋" w:eastAsia="仿宋"/>
                <w:color w:val="000000"/>
                <w:sz w:val="21"/>
              </w:rPr>
              <w:t xml:space="preserve">其他</w:t>
            </w:r>
          </w:p>
        </w:tc>
        <w:tc>
          <w:tcPr/>
          <w:p>
            <w:pPr>
              <w:pStyle w:val="Compact"/>
            </w:pPr>
            <w:r>
              <w:rPr>
                <w:rFonts w:ascii="仿宋" w:hAnsi="仿宋" w:eastAsia="仿宋"/>
                <w:color w:val="000000"/>
                <w:sz w:val="21"/>
              </w:rPr>
              <w:t xml:space="preserve">3-5%</w:t>
            </w:r>
          </w:p>
        </w:tc>
        <w:tc>
          <w:tcPr/>
          <w:p>
            <w:pPr>
              <w:pStyle w:val="Compact"/>
            </w:pPr>
            <w:r>
              <w:rPr>
                <w:rFonts w:ascii="仿宋" w:hAnsi="仿宋" w:eastAsia="仿宋"/>
                <w:color w:val="000000"/>
                <w:sz w:val="21"/>
              </w:rPr>
              <w:t xml:space="preserve">3-5%</w:t>
            </w:r>
          </w:p>
        </w:tc>
        <w:tc>
          <w:tcPr/>
          <w:p>
            <w:pPr>
              <w:pStyle w:val="Compact"/>
            </w:pPr>
            <w:r>
              <w:rPr>
                <w:rFonts w:ascii="仿宋" w:hAnsi="仿宋" w:eastAsia="仿宋"/>
                <w:color w:val="000000"/>
                <w:sz w:val="21"/>
              </w:rPr>
              <w:t xml:space="preserve">→</w:t>
            </w:r>
          </w:p>
        </w:tc>
        <w:tc>
          <w:tcPr/>
          <w:p>
            <w:pPr>
              <w:pStyle w:val="Compact"/>
            </w:pPr>
            <w:r>
              <w:rPr>
                <w:rFonts w:hint="eastAsia" w:ascii="仿宋" w:hAnsi="仿宋" w:eastAsia="仿宋"/>
                <w:color w:val="000000"/>
                <w:sz w:val="21"/>
              </w:rPr>
              <w:t xml:space="preserve">中东石油天然气，拉美新兴</w:t>
            </w:r>
          </w:p>
        </w:tc>
      </w:tr>
    </w:tbl>
    <w:p>
      <w:r>
        <w:pict>
          <v:rect style="width:0;height:1.5pt" o:hralign="center" o:hrstd="t" o:hr="t"/>
        </w:pict>
      </w:r>
    </w:p>
    <w:bookmarkEnd w:id="39"/>
    <w:bookmarkStart w:id="43" w:name="招标采购分析-ci补强"/>
    <w:p>
      <w:pPr>
        <w:pStyle w:val="Heading3"/>
      </w:pPr>
      <w:r>
        <w:t xml:space="preserve">4.6 </w:t>
      </w:r>
      <w:r>
        <w:rPr>
          <w:rFonts w:hint="eastAsia"/>
        </w:rPr>
        <w:t xml:space="preserve">招标采购分析</w:t>
      </w:r>
      <w:r>
        <w:t xml:space="preserve"> </w:t>
      </w:r>
      <w:r>
        <w:rPr>
          <w:rFonts w:hint="eastAsia"/>
        </w:rPr>
        <w:t xml:space="preserve">[CI补强]</w:t>
      </w:r>
    </w:p>
    <w:p>
      <w:pPr>
        <w:pStyle w:val="BlockText"/>
      </w:pPr>
      <w:r>
        <w:rPr>
          <w:rFonts w:hint="eastAsia"/>
        </w:rPr>
        <w:t xml:space="preserve">数据来源：全军武器装备采购信息网、航空工业电子采购平台、阳光七采、剑鱼标讯等公开招标平台检索（2026-06-11）</w:t>
      </w:r>
    </w:p>
    <w:bookmarkStart w:id="40" w:name="国内招标采购平台检索"/>
    <w:p>
      <w:pPr>
        <w:pStyle w:val="Heading4"/>
      </w:pPr>
      <w:r>
        <w:t xml:space="preserve">4.6.1 </w:t>
      </w:r>
      <w:r>
        <w:rPr>
          <w:rFonts w:hint="eastAsia"/>
        </w:rPr>
        <w:t xml:space="preserve">国内招标采购平台检索</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57"/>
        <w:gridCol w:w="1638"/>
        <w:gridCol w:w="3823"/>
      </w:tblGrid>
      <w:tr>
        <w:trPr>
          <w:tblHeader/>
        </w:trPr>
        <w:tc>
          <w:tcPr>
            <w:shd w:fill="E8E8E8" w:val="clear"/>
          </w:tcPr>
          <w:p>
            <w:pPr>
              <w:pStyle w:val="Compact"/>
            </w:pPr>
            <w:r>
              <w:rPr>
                <w:rFonts w:hint="eastAsia" w:ascii="黑体" w:hAnsi="黑体" w:eastAsia="黑体"/>
                <w:b/>
                <w:color w:val="000000"/>
                <w:sz w:val="21"/>
              </w:rPr>
              <w:t xml:space="preserve">平台名称</w:t>
            </w:r>
          </w:p>
        </w:tc>
        <w:tc>
          <w:tcPr>
            <w:shd w:fill="E8E8E8" w:val="clear"/>
          </w:tcPr>
          <w:p>
            <w:pPr>
              <w:pStyle w:val="Compact"/>
            </w:pPr>
            <w:r>
              <w:rPr>
                <w:rFonts w:hint="eastAsia" w:ascii="黑体" w:hAnsi="黑体" w:eastAsia="黑体"/>
                <w:b/>
                <w:color w:val="000000"/>
                <w:sz w:val="21"/>
              </w:rPr>
              <w:t xml:space="preserve">网址</w:t>
            </w:r>
          </w:p>
        </w:tc>
        <w:tc>
          <w:tcPr>
            <w:shd w:fill="E8E8E8" w:val="clear"/>
          </w:tcPr>
          <w:p>
            <w:pPr>
              <w:pStyle w:val="Compact"/>
            </w:pPr>
            <w:r>
              <w:rPr>
                <w:rFonts w:hint="eastAsia" w:ascii="黑体" w:hAnsi="黑体" w:eastAsia="黑体"/>
                <w:b/>
                <w:color w:val="000000"/>
                <w:sz w:val="21"/>
              </w:rPr>
              <w:t xml:space="preserve">检索结果与说明</w:t>
            </w:r>
          </w:p>
        </w:tc>
      </w:tr>
      <w:tr>
        <w:tc>
          <w:tcPr/>
          <w:p>
            <w:pPr>
              <w:pStyle w:val="Compact"/>
            </w:pPr>
            <w:r>
              <w:rPr>
                <w:rFonts w:hint="eastAsia" w:ascii="仿宋" w:hAnsi="仿宋" w:eastAsia="仿宋"/>
                <w:color w:val="000000"/>
                <w:sz w:val="21"/>
              </w:rPr>
              <w:t xml:space="preserve">全军武器装备采购信息网</w:t>
            </w:r>
          </w:p>
        </w:tc>
        <w:tc>
          <w:tcPr/>
          <w:p>
            <w:pPr>
              <w:pStyle w:val="Compact"/>
            </w:pPr>
            <w:r>
              <w:rPr>
                <w:rFonts w:ascii="仿宋" w:hAnsi="仿宋" w:eastAsia="仿宋"/>
                <w:color w:val="000000"/>
                <w:sz w:val="21"/>
              </w:rPr>
              <w:t xml:space="preserve">weain.mil.cn</w:t>
            </w:r>
          </w:p>
        </w:tc>
        <w:tc>
          <w:tcPr/>
          <w:p>
            <w:pPr>
              <w:pStyle w:val="Compact"/>
            </w:pPr>
            <w:r>
              <w:rPr>
                <w:rFonts w:hint="eastAsia" w:ascii="仿宋" w:hAnsi="仿宋" w:eastAsia="仿宋"/>
                <w:color w:val="000000"/>
                <w:sz w:val="21"/>
              </w:rPr>
              <w:t xml:space="preserve">未检索到直接以”聚芳醚腈”为名的公开招标，但涉及特种工程塑料（含PEN可能）的火箭/导弹/卫星配套采购公告频繁出现</w:t>
            </w:r>
          </w:p>
        </w:tc>
      </w:tr>
      <w:tr>
        <w:tc>
          <w:tcPr/>
          <w:p>
            <w:pPr>
              <w:pStyle w:val="Compact"/>
            </w:pPr>
            <w:r>
              <w:rPr>
                <w:rFonts w:hint="eastAsia" w:ascii="仿宋" w:hAnsi="仿宋" w:eastAsia="仿宋"/>
                <w:color w:val="000000"/>
                <w:sz w:val="21"/>
              </w:rPr>
              <w:t xml:space="preserve">航空工业电子采购平台</w:t>
            </w:r>
          </w:p>
        </w:tc>
        <w:tc>
          <w:tcPr/>
          <w:p>
            <w:pPr>
              <w:pStyle w:val="Compact"/>
            </w:pPr>
            <w:r>
              <w:rPr>
                <w:rFonts w:ascii="仿宋" w:hAnsi="仿宋" w:eastAsia="仿宋"/>
                <w:color w:val="000000"/>
                <w:sz w:val="21"/>
              </w:rPr>
              <w:t xml:space="preserve">eavic.com</w:t>
            </w:r>
          </w:p>
        </w:tc>
        <w:tc>
          <w:tcPr/>
          <w:p>
            <w:pPr>
              <w:pStyle w:val="Compact"/>
            </w:pPr>
            <w:r>
              <w:rPr>
                <w:rFonts w:hint="eastAsia" w:ascii="仿宋" w:hAnsi="仿宋" w:eastAsia="仿宋"/>
                <w:color w:val="000000"/>
                <w:sz w:val="21"/>
              </w:rPr>
              <w:t xml:space="preserve">特种工程塑料、复合材料、高性能聚合物类招标较多，PEN作为具体品类未见公开独立标项</w:t>
            </w:r>
          </w:p>
        </w:tc>
      </w:tr>
      <w:tr>
        <w:tc>
          <w:tcPr/>
          <w:p>
            <w:pPr>
              <w:pStyle w:val="Compact"/>
            </w:pPr>
            <w:r>
              <w:rPr>
                <w:rFonts w:hint="eastAsia" w:ascii="仿宋" w:hAnsi="仿宋" w:eastAsia="仿宋"/>
                <w:color w:val="000000"/>
                <w:sz w:val="21"/>
              </w:rPr>
              <w:t xml:space="preserve">中国招标投标公共服务平台</w:t>
            </w:r>
          </w:p>
        </w:tc>
        <w:tc>
          <w:tcPr/>
          <w:p>
            <w:pPr>
              <w:pStyle w:val="Compact"/>
            </w:pPr>
            <w:r>
              <w:rPr>
                <w:rFonts w:ascii="仿宋" w:hAnsi="仿宋" w:eastAsia="仿宋"/>
                <w:color w:val="000000"/>
                <w:sz w:val="21"/>
              </w:rPr>
              <w:t xml:space="preserve">cebpubservice.com</w:t>
            </w:r>
          </w:p>
        </w:tc>
        <w:tc>
          <w:tcPr/>
          <w:p>
            <w:pPr>
              <w:pStyle w:val="Compact"/>
            </w:pPr>
            <w:r>
              <w:rPr>
                <w:rFonts w:hint="eastAsia" w:ascii="仿宋" w:hAnsi="仿宋" w:eastAsia="仿宋"/>
                <w:color w:val="000000"/>
                <w:sz w:val="21"/>
              </w:rPr>
              <w:t xml:space="preserve">通用化工原料招标信息平台，PEN相关专题检索需通过”特种工程塑料”关键词挖掘</w:t>
            </w:r>
          </w:p>
        </w:tc>
      </w:tr>
      <w:tr>
        <w:tc>
          <w:tcPr/>
          <w:p>
            <w:pPr>
              <w:pStyle w:val="Compact"/>
            </w:pPr>
            <w:r>
              <w:rPr>
                <w:rFonts w:hint="eastAsia" w:ascii="仿宋" w:hAnsi="仿宋" w:eastAsia="仿宋"/>
                <w:color w:val="000000"/>
                <w:sz w:val="21"/>
              </w:rPr>
              <w:t xml:space="preserve">阳光七采（兵纷招采）</w:t>
            </w:r>
          </w:p>
        </w:tc>
        <w:tc>
          <w:tcPr/>
          <w:p>
            <w:pPr>
              <w:pStyle w:val="Compact"/>
            </w:pPr>
            <w:r>
              <w:rPr>
                <w:rFonts w:ascii="仿宋" w:hAnsi="仿宋" w:eastAsia="仿宋"/>
                <w:color w:val="000000"/>
                <w:sz w:val="21"/>
              </w:rPr>
              <w:t xml:space="preserve">bid.norincogroup-ebuy.com</w:t>
            </w:r>
          </w:p>
        </w:tc>
        <w:tc>
          <w:tcPr/>
          <w:p>
            <w:pPr>
              <w:pStyle w:val="Compact"/>
            </w:pPr>
            <w:r>
              <w:rPr>
                <w:rFonts w:hint="eastAsia" w:ascii="仿宋" w:hAnsi="仿宋" w:eastAsia="仿宋"/>
                <w:color w:val="000000"/>
                <w:sz w:val="21"/>
              </w:rPr>
              <w:t xml:space="preserve">兵器工业集团采购平台，涉及高性能材料采购</w:t>
            </w:r>
          </w:p>
        </w:tc>
      </w:tr>
      <w:tr>
        <w:tc>
          <w:tcPr/>
          <w:p>
            <w:pPr>
              <w:pStyle w:val="Compact"/>
            </w:pPr>
            <w:r>
              <w:rPr>
                <w:rFonts w:hint="eastAsia" w:ascii="仿宋" w:hAnsi="仿宋" w:eastAsia="仿宋"/>
                <w:color w:val="000000"/>
                <w:sz w:val="21"/>
              </w:rPr>
              <w:t xml:space="preserve">中国政府采购网</w:t>
            </w:r>
          </w:p>
        </w:tc>
        <w:tc>
          <w:tcPr/>
          <w:p>
            <w:pPr>
              <w:pStyle w:val="Compact"/>
            </w:pPr>
            <w:r>
              <w:rPr>
                <w:rFonts w:ascii="仿宋" w:hAnsi="仿宋" w:eastAsia="仿宋"/>
                <w:color w:val="000000"/>
                <w:sz w:val="21"/>
              </w:rPr>
              <w:t xml:space="preserve">ccgp.gov.cn</w:t>
            </w:r>
          </w:p>
        </w:tc>
        <w:tc>
          <w:tcPr/>
          <w:p>
            <w:pPr>
              <w:pStyle w:val="Compact"/>
            </w:pPr>
            <w:r>
              <w:rPr>
                <w:rFonts w:hint="eastAsia" w:ascii="仿宋" w:hAnsi="仿宋" w:eastAsia="仿宋"/>
                <w:color w:val="000000"/>
                <w:sz w:val="21"/>
              </w:rPr>
              <w:t xml:space="preserve">暂无直接PEN专题招标公告</w:t>
            </w:r>
          </w:p>
        </w:tc>
      </w:tr>
      <w:tr>
        <w:tc>
          <w:tcPr/>
          <w:p>
            <w:pPr>
              <w:pStyle w:val="Compact"/>
            </w:pPr>
            <w:r>
              <w:rPr>
                <w:rFonts w:hint="eastAsia" w:ascii="仿宋" w:hAnsi="仿宋" w:eastAsia="仿宋"/>
                <w:color w:val="000000"/>
                <w:sz w:val="21"/>
              </w:rPr>
              <w:t xml:space="preserve">剑鱼标讯</w:t>
            </w:r>
          </w:p>
        </w:tc>
        <w:tc>
          <w:tcPr/>
          <w:p>
            <w:pPr>
              <w:pStyle w:val="Compact"/>
            </w:pPr>
            <w:r>
              <w:rPr>
                <w:rFonts w:ascii="仿宋" w:hAnsi="仿宋" w:eastAsia="仿宋"/>
                <w:color w:val="000000"/>
                <w:sz w:val="21"/>
              </w:rPr>
              <w:t xml:space="preserve">jianyu360.cn</w:t>
            </w:r>
          </w:p>
        </w:tc>
        <w:tc>
          <w:tcPr/>
          <w:p>
            <w:pPr>
              <w:pStyle w:val="Compact"/>
            </w:pPr>
            <w:r>
              <w:rPr>
                <w:rFonts w:hint="eastAsia" w:ascii="仿宋" w:hAnsi="仿宋" w:eastAsia="仿宋"/>
                <w:color w:val="000000"/>
                <w:sz w:val="21"/>
              </w:rPr>
              <w:t xml:space="preserve">可通过关键词订阅PEN相关招标信息</w:t>
            </w:r>
          </w:p>
        </w:tc>
      </w:tr>
    </w:tbl>
    <w:bookmarkEnd w:id="40"/>
    <w:bookmarkStart w:id="41" w:name="国内外招标采购态势分析"/>
    <w:p>
      <w:pPr>
        <w:pStyle w:val="Heading4"/>
      </w:pPr>
      <w:r>
        <w:t xml:space="preserve">4.6.2 </w:t>
      </w:r>
      <w:r>
        <w:rPr>
          <w:rFonts w:hint="eastAsia"/>
        </w:rPr>
        <w:t xml:space="preserve">国内外招标采购态势分析</w:t>
      </w:r>
    </w:p>
    <w:p>
      <w:pPr>
        <w:pStyle w:val="FirstParagraph"/>
      </w:pPr>
      <w:r>
        <w:rPr>
          <w:rFonts w:hint="eastAsia"/>
          <w:b/>
          <w:bCs/>
        </w:rPr>
        <w:t xml:space="preserve">国内：</w:t>
      </w:r>
      <w:r>
        <w:t xml:space="preserve"> </w:t>
      </w:r>
      <w:r>
        <w:t xml:space="preserve">-</w:t>
      </w:r>
      <w:r>
        <w:t xml:space="preserve"> </w:t>
      </w:r>
      <w:r>
        <w:rPr>
          <w:rFonts w:hint="eastAsia"/>
          <w:b/>
          <w:bCs/>
        </w:rPr>
        <w:t xml:space="preserve">直接以”聚芳醚腈”命名的招标采购公告极少</w:t>
      </w:r>
      <w:r>
        <w:rPr>
          <w:rFonts w:hint="eastAsia"/>
        </w:rPr>
        <w:t xml:space="preserve">。原因是PEN仍处于产业化早期，供应量小，多为定向研发合作或军品配套，不经过公开招标流程。</w:t>
      </w:r>
      <w:r>
        <w:t xml:space="preserve"> </w:t>
      </w:r>
      <w:r>
        <w:t xml:space="preserve">- </w:t>
      </w:r>
      <w:r>
        <w:rPr>
          <w:rFonts w:hint="eastAsia"/>
        </w:rPr>
        <w:t xml:space="preserve">相关需求通常以”高性能特种工程塑料”</w:t>
      </w:r>
      <w:r>
        <w:rPr>
          <w:rFonts w:hint="eastAsia"/>
        </w:rPr>
        <w:t xml:space="preserve">“耐高温绝缘材料”</w:t>
      </w:r>
      <w:r>
        <w:rPr>
          <w:rFonts w:hint="eastAsia"/>
        </w:rPr>
        <w:t xml:space="preserve">“复合材料结构件”</w:t>
      </w:r>
      <w:r>
        <w:rPr>
          <w:rFonts w:hint="eastAsia"/>
        </w:rPr>
        <w:t xml:space="preserve">等形式出现在航空航天、兵器工业的采购公告中。</w:t>
      </w:r>
      <w:r>
        <w:t xml:space="preserve"> </w:t>
      </w:r>
      <w:r>
        <w:t xml:space="preserve">-</w:t>
      </w:r>
      <w:r>
        <w:t xml:space="preserve"> </w:t>
      </w:r>
      <w:r>
        <w:rPr>
          <w:rFonts w:hint="eastAsia"/>
          <w:b/>
          <w:bCs/>
        </w:rPr>
        <w:t xml:space="preserve">军工渠道</w:t>
      </w:r>
      <w:r>
        <w:rPr>
          <w:rFonts w:hint="eastAsia"/>
        </w:rPr>
        <w:t xml:space="preserve">：PEN作为国防军工关键材料，其采购主要通过</w:t>
      </w:r>
      <w:r>
        <w:rPr>
          <w:rFonts w:hint="eastAsia"/>
          <w:b/>
          <w:bCs/>
        </w:rPr>
        <w:t xml:space="preserve">涉密渠道或定向议价</w:t>
      </w:r>
      <w:r>
        <w:rPr>
          <w:rFonts w:hint="eastAsia"/>
        </w:rPr>
        <w:t xml:space="preserve">方式完成，不在公开平台披露。</w:t>
      </w:r>
      <w:r>
        <w:t xml:space="preserve"> </w:t>
      </w:r>
      <w:r>
        <w:t xml:space="preserve">-</w:t>
      </w:r>
      <w:r>
        <w:t xml:space="preserve"> </w:t>
      </w:r>
      <w:r>
        <w:rPr>
          <w:rFonts w:hint="eastAsia"/>
          <w:b/>
          <w:bCs/>
        </w:rPr>
        <w:t xml:space="preserve">民用渠道</w:t>
      </w:r>
      <w:r>
        <w:rPr>
          <w:rFonts w:hint="eastAsia"/>
        </w:rPr>
        <w:t xml:space="preserve">：电子电气领域的高性能薄膜、连接器类部件采购中可能涉及PEN，但多混在通用塑料招标中。</w:t>
      </w:r>
    </w:p>
    <w:p>
      <w:pPr>
        <w:pStyle w:val="BodyText"/>
        <w:ind w:firstLine="640"/>
      </w:pPr>
      <w:r>
        <w:rPr>
          <w:rFonts w:hint="eastAsia"/>
          <w:b/>
          <w:bCs/>
        </w:rPr>
        <w:t xml:space="preserve">国际：</w:t>
      </w:r>
      <w:r>
        <w:t xml:space="preserve"> </w:t>
      </w:r>
      <w:r>
        <w:t xml:space="preserve">- </w:t>
      </w:r>
      <w:r>
        <w:rPr>
          <w:rFonts w:hint="eastAsia"/>
        </w:rPr>
        <w:t xml:space="preserve">全球PEN市场极小（2025年约4500万~8400万美元），尚无独立的大宗招标采购信息。</w:t>
      </w:r>
      <w:r>
        <w:t xml:space="preserve"> </w:t>
      </w:r>
      <w:r>
        <w:t xml:space="preserve">- </w:t>
      </w:r>
      <w:r>
        <w:rPr>
          <w:rFonts w:hint="eastAsia"/>
        </w:rPr>
        <w:t xml:space="preserve">国际采购多为</w:t>
      </w:r>
      <w:r>
        <w:rPr>
          <w:rFonts w:hint="eastAsia"/>
          <w:b/>
          <w:bCs/>
        </w:rPr>
        <w:t xml:space="preserve">企业间长期供货协议</w:t>
      </w:r>
      <w:r>
        <w:rPr>
          <w:rFonts w:hint="eastAsia"/>
        </w:rPr>
        <w:t xml:space="preserve">（如DuPont与航空航天OEM），不经过公开招标流程。</w:t>
      </w:r>
    </w:p>
    <w:bookmarkEnd w:id="41"/>
    <w:bookmarkStart w:id="42" w:name="潜在招标需求场景供跟踪"/>
    <w:p>
      <w:pPr>
        <w:pStyle w:val="Heading4"/>
      </w:pPr>
      <w:r>
        <w:t xml:space="preserve">4.6.3 </w:t>
      </w:r>
      <w:r>
        <w:rPr>
          <w:rFonts w:hint="eastAsia"/>
        </w:rPr>
        <w:t xml:space="preserve">潜在招标需求场景（供跟踪）</w:t>
      </w:r>
    </w:p>
    <w:tbl>
      <w:tblPr>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640"/>
        <w:gridCol w:w="2640"/>
        <w:gridCol w:w="2640"/>
      </w:tblGrid>
      <w:tr>
        <w:trPr>
          <w:tblHeader/>
        </w:trPr>
        <w:tc>
          <w:tcPr>
            <w:shd w:fill="E8E8E8" w:val="clear"/>
          </w:tcPr>
          <w:p>
            <w:pPr>
              <w:pStyle w:val="Compact"/>
            </w:pPr>
            <w:r>
              <w:rPr>
                <w:rFonts w:hint="eastAsia" w:ascii="黑体" w:hAnsi="黑体" w:eastAsia="黑体"/>
                <w:b/>
                <w:color w:val="000000"/>
                <w:sz w:val="21"/>
              </w:rPr>
              <w:t xml:space="preserve">场景</w:t>
            </w:r>
          </w:p>
        </w:tc>
        <w:tc>
          <w:tcPr>
            <w:shd w:fill="E8E8E8" w:val="clear"/>
          </w:tcPr>
          <w:p>
            <w:pPr>
              <w:pStyle w:val="Compact"/>
            </w:pPr>
            <w:r>
              <w:rPr>
                <w:rFonts w:hint="eastAsia" w:ascii="黑体" w:hAnsi="黑体" w:eastAsia="黑体"/>
                <w:b/>
                <w:color w:val="000000"/>
                <w:sz w:val="21"/>
              </w:rPr>
              <w:t xml:space="preserve">可能的采购主体</w:t>
            </w:r>
          </w:p>
        </w:tc>
        <w:tc>
          <w:tcPr>
            <w:shd w:fill="E8E8E8" w:val="clear"/>
          </w:tcPr>
          <w:p>
            <w:pPr>
              <w:pStyle w:val="Compact"/>
            </w:pPr>
            <w:r>
              <w:rPr>
                <w:rFonts w:hint="eastAsia" w:ascii="黑体" w:hAnsi="黑体" w:eastAsia="黑体"/>
                <w:b/>
                <w:color w:val="000000"/>
                <w:sz w:val="21"/>
              </w:rPr>
              <w:t xml:space="preserve">涉及PEN产品形态</w:t>
            </w:r>
          </w:p>
        </w:tc>
      </w:tr>
      <w:tr>
        <w:tc>
          <w:tcPr/>
          <w:p>
            <w:pPr>
              <w:pStyle w:val="Compact"/>
            </w:pPr>
            <w:r>
              <w:rPr>
                <w:rFonts w:hint="eastAsia" w:ascii="仿宋" w:hAnsi="仿宋" w:eastAsia="仿宋"/>
                <w:color w:val="000000"/>
                <w:sz w:val="21"/>
              </w:rPr>
              <w:t xml:space="preserve">航空航天线缆护套</w:t>
            </w:r>
          </w:p>
        </w:tc>
        <w:tc>
          <w:tcPr/>
          <w:p>
            <w:pPr>
              <w:pStyle w:val="Compact"/>
            </w:pPr>
            <w:r>
              <w:rPr>
                <w:rFonts w:hint="eastAsia" w:ascii="仿宋" w:hAnsi="仿宋" w:eastAsia="仿宋"/>
                <w:color w:val="000000"/>
                <w:sz w:val="21"/>
              </w:rPr>
              <w:t xml:space="preserve">航空工业集团/航天科技集团</w:t>
            </w:r>
          </w:p>
        </w:tc>
        <w:tc>
          <w:tcPr/>
          <w:p>
            <w:pPr>
              <w:pStyle w:val="Compact"/>
            </w:pPr>
            <w:r>
              <w:rPr>
                <w:rFonts w:hint="eastAsia" w:ascii="仿宋" w:hAnsi="仿宋" w:eastAsia="仿宋"/>
                <w:color w:val="000000"/>
                <w:sz w:val="21"/>
              </w:rPr>
              <w:t xml:space="preserve">PEN挤出级粒料</w:t>
            </w:r>
          </w:p>
        </w:tc>
      </w:tr>
      <w:tr>
        <w:tc>
          <w:tcPr/>
          <w:p>
            <w:pPr>
              <w:pStyle w:val="Compact"/>
            </w:pPr>
            <w:r>
              <w:rPr>
                <w:rFonts w:hint="eastAsia" w:ascii="仿宋" w:hAnsi="仿宋" w:eastAsia="仿宋"/>
                <w:color w:val="000000"/>
                <w:sz w:val="21"/>
              </w:rPr>
              <w:t xml:space="preserve">高温电容器薄膜</w:t>
            </w:r>
          </w:p>
        </w:tc>
        <w:tc>
          <w:tcPr/>
          <w:p>
            <w:pPr>
              <w:pStyle w:val="Compact"/>
            </w:pPr>
            <w:r>
              <w:rPr>
                <w:rFonts w:hint="eastAsia" w:ascii="仿宋" w:hAnsi="仿宋" w:eastAsia="仿宋"/>
                <w:color w:val="000000"/>
                <w:sz w:val="21"/>
              </w:rPr>
              <w:t xml:space="preserve">电子元器件企业</w:t>
            </w:r>
          </w:p>
        </w:tc>
        <w:tc>
          <w:tcPr/>
          <w:p>
            <w:pPr>
              <w:pStyle w:val="Compact"/>
            </w:pPr>
            <w:r>
              <w:rPr>
                <w:rFonts w:hint="eastAsia" w:ascii="仿宋" w:hAnsi="仿宋" w:eastAsia="仿宋"/>
                <w:color w:val="000000"/>
                <w:sz w:val="21"/>
              </w:rPr>
              <w:t xml:space="preserve">PEN流延薄膜</w:t>
            </w:r>
          </w:p>
        </w:tc>
      </w:tr>
      <w:tr>
        <w:tc>
          <w:tcPr/>
          <w:p>
            <w:pPr>
              <w:pStyle w:val="Compact"/>
            </w:pPr>
            <w:r>
              <w:rPr>
                <w:rFonts w:hint="eastAsia" w:ascii="仿宋" w:hAnsi="仿宋" w:eastAsia="仿宋"/>
                <w:color w:val="000000"/>
                <w:sz w:val="21"/>
              </w:rPr>
              <w:t xml:space="preserve">导弹/卫星结构件</w:t>
            </w:r>
          </w:p>
        </w:tc>
        <w:tc>
          <w:tcPr/>
          <w:p>
            <w:pPr>
              <w:pStyle w:val="Compact"/>
            </w:pPr>
            <w:r>
              <w:rPr>
                <w:rFonts w:hint="eastAsia" w:ascii="仿宋" w:hAnsi="仿宋" w:eastAsia="仿宋"/>
                <w:color w:val="000000"/>
                <w:sz w:val="21"/>
              </w:rPr>
              <w:t xml:space="preserve">兵器工业/航天科工</w:t>
            </w:r>
          </w:p>
        </w:tc>
        <w:tc>
          <w:tcPr/>
          <w:p>
            <w:pPr>
              <w:pStyle w:val="Compact"/>
            </w:pPr>
            <w:r>
              <w:rPr>
                <w:rFonts w:hint="eastAsia" w:ascii="仿宋" w:hAnsi="仿宋" w:eastAsia="仿宋"/>
                <w:color w:val="000000"/>
                <w:sz w:val="21"/>
              </w:rPr>
              <w:t xml:space="preserve">PEN增强复合材料</w:t>
            </w:r>
          </w:p>
        </w:tc>
      </w:tr>
      <w:tr>
        <w:tc>
          <w:tcPr/>
          <w:p>
            <w:pPr>
              <w:pStyle w:val="Compact"/>
            </w:pPr>
            <w:r>
              <w:rPr>
                <w:rFonts w:hint="eastAsia" w:ascii="仿宋" w:hAnsi="仿宋" w:eastAsia="仿宋"/>
                <w:color w:val="000000"/>
                <w:sz w:val="21"/>
              </w:rPr>
              <w:t xml:space="preserve">5G/6G高频覆铜板</w:t>
            </w:r>
          </w:p>
        </w:tc>
        <w:tc>
          <w:tcPr/>
          <w:p>
            <w:pPr>
              <w:pStyle w:val="Compact"/>
            </w:pPr>
            <w:r>
              <w:rPr>
                <w:rFonts w:hint="eastAsia" w:ascii="仿宋" w:hAnsi="仿宋" w:eastAsia="仿宋"/>
                <w:color w:val="000000"/>
                <w:sz w:val="21"/>
              </w:rPr>
              <w:t xml:space="preserve">电子材料企业</w:t>
            </w:r>
          </w:p>
        </w:tc>
        <w:tc>
          <w:tcPr/>
          <w:p>
            <w:pPr>
              <w:pStyle w:val="Compact"/>
            </w:pPr>
            <w:r>
              <w:rPr>
                <w:rFonts w:hint="eastAsia" w:ascii="仿宋" w:hAnsi="仿宋" w:eastAsia="仿宋"/>
                <w:color w:val="000000"/>
                <w:sz w:val="21"/>
              </w:rPr>
              <w:t xml:space="preserve">PEN低介电薄膜</w:t>
            </w:r>
          </w:p>
        </w:tc>
      </w:tr>
      <w:tr>
        <w:tc>
          <w:tcPr/>
          <w:p>
            <w:pPr>
              <w:pStyle w:val="Compact"/>
            </w:pPr>
            <w:r>
              <w:rPr>
                <w:rFonts w:hint="eastAsia" w:ascii="仿宋" w:hAnsi="仿宋" w:eastAsia="仿宋"/>
                <w:color w:val="000000"/>
                <w:sz w:val="21"/>
              </w:rPr>
              <w:t xml:space="preserve">机器人关节部件</w:t>
            </w:r>
          </w:p>
        </w:tc>
        <w:tc>
          <w:tcPr/>
          <w:p>
            <w:pPr>
              <w:pStyle w:val="Compact"/>
            </w:pPr>
            <w:r>
              <w:rPr>
                <w:rFonts w:hint="eastAsia" w:ascii="仿宋" w:hAnsi="仿宋" w:eastAsia="仿宋"/>
                <w:color w:val="000000"/>
                <w:sz w:val="21"/>
              </w:rPr>
              <w:t xml:space="preserve">人形机器人企业</w:t>
            </w:r>
          </w:p>
        </w:tc>
        <w:tc>
          <w:tcPr/>
          <w:p>
            <w:pPr>
              <w:pStyle w:val="Compact"/>
            </w:pPr>
            <w:r>
              <w:rPr>
                <w:rFonts w:hint="eastAsia" w:ascii="仿宋" w:hAnsi="仿宋" w:eastAsia="仿宋"/>
                <w:color w:val="000000"/>
                <w:sz w:val="21"/>
              </w:rPr>
              <w:t xml:space="preserve">PEN注塑件</w:t>
            </w:r>
          </w:p>
        </w:tc>
      </w:tr>
    </w:tbl>
    <w:p>
      <w:pPr>
        <w:pStyle w:val="BlockText"/>
      </w:pPr>
      <w:r>
        <w:rPr>
          <w:rFonts w:hint="eastAsia"/>
          <w:b/>
          <w:bCs/>
        </w:rPr>
        <w:t xml:space="preserve">建议</w:t>
      </w:r>
      <w:r>
        <w:rPr>
          <w:rFonts w:hint="eastAsia"/>
        </w:rPr>
        <w:t xml:space="preserve">：后续可对”特种工程塑料”大类进行持续招标监控，结合军工涉密采购特点，判断PEN的实际采购规模。</w:t>
      </w:r>
    </w:p>
    <w:p>
      <w:r>
        <w:pict>
          <v:rect style="width:0;height:1.5pt" o:hralign="center" o:hrstd="t" o:hr="t"/>
        </w:pict>
      </w:r>
    </w:p>
    <w:bookmarkEnd w:id="42"/>
    <w:bookmarkEnd w:id="43"/>
    <w:bookmarkEnd w:id="44"/>
    <w:bookmarkStart w:id="60" w:name="需求端深度分析五大应用领域"/>
    <w:p>
      <w:pPr>
        <w:pStyle w:val="Heading2"/>
      </w:pPr>
      <w:r>
        <w:t xml:space="preserve">5. </w:t>
      </w:r>
      <w:r>
        <w:rPr>
          <w:rFonts w:hint="eastAsia"/>
        </w:rPr>
        <w:t xml:space="preserve">需求端深度分析：五大应用领域</w:t>
      </w:r>
    </w:p>
    <w:bookmarkStart w:id="45" w:name="电子电气第一应用领域占比25-30"/>
    <w:p>
      <w:pPr>
        <w:pStyle w:val="Heading3"/>
      </w:pPr>
      <w:r>
        <w:t xml:space="preserve">5.1 </w:t>
      </w:r>
      <w:r>
        <w:rPr>
          <w:rFonts w:hint="eastAsia"/>
        </w:rPr>
        <w:t xml:space="preserve">电子电气（第一应用领域，占比25-30%）</w:t>
      </w:r>
    </w:p>
    <w:p>
      <w:pPr>
        <w:pStyle w:val="FirstParagraph"/>
      </w:pPr>
      <w:r>
        <w:rPr>
          <w:b/>
          <w:bCs/>
        </w:rPr>
        <w:t xml:space="preserve">5.1.1 </w:t>
      </w:r>
      <w:r>
        <w:rPr>
          <w:rFonts w:hint="eastAsia"/>
          <w:b/>
          <w:bCs/>
        </w:rPr>
        <w:t xml:space="preserve">高频覆铜板（CCL）——PEN的”杀手级应用”</w:t>
      </w:r>
    </w:p>
    <w:p>
      <w:pPr>
        <w:pStyle w:val="BodyText"/>
        <w:ind w:firstLine="640"/>
      </w:pPr>
      <w:r>
        <w:rPr>
          <w:rFonts w:hint="eastAsia"/>
          <w:b/>
          <w:bCs/>
        </w:rPr>
        <w:t xml:space="preserve">市场背景：</w:t>
      </w:r>
    </w:p>
    <w:p>
      <w:pPr>
        <w:pStyle w:val="BodyText"/>
        <w:ind w:firstLine="640"/>
      </w:pPr>
      <w:r>
        <w:rPr>
          <w:rFonts w:hint="eastAsia"/>
        </w:rPr>
        <w:t xml:space="preserve">高频覆铜板是5G基站AAU（Active</w:t>
      </w:r>
      <w:r>
        <w:t xml:space="preserve"> Antenna </w:t>
      </w:r>
      <w:r>
        <w:rPr>
          <w:rFonts w:hint="eastAsia"/>
        </w:rPr>
        <w:t xml:space="preserve">Unit，有源天线单元）中PCB的核心基材。5G</w:t>
      </w:r>
      <w:r>
        <w:t xml:space="preserve"> </w:t>
      </w:r>
      <w:r>
        <w:rPr>
          <w:rFonts w:hint="eastAsia"/>
        </w:rPr>
        <w:t xml:space="preserve">Sub-6GHz频段（3.3-5.0GHz）和毫米波频段（24-40GHz）对基材的介电性能提出了前所未有的要求——信号在高频下的传输损耗与材料的介电损耗因子（Df）和介电常数（Dk）的平方根成正比。</w:t>
      </w:r>
    </w:p>
    <w:p>
      <w:pPr>
        <w:pStyle w:val="BodyText"/>
        <w:ind w:firstLine="640"/>
      </w:pPr>
      <w:r>
        <w:rPr>
          <w:rFonts w:hint="eastAsia"/>
          <w:b/>
          <w:bCs/>
        </w:rPr>
        <w:t xml:space="preserve">技术要求：</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792"/>
        <w:gridCol w:w="2112"/>
        <w:gridCol w:w="1716"/>
        <w:gridCol w:w="1848"/>
        <w:gridCol w:w="660"/>
        <w:gridCol w:w="792"/>
      </w:tblGrid>
      <w:tr>
        <w:trPr>
          <w:tblHeader/>
        </w:trPr>
        <w:tc>
          <w:tcPr>
            <w:shd w:fill="E8E8E8" w:val="clear"/>
          </w:tcPr>
          <w:p>
            <w:pPr>
              <w:pStyle w:val="Compact"/>
            </w:pPr>
            <w:r>
              <w:rPr>
                <w:rFonts w:hint="eastAsia" w:ascii="黑体" w:hAnsi="黑体" w:eastAsia="黑体"/>
                <w:b/>
                <w:color w:val="000000"/>
                <w:sz w:val="21"/>
              </w:rPr>
              <w:t xml:space="preserve">参数</w:t>
            </w:r>
          </w:p>
        </w:tc>
        <w:tc>
          <w:tcPr>
            <w:shd w:fill="E8E8E8" w:val="clear"/>
          </w:tcPr>
          <w:p>
            <w:pPr>
              <w:pStyle w:val="Compact"/>
            </w:pPr>
            <w:r>
              <w:rPr>
                <w:rFonts w:ascii="黑体" w:hAnsi="黑体" w:eastAsia="黑体"/>
                <w:b/>
                <w:color w:val="000000"/>
                <w:sz w:val="21"/>
              </w:rPr>
              <w:t xml:space="preserve">5G </w:t>
            </w:r>
            <w:r>
              <w:rPr>
                <w:rFonts w:hint="eastAsia" w:ascii="黑体" w:hAnsi="黑体" w:eastAsia="黑体"/>
                <w:b/>
                <w:color w:val="000000"/>
                <w:sz w:val="21"/>
              </w:rPr>
              <w:t xml:space="preserve">Sub-6GHz要求</w:t>
            </w:r>
          </w:p>
        </w:tc>
        <w:tc>
          <w:tcPr>
            <w:shd w:fill="E8E8E8" w:val="clear"/>
          </w:tcPr>
          <w:p>
            <w:pPr>
              <w:pStyle w:val="Compact"/>
            </w:pPr>
            <w:r>
              <w:rPr>
                <w:rFonts w:hint="eastAsia" w:ascii="黑体" w:hAnsi="黑体" w:eastAsia="黑体"/>
                <w:b/>
                <w:color w:val="000000"/>
                <w:sz w:val="21"/>
              </w:rPr>
              <w:t xml:space="preserve">5G毫米波要求</w:t>
            </w:r>
          </w:p>
        </w:tc>
        <w:tc>
          <w:tcPr>
            <w:shd w:fill="E8E8E8" w:val="clear"/>
          </w:tcPr>
          <w:p>
            <w:pPr>
              <w:pStyle w:val="Compact"/>
            </w:pPr>
            <w:r>
              <w:rPr>
                <w:rFonts w:hint="eastAsia" w:ascii="黑体" w:hAnsi="黑体" w:eastAsia="黑体"/>
                <w:b/>
                <w:color w:val="000000"/>
                <w:sz w:val="21"/>
              </w:rPr>
              <w:t xml:space="preserve">PEN（氟化型）</w:t>
            </w:r>
          </w:p>
        </w:tc>
        <w:tc>
          <w:tcPr>
            <w:shd w:fill="E8E8E8" w:val="clear"/>
          </w:tcPr>
          <w:p>
            <w:pPr>
              <w:pStyle w:val="Compact"/>
            </w:pPr>
            <w:r>
              <w:rPr>
                <w:rFonts w:ascii="黑体" w:hAnsi="黑体" w:eastAsia="黑体"/>
                <w:b/>
                <w:color w:val="000000"/>
                <w:sz w:val="21"/>
              </w:rPr>
              <w:t xml:space="preserve">LCP</w:t>
            </w:r>
          </w:p>
        </w:tc>
        <w:tc>
          <w:tcPr>
            <w:shd w:fill="E8E8E8" w:val="clear"/>
          </w:tcPr>
          <w:p>
            <w:pPr>
              <w:pStyle w:val="Compact"/>
            </w:pPr>
            <w:r>
              <w:rPr>
                <w:rFonts w:ascii="黑体" w:hAnsi="黑体" w:eastAsia="黑体"/>
                <w:b/>
                <w:color w:val="000000"/>
                <w:sz w:val="21"/>
              </w:rPr>
              <w:t xml:space="preserve">PTFE</w:t>
            </w:r>
          </w:p>
        </w:tc>
      </w:tr>
      <w:tr>
        <w:tc>
          <w:tcPr/>
          <w:p>
            <w:pPr>
              <w:pStyle w:val="Compact"/>
            </w:pPr>
            <w:r>
              <w:rPr>
                <w:rFonts w:ascii="仿宋" w:hAnsi="仿宋" w:eastAsia="仿宋"/>
                <w:color w:val="000000"/>
                <w:sz w:val="21"/>
              </w:rPr>
              <w:t xml:space="preserve">Dk \@10GHz</w:t>
            </w:r>
          </w:p>
        </w:tc>
        <w:tc>
          <w:tcPr/>
          <w:p>
            <w:pPr>
              <w:pStyle w:val="Compact"/>
            </w:pPr>
            <w:r>
              <w:rPr>
                <w:rFonts w:ascii="仿宋" w:hAnsi="仿宋" w:eastAsia="仿宋"/>
                <w:color w:val="000000"/>
                <w:sz w:val="21"/>
              </w:rPr>
              <w:t xml:space="preserve">&lt;3.5</w:t>
            </w:r>
          </w:p>
        </w:tc>
        <w:tc>
          <w:tcPr/>
          <w:p>
            <w:pPr>
              <w:pStyle w:val="Compact"/>
            </w:pPr>
            <w:r>
              <w:rPr>
                <w:rFonts w:ascii="仿宋" w:hAnsi="仿宋" w:eastAsia="仿宋"/>
                <w:color w:val="000000"/>
                <w:sz w:val="21"/>
              </w:rPr>
              <w:t xml:space="preserve">&lt;3.0</w:t>
            </w:r>
          </w:p>
        </w:tc>
        <w:tc>
          <w:tcPr/>
          <w:p>
            <w:pPr>
              <w:pStyle w:val="Compact"/>
            </w:pPr>
            <w:r>
              <w:rPr>
                <w:rFonts w:ascii="仿宋" w:hAnsi="仿宋" w:eastAsia="仿宋"/>
                <w:color w:val="000000"/>
                <w:sz w:val="21"/>
              </w:rPr>
              <w:t xml:space="preserve">2.5-3.0 ✓</w:t>
            </w:r>
          </w:p>
        </w:tc>
        <w:tc>
          <w:tcPr/>
          <w:p>
            <w:pPr>
              <w:pStyle w:val="Compact"/>
            </w:pPr>
            <w:r>
              <w:rPr>
                <w:rFonts w:ascii="仿宋" w:hAnsi="仿宋" w:eastAsia="仿宋"/>
                <w:color w:val="000000"/>
                <w:sz w:val="21"/>
              </w:rPr>
              <w:t xml:space="preserve">2.9-3.3 ✓</w:t>
            </w:r>
          </w:p>
        </w:tc>
        <w:tc>
          <w:tcPr/>
          <w:p>
            <w:pPr>
              <w:pStyle w:val="Compact"/>
            </w:pPr>
            <w:r>
              <w:rPr>
                <w:rFonts w:ascii="仿宋" w:hAnsi="仿宋" w:eastAsia="仿宋"/>
                <w:color w:val="000000"/>
                <w:sz w:val="21"/>
              </w:rPr>
              <w:t xml:space="preserve">2.1 </w:t>
            </w:r>
            <w:r>
              <w:rPr>
                <w:rFonts w:hint="eastAsia" w:ascii="仿宋" w:hAnsi="仿宋" w:eastAsia="仿宋"/>
                <w:color w:val="000000"/>
                <w:sz w:val="21"/>
              </w:rPr>
              <w:t xml:space="preserve">✗(太低)</w:t>
            </w:r>
          </w:p>
        </w:tc>
      </w:tr>
      <w:tr>
        <w:tc>
          <w:tcPr/>
          <w:p>
            <w:pPr>
              <w:pStyle w:val="Compact"/>
            </w:pPr>
            <w:r>
              <w:rPr>
                <w:rFonts w:ascii="仿宋" w:hAnsi="仿宋" w:eastAsia="仿宋"/>
                <w:color w:val="000000"/>
                <w:sz w:val="21"/>
              </w:rPr>
              <w:t xml:space="preserve">Df \@10GHz</w:t>
            </w:r>
          </w:p>
        </w:tc>
        <w:tc>
          <w:tcPr/>
          <w:p>
            <w:pPr>
              <w:pStyle w:val="Compact"/>
            </w:pPr>
            <w:r>
              <w:rPr>
                <w:rFonts w:ascii="仿宋" w:hAnsi="仿宋" w:eastAsia="仿宋"/>
                <w:color w:val="000000"/>
                <w:sz w:val="21"/>
              </w:rPr>
              <w:t xml:space="preserve">&lt;0.005</w:t>
            </w:r>
          </w:p>
        </w:tc>
        <w:tc>
          <w:tcPr/>
          <w:p>
            <w:pPr>
              <w:pStyle w:val="Compact"/>
            </w:pPr>
            <w:r>
              <w:rPr>
                <w:rFonts w:ascii="仿宋" w:hAnsi="仿宋" w:eastAsia="仿宋"/>
                <w:color w:val="000000"/>
                <w:sz w:val="21"/>
              </w:rPr>
              <w:t xml:space="preserve">&lt;0.003</w:t>
            </w:r>
          </w:p>
        </w:tc>
        <w:tc>
          <w:tcPr/>
          <w:p>
            <w:pPr>
              <w:pStyle w:val="Compact"/>
            </w:pPr>
            <w:r>
              <w:rPr>
                <w:rFonts w:ascii="仿宋" w:hAnsi="仿宋" w:eastAsia="仿宋"/>
                <w:color w:val="000000"/>
                <w:sz w:val="21"/>
              </w:rPr>
              <w:t xml:space="preserve">0.003-0.005 ✓</w:t>
            </w:r>
          </w:p>
        </w:tc>
        <w:tc>
          <w:tcPr/>
          <w:p>
            <w:pPr>
              <w:pStyle w:val="Compact"/>
            </w:pPr>
            <w:r>
              <w:rPr>
                <w:rFonts w:ascii="仿宋" w:hAnsi="仿宋" w:eastAsia="仿宋"/>
                <w:color w:val="000000"/>
                <w:sz w:val="21"/>
              </w:rPr>
              <w:t xml:space="preserve">0.002-0.004 ✓</w:t>
            </w:r>
          </w:p>
        </w:tc>
        <w:tc>
          <w:tcPr/>
          <w:p>
            <w:pPr>
              <w:pStyle w:val="Compact"/>
            </w:pPr>
            <w:r>
              <w:rPr>
                <w:rFonts w:ascii="仿宋" w:hAnsi="仿宋" w:eastAsia="仿宋"/>
                <w:color w:val="000000"/>
                <w:sz w:val="21"/>
              </w:rPr>
              <w:t xml:space="preserve">0.001</w:t>
            </w:r>
          </w:p>
        </w:tc>
      </w:tr>
      <w:tr>
        <w:tc>
          <w:tcPr/>
          <w:p>
            <w:pPr>
              <w:pStyle w:val="Compact"/>
            </w:pPr>
            <w:r>
              <w:rPr>
                <w:rFonts w:hint="eastAsia" w:ascii="仿宋" w:hAnsi="仿宋" w:eastAsia="仿宋"/>
                <w:color w:val="000000"/>
                <w:sz w:val="21"/>
              </w:rPr>
              <w:t xml:space="preserve">铜箔剥离强度</w:t>
            </w:r>
            <w:r>
              <w:rPr>
                <w:rFonts w:ascii="仿宋" w:hAnsi="仿宋" w:eastAsia="仿宋"/>
                <w:color w:val="000000"/>
                <w:sz w:val="21"/>
              </w:rPr>
              <w:t xml:space="preserve"> (N/mm)</w:t>
            </w:r>
          </w:p>
        </w:tc>
        <w:tc>
          <w:tcPr/>
          <w:p>
            <w:pPr>
              <w:pStyle w:val="Compact"/>
            </w:pPr>
            <w:r>
              <w:rPr>
                <w:rFonts w:ascii="仿宋" w:hAnsi="仿宋" w:eastAsia="仿宋"/>
                <w:color w:val="000000"/>
                <w:sz w:val="21"/>
              </w:rPr>
              <w:t xml:space="preserve">&gt;0.8</w:t>
            </w:r>
          </w:p>
        </w:tc>
        <w:tc>
          <w:tcPr/>
          <w:p>
            <w:pPr>
              <w:pStyle w:val="Compact"/>
            </w:pPr>
            <w:r>
              <w:rPr>
                <w:rFonts w:ascii="仿宋" w:hAnsi="仿宋" w:eastAsia="仿宋"/>
                <w:color w:val="000000"/>
                <w:sz w:val="21"/>
              </w:rPr>
              <w:t xml:space="preserve">&gt;0.8</w:t>
            </w:r>
          </w:p>
        </w:tc>
        <w:tc>
          <w:tcPr/>
          <w:p>
            <w:pPr>
              <w:pStyle w:val="Compact"/>
            </w:pPr>
            <w:r>
              <w:rPr>
                <w:rFonts w:ascii="仿宋" w:hAnsi="仿宋" w:eastAsia="仿宋"/>
                <w:color w:val="000000"/>
                <w:sz w:val="21"/>
              </w:rPr>
              <w:t xml:space="preserve">1.0-1.5 ✓</w:t>
            </w:r>
          </w:p>
        </w:tc>
        <w:tc>
          <w:tcPr/>
          <w:p>
            <w:pPr>
              <w:pStyle w:val="Compact"/>
            </w:pPr>
            <w:r>
              <w:rPr>
                <w:rFonts w:ascii="仿宋" w:hAnsi="仿宋" w:eastAsia="仿宋"/>
                <w:color w:val="000000"/>
                <w:sz w:val="21"/>
              </w:rPr>
              <w:t xml:space="preserve">0.5-0.8 ✗</w:t>
            </w:r>
          </w:p>
        </w:tc>
        <w:tc>
          <w:tcPr/>
          <w:p>
            <w:pPr>
              <w:pStyle w:val="Compact"/>
            </w:pPr>
            <w:r>
              <w:rPr>
                <w:rFonts w:ascii="仿宋" w:hAnsi="仿宋" w:eastAsia="仿宋"/>
                <w:color w:val="000000"/>
                <w:sz w:val="21"/>
              </w:rPr>
              <w:t xml:space="preserve">0.3-0.5 ✗</w:t>
            </w:r>
          </w:p>
        </w:tc>
      </w:tr>
      <w:tr>
        <w:tc>
          <w:tcPr/>
          <w:p>
            <w:pPr>
              <w:pStyle w:val="Compact"/>
            </w:pPr>
            <w:r>
              <w:rPr>
                <w:rFonts w:hint="eastAsia" w:ascii="仿宋" w:hAnsi="仿宋" w:eastAsia="仿宋"/>
                <w:color w:val="000000"/>
                <w:sz w:val="21"/>
              </w:rPr>
              <w:t xml:space="preserve">吸水率</w:t>
            </w:r>
            <w:r>
              <w:rPr>
                <w:rFonts w:ascii="仿宋" w:hAnsi="仿宋" w:eastAsia="仿宋"/>
                <w:color w:val="000000"/>
                <w:sz w:val="21"/>
              </w:rPr>
              <w:t xml:space="preserve"> (%)</w:t>
            </w:r>
          </w:p>
        </w:tc>
        <w:tc>
          <w:tcPr/>
          <w:p>
            <w:pPr>
              <w:pStyle w:val="Compact"/>
            </w:pPr>
            <w:r>
              <w:rPr>
                <w:rFonts w:ascii="仿宋" w:hAnsi="仿宋" w:eastAsia="仿宋"/>
                <w:color w:val="000000"/>
                <w:sz w:val="21"/>
              </w:rPr>
              <w:t xml:space="preserve">&lt;0.5</w:t>
            </w:r>
          </w:p>
        </w:tc>
        <w:tc>
          <w:tcPr/>
          <w:p>
            <w:pPr>
              <w:pStyle w:val="Compact"/>
            </w:pPr>
            <w:r>
              <w:rPr>
                <w:rFonts w:ascii="仿宋" w:hAnsi="仿宋" w:eastAsia="仿宋"/>
                <w:color w:val="000000"/>
                <w:sz w:val="21"/>
              </w:rPr>
              <w:t xml:space="preserve">&lt;0.3</w:t>
            </w:r>
          </w:p>
        </w:tc>
        <w:tc>
          <w:tcPr/>
          <w:p>
            <w:pPr>
              <w:pStyle w:val="Compact"/>
            </w:pPr>
            <w:r>
              <w:rPr>
                <w:rFonts w:ascii="仿宋" w:hAnsi="仿宋" w:eastAsia="仿宋"/>
                <w:color w:val="000000"/>
                <w:sz w:val="21"/>
              </w:rPr>
              <w:t xml:space="preserve">0.2-0.4 ✓</w:t>
            </w:r>
          </w:p>
        </w:tc>
        <w:tc>
          <w:tcPr/>
          <w:p>
            <w:pPr>
              <w:pStyle w:val="Compact"/>
            </w:pPr>
            <w:r>
              <w:rPr>
                <w:rFonts w:ascii="仿宋" w:hAnsi="仿宋" w:eastAsia="仿宋"/>
                <w:color w:val="000000"/>
                <w:sz w:val="21"/>
              </w:rPr>
              <w:t xml:space="preserve">0.02</w:t>
            </w:r>
          </w:p>
        </w:tc>
        <w:tc>
          <w:tcPr/>
          <w:p>
            <w:pPr>
              <w:pStyle w:val="Compact"/>
            </w:pPr>
            <w:r>
              <w:rPr>
                <w:rFonts w:ascii="仿宋" w:hAnsi="仿宋" w:eastAsia="仿宋"/>
                <w:color w:val="000000"/>
                <w:sz w:val="21"/>
              </w:rPr>
              <w:t xml:space="preserve">0.01</w:t>
            </w:r>
          </w:p>
        </w:tc>
      </w:tr>
      <w:tr>
        <w:tc>
          <w:tcPr/>
          <w:p>
            <w:pPr>
              <w:pStyle w:val="Compact"/>
            </w:pPr>
            <w:r>
              <w:rPr>
                <w:rFonts w:hint="eastAsia" w:ascii="仿宋" w:hAnsi="仿宋" w:eastAsia="仿宋"/>
                <w:color w:val="000000"/>
                <w:sz w:val="21"/>
              </w:rPr>
              <w:t xml:space="preserve">尺寸稳定性</w:t>
            </w:r>
          </w:p>
        </w:tc>
        <w:tc>
          <w:tcPr/>
          <w:p>
            <w:pPr>
              <w:pStyle w:val="Compact"/>
            </w:pPr>
            <w:r>
              <w:rPr>
                <w:rFonts w:hint="eastAsia" w:ascii="仿宋" w:hAnsi="仿宋" w:eastAsia="仿宋"/>
                <w:color w:val="000000"/>
                <w:sz w:val="21"/>
              </w:rPr>
              <w:t xml:space="preserve">高</w:t>
            </w:r>
          </w:p>
        </w:tc>
        <w:tc>
          <w:tcPr/>
          <w:p>
            <w:pPr>
              <w:pStyle w:val="Compact"/>
            </w:pPr>
            <w:r>
              <w:rPr>
                <w:rFonts w:hint="eastAsia" w:ascii="仿宋" w:hAnsi="仿宋" w:eastAsia="仿宋"/>
                <w:color w:val="000000"/>
                <w:sz w:val="21"/>
              </w:rPr>
              <w:t xml:space="preserve">极高</w:t>
            </w:r>
          </w:p>
        </w:tc>
        <w:tc>
          <w:tcPr/>
          <w:p>
            <w:pPr>
              <w:pStyle w:val="Compact"/>
            </w:pPr>
            <w:r>
              <w:rPr>
                <w:rFonts w:hint="eastAsia" w:ascii="仿宋" w:hAnsi="仿宋" w:eastAsia="仿宋"/>
                <w:color w:val="000000"/>
                <w:sz w:val="21"/>
              </w:rPr>
              <w:t xml:space="preserve">良好</w:t>
            </w:r>
            <w:r>
              <w:rPr>
                <w:rFonts w:ascii="仿宋" w:hAnsi="仿宋" w:eastAsia="仿宋"/>
                <w:color w:val="000000"/>
                <w:sz w:val="21"/>
              </w:rPr>
              <w:t xml:space="preserve"> ✓</w:t>
            </w:r>
          </w:p>
        </w:tc>
        <w:tc>
          <w:tcPr/>
          <w:p>
            <w:pPr>
              <w:pStyle w:val="Compact"/>
            </w:pPr>
            <w:r>
              <w:rPr>
                <w:rFonts w:hint="eastAsia" w:ascii="仿宋" w:hAnsi="仿宋" w:eastAsia="仿宋"/>
                <w:color w:val="000000"/>
                <w:sz w:val="21"/>
              </w:rPr>
              <w:t xml:space="preserve">差（各向异性）✗</w:t>
            </w:r>
          </w:p>
        </w:tc>
        <w:tc>
          <w:tcPr/>
          <w:p>
            <w:pPr>
              <w:pStyle w:val="Compact"/>
            </w:pPr>
            <w:r>
              <w:rPr>
                <w:rFonts w:hint="eastAsia" w:ascii="仿宋" w:hAnsi="仿宋" w:eastAsia="仿宋"/>
                <w:color w:val="000000"/>
                <w:sz w:val="21"/>
              </w:rPr>
              <w:t xml:space="preserve">良好</w:t>
            </w:r>
          </w:p>
        </w:tc>
      </w:tr>
      <w:tr>
        <w:tc>
          <w:tcPr/>
          <w:p>
            <w:pPr>
              <w:pStyle w:val="Compact"/>
            </w:pPr>
            <w:r>
              <w:rPr>
                <w:rFonts w:hint="eastAsia" w:ascii="仿宋" w:hAnsi="仿宋" w:eastAsia="仿宋"/>
                <w:color w:val="000000"/>
                <w:sz w:val="21"/>
              </w:rPr>
              <w:t xml:space="preserve">可加工性</w:t>
            </w:r>
          </w:p>
        </w:tc>
        <w:tc>
          <w:tcPr/>
          <w:p>
            <w:pPr>
              <w:pStyle w:val="Compact"/>
            </w:pPr>
            <w:r>
              <w:rPr>
                <w:rFonts w:ascii="仿宋" w:hAnsi="仿宋" w:eastAsia="仿宋"/>
                <w:color w:val="000000"/>
                <w:sz w:val="21"/>
              </w:rPr>
              <w:t xml:space="preserve">—</w:t>
            </w:r>
          </w:p>
        </w:tc>
        <w:tc>
          <w:tcPr/>
          <w:p>
            <w:pPr>
              <w:pStyle w:val="Compact"/>
            </w:pPr>
            <w:r>
              <w:rPr>
                <w:rFonts w:ascii="仿宋" w:hAnsi="仿宋" w:eastAsia="仿宋"/>
                <w:color w:val="000000"/>
                <w:sz w:val="21"/>
              </w:rPr>
              <w:t xml:space="preserve">—</w:t>
            </w:r>
          </w:p>
        </w:tc>
        <w:tc>
          <w:tcPr/>
          <w:p>
            <w:pPr>
              <w:pStyle w:val="Compact"/>
            </w:pPr>
            <w:r>
              <w:rPr>
                <w:rFonts w:hint="eastAsia" w:ascii="仿宋" w:hAnsi="仿宋" w:eastAsia="仿宋"/>
                <w:color w:val="000000"/>
                <w:sz w:val="21"/>
              </w:rPr>
              <w:t xml:space="preserve">溶液流延</w:t>
            </w:r>
            <w:r>
              <w:rPr>
                <w:rFonts w:ascii="仿宋" w:hAnsi="仿宋" w:eastAsia="仿宋"/>
                <w:color w:val="000000"/>
                <w:sz w:val="21"/>
              </w:rPr>
              <w:t xml:space="preserve"> ✓</w:t>
            </w:r>
          </w:p>
        </w:tc>
        <w:tc>
          <w:tcPr/>
          <w:p>
            <w:pPr>
              <w:pStyle w:val="Compact"/>
            </w:pPr>
            <w:r>
              <w:rPr>
                <w:rFonts w:hint="eastAsia" w:ascii="仿宋" w:hAnsi="仿宋" w:eastAsia="仿宋"/>
                <w:color w:val="000000"/>
                <w:sz w:val="21"/>
              </w:rPr>
              <w:t xml:space="preserve">需特殊工艺</w:t>
            </w:r>
          </w:p>
        </w:tc>
        <w:tc>
          <w:tcPr/>
          <w:p>
            <w:pPr>
              <w:pStyle w:val="Compact"/>
            </w:pPr>
            <w:r>
              <w:rPr>
                <w:rFonts w:hint="eastAsia" w:ascii="仿宋" w:hAnsi="仿宋" w:eastAsia="仿宋"/>
                <w:color w:val="000000"/>
                <w:sz w:val="21"/>
              </w:rPr>
              <w:t xml:space="preserve">需特殊工艺</w:t>
            </w:r>
          </w:p>
        </w:tc>
      </w:tr>
    </w:tbl>
    <w:p>
      <w:pPr>
        <w:pStyle w:val="BodyText"/>
        <w:ind w:firstLine="640"/>
      </w:pPr>
      <w:r>
        <w:rPr>
          <w:b/>
          <w:bCs/>
        </w:rPr>
        <w:t xml:space="preserve">PEN vs LCP vs </w:t>
      </w:r>
      <w:r>
        <w:rPr>
          <w:rFonts w:hint="eastAsia"/>
          <w:b/>
          <w:bCs/>
        </w:rPr>
        <w:t xml:space="preserve">PTFE在5G覆铜板的竞争态势：</w:t>
      </w:r>
    </w:p>
    <w:tbl>
      <w:tblPr>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980"/>
        <w:gridCol w:w="1980"/>
        <w:gridCol w:w="1980"/>
        <w:gridCol w:w="1980"/>
      </w:tblGrid>
      <w:tr>
        <w:trPr>
          <w:tblHeader/>
        </w:trPr>
        <w:tc>
          <w:tcPr>
            <w:shd w:fill="E8E8E8" w:val="clear"/>
          </w:tcPr>
          <w:p>
            <w:pPr>
              <w:pStyle w:val="Compact"/>
            </w:pPr>
            <w:r>
              <w:rPr>
                <w:rFonts w:hint="eastAsia" w:ascii="黑体" w:hAnsi="黑体" w:eastAsia="黑体"/>
                <w:b/>
                <w:color w:val="000000"/>
                <w:sz w:val="21"/>
              </w:rPr>
              <w:t xml:space="preserve">维度</w:t>
            </w:r>
          </w:p>
        </w:tc>
        <w:tc>
          <w:tcPr>
            <w:shd w:fill="E8E8E8" w:val="clear"/>
          </w:tcPr>
          <w:p>
            <w:pPr>
              <w:pStyle w:val="Compact"/>
            </w:pPr>
            <w:r>
              <w:rPr>
                <w:rFonts w:ascii="黑体" w:hAnsi="黑体" w:eastAsia="黑体"/>
                <w:b/>
                <w:color w:val="000000"/>
                <w:sz w:val="21"/>
              </w:rPr>
              <w:t xml:space="preserve">PTFE</w:t>
            </w:r>
          </w:p>
        </w:tc>
        <w:tc>
          <w:tcPr>
            <w:shd w:fill="E8E8E8" w:val="clear"/>
          </w:tcPr>
          <w:p>
            <w:pPr>
              <w:pStyle w:val="Compact"/>
            </w:pPr>
            <w:r>
              <w:rPr>
                <w:rFonts w:ascii="黑体" w:hAnsi="黑体" w:eastAsia="黑体"/>
                <w:b/>
                <w:color w:val="000000"/>
                <w:sz w:val="21"/>
              </w:rPr>
              <w:t xml:space="preserve">LCP</w:t>
            </w:r>
          </w:p>
        </w:tc>
        <w:tc>
          <w:tcPr>
            <w:shd w:fill="E8E8E8" w:val="clear"/>
          </w:tcPr>
          <w:p>
            <w:pPr>
              <w:pStyle w:val="Compact"/>
            </w:pPr>
            <w:r>
              <w:rPr>
                <w:rFonts w:ascii="黑体" w:hAnsi="黑体" w:eastAsia="黑体"/>
                <w:b/>
                <w:color w:val="000000"/>
                <w:sz w:val="21"/>
              </w:rPr>
              <w:t xml:space="preserve">PEN</w:t>
            </w:r>
          </w:p>
        </w:tc>
      </w:tr>
      <w:tr>
        <w:tc>
          <w:tcPr/>
          <w:p>
            <w:pPr>
              <w:pStyle w:val="Compact"/>
            </w:pPr>
            <w:r>
              <w:rPr>
                <w:rFonts w:ascii="仿宋" w:hAnsi="仿宋" w:eastAsia="仿宋"/>
                <w:color w:val="000000"/>
                <w:sz w:val="21"/>
              </w:rPr>
              <w:t xml:space="preserve">5G </w:t>
            </w:r>
            <w:r>
              <w:rPr>
                <w:rFonts w:hint="eastAsia" w:ascii="仿宋" w:hAnsi="仿宋" w:eastAsia="仿宋"/>
                <w:color w:val="000000"/>
                <w:sz w:val="21"/>
              </w:rPr>
              <w:t xml:space="preserve">Sub-6GHz适用性</w:t>
            </w:r>
          </w:p>
        </w:tc>
        <w:tc>
          <w:tcPr/>
          <w:p>
            <w:pPr>
              <w:pStyle w:val="Compact"/>
            </w:pPr>
            <w:r>
              <w:rPr>
                <w:rFonts w:hint="eastAsia" w:ascii="仿宋" w:hAnsi="仿宋" w:eastAsia="仿宋"/>
                <w:color w:val="000000"/>
                <w:sz w:val="21"/>
              </w:rPr>
              <w:t xml:space="preserve">★★★★（主流）</w:t>
            </w:r>
          </w:p>
        </w:tc>
        <w:tc>
          <w:tcPr/>
          <w:p>
            <w:pPr>
              <w:pStyle w:val="Compact"/>
            </w:pPr>
            <w:r>
              <w:rPr>
                <w:rFonts w:hint="eastAsia" w:ascii="仿宋" w:hAnsi="仿宋" w:eastAsia="仿宋"/>
                <w:color w:val="000000"/>
                <w:sz w:val="21"/>
              </w:rPr>
              <w:t xml:space="preserve">★★★★★（最优）</w:t>
            </w:r>
          </w:p>
        </w:tc>
        <w:tc>
          <w:tcPr/>
          <w:p>
            <w:pPr>
              <w:pStyle w:val="Compact"/>
            </w:pPr>
            <w:r>
              <w:rPr>
                <w:rFonts w:hint="eastAsia" w:ascii="仿宋" w:hAnsi="仿宋" w:eastAsia="仿宋"/>
                <w:color w:val="000000"/>
                <w:sz w:val="21"/>
              </w:rPr>
              <w:t xml:space="preserve">★★★★（可替代）</w:t>
            </w:r>
          </w:p>
        </w:tc>
      </w:tr>
      <w:tr>
        <w:tc>
          <w:tcPr/>
          <w:p>
            <w:pPr>
              <w:pStyle w:val="Compact"/>
            </w:pPr>
            <w:r>
              <w:rPr>
                <w:rFonts w:hint="eastAsia" w:ascii="仿宋" w:hAnsi="仿宋" w:eastAsia="仿宋"/>
                <w:color w:val="000000"/>
                <w:sz w:val="21"/>
              </w:rPr>
              <w:t xml:space="preserve">5G毫米波适用性</w:t>
            </w:r>
          </w:p>
        </w:tc>
        <w:tc>
          <w:tcPr/>
          <w:p>
            <w:pPr>
              <w:pStyle w:val="Compact"/>
            </w:pPr>
            <w:r>
              <w:rPr>
                <w:rFonts w:ascii="仿宋" w:hAnsi="仿宋" w:eastAsia="仿宋"/>
                <w:color w:val="000000"/>
                <w:sz w:val="21"/>
              </w:rPr>
              <w:t xml:space="preserve">★★★</w:t>
            </w:r>
          </w:p>
        </w:tc>
        <w:tc>
          <w:tcPr/>
          <w:p>
            <w:pPr>
              <w:pStyle w:val="Compact"/>
            </w:pPr>
            <w:r>
              <w:rPr>
                <w:rFonts w:ascii="仿宋" w:hAnsi="仿宋" w:eastAsia="仿宋"/>
                <w:color w:val="000000"/>
                <w:sz w:val="21"/>
              </w:rPr>
              <w:t xml:space="preserve">★★★★★</w:t>
            </w:r>
          </w:p>
        </w:tc>
        <w:tc>
          <w:tcPr/>
          <w:p>
            <w:pPr>
              <w:pStyle w:val="Compact"/>
            </w:pPr>
            <w:r>
              <w:rPr>
                <w:rFonts w:ascii="仿宋" w:hAnsi="仿宋" w:eastAsia="仿宋"/>
                <w:color w:val="000000"/>
                <w:sz w:val="21"/>
              </w:rPr>
              <w:t xml:space="preserve">★★★★</w:t>
            </w:r>
          </w:p>
        </w:tc>
      </w:tr>
      <w:tr>
        <w:tc>
          <w:tcPr/>
          <w:p>
            <w:pPr>
              <w:pStyle w:val="Compact"/>
            </w:pPr>
            <w:r>
              <w:rPr>
                <w:rFonts w:hint="eastAsia" w:ascii="仿宋" w:hAnsi="仿宋" w:eastAsia="仿宋"/>
                <w:color w:val="000000"/>
                <w:sz w:val="21"/>
              </w:rPr>
              <w:t xml:space="preserve">铜箔粘接力</w:t>
            </w:r>
          </w:p>
        </w:tc>
        <w:tc>
          <w:tcPr/>
          <w:p>
            <w:pPr>
              <w:pStyle w:val="Compact"/>
            </w:pPr>
            <w:r>
              <w:rPr>
                <w:rFonts w:ascii="仿宋" w:hAnsi="仿宋" w:eastAsia="仿宋"/>
                <w:color w:val="000000"/>
                <w:sz w:val="21"/>
              </w:rPr>
              <w:t xml:space="preserve">★★</w:t>
            </w:r>
          </w:p>
        </w:tc>
        <w:tc>
          <w:tcPr/>
          <w:p>
            <w:pPr>
              <w:pStyle w:val="Compact"/>
            </w:pPr>
            <w:r>
              <w:rPr>
                <w:rFonts w:ascii="仿宋" w:hAnsi="仿宋" w:eastAsia="仿宋"/>
                <w:color w:val="000000"/>
                <w:sz w:val="21"/>
              </w:rPr>
              <w:t xml:space="preserve">★★</w:t>
            </w:r>
          </w:p>
        </w:tc>
        <w:tc>
          <w:tcPr/>
          <w:p>
            <w:pPr>
              <w:pStyle w:val="Compact"/>
            </w:pPr>
            <w:r>
              <w:rPr>
                <w:rFonts w:ascii="仿宋" w:hAnsi="仿宋" w:eastAsia="仿宋"/>
                <w:color w:val="000000"/>
                <w:sz w:val="21"/>
              </w:rPr>
              <w:t xml:space="preserve">★★★★★</w:t>
            </w:r>
          </w:p>
        </w:tc>
      </w:tr>
      <w:tr>
        <w:tc>
          <w:tcPr/>
          <w:p>
            <w:pPr>
              <w:pStyle w:val="Compact"/>
            </w:pPr>
            <w:r>
              <w:rPr>
                <w:rFonts w:hint="eastAsia" w:ascii="仿宋" w:hAnsi="仿宋" w:eastAsia="仿宋"/>
                <w:color w:val="000000"/>
                <w:sz w:val="21"/>
              </w:rPr>
              <w:t xml:space="preserve">加工难度</w:t>
            </w:r>
          </w:p>
        </w:tc>
        <w:tc>
          <w:tcPr/>
          <w:p>
            <w:pPr>
              <w:pStyle w:val="Compact"/>
            </w:pPr>
            <w:r>
              <w:rPr>
                <w:rFonts w:hint="eastAsia" w:ascii="仿宋" w:hAnsi="仿宋" w:eastAsia="仿宋"/>
                <w:color w:val="000000"/>
                <w:sz w:val="21"/>
              </w:rPr>
              <w:t xml:space="preserve">★★★（热压）</w:t>
            </w:r>
          </w:p>
        </w:tc>
        <w:tc>
          <w:tcPr/>
          <w:p>
            <w:pPr>
              <w:pStyle w:val="Compact"/>
            </w:pPr>
            <w:r>
              <w:rPr>
                <w:rFonts w:hint="eastAsia" w:ascii="仿宋" w:hAnsi="仿宋" w:eastAsia="仿宋"/>
                <w:color w:val="000000"/>
                <w:sz w:val="21"/>
              </w:rPr>
              <w:t xml:space="preserve">★★（各向异性）</w:t>
            </w:r>
          </w:p>
        </w:tc>
        <w:tc>
          <w:tcPr/>
          <w:p>
            <w:pPr>
              <w:pStyle w:val="Compact"/>
            </w:pPr>
            <w:r>
              <w:rPr>
                <w:rFonts w:hint="eastAsia" w:ascii="仿宋" w:hAnsi="仿宋" w:eastAsia="仿宋"/>
                <w:color w:val="000000"/>
                <w:sz w:val="21"/>
              </w:rPr>
              <w:t xml:space="preserve">★★★★（溶液流延）</w:t>
            </w:r>
          </w:p>
        </w:tc>
      </w:tr>
      <w:tr>
        <w:tc>
          <w:tcPr/>
          <w:p>
            <w:pPr>
              <w:pStyle w:val="Compact"/>
            </w:pPr>
            <w:r>
              <w:rPr>
                <w:rFonts w:hint="eastAsia" w:ascii="仿宋" w:hAnsi="仿宋" w:eastAsia="仿宋"/>
                <w:color w:val="000000"/>
                <w:sz w:val="21"/>
              </w:rPr>
              <w:t xml:space="preserve">成本</w:t>
            </w:r>
          </w:p>
        </w:tc>
        <w:tc>
          <w:tcPr/>
          <w:p>
            <w:pPr>
              <w:pStyle w:val="Compact"/>
            </w:pPr>
            <w:r>
              <w:rPr>
                <w:rFonts w:hint="eastAsia" w:ascii="仿宋" w:hAnsi="仿宋" w:eastAsia="仿宋"/>
                <w:color w:val="000000"/>
                <w:sz w:val="21"/>
              </w:rPr>
              <w:t xml:space="preserve">★★（贵）</w:t>
            </w:r>
          </w:p>
        </w:tc>
        <w:tc>
          <w:tcPr/>
          <w:p>
            <w:pPr>
              <w:pStyle w:val="Compact"/>
            </w:pPr>
            <w:r>
              <w:rPr>
                <w:rFonts w:ascii="仿宋" w:hAnsi="仿宋" w:eastAsia="仿宋"/>
                <w:color w:val="000000"/>
                <w:sz w:val="21"/>
              </w:rPr>
              <w:t xml:space="preserve">★★★</w:t>
            </w:r>
          </w:p>
        </w:tc>
        <w:tc>
          <w:tcPr/>
          <w:p>
            <w:pPr>
              <w:pStyle w:val="Compact"/>
            </w:pPr>
            <w:r>
              <w:rPr>
                <w:rFonts w:ascii="仿宋" w:hAnsi="仿宋" w:eastAsia="仿宋"/>
                <w:color w:val="000000"/>
                <w:sz w:val="21"/>
              </w:rPr>
              <w:t xml:space="preserve">★★★</w:t>
            </w:r>
          </w:p>
        </w:tc>
      </w:tr>
      <w:tr>
        <w:tc>
          <w:tcPr/>
          <w:p>
            <w:pPr>
              <w:pStyle w:val="Compact"/>
            </w:pPr>
            <w:r>
              <w:rPr>
                <w:rFonts w:hint="eastAsia" w:ascii="仿宋" w:hAnsi="仿宋" w:eastAsia="仿宋"/>
                <w:color w:val="000000"/>
                <w:sz w:val="21"/>
              </w:rPr>
              <w:t xml:space="preserve">国产化率</w:t>
            </w:r>
          </w:p>
        </w:tc>
        <w:tc>
          <w:tcPr/>
          <w:p>
            <w:pPr>
              <w:pStyle w:val="Compact"/>
            </w:pPr>
            <w:r>
              <w:rPr>
                <w:rFonts w:hint="eastAsia" w:ascii="仿宋" w:hAnsi="仿宋" w:eastAsia="仿宋"/>
                <w:color w:val="000000"/>
                <w:sz w:val="21"/>
              </w:rPr>
              <w:t xml:space="preserve">★★（低）</w:t>
            </w:r>
          </w:p>
        </w:tc>
        <w:tc>
          <w:tcPr/>
          <w:p>
            <w:pPr>
              <w:pStyle w:val="Compact"/>
            </w:pPr>
            <w:r>
              <w:rPr>
                <w:rFonts w:hint="eastAsia" w:ascii="仿宋" w:hAnsi="仿宋" w:eastAsia="仿宋"/>
                <w:color w:val="000000"/>
                <w:sz w:val="21"/>
              </w:rPr>
              <w:t xml:space="preserve">★★（低）</w:t>
            </w:r>
          </w:p>
        </w:tc>
        <w:tc>
          <w:tcPr/>
          <w:p>
            <w:pPr>
              <w:pStyle w:val="Compact"/>
            </w:pPr>
            <w:r>
              <w:rPr>
                <w:rFonts w:hint="eastAsia" w:ascii="仿宋" w:hAnsi="仿宋" w:eastAsia="仿宋"/>
                <w:color w:val="000000"/>
                <w:sz w:val="21"/>
              </w:rPr>
              <w:t xml:space="preserve">★★★★（高）</w:t>
            </w:r>
          </w:p>
        </w:tc>
      </w:tr>
    </w:tbl>
    <w:p>
      <w:pPr>
        <w:pStyle w:val="BodyText"/>
        <w:ind w:firstLine="640"/>
      </w:pPr>
      <w:r>
        <w:rPr>
          <w:rFonts w:hint="eastAsia"/>
          <w:b/>
          <w:bCs/>
        </w:rPr>
        <w:t xml:space="preserve">可获取市场测算：</w:t>
      </w:r>
    </w:p>
    <w:p>
      <w:pPr>
        <w:pStyle w:val="BodyText"/>
        <w:ind w:firstLine="640"/>
      </w:pPr>
      <w:r>
        <w:rPr>
          <w:rFonts w:hint="eastAsia"/>
        </w:rPr>
        <w:t xml:space="preserve">全球5G基站累计（2025年底）：</w:t>
      </w:r>
      <w:r>
        <w:t xml:space="preserve"> </w:t>
      </w:r>
      <w:r>
        <w:rPr>
          <w:rFonts w:hint="eastAsia"/>
        </w:rPr>
        <w:t xml:space="preserve">≈700万站</w:t>
      </w:r>
    </w:p>
    <w:p>
      <w:pPr>
        <w:pStyle w:val="BodyText"/>
        <w:ind w:firstLine="640"/>
      </w:pPr>
      <w:r>
        <w:t xml:space="preserve"> </w:t>
      </w:r>
      <w:r>
        <w:rPr>
          <w:rFonts w:hint="eastAsia"/>
        </w:rPr>
        <w:t xml:space="preserve">每个基站AAU高频PCB面积：</w:t>
      </w:r>
      <w:r>
        <w:t xml:space="preserve"> 0.3-0.5 m²</w:t>
      </w:r>
    </w:p>
    <w:p>
      <w:pPr>
        <w:pStyle w:val="BodyText"/>
        <w:ind w:firstLine="640"/>
      </w:pPr>
      <w:r>
        <w:rPr>
          <w:rFonts w:hint="eastAsia"/>
        </w:rPr>
        <w:t xml:space="preserve">高频CCL全球市场总规模：</w:t>
      </w:r>
      <w:r>
        <w:t xml:space="preserve"> </w:t>
      </w:r>
      <w:r>
        <w:rPr>
          <w:rFonts w:hint="eastAsia"/>
        </w:rPr>
        <w:t xml:space="preserve">≈$15-20亿（2025年）</w:t>
      </w:r>
    </w:p>
    <w:p>
      <w:pPr>
        <w:pStyle w:val="BodyText"/>
        <w:ind w:firstLine="640"/>
      </w:pPr>
      <w:r>
        <w:rPr>
          <w:rFonts w:hint="eastAsia"/>
        </w:rPr>
        <w:t xml:space="preserve">PEN基CCL渗透率（基准）：</w:t>
      </w:r>
      <w:r>
        <w:t xml:space="preserve"> </w:t>
      </w:r>
      <w:r>
        <w:rPr>
          <w:rFonts w:hint="eastAsia"/>
        </w:rPr>
        <w:t xml:space="preserve">5-10%（2025年）→</w:t>
      </w:r>
      <w:r>
        <w:t xml:space="preserve"> </w:t>
      </w:r>
      <w:r>
        <w:rPr>
          <w:rFonts w:hint="eastAsia"/>
        </w:rPr>
        <w:t xml:space="preserve">15-20%（2030年）</w:t>
      </w:r>
    </w:p>
    <w:p>
      <w:pPr>
        <w:pStyle w:val="BodyText"/>
        <w:ind w:firstLine="640"/>
      </w:pPr>
      <w:r>
        <w:rPr>
          <w:rFonts w:hint="eastAsia"/>
        </w:rPr>
        <w:t xml:space="preserve">PEN可获取CCL市场（2025年）：</w:t>
      </w:r>
      <w:r>
        <w:t xml:space="preserve"> </w:t>
      </w:r>
      <w:r>
        <w:rPr>
          <w:rFonts w:hint="eastAsia"/>
        </w:rPr>
        <w:t xml:space="preserve">$15亿</w:t>
      </w:r>
      <w:r>
        <w:t xml:space="preserve"> × 8% ≈ </w:t>
      </w:r>
      <w:r>
        <w:rPr>
          <w:rFonts w:hint="eastAsia"/>
        </w:rPr>
        <w:t xml:space="preserve">$1.2亿</w:t>
      </w:r>
    </w:p>
    <w:p>
      <w:pPr>
        <w:pStyle w:val="BodyText"/>
        <w:ind w:firstLine="640"/>
      </w:pPr>
      <w:r>
        <w:rPr>
          <w:rFonts w:hint="eastAsia"/>
        </w:rPr>
        <w:t xml:space="preserve">PEN薄膜在CCL中价值占比：</w:t>
      </w:r>
      <w:r>
        <w:t xml:space="preserve"> 30-40%</w:t>
      </w:r>
    </w:p>
    <w:p>
      <w:pPr>
        <w:pStyle w:val="BodyText"/>
        <w:ind w:firstLine="640"/>
      </w:pPr>
      <w:r>
        <w:rPr>
          <w:rFonts w:hint="eastAsia"/>
        </w:rPr>
        <w:t xml:space="preserve">PEN薄膜可获取市场（2025年）：</w:t>
      </w:r>
      <w:r>
        <w:t xml:space="preserve"> </w:t>
      </w:r>
      <w:r>
        <w:rPr>
          <w:rFonts w:hint="eastAsia"/>
        </w:rPr>
        <w:t xml:space="preserve">$1.2亿</w:t>
      </w:r>
      <w:r>
        <w:t xml:space="preserve"> × 35% ≈ </w:t>
      </w:r>
      <w:r>
        <w:rPr>
          <w:rFonts w:hint="eastAsia"/>
        </w:rPr>
        <w:t xml:space="preserve">$4,200万</w:t>
      </w:r>
    </w:p>
    <w:p>
      <w:pPr>
        <w:pStyle w:val="BodyText"/>
        <w:ind w:firstLine="640"/>
      </w:pPr>
      <w:r>
        <w:rPr>
          <w:rFonts w:hint="eastAsia"/>
        </w:rPr>
        <w:t xml:space="preserve">加上终端设备（手机FPC、CPE等）：</w:t>
      </w:r>
      <w:r>
        <w:t xml:space="preserve"> </w:t>
      </w:r>
      <w:r>
        <w:rPr>
          <w:rFonts w:hint="eastAsia"/>
        </w:rPr>
        <w:t xml:space="preserve">+$1,500-2,500万</w:t>
      </w:r>
    </w:p>
    <w:p>
      <w:pPr>
        <w:pStyle w:val="BodyText"/>
        <w:ind w:firstLine="640"/>
      </w:pPr>
      <w:r>
        <w:rPr>
          <w:rFonts w:hint="eastAsia"/>
        </w:rPr>
        <w:t xml:space="preserve">PEN在5G通信总可获取市场：</w:t>
      </w:r>
      <w:r>
        <w:t xml:space="preserve"> </w:t>
      </w:r>
      <w:r>
        <w:rPr>
          <w:rFonts w:hint="eastAsia"/>
        </w:rPr>
        <w:t xml:space="preserve">$5,700-6,700万/年（2025年）</w:t>
      </w:r>
    </w:p>
    <w:p>
      <w:pPr>
        <w:pStyle w:val="BodyText"/>
        <w:ind w:firstLine="640"/>
      </w:pPr>
      <w:r>
        <w:rPr>
          <w:rFonts w:hint="eastAsia"/>
        </w:rPr>
        <w:t xml:space="preserve">2030年预计：</w:t>
      </w:r>
      <w:r>
        <w:t xml:space="preserve"> </w:t>
      </w:r>
      <w:r>
        <w:rPr>
          <w:rFonts w:hint="eastAsia"/>
        </w:rPr>
        <w:t xml:space="preserve">$1.2-1.8亿/年</w:t>
      </w:r>
    </w:p>
    <w:p>
      <w:pPr>
        <w:pStyle w:val="BodyText"/>
        <w:ind w:firstLine="640"/>
      </w:pPr>
      <w:r>
        <w:rPr>
          <w:b/>
          <w:bCs/>
        </w:rPr>
        <w:t xml:space="preserve">5.1.2 </w:t>
      </w:r>
      <w:r>
        <w:rPr>
          <w:rFonts w:hint="eastAsia"/>
          <w:b/>
          <w:bCs/>
        </w:rPr>
        <w:t xml:space="preserve">柔性电路板（FPC）</w:t>
      </w:r>
    </w:p>
    <w:p>
      <w:pPr>
        <w:pStyle w:val="BodyText"/>
        <w:ind w:firstLine="640"/>
      </w:pPr>
      <w:r>
        <w:rPr>
          <w:rFonts w:hint="eastAsia"/>
        </w:rPr>
        <w:t xml:space="preserve">PEN薄膜在柔性电路板中的应用是仅次于覆铜板的第二大电子应用。</w:t>
      </w:r>
    </w:p>
    <w:tbl>
      <w:tblPr>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980"/>
        <w:gridCol w:w="1980"/>
        <w:gridCol w:w="1980"/>
        <w:gridCol w:w="1980"/>
      </w:tblGrid>
      <w:tr>
        <w:trPr>
          <w:tblHeader/>
        </w:trPr>
        <w:tc>
          <w:tcPr>
            <w:shd w:fill="E8E8E8" w:val="clear"/>
          </w:tcPr>
          <w:p>
            <w:pPr>
              <w:pStyle w:val="Compact"/>
            </w:pPr>
            <w:r>
              <w:rPr>
                <w:rFonts w:hint="eastAsia" w:ascii="黑体" w:hAnsi="黑体" w:eastAsia="黑体"/>
                <w:b/>
                <w:color w:val="000000"/>
                <w:sz w:val="21"/>
              </w:rPr>
              <w:t xml:space="preserve">应用场景</w:t>
            </w:r>
          </w:p>
        </w:tc>
        <w:tc>
          <w:tcPr>
            <w:shd w:fill="E8E8E8" w:val="clear"/>
          </w:tcPr>
          <w:p>
            <w:pPr>
              <w:pStyle w:val="Compact"/>
            </w:pPr>
            <w:r>
              <w:rPr>
                <w:rFonts w:hint="eastAsia" w:ascii="黑体" w:hAnsi="黑体" w:eastAsia="黑体"/>
                <w:b/>
                <w:color w:val="000000"/>
                <w:sz w:val="21"/>
              </w:rPr>
              <w:t xml:space="preserve">PEN优势</w:t>
            </w:r>
          </w:p>
        </w:tc>
        <w:tc>
          <w:tcPr>
            <w:shd w:fill="E8E8E8" w:val="clear"/>
          </w:tcPr>
          <w:p>
            <w:pPr>
              <w:pStyle w:val="Compact"/>
            </w:pPr>
            <w:r>
              <w:rPr>
                <w:rFonts w:hint="eastAsia" w:ascii="黑体" w:hAnsi="黑体" w:eastAsia="黑体"/>
                <w:b/>
                <w:color w:val="000000"/>
                <w:sz w:val="21"/>
              </w:rPr>
              <w:t xml:space="preserve">当前主流材料</w:t>
            </w:r>
          </w:p>
        </w:tc>
        <w:tc>
          <w:tcPr>
            <w:shd w:fill="E8E8E8" w:val="clear"/>
          </w:tcPr>
          <w:p>
            <w:pPr>
              <w:pStyle w:val="Compact"/>
            </w:pPr>
            <w:r>
              <w:rPr>
                <w:rFonts w:hint="eastAsia" w:ascii="黑体" w:hAnsi="黑体" w:eastAsia="黑体"/>
                <w:b/>
                <w:color w:val="000000"/>
                <w:sz w:val="21"/>
              </w:rPr>
              <w:t xml:space="preserve">PEN替代机会</w:t>
            </w:r>
          </w:p>
        </w:tc>
      </w:tr>
      <w:tr>
        <w:tc>
          <w:tcPr/>
          <w:p>
            <w:pPr>
              <w:pStyle w:val="Compact"/>
            </w:pPr>
            <w:r>
              <w:rPr>
                <w:rFonts w:hint="eastAsia" w:ascii="仿宋" w:hAnsi="仿宋" w:eastAsia="仿宋"/>
                <w:color w:val="000000"/>
                <w:sz w:val="21"/>
              </w:rPr>
              <w:t xml:space="preserve">手机天线FPC</w:t>
            </w:r>
          </w:p>
        </w:tc>
        <w:tc>
          <w:tcPr/>
          <w:p>
            <w:pPr>
              <w:pStyle w:val="Compact"/>
            </w:pPr>
            <w:r>
              <w:rPr>
                <w:rFonts w:hint="eastAsia" w:ascii="仿宋" w:hAnsi="仿宋" w:eastAsia="仿宋"/>
                <w:color w:val="000000"/>
                <w:sz w:val="21"/>
              </w:rPr>
              <w:t xml:space="preserve">低Df+耐热</w:t>
            </w:r>
          </w:p>
        </w:tc>
        <w:tc>
          <w:tcPr/>
          <w:p>
            <w:pPr>
              <w:pStyle w:val="Compact"/>
            </w:pPr>
            <w:r>
              <w:rPr>
                <w:rFonts w:ascii="仿宋" w:hAnsi="仿宋" w:eastAsia="仿宋"/>
                <w:color w:val="000000"/>
                <w:sz w:val="21"/>
              </w:rPr>
              <w:t xml:space="preserve">LCP/MPI</w:t>
            </w:r>
          </w:p>
        </w:tc>
        <w:tc>
          <w:tcPr/>
          <w:p>
            <w:pPr>
              <w:pStyle w:val="Compact"/>
            </w:pPr>
            <w:r>
              <w:rPr>
                <w:rFonts w:hint="eastAsia" w:ascii="仿宋" w:hAnsi="仿宋" w:eastAsia="仿宋"/>
                <w:color w:val="000000"/>
                <w:sz w:val="21"/>
              </w:rPr>
              <w:t xml:space="preserve">中（成本</w:t>
            </w:r>
            <w:r>
              <w:rPr>
                <w:rFonts w:ascii="仿宋" w:hAnsi="仿宋" w:eastAsia="仿宋"/>
                <w:color w:val="000000"/>
                <w:sz w:val="21"/>
              </w:rPr>
              <w:t xml:space="preserve"> vs </w:t>
            </w:r>
            <w:r>
              <w:rPr>
                <w:rFonts w:hint="eastAsia" w:ascii="仿宋" w:hAnsi="仿宋" w:eastAsia="仿宋"/>
                <w:color w:val="000000"/>
                <w:sz w:val="21"/>
              </w:rPr>
              <w:t xml:space="preserve">LCP）</w:t>
            </w:r>
          </w:p>
        </w:tc>
      </w:tr>
      <w:tr>
        <w:tc>
          <w:tcPr/>
          <w:p>
            <w:pPr>
              <w:pStyle w:val="Compact"/>
            </w:pPr>
            <w:r>
              <w:rPr>
                <w:rFonts w:hint="eastAsia" w:ascii="仿宋" w:hAnsi="仿宋" w:eastAsia="仿宋"/>
                <w:color w:val="000000"/>
                <w:sz w:val="21"/>
              </w:rPr>
              <w:t xml:space="preserve">可穿戴设备FPC</w:t>
            </w:r>
          </w:p>
        </w:tc>
        <w:tc>
          <w:tcPr/>
          <w:p>
            <w:pPr>
              <w:pStyle w:val="Compact"/>
            </w:pPr>
            <w:r>
              <w:rPr>
                <w:rFonts w:hint="eastAsia" w:ascii="仿宋" w:hAnsi="仿宋" w:eastAsia="仿宋"/>
                <w:color w:val="000000"/>
                <w:sz w:val="21"/>
              </w:rPr>
              <w:t xml:space="preserve">柔性+耐久</w:t>
            </w:r>
          </w:p>
        </w:tc>
        <w:tc>
          <w:tcPr/>
          <w:p>
            <w:pPr>
              <w:pStyle w:val="Compact"/>
            </w:pPr>
            <w:r>
              <w:rPr>
                <w:rFonts w:ascii="仿宋" w:hAnsi="仿宋" w:eastAsia="仿宋"/>
                <w:color w:val="000000"/>
                <w:sz w:val="21"/>
              </w:rPr>
              <w:t xml:space="preserve">PI</w:t>
            </w:r>
          </w:p>
        </w:tc>
        <w:tc>
          <w:tcPr/>
          <w:p>
            <w:pPr>
              <w:pStyle w:val="Compact"/>
            </w:pPr>
            <w:r>
              <w:rPr>
                <w:rFonts w:hint="eastAsia" w:ascii="仿宋" w:hAnsi="仿宋" w:eastAsia="仿宋"/>
                <w:color w:val="000000"/>
                <w:sz w:val="21"/>
              </w:rPr>
              <w:t xml:space="preserve">高（PI吸湿性问题）</w:t>
            </w:r>
          </w:p>
        </w:tc>
      </w:tr>
      <w:tr>
        <w:tc>
          <w:tcPr/>
          <w:p>
            <w:pPr>
              <w:pStyle w:val="Compact"/>
            </w:pPr>
            <w:r>
              <w:rPr>
                <w:rFonts w:hint="eastAsia" w:ascii="仿宋" w:hAnsi="仿宋" w:eastAsia="仿宋"/>
                <w:color w:val="000000"/>
                <w:sz w:val="21"/>
              </w:rPr>
              <w:t xml:space="preserve">基站内部连接</w:t>
            </w:r>
          </w:p>
        </w:tc>
        <w:tc>
          <w:tcPr/>
          <w:p>
            <w:pPr>
              <w:pStyle w:val="Compact"/>
            </w:pPr>
            <w:r>
              <w:rPr>
                <w:rFonts w:hint="eastAsia" w:ascii="仿宋" w:hAnsi="仿宋" w:eastAsia="仿宋"/>
                <w:color w:val="000000"/>
                <w:sz w:val="21"/>
              </w:rPr>
              <w:t xml:space="preserve">耐热+低损耗</w:t>
            </w:r>
          </w:p>
        </w:tc>
        <w:tc>
          <w:tcPr/>
          <w:p>
            <w:pPr>
              <w:pStyle w:val="Compact"/>
            </w:pPr>
            <w:r>
              <w:rPr>
                <w:rFonts w:hint="eastAsia" w:ascii="仿宋" w:hAnsi="仿宋" w:eastAsia="仿宋"/>
                <w:color w:val="000000"/>
                <w:sz w:val="21"/>
              </w:rPr>
              <w:t xml:space="preserve">PTFE同轴</w:t>
            </w:r>
          </w:p>
        </w:tc>
        <w:tc>
          <w:tcPr/>
          <w:p>
            <w:pPr>
              <w:pStyle w:val="Compact"/>
            </w:pPr>
            <w:r>
              <w:rPr>
                <w:rFonts w:hint="eastAsia" w:ascii="仿宋" w:hAnsi="仿宋" w:eastAsia="仿宋"/>
                <w:color w:val="000000"/>
                <w:sz w:val="21"/>
              </w:rPr>
              <w:t xml:space="preserve">中</w:t>
            </w:r>
          </w:p>
        </w:tc>
      </w:tr>
      <w:tr>
        <w:tc>
          <w:tcPr/>
          <w:p>
            <w:pPr>
              <w:pStyle w:val="Compact"/>
            </w:pPr>
            <w:r>
              <w:rPr>
                <w:rFonts w:hint="eastAsia" w:ascii="仿宋" w:hAnsi="仿宋" w:eastAsia="仿宋"/>
                <w:color w:val="000000"/>
                <w:sz w:val="21"/>
              </w:rPr>
              <w:t xml:space="preserve">车载FPC</w:t>
            </w:r>
          </w:p>
        </w:tc>
        <w:tc>
          <w:tcPr/>
          <w:p>
            <w:pPr>
              <w:pStyle w:val="Compact"/>
            </w:pPr>
            <w:r>
              <w:rPr>
                <w:rFonts w:hint="eastAsia" w:ascii="仿宋" w:hAnsi="仿宋" w:eastAsia="仿宋"/>
                <w:color w:val="000000"/>
                <w:sz w:val="21"/>
              </w:rPr>
              <w:t xml:space="preserve">耐高温+阻燃</w:t>
            </w:r>
          </w:p>
        </w:tc>
        <w:tc>
          <w:tcPr/>
          <w:p>
            <w:pPr>
              <w:pStyle w:val="Compact"/>
            </w:pPr>
            <w:r>
              <w:rPr>
                <w:rFonts w:ascii="仿宋" w:hAnsi="仿宋" w:eastAsia="仿宋"/>
                <w:color w:val="000000"/>
                <w:sz w:val="21"/>
              </w:rPr>
              <w:t xml:space="preserve">PI</w:t>
            </w:r>
          </w:p>
        </w:tc>
        <w:tc>
          <w:tcPr/>
          <w:p>
            <w:pPr>
              <w:pStyle w:val="Compact"/>
            </w:pPr>
            <w:r>
              <w:rPr>
                <w:rFonts w:hint="eastAsia" w:ascii="仿宋" w:hAnsi="仿宋" w:eastAsia="仿宋"/>
                <w:color w:val="000000"/>
                <w:sz w:val="21"/>
              </w:rPr>
              <w:t xml:space="preserve">高（EV耐热需求）</w:t>
            </w:r>
          </w:p>
        </w:tc>
      </w:tr>
    </w:tbl>
    <w:p>
      <w:pPr>
        <w:pStyle w:val="BodyText"/>
        <w:ind w:firstLine="640"/>
      </w:pPr>
      <w:r>
        <w:rPr>
          <w:b/>
          <w:bCs/>
        </w:rPr>
        <w:t xml:space="preserve">5.1.3 </w:t>
      </w:r>
      <w:r>
        <w:rPr>
          <w:rFonts w:hint="eastAsia"/>
          <w:b/>
          <w:bCs/>
        </w:rPr>
        <w:t xml:space="preserve">电容器介电薄膜</w:t>
      </w:r>
    </w:p>
    <w:p>
      <w:pPr>
        <w:pStyle w:val="BodyText"/>
        <w:ind w:firstLine="640"/>
      </w:pPr>
      <w:r>
        <w:rPr>
          <w:rFonts w:hint="eastAsia"/>
        </w:rPr>
        <w:t xml:space="preserve">PEN作为电容器介电薄膜具有以下优势：</w:t>
      </w:r>
    </w:p>
    <w:p>
      <w:pPr>
        <w:numPr>
          <w:ilvl w:val="0"/>
          <w:numId w:val="1014"/>
        </w:numPr>
      </w:pPr>
      <w:r>
        <w:rPr>
          <w:rFonts w:hint="eastAsia"/>
        </w:rPr>
        <w:t xml:space="preserve">介电常数适中（3.0-3.8），能量密度优于PP膜（Dk≈2.2）</w:t>
      </w:r>
    </w:p>
    <w:p>
      <w:pPr>
        <w:numPr>
          <w:ilvl w:val="0"/>
          <w:numId w:val="1014"/>
        </w:numPr>
      </w:pPr>
      <w:r>
        <w:rPr>
          <w:rFonts w:hint="eastAsia"/>
        </w:rPr>
        <w:t xml:space="preserve">耐温远高于PP膜（PP仅105℃，PEN可达200℃+）</w:t>
      </w:r>
    </w:p>
    <w:p>
      <w:pPr>
        <w:numPr>
          <w:ilvl w:val="0"/>
          <w:numId w:val="1014"/>
        </w:numPr>
      </w:pPr>
      <w:r>
        <w:rPr>
          <w:rFonts w:hint="eastAsia"/>
        </w:rPr>
        <w:t xml:space="preserve">适用于高温高频电容器（车载逆变器、5G基站电源）</w:t>
      </w:r>
    </w:p>
    <w:p>
      <w:pPr>
        <w:pStyle w:val="FirstParagraph"/>
      </w:pPr>
      <w:r>
        <w:rPr>
          <w:rFonts w:hint="eastAsia"/>
        </w:rPr>
        <w:t xml:space="preserve">市场规模（PEN电容器薄膜）：约$800-1,500万/年（2023年），增长潜力★★★★。</w:t>
      </w:r>
    </w:p>
    <w:p>
      <w:pPr>
        <w:pStyle w:val="BodyText"/>
        <w:ind w:firstLine="640"/>
      </w:pPr>
      <w:r>
        <w:rPr>
          <w:b/>
          <w:bCs/>
        </w:rPr>
        <w:t xml:space="preserve">5.1.4 </w:t>
      </w:r>
      <w:r>
        <w:rPr>
          <w:rFonts w:hint="eastAsia"/>
          <w:b/>
          <w:bCs/>
        </w:rPr>
        <w:t xml:space="preserve">电磁干扰（EMI）屏蔽材料</w:t>
      </w:r>
    </w:p>
    <w:p>
      <w:pPr>
        <w:pStyle w:val="BodyText"/>
        <w:ind w:firstLine="640"/>
      </w:pPr>
      <w:r>
        <w:rPr>
          <w:rFonts w:hint="eastAsia"/>
        </w:rPr>
        <w:t xml:space="preserve">PEN/导电填料复合材料在EMI屏蔽领域是新兴增长点。Wei等人（2024）的研究表明，MXene修饰的多孔PEN薄膜可实现吸收主导型EMI屏蔽效能&gt;40dB，同时保持轻量化优势。</w:t>
      </w:r>
    </w:p>
    <w:p>
      <w:pPr>
        <w:pStyle w:val="BodyText"/>
        <w:ind w:firstLine="640"/>
      </w:pPr>
      <w:r>
        <w:rPr>
          <w:rFonts w:hint="eastAsia"/>
        </w:rPr>
        <w:t xml:space="preserve">市场机遇：全球EMI屏蔽材料市场约$70亿（2023年），PEN基材料占据极小份额但增速极快（&gt;20%</w:t>
      </w:r>
      <w:r>
        <w:t xml:space="preserve"> </w:t>
      </w:r>
      <w:r>
        <w:rPr>
          <w:rFonts w:hint="eastAsia"/>
        </w:rPr>
        <w:t xml:space="preserve">CAGR），主要面向高端航空航天和军事电子。</w:t>
      </w:r>
    </w:p>
    <w:bookmarkEnd w:id="45"/>
    <w:bookmarkStart w:id="46" w:name="航空航天第二应用领域占比20-25"/>
    <w:p>
      <w:pPr>
        <w:pStyle w:val="Heading3"/>
      </w:pPr>
      <w:r>
        <w:t xml:space="preserve">5.2 </w:t>
      </w:r>
      <w:r>
        <w:rPr>
          <w:rFonts w:hint="eastAsia"/>
        </w:rPr>
        <w:t xml:space="preserve">航空航天（第二应用领域，占比20-25%）</w:t>
      </w:r>
    </w:p>
    <w:p>
      <w:pPr>
        <w:pStyle w:val="FirstParagraph"/>
      </w:pPr>
      <w:r>
        <w:rPr>
          <w:b/>
          <w:bCs/>
        </w:rPr>
        <w:t xml:space="preserve">5.2.1 </w:t>
      </w:r>
      <w:r>
        <w:rPr>
          <w:rFonts w:hint="eastAsia"/>
          <w:b/>
          <w:bCs/>
        </w:rPr>
        <w:t xml:space="preserve">市场背景与需求驱动</w:t>
      </w:r>
    </w:p>
    <w:p>
      <w:pPr>
        <w:pStyle w:val="BodyText"/>
        <w:ind w:firstLine="640"/>
      </w:pPr>
      <w:r>
        <w:rPr>
          <w:rFonts w:hint="eastAsia"/>
        </w:rPr>
        <w:t xml:space="preserve">全球航空航天用高性能塑料市场约$12-15亿（2023年），以PEEK、PEI和PI为主。PEN在航空航天领域的机会主要在于：</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50"/>
        <w:gridCol w:w="2970"/>
      </w:tblGrid>
      <w:tr>
        <w:trPr>
          <w:tblHeader/>
        </w:trPr>
        <w:tc>
          <w:tcPr>
            <w:shd w:fill="E8E8E8" w:val="clear"/>
          </w:tcPr>
          <w:p>
            <w:pPr>
              <w:pStyle w:val="Compact"/>
            </w:pPr>
            <w:r>
              <w:rPr>
                <w:rFonts w:hint="eastAsia" w:ascii="黑体" w:hAnsi="黑体" w:eastAsia="黑体"/>
                <w:b/>
                <w:color w:val="000000"/>
                <w:sz w:val="21"/>
              </w:rPr>
              <w:t xml:space="preserve">需求趋势</w:t>
            </w:r>
          </w:p>
        </w:tc>
        <w:tc>
          <w:tcPr>
            <w:shd w:fill="E8E8E8" w:val="clear"/>
          </w:tcPr>
          <w:p>
            <w:pPr>
              <w:pStyle w:val="Compact"/>
            </w:pPr>
            <w:r>
              <w:rPr>
                <w:rFonts w:hint="eastAsia" w:ascii="黑体" w:hAnsi="黑体" w:eastAsia="黑体"/>
                <w:b/>
                <w:color w:val="000000"/>
                <w:sz w:val="21"/>
              </w:rPr>
              <w:t xml:space="preserve">说明</w:t>
            </w:r>
          </w:p>
        </w:tc>
      </w:tr>
      <w:tr>
        <w:tc>
          <w:tcPr/>
          <w:p>
            <w:pPr>
              <w:pStyle w:val="Compact"/>
            </w:pPr>
            <w:r>
              <w:rPr>
                <w:rFonts w:hint="eastAsia" w:ascii="仿宋" w:hAnsi="仿宋" w:eastAsia="仿宋"/>
                <w:color w:val="000000"/>
                <w:sz w:val="21"/>
              </w:rPr>
              <w:t xml:space="preserve">复材用量增加</w:t>
            </w:r>
          </w:p>
        </w:tc>
        <w:tc>
          <w:tcPr/>
          <w:p>
            <w:pPr>
              <w:pStyle w:val="Compact"/>
            </w:pPr>
            <w:r>
              <w:rPr>
                <w:rFonts w:hint="eastAsia" w:ascii="仿宋" w:hAnsi="仿宋" w:eastAsia="仿宋"/>
                <w:color w:val="000000"/>
                <w:sz w:val="21"/>
              </w:rPr>
              <w:t xml:space="preserve">新一代客机（B787/A350/C919）复材占比50-60%，下一代目标60-70%</w:t>
            </w:r>
          </w:p>
        </w:tc>
      </w:tr>
      <w:tr>
        <w:tc>
          <w:tcPr/>
          <w:p>
            <w:pPr>
              <w:pStyle w:val="Compact"/>
            </w:pPr>
            <w:r>
              <w:rPr>
                <w:rFonts w:hint="eastAsia" w:ascii="仿宋" w:hAnsi="仿宋" w:eastAsia="仿宋"/>
                <w:color w:val="000000"/>
                <w:sz w:val="21"/>
              </w:rPr>
              <w:t xml:space="preserve">金属替代</w:t>
            </w:r>
          </w:p>
        </w:tc>
        <w:tc>
          <w:tcPr/>
          <w:p>
            <w:pPr>
              <w:pStyle w:val="Compact"/>
            </w:pPr>
            <w:r>
              <w:rPr>
                <w:rFonts w:hint="eastAsia" w:ascii="仿宋" w:hAnsi="仿宋" w:eastAsia="仿宋"/>
                <w:color w:val="000000"/>
                <w:sz w:val="21"/>
              </w:rPr>
              <w:t xml:space="preserve">减重需求推动高性能聚合物替代铝合金和钛合金在非主承力结构件中的应用</w:t>
            </w:r>
          </w:p>
        </w:tc>
      </w:tr>
      <w:tr>
        <w:tc>
          <w:tcPr/>
          <w:p>
            <w:pPr>
              <w:pStyle w:val="Compact"/>
            </w:pPr>
            <w:r>
              <w:rPr>
                <w:rFonts w:hint="eastAsia" w:ascii="仿宋" w:hAnsi="仿宋" w:eastAsia="仿宋"/>
                <w:color w:val="000000"/>
                <w:sz w:val="21"/>
              </w:rPr>
              <w:t xml:space="preserve">更高耐温等级</w:t>
            </w:r>
          </w:p>
        </w:tc>
        <w:tc>
          <w:tcPr/>
          <w:p>
            <w:pPr>
              <w:pStyle w:val="Compact"/>
            </w:pPr>
            <w:r>
              <w:rPr>
                <w:rFonts w:hint="eastAsia" w:ascii="仿宋" w:hAnsi="仿宋" w:eastAsia="仿宋"/>
                <w:color w:val="000000"/>
                <w:sz w:val="21"/>
              </w:rPr>
              <w:t xml:space="preserve">发动机附近区域需要耐温200-300℃的材料</w:t>
            </w:r>
          </w:p>
        </w:tc>
      </w:tr>
      <w:tr>
        <w:tc>
          <w:tcPr/>
          <w:p>
            <w:pPr>
              <w:pStyle w:val="Compact"/>
            </w:pPr>
            <w:r>
              <w:rPr>
                <w:rFonts w:hint="eastAsia" w:ascii="仿宋" w:hAnsi="仿宋" w:eastAsia="仿宋"/>
                <w:color w:val="000000"/>
                <w:sz w:val="21"/>
              </w:rPr>
              <w:t xml:space="preserve">雷达/天线系统</w:t>
            </w:r>
          </w:p>
        </w:tc>
        <w:tc>
          <w:tcPr/>
          <w:p>
            <w:pPr>
              <w:pStyle w:val="Compact"/>
            </w:pPr>
            <w:r>
              <w:rPr>
                <w:rFonts w:hint="eastAsia" w:ascii="仿宋" w:hAnsi="仿宋" w:eastAsia="仿宋"/>
                <w:color w:val="000000"/>
                <w:sz w:val="21"/>
              </w:rPr>
              <w:t xml:space="preserve">战斗机和无人机雷达天线罩对宽频透波材料需求增加</w:t>
            </w:r>
          </w:p>
        </w:tc>
      </w:tr>
      <w:tr>
        <w:tc>
          <w:tcPr/>
          <w:p>
            <w:pPr>
              <w:pStyle w:val="Compact"/>
            </w:pPr>
            <w:r>
              <w:rPr>
                <w:rFonts w:hint="eastAsia" w:ascii="仿宋" w:hAnsi="仿宋" w:eastAsia="仿宋"/>
                <w:color w:val="000000"/>
                <w:sz w:val="21"/>
              </w:rPr>
              <w:t xml:space="preserve">MRO市场</w:t>
            </w:r>
          </w:p>
        </w:tc>
        <w:tc>
          <w:tcPr/>
          <w:p>
            <w:pPr>
              <w:pStyle w:val="Compact"/>
            </w:pPr>
            <w:r>
              <w:rPr>
                <w:rFonts w:hint="eastAsia" w:ascii="仿宋" w:hAnsi="仿宋" w:eastAsia="仿宋"/>
                <w:color w:val="000000"/>
                <w:sz w:val="21"/>
              </w:rPr>
              <w:t xml:space="preserve">航空维修中PEEK备件昂贵，PEN作为替代方案具有成本优势</w:t>
            </w:r>
          </w:p>
        </w:tc>
      </w:tr>
    </w:tbl>
    <w:p>
      <w:pPr>
        <w:pStyle w:val="BodyText"/>
        <w:ind w:firstLine="640"/>
      </w:pPr>
      <w:r>
        <w:rPr>
          <w:b/>
          <w:bCs/>
        </w:rPr>
        <w:t xml:space="preserve">5.2.2 </w:t>
      </w:r>
      <w:r>
        <w:rPr>
          <w:rFonts w:hint="eastAsia"/>
          <w:b/>
          <w:bCs/>
        </w:rPr>
        <w:t xml:space="preserve">具体应用部位</w:t>
      </w:r>
    </w:p>
    <w:tbl>
      <w:tblPr>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584"/>
        <w:gridCol w:w="1584"/>
        <w:gridCol w:w="1584"/>
        <w:gridCol w:w="1584"/>
        <w:gridCol w:w="1584"/>
      </w:tblGrid>
      <w:tr>
        <w:trPr>
          <w:tblHeader/>
        </w:trPr>
        <w:tc>
          <w:tcPr>
            <w:shd w:fill="E8E8E8" w:val="clear"/>
          </w:tcPr>
          <w:p>
            <w:pPr>
              <w:pStyle w:val="Compact"/>
            </w:pPr>
            <w:r>
              <w:rPr>
                <w:rFonts w:hint="eastAsia" w:ascii="黑体" w:hAnsi="黑体" w:eastAsia="黑体"/>
                <w:b/>
                <w:color w:val="000000"/>
                <w:sz w:val="21"/>
              </w:rPr>
              <w:t xml:space="preserve">部件</w:t>
            </w:r>
          </w:p>
        </w:tc>
        <w:tc>
          <w:tcPr>
            <w:shd w:fill="E8E8E8" w:val="clear"/>
          </w:tcPr>
          <w:p>
            <w:pPr>
              <w:pStyle w:val="Compact"/>
            </w:pPr>
            <w:r>
              <w:rPr>
                <w:rFonts w:hint="eastAsia" w:ascii="黑体" w:hAnsi="黑体" w:eastAsia="黑体"/>
                <w:b/>
                <w:color w:val="000000"/>
                <w:sz w:val="21"/>
              </w:rPr>
              <w:t xml:space="preserve">材料要求</w:t>
            </w:r>
          </w:p>
        </w:tc>
        <w:tc>
          <w:tcPr>
            <w:shd w:fill="E8E8E8" w:val="clear"/>
          </w:tcPr>
          <w:p>
            <w:pPr>
              <w:pStyle w:val="Compact"/>
            </w:pPr>
            <w:r>
              <w:rPr>
                <w:rFonts w:hint="eastAsia" w:ascii="黑体" w:hAnsi="黑体" w:eastAsia="黑体"/>
                <w:b/>
                <w:color w:val="000000"/>
                <w:sz w:val="21"/>
              </w:rPr>
              <w:t xml:space="preserve">PEN适配性</w:t>
            </w:r>
          </w:p>
        </w:tc>
        <w:tc>
          <w:tcPr>
            <w:shd w:fill="E8E8E8" w:val="clear"/>
          </w:tcPr>
          <w:p>
            <w:pPr>
              <w:pStyle w:val="Compact"/>
            </w:pPr>
            <w:r>
              <w:rPr>
                <w:rFonts w:hint="eastAsia" w:ascii="黑体" w:hAnsi="黑体" w:eastAsia="黑体"/>
                <w:b/>
                <w:color w:val="000000"/>
                <w:sz w:val="21"/>
              </w:rPr>
              <w:t xml:space="preserve">替代目标</w:t>
            </w:r>
          </w:p>
        </w:tc>
        <w:tc>
          <w:tcPr>
            <w:shd w:fill="E8E8E8" w:val="clear"/>
          </w:tcPr>
          <w:p>
            <w:pPr>
              <w:pStyle w:val="Compact"/>
            </w:pPr>
            <w:r>
              <w:rPr>
                <w:rFonts w:hint="eastAsia" w:ascii="黑体" w:hAnsi="黑体" w:eastAsia="黑体"/>
                <w:b/>
                <w:color w:val="000000"/>
                <w:sz w:val="21"/>
              </w:rPr>
              <w:t xml:space="preserve">单机用量（kg）</w:t>
            </w:r>
          </w:p>
        </w:tc>
      </w:tr>
      <w:tr>
        <w:tc>
          <w:tcPr/>
          <w:p>
            <w:pPr>
              <w:pStyle w:val="Compact"/>
            </w:pPr>
            <w:r>
              <w:rPr>
                <w:rFonts w:hint="eastAsia" w:ascii="仿宋" w:hAnsi="仿宋" w:eastAsia="仿宋"/>
                <w:color w:val="000000"/>
                <w:sz w:val="21"/>
              </w:rPr>
              <w:t xml:space="preserve">雷达天线罩</w:t>
            </w:r>
          </w:p>
        </w:tc>
        <w:tc>
          <w:tcPr/>
          <w:p>
            <w:pPr>
              <w:pStyle w:val="Compact"/>
            </w:pPr>
            <w:r>
              <w:rPr>
                <w:rFonts w:hint="eastAsia" w:ascii="仿宋" w:hAnsi="仿宋" w:eastAsia="仿宋"/>
                <w:color w:val="000000"/>
                <w:sz w:val="21"/>
              </w:rPr>
              <w:t xml:space="preserve">低Dk+Df，宽频透波</w:t>
            </w:r>
          </w:p>
        </w:tc>
        <w:tc>
          <w:tcPr/>
          <w:p>
            <w:pPr>
              <w:pStyle w:val="Compact"/>
            </w:pPr>
            <w:r>
              <w:rPr>
                <w:rFonts w:ascii="仿宋" w:hAnsi="仿宋" w:eastAsia="仿宋"/>
                <w:color w:val="000000"/>
                <w:sz w:val="21"/>
              </w:rPr>
              <w:t xml:space="preserve">★★★★★</w:t>
            </w:r>
          </w:p>
        </w:tc>
        <w:tc>
          <w:tcPr/>
          <w:p>
            <w:pPr>
              <w:pStyle w:val="Compact"/>
            </w:pPr>
            <w:r>
              <w:rPr>
                <w:rFonts w:hint="eastAsia" w:ascii="仿宋" w:hAnsi="仿宋" w:eastAsia="仿宋"/>
                <w:color w:val="000000"/>
                <w:sz w:val="21"/>
              </w:rPr>
              <w:t xml:space="preserve">环氧/氰酸酯</w:t>
            </w:r>
          </w:p>
        </w:tc>
        <w:tc>
          <w:tcPr/>
          <w:p>
            <w:pPr>
              <w:pStyle w:val="Compact"/>
            </w:pPr>
            <w:r>
              <w:rPr>
                <w:rFonts w:ascii="仿宋" w:hAnsi="仿宋" w:eastAsia="仿宋"/>
                <w:color w:val="000000"/>
                <w:sz w:val="21"/>
              </w:rPr>
              <w:t xml:space="preserve">5-20</w:t>
            </w:r>
          </w:p>
        </w:tc>
      </w:tr>
      <w:tr>
        <w:tc>
          <w:tcPr/>
          <w:p>
            <w:pPr>
              <w:pStyle w:val="Compact"/>
            </w:pPr>
            <w:r>
              <w:rPr>
                <w:rFonts w:hint="eastAsia" w:ascii="仿宋" w:hAnsi="仿宋" w:eastAsia="仿宋"/>
                <w:color w:val="000000"/>
                <w:sz w:val="21"/>
              </w:rPr>
              <w:t xml:space="preserve">电缆绝缘层</w:t>
            </w:r>
          </w:p>
        </w:tc>
        <w:tc>
          <w:tcPr/>
          <w:p>
            <w:pPr>
              <w:pStyle w:val="Compact"/>
            </w:pPr>
            <w:r>
              <w:rPr>
                <w:rFonts w:hint="eastAsia" w:ascii="仿宋" w:hAnsi="仿宋" w:eastAsia="仿宋"/>
                <w:color w:val="000000"/>
                <w:sz w:val="21"/>
              </w:rPr>
              <w:t xml:space="preserve">耐温200℃+，阻燃</w:t>
            </w:r>
          </w:p>
        </w:tc>
        <w:tc>
          <w:tcPr/>
          <w:p>
            <w:pPr>
              <w:pStyle w:val="Compact"/>
            </w:pPr>
            <w:r>
              <w:rPr>
                <w:rFonts w:ascii="仿宋" w:hAnsi="仿宋" w:eastAsia="仿宋"/>
                <w:color w:val="000000"/>
                <w:sz w:val="21"/>
              </w:rPr>
              <w:t xml:space="preserve">★★★★★</w:t>
            </w:r>
          </w:p>
        </w:tc>
        <w:tc>
          <w:tcPr/>
          <w:p>
            <w:pPr>
              <w:pStyle w:val="Compact"/>
            </w:pPr>
            <w:r>
              <w:rPr>
                <w:rFonts w:hint="eastAsia" w:ascii="仿宋" w:hAnsi="仿宋" w:eastAsia="仿宋"/>
                <w:color w:val="000000"/>
                <w:sz w:val="21"/>
              </w:rPr>
              <w:t xml:space="preserve">PTFE/PI缠绕带</w:t>
            </w:r>
          </w:p>
        </w:tc>
        <w:tc>
          <w:tcPr/>
          <w:p>
            <w:pPr>
              <w:pStyle w:val="Compact"/>
            </w:pPr>
            <w:r>
              <w:rPr>
                <w:rFonts w:ascii="仿宋" w:hAnsi="仿宋" w:eastAsia="仿宋"/>
                <w:color w:val="000000"/>
                <w:sz w:val="21"/>
              </w:rPr>
              <w:t xml:space="preserve">10-30</w:t>
            </w:r>
          </w:p>
        </w:tc>
      </w:tr>
      <w:tr>
        <w:tc>
          <w:tcPr/>
          <w:p>
            <w:pPr>
              <w:pStyle w:val="Compact"/>
            </w:pPr>
            <w:r>
              <w:rPr>
                <w:rFonts w:hint="eastAsia" w:ascii="仿宋" w:hAnsi="仿宋" w:eastAsia="仿宋"/>
                <w:color w:val="000000"/>
                <w:sz w:val="21"/>
              </w:rPr>
              <w:t xml:space="preserve">内饰支架</w:t>
            </w:r>
          </w:p>
        </w:tc>
        <w:tc>
          <w:tcPr/>
          <w:p>
            <w:pPr>
              <w:pStyle w:val="Compact"/>
            </w:pPr>
            <w:r>
              <w:rPr>
                <w:rFonts w:hint="eastAsia" w:ascii="仿宋" w:hAnsi="仿宋" w:eastAsia="仿宋"/>
                <w:color w:val="000000"/>
                <w:sz w:val="21"/>
              </w:rPr>
              <w:t xml:space="preserve">阻燃+低烟+低毒</w:t>
            </w:r>
          </w:p>
        </w:tc>
        <w:tc>
          <w:tcPr/>
          <w:p>
            <w:pPr>
              <w:pStyle w:val="Compact"/>
            </w:pPr>
            <w:r>
              <w:rPr>
                <w:rFonts w:ascii="仿宋" w:hAnsi="仿宋" w:eastAsia="仿宋"/>
                <w:color w:val="000000"/>
                <w:sz w:val="21"/>
              </w:rPr>
              <w:t xml:space="preserve">★★★★</w:t>
            </w:r>
          </w:p>
        </w:tc>
        <w:tc>
          <w:tcPr/>
          <w:p>
            <w:pPr>
              <w:pStyle w:val="Compact"/>
            </w:pPr>
            <w:r>
              <w:rPr>
                <w:rFonts w:ascii="仿宋" w:hAnsi="仿宋" w:eastAsia="仿宋"/>
                <w:color w:val="000000"/>
                <w:sz w:val="21"/>
              </w:rPr>
              <w:t xml:space="preserve">PEEK/PEI</w:t>
            </w:r>
          </w:p>
        </w:tc>
        <w:tc>
          <w:tcPr/>
          <w:p>
            <w:pPr>
              <w:pStyle w:val="Compact"/>
            </w:pPr>
            <w:r>
              <w:rPr>
                <w:rFonts w:ascii="仿宋" w:hAnsi="仿宋" w:eastAsia="仿宋"/>
                <w:color w:val="000000"/>
                <w:sz w:val="21"/>
              </w:rPr>
              <w:t xml:space="preserve">5-15</w:t>
            </w:r>
          </w:p>
        </w:tc>
      </w:tr>
      <w:tr>
        <w:tc>
          <w:tcPr/>
          <w:p>
            <w:pPr>
              <w:pStyle w:val="Compact"/>
            </w:pPr>
            <w:r>
              <w:rPr>
                <w:rFonts w:hint="eastAsia" w:ascii="仿宋" w:hAnsi="仿宋" w:eastAsia="仿宋"/>
                <w:color w:val="000000"/>
                <w:sz w:val="21"/>
              </w:rPr>
              <w:t xml:space="preserve">紧固件/衬套</w:t>
            </w:r>
          </w:p>
        </w:tc>
        <w:tc>
          <w:tcPr/>
          <w:p>
            <w:pPr>
              <w:pStyle w:val="Compact"/>
            </w:pPr>
            <w:r>
              <w:rPr>
                <w:rFonts w:hint="eastAsia" w:ascii="仿宋" w:hAnsi="仿宋" w:eastAsia="仿宋"/>
                <w:color w:val="000000"/>
                <w:sz w:val="21"/>
              </w:rPr>
              <w:t xml:space="preserve">耐温+耐燃油</w:t>
            </w:r>
          </w:p>
        </w:tc>
        <w:tc>
          <w:tcPr/>
          <w:p>
            <w:pPr>
              <w:pStyle w:val="Compact"/>
            </w:pPr>
            <w:r>
              <w:rPr>
                <w:rFonts w:ascii="仿宋" w:hAnsi="仿宋" w:eastAsia="仿宋"/>
                <w:color w:val="000000"/>
                <w:sz w:val="21"/>
              </w:rPr>
              <w:t xml:space="preserve">★★★★</w:t>
            </w:r>
          </w:p>
        </w:tc>
        <w:tc>
          <w:tcPr/>
          <w:p>
            <w:pPr>
              <w:pStyle w:val="Compact"/>
            </w:pPr>
            <w:r>
              <w:rPr>
                <w:rFonts w:hint="eastAsia" w:ascii="仿宋" w:hAnsi="仿宋" w:eastAsia="仿宋"/>
                <w:color w:val="000000"/>
                <w:sz w:val="21"/>
              </w:rPr>
              <w:t xml:space="preserve">PEEK/金属</w:t>
            </w:r>
          </w:p>
        </w:tc>
        <w:tc>
          <w:tcPr/>
          <w:p>
            <w:pPr>
              <w:pStyle w:val="Compact"/>
            </w:pPr>
            <w:r>
              <w:rPr>
                <w:rFonts w:ascii="仿宋" w:hAnsi="仿宋" w:eastAsia="仿宋"/>
                <w:color w:val="000000"/>
                <w:sz w:val="21"/>
              </w:rPr>
              <w:t xml:space="preserve">2-5</w:t>
            </w:r>
          </w:p>
        </w:tc>
      </w:tr>
      <w:tr>
        <w:tc>
          <w:tcPr/>
          <w:p>
            <w:pPr>
              <w:pStyle w:val="Compact"/>
            </w:pPr>
            <w:r>
              <w:rPr>
                <w:rFonts w:hint="eastAsia" w:ascii="仿宋" w:hAnsi="仿宋" w:eastAsia="仿宋"/>
                <w:color w:val="000000"/>
                <w:sz w:val="21"/>
              </w:rPr>
              <w:t xml:space="preserve">发动机附近隔热</w:t>
            </w:r>
          </w:p>
        </w:tc>
        <w:tc>
          <w:tcPr/>
          <w:p>
            <w:pPr>
              <w:pStyle w:val="Compact"/>
            </w:pPr>
            <w:r>
              <w:rPr>
                <w:rFonts w:hint="eastAsia" w:ascii="仿宋" w:hAnsi="仿宋" w:eastAsia="仿宋"/>
                <w:color w:val="000000"/>
                <w:sz w:val="21"/>
              </w:rPr>
              <w:t xml:space="preserve">耐300℃+短时</w:t>
            </w:r>
          </w:p>
        </w:tc>
        <w:tc>
          <w:tcPr/>
          <w:p>
            <w:pPr>
              <w:pStyle w:val="Compact"/>
            </w:pPr>
            <w:r>
              <w:rPr>
                <w:rFonts w:ascii="仿宋" w:hAnsi="仿宋" w:eastAsia="仿宋"/>
                <w:color w:val="000000"/>
                <w:sz w:val="21"/>
              </w:rPr>
              <w:t xml:space="preserve">★★★</w:t>
            </w:r>
          </w:p>
        </w:tc>
        <w:tc>
          <w:tcPr/>
          <w:p>
            <w:pPr>
              <w:pStyle w:val="Compact"/>
            </w:pPr>
            <w:r>
              <w:rPr>
                <w:rFonts w:ascii="仿宋" w:hAnsi="仿宋" w:eastAsia="仿宋"/>
                <w:color w:val="000000"/>
                <w:sz w:val="21"/>
              </w:rPr>
              <w:t xml:space="preserve">PI</w:t>
            </w:r>
          </w:p>
        </w:tc>
        <w:tc>
          <w:tcPr/>
          <w:p>
            <w:pPr>
              <w:pStyle w:val="Compact"/>
            </w:pPr>
            <w:r>
              <w:rPr>
                <w:rFonts w:ascii="仿宋" w:hAnsi="仿宋" w:eastAsia="仿宋"/>
                <w:color w:val="000000"/>
                <w:sz w:val="21"/>
              </w:rPr>
              <w:t xml:space="preserve">3-8</w:t>
            </w:r>
          </w:p>
        </w:tc>
      </w:tr>
      <w:tr>
        <w:tc>
          <w:tcPr/>
          <w:p>
            <w:pPr>
              <w:pStyle w:val="Compact"/>
            </w:pPr>
            <w:r>
              <w:rPr>
                <w:rFonts w:hint="eastAsia" w:ascii="仿宋" w:hAnsi="仿宋" w:eastAsia="仿宋"/>
                <w:color w:val="000000"/>
                <w:sz w:val="21"/>
              </w:rPr>
              <w:t xml:space="preserve">机翼前缘</w:t>
            </w:r>
          </w:p>
        </w:tc>
        <w:tc>
          <w:tcPr/>
          <w:p>
            <w:pPr>
              <w:pStyle w:val="Compact"/>
            </w:pPr>
            <w:r>
              <w:rPr>
                <w:rFonts w:hint="eastAsia" w:ascii="仿宋" w:hAnsi="仿宋" w:eastAsia="仿宋"/>
                <w:color w:val="000000"/>
                <w:sz w:val="21"/>
              </w:rPr>
              <w:t xml:space="preserve">抗冲击+耐温</w:t>
            </w:r>
          </w:p>
        </w:tc>
        <w:tc>
          <w:tcPr/>
          <w:p>
            <w:pPr>
              <w:pStyle w:val="Compact"/>
            </w:pPr>
            <w:r>
              <w:rPr>
                <w:rFonts w:ascii="仿宋" w:hAnsi="仿宋" w:eastAsia="仿宋"/>
                <w:color w:val="000000"/>
                <w:sz w:val="21"/>
              </w:rPr>
              <w:t xml:space="preserve">★★★</w:t>
            </w:r>
          </w:p>
        </w:tc>
        <w:tc>
          <w:tcPr/>
          <w:p>
            <w:pPr>
              <w:pStyle w:val="Compact"/>
            </w:pPr>
            <w:r>
              <w:rPr>
                <w:rFonts w:hint="eastAsia" w:ascii="仿宋" w:hAnsi="仿宋" w:eastAsia="仿宋"/>
                <w:color w:val="000000"/>
                <w:sz w:val="21"/>
              </w:rPr>
              <w:t xml:space="preserve">金属/PEEK</w:t>
            </w:r>
          </w:p>
        </w:tc>
        <w:tc>
          <w:tcPr/>
          <w:p>
            <w:pPr>
              <w:pStyle w:val="Compact"/>
            </w:pPr>
            <w:r>
              <w:rPr>
                <w:rFonts w:ascii="仿宋" w:hAnsi="仿宋" w:eastAsia="仿宋"/>
                <w:color w:val="000000"/>
                <w:sz w:val="21"/>
              </w:rPr>
              <w:t xml:space="preserve">10-25</w:t>
            </w:r>
          </w:p>
        </w:tc>
      </w:tr>
    </w:tbl>
    <w:p>
      <w:pPr>
        <w:pStyle w:val="BodyText"/>
        <w:ind w:firstLine="640"/>
      </w:pPr>
      <w:r>
        <w:rPr>
          <w:rFonts w:hint="eastAsia"/>
          <w:b/>
          <w:bCs/>
        </w:rPr>
        <w:t xml:space="preserve">PEN在航空领域的单机潜在用量：</w:t>
      </w:r>
      <w:r>
        <w:t xml:space="preserve"> </w:t>
      </w:r>
      <w:r>
        <w:t xml:space="preserve">30-100 </w:t>
      </w:r>
      <w:r>
        <w:rPr>
          <w:rFonts w:hint="eastAsia"/>
        </w:rPr>
        <w:t xml:space="preserve">kg（取决于机型和应用验证进度）</w:t>
      </w:r>
    </w:p>
    <w:p>
      <w:pPr>
        <w:pStyle w:val="BodyText"/>
        <w:ind w:firstLine="640"/>
      </w:pPr>
      <w:r>
        <w:rPr>
          <w:b/>
          <w:bCs/>
        </w:rPr>
        <w:t xml:space="preserve">5.2.3 </w:t>
      </w:r>
      <w:r>
        <w:rPr>
          <w:rFonts w:hint="eastAsia"/>
          <w:b/>
          <w:bCs/>
        </w:rPr>
        <w:t xml:space="preserve">航空认证路径</w:t>
      </w:r>
    </w:p>
    <w:p>
      <w:pPr>
        <w:pStyle w:val="BodyText"/>
        <w:ind w:firstLine="640"/>
      </w:pPr>
      <w:r>
        <w:rPr>
          <w:rFonts w:hint="eastAsia"/>
        </w:rPr>
        <w:t xml:space="preserve">航空材料的适航认证是PEN进入航空市场最大的壁垒，也是最大的护城河。</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828"/>
        <w:gridCol w:w="1697"/>
        <w:gridCol w:w="1697"/>
        <w:gridCol w:w="1697"/>
      </w:tblGrid>
      <w:tr>
        <w:trPr>
          <w:tblHeader/>
        </w:trPr>
        <w:tc>
          <w:tcPr>
            <w:shd w:fill="E8E8E8" w:val="clear"/>
          </w:tcPr>
          <w:p>
            <w:pPr>
              <w:pStyle w:val="Compact"/>
            </w:pPr>
            <w:r>
              <w:rPr>
                <w:rFonts w:hint="eastAsia" w:ascii="黑体" w:hAnsi="黑体" w:eastAsia="黑体"/>
                <w:b/>
                <w:color w:val="000000"/>
                <w:sz w:val="21"/>
              </w:rPr>
              <w:t xml:space="preserve">认证阶段</w:t>
            </w:r>
          </w:p>
        </w:tc>
        <w:tc>
          <w:tcPr>
            <w:shd w:fill="E8E8E8" w:val="clear"/>
          </w:tcPr>
          <w:p>
            <w:pPr>
              <w:pStyle w:val="Compact"/>
            </w:pPr>
            <w:r>
              <w:rPr>
                <w:rFonts w:hint="eastAsia" w:ascii="黑体" w:hAnsi="黑体" w:eastAsia="黑体"/>
                <w:b/>
                <w:color w:val="000000"/>
                <w:sz w:val="21"/>
              </w:rPr>
              <w:t xml:space="preserve">内容</w:t>
            </w:r>
          </w:p>
        </w:tc>
        <w:tc>
          <w:tcPr>
            <w:shd w:fill="E8E8E8" w:val="clear"/>
          </w:tcPr>
          <w:p>
            <w:pPr>
              <w:pStyle w:val="Compact"/>
            </w:pPr>
            <w:r>
              <w:rPr>
                <w:rFonts w:hint="eastAsia" w:ascii="黑体" w:hAnsi="黑体" w:eastAsia="黑体"/>
                <w:b/>
                <w:color w:val="000000"/>
                <w:sz w:val="21"/>
              </w:rPr>
              <w:t xml:space="preserve">周期</w:t>
            </w:r>
          </w:p>
        </w:tc>
        <w:tc>
          <w:tcPr>
            <w:shd w:fill="E8E8E8" w:val="clear"/>
          </w:tcPr>
          <w:p>
            <w:pPr>
              <w:pStyle w:val="Compact"/>
            </w:pPr>
            <w:r>
              <w:rPr>
                <w:rFonts w:hint="eastAsia" w:ascii="黑体" w:hAnsi="黑体" w:eastAsia="黑体"/>
                <w:b/>
                <w:color w:val="000000"/>
                <w:sz w:val="21"/>
              </w:rPr>
              <w:t xml:space="preserve">费用</w:t>
            </w:r>
          </w:p>
        </w:tc>
      </w:tr>
      <w:tr>
        <w:tc>
          <w:tcPr/>
          <w:p>
            <w:pPr>
              <w:pStyle w:val="Compact"/>
            </w:pPr>
            <w:r>
              <w:rPr>
                <w:rFonts w:hint="eastAsia" w:ascii="仿宋" w:hAnsi="仿宋" w:eastAsia="仿宋"/>
                <w:color w:val="000000"/>
                <w:sz w:val="21"/>
              </w:rPr>
              <w:t xml:space="preserve">材料规范建立</w:t>
            </w:r>
          </w:p>
        </w:tc>
        <w:tc>
          <w:tcPr/>
          <w:p>
            <w:pPr>
              <w:pStyle w:val="Compact"/>
            </w:pPr>
            <w:r>
              <w:rPr>
                <w:rFonts w:hint="eastAsia" w:ascii="仿宋" w:hAnsi="仿宋" w:eastAsia="仿宋"/>
                <w:color w:val="000000"/>
                <w:sz w:val="21"/>
              </w:rPr>
              <w:t xml:space="preserve">制定PEN航空级材料规范（AMS标准）</w:t>
            </w:r>
          </w:p>
        </w:tc>
        <w:tc>
          <w:tcPr/>
          <w:p>
            <w:pPr>
              <w:pStyle w:val="Compact"/>
            </w:pPr>
            <w:r>
              <w:rPr>
                <w:rFonts w:hint="eastAsia" w:ascii="仿宋" w:hAnsi="仿宋" w:eastAsia="仿宋"/>
                <w:color w:val="000000"/>
                <w:sz w:val="21"/>
              </w:rPr>
              <w:t xml:space="preserve">1-2年</w:t>
            </w:r>
          </w:p>
        </w:tc>
        <w:tc>
          <w:tcPr/>
          <w:p>
            <w:pPr>
              <w:pStyle w:val="Compact"/>
            </w:pPr>
            <w:r>
              <w:rPr>
                <w:rFonts w:hint="eastAsia" w:ascii="仿宋" w:hAnsi="仿宋" w:eastAsia="仿宋"/>
                <w:color w:val="000000"/>
                <w:sz w:val="21"/>
              </w:rPr>
              <w:t xml:space="preserve">$50-100万</w:t>
            </w:r>
          </w:p>
        </w:tc>
      </w:tr>
      <w:tr>
        <w:tc>
          <w:tcPr/>
          <w:p>
            <w:pPr>
              <w:pStyle w:val="Compact"/>
            </w:pPr>
            <w:r>
              <w:rPr>
                <w:rFonts w:hint="eastAsia" w:ascii="仿宋" w:hAnsi="仿宋" w:eastAsia="仿宋"/>
                <w:color w:val="000000"/>
                <w:sz w:val="21"/>
              </w:rPr>
              <w:t xml:space="preserve">材料认证测试</w:t>
            </w:r>
          </w:p>
        </w:tc>
        <w:tc>
          <w:tcPr/>
          <w:p>
            <w:pPr>
              <w:pStyle w:val="Compact"/>
            </w:pPr>
            <w:r>
              <w:rPr>
                <w:rFonts w:hint="eastAsia" w:ascii="仿宋" w:hAnsi="仿宋" w:eastAsia="仿宋"/>
                <w:color w:val="000000"/>
                <w:sz w:val="21"/>
              </w:rPr>
              <w:t xml:space="preserve">全面性能测试（力学/热学/燃烧/老化等）</w:t>
            </w:r>
          </w:p>
        </w:tc>
        <w:tc>
          <w:tcPr/>
          <w:p>
            <w:pPr>
              <w:pStyle w:val="Compact"/>
            </w:pPr>
            <w:r>
              <w:rPr>
                <w:rFonts w:hint="eastAsia" w:ascii="仿宋" w:hAnsi="仿宋" w:eastAsia="仿宋"/>
                <w:color w:val="000000"/>
                <w:sz w:val="21"/>
              </w:rPr>
              <w:t xml:space="preserve">1-2年</w:t>
            </w:r>
          </w:p>
        </w:tc>
        <w:tc>
          <w:tcPr/>
          <w:p>
            <w:pPr>
              <w:pStyle w:val="Compact"/>
            </w:pPr>
            <w:r>
              <w:rPr>
                <w:rFonts w:hint="eastAsia" w:ascii="仿宋" w:hAnsi="仿宋" w:eastAsia="仿宋"/>
                <w:color w:val="000000"/>
                <w:sz w:val="21"/>
              </w:rPr>
              <w:t xml:space="preserve">$100-300万</w:t>
            </w:r>
          </w:p>
        </w:tc>
      </w:tr>
      <w:tr>
        <w:tc>
          <w:tcPr/>
          <w:p>
            <w:pPr>
              <w:pStyle w:val="Compact"/>
            </w:pPr>
            <w:r>
              <w:rPr>
                <w:rFonts w:hint="eastAsia" w:ascii="仿宋" w:hAnsi="仿宋" w:eastAsia="仿宋"/>
                <w:color w:val="000000"/>
                <w:sz w:val="21"/>
              </w:rPr>
              <w:t xml:space="preserve">部件级验证</w:t>
            </w:r>
          </w:p>
        </w:tc>
        <w:tc>
          <w:tcPr/>
          <w:p>
            <w:pPr>
              <w:pStyle w:val="Compact"/>
            </w:pPr>
            <w:r>
              <w:rPr>
                <w:rFonts w:hint="eastAsia" w:ascii="仿宋" w:hAnsi="仿宋" w:eastAsia="仿宋"/>
                <w:color w:val="000000"/>
                <w:sz w:val="21"/>
              </w:rPr>
              <w:t xml:space="preserve">在具体部件上验证（OEM参与）</w:t>
            </w:r>
          </w:p>
        </w:tc>
        <w:tc>
          <w:tcPr/>
          <w:p>
            <w:pPr>
              <w:pStyle w:val="Compact"/>
            </w:pPr>
            <w:r>
              <w:rPr>
                <w:rFonts w:hint="eastAsia" w:ascii="仿宋" w:hAnsi="仿宋" w:eastAsia="仿宋"/>
                <w:color w:val="000000"/>
                <w:sz w:val="21"/>
              </w:rPr>
              <w:t xml:space="preserve">1-2年</w:t>
            </w:r>
          </w:p>
        </w:tc>
        <w:tc>
          <w:tcPr/>
          <w:p>
            <w:pPr>
              <w:pStyle w:val="Compact"/>
            </w:pPr>
            <w:r>
              <w:rPr>
                <w:rFonts w:hint="eastAsia" w:ascii="仿宋" w:hAnsi="仿宋" w:eastAsia="仿宋"/>
                <w:color w:val="000000"/>
                <w:sz w:val="21"/>
              </w:rPr>
              <w:t xml:space="preserve">$50-200万</w:t>
            </w:r>
          </w:p>
        </w:tc>
      </w:tr>
      <w:tr>
        <w:tc>
          <w:tcPr/>
          <w:p>
            <w:pPr>
              <w:pStyle w:val="Compact"/>
            </w:pPr>
            <w:r>
              <w:rPr>
                <w:rFonts w:hint="eastAsia" w:ascii="仿宋" w:hAnsi="仿宋" w:eastAsia="仿宋"/>
                <w:color w:val="000000"/>
                <w:sz w:val="21"/>
              </w:rPr>
              <w:t xml:space="preserve">适航审定</w:t>
            </w:r>
          </w:p>
        </w:tc>
        <w:tc>
          <w:tcPr/>
          <w:p>
            <w:pPr>
              <w:pStyle w:val="Compact"/>
            </w:pPr>
            <w:r>
              <w:rPr>
                <w:rFonts w:hint="eastAsia" w:ascii="仿宋" w:hAnsi="仿宋" w:eastAsia="仿宋"/>
                <w:color w:val="000000"/>
                <w:sz w:val="21"/>
              </w:rPr>
              <w:t xml:space="preserve">FAA/EASA/CAAC批准</w:t>
            </w:r>
          </w:p>
        </w:tc>
        <w:tc>
          <w:tcPr/>
          <w:p>
            <w:pPr>
              <w:pStyle w:val="Compact"/>
            </w:pPr>
            <w:r>
              <w:rPr>
                <w:rFonts w:hint="eastAsia" w:ascii="仿宋" w:hAnsi="仿宋" w:eastAsia="仿宋"/>
                <w:color w:val="000000"/>
                <w:sz w:val="21"/>
              </w:rPr>
              <w:t xml:space="preserve">0.5-1年</w:t>
            </w:r>
          </w:p>
        </w:tc>
        <w:tc>
          <w:tcPr/>
          <w:p>
            <w:pPr>
              <w:pStyle w:val="Compact"/>
            </w:pPr>
            <w:r>
              <w:rPr>
                <w:rFonts w:hint="eastAsia" w:ascii="仿宋" w:hAnsi="仿宋" w:eastAsia="仿宋"/>
                <w:color w:val="000000"/>
                <w:sz w:val="21"/>
              </w:rPr>
              <w:t xml:space="preserve">$20-50万</w:t>
            </w:r>
          </w:p>
        </w:tc>
      </w:tr>
      <w:tr>
        <w:tc>
          <w:tcPr/>
          <w:p>
            <w:pPr>
              <w:pStyle w:val="Compact"/>
            </w:pPr>
            <w:r>
              <w:rPr>
                <w:rFonts w:hint="eastAsia" w:ascii="仿宋" w:hAnsi="仿宋" w:eastAsia="仿宋"/>
                <w:b/>
                <w:bCs/>
                <w:color w:val="000000"/>
                <w:sz w:val="21"/>
              </w:rPr>
              <w:t xml:space="preserve">总计</w:t>
            </w:r>
          </w:p>
        </w:tc>
        <w:tc>
          <w:tcPr/>
          <w:p>
            <w:pPr>
              <w:pStyle w:val="Compact"/>
            </w:pPr>
          </w:p>
        </w:tc>
        <w:tc>
          <w:tcPr/>
          <w:p>
            <w:pPr>
              <w:pStyle w:val="Compact"/>
            </w:pPr>
            <w:r>
              <w:rPr>
                <w:rFonts w:hint="eastAsia" w:ascii="仿宋" w:hAnsi="仿宋" w:eastAsia="仿宋"/>
                <w:b/>
                <w:bCs/>
                <w:color w:val="000000"/>
                <w:sz w:val="21"/>
              </w:rPr>
              <w:t xml:space="preserve">3.5-7年</w:t>
            </w:r>
          </w:p>
        </w:tc>
        <w:tc>
          <w:tcPr/>
          <w:p>
            <w:pPr>
              <w:pStyle w:val="Compact"/>
            </w:pPr>
            <w:r>
              <w:rPr>
                <w:rFonts w:hint="eastAsia" w:ascii="仿宋" w:hAnsi="仿宋" w:eastAsia="仿宋"/>
                <w:b/>
                <w:bCs/>
                <w:color w:val="000000"/>
                <w:sz w:val="21"/>
              </w:rPr>
              <w:t xml:space="preserve">$220-650万</w:t>
            </w:r>
          </w:p>
        </w:tc>
      </w:tr>
    </w:tbl>
    <w:p>
      <w:pPr>
        <w:pStyle w:val="BodyText"/>
        <w:ind w:firstLine="640"/>
      </w:pPr>
      <w:r>
        <w:rPr>
          <w:rFonts w:hint="eastAsia"/>
          <w:b/>
          <w:bCs/>
        </w:rPr>
        <w:t xml:space="preserve">认证策略建议：</w:t>
      </w:r>
      <w:r>
        <w:t xml:space="preserve"> </w:t>
      </w:r>
      <w:r>
        <w:rPr>
          <w:rFonts w:hint="eastAsia"/>
        </w:rPr>
        <w:t xml:space="preserve">先通过中国商飞C919/C929的供应商认证（周期较短），再申请FAA/EASA（可共享部分测试数据）。</w:t>
      </w:r>
    </w:p>
    <w:p>
      <w:pPr>
        <w:pStyle w:val="BodyText"/>
        <w:ind w:firstLine="640"/>
      </w:pPr>
      <w:r>
        <w:rPr>
          <w:b/>
          <w:bCs/>
        </w:rPr>
        <w:t xml:space="preserve">5.2.4 </w:t>
      </w:r>
      <w:r>
        <w:rPr>
          <w:rFonts w:hint="eastAsia"/>
          <w:b/>
          <w:bCs/>
        </w:rPr>
        <w:t xml:space="preserve">航空航天PEN市场规模预测</w:t>
      </w:r>
    </w:p>
    <w:tbl>
      <w:tblPr>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980"/>
        <w:gridCol w:w="1980"/>
        <w:gridCol w:w="1980"/>
        <w:gridCol w:w="1980"/>
      </w:tblGrid>
      <w:tr>
        <w:trPr>
          <w:tblHeader/>
        </w:trPr>
        <w:tc>
          <w:tcPr>
            <w:shd w:fill="E8E8E8" w:val="clear"/>
          </w:tcPr>
          <w:p>
            <w:pPr>
              <w:pStyle w:val="Compact"/>
            </w:pPr>
            <w:r>
              <w:rPr>
                <w:rFonts w:hint="eastAsia" w:ascii="黑体" w:hAnsi="黑体" w:eastAsia="黑体"/>
                <w:b/>
                <w:color w:val="000000"/>
                <w:sz w:val="21"/>
              </w:rPr>
              <w:t xml:space="preserve">年份</w:t>
            </w:r>
          </w:p>
        </w:tc>
        <w:tc>
          <w:tcPr>
            <w:shd w:fill="E8E8E8" w:val="clear"/>
          </w:tcPr>
          <w:p>
            <w:pPr>
              <w:pStyle w:val="Compact"/>
            </w:pPr>
            <w:r>
              <w:rPr>
                <w:rFonts w:hint="eastAsia" w:ascii="黑体" w:hAnsi="黑体" w:eastAsia="黑体"/>
                <w:b/>
                <w:color w:val="000000"/>
                <w:sz w:val="21"/>
              </w:rPr>
              <w:t xml:space="preserve">全球航空PEN消费量（吨）</w:t>
            </w:r>
          </w:p>
        </w:tc>
        <w:tc>
          <w:tcPr>
            <w:shd w:fill="E8E8E8" w:val="clear"/>
          </w:tcPr>
          <w:p>
            <w:pPr>
              <w:pStyle w:val="Compact"/>
            </w:pPr>
            <w:r>
              <w:rPr>
                <w:rFonts w:hint="eastAsia" w:ascii="黑体" w:hAnsi="黑体" w:eastAsia="黑体"/>
                <w:b/>
                <w:color w:val="000000"/>
                <w:sz w:val="21"/>
              </w:rPr>
              <w:t xml:space="preserve">市场规模（$百万）</w:t>
            </w:r>
          </w:p>
        </w:tc>
        <w:tc>
          <w:tcPr>
            <w:shd w:fill="E8E8E8" w:val="clear"/>
          </w:tcPr>
          <w:p>
            <w:pPr>
              <w:pStyle w:val="Compact"/>
            </w:pPr>
            <w:r>
              <w:rPr>
                <w:rFonts w:hint="eastAsia" w:ascii="黑体" w:hAnsi="黑体" w:eastAsia="黑体"/>
                <w:b/>
                <w:color w:val="000000"/>
                <w:sz w:val="21"/>
              </w:rPr>
              <w:t xml:space="preserve">说明</w:t>
            </w:r>
          </w:p>
        </w:tc>
      </w:tr>
      <w:tr>
        <w:tc>
          <w:tcPr/>
          <w:p>
            <w:pPr>
              <w:pStyle w:val="Compact"/>
            </w:pPr>
            <w:r>
              <w:rPr>
                <w:rFonts w:hint="eastAsia" w:ascii="仿宋" w:hAnsi="仿宋" w:eastAsia="仿宋"/>
                <w:color w:val="000000"/>
                <w:sz w:val="21"/>
              </w:rPr>
              <w:t xml:space="preserve">2025(估)</w:t>
            </w:r>
          </w:p>
        </w:tc>
        <w:tc>
          <w:tcPr/>
          <w:p>
            <w:pPr>
              <w:pStyle w:val="Compact"/>
            </w:pPr>
            <w:r>
              <w:rPr>
                <w:rFonts w:ascii="仿宋" w:hAnsi="仿宋" w:eastAsia="仿宋"/>
                <w:color w:val="000000"/>
                <w:sz w:val="21"/>
              </w:rPr>
              <w:t xml:space="preserve">20-40</w:t>
            </w:r>
          </w:p>
        </w:tc>
        <w:tc>
          <w:tcPr/>
          <w:p>
            <w:pPr>
              <w:pStyle w:val="Compact"/>
            </w:pPr>
            <w:r>
              <w:rPr>
                <w:rFonts w:ascii="仿宋" w:hAnsi="仿宋" w:eastAsia="仿宋"/>
                <w:color w:val="000000"/>
                <w:sz w:val="21"/>
              </w:rPr>
              <w:t xml:space="preserve">$5-10</w:t>
            </w:r>
          </w:p>
        </w:tc>
        <w:tc>
          <w:tcPr/>
          <w:p>
            <w:pPr>
              <w:pStyle w:val="Compact"/>
            </w:pPr>
            <w:r>
              <w:rPr>
                <w:rFonts w:hint="eastAsia" w:ascii="仿宋" w:hAnsi="仿宋" w:eastAsia="仿宋"/>
                <w:color w:val="000000"/>
                <w:sz w:val="21"/>
              </w:rPr>
              <w:t xml:space="preserve">主要在研/小批量试用</w:t>
            </w:r>
          </w:p>
        </w:tc>
      </w:tr>
      <w:tr>
        <w:tc>
          <w:tcPr/>
          <w:p>
            <w:pPr>
              <w:pStyle w:val="Compact"/>
            </w:pPr>
            <w:r>
              <w:rPr>
                <w:rFonts w:hint="eastAsia" w:ascii="仿宋" w:hAnsi="仿宋" w:eastAsia="仿宋"/>
                <w:color w:val="000000"/>
                <w:sz w:val="21"/>
              </w:rPr>
              <w:t xml:space="preserve">2028(估)</w:t>
            </w:r>
          </w:p>
        </w:tc>
        <w:tc>
          <w:tcPr/>
          <w:p>
            <w:pPr>
              <w:pStyle w:val="Compact"/>
            </w:pPr>
            <w:r>
              <w:rPr>
                <w:rFonts w:ascii="仿宋" w:hAnsi="仿宋" w:eastAsia="仿宋"/>
                <w:color w:val="000000"/>
                <w:sz w:val="21"/>
              </w:rPr>
              <w:t xml:space="preserve">80-150</w:t>
            </w:r>
          </w:p>
        </w:tc>
        <w:tc>
          <w:tcPr/>
          <w:p>
            <w:pPr>
              <w:pStyle w:val="Compact"/>
            </w:pPr>
            <w:r>
              <w:rPr>
                <w:rFonts w:ascii="仿宋" w:hAnsi="仿宋" w:eastAsia="仿宋"/>
                <w:color w:val="000000"/>
                <w:sz w:val="21"/>
              </w:rPr>
              <w:t xml:space="preserve">$20-40</w:t>
            </w:r>
          </w:p>
        </w:tc>
        <w:tc>
          <w:tcPr/>
          <w:p>
            <w:pPr>
              <w:pStyle w:val="Compact"/>
            </w:pPr>
            <w:r>
              <w:rPr>
                <w:rFonts w:hint="eastAsia" w:ascii="仿宋" w:hAnsi="仿宋" w:eastAsia="仿宋"/>
                <w:color w:val="000000"/>
                <w:sz w:val="21"/>
              </w:rPr>
              <w:t xml:space="preserve">部分部件获认证</w:t>
            </w:r>
          </w:p>
        </w:tc>
      </w:tr>
      <w:tr>
        <w:tc>
          <w:tcPr/>
          <w:p>
            <w:pPr>
              <w:pStyle w:val="Compact"/>
            </w:pPr>
            <w:r>
              <w:rPr>
                <w:rFonts w:hint="eastAsia" w:ascii="仿宋" w:hAnsi="仿宋" w:eastAsia="仿宋"/>
                <w:color w:val="000000"/>
                <w:sz w:val="21"/>
              </w:rPr>
              <w:t xml:space="preserve">2030(估)</w:t>
            </w:r>
          </w:p>
        </w:tc>
        <w:tc>
          <w:tcPr/>
          <w:p>
            <w:pPr>
              <w:pStyle w:val="Compact"/>
            </w:pPr>
            <w:r>
              <w:rPr>
                <w:rFonts w:ascii="仿宋" w:hAnsi="仿宋" w:eastAsia="仿宋"/>
                <w:color w:val="000000"/>
                <w:sz w:val="21"/>
              </w:rPr>
              <w:t xml:space="preserve">200-400</w:t>
            </w:r>
          </w:p>
        </w:tc>
        <w:tc>
          <w:tcPr/>
          <w:p>
            <w:pPr>
              <w:pStyle w:val="Compact"/>
            </w:pPr>
            <w:r>
              <w:rPr>
                <w:rFonts w:ascii="仿宋" w:hAnsi="仿宋" w:eastAsia="仿宋"/>
                <w:color w:val="000000"/>
                <w:sz w:val="21"/>
              </w:rPr>
              <w:t xml:space="preserve">$50-100</w:t>
            </w:r>
          </w:p>
        </w:tc>
        <w:tc>
          <w:tcPr/>
          <w:p>
            <w:pPr>
              <w:pStyle w:val="Compact"/>
            </w:pPr>
            <w:r>
              <w:rPr>
                <w:rFonts w:hint="eastAsia" w:ascii="仿宋" w:hAnsi="仿宋" w:eastAsia="仿宋"/>
                <w:color w:val="000000"/>
                <w:sz w:val="21"/>
              </w:rPr>
              <w:t xml:space="preserve">多个部件批量应用</w:t>
            </w:r>
          </w:p>
        </w:tc>
      </w:tr>
      <w:tr>
        <w:tc>
          <w:tcPr/>
          <w:p>
            <w:pPr>
              <w:pStyle w:val="Compact"/>
            </w:pPr>
            <w:r>
              <w:rPr>
                <w:rFonts w:hint="eastAsia" w:ascii="仿宋" w:hAnsi="仿宋" w:eastAsia="仿宋"/>
                <w:color w:val="000000"/>
                <w:sz w:val="21"/>
              </w:rPr>
              <w:t xml:space="preserve">2035(估)</w:t>
            </w:r>
          </w:p>
        </w:tc>
        <w:tc>
          <w:tcPr/>
          <w:p>
            <w:pPr>
              <w:pStyle w:val="Compact"/>
            </w:pPr>
            <w:r>
              <w:rPr>
                <w:rFonts w:ascii="仿宋" w:hAnsi="仿宋" w:eastAsia="仿宋"/>
                <w:color w:val="000000"/>
                <w:sz w:val="21"/>
              </w:rPr>
              <w:t xml:space="preserve">500-1,000</w:t>
            </w:r>
          </w:p>
        </w:tc>
        <w:tc>
          <w:tcPr/>
          <w:p>
            <w:pPr>
              <w:pStyle w:val="Compact"/>
            </w:pPr>
            <w:r>
              <w:rPr>
                <w:rFonts w:ascii="仿宋" w:hAnsi="仿宋" w:eastAsia="仿宋"/>
                <w:color w:val="000000"/>
                <w:sz w:val="21"/>
              </w:rPr>
              <w:t xml:space="preserve">$120-250</w:t>
            </w:r>
          </w:p>
        </w:tc>
        <w:tc>
          <w:tcPr/>
          <w:p>
            <w:pPr>
              <w:pStyle w:val="Compact"/>
            </w:pPr>
            <w:r>
              <w:rPr>
                <w:rFonts w:hint="eastAsia" w:ascii="仿宋" w:hAnsi="仿宋" w:eastAsia="仿宋"/>
                <w:color w:val="000000"/>
                <w:sz w:val="21"/>
              </w:rPr>
              <w:t xml:space="preserve">成熟应用期</w:t>
            </w:r>
          </w:p>
        </w:tc>
      </w:tr>
    </w:tbl>
    <w:bookmarkEnd w:id="46"/>
    <w:bookmarkStart w:id="47" w:name="新能源汽车第三应用领域占比15-20"/>
    <w:p>
      <w:pPr>
        <w:pStyle w:val="Heading3"/>
      </w:pPr>
      <w:r>
        <w:t xml:space="preserve">5.3 </w:t>
      </w:r>
      <w:r>
        <w:rPr>
          <w:rFonts w:hint="eastAsia"/>
        </w:rPr>
        <w:t xml:space="preserve">新能源汽车（第三应用领域，占比15-20%）</w:t>
      </w:r>
    </w:p>
    <w:p>
      <w:pPr>
        <w:pStyle w:val="FirstParagraph"/>
      </w:pPr>
      <w:r>
        <w:rPr>
          <w:b/>
          <w:bCs/>
        </w:rPr>
        <w:t xml:space="preserve">5.3.1 </w:t>
      </w:r>
      <w:r>
        <w:rPr>
          <w:rFonts w:hint="eastAsia"/>
          <w:b/>
          <w:bCs/>
        </w:rPr>
        <w:t xml:space="preserve">800V高压平台趋势</w:t>
      </w:r>
    </w:p>
    <w:p>
      <w:pPr>
        <w:pStyle w:val="BodyText"/>
        <w:ind w:firstLine="640"/>
      </w:pPr>
      <w:r>
        <w:rPr>
          <w:rFonts w:hint="eastAsia"/>
        </w:rPr>
        <w:t xml:space="preserve">新能源汽车从400V向800V平台升级是确定性的技术趋势。800V平台可将充电时间缩短50%以上（从10-80%</w:t>
      </w:r>
      <w:r>
        <w:t xml:space="preserve"> </w:t>
      </w:r>
      <w:r>
        <w:rPr>
          <w:rFonts w:hint="eastAsia"/>
        </w:rPr>
        <w:t xml:space="preserve">SOC充电从30min→15min），但同时对绝缘材料的耐压和耐温等级提出更高要求。</w:t>
      </w:r>
    </w:p>
    <w:tbl>
      <w:tblPr>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980"/>
        <w:gridCol w:w="1980"/>
        <w:gridCol w:w="1980"/>
        <w:gridCol w:w="1980"/>
      </w:tblGrid>
      <w:tr>
        <w:trPr>
          <w:tblHeader/>
        </w:trPr>
        <w:tc>
          <w:tcPr>
            <w:shd w:fill="E8E8E8" w:val="clear"/>
          </w:tcPr>
          <w:p>
            <w:pPr>
              <w:pStyle w:val="Compact"/>
            </w:pPr>
            <w:r>
              <w:rPr>
                <w:rFonts w:hint="eastAsia" w:ascii="黑体" w:hAnsi="黑体" w:eastAsia="黑体"/>
                <w:b/>
                <w:color w:val="000000"/>
                <w:sz w:val="21"/>
              </w:rPr>
              <w:t xml:space="preserve">车企</w:t>
            </w:r>
          </w:p>
        </w:tc>
        <w:tc>
          <w:tcPr>
            <w:shd w:fill="E8E8E8" w:val="clear"/>
          </w:tcPr>
          <w:p>
            <w:pPr>
              <w:pStyle w:val="Compact"/>
            </w:pPr>
            <w:r>
              <w:rPr>
                <w:rFonts w:hint="eastAsia" w:ascii="黑体" w:hAnsi="黑体" w:eastAsia="黑体"/>
                <w:b/>
                <w:color w:val="000000"/>
                <w:sz w:val="21"/>
              </w:rPr>
              <w:t xml:space="preserve">800V平台车型</w:t>
            </w:r>
          </w:p>
        </w:tc>
        <w:tc>
          <w:tcPr>
            <w:shd w:fill="E8E8E8" w:val="clear"/>
          </w:tcPr>
          <w:p>
            <w:pPr>
              <w:pStyle w:val="Compact"/>
            </w:pPr>
            <w:r>
              <w:rPr>
                <w:rFonts w:hint="eastAsia" w:ascii="黑体" w:hAnsi="黑体" w:eastAsia="黑体"/>
                <w:b/>
                <w:color w:val="000000"/>
                <w:sz w:val="21"/>
              </w:rPr>
              <w:t xml:space="preserve">量产年份</w:t>
            </w:r>
          </w:p>
        </w:tc>
        <w:tc>
          <w:tcPr>
            <w:shd w:fill="E8E8E8" w:val="clear"/>
          </w:tcPr>
          <w:p>
            <w:pPr>
              <w:pStyle w:val="Compact"/>
            </w:pPr>
            <w:r>
              <w:rPr>
                <w:rFonts w:hint="eastAsia" w:ascii="黑体" w:hAnsi="黑体" w:eastAsia="黑体"/>
                <w:b/>
                <w:color w:val="000000"/>
                <w:sz w:val="21"/>
              </w:rPr>
              <w:t xml:space="preserve">销量（2025年）</w:t>
            </w:r>
          </w:p>
        </w:tc>
      </w:tr>
      <w:tr>
        <w:tc>
          <w:tcPr/>
          <w:p>
            <w:pPr>
              <w:pStyle w:val="Compact"/>
            </w:pPr>
            <w:r>
              <w:rPr>
                <w:rFonts w:hint="eastAsia" w:ascii="仿宋" w:hAnsi="仿宋" w:eastAsia="仿宋"/>
                <w:color w:val="000000"/>
                <w:sz w:val="21"/>
              </w:rPr>
              <w:t xml:space="preserve">保时捷</w:t>
            </w:r>
          </w:p>
        </w:tc>
        <w:tc>
          <w:tcPr/>
          <w:p>
            <w:pPr>
              <w:pStyle w:val="Compact"/>
            </w:pPr>
            <w:r>
              <w:rPr>
                <w:rFonts w:ascii="仿宋" w:hAnsi="仿宋" w:eastAsia="仿宋"/>
                <w:color w:val="000000"/>
                <w:sz w:val="21"/>
              </w:rPr>
              <w:t xml:space="preserve">Taycan</w:t>
            </w:r>
          </w:p>
        </w:tc>
        <w:tc>
          <w:tcPr/>
          <w:p>
            <w:pPr>
              <w:pStyle w:val="Compact"/>
            </w:pPr>
            <w:r>
              <w:rPr>
                <w:rFonts w:ascii="仿宋" w:hAnsi="仿宋" w:eastAsia="仿宋"/>
                <w:color w:val="000000"/>
                <w:sz w:val="21"/>
              </w:rPr>
              <w:t xml:space="preserve">2019</w:t>
            </w:r>
          </w:p>
        </w:tc>
        <w:tc>
          <w:tcPr/>
          <w:p>
            <w:pPr>
              <w:pStyle w:val="Compact"/>
            </w:pPr>
            <w:r>
              <w:rPr>
                <w:rFonts w:hint="eastAsia" w:ascii="仿宋" w:hAnsi="仿宋" w:eastAsia="仿宋"/>
                <w:color w:val="000000"/>
                <w:sz w:val="21"/>
              </w:rPr>
              <w:t xml:space="preserve">≈4万辆/年</w:t>
            </w:r>
          </w:p>
        </w:tc>
      </w:tr>
      <w:tr>
        <w:tc>
          <w:tcPr/>
          <w:p>
            <w:pPr>
              <w:pStyle w:val="Compact"/>
            </w:pPr>
            <w:r>
              <w:rPr>
                <w:rFonts w:hint="eastAsia" w:ascii="仿宋" w:hAnsi="仿宋" w:eastAsia="仿宋"/>
                <w:color w:val="000000"/>
                <w:sz w:val="21"/>
              </w:rPr>
              <w:t xml:space="preserve">现代/起亚</w:t>
            </w:r>
          </w:p>
        </w:tc>
        <w:tc>
          <w:tcPr/>
          <w:p>
            <w:pPr>
              <w:pStyle w:val="Compact"/>
            </w:pPr>
            <w:r>
              <w:rPr>
                <w:rFonts w:hint="eastAsia" w:ascii="仿宋" w:hAnsi="仿宋" w:eastAsia="仿宋"/>
                <w:color w:val="000000"/>
                <w:sz w:val="21"/>
              </w:rPr>
              <w:t xml:space="preserve">E-GMP平台（Ioniq</w:t>
            </w:r>
            <w:r>
              <w:rPr>
                <w:rFonts w:ascii="仿宋" w:hAnsi="仿宋" w:eastAsia="仿宋"/>
                <w:color w:val="000000"/>
                <w:sz w:val="21"/>
              </w:rPr>
              <w:t xml:space="preserve"> 5/6, </w:t>
            </w:r>
            <w:r>
              <w:rPr>
                <w:rFonts w:hint="eastAsia" w:ascii="仿宋" w:hAnsi="仿宋" w:eastAsia="仿宋"/>
                <w:color w:val="000000"/>
                <w:sz w:val="21"/>
              </w:rPr>
              <w:t xml:space="preserve">EV6/9）</w:t>
            </w:r>
          </w:p>
        </w:tc>
        <w:tc>
          <w:tcPr/>
          <w:p>
            <w:pPr>
              <w:pStyle w:val="Compact"/>
            </w:pPr>
            <w:r>
              <w:rPr>
                <w:rFonts w:ascii="仿宋" w:hAnsi="仿宋" w:eastAsia="仿宋"/>
                <w:color w:val="000000"/>
                <w:sz w:val="21"/>
              </w:rPr>
              <w:t xml:space="preserve">2021</w:t>
            </w:r>
          </w:p>
        </w:tc>
        <w:tc>
          <w:tcPr/>
          <w:p>
            <w:pPr>
              <w:pStyle w:val="Compact"/>
            </w:pPr>
            <w:r>
              <w:rPr>
                <w:rFonts w:hint="eastAsia" w:ascii="仿宋" w:hAnsi="仿宋" w:eastAsia="仿宋"/>
                <w:color w:val="000000"/>
                <w:sz w:val="21"/>
              </w:rPr>
              <w:t xml:space="preserve">≈30万辆/年</w:t>
            </w:r>
          </w:p>
        </w:tc>
      </w:tr>
      <w:tr>
        <w:tc>
          <w:tcPr/>
          <w:p>
            <w:pPr>
              <w:pStyle w:val="Compact"/>
            </w:pPr>
            <w:r>
              <w:rPr>
                <w:rFonts w:hint="eastAsia" w:ascii="仿宋" w:hAnsi="仿宋" w:eastAsia="仿宋"/>
                <w:color w:val="000000"/>
                <w:sz w:val="21"/>
              </w:rPr>
              <w:t xml:space="preserve">比亚迪</w:t>
            </w:r>
          </w:p>
        </w:tc>
        <w:tc>
          <w:tcPr/>
          <w:p>
            <w:pPr>
              <w:pStyle w:val="Compact"/>
            </w:pPr>
            <w:r>
              <w:rPr>
                <w:rFonts w:hint="eastAsia" w:ascii="仿宋" w:hAnsi="仿宋" w:eastAsia="仿宋"/>
                <w:color w:val="000000"/>
                <w:sz w:val="21"/>
              </w:rPr>
              <w:t xml:space="preserve">e平台3.0（海豹、腾势）</w:t>
            </w:r>
          </w:p>
        </w:tc>
        <w:tc>
          <w:tcPr/>
          <w:p>
            <w:pPr>
              <w:pStyle w:val="Compact"/>
            </w:pPr>
            <w:r>
              <w:rPr>
                <w:rFonts w:ascii="仿宋" w:hAnsi="仿宋" w:eastAsia="仿宋"/>
                <w:color w:val="000000"/>
                <w:sz w:val="21"/>
              </w:rPr>
              <w:t xml:space="preserve">2022</w:t>
            </w:r>
          </w:p>
        </w:tc>
        <w:tc>
          <w:tcPr/>
          <w:p>
            <w:pPr>
              <w:pStyle w:val="Compact"/>
            </w:pPr>
            <w:r>
              <w:rPr>
                <w:rFonts w:hint="eastAsia" w:ascii="仿宋" w:hAnsi="仿宋" w:eastAsia="仿宋"/>
                <w:color w:val="000000"/>
                <w:sz w:val="21"/>
              </w:rPr>
              <w:t xml:space="preserve">≈200万辆/年</w:t>
            </w:r>
          </w:p>
        </w:tc>
      </w:tr>
      <w:tr>
        <w:tc>
          <w:tcPr/>
          <w:p>
            <w:pPr>
              <w:pStyle w:val="Compact"/>
            </w:pPr>
            <w:r>
              <w:rPr>
                <w:rFonts w:hint="eastAsia" w:ascii="仿宋" w:hAnsi="仿宋" w:eastAsia="仿宋"/>
                <w:color w:val="000000"/>
                <w:sz w:val="21"/>
              </w:rPr>
              <w:t xml:space="preserve">小鹏</w:t>
            </w:r>
          </w:p>
        </w:tc>
        <w:tc>
          <w:tcPr/>
          <w:p>
            <w:pPr>
              <w:pStyle w:val="Compact"/>
            </w:pPr>
            <w:r>
              <w:rPr>
                <w:rFonts w:ascii="仿宋" w:hAnsi="仿宋" w:eastAsia="仿宋"/>
                <w:color w:val="000000"/>
                <w:sz w:val="21"/>
              </w:rPr>
              <w:t xml:space="preserve">G9、G6</w:t>
            </w:r>
          </w:p>
        </w:tc>
        <w:tc>
          <w:tcPr/>
          <w:p>
            <w:pPr>
              <w:pStyle w:val="Compact"/>
            </w:pPr>
            <w:r>
              <w:rPr>
                <w:rFonts w:ascii="仿宋" w:hAnsi="仿宋" w:eastAsia="仿宋"/>
                <w:color w:val="000000"/>
                <w:sz w:val="21"/>
              </w:rPr>
              <w:t xml:space="preserve">2022</w:t>
            </w:r>
          </w:p>
        </w:tc>
        <w:tc>
          <w:tcPr/>
          <w:p>
            <w:pPr>
              <w:pStyle w:val="Compact"/>
            </w:pPr>
            <w:r>
              <w:rPr>
                <w:rFonts w:hint="eastAsia" w:ascii="仿宋" w:hAnsi="仿宋" w:eastAsia="仿宋"/>
                <w:color w:val="000000"/>
                <w:sz w:val="21"/>
              </w:rPr>
              <w:t xml:space="preserve">≈20万辆/年</w:t>
            </w:r>
          </w:p>
        </w:tc>
      </w:tr>
      <w:tr>
        <w:tc>
          <w:tcPr/>
          <w:p>
            <w:pPr>
              <w:pStyle w:val="Compact"/>
            </w:pPr>
            <w:r>
              <w:rPr>
                <w:rFonts w:hint="eastAsia" w:ascii="仿宋" w:hAnsi="仿宋" w:eastAsia="仿宋"/>
                <w:color w:val="000000"/>
                <w:sz w:val="21"/>
              </w:rPr>
              <w:t xml:space="preserve">蔚来</w:t>
            </w:r>
          </w:p>
        </w:tc>
        <w:tc>
          <w:tcPr/>
          <w:p>
            <w:pPr>
              <w:pStyle w:val="Compact"/>
            </w:pPr>
            <w:r>
              <w:rPr>
                <w:rFonts w:hint="eastAsia" w:ascii="仿宋" w:hAnsi="仿宋" w:eastAsia="仿宋"/>
                <w:color w:val="000000"/>
                <w:sz w:val="21"/>
              </w:rPr>
              <w:t xml:space="preserve">NT3.0平台</w:t>
            </w:r>
          </w:p>
        </w:tc>
        <w:tc>
          <w:tcPr/>
          <w:p>
            <w:pPr>
              <w:pStyle w:val="Compact"/>
            </w:pPr>
            <w:r>
              <w:rPr>
                <w:rFonts w:ascii="仿宋" w:hAnsi="仿宋" w:eastAsia="仿宋"/>
                <w:color w:val="000000"/>
                <w:sz w:val="21"/>
              </w:rPr>
              <w:t xml:space="preserve">2024</w:t>
            </w:r>
          </w:p>
        </w:tc>
        <w:tc>
          <w:tcPr/>
          <w:p>
            <w:pPr>
              <w:pStyle w:val="Compact"/>
            </w:pPr>
            <w:r>
              <w:rPr>
                <w:rFonts w:hint="eastAsia" w:ascii="仿宋" w:hAnsi="仿宋" w:eastAsia="仿宋"/>
                <w:color w:val="000000"/>
                <w:sz w:val="21"/>
              </w:rPr>
              <w:t xml:space="preserve">≈30万辆/年</w:t>
            </w:r>
          </w:p>
        </w:tc>
      </w:tr>
      <w:tr>
        <w:tc>
          <w:tcPr/>
          <w:p>
            <w:pPr>
              <w:pStyle w:val="Compact"/>
            </w:pPr>
            <w:r>
              <w:rPr>
                <w:rFonts w:hint="eastAsia" w:ascii="仿宋" w:hAnsi="仿宋" w:eastAsia="仿宋"/>
                <w:color w:val="000000"/>
                <w:sz w:val="21"/>
              </w:rPr>
              <w:t xml:space="preserve">理想</w:t>
            </w:r>
          </w:p>
        </w:tc>
        <w:tc>
          <w:tcPr/>
          <w:p>
            <w:pPr>
              <w:pStyle w:val="Compact"/>
            </w:pPr>
            <w:r>
              <w:rPr>
                <w:rFonts w:hint="eastAsia" w:ascii="仿宋" w:hAnsi="仿宋" w:eastAsia="仿宋"/>
                <w:color w:val="000000"/>
                <w:sz w:val="21"/>
              </w:rPr>
              <w:t xml:space="preserve">800V纯电</w:t>
            </w:r>
          </w:p>
        </w:tc>
        <w:tc>
          <w:tcPr/>
          <w:p>
            <w:pPr>
              <w:pStyle w:val="Compact"/>
            </w:pPr>
            <w:r>
              <w:rPr>
                <w:rFonts w:ascii="仿宋" w:hAnsi="仿宋" w:eastAsia="仿宋"/>
                <w:color w:val="000000"/>
                <w:sz w:val="21"/>
              </w:rPr>
              <w:t xml:space="preserve">2024</w:t>
            </w:r>
          </w:p>
        </w:tc>
        <w:tc>
          <w:tcPr/>
          <w:p>
            <w:pPr>
              <w:pStyle w:val="Compact"/>
            </w:pPr>
            <w:r>
              <w:rPr>
                <w:rFonts w:hint="eastAsia" w:ascii="仿宋" w:hAnsi="仿宋" w:eastAsia="仿宋"/>
                <w:color w:val="000000"/>
                <w:sz w:val="21"/>
              </w:rPr>
              <w:t xml:space="preserve">≈20万辆/年</w:t>
            </w:r>
          </w:p>
        </w:tc>
      </w:tr>
      <w:tr>
        <w:tc>
          <w:tcPr/>
          <w:p>
            <w:pPr>
              <w:pStyle w:val="Compact"/>
            </w:pPr>
            <w:r>
              <w:rPr>
                <w:rFonts w:hint="eastAsia" w:ascii="仿宋" w:hAnsi="仿宋" w:eastAsia="仿宋"/>
                <w:color w:val="000000"/>
                <w:sz w:val="21"/>
              </w:rPr>
              <w:t xml:space="preserve">小米</w:t>
            </w:r>
          </w:p>
        </w:tc>
        <w:tc>
          <w:tcPr/>
          <w:p>
            <w:pPr>
              <w:pStyle w:val="Compact"/>
            </w:pPr>
            <w:r>
              <w:rPr>
                <w:rFonts w:ascii="仿宋" w:hAnsi="仿宋" w:eastAsia="仿宋"/>
                <w:color w:val="000000"/>
                <w:sz w:val="21"/>
              </w:rPr>
              <w:t xml:space="preserve">SU7 Max</w:t>
            </w:r>
          </w:p>
        </w:tc>
        <w:tc>
          <w:tcPr/>
          <w:p>
            <w:pPr>
              <w:pStyle w:val="Compact"/>
            </w:pPr>
            <w:r>
              <w:rPr>
                <w:rFonts w:ascii="仿宋" w:hAnsi="仿宋" w:eastAsia="仿宋"/>
                <w:color w:val="000000"/>
                <w:sz w:val="21"/>
              </w:rPr>
              <w:t xml:space="preserve">2024</w:t>
            </w:r>
          </w:p>
        </w:tc>
        <w:tc>
          <w:tcPr/>
          <w:p>
            <w:pPr>
              <w:pStyle w:val="Compact"/>
            </w:pPr>
            <w:r>
              <w:rPr>
                <w:rFonts w:hint="eastAsia" w:ascii="仿宋" w:hAnsi="仿宋" w:eastAsia="仿宋"/>
                <w:color w:val="000000"/>
                <w:sz w:val="21"/>
              </w:rPr>
              <w:t xml:space="preserve">≈15万辆/年</w:t>
            </w:r>
          </w:p>
        </w:tc>
      </w:tr>
      <w:tr>
        <w:tc>
          <w:tcPr/>
          <w:p>
            <w:pPr>
              <w:pStyle w:val="Compact"/>
            </w:pPr>
            <w:r>
              <w:rPr>
                <w:rFonts w:hint="eastAsia" w:ascii="仿宋" w:hAnsi="仿宋" w:eastAsia="仿宋"/>
                <w:color w:val="000000"/>
                <w:sz w:val="21"/>
              </w:rPr>
              <w:t xml:space="preserve">华为系</w:t>
            </w:r>
          </w:p>
        </w:tc>
        <w:tc>
          <w:tcPr/>
          <w:p>
            <w:pPr>
              <w:pStyle w:val="Compact"/>
            </w:pPr>
            <w:r>
              <w:rPr>
                <w:rFonts w:hint="eastAsia" w:ascii="仿宋" w:hAnsi="仿宋" w:eastAsia="仿宋"/>
                <w:color w:val="000000"/>
                <w:sz w:val="21"/>
              </w:rPr>
              <w:t xml:space="preserve">问界/阿维塔/智界</w:t>
            </w:r>
          </w:p>
        </w:tc>
        <w:tc>
          <w:tcPr/>
          <w:p>
            <w:pPr>
              <w:pStyle w:val="Compact"/>
            </w:pPr>
            <w:r>
              <w:rPr>
                <w:rFonts w:ascii="仿宋" w:hAnsi="仿宋" w:eastAsia="仿宋"/>
                <w:color w:val="000000"/>
                <w:sz w:val="21"/>
              </w:rPr>
              <w:t xml:space="preserve">2023-2024</w:t>
            </w:r>
          </w:p>
        </w:tc>
        <w:tc>
          <w:tcPr/>
          <w:p>
            <w:pPr>
              <w:pStyle w:val="Compact"/>
            </w:pPr>
            <w:r>
              <w:rPr>
                <w:rFonts w:hint="eastAsia" w:ascii="仿宋" w:hAnsi="仿宋" w:eastAsia="仿宋"/>
                <w:color w:val="000000"/>
                <w:sz w:val="21"/>
              </w:rPr>
              <w:t xml:space="preserve">≈50万辆/年</w:t>
            </w:r>
          </w:p>
        </w:tc>
      </w:tr>
    </w:tbl>
    <w:p>
      <w:pPr>
        <w:pStyle w:val="BodyText"/>
        <w:ind w:firstLine="640"/>
      </w:pPr>
      <w:r>
        <w:rPr>
          <w:rFonts w:hint="eastAsia"/>
          <w:b/>
          <w:bCs/>
        </w:rPr>
        <w:t xml:space="preserve">800V平台全球渗透率预测：</w:t>
      </w:r>
      <w:r>
        <w:t xml:space="preserve"> </w:t>
      </w:r>
      <w:r>
        <w:rPr>
          <w:rFonts w:hint="eastAsia"/>
        </w:rPr>
        <w:t xml:space="preserve">2025年约15%</w:t>
      </w:r>
      <w:r>
        <w:t xml:space="preserve"> → </w:t>
      </w:r>
      <w:r>
        <w:rPr>
          <w:rFonts w:hint="eastAsia"/>
        </w:rPr>
        <w:t xml:space="preserve">2027年约30%</w:t>
      </w:r>
      <w:r>
        <w:t xml:space="preserve"> → </w:t>
      </w:r>
      <w:r>
        <w:rPr>
          <w:rFonts w:hint="eastAsia"/>
        </w:rPr>
        <w:t xml:space="preserve">2030年约50%</w:t>
      </w:r>
    </w:p>
    <w:p>
      <w:pPr>
        <w:pStyle w:val="BodyText"/>
        <w:ind w:firstLine="640"/>
      </w:pPr>
      <w:r>
        <w:rPr>
          <w:b/>
          <w:bCs/>
        </w:rPr>
        <w:t xml:space="preserve">5.3.2 </w:t>
      </w:r>
      <w:r>
        <w:rPr>
          <w:rFonts w:hint="eastAsia"/>
          <w:b/>
          <w:bCs/>
        </w:rPr>
        <w:t xml:space="preserve">PEN在EV中的具体应用</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080"/>
        <w:gridCol w:w="1620"/>
        <w:gridCol w:w="1620"/>
        <w:gridCol w:w="1620"/>
        <w:gridCol w:w="1980"/>
      </w:tblGrid>
      <w:tr>
        <w:trPr>
          <w:tblHeader/>
        </w:trPr>
        <w:tc>
          <w:tcPr>
            <w:shd w:fill="E8E8E8" w:val="clear"/>
          </w:tcPr>
          <w:p>
            <w:pPr>
              <w:pStyle w:val="Compact"/>
            </w:pPr>
            <w:r>
              <w:rPr>
                <w:rFonts w:hint="eastAsia" w:ascii="黑体" w:hAnsi="黑体" w:eastAsia="黑体"/>
                <w:b/>
                <w:color w:val="000000"/>
                <w:sz w:val="21"/>
              </w:rPr>
              <w:t xml:space="preserve">部件</w:t>
            </w:r>
          </w:p>
        </w:tc>
        <w:tc>
          <w:tcPr>
            <w:shd w:fill="E8E8E8" w:val="clear"/>
          </w:tcPr>
          <w:p>
            <w:pPr>
              <w:pStyle w:val="Compact"/>
            </w:pPr>
            <w:r>
              <w:rPr>
                <w:rFonts w:hint="eastAsia" w:ascii="黑体" w:hAnsi="黑体" w:eastAsia="黑体"/>
                <w:b/>
                <w:color w:val="000000"/>
                <w:sz w:val="21"/>
              </w:rPr>
              <w:t xml:space="preserve">工作条件</w:t>
            </w:r>
          </w:p>
        </w:tc>
        <w:tc>
          <w:tcPr>
            <w:shd w:fill="E8E8E8" w:val="clear"/>
          </w:tcPr>
          <w:p>
            <w:pPr>
              <w:pStyle w:val="Compact"/>
            </w:pPr>
            <w:r>
              <w:rPr>
                <w:rFonts w:hint="eastAsia" w:ascii="黑体" w:hAnsi="黑体" w:eastAsia="黑体"/>
                <w:b/>
                <w:color w:val="000000"/>
                <w:sz w:val="21"/>
              </w:rPr>
              <w:t xml:space="preserve">PEN优势</w:t>
            </w:r>
          </w:p>
        </w:tc>
        <w:tc>
          <w:tcPr>
            <w:shd w:fill="E8E8E8" w:val="clear"/>
          </w:tcPr>
          <w:p>
            <w:pPr>
              <w:pStyle w:val="Compact"/>
            </w:pPr>
            <w:r>
              <w:rPr>
                <w:rFonts w:hint="eastAsia" w:ascii="黑体" w:hAnsi="黑体" w:eastAsia="黑体"/>
                <w:b/>
                <w:color w:val="000000"/>
                <w:sz w:val="21"/>
              </w:rPr>
              <w:t xml:space="preserve">单车价值</w:t>
            </w:r>
          </w:p>
        </w:tc>
        <w:tc>
          <w:tcPr>
            <w:shd w:fill="E8E8E8" w:val="clear"/>
          </w:tcPr>
          <w:p>
            <w:pPr>
              <w:pStyle w:val="Compact"/>
            </w:pPr>
            <w:r>
              <w:rPr>
                <w:rFonts w:hint="eastAsia" w:ascii="黑体" w:hAnsi="黑体" w:eastAsia="黑体"/>
                <w:b/>
                <w:color w:val="000000"/>
                <w:sz w:val="21"/>
              </w:rPr>
              <w:t xml:space="preserve">渗透率潜力</w:t>
            </w:r>
          </w:p>
        </w:tc>
      </w:tr>
      <w:tr>
        <w:tc>
          <w:tcPr/>
          <w:p>
            <w:pPr>
              <w:pStyle w:val="Compact"/>
            </w:pPr>
            <w:r>
              <w:rPr>
                <w:rFonts w:hint="eastAsia" w:ascii="仿宋" w:hAnsi="仿宋" w:eastAsia="仿宋"/>
                <w:color w:val="000000"/>
                <w:sz w:val="21"/>
              </w:rPr>
              <w:t xml:space="preserve">驱动电机绝缘纸（槽衬）</w:t>
            </w:r>
          </w:p>
        </w:tc>
        <w:tc>
          <w:tcPr/>
          <w:p>
            <w:pPr>
              <w:pStyle w:val="Compact"/>
            </w:pPr>
            <w:r>
              <w:rPr>
                <w:rFonts w:hint="eastAsia" w:ascii="仿宋" w:hAnsi="仿宋" w:eastAsia="仿宋"/>
                <w:color w:val="000000"/>
                <w:sz w:val="21"/>
              </w:rPr>
              <w:t xml:space="preserve">220℃+，高压脉冲</w:t>
            </w:r>
          </w:p>
        </w:tc>
        <w:tc>
          <w:tcPr/>
          <w:p>
            <w:pPr>
              <w:pStyle w:val="Compact"/>
            </w:pPr>
            <w:r>
              <w:rPr>
                <w:rFonts w:hint="eastAsia" w:ascii="仿宋" w:hAnsi="仿宋" w:eastAsia="仿宋"/>
                <w:color w:val="000000"/>
                <w:sz w:val="21"/>
              </w:rPr>
              <w:t xml:space="preserve">耐高温+耐电晕+良好介电</w:t>
            </w:r>
          </w:p>
        </w:tc>
        <w:tc>
          <w:tcPr/>
          <w:p>
            <w:pPr>
              <w:pStyle w:val="Compact"/>
            </w:pPr>
            <w:r>
              <w:rPr>
                <w:rFonts w:ascii="仿宋" w:hAnsi="仿宋" w:eastAsia="仿宋"/>
                <w:color w:val="000000"/>
                <w:sz w:val="21"/>
              </w:rPr>
              <w:t xml:space="preserve">$5-15</w:t>
            </w:r>
          </w:p>
        </w:tc>
        <w:tc>
          <w:tcPr/>
          <w:p>
            <w:pPr>
              <w:pStyle w:val="Compact"/>
            </w:pPr>
            <w:r>
              <w:rPr>
                <w:rFonts w:ascii="仿宋" w:hAnsi="仿宋" w:eastAsia="仿宋"/>
                <w:color w:val="000000"/>
                <w:sz w:val="21"/>
              </w:rPr>
              <w:t xml:space="preserve">★★★★★</w:t>
            </w:r>
          </w:p>
        </w:tc>
      </w:tr>
      <w:tr>
        <w:tc>
          <w:tcPr/>
          <w:p>
            <w:pPr>
              <w:pStyle w:val="Compact"/>
            </w:pPr>
            <w:r>
              <w:rPr>
                <w:rFonts w:hint="eastAsia" w:ascii="仿宋" w:hAnsi="仿宋" w:eastAsia="仿宋"/>
                <w:color w:val="000000"/>
                <w:sz w:val="21"/>
              </w:rPr>
              <w:t xml:space="preserve">IGBT/SiC模块封装</w:t>
            </w:r>
          </w:p>
        </w:tc>
        <w:tc>
          <w:tcPr/>
          <w:p>
            <w:pPr>
              <w:pStyle w:val="Compact"/>
            </w:pPr>
            <w:r>
              <w:rPr>
                <w:rFonts w:hint="eastAsia" w:ascii="仿宋" w:hAnsi="仿宋" w:eastAsia="仿宋"/>
                <w:color w:val="000000"/>
                <w:sz w:val="21"/>
              </w:rPr>
              <w:t xml:space="preserve">175-200℃持续</w:t>
            </w:r>
          </w:p>
        </w:tc>
        <w:tc>
          <w:tcPr/>
          <w:p>
            <w:pPr>
              <w:pStyle w:val="Compact"/>
            </w:pPr>
            <w:r>
              <w:rPr>
                <w:rFonts w:hint="eastAsia" w:ascii="仿宋" w:hAnsi="仿宋" w:eastAsia="仿宋"/>
                <w:color w:val="000000"/>
                <w:sz w:val="21"/>
              </w:rPr>
              <w:t xml:space="preserve">耐热+绝缘</w:t>
            </w:r>
          </w:p>
        </w:tc>
        <w:tc>
          <w:tcPr/>
          <w:p>
            <w:pPr>
              <w:pStyle w:val="Compact"/>
            </w:pPr>
            <w:r>
              <w:rPr>
                <w:rFonts w:ascii="仿宋" w:hAnsi="仿宋" w:eastAsia="仿宋"/>
                <w:color w:val="000000"/>
                <w:sz w:val="21"/>
              </w:rPr>
              <w:t xml:space="preserve">$3-8</w:t>
            </w:r>
          </w:p>
        </w:tc>
        <w:tc>
          <w:tcPr/>
          <w:p>
            <w:pPr>
              <w:pStyle w:val="Compact"/>
            </w:pPr>
            <w:r>
              <w:rPr>
                <w:rFonts w:ascii="仿宋" w:hAnsi="仿宋" w:eastAsia="仿宋"/>
                <w:color w:val="000000"/>
                <w:sz w:val="21"/>
              </w:rPr>
              <w:t xml:space="preserve">★★★★</w:t>
            </w:r>
          </w:p>
        </w:tc>
      </w:tr>
      <w:tr>
        <w:tc>
          <w:tcPr/>
          <w:p>
            <w:pPr>
              <w:pStyle w:val="Compact"/>
            </w:pPr>
            <w:r>
              <w:rPr>
                <w:rFonts w:hint="eastAsia" w:ascii="仿宋" w:hAnsi="仿宋" w:eastAsia="仿宋"/>
                <w:color w:val="000000"/>
                <w:sz w:val="21"/>
              </w:rPr>
              <w:t xml:space="preserve">电池模组隔板</w:t>
            </w:r>
          </w:p>
        </w:tc>
        <w:tc>
          <w:tcPr/>
          <w:p>
            <w:pPr>
              <w:pStyle w:val="Compact"/>
            </w:pPr>
            <w:r>
              <w:rPr>
                <w:rFonts w:hint="eastAsia" w:ascii="仿宋" w:hAnsi="仿宋" w:eastAsia="仿宋"/>
                <w:color w:val="000000"/>
                <w:sz w:val="21"/>
              </w:rPr>
              <w:t xml:space="preserve">热失控防护</w:t>
            </w:r>
          </w:p>
        </w:tc>
        <w:tc>
          <w:tcPr/>
          <w:p>
            <w:pPr>
              <w:pStyle w:val="Compact"/>
            </w:pPr>
            <w:r>
              <w:rPr>
                <w:rFonts w:hint="eastAsia" w:ascii="仿宋" w:hAnsi="仿宋" w:eastAsia="仿宋"/>
                <w:color w:val="000000"/>
                <w:sz w:val="21"/>
              </w:rPr>
              <w:t xml:space="preserve">阻燃+耐高温</w:t>
            </w:r>
          </w:p>
        </w:tc>
        <w:tc>
          <w:tcPr/>
          <w:p>
            <w:pPr>
              <w:pStyle w:val="Compact"/>
            </w:pPr>
            <w:r>
              <w:rPr>
                <w:rFonts w:ascii="仿宋" w:hAnsi="仿宋" w:eastAsia="仿宋"/>
                <w:color w:val="000000"/>
                <w:sz w:val="21"/>
              </w:rPr>
              <w:t xml:space="preserve">$5-10</w:t>
            </w:r>
          </w:p>
        </w:tc>
        <w:tc>
          <w:tcPr/>
          <w:p>
            <w:pPr>
              <w:pStyle w:val="Compact"/>
            </w:pPr>
            <w:r>
              <w:rPr>
                <w:rFonts w:ascii="仿宋" w:hAnsi="仿宋" w:eastAsia="仿宋"/>
                <w:color w:val="000000"/>
                <w:sz w:val="21"/>
              </w:rPr>
              <w:t xml:space="preserve">★★★★</w:t>
            </w:r>
          </w:p>
        </w:tc>
      </w:tr>
      <w:tr>
        <w:tc>
          <w:tcPr/>
          <w:p>
            <w:pPr>
              <w:pStyle w:val="Compact"/>
            </w:pPr>
            <w:r>
              <w:rPr>
                <w:rFonts w:hint="eastAsia" w:ascii="仿宋" w:hAnsi="仿宋" w:eastAsia="仿宋"/>
                <w:color w:val="000000"/>
                <w:sz w:val="21"/>
              </w:rPr>
              <w:t xml:space="preserve">高压连接器绝缘体</w:t>
            </w:r>
          </w:p>
        </w:tc>
        <w:tc>
          <w:tcPr/>
          <w:p>
            <w:pPr>
              <w:pStyle w:val="Compact"/>
            </w:pPr>
            <w:r>
              <w:rPr>
                <w:rFonts w:hint="eastAsia" w:ascii="仿宋" w:hAnsi="仿宋" w:eastAsia="仿宋"/>
                <w:color w:val="000000"/>
                <w:sz w:val="21"/>
              </w:rPr>
              <w:t xml:space="preserve">200℃环境</w:t>
            </w:r>
          </w:p>
        </w:tc>
        <w:tc>
          <w:tcPr/>
          <w:p>
            <w:pPr>
              <w:pStyle w:val="Compact"/>
            </w:pPr>
            <w:r>
              <w:rPr>
                <w:rFonts w:hint="eastAsia" w:ascii="仿宋" w:hAnsi="仿宋" w:eastAsia="仿宋"/>
                <w:color w:val="000000"/>
                <w:sz w:val="21"/>
              </w:rPr>
              <w:t xml:space="preserve">耐热+尺寸稳定</w:t>
            </w:r>
          </w:p>
        </w:tc>
        <w:tc>
          <w:tcPr/>
          <w:p>
            <w:pPr>
              <w:pStyle w:val="Compact"/>
            </w:pPr>
            <w:r>
              <w:rPr>
                <w:rFonts w:ascii="仿宋" w:hAnsi="仿宋" w:eastAsia="仿宋"/>
                <w:color w:val="000000"/>
                <w:sz w:val="21"/>
              </w:rPr>
              <w:t xml:space="preserve">$2-5</w:t>
            </w:r>
          </w:p>
        </w:tc>
        <w:tc>
          <w:tcPr/>
          <w:p>
            <w:pPr>
              <w:pStyle w:val="Compact"/>
            </w:pPr>
            <w:r>
              <w:rPr>
                <w:rFonts w:ascii="仿宋" w:hAnsi="仿宋" w:eastAsia="仿宋"/>
                <w:color w:val="000000"/>
                <w:sz w:val="21"/>
              </w:rPr>
              <w:t xml:space="preserve">★★★</w:t>
            </w:r>
          </w:p>
        </w:tc>
      </w:tr>
      <w:tr>
        <w:tc>
          <w:tcPr/>
          <w:p>
            <w:pPr>
              <w:pStyle w:val="Compact"/>
            </w:pPr>
            <w:r>
              <w:rPr>
                <w:rFonts w:hint="eastAsia" w:ascii="仿宋" w:hAnsi="仿宋" w:eastAsia="仿宋"/>
                <w:color w:val="000000"/>
                <w:sz w:val="21"/>
              </w:rPr>
              <w:t xml:space="preserve">车载充电机（OBC）绝缘</w:t>
            </w:r>
          </w:p>
        </w:tc>
        <w:tc>
          <w:tcPr/>
          <w:p>
            <w:pPr>
              <w:pStyle w:val="Compact"/>
            </w:pPr>
            <w:r>
              <w:rPr>
                <w:rFonts w:hint="eastAsia" w:ascii="仿宋" w:hAnsi="仿宋" w:eastAsia="仿宋"/>
                <w:color w:val="000000"/>
                <w:sz w:val="21"/>
              </w:rPr>
              <w:t xml:space="preserve">高频高压</w:t>
            </w:r>
          </w:p>
        </w:tc>
        <w:tc>
          <w:tcPr/>
          <w:p>
            <w:pPr>
              <w:pStyle w:val="Compact"/>
            </w:pPr>
            <w:r>
              <w:rPr>
                <w:rFonts w:hint="eastAsia" w:ascii="仿宋" w:hAnsi="仿宋" w:eastAsia="仿宋"/>
                <w:color w:val="000000"/>
                <w:sz w:val="21"/>
              </w:rPr>
              <w:t xml:space="preserve">低介电损耗</w:t>
            </w:r>
          </w:p>
        </w:tc>
        <w:tc>
          <w:tcPr/>
          <w:p>
            <w:pPr>
              <w:pStyle w:val="Compact"/>
            </w:pPr>
            <w:r>
              <w:rPr>
                <w:rFonts w:ascii="仿宋" w:hAnsi="仿宋" w:eastAsia="仿宋"/>
                <w:color w:val="000000"/>
                <w:sz w:val="21"/>
              </w:rPr>
              <w:t xml:space="preserve">$1-3</w:t>
            </w:r>
          </w:p>
        </w:tc>
        <w:tc>
          <w:tcPr/>
          <w:p>
            <w:pPr>
              <w:pStyle w:val="Compact"/>
            </w:pPr>
            <w:r>
              <w:rPr>
                <w:rFonts w:ascii="仿宋" w:hAnsi="仿宋" w:eastAsia="仿宋"/>
                <w:color w:val="000000"/>
                <w:sz w:val="21"/>
              </w:rPr>
              <w:t xml:space="preserve">★★★</w:t>
            </w:r>
          </w:p>
        </w:tc>
      </w:tr>
    </w:tbl>
    <w:p>
      <w:pPr>
        <w:pStyle w:val="BodyText"/>
        <w:ind w:firstLine="640"/>
      </w:pPr>
      <w:r>
        <w:rPr>
          <w:rFonts w:hint="eastAsia"/>
          <w:b/>
          <w:bCs/>
        </w:rPr>
        <w:t xml:space="preserve">EV领域PEN总可获取市场：</w:t>
      </w:r>
    </w:p>
    <w:p>
      <w:pPr>
        <w:pStyle w:val="BodyText"/>
        <w:ind w:firstLine="640"/>
      </w:pPr>
      <w:r>
        <w:rPr>
          <w:rFonts w:hint="eastAsia"/>
        </w:rPr>
        <w:t xml:space="preserve">2030年全球EV产量：</w:t>
      </w:r>
      <w:r>
        <w:t xml:space="preserve"> </w:t>
      </w:r>
      <w:r>
        <w:rPr>
          <w:rFonts w:hint="eastAsia"/>
        </w:rPr>
        <w:t xml:space="preserve">≈4,000万辆</w:t>
      </w:r>
    </w:p>
    <w:p>
      <w:pPr>
        <w:pStyle w:val="BodyText"/>
        <w:ind w:firstLine="640"/>
      </w:pPr>
      <w:r>
        <w:rPr>
          <w:rFonts w:hint="eastAsia"/>
        </w:rPr>
        <w:t xml:space="preserve">800V平台占比：</w:t>
      </w:r>
      <w:r>
        <w:t xml:space="preserve"> 50% ≈ </w:t>
      </w:r>
      <w:r>
        <w:rPr>
          <w:rFonts w:hint="eastAsia"/>
        </w:rPr>
        <w:t xml:space="preserve">2,000万辆</w:t>
      </w:r>
    </w:p>
    <w:p>
      <w:pPr>
        <w:pStyle w:val="BodyText"/>
        <w:ind w:firstLine="640"/>
      </w:pPr>
      <w:r>
        <w:rPr>
          <w:rFonts w:hint="eastAsia"/>
        </w:rPr>
        <w:t xml:space="preserve">PEN在800V平台中渗透率：</w:t>
      </w:r>
      <w:r>
        <w:t xml:space="preserve"> 15-25%</w:t>
      </w:r>
    </w:p>
    <w:p>
      <w:pPr>
        <w:pStyle w:val="BodyText"/>
        <w:ind w:firstLine="640"/>
      </w:pPr>
      <w:r>
        <w:rPr>
          <w:rFonts w:hint="eastAsia"/>
        </w:rPr>
        <w:t xml:space="preserve">PEN应用单车价值：</w:t>
      </w:r>
      <w:r>
        <w:t xml:space="preserve"> $20-35</w:t>
      </w:r>
    </w:p>
    <w:p>
      <w:pPr>
        <w:pStyle w:val="BodyText"/>
        <w:ind w:firstLine="640"/>
      </w:pPr>
      <w:r>
        <w:rPr>
          <w:rFonts w:hint="eastAsia"/>
        </w:rPr>
        <w:t xml:space="preserve">可获取市场</w:t>
      </w:r>
      <w:r>
        <w:t xml:space="preserve"> = </w:t>
      </w:r>
      <w:r>
        <w:rPr>
          <w:rFonts w:hint="eastAsia"/>
        </w:rPr>
        <w:t xml:space="preserve">2,000万</w:t>
      </w:r>
      <w:r>
        <w:t xml:space="preserve"> × 20% × $25 = </w:t>
      </w:r>
      <w:r>
        <w:rPr>
          <w:rFonts w:hint="eastAsia"/>
        </w:rPr>
        <w:t xml:space="preserve">$1.0亿/年（2030(估)）</w:t>
      </w:r>
    </w:p>
    <w:p>
      <w:pPr>
        <w:pStyle w:val="BodyText"/>
        <w:ind w:firstLine="640"/>
      </w:pPr>
      <w:r>
        <w:rPr>
          <w:b/>
          <w:bCs/>
        </w:rPr>
        <w:t xml:space="preserve">5.3.3 </w:t>
      </w:r>
      <w:r>
        <w:rPr>
          <w:rFonts w:hint="eastAsia"/>
          <w:b/>
          <w:bCs/>
        </w:rPr>
        <w:t xml:space="preserve">驱动电机绝缘纸——PEN在EV领域的核心战场</w:t>
      </w:r>
    </w:p>
    <w:p>
      <w:pPr>
        <w:pStyle w:val="BodyText"/>
        <w:ind w:firstLine="640"/>
      </w:pPr>
      <w:r>
        <w:rPr>
          <w:rFonts w:hint="eastAsia"/>
        </w:rPr>
        <w:t xml:space="preserve">驱动电机绝缘纸（槽衬/相绝缘）是PEN在EV领域最确定的应用。全球驱动电机绝缘材料市场约$8-10亿（2025年），目前以杜邦Nomex（间位芳纶纸）为主。</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140"/>
        <w:gridCol w:w="1926"/>
        <w:gridCol w:w="1284"/>
        <w:gridCol w:w="1284"/>
        <w:gridCol w:w="1284"/>
      </w:tblGrid>
      <w:tr>
        <w:trPr>
          <w:tblHeader/>
        </w:trPr>
        <w:tc>
          <w:tcPr>
            <w:shd w:fill="E8E8E8" w:val="clear"/>
          </w:tcPr>
          <w:p>
            <w:pPr>
              <w:pStyle w:val="Compact"/>
            </w:pPr>
            <w:r>
              <w:rPr>
                <w:rFonts w:hint="eastAsia" w:ascii="黑体" w:hAnsi="黑体" w:eastAsia="黑体"/>
                <w:b/>
                <w:color w:val="000000"/>
                <w:sz w:val="21"/>
              </w:rPr>
              <w:t xml:space="preserve">材料方案</w:t>
            </w:r>
          </w:p>
        </w:tc>
        <w:tc>
          <w:tcPr>
            <w:shd w:fill="E8E8E8" w:val="clear"/>
          </w:tcPr>
          <w:p>
            <w:pPr>
              <w:pStyle w:val="Compact"/>
            </w:pPr>
            <w:r>
              <w:rPr>
                <w:rFonts w:hint="eastAsia" w:ascii="黑体" w:hAnsi="黑体" w:eastAsia="黑体"/>
                <w:b/>
                <w:color w:val="000000"/>
                <w:sz w:val="21"/>
              </w:rPr>
              <w:t xml:space="preserve">耐温等级</w:t>
            </w:r>
          </w:p>
        </w:tc>
        <w:tc>
          <w:tcPr>
            <w:shd w:fill="E8E8E8" w:val="clear"/>
          </w:tcPr>
          <w:p>
            <w:pPr>
              <w:pStyle w:val="Compact"/>
            </w:pPr>
            <w:r>
              <w:rPr>
                <w:rFonts w:hint="eastAsia" w:ascii="黑体" w:hAnsi="黑体" w:eastAsia="黑体"/>
                <w:b/>
                <w:color w:val="000000"/>
                <w:sz w:val="21"/>
              </w:rPr>
              <w:t xml:space="preserve">厚度</w:t>
            </w:r>
          </w:p>
        </w:tc>
        <w:tc>
          <w:tcPr>
            <w:shd w:fill="E8E8E8" w:val="clear"/>
          </w:tcPr>
          <w:p>
            <w:pPr>
              <w:pStyle w:val="Compact"/>
            </w:pPr>
            <w:r>
              <w:rPr>
                <w:rFonts w:hint="eastAsia" w:ascii="黑体" w:hAnsi="黑体" w:eastAsia="黑体"/>
                <w:b/>
                <w:color w:val="000000"/>
                <w:sz w:val="21"/>
              </w:rPr>
              <w:t xml:space="preserve">价格</w:t>
            </w:r>
          </w:p>
        </w:tc>
        <w:tc>
          <w:tcPr>
            <w:shd w:fill="E8E8E8" w:val="clear"/>
          </w:tcPr>
          <w:p>
            <w:pPr>
              <w:pStyle w:val="Compact"/>
            </w:pPr>
            <w:r>
              <w:rPr>
                <w:rFonts w:hint="eastAsia" w:ascii="黑体" w:hAnsi="黑体" w:eastAsia="黑体"/>
                <w:b/>
                <w:color w:val="000000"/>
                <w:sz w:val="21"/>
              </w:rPr>
              <w:t xml:space="preserve">缺点</w:t>
            </w:r>
          </w:p>
        </w:tc>
      </w:tr>
      <w:tr>
        <w:tc>
          <w:tcPr/>
          <w:p>
            <w:pPr>
              <w:pStyle w:val="Compact"/>
            </w:pPr>
            <w:r>
              <w:rPr>
                <w:rFonts w:hint="eastAsia" w:ascii="仿宋" w:hAnsi="仿宋" w:eastAsia="仿宋"/>
                <w:color w:val="000000"/>
                <w:sz w:val="21"/>
              </w:rPr>
              <w:t xml:space="preserve">Nomex纸</w:t>
            </w:r>
          </w:p>
        </w:tc>
        <w:tc>
          <w:tcPr/>
          <w:p>
            <w:pPr>
              <w:pStyle w:val="Compact"/>
            </w:pPr>
            <w:r>
              <w:rPr>
                <w:rFonts w:hint="eastAsia" w:ascii="仿宋" w:hAnsi="仿宋" w:eastAsia="仿宋"/>
                <w:color w:val="000000"/>
                <w:sz w:val="21"/>
              </w:rPr>
              <w:t xml:space="preserve">220℃（Nomex</w:t>
            </w:r>
            <w:r>
              <w:rPr>
                <w:rFonts w:ascii="仿宋" w:hAnsi="仿宋" w:eastAsia="仿宋"/>
                <w:color w:val="000000"/>
                <w:sz w:val="21"/>
              </w:rPr>
              <w:t xml:space="preserve"> </w:t>
            </w:r>
            <w:r>
              <w:rPr>
                <w:rFonts w:hint="eastAsia" w:ascii="仿宋" w:hAnsi="仿宋" w:eastAsia="仿宋"/>
                <w:color w:val="000000"/>
                <w:sz w:val="21"/>
              </w:rPr>
              <w:t xml:space="preserve">410）</w:t>
            </w:r>
          </w:p>
        </w:tc>
        <w:tc>
          <w:tcPr/>
          <w:p>
            <w:pPr>
              <w:pStyle w:val="Compact"/>
            </w:pPr>
            <w:r>
              <w:rPr>
                <w:rFonts w:ascii="仿宋" w:hAnsi="仿宋" w:eastAsia="仿宋"/>
                <w:color w:val="000000"/>
                <w:sz w:val="21"/>
              </w:rPr>
              <w:t xml:space="preserve">50-250μm</w:t>
            </w:r>
          </w:p>
        </w:tc>
        <w:tc>
          <w:tcPr/>
          <w:p>
            <w:pPr>
              <w:pStyle w:val="Compact"/>
            </w:pPr>
            <w:r>
              <w:rPr>
                <w:rFonts w:ascii="仿宋" w:hAnsi="仿宋" w:eastAsia="仿宋"/>
                <w:color w:val="000000"/>
                <w:sz w:val="21"/>
              </w:rPr>
              <w:t xml:space="preserve">$30-50/kg</w:t>
            </w:r>
          </w:p>
        </w:tc>
        <w:tc>
          <w:tcPr/>
          <w:p>
            <w:pPr>
              <w:pStyle w:val="Compact"/>
            </w:pPr>
            <w:r>
              <w:rPr>
                <w:rFonts w:hint="eastAsia" w:ascii="仿宋" w:hAnsi="仿宋" w:eastAsia="仿宋"/>
                <w:color w:val="000000"/>
                <w:sz w:val="21"/>
              </w:rPr>
              <w:t xml:space="preserve">吸湿、介电强度随湿度下降</w:t>
            </w:r>
          </w:p>
        </w:tc>
      </w:tr>
      <w:tr>
        <w:tc>
          <w:tcPr/>
          <w:p>
            <w:pPr>
              <w:pStyle w:val="Compact"/>
            </w:pPr>
            <w:r>
              <w:rPr>
                <w:rFonts w:hint="eastAsia" w:ascii="仿宋" w:hAnsi="仿宋" w:eastAsia="仿宋"/>
                <w:color w:val="000000"/>
                <w:sz w:val="21"/>
              </w:rPr>
              <w:t xml:space="preserve">PI薄膜（Kapton）</w:t>
            </w:r>
          </w:p>
        </w:tc>
        <w:tc>
          <w:tcPr/>
          <w:p>
            <w:pPr>
              <w:pStyle w:val="Compact"/>
            </w:pPr>
            <w:r>
              <w:rPr>
                <w:rFonts w:ascii="仿宋" w:hAnsi="仿宋" w:eastAsia="仿宋"/>
                <w:color w:val="000000"/>
                <w:sz w:val="21"/>
              </w:rPr>
              <w:t xml:space="preserve">240℃+</w:t>
            </w:r>
          </w:p>
        </w:tc>
        <w:tc>
          <w:tcPr/>
          <w:p>
            <w:pPr>
              <w:pStyle w:val="Compact"/>
            </w:pPr>
            <w:r>
              <w:rPr>
                <w:rFonts w:ascii="仿宋" w:hAnsi="仿宋" w:eastAsia="仿宋"/>
                <w:color w:val="000000"/>
                <w:sz w:val="21"/>
              </w:rPr>
              <w:t xml:space="preserve">25-125μm</w:t>
            </w:r>
          </w:p>
        </w:tc>
        <w:tc>
          <w:tcPr/>
          <w:p>
            <w:pPr>
              <w:pStyle w:val="Compact"/>
            </w:pPr>
            <w:r>
              <w:rPr>
                <w:rFonts w:ascii="仿宋" w:hAnsi="仿宋" w:eastAsia="仿宋"/>
                <w:color w:val="000000"/>
                <w:sz w:val="21"/>
              </w:rPr>
              <w:t xml:space="preserve">$60-100/kg</w:t>
            </w:r>
          </w:p>
        </w:tc>
        <w:tc>
          <w:tcPr/>
          <w:p>
            <w:pPr>
              <w:pStyle w:val="Compact"/>
            </w:pPr>
            <w:r>
              <w:rPr>
                <w:rFonts w:hint="eastAsia" w:ascii="仿宋" w:hAnsi="仿宋" w:eastAsia="仿宋"/>
                <w:color w:val="000000"/>
                <w:sz w:val="21"/>
              </w:rPr>
              <w:t xml:space="preserve">成本高</w:t>
            </w:r>
          </w:p>
        </w:tc>
      </w:tr>
      <w:tr>
        <w:tc>
          <w:tcPr/>
          <w:p>
            <w:pPr>
              <w:pStyle w:val="Compact"/>
            </w:pPr>
            <w:r>
              <w:rPr>
                <w:rFonts w:hint="eastAsia" w:ascii="仿宋" w:hAnsi="仿宋" w:eastAsia="仿宋"/>
                <w:color w:val="000000"/>
                <w:sz w:val="21"/>
              </w:rPr>
              <w:t xml:space="preserve">PEN薄膜</w:t>
            </w:r>
          </w:p>
        </w:tc>
        <w:tc>
          <w:tcPr/>
          <w:p>
            <w:pPr>
              <w:pStyle w:val="Compact"/>
            </w:pPr>
            <w:r>
              <w:rPr>
                <w:rFonts w:ascii="仿宋" w:hAnsi="仿宋" w:eastAsia="仿宋"/>
                <w:color w:val="000000"/>
                <w:sz w:val="21"/>
              </w:rPr>
              <w:t xml:space="preserve">220-250℃</w:t>
            </w:r>
          </w:p>
        </w:tc>
        <w:tc>
          <w:tcPr/>
          <w:p>
            <w:pPr>
              <w:pStyle w:val="Compact"/>
            </w:pPr>
            <w:r>
              <w:rPr>
                <w:rFonts w:ascii="仿宋" w:hAnsi="仿宋" w:eastAsia="仿宋"/>
                <w:color w:val="000000"/>
                <w:sz w:val="21"/>
              </w:rPr>
              <w:t xml:space="preserve">25-250μm</w:t>
            </w:r>
          </w:p>
        </w:tc>
        <w:tc>
          <w:tcPr/>
          <w:p>
            <w:pPr>
              <w:pStyle w:val="Compact"/>
            </w:pPr>
            <w:r>
              <w:rPr>
                <w:rFonts w:hint="eastAsia" w:ascii="仿宋" w:hAnsi="仿宋" w:eastAsia="仿宋"/>
                <w:color w:val="000000"/>
                <w:sz w:val="21"/>
              </w:rPr>
              <w:t xml:space="preserve">$30-60/kg（千吨级成本）</w:t>
            </w:r>
          </w:p>
        </w:tc>
        <w:tc>
          <w:tcPr/>
          <w:p>
            <w:pPr>
              <w:pStyle w:val="Compact"/>
            </w:pPr>
            <w:r>
              <w:rPr>
                <w:rFonts w:hint="eastAsia" w:ascii="仿宋" w:hAnsi="仿宋" w:eastAsia="仿宋"/>
                <w:color w:val="000000"/>
                <w:sz w:val="21"/>
              </w:rPr>
              <w:t xml:space="preserve">市场认知度低</w:t>
            </w:r>
          </w:p>
        </w:tc>
      </w:tr>
      <w:tr>
        <w:tc>
          <w:tcPr/>
          <w:p>
            <w:pPr>
              <w:pStyle w:val="Compact"/>
            </w:pPr>
            <w:r>
              <w:rPr>
                <w:rFonts w:hint="eastAsia" w:ascii="仿宋" w:hAnsi="仿宋" w:eastAsia="仿宋"/>
                <w:color w:val="000000"/>
                <w:sz w:val="21"/>
              </w:rPr>
              <w:t xml:space="preserve">PEN/PI复合</w:t>
            </w:r>
          </w:p>
        </w:tc>
        <w:tc>
          <w:tcPr/>
          <w:p>
            <w:pPr>
              <w:pStyle w:val="Compact"/>
            </w:pPr>
            <w:r>
              <w:rPr>
                <w:rFonts w:ascii="仿宋" w:hAnsi="仿宋" w:eastAsia="仿宋"/>
                <w:color w:val="000000"/>
                <w:sz w:val="21"/>
              </w:rPr>
              <w:t xml:space="preserve">240℃+</w:t>
            </w:r>
          </w:p>
        </w:tc>
        <w:tc>
          <w:tcPr/>
          <w:p>
            <w:pPr>
              <w:pStyle w:val="Compact"/>
            </w:pPr>
            <w:r>
              <w:rPr>
                <w:rFonts w:ascii="仿宋" w:hAnsi="仿宋" w:eastAsia="仿宋"/>
                <w:color w:val="000000"/>
                <w:sz w:val="21"/>
              </w:rPr>
              <w:t xml:space="preserve">50-200μm</w:t>
            </w:r>
          </w:p>
        </w:tc>
        <w:tc>
          <w:tcPr/>
          <w:p>
            <w:pPr>
              <w:pStyle w:val="Compact"/>
            </w:pPr>
            <w:r>
              <w:rPr>
                <w:rFonts w:ascii="仿宋" w:hAnsi="仿宋" w:eastAsia="仿宋"/>
                <w:color w:val="000000"/>
                <w:sz w:val="21"/>
              </w:rPr>
              <w:t xml:space="preserve">$40-70/kg</w:t>
            </w:r>
          </w:p>
        </w:tc>
        <w:tc>
          <w:tcPr/>
          <w:p>
            <w:pPr>
              <w:pStyle w:val="Compact"/>
            </w:pPr>
            <w:r>
              <w:rPr>
                <w:rFonts w:hint="eastAsia" w:ascii="仿宋" w:hAnsi="仿宋" w:eastAsia="仿宋"/>
                <w:color w:val="000000"/>
                <w:sz w:val="21"/>
              </w:rPr>
              <w:t xml:space="preserve">研发中</w:t>
            </w:r>
          </w:p>
        </w:tc>
      </w:tr>
    </w:tbl>
    <w:p>
      <w:pPr>
        <w:pStyle w:val="BodyText"/>
        <w:ind w:firstLine="640"/>
      </w:pPr>
      <w:r>
        <w:rPr>
          <w:rFonts w:hint="eastAsia"/>
        </w:rPr>
        <w:t xml:space="preserve">PEN在绝缘纸领域的核心优势：</w:t>
      </w:r>
    </w:p>
    <w:p>
      <w:pPr>
        <w:numPr>
          <w:ilvl w:val="0"/>
          <w:numId w:val="1015"/>
        </w:numPr>
      </w:pPr>
      <w:r>
        <w:rPr>
          <w:rFonts w:hint="eastAsia"/>
        </w:rPr>
        <w:t xml:space="preserve">介电强度（15-25</w:t>
      </w:r>
      <w:r>
        <w:t xml:space="preserve"> </w:t>
      </w:r>
      <w:r>
        <w:rPr>
          <w:rFonts w:hint="eastAsia"/>
        </w:rPr>
        <w:t xml:space="preserve">kV/mm）优于Nomex（≈18</w:t>
      </w:r>
      <w:r>
        <w:t xml:space="preserve"> </w:t>
      </w:r>
      <w:r>
        <w:rPr>
          <w:rFonts w:hint="eastAsia"/>
        </w:rPr>
        <w:t xml:space="preserve">kV/mm）</w:t>
      </w:r>
    </w:p>
    <w:p>
      <w:pPr>
        <w:numPr>
          <w:ilvl w:val="0"/>
          <w:numId w:val="1015"/>
        </w:numPr>
      </w:pPr>
      <w:r>
        <w:rPr>
          <w:rFonts w:hint="eastAsia"/>
        </w:rPr>
        <w:t xml:space="preserve">不吸湿（吸水率0.2-0.5%</w:t>
      </w:r>
      <w:r>
        <w:t xml:space="preserve"> vs Nomex </w:t>
      </w:r>
      <w:r>
        <w:rPr>
          <w:rFonts w:hint="eastAsia"/>
        </w:rPr>
        <w:t xml:space="preserve">3-5%），在湿热环境中更稳定</w:t>
      </w:r>
    </w:p>
    <w:p>
      <w:pPr>
        <w:numPr>
          <w:ilvl w:val="0"/>
          <w:numId w:val="1015"/>
        </w:numPr>
      </w:pPr>
      <w:r>
        <w:rPr>
          <w:rFonts w:hint="eastAsia"/>
        </w:rPr>
        <w:t xml:space="preserve">成本介于Nomex和PI之间，性价比高</w:t>
      </w:r>
    </w:p>
    <w:bookmarkEnd w:id="47"/>
    <w:bookmarkStart w:id="48" w:name="石油天然气第四应用领域占比10-15"/>
    <w:p>
      <w:pPr>
        <w:pStyle w:val="Heading3"/>
      </w:pPr>
      <w:r>
        <w:t xml:space="preserve">5.4 </w:t>
      </w:r>
      <w:r>
        <w:rPr>
          <w:rFonts w:hint="eastAsia"/>
        </w:rPr>
        <w:t xml:space="preserve">石油天然气（第四应用领域，占比10-15%）</w:t>
      </w:r>
    </w:p>
    <w:p>
      <w:pPr>
        <w:pStyle w:val="FirstParagraph"/>
      </w:pPr>
      <w:r>
        <w:rPr>
          <w:rFonts w:hint="eastAsia"/>
          <w:b/>
          <w:bCs/>
        </w:rPr>
        <w:t xml:space="preserve">应用场景与市场驱动：</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320"/>
        <w:gridCol w:w="1320"/>
        <w:gridCol w:w="1320"/>
        <w:gridCol w:w="1980"/>
        <w:gridCol w:w="1980"/>
      </w:tblGrid>
      <w:tr>
        <w:trPr>
          <w:tblHeader/>
        </w:trPr>
        <w:tc>
          <w:tcPr>
            <w:shd w:fill="E8E8E8" w:val="clear"/>
          </w:tcPr>
          <w:p>
            <w:pPr>
              <w:pStyle w:val="Compact"/>
            </w:pPr>
            <w:r>
              <w:rPr>
                <w:rFonts w:hint="eastAsia" w:ascii="黑体" w:hAnsi="黑体" w:eastAsia="黑体"/>
                <w:b/>
                <w:color w:val="000000"/>
                <w:sz w:val="21"/>
              </w:rPr>
              <w:t xml:space="preserve">场景</w:t>
            </w:r>
          </w:p>
        </w:tc>
        <w:tc>
          <w:tcPr>
            <w:shd w:fill="E8E8E8" w:val="clear"/>
          </w:tcPr>
          <w:p>
            <w:pPr>
              <w:pStyle w:val="Compact"/>
            </w:pPr>
            <w:r>
              <w:rPr>
                <w:rFonts w:hint="eastAsia" w:ascii="黑体" w:hAnsi="黑体" w:eastAsia="黑体"/>
                <w:b/>
                <w:color w:val="000000"/>
                <w:sz w:val="21"/>
              </w:rPr>
              <w:t xml:space="preserve">温度</w:t>
            </w:r>
          </w:p>
        </w:tc>
        <w:tc>
          <w:tcPr>
            <w:shd w:fill="E8E8E8" w:val="clear"/>
          </w:tcPr>
          <w:p>
            <w:pPr>
              <w:pStyle w:val="Compact"/>
            </w:pPr>
            <w:r>
              <w:rPr>
                <w:rFonts w:hint="eastAsia" w:ascii="黑体" w:hAnsi="黑体" w:eastAsia="黑体"/>
                <w:b/>
                <w:color w:val="000000"/>
                <w:sz w:val="21"/>
              </w:rPr>
              <w:t xml:space="preserve">压力</w:t>
            </w:r>
          </w:p>
        </w:tc>
        <w:tc>
          <w:tcPr>
            <w:shd w:fill="E8E8E8" w:val="clear"/>
          </w:tcPr>
          <w:p>
            <w:pPr>
              <w:pStyle w:val="Compact"/>
            </w:pPr>
            <w:r>
              <w:rPr>
                <w:rFonts w:hint="eastAsia" w:ascii="黑体" w:hAnsi="黑体" w:eastAsia="黑体"/>
                <w:b/>
                <w:color w:val="000000"/>
                <w:sz w:val="21"/>
              </w:rPr>
              <w:t xml:space="preserve">PEN优势</w:t>
            </w:r>
          </w:p>
        </w:tc>
        <w:tc>
          <w:tcPr>
            <w:shd w:fill="E8E8E8" w:val="clear"/>
          </w:tcPr>
          <w:p>
            <w:pPr>
              <w:pStyle w:val="Compact"/>
            </w:pPr>
            <w:r>
              <w:rPr>
                <w:rFonts w:hint="eastAsia" w:ascii="黑体" w:hAnsi="黑体" w:eastAsia="黑体"/>
                <w:b/>
                <w:color w:val="000000"/>
                <w:sz w:val="21"/>
              </w:rPr>
              <w:t xml:space="preserve">市场特征</w:t>
            </w:r>
          </w:p>
        </w:tc>
      </w:tr>
      <w:tr>
        <w:tc>
          <w:tcPr/>
          <w:p>
            <w:pPr>
              <w:pStyle w:val="Compact"/>
            </w:pPr>
            <w:r>
              <w:rPr>
                <w:rFonts w:hint="eastAsia" w:ascii="仿宋" w:hAnsi="仿宋" w:eastAsia="仿宋"/>
                <w:color w:val="000000"/>
                <w:sz w:val="21"/>
              </w:rPr>
              <w:t xml:space="preserve">深井（&gt;4,500m）密封件</w:t>
            </w:r>
          </w:p>
        </w:tc>
        <w:tc>
          <w:tcPr/>
          <w:p>
            <w:pPr>
              <w:pStyle w:val="Compact"/>
            </w:pPr>
            <w:r>
              <w:rPr>
                <w:rFonts w:ascii="仿宋" w:hAnsi="仿宋" w:eastAsia="仿宋"/>
                <w:color w:val="000000"/>
                <w:sz w:val="21"/>
              </w:rPr>
              <w:t xml:space="preserve">175-225℃</w:t>
            </w:r>
          </w:p>
        </w:tc>
        <w:tc>
          <w:tcPr/>
          <w:p>
            <w:pPr>
              <w:pStyle w:val="Compact"/>
            </w:pPr>
            <w:r>
              <w:rPr>
                <w:rFonts w:ascii="仿宋" w:hAnsi="仿宋" w:eastAsia="仿宋"/>
                <w:color w:val="000000"/>
                <w:sz w:val="21"/>
              </w:rPr>
              <w:t xml:space="preserve">100-200 MPa</w:t>
            </w:r>
          </w:p>
        </w:tc>
        <w:tc>
          <w:tcPr/>
          <w:p>
            <w:pPr>
              <w:pStyle w:val="Compact"/>
            </w:pPr>
            <w:r>
              <w:rPr>
                <w:rFonts w:hint="eastAsia" w:ascii="仿宋" w:hAnsi="仿宋" w:eastAsia="仿宋"/>
                <w:color w:val="000000"/>
                <w:sz w:val="21"/>
              </w:rPr>
              <w:t xml:space="preserve">耐高温+H₂S耐受</w:t>
            </w:r>
          </w:p>
        </w:tc>
        <w:tc>
          <w:tcPr/>
          <w:p>
            <w:pPr>
              <w:pStyle w:val="Compact"/>
            </w:pPr>
            <w:r>
              <w:rPr>
                <w:rFonts w:hint="eastAsia" w:ascii="仿宋" w:hAnsi="仿宋" w:eastAsia="仿宋"/>
                <w:color w:val="000000"/>
                <w:sz w:val="21"/>
              </w:rPr>
              <w:t xml:space="preserve">单井用量$5-15万</w:t>
            </w:r>
          </w:p>
        </w:tc>
      </w:tr>
      <w:tr>
        <w:tc>
          <w:tcPr/>
          <w:p>
            <w:pPr>
              <w:pStyle w:val="Compact"/>
            </w:pPr>
            <w:r>
              <w:rPr>
                <w:rFonts w:hint="eastAsia" w:ascii="仿宋" w:hAnsi="仿宋" w:eastAsia="仿宋"/>
                <w:color w:val="000000"/>
                <w:sz w:val="21"/>
              </w:rPr>
              <w:t xml:space="preserve">超深井（&gt;6,000m）工具</w:t>
            </w:r>
          </w:p>
        </w:tc>
        <w:tc>
          <w:tcPr/>
          <w:p>
            <w:pPr>
              <w:pStyle w:val="Compact"/>
            </w:pPr>
            <w:r>
              <w:rPr>
                <w:rFonts w:ascii="仿宋" w:hAnsi="仿宋" w:eastAsia="仿宋"/>
                <w:color w:val="000000"/>
                <w:sz w:val="21"/>
              </w:rPr>
              <w:t xml:space="preserve">200-250℃</w:t>
            </w:r>
          </w:p>
        </w:tc>
        <w:tc>
          <w:tcPr/>
          <w:p>
            <w:pPr>
              <w:pStyle w:val="Compact"/>
            </w:pPr>
            <w:r>
              <w:rPr>
                <w:rFonts w:ascii="仿宋" w:hAnsi="仿宋" w:eastAsia="仿宋"/>
                <w:color w:val="000000"/>
                <w:sz w:val="21"/>
              </w:rPr>
              <w:t xml:space="preserve">150-250 MPa</w:t>
            </w:r>
          </w:p>
        </w:tc>
        <w:tc>
          <w:tcPr/>
          <w:p>
            <w:pPr>
              <w:pStyle w:val="Compact"/>
            </w:pPr>
            <w:r>
              <w:rPr>
                <w:rFonts w:hint="eastAsia" w:ascii="仿宋" w:hAnsi="仿宋" w:eastAsia="仿宋"/>
                <w:color w:val="000000"/>
                <w:sz w:val="21"/>
              </w:rPr>
              <w:t xml:space="preserve">Tg可达250℃+</w:t>
            </w:r>
          </w:p>
        </w:tc>
        <w:tc>
          <w:tcPr/>
          <w:p>
            <w:pPr>
              <w:pStyle w:val="Compact"/>
            </w:pPr>
            <w:r>
              <w:rPr>
                <w:rFonts w:hint="eastAsia" w:ascii="仿宋" w:hAnsi="仿宋" w:eastAsia="仿宋"/>
                <w:color w:val="000000"/>
                <w:sz w:val="21"/>
              </w:rPr>
              <w:t xml:space="preserve">高附加值，技术壁垒高</w:t>
            </w:r>
          </w:p>
        </w:tc>
      </w:tr>
      <w:tr>
        <w:tc>
          <w:tcPr/>
          <w:p>
            <w:pPr>
              <w:pStyle w:val="Compact"/>
            </w:pPr>
            <w:r>
              <w:rPr>
                <w:rFonts w:hint="eastAsia" w:ascii="仿宋" w:hAnsi="仿宋" w:eastAsia="仿宋"/>
                <w:color w:val="000000"/>
                <w:sz w:val="21"/>
              </w:rPr>
              <w:t xml:space="preserve">耐腐蚀内衬管道</w:t>
            </w:r>
          </w:p>
        </w:tc>
        <w:tc>
          <w:tcPr/>
          <w:p>
            <w:pPr>
              <w:pStyle w:val="Compact"/>
            </w:pPr>
            <w:r>
              <w:rPr>
                <w:rFonts w:ascii="仿宋" w:hAnsi="仿宋" w:eastAsia="仿宋"/>
                <w:color w:val="000000"/>
                <w:sz w:val="21"/>
              </w:rPr>
              <w:t xml:space="preserve">80-150℃</w:t>
            </w:r>
          </w:p>
        </w:tc>
        <w:tc>
          <w:tcPr/>
          <w:p>
            <w:pPr>
              <w:pStyle w:val="Compact"/>
            </w:pPr>
            <w:r>
              <w:rPr>
                <w:rFonts w:hint="eastAsia" w:ascii="仿宋" w:hAnsi="仿宋" w:eastAsia="仿宋"/>
                <w:color w:val="000000"/>
                <w:sz w:val="21"/>
              </w:rPr>
              <w:t xml:space="preserve">常压-10</w:t>
            </w:r>
            <w:r>
              <w:rPr>
                <w:rFonts w:ascii="仿宋" w:hAnsi="仿宋" w:eastAsia="仿宋"/>
                <w:color w:val="000000"/>
                <w:sz w:val="21"/>
              </w:rPr>
              <w:t xml:space="preserve"> MPa</w:t>
            </w:r>
          </w:p>
        </w:tc>
        <w:tc>
          <w:tcPr/>
          <w:p>
            <w:pPr>
              <w:pStyle w:val="Compact"/>
            </w:pPr>
            <w:r>
              <w:rPr>
                <w:rFonts w:hint="eastAsia" w:ascii="仿宋" w:hAnsi="仿宋" w:eastAsia="仿宋"/>
                <w:color w:val="000000"/>
                <w:sz w:val="21"/>
              </w:rPr>
              <w:t xml:space="preserve">耐酸碱+H₂S</w:t>
            </w:r>
          </w:p>
        </w:tc>
        <w:tc>
          <w:tcPr/>
          <w:p>
            <w:pPr>
              <w:pStyle w:val="Compact"/>
            </w:pPr>
            <w:r>
              <w:rPr>
                <w:rFonts w:hint="eastAsia" w:ascii="仿宋" w:hAnsi="仿宋" w:eastAsia="仿宋"/>
                <w:color w:val="000000"/>
                <w:sz w:val="21"/>
              </w:rPr>
              <w:t xml:space="preserve">管道里程驱动</w:t>
            </w:r>
          </w:p>
        </w:tc>
      </w:tr>
      <w:tr>
        <w:tc>
          <w:tcPr/>
          <w:p>
            <w:pPr>
              <w:pStyle w:val="Compact"/>
            </w:pPr>
            <w:r>
              <w:rPr>
                <w:rFonts w:hint="eastAsia" w:ascii="仿宋" w:hAnsi="仿宋" w:eastAsia="仿宋"/>
                <w:color w:val="000000"/>
                <w:sz w:val="21"/>
              </w:rPr>
              <w:t xml:space="preserve">井下传感器壳体</w:t>
            </w:r>
          </w:p>
        </w:tc>
        <w:tc>
          <w:tcPr/>
          <w:p>
            <w:pPr>
              <w:pStyle w:val="Compact"/>
            </w:pPr>
            <w:r>
              <w:rPr>
                <w:rFonts w:ascii="仿宋" w:hAnsi="仿宋" w:eastAsia="仿宋"/>
                <w:color w:val="000000"/>
                <w:sz w:val="21"/>
              </w:rPr>
              <w:t xml:space="preserve">150-200℃</w:t>
            </w:r>
          </w:p>
        </w:tc>
        <w:tc>
          <w:tcPr/>
          <w:p>
            <w:pPr>
              <w:pStyle w:val="Compact"/>
            </w:pPr>
            <w:r>
              <w:rPr>
                <w:rFonts w:ascii="仿宋" w:hAnsi="仿宋" w:eastAsia="仿宋"/>
                <w:color w:val="000000"/>
                <w:sz w:val="21"/>
              </w:rPr>
              <w:t xml:space="preserve">—</w:t>
            </w:r>
          </w:p>
        </w:tc>
        <w:tc>
          <w:tcPr/>
          <w:p>
            <w:pPr>
              <w:pStyle w:val="Compact"/>
            </w:pPr>
            <w:r>
              <w:rPr>
                <w:rFonts w:hint="eastAsia" w:ascii="仿宋" w:hAnsi="仿宋" w:eastAsia="仿宋"/>
                <w:color w:val="000000"/>
                <w:sz w:val="21"/>
              </w:rPr>
              <w:t xml:space="preserve">绝缘+耐热</w:t>
            </w:r>
          </w:p>
        </w:tc>
        <w:tc>
          <w:tcPr/>
          <w:p>
            <w:pPr>
              <w:pStyle w:val="Compact"/>
            </w:pPr>
            <w:r>
              <w:rPr>
                <w:rFonts w:hint="eastAsia" w:ascii="仿宋" w:hAnsi="仿宋" w:eastAsia="仿宋"/>
                <w:color w:val="000000"/>
                <w:sz w:val="21"/>
              </w:rPr>
              <w:t xml:space="preserve">数字化油田趋势</w:t>
            </w:r>
          </w:p>
        </w:tc>
      </w:tr>
    </w:tbl>
    <w:p>
      <w:pPr>
        <w:pStyle w:val="BodyText"/>
        <w:ind w:firstLine="640"/>
      </w:pPr>
      <w:r>
        <w:rPr>
          <w:rFonts w:hint="eastAsia"/>
          <w:b/>
          <w:bCs/>
        </w:rPr>
        <w:t xml:space="preserve">市场估算：</w:t>
      </w:r>
      <w:r>
        <w:t xml:space="preserve"> </w:t>
      </w:r>
      <w:r>
        <w:rPr>
          <w:rFonts w:hint="eastAsia"/>
        </w:rPr>
        <w:t xml:space="preserve">全球石油天然气用特种聚合物市场约$3-5亿，PEN可获取份额约$2,000-5,000万/年。</w:t>
      </w:r>
    </w:p>
    <w:bookmarkEnd w:id="48"/>
    <w:bookmarkStart w:id="49" w:name="医疗与其他第五应用领域占比10-15"/>
    <w:p>
      <w:pPr>
        <w:pStyle w:val="Heading3"/>
      </w:pPr>
      <w:r>
        <w:t xml:space="preserve">5.5 </w:t>
      </w:r>
      <w:r>
        <w:rPr>
          <w:rFonts w:hint="eastAsia"/>
        </w:rPr>
        <w:t xml:space="preserve">医疗与其他（第五应用领域，占比10-15%）</w:t>
      </w:r>
    </w:p>
    <w:p>
      <w:pPr>
        <w:pStyle w:val="FirstParagraph"/>
      </w:pPr>
      <w:r>
        <w:rPr>
          <w:rFonts w:hint="eastAsia"/>
          <w:b/>
          <w:bCs/>
        </w:rPr>
        <w:t xml:space="preserve">医疗领域机会：</w:t>
      </w:r>
    </w:p>
    <w:p>
      <w:pPr>
        <w:pStyle w:val="BodyText"/>
        <w:ind w:firstLine="640"/>
      </w:pPr>
      <w:r>
        <w:rPr>
          <w:rFonts w:hint="eastAsia"/>
        </w:rPr>
        <w:t xml:space="preserve">PEN在医疗领域的优势：耐反复蒸汽消毒（134℃）、耐化学消毒剂、尺寸稳定。</w:t>
      </w:r>
    </w:p>
    <w:p>
      <w:pPr>
        <w:pStyle w:val="BodyText"/>
        <w:ind w:firstLine="640"/>
      </w:pPr>
      <w:r>
        <w:rPr>
          <w:rFonts w:hint="eastAsia"/>
        </w:rPr>
        <w:t xml:space="preserve">与PEEK比较：PEN成本更低，在某些非承重应用中可替代PEEK，降低医疗器械成本。</w:t>
      </w:r>
    </w:p>
    <w:tbl>
      <w:tblPr>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980"/>
        <w:gridCol w:w="1980"/>
        <w:gridCol w:w="1980"/>
        <w:gridCol w:w="1980"/>
      </w:tblGrid>
      <w:tr>
        <w:trPr>
          <w:tblHeader/>
        </w:trPr>
        <w:tc>
          <w:tcPr>
            <w:shd w:fill="E8E8E8" w:val="clear"/>
          </w:tcPr>
          <w:p>
            <w:pPr>
              <w:pStyle w:val="Compact"/>
            </w:pPr>
            <w:r>
              <w:rPr>
                <w:rFonts w:hint="eastAsia" w:ascii="黑体" w:hAnsi="黑体" w:eastAsia="黑体"/>
                <w:b/>
                <w:color w:val="000000"/>
                <w:sz w:val="21"/>
              </w:rPr>
              <w:t xml:space="preserve">应用</w:t>
            </w:r>
          </w:p>
        </w:tc>
        <w:tc>
          <w:tcPr>
            <w:shd w:fill="E8E8E8" w:val="clear"/>
          </w:tcPr>
          <w:p>
            <w:pPr>
              <w:pStyle w:val="Compact"/>
            </w:pPr>
            <w:r>
              <w:rPr>
                <w:rFonts w:hint="eastAsia" w:ascii="黑体" w:hAnsi="黑体" w:eastAsia="黑体"/>
                <w:b/>
                <w:color w:val="000000"/>
                <w:sz w:val="21"/>
              </w:rPr>
              <w:t xml:space="preserve">PEN优势</w:t>
            </w:r>
          </w:p>
        </w:tc>
        <w:tc>
          <w:tcPr>
            <w:shd w:fill="E8E8E8" w:val="clear"/>
          </w:tcPr>
          <w:p>
            <w:pPr>
              <w:pStyle w:val="Compact"/>
            </w:pPr>
            <w:r>
              <w:rPr>
                <w:rFonts w:hint="eastAsia" w:ascii="黑体" w:hAnsi="黑体" w:eastAsia="黑体"/>
                <w:b/>
                <w:color w:val="000000"/>
                <w:sz w:val="21"/>
              </w:rPr>
              <w:t xml:space="preserve">市场规模</w:t>
            </w:r>
          </w:p>
        </w:tc>
        <w:tc>
          <w:tcPr>
            <w:shd w:fill="E8E8E8" w:val="clear"/>
          </w:tcPr>
          <w:p>
            <w:pPr>
              <w:pStyle w:val="Compact"/>
            </w:pPr>
            <w:r>
              <w:rPr>
                <w:rFonts w:hint="eastAsia" w:ascii="黑体" w:hAnsi="黑体" w:eastAsia="黑体"/>
                <w:b/>
                <w:color w:val="000000"/>
                <w:sz w:val="21"/>
              </w:rPr>
              <w:t xml:space="preserve">认证周期</w:t>
            </w:r>
          </w:p>
        </w:tc>
      </w:tr>
      <w:tr>
        <w:tc>
          <w:tcPr/>
          <w:p>
            <w:pPr>
              <w:pStyle w:val="Compact"/>
            </w:pPr>
            <w:r>
              <w:rPr>
                <w:rFonts w:hint="eastAsia" w:ascii="仿宋" w:hAnsi="仿宋" w:eastAsia="仿宋"/>
                <w:color w:val="000000"/>
                <w:sz w:val="21"/>
              </w:rPr>
              <w:t xml:space="preserve">手术器械手柄</w:t>
            </w:r>
          </w:p>
        </w:tc>
        <w:tc>
          <w:tcPr/>
          <w:p>
            <w:pPr>
              <w:pStyle w:val="Compact"/>
            </w:pPr>
            <w:r>
              <w:rPr>
                <w:rFonts w:hint="eastAsia" w:ascii="仿宋" w:hAnsi="仿宋" w:eastAsia="仿宋"/>
                <w:color w:val="000000"/>
                <w:sz w:val="21"/>
              </w:rPr>
              <w:t xml:space="preserve">耐反复灭菌+绝缘</w:t>
            </w:r>
          </w:p>
        </w:tc>
        <w:tc>
          <w:tcPr/>
          <w:p>
            <w:pPr>
              <w:pStyle w:val="Compact"/>
            </w:pPr>
            <w:r>
              <w:rPr>
                <w:rFonts w:hint="eastAsia" w:ascii="仿宋" w:hAnsi="仿宋" w:eastAsia="仿宋"/>
                <w:color w:val="000000"/>
                <w:sz w:val="21"/>
              </w:rPr>
              <w:t xml:space="preserve">较小</w:t>
            </w:r>
          </w:p>
        </w:tc>
        <w:tc>
          <w:tcPr/>
          <w:p>
            <w:pPr>
              <w:pStyle w:val="Compact"/>
            </w:pPr>
            <w:r>
              <w:rPr>
                <w:rFonts w:hint="eastAsia" w:ascii="仿宋" w:hAnsi="仿宋" w:eastAsia="仿宋"/>
                <w:color w:val="000000"/>
                <w:sz w:val="21"/>
              </w:rPr>
              <w:t xml:space="preserve">1-2年（ISO</w:t>
            </w:r>
            <w:r>
              <w:rPr>
                <w:rFonts w:ascii="仿宋" w:hAnsi="仿宋" w:eastAsia="仿宋"/>
                <w:color w:val="000000"/>
                <w:sz w:val="21"/>
              </w:rPr>
              <w:t xml:space="preserve"> </w:t>
            </w:r>
            <w:r>
              <w:rPr>
                <w:rFonts w:hint="eastAsia" w:ascii="仿宋" w:hAnsi="仿宋" w:eastAsia="仿宋"/>
                <w:color w:val="000000"/>
                <w:sz w:val="21"/>
              </w:rPr>
              <w:t xml:space="preserve">10993）</w:t>
            </w:r>
          </w:p>
        </w:tc>
      </w:tr>
      <w:tr>
        <w:tc>
          <w:tcPr/>
          <w:p>
            <w:pPr>
              <w:pStyle w:val="Compact"/>
            </w:pPr>
            <w:r>
              <w:rPr>
                <w:rFonts w:hint="eastAsia" w:ascii="仿宋" w:hAnsi="仿宋" w:eastAsia="仿宋"/>
                <w:color w:val="000000"/>
                <w:sz w:val="21"/>
              </w:rPr>
              <w:t xml:space="preserve">牙科器械</w:t>
            </w:r>
          </w:p>
        </w:tc>
        <w:tc>
          <w:tcPr/>
          <w:p>
            <w:pPr>
              <w:pStyle w:val="Compact"/>
            </w:pPr>
            <w:r>
              <w:rPr>
                <w:rFonts w:hint="eastAsia" w:ascii="仿宋" w:hAnsi="仿宋" w:eastAsia="仿宋"/>
                <w:color w:val="000000"/>
                <w:sz w:val="21"/>
              </w:rPr>
              <w:t xml:space="preserve">耐高温消毒</w:t>
            </w:r>
          </w:p>
        </w:tc>
        <w:tc>
          <w:tcPr/>
          <w:p>
            <w:pPr>
              <w:pStyle w:val="Compact"/>
            </w:pPr>
            <w:r>
              <w:rPr>
                <w:rFonts w:hint="eastAsia" w:ascii="仿宋" w:hAnsi="仿宋" w:eastAsia="仿宋"/>
                <w:color w:val="000000"/>
                <w:sz w:val="21"/>
              </w:rPr>
              <w:t xml:space="preserve">中</w:t>
            </w:r>
          </w:p>
        </w:tc>
        <w:tc>
          <w:tcPr/>
          <w:p>
            <w:pPr>
              <w:pStyle w:val="Compact"/>
            </w:pPr>
            <w:r>
              <w:rPr>
                <w:rFonts w:hint="eastAsia" w:ascii="仿宋" w:hAnsi="仿宋" w:eastAsia="仿宋"/>
                <w:color w:val="000000"/>
                <w:sz w:val="21"/>
              </w:rPr>
              <w:t xml:space="preserve">1-2年</w:t>
            </w:r>
          </w:p>
        </w:tc>
      </w:tr>
      <w:tr>
        <w:tc>
          <w:tcPr/>
          <w:p>
            <w:pPr>
              <w:pStyle w:val="Compact"/>
            </w:pPr>
            <w:r>
              <w:rPr>
                <w:rFonts w:hint="eastAsia" w:ascii="仿宋" w:hAnsi="仿宋" w:eastAsia="仿宋"/>
                <w:color w:val="000000"/>
                <w:sz w:val="21"/>
              </w:rPr>
              <w:t xml:space="preserve">内窥镜部件</w:t>
            </w:r>
          </w:p>
        </w:tc>
        <w:tc>
          <w:tcPr/>
          <w:p>
            <w:pPr>
              <w:pStyle w:val="Compact"/>
            </w:pPr>
            <w:r>
              <w:rPr>
                <w:rFonts w:hint="eastAsia" w:ascii="仿宋" w:hAnsi="仿宋" w:eastAsia="仿宋"/>
                <w:color w:val="000000"/>
                <w:sz w:val="21"/>
              </w:rPr>
              <w:t xml:space="preserve">可溶液加工成精密件</w:t>
            </w:r>
          </w:p>
        </w:tc>
        <w:tc>
          <w:tcPr/>
          <w:p>
            <w:pPr>
              <w:pStyle w:val="Compact"/>
            </w:pPr>
            <w:r>
              <w:rPr>
                <w:rFonts w:hint="eastAsia" w:ascii="仿宋" w:hAnsi="仿宋" w:eastAsia="仿宋"/>
                <w:color w:val="000000"/>
                <w:sz w:val="21"/>
              </w:rPr>
              <w:t xml:space="preserve">中</w:t>
            </w:r>
          </w:p>
        </w:tc>
        <w:tc>
          <w:tcPr/>
          <w:p>
            <w:pPr>
              <w:pStyle w:val="Compact"/>
            </w:pPr>
            <w:r>
              <w:rPr>
                <w:rFonts w:hint="eastAsia" w:ascii="仿宋" w:hAnsi="仿宋" w:eastAsia="仿宋"/>
                <w:color w:val="000000"/>
                <w:sz w:val="21"/>
              </w:rPr>
              <w:t xml:space="preserve">2-3年</w:t>
            </w:r>
          </w:p>
        </w:tc>
      </w:tr>
      <w:tr>
        <w:tc>
          <w:tcPr/>
          <w:p>
            <w:pPr>
              <w:pStyle w:val="Compact"/>
            </w:pPr>
            <w:r>
              <w:rPr>
                <w:rFonts w:hint="eastAsia" w:ascii="仿宋" w:hAnsi="仿宋" w:eastAsia="仿宋"/>
                <w:color w:val="000000"/>
                <w:sz w:val="21"/>
              </w:rPr>
              <w:t xml:space="preserve">植入物（非承重）</w:t>
            </w:r>
          </w:p>
        </w:tc>
        <w:tc>
          <w:tcPr/>
          <w:p>
            <w:pPr>
              <w:pStyle w:val="Compact"/>
            </w:pPr>
            <w:r>
              <w:rPr>
                <w:rFonts w:hint="eastAsia" w:ascii="仿宋" w:hAnsi="仿宋" w:eastAsia="仿宋"/>
                <w:color w:val="000000"/>
                <w:sz w:val="21"/>
              </w:rPr>
              <w:t xml:space="preserve">生物相容性研究阶段</w:t>
            </w:r>
          </w:p>
        </w:tc>
        <w:tc>
          <w:tcPr/>
          <w:p>
            <w:pPr>
              <w:pStyle w:val="Compact"/>
            </w:pPr>
            <w:r>
              <w:rPr>
                <w:rFonts w:hint="eastAsia" w:ascii="仿宋" w:hAnsi="仿宋" w:eastAsia="仿宋"/>
                <w:color w:val="000000"/>
                <w:sz w:val="21"/>
              </w:rPr>
              <w:t xml:space="preserve">待验证</w:t>
            </w:r>
          </w:p>
        </w:tc>
        <w:tc>
          <w:tcPr/>
          <w:p>
            <w:pPr>
              <w:pStyle w:val="Compact"/>
            </w:pPr>
            <w:r>
              <w:rPr>
                <w:rFonts w:hint="eastAsia" w:ascii="仿宋" w:hAnsi="仿宋" w:eastAsia="仿宋"/>
                <w:color w:val="000000"/>
                <w:sz w:val="21"/>
              </w:rPr>
              <w:t xml:space="preserve">5年+</w:t>
            </w:r>
          </w:p>
        </w:tc>
      </w:tr>
    </w:tbl>
    <w:p>
      <w:pPr>
        <w:pStyle w:val="BodyText"/>
        <w:ind w:firstLine="640"/>
      </w:pPr>
      <w:r>
        <w:rPr>
          <w:rFonts w:hint="eastAsia"/>
          <w:b/>
          <w:bCs/>
        </w:rPr>
        <w:t xml:space="preserve">其他新兴应用：</w:t>
      </w:r>
    </w:p>
    <w:tbl>
      <w:tblPr>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640"/>
        <w:gridCol w:w="2640"/>
        <w:gridCol w:w="2640"/>
      </w:tblGrid>
      <w:tr>
        <w:trPr>
          <w:tblHeader/>
        </w:trPr>
        <w:tc>
          <w:tcPr>
            <w:shd w:fill="E8E8E8" w:val="clear"/>
          </w:tcPr>
          <w:p>
            <w:pPr>
              <w:pStyle w:val="Compact"/>
            </w:pPr>
            <w:r>
              <w:rPr>
                <w:rFonts w:hint="eastAsia" w:ascii="黑体" w:hAnsi="黑体" w:eastAsia="黑体"/>
                <w:b/>
                <w:color w:val="000000"/>
                <w:sz w:val="21"/>
              </w:rPr>
              <w:t xml:space="preserve">应用</w:t>
            </w:r>
          </w:p>
        </w:tc>
        <w:tc>
          <w:tcPr>
            <w:shd w:fill="E8E8E8" w:val="clear"/>
          </w:tcPr>
          <w:p>
            <w:pPr>
              <w:pStyle w:val="Compact"/>
            </w:pPr>
            <w:r>
              <w:rPr>
                <w:rFonts w:hint="eastAsia" w:ascii="黑体" w:hAnsi="黑体" w:eastAsia="黑体"/>
                <w:b/>
                <w:color w:val="000000"/>
                <w:sz w:val="21"/>
              </w:rPr>
              <w:t xml:space="preserve">技术成熟度</w:t>
            </w:r>
          </w:p>
        </w:tc>
        <w:tc>
          <w:tcPr>
            <w:shd w:fill="E8E8E8" w:val="clear"/>
          </w:tcPr>
          <w:p>
            <w:pPr>
              <w:pStyle w:val="Compact"/>
            </w:pPr>
            <w:r>
              <w:rPr>
                <w:rFonts w:hint="eastAsia" w:ascii="黑体" w:hAnsi="黑体" w:eastAsia="黑体"/>
                <w:b/>
                <w:color w:val="000000"/>
                <w:sz w:val="21"/>
              </w:rPr>
              <w:t xml:space="preserve">市场潜力</w:t>
            </w:r>
          </w:p>
        </w:tc>
      </w:tr>
      <w:tr>
        <w:tc>
          <w:tcPr/>
          <w:p>
            <w:pPr>
              <w:pStyle w:val="Compact"/>
            </w:pPr>
            <w:r>
              <w:rPr>
                <w:rFonts w:hint="eastAsia" w:ascii="仿宋" w:hAnsi="仿宋" w:eastAsia="仿宋"/>
                <w:color w:val="000000"/>
                <w:sz w:val="21"/>
              </w:rPr>
              <w:t xml:space="preserve">3D打印PEN线材</w:t>
            </w:r>
          </w:p>
        </w:tc>
        <w:tc>
          <w:tcPr/>
          <w:p>
            <w:pPr>
              <w:pStyle w:val="Compact"/>
            </w:pPr>
            <w:r>
              <w:rPr>
                <w:rFonts w:ascii="仿宋" w:hAnsi="仿宋" w:eastAsia="仿宋"/>
                <w:color w:val="000000"/>
                <w:sz w:val="21"/>
              </w:rPr>
              <w:t xml:space="preserve">TRL 4</w:t>
            </w:r>
          </w:p>
        </w:tc>
        <w:tc>
          <w:tcPr/>
          <w:p>
            <w:pPr>
              <w:pStyle w:val="Compact"/>
            </w:pPr>
            <w:r>
              <w:rPr>
                <w:rFonts w:hint="eastAsia" w:ascii="仿宋" w:hAnsi="仿宋" w:eastAsia="仿宋"/>
                <w:color w:val="000000"/>
                <w:sz w:val="21"/>
              </w:rPr>
              <w:t xml:space="preserve">中（2028+）</w:t>
            </w:r>
          </w:p>
        </w:tc>
      </w:tr>
      <w:tr>
        <w:tc>
          <w:tcPr/>
          <w:p>
            <w:pPr>
              <w:pStyle w:val="Compact"/>
            </w:pPr>
            <w:r>
              <w:rPr>
                <w:rFonts w:hint="eastAsia" w:ascii="仿宋" w:hAnsi="仿宋" w:eastAsia="仿宋"/>
                <w:color w:val="000000"/>
                <w:sz w:val="21"/>
              </w:rPr>
              <w:t xml:space="preserve">燃料电池质子交换膜</w:t>
            </w:r>
          </w:p>
        </w:tc>
        <w:tc>
          <w:tcPr/>
          <w:p>
            <w:pPr>
              <w:pStyle w:val="Compact"/>
            </w:pPr>
            <w:r>
              <w:rPr>
                <w:rFonts w:ascii="仿宋" w:hAnsi="仿宋" w:eastAsia="仿宋"/>
                <w:color w:val="000000"/>
                <w:sz w:val="21"/>
              </w:rPr>
              <w:t xml:space="preserve">TRL 3</w:t>
            </w:r>
          </w:p>
        </w:tc>
        <w:tc>
          <w:tcPr/>
          <w:p>
            <w:pPr>
              <w:pStyle w:val="Compact"/>
            </w:pPr>
            <w:r>
              <w:rPr>
                <w:rFonts w:hint="eastAsia" w:ascii="仿宋" w:hAnsi="仿宋" w:eastAsia="仿宋"/>
                <w:color w:val="000000"/>
                <w:sz w:val="21"/>
              </w:rPr>
              <w:t xml:space="preserve">高（2030+）</w:t>
            </w:r>
          </w:p>
        </w:tc>
      </w:tr>
      <w:tr>
        <w:tc>
          <w:tcPr/>
          <w:p>
            <w:pPr>
              <w:pStyle w:val="Compact"/>
            </w:pPr>
            <w:r>
              <w:rPr>
                <w:rFonts w:hint="eastAsia" w:ascii="仿宋" w:hAnsi="仿宋" w:eastAsia="仿宋"/>
                <w:color w:val="000000"/>
                <w:sz w:val="21"/>
              </w:rPr>
              <w:t xml:space="preserve">膜分离（水处理）</w:t>
            </w:r>
          </w:p>
        </w:tc>
        <w:tc>
          <w:tcPr/>
          <w:p>
            <w:pPr>
              <w:pStyle w:val="Compact"/>
            </w:pPr>
            <w:r>
              <w:rPr>
                <w:rFonts w:ascii="仿宋" w:hAnsi="仿宋" w:eastAsia="仿宋"/>
                <w:color w:val="000000"/>
                <w:sz w:val="21"/>
              </w:rPr>
              <w:t xml:space="preserve">TRL 5</w:t>
            </w:r>
          </w:p>
        </w:tc>
        <w:tc>
          <w:tcPr/>
          <w:p>
            <w:pPr>
              <w:pStyle w:val="Compact"/>
            </w:pPr>
            <w:r>
              <w:rPr>
                <w:rFonts w:hint="eastAsia" w:ascii="仿宋" w:hAnsi="仿宋" w:eastAsia="仿宋"/>
                <w:color w:val="000000"/>
                <w:sz w:val="21"/>
              </w:rPr>
              <w:t xml:space="preserve">中高</w:t>
            </w:r>
          </w:p>
        </w:tc>
      </w:tr>
      <w:tr>
        <w:tc>
          <w:tcPr/>
          <w:p>
            <w:pPr>
              <w:pStyle w:val="Compact"/>
            </w:pPr>
            <w:r>
              <w:rPr>
                <w:rFonts w:hint="eastAsia" w:ascii="仿宋" w:hAnsi="仿宋" w:eastAsia="仿宋"/>
                <w:color w:val="000000"/>
                <w:sz w:val="21"/>
              </w:rPr>
              <w:t xml:space="preserve">耐高温涂料</w:t>
            </w:r>
          </w:p>
        </w:tc>
        <w:tc>
          <w:tcPr/>
          <w:p>
            <w:pPr>
              <w:pStyle w:val="Compact"/>
            </w:pPr>
            <w:r>
              <w:rPr>
                <w:rFonts w:ascii="仿宋" w:hAnsi="仿宋" w:eastAsia="仿宋"/>
                <w:color w:val="000000"/>
                <w:sz w:val="21"/>
              </w:rPr>
              <w:t xml:space="preserve">TRL 6</w:t>
            </w:r>
          </w:p>
        </w:tc>
        <w:tc>
          <w:tcPr/>
          <w:p>
            <w:pPr>
              <w:pStyle w:val="Compact"/>
            </w:pPr>
            <w:r>
              <w:rPr>
                <w:rFonts w:hint="eastAsia" w:ascii="仿宋" w:hAnsi="仿宋" w:eastAsia="仿宋"/>
                <w:color w:val="000000"/>
                <w:sz w:val="21"/>
              </w:rPr>
              <w:t xml:space="preserve">中</w:t>
            </w:r>
          </w:p>
        </w:tc>
      </w:tr>
    </w:tbl>
    <w:p>
      <w:r>
        <w:pict>
          <v:rect style="width:0;height:1.5pt" o:hralign="center" o:hrstd="t" o:hr="t"/>
        </w:pict>
      </w:r>
    </w:p>
    <w:bookmarkEnd w:id="49"/>
    <w:bookmarkStart w:id="59" w:name="新兴应用领域突破2024-2026ci补强"/>
    <w:p>
      <w:pPr>
        <w:pStyle w:val="Heading3"/>
      </w:pPr>
      <w:r>
        <w:t xml:space="preserve">5.6 </w:t>
      </w:r>
      <w:r>
        <w:rPr>
          <w:rFonts w:hint="eastAsia"/>
        </w:rPr>
        <w:t xml:space="preserve">新兴应用领域突破（2024-2026）[CI补强]</w:t>
      </w:r>
    </w:p>
    <w:p>
      <w:pPr>
        <w:pStyle w:val="BlockText"/>
      </w:pPr>
      <w:r>
        <w:rPr>
          <w:rFonts w:hint="eastAsia"/>
        </w:rPr>
        <w:t xml:space="preserve">数据来源：学术期刊（Polymers、Adv.</w:t>
      </w:r>
      <w:r>
        <w:t xml:space="preserve"> Funct. Mater.、J. Membrane Sci.、Nano </w:t>
      </w:r>
      <w:r>
        <w:rPr>
          <w:rFonts w:hint="eastAsia"/>
        </w:rPr>
        <w:t xml:space="preserve">Research等）及企业公告（2024-2026）</w:t>
      </w:r>
    </w:p>
    <w:p>
      <w:pPr>
        <w:pStyle w:val="FirstParagraph"/>
      </w:pPr>
      <w:r>
        <w:rPr>
          <w:rFonts w:hint="eastAsia"/>
        </w:rPr>
        <w:t xml:space="preserve">以下内容为V2.2补充的最新应用领域突破数据，涵盖航空航天、新型储能、机器人、3D打印、5G/6G通信及防腐涂层六大方向。</w:t>
      </w:r>
    </w:p>
    <w:bookmarkStart w:id="50" w:name="应用领域分布2025"/>
    <w:p>
      <w:pPr>
        <w:pStyle w:val="Heading4"/>
      </w:pPr>
      <w:r>
        <w:t xml:space="preserve">5.6.1 </w:t>
      </w:r>
      <w:r>
        <w:rPr>
          <w:rFonts w:hint="eastAsia"/>
        </w:rPr>
        <w:t xml:space="preserve">应用领域分布（2025）</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875"/>
        <w:gridCol w:w="1875"/>
        <w:gridCol w:w="1875"/>
        <w:gridCol w:w="2292"/>
      </w:tblGrid>
      <w:tr>
        <w:trPr>
          <w:tblHeader/>
        </w:trPr>
        <w:tc>
          <w:tcPr>
            <w:shd w:fill="E8E8E8" w:val="clear"/>
          </w:tcPr>
          <w:p>
            <w:pPr>
              <w:pStyle w:val="Compact"/>
            </w:pPr>
            <w:r>
              <w:rPr>
                <w:rFonts w:hint="eastAsia" w:ascii="黑体" w:hAnsi="黑体" w:eastAsia="黑体"/>
                <w:b/>
                <w:color w:val="000000"/>
                <w:sz w:val="21"/>
              </w:rPr>
              <w:t xml:space="preserve">应用领域</w:t>
            </w:r>
          </w:p>
        </w:tc>
        <w:tc>
          <w:tcPr>
            <w:shd w:fill="E8E8E8" w:val="clear"/>
          </w:tcPr>
          <w:p>
            <w:pPr>
              <w:pStyle w:val="Compact"/>
            </w:pPr>
            <w:r>
              <w:rPr>
                <w:rFonts w:hint="eastAsia" w:ascii="黑体" w:hAnsi="黑体" w:eastAsia="黑体"/>
                <w:b/>
                <w:color w:val="000000"/>
                <w:sz w:val="21"/>
              </w:rPr>
              <w:t xml:space="preserve">市场份额</w:t>
            </w:r>
          </w:p>
        </w:tc>
        <w:tc>
          <w:tcPr>
            <w:shd w:fill="E8E8E8" w:val="clear"/>
          </w:tcPr>
          <w:p>
            <w:pPr>
              <w:pStyle w:val="Compact"/>
            </w:pPr>
            <w:r>
              <w:rPr>
                <w:rFonts w:hint="eastAsia" w:ascii="黑体" w:hAnsi="黑体" w:eastAsia="黑体"/>
                <w:b/>
                <w:color w:val="000000"/>
                <w:sz w:val="21"/>
              </w:rPr>
              <w:t xml:space="preserve">增长潜力</w:t>
            </w:r>
          </w:p>
        </w:tc>
        <w:tc>
          <w:tcPr>
            <w:shd w:fill="E8E8E8" w:val="clear"/>
          </w:tcPr>
          <w:p>
            <w:pPr>
              <w:pStyle w:val="Compact"/>
            </w:pPr>
            <w:r>
              <w:rPr>
                <w:rFonts w:hint="eastAsia" w:ascii="黑体" w:hAnsi="黑体" w:eastAsia="黑体"/>
                <w:b/>
                <w:color w:val="000000"/>
                <w:sz w:val="21"/>
              </w:rPr>
              <w:t xml:space="preserve">关键驱动力</w:t>
            </w:r>
          </w:p>
        </w:tc>
      </w:tr>
      <w:tr>
        <w:tc>
          <w:tcPr/>
          <w:p>
            <w:pPr>
              <w:pStyle w:val="Compact"/>
            </w:pPr>
            <w:r>
              <w:rPr>
                <w:rFonts w:hint="eastAsia" w:ascii="仿宋" w:hAnsi="仿宋" w:eastAsia="仿宋"/>
                <w:color w:val="000000"/>
                <w:sz w:val="21"/>
              </w:rPr>
              <w:t xml:space="preserve">电子与半导体</w:t>
            </w:r>
          </w:p>
        </w:tc>
        <w:tc>
          <w:tcPr/>
          <w:p>
            <w:pPr>
              <w:pStyle w:val="Compact"/>
            </w:pPr>
            <w:r>
              <w:rPr>
                <w:rFonts w:ascii="仿宋" w:hAnsi="仿宋" w:eastAsia="仿宋"/>
                <w:color w:val="000000"/>
                <w:sz w:val="21"/>
              </w:rPr>
              <w:t xml:space="preserve">38.1%</w:t>
            </w:r>
          </w:p>
        </w:tc>
        <w:tc>
          <w:tcPr/>
          <w:p>
            <w:pPr>
              <w:pStyle w:val="Compact"/>
            </w:pPr>
            <w:r>
              <w:rPr>
                <w:rFonts w:ascii="仿宋" w:hAnsi="仿宋" w:eastAsia="仿宋"/>
                <w:color w:val="000000"/>
                <w:sz w:val="21"/>
              </w:rPr>
              <w:t xml:space="preserve">★★★★</w:t>
            </w:r>
          </w:p>
        </w:tc>
        <w:tc>
          <w:tcPr/>
          <w:p>
            <w:pPr>
              <w:pStyle w:val="Compact"/>
            </w:pPr>
            <w:r>
              <w:rPr>
                <w:rFonts w:hint="eastAsia" w:ascii="仿宋" w:hAnsi="仿宋" w:eastAsia="仿宋"/>
                <w:color w:val="000000"/>
                <w:sz w:val="21"/>
              </w:rPr>
              <w:t xml:space="preserve">5G/6G低介电材料、高频覆铜板</w:t>
            </w:r>
          </w:p>
        </w:tc>
      </w:tr>
      <w:tr>
        <w:tc>
          <w:tcPr/>
          <w:p>
            <w:pPr>
              <w:pStyle w:val="Compact"/>
            </w:pPr>
            <w:r>
              <w:rPr>
                <w:rFonts w:hint="eastAsia" w:ascii="仿宋" w:hAnsi="仿宋" w:eastAsia="仿宋"/>
                <w:b/>
                <w:bCs/>
                <w:color w:val="000000"/>
                <w:sz w:val="21"/>
              </w:rPr>
              <w:t xml:space="preserve">航空航天与国防</w:t>
            </w:r>
          </w:p>
        </w:tc>
        <w:tc>
          <w:tcPr/>
          <w:p>
            <w:pPr>
              <w:pStyle w:val="Compact"/>
            </w:pPr>
            <w:r>
              <w:rPr>
                <w:rFonts w:ascii="仿宋" w:hAnsi="仿宋" w:eastAsia="仿宋"/>
                <w:b/>
                <w:bCs/>
                <w:color w:val="000000"/>
                <w:sz w:val="21"/>
              </w:rPr>
              <w:t xml:space="preserve">28.7%</w:t>
            </w:r>
          </w:p>
        </w:tc>
        <w:tc>
          <w:tcPr/>
          <w:p>
            <w:pPr>
              <w:pStyle w:val="Compact"/>
            </w:pPr>
            <w:r>
              <w:rPr>
                <w:rFonts w:ascii="仿宋" w:hAnsi="仿宋" w:eastAsia="仿宋"/>
                <w:b/>
                <w:bCs/>
                <w:color w:val="000000"/>
                <w:sz w:val="21"/>
              </w:rPr>
              <w:t xml:space="preserve">★★★★★</w:t>
            </w:r>
          </w:p>
        </w:tc>
        <w:tc>
          <w:tcPr/>
          <w:p>
            <w:pPr>
              <w:pStyle w:val="Compact"/>
            </w:pPr>
            <w:r>
              <w:rPr>
                <w:rFonts w:hint="eastAsia" w:ascii="仿宋" w:hAnsi="仿宋" w:eastAsia="仿宋"/>
                <w:b/>
                <w:bCs/>
                <w:color w:val="000000"/>
                <w:sz w:val="21"/>
              </w:rPr>
              <w:t xml:space="preserve">耐高温、轻量化、认证驱动</w:t>
            </w:r>
          </w:p>
        </w:tc>
      </w:tr>
      <w:tr>
        <w:tc>
          <w:tcPr/>
          <w:p>
            <w:pPr>
              <w:pStyle w:val="Compact"/>
            </w:pPr>
            <w:r>
              <w:rPr>
                <w:rFonts w:hint="eastAsia" w:ascii="仿宋" w:hAnsi="仿宋" w:eastAsia="仿宋"/>
                <w:color w:val="000000"/>
                <w:sz w:val="21"/>
              </w:rPr>
              <w:t xml:space="preserve">汽车与工业</w:t>
            </w:r>
          </w:p>
        </w:tc>
        <w:tc>
          <w:tcPr/>
          <w:p>
            <w:pPr>
              <w:pStyle w:val="Compact"/>
            </w:pPr>
            <w:r>
              <w:rPr>
                <w:rFonts w:ascii="仿宋" w:hAnsi="仿宋" w:eastAsia="仿宋"/>
                <w:color w:val="000000"/>
                <w:sz w:val="21"/>
              </w:rPr>
              <w:t xml:space="preserve">22.2%</w:t>
            </w:r>
          </w:p>
        </w:tc>
        <w:tc>
          <w:tcPr/>
          <w:p>
            <w:pPr>
              <w:pStyle w:val="Compact"/>
            </w:pPr>
            <w:r>
              <w:rPr>
                <w:rFonts w:ascii="仿宋" w:hAnsi="仿宋" w:eastAsia="仿宋"/>
                <w:color w:val="000000"/>
                <w:sz w:val="21"/>
              </w:rPr>
              <w:t xml:space="preserve">★★★★</w:t>
            </w:r>
          </w:p>
        </w:tc>
        <w:tc>
          <w:tcPr/>
          <w:p>
            <w:pPr>
              <w:pStyle w:val="Compact"/>
            </w:pPr>
            <w:r>
              <w:rPr>
                <w:rFonts w:hint="eastAsia" w:ascii="仿宋" w:hAnsi="仿宋" w:eastAsia="仿宋"/>
                <w:color w:val="000000"/>
                <w:sz w:val="21"/>
              </w:rPr>
              <w:t xml:space="preserve">轻量化、新能源车绝缘材料</w:t>
            </w:r>
          </w:p>
        </w:tc>
      </w:tr>
      <w:tr>
        <w:tc>
          <w:tcPr/>
          <w:p>
            <w:pPr>
              <w:pStyle w:val="Compact"/>
            </w:pPr>
            <w:r>
              <w:rPr>
                <w:rFonts w:hint="eastAsia" w:ascii="仿宋" w:hAnsi="仿宋" w:eastAsia="仿宋"/>
                <w:color w:val="000000"/>
                <w:sz w:val="21"/>
              </w:rPr>
              <w:t xml:space="preserve">医疗器械</w:t>
            </w:r>
          </w:p>
        </w:tc>
        <w:tc>
          <w:tcPr/>
          <w:p>
            <w:pPr>
              <w:pStyle w:val="Compact"/>
            </w:pPr>
            <w:r>
              <w:rPr>
                <w:rFonts w:ascii="仿宋" w:hAnsi="仿宋" w:eastAsia="仿宋"/>
                <w:color w:val="000000"/>
                <w:sz w:val="21"/>
              </w:rPr>
              <w:t xml:space="preserve">11.0%</w:t>
            </w:r>
          </w:p>
        </w:tc>
        <w:tc>
          <w:tcPr/>
          <w:p>
            <w:pPr>
              <w:pStyle w:val="Compact"/>
            </w:pPr>
            <w:r>
              <w:rPr>
                <w:rFonts w:ascii="仿宋" w:hAnsi="仿宋" w:eastAsia="仿宋"/>
                <w:color w:val="000000"/>
                <w:sz w:val="21"/>
              </w:rPr>
              <w:t xml:space="preserve">★★★</w:t>
            </w:r>
          </w:p>
        </w:tc>
        <w:tc>
          <w:tcPr/>
          <w:p>
            <w:pPr>
              <w:pStyle w:val="Compact"/>
            </w:pPr>
            <w:r>
              <w:rPr>
                <w:rFonts w:hint="eastAsia" w:ascii="仿宋" w:hAnsi="仿宋" w:eastAsia="仿宋"/>
                <w:color w:val="000000"/>
                <w:sz w:val="21"/>
              </w:rPr>
              <w:t xml:space="preserve">耐消毒、高稳定性部件</w:t>
            </w:r>
          </w:p>
        </w:tc>
      </w:tr>
    </w:tbl>
    <w:bookmarkEnd w:id="50"/>
    <w:bookmarkStart w:id="51" w:name="重点突破方向"/>
    <w:p>
      <w:pPr>
        <w:pStyle w:val="Heading4"/>
      </w:pPr>
      <w:r>
        <w:t xml:space="preserve">5.6.2 </w:t>
      </w:r>
      <w:r>
        <w:rPr>
          <w:rFonts w:hint="eastAsia"/>
        </w:rPr>
        <w:t xml:space="preserve">重点突破方向</w:t>
      </w:r>
    </w:p>
    <w:bookmarkEnd w:id="51"/>
    <w:bookmarkStart w:id="52" w:name="航空航天领域"/>
    <w:p>
      <w:pPr>
        <w:pStyle w:val="Heading4"/>
      </w:pPr>
      <w:r>
        <w:t xml:space="preserve">1) </w:t>
      </w:r>
      <w:r>
        <w:rPr>
          <w:rFonts w:hint="eastAsia"/>
        </w:rPr>
        <w:t xml:space="preserve">航空航天领域</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160"/>
        <w:gridCol w:w="2160"/>
        <w:gridCol w:w="2160"/>
        <w:gridCol w:w="1440"/>
      </w:tblGrid>
      <w:tr>
        <w:trPr>
          <w:tblHeader/>
        </w:trPr>
        <w:tc>
          <w:tcPr>
            <w:shd w:fill="E8E8E8" w:val="clear"/>
          </w:tcPr>
          <w:p>
            <w:pPr>
              <w:pStyle w:val="Compact"/>
            </w:pPr>
            <w:r>
              <w:rPr>
                <w:rFonts w:hint="eastAsia" w:ascii="黑体" w:hAnsi="黑体" w:eastAsia="黑体"/>
                <w:b/>
                <w:color w:val="000000"/>
                <w:sz w:val="21"/>
              </w:rPr>
              <w:t xml:space="preserve">突破方向</w:t>
            </w:r>
          </w:p>
        </w:tc>
        <w:tc>
          <w:tcPr>
            <w:shd w:fill="E8E8E8" w:val="clear"/>
          </w:tcPr>
          <w:p>
            <w:pPr>
              <w:pStyle w:val="Compact"/>
            </w:pPr>
            <w:r>
              <w:rPr>
                <w:rFonts w:hint="eastAsia" w:ascii="黑体" w:hAnsi="黑体" w:eastAsia="黑体"/>
                <w:b/>
                <w:color w:val="000000"/>
                <w:sz w:val="21"/>
              </w:rPr>
              <w:t xml:space="preserve">技术内容</w:t>
            </w:r>
          </w:p>
        </w:tc>
        <w:tc>
          <w:tcPr>
            <w:shd w:fill="E8E8E8" w:val="clear"/>
          </w:tcPr>
          <w:p>
            <w:pPr>
              <w:pStyle w:val="Compact"/>
            </w:pPr>
            <w:r>
              <w:rPr>
                <w:rFonts w:hint="eastAsia" w:ascii="黑体" w:hAnsi="黑体" w:eastAsia="黑体"/>
                <w:b/>
                <w:color w:val="000000"/>
                <w:sz w:val="21"/>
              </w:rPr>
              <w:t xml:space="preserve">进展阶段</w:t>
            </w:r>
          </w:p>
        </w:tc>
        <w:tc>
          <w:tcPr>
            <w:shd w:fill="E8E8E8" w:val="clear"/>
          </w:tcPr>
          <w:p>
            <w:pPr>
              <w:pStyle w:val="Compact"/>
            </w:pPr>
            <w:r>
              <w:rPr>
                <w:rFonts w:hint="eastAsia" w:ascii="黑体" w:hAnsi="黑体" w:eastAsia="黑体"/>
                <w:b/>
                <w:color w:val="000000"/>
                <w:sz w:val="21"/>
              </w:rPr>
              <w:t xml:space="preserve">影响</w:t>
            </w:r>
          </w:p>
        </w:tc>
      </w:tr>
      <w:tr>
        <w:tc>
          <w:tcPr/>
          <w:p>
            <w:pPr>
              <w:pStyle w:val="Compact"/>
            </w:pPr>
            <w:r>
              <w:rPr>
                <w:rFonts w:hint="eastAsia" w:ascii="仿宋" w:hAnsi="仿宋" w:eastAsia="仿宋"/>
                <w:b/>
                <w:bCs/>
                <w:color w:val="000000"/>
                <w:sz w:val="21"/>
              </w:rPr>
              <w:t xml:space="preserve">原子氧防护涂层（TOR聚合物）</w:t>
            </w:r>
          </w:p>
        </w:tc>
        <w:tc>
          <w:tcPr/>
          <w:p>
            <w:pPr>
              <w:pStyle w:val="Compact"/>
            </w:pPr>
            <w:r>
              <w:rPr>
                <w:rFonts w:hint="eastAsia" w:ascii="仿宋" w:hAnsi="仿宋" w:eastAsia="仿宋"/>
                <w:color w:val="000000"/>
                <w:sz w:val="21"/>
              </w:rPr>
              <w:t xml:space="preserve">NASA衍生技术，抵抗低地球轨道原子氧侵蚀</w:t>
            </w:r>
          </w:p>
        </w:tc>
        <w:tc>
          <w:tcPr/>
          <w:p>
            <w:pPr>
              <w:pStyle w:val="Compact"/>
            </w:pPr>
            <w:r>
              <w:rPr>
                <w:rFonts w:hint="eastAsia" w:ascii="仿宋" w:hAnsi="仿宋" w:eastAsia="仿宋"/>
                <w:color w:val="000000"/>
                <w:sz w:val="21"/>
              </w:rPr>
              <w:t xml:space="preserve">[已商用]</w:t>
            </w:r>
            <w:r>
              <w:rPr>
                <w:rFonts w:ascii="仿宋" w:hAnsi="仿宋" w:eastAsia="仿宋"/>
                <w:color w:val="000000"/>
                <w:sz w:val="21"/>
              </w:rPr>
              <w:t xml:space="preserve"> </w:t>
            </w:r>
            <w:r>
              <w:rPr>
                <w:rFonts w:hint="eastAsia" w:ascii="仿宋" w:hAnsi="仿宋" w:eastAsia="仿宋"/>
                <w:color w:val="000000"/>
                <w:sz w:val="21"/>
              </w:rPr>
              <w:t xml:space="preserve">已商用（Triton</w:t>
            </w:r>
            <w:r>
              <w:rPr>
                <w:rFonts w:ascii="仿宋" w:hAnsi="仿宋" w:eastAsia="仿宋"/>
                <w:color w:val="000000"/>
                <w:sz w:val="21"/>
              </w:rPr>
              <w:t xml:space="preserve"> </w:t>
            </w:r>
            <w:r>
              <w:rPr>
                <w:rFonts w:hint="eastAsia" w:ascii="仿宋" w:hAnsi="仿宋" w:eastAsia="仿宋"/>
                <w:color w:val="000000"/>
                <w:sz w:val="21"/>
              </w:rPr>
              <w:t xml:space="preserve">Systems）</w:t>
            </w:r>
          </w:p>
        </w:tc>
        <w:tc>
          <w:tcPr/>
          <w:p>
            <w:pPr>
              <w:pStyle w:val="Compact"/>
            </w:pPr>
            <w:r>
              <w:rPr>
                <w:rFonts w:hint="eastAsia" w:ascii="仿宋" w:hAnsi="仿宋" w:eastAsia="仿宋"/>
                <w:color w:val="000000"/>
                <w:sz w:val="21"/>
              </w:rPr>
              <w:t xml:space="preserve">卫星寿命大幅延长</w:t>
            </w:r>
          </w:p>
        </w:tc>
      </w:tr>
      <w:tr>
        <w:tc>
          <w:tcPr/>
          <w:p>
            <w:pPr>
              <w:pStyle w:val="Compact"/>
            </w:pPr>
            <w:r>
              <w:rPr>
                <w:rFonts w:hint="eastAsia" w:ascii="仿宋" w:hAnsi="仿宋" w:eastAsia="仿宋"/>
                <w:b/>
                <w:bCs/>
                <w:color w:val="000000"/>
                <w:sz w:val="21"/>
              </w:rPr>
              <w:t xml:space="preserve">高温介电储能材料</w:t>
            </w:r>
          </w:p>
        </w:tc>
        <w:tc>
          <w:tcPr/>
          <w:p>
            <w:pPr>
              <w:pStyle w:val="Compact"/>
            </w:pPr>
            <w:r>
              <w:rPr>
                <w:rFonts w:hint="eastAsia" w:ascii="仿宋" w:hAnsi="仿宋" w:eastAsia="仿宋"/>
                <w:color w:val="000000"/>
                <w:sz w:val="21"/>
              </w:rPr>
              <w:t xml:space="preserve">PEN/BNNS复合、PEN/BTNR复合</w:t>
            </w:r>
          </w:p>
        </w:tc>
        <w:tc>
          <w:tcPr/>
          <w:p>
            <w:pPr>
              <w:pStyle w:val="Compact"/>
            </w:pPr>
            <w:r>
              <w:rPr>
                <w:rFonts w:hint="eastAsia" w:ascii="仿宋" w:hAnsi="仿宋" w:eastAsia="仿宋"/>
                <w:color w:val="000000"/>
                <w:sz w:val="21"/>
              </w:rPr>
              <w:t xml:space="preserve">[研发中]</w:t>
            </w:r>
            <w:r>
              <w:rPr>
                <w:rFonts w:ascii="仿宋" w:hAnsi="仿宋" w:eastAsia="仿宋"/>
                <w:color w:val="000000"/>
                <w:sz w:val="21"/>
              </w:rPr>
              <w:t xml:space="preserve"> </w:t>
            </w:r>
            <w:r>
              <w:rPr>
                <w:rFonts w:hint="eastAsia" w:ascii="仿宋" w:hAnsi="仿宋" w:eastAsia="仿宋"/>
                <w:color w:val="000000"/>
                <w:sz w:val="21"/>
              </w:rPr>
              <w:t xml:space="preserve">实验室→中试</w:t>
            </w:r>
          </w:p>
        </w:tc>
        <w:tc>
          <w:tcPr/>
          <w:p>
            <w:pPr>
              <w:pStyle w:val="Compact"/>
            </w:pPr>
            <w:r>
              <w:rPr>
                <w:rFonts w:hint="eastAsia" w:ascii="仿宋" w:hAnsi="仿宋" w:eastAsia="仿宋"/>
                <w:color w:val="000000"/>
                <w:sz w:val="21"/>
              </w:rPr>
              <w:t xml:space="preserve">航空航天电子系统小型化</w:t>
            </w:r>
          </w:p>
        </w:tc>
      </w:tr>
      <w:tr>
        <w:tc>
          <w:tcPr/>
          <w:p>
            <w:pPr>
              <w:pStyle w:val="Compact"/>
            </w:pPr>
            <w:r>
              <w:rPr>
                <w:rFonts w:hint="eastAsia" w:ascii="仿宋" w:hAnsi="仿宋" w:eastAsia="仿宋"/>
                <w:b/>
                <w:bCs/>
                <w:color w:val="000000"/>
                <w:sz w:val="21"/>
              </w:rPr>
              <w:t xml:space="preserve">耐高温结构复合材料</w:t>
            </w:r>
          </w:p>
        </w:tc>
        <w:tc>
          <w:tcPr/>
          <w:p>
            <w:pPr>
              <w:pStyle w:val="Compact"/>
            </w:pPr>
            <w:r>
              <w:rPr>
                <w:rFonts w:hint="eastAsia" w:ascii="仿宋" w:hAnsi="仿宋" w:eastAsia="仿宋"/>
                <w:color w:val="000000"/>
                <w:sz w:val="21"/>
              </w:rPr>
              <w:t xml:space="preserve">PEN/碳纤维增强、PEN/BADCy共混</w:t>
            </w:r>
          </w:p>
        </w:tc>
        <w:tc>
          <w:tcPr/>
          <w:p>
            <w:pPr>
              <w:pStyle w:val="Compact"/>
            </w:pPr>
            <w:r>
              <w:rPr>
                <w:rFonts w:hint="eastAsia" w:ascii="仿宋" w:hAnsi="仿宋" w:eastAsia="仿宋"/>
                <w:color w:val="000000"/>
                <w:sz w:val="21"/>
              </w:rPr>
              <w:t xml:space="preserve">[研发中]</w:t>
            </w:r>
            <w:r>
              <w:rPr>
                <w:rFonts w:ascii="仿宋" w:hAnsi="仿宋" w:eastAsia="仿宋"/>
                <w:color w:val="000000"/>
                <w:sz w:val="21"/>
              </w:rPr>
              <w:t xml:space="preserve"> </w:t>
            </w:r>
            <w:r>
              <w:rPr>
                <w:rFonts w:hint="eastAsia" w:ascii="仿宋" w:hAnsi="仿宋" w:eastAsia="仿宋"/>
                <w:color w:val="000000"/>
                <w:sz w:val="21"/>
              </w:rPr>
              <w:t xml:space="preserve">研发中</w:t>
            </w:r>
          </w:p>
        </w:tc>
        <w:tc>
          <w:tcPr/>
          <w:p>
            <w:pPr>
              <w:pStyle w:val="Compact"/>
            </w:pPr>
            <w:r>
              <w:rPr>
                <w:rFonts w:hint="eastAsia" w:ascii="仿宋" w:hAnsi="仿宋" w:eastAsia="仿宋"/>
                <w:color w:val="000000"/>
                <w:sz w:val="21"/>
              </w:rPr>
              <w:t xml:space="preserve">机身结构件替代金属</w:t>
            </w:r>
          </w:p>
        </w:tc>
      </w:tr>
      <w:tr>
        <w:tc>
          <w:tcPr/>
          <w:p>
            <w:pPr>
              <w:pStyle w:val="Compact"/>
            </w:pPr>
            <w:r>
              <w:rPr>
                <w:rFonts w:hint="eastAsia" w:ascii="仿宋" w:hAnsi="仿宋" w:eastAsia="仿宋"/>
                <w:b/>
                <w:bCs/>
                <w:color w:val="000000"/>
                <w:sz w:val="21"/>
              </w:rPr>
              <w:t xml:space="preserve">低频介电损耗材料</w:t>
            </w:r>
          </w:p>
        </w:tc>
        <w:tc>
          <w:tcPr/>
          <w:p>
            <w:pPr>
              <w:pStyle w:val="Compact"/>
            </w:pPr>
            <w:r>
              <w:rPr>
                <w:rFonts w:hint="eastAsia" w:ascii="仿宋" w:hAnsi="仿宋" w:eastAsia="仿宋"/>
                <w:color w:val="000000"/>
                <w:sz w:val="21"/>
              </w:rPr>
              <w:t xml:space="preserve">PEN/空心二氧化硅复合薄膜（介电常数2.32）</w:t>
            </w:r>
          </w:p>
        </w:tc>
        <w:tc>
          <w:tcPr/>
          <w:p>
            <w:pPr>
              <w:pStyle w:val="Compact"/>
            </w:pPr>
            <w:r>
              <w:rPr>
                <w:rFonts w:hint="eastAsia" w:ascii="仿宋" w:hAnsi="仿宋" w:eastAsia="仿宋"/>
                <w:color w:val="000000"/>
                <w:sz w:val="21"/>
              </w:rPr>
              <w:t xml:space="preserve">[研发中]</w:t>
            </w:r>
            <w:r>
              <w:rPr>
                <w:rFonts w:ascii="仿宋" w:hAnsi="仿宋" w:eastAsia="仿宋"/>
                <w:color w:val="000000"/>
                <w:sz w:val="21"/>
              </w:rPr>
              <w:t xml:space="preserve"> </w:t>
            </w:r>
            <w:r>
              <w:rPr>
                <w:rFonts w:hint="eastAsia" w:ascii="仿宋" w:hAnsi="仿宋" w:eastAsia="仿宋"/>
                <w:color w:val="000000"/>
                <w:sz w:val="21"/>
              </w:rPr>
              <w:t xml:space="preserve">近期成果（2025-06）</w:t>
            </w:r>
          </w:p>
        </w:tc>
        <w:tc>
          <w:tcPr/>
          <w:p>
            <w:pPr>
              <w:pStyle w:val="Compact"/>
            </w:pPr>
            <w:r>
              <w:rPr>
                <w:rFonts w:hint="eastAsia" w:ascii="仿宋" w:hAnsi="仿宋" w:eastAsia="仿宋"/>
                <w:color w:val="000000"/>
                <w:sz w:val="21"/>
              </w:rPr>
              <w:t xml:space="preserve">航空航天通信系统</w:t>
            </w:r>
          </w:p>
        </w:tc>
      </w:tr>
      <w:tr>
        <w:tc>
          <w:tcPr/>
          <w:p>
            <w:pPr>
              <w:pStyle w:val="Compact"/>
            </w:pPr>
            <w:r>
              <w:rPr>
                <w:rFonts w:hint="eastAsia" w:ascii="仿宋" w:hAnsi="仿宋" w:eastAsia="仿宋"/>
                <w:b/>
                <w:bCs/>
                <w:color w:val="000000"/>
                <w:sz w:val="21"/>
              </w:rPr>
              <w:t xml:space="preserve">自润滑耐磨复合材料</w:t>
            </w:r>
          </w:p>
        </w:tc>
        <w:tc>
          <w:tcPr/>
          <w:p>
            <w:pPr>
              <w:pStyle w:val="Compact"/>
            </w:pPr>
            <w:r>
              <w:rPr>
                <w:rFonts w:hint="eastAsia" w:ascii="仿宋" w:hAnsi="仿宋" w:eastAsia="仿宋"/>
                <w:color w:val="000000"/>
                <w:sz w:val="21"/>
              </w:rPr>
              <w:t xml:space="preserve">PEN/ZnO复合（耐磨性提升44%）</w:t>
            </w:r>
          </w:p>
        </w:tc>
        <w:tc>
          <w:tcPr/>
          <w:p>
            <w:pPr>
              <w:pStyle w:val="Compact"/>
            </w:pPr>
            <w:r>
              <w:rPr>
                <w:rFonts w:hint="eastAsia" w:ascii="仿宋" w:hAnsi="仿宋" w:eastAsia="仿宋"/>
                <w:color w:val="000000"/>
                <w:sz w:val="21"/>
              </w:rPr>
              <w:t xml:space="preserve">[研发中]</w:t>
            </w:r>
            <w:r>
              <w:rPr>
                <w:rFonts w:ascii="仿宋" w:hAnsi="仿宋" w:eastAsia="仿宋"/>
                <w:color w:val="000000"/>
                <w:sz w:val="21"/>
              </w:rPr>
              <w:t xml:space="preserve"> </w:t>
            </w:r>
            <w:r>
              <w:rPr>
                <w:rFonts w:hint="eastAsia" w:ascii="仿宋" w:hAnsi="仿宋" w:eastAsia="仿宋"/>
                <w:color w:val="000000"/>
                <w:sz w:val="21"/>
              </w:rPr>
              <w:t xml:space="preserve">研发中（2024）</w:t>
            </w:r>
          </w:p>
        </w:tc>
        <w:tc>
          <w:tcPr/>
          <w:p>
            <w:pPr>
              <w:pStyle w:val="Compact"/>
            </w:pPr>
            <w:r>
              <w:rPr>
                <w:rFonts w:hint="eastAsia" w:ascii="仿宋" w:hAnsi="仿宋" w:eastAsia="仿宋"/>
                <w:color w:val="000000"/>
                <w:sz w:val="21"/>
              </w:rPr>
              <w:t xml:space="preserve">航空航天轴承/齿轮</w:t>
            </w:r>
          </w:p>
        </w:tc>
      </w:tr>
    </w:tbl>
    <w:bookmarkEnd w:id="52"/>
    <w:bookmarkStart w:id="53" w:name="新型储能与能源领域"/>
    <w:p>
      <w:pPr>
        <w:pStyle w:val="Heading4"/>
      </w:pPr>
      <w:r>
        <w:t xml:space="preserve">2) </w:t>
      </w:r>
      <w:r>
        <w:rPr>
          <w:rFonts w:hint="eastAsia"/>
        </w:rPr>
        <w:t xml:space="preserve">新型储能与能源领域</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97"/>
        <w:gridCol w:w="1980"/>
        <w:gridCol w:w="2545"/>
        <w:gridCol w:w="1697"/>
      </w:tblGrid>
      <w:tr>
        <w:trPr>
          <w:tblHeader/>
        </w:trPr>
        <w:tc>
          <w:tcPr>
            <w:shd w:fill="E8E8E8" w:val="clear"/>
          </w:tcPr>
          <w:p>
            <w:pPr>
              <w:pStyle w:val="Compact"/>
            </w:pPr>
            <w:r>
              <w:rPr>
                <w:rFonts w:hint="eastAsia" w:ascii="黑体" w:hAnsi="黑体" w:eastAsia="黑体"/>
                <w:b/>
                <w:color w:val="000000"/>
                <w:sz w:val="21"/>
              </w:rPr>
              <w:t xml:space="preserve">方向</w:t>
            </w:r>
          </w:p>
        </w:tc>
        <w:tc>
          <w:tcPr>
            <w:shd w:fill="E8E8E8" w:val="clear"/>
          </w:tcPr>
          <w:p>
            <w:pPr>
              <w:pStyle w:val="Compact"/>
            </w:pPr>
            <w:r>
              <w:rPr>
                <w:rFonts w:hint="eastAsia" w:ascii="黑体" w:hAnsi="黑体" w:eastAsia="黑体"/>
                <w:b/>
                <w:color w:val="000000"/>
                <w:sz w:val="21"/>
              </w:rPr>
              <w:t xml:space="preserve">突破点</w:t>
            </w:r>
          </w:p>
        </w:tc>
        <w:tc>
          <w:tcPr>
            <w:shd w:fill="E8E8E8" w:val="clear"/>
          </w:tcPr>
          <w:p>
            <w:pPr>
              <w:pStyle w:val="Compact"/>
            </w:pPr>
            <w:r>
              <w:rPr>
                <w:rFonts w:hint="eastAsia" w:ascii="黑体" w:hAnsi="黑体" w:eastAsia="黑体"/>
                <w:b/>
                <w:color w:val="000000"/>
                <w:sz w:val="21"/>
              </w:rPr>
              <w:t xml:space="preserve">关键数据</w:t>
            </w:r>
          </w:p>
        </w:tc>
        <w:tc>
          <w:tcPr>
            <w:shd w:fill="E8E8E8" w:val="clear"/>
          </w:tcPr>
          <w:p>
            <w:pPr>
              <w:pStyle w:val="Compact"/>
            </w:pPr>
            <w:r>
              <w:rPr>
                <w:rFonts w:hint="eastAsia" w:ascii="黑体" w:hAnsi="黑体" w:eastAsia="黑体"/>
                <w:b/>
                <w:color w:val="000000"/>
                <w:sz w:val="21"/>
              </w:rPr>
              <w:t xml:space="preserve">出处</w:t>
            </w:r>
          </w:p>
        </w:tc>
      </w:tr>
      <w:tr>
        <w:tc>
          <w:tcPr/>
          <w:p>
            <w:pPr>
              <w:pStyle w:val="Compact"/>
            </w:pPr>
            <w:r>
              <w:rPr>
                <w:rFonts w:hint="eastAsia" w:ascii="仿宋" w:hAnsi="仿宋" w:eastAsia="仿宋"/>
                <w:b/>
                <w:bCs/>
                <w:color w:val="000000"/>
                <w:sz w:val="21"/>
              </w:rPr>
              <w:t xml:space="preserve">锂离子电池隔膜</w:t>
            </w:r>
          </w:p>
        </w:tc>
        <w:tc>
          <w:tcPr/>
          <w:p>
            <w:pPr>
              <w:pStyle w:val="Compact"/>
            </w:pPr>
            <w:r>
              <w:rPr>
                <w:rFonts w:hint="eastAsia" w:ascii="仿宋" w:hAnsi="仿宋" w:eastAsia="仿宋"/>
                <w:color w:val="000000"/>
                <w:sz w:val="21"/>
              </w:rPr>
              <w:t xml:space="preserve">纤维素/PEN复合隔膜，抑制锂枝晶</w:t>
            </w:r>
          </w:p>
        </w:tc>
        <w:tc>
          <w:tcPr/>
          <w:p>
            <w:pPr>
              <w:pStyle w:val="Compact"/>
            </w:pPr>
            <w:r>
              <w:rPr>
                <w:rFonts w:hint="eastAsia" w:ascii="仿宋" w:hAnsi="仿宋" w:eastAsia="仿宋"/>
                <w:color w:val="000000"/>
                <w:sz w:val="21"/>
              </w:rPr>
              <w:t xml:space="preserve">200循环容量保持98.6%，10C倍率101mAh/g</w:t>
            </w:r>
          </w:p>
        </w:tc>
        <w:tc>
          <w:tcPr/>
          <w:p>
            <w:pPr>
              <w:pStyle w:val="Compact"/>
            </w:pPr>
            <w:r>
              <w:rPr>
                <w:rFonts w:ascii="仿宋" w:hAnsi="仿宋" w:eastAsia="仿宋"/>
                <w:color w:val="000000"/>
                <w:sz w:val="21"/>
              </w:rPr>
              <w:t xml:space="preserve">J. Membrane Sci. (2025)</w:t>
            </w:r>
          </w:p>
        </w:tc>
      </w:tr>
      <w:tr>
        <w:tc>
          <w:tcPr/>
          <w:p>
            <w:pPr>
              <w:pStyle w:val="Compact"/>
            </w:pPr>
            <w:r>
              <w:rPr>
                <w:rFonts w:hint="eastAsia" w:ascii="仿宋" w:hAnsi="仿宋" w:eastAsia="仿宋"/>
                <w:b/>
                <w:bCs/>
                <w:color w:val="000000"/>
                <w:sz w:val="21"/>
              </w:rPr>
              <w:t xml:space="preserve">高储能密度介电材料</w:t>
            </w:r>
          </w:p>
        </w:tc>
        <w:tc>
          <w:tcPr/>
          <w:p>
            <w:pPr>
              <w:pStyle w:val="Compact"/>
            </w:pPr>
            <w:r>
              <w:rPr>
                <w:rFonts w:hint="eastAsia" w:ascii="仿宋" w:hAnsi="仿宋" w:eastAsia="仿宋"/>
                <w:color w:val="000000"/>
                <w:sz w:val="21"/>
              </w:rPr>
              <w:t xml:space="preserve">相转化+热压法调控BNNS分布</w:t>
            </w:r>
          </w:p>
        </w:tc>
        <w:tc>
          <w:tcPr/>
          <w:p>
            <w:pPr>
              <w:pStyle w:val="Compact"/>
            </w:pPr>
            <w:r>
              <w:rPr>
                <w:rFonts w:hint="eastAsia" w:ascii="仿宋" w:hAnsi="仿宋" w:eastAsia="仿宋"/>
                <w:color w:val="000000"/>
                <w:sz w:val="21"/>
              </w:rPr>
              <w:t xml:space="preserve">储能密度显著提升</w:t>
            </w:r>
          </w:p>
        </w:tc>
        <w:tc>
          <w:tcPr/>
          <w:p>
            <w:pPr>
              <w:pStyle w:val="Compact"/>
            </w:pPr>
            <w:r>
              <w:rPr>
                <w:rFonts w:ascii="仿宋" w:hAnsi="仿宋" w:eastAsia="仿宋"/>
                <w:color w:val="000000"/>
                <w:sz w:val="21"/>
              </w:rPr>
              <w:t xml:space="preserve">Adv. Funct. Mater. (2025)</w:t>
            </w:r>
          </w:p>
        </w:tc>
      </w:tr>
      <w:tr>
        <w:tc>
          <w:tcPr/>
          <w:p>
            <w:pPr>
              <w:pStyle w:val="Compact"/>
            </w:pPr>
            <w:r>
              <w:rPr>
                <w:rFonts w:hint="eastAsia" w:ascii="仿宋" w:hAnsi="仿宋" w:eastAsia="仿宋"/>
                <w:b/>
                <w:bCs/>
                <w:color w:val="000000"/>
                <w:sz w:val="21"/>
              </w:rPr>
              <w:t xml:space="preserve">介电储能密度提升310%</w:t>
            </w:r>
          </w:p>
        </w:tc>
        <w:tc>
          <w:tcPr/>
          <w:p>
            <w:pPr>
              <w:pStyle w:val="Compact"/>
            </w:pPr>
            <w:r>
              <w:rPr>
                <w:rFonts w:hint="eastAsia" w:ascii="仿宋" w:hAnsi="仿宋" w:eastAsia="仿宋"/>
                <w:color w:val="000000"/>
                <w:sz w:val="21"/>
              </w:rPr>
              <w:t xml:space="preserve">SPEN@BTNR纳米棒+热拉伸</w:t>
            </w:r>
          </w:p>
        </w:tc>
        <w:tc>
          <w:tcPr/>
          <w:p>
            <w:pPr>
              <w:pStyle w:val="Compact"/>
            </w:pPr>
            <w:r>
              <w:rPr>
                <w:rFonts w:hint="eastAsia" w:ascii="仿宋" w:hAnsi="仿宋" w:eastAsia="仿宋"/>
                <w:color w:val="000000"/>
                <w:sz w:val="21"/>
              </w:rPr>
              <w:t xml:space="preserve">储能密度↑310%</w:t>
            </w:r>
          </w:p>
        </w:tc>
        <w:tc>
          <w:tcPr/>
          <w:p>
            <w:pPr>
              <w:pStyle w:val="Compact"/>
            </w:pPr>
            <w:r>
              <w:rPr>
                <w:rFonts w:ascii="仿宋" w:hAnsi="仿宋" w:eastAsia="仿宋"/>
                <w:color w:val="000000"/>
                <w:sz w:val="21"/>
              </w:rPr>
              <w:t xml:space="preserve">Nano Research (2024)</w:t>
            </w:r>
          </w:p>
        </w:tc>
      </w:tr>
    </w:tbl>
    <w:bookmarkEnd w:id="53"/>
    <w:bookmarkStart w:id="54" w:name="机器人产业"/>
    <w:p>
      <w:pPr>
        <w:pStyle w:val="Heading4"/>
      </w:pPr>
      <w:r>
        <w:t xml:space="preserve">3) </w:t>
      </w:r>
      <w:r>
        <w:rPr>
          <w:rFonts w:hint="eastAsia"/>
        </w:rPr>
        <w:t xml:space="preserve">机器人产业</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640"/>
        <w:gridCol w:w="2640"/>
        <w:gridCol w:w="2640"/>
      </w:tblGrid>
      <w:tr>
        <w:trPr>
          <w:tblHeader/>
        </w:trPr>
        <w:tc>
          <w:tcPr>
            <w:shd w:fill="E8E8E8" w:val="clear"/>
          </w:tcPr>
          <w:p>
            <w:pPr>
              <w:pStyle w:val="Compact"/>
            </w:pPr>
            <w:r>
              <w:rPr>
                <w:rFonts w:hint="eastAsia" w:ascii="黑体" w:hAnsi="黑体" w:eastAsia="黑体"/>
                <w:b/>
                <w:color w:val="000000"/>
                <w:sz w:val="21"/>
              </w:rPr>
              <w:t xml:space="preserve">方向</w:t>
            </w:r>
          </w:p>
        </w:tc>
        <w:tc>
          <w:tcPr>
            <w:shd w:fill="E8E8E8" w:val="clear"/>
          </w:tcPr>
          <w:p>
            <w:pPr>
              <w:pStyle w:val="Compact"/>
            </w:pPr>
            <w:r>
              <w:rPr>
                <w:rFonts w:hint="eastAsia" w:ascii="黑体" w:hAnsi="黑体" w:eastAsia="黑体"/>
                <w:b/>
                <w:color w:val="000000"/>
                <w:sz w:val="21"/>
              </w:rPr>
              <w:t xml:space="preserve">内容</w:t>
            </w:r>
          </w:p>
        </w:tc>
        <w:tc>
          <w:tcPr>
            <w:shd w:fill="E8E8E8" w:val="clear"/>
          </w:tcPr>
          <w:p>
            <w:pPr>
              <w:pStyle w:val="Compact"/>
            </w:pPr>
            <w:r>
              <w:rPr>
                <w:rFonts w:hint="eastAsia" w:ascii="黑体" w:hAnsi="黑体" w:eastAsia="黑体"/>
                <w:b/>
                <w:color w:val="000000"/>
                <w:sz w:val="21"/>
              </w:rPr>
              <w:t xml:space="preserve">进展</w:t>
            </w:r>
          </w:p>
        </w:tc>
      </w:tr>
      <w:tr>
        <w:tc>
          <w:tcPr/>
          <w:p>
            <w:pPr>
              <w:pStyle w:val="Compact"/>
            </w:pPr>
            <w:r>
              <w:rPr>
                <w:rFonts w:hint="eastAsia" w:ascii="仿宋" w:hAnsi="仿宋" w:eastAsia="仿宋"/>
                <w:b/>
                <w:bCs/>
                <w:color w:val="000000"/>
                <w:sz w:val="21"/>
              </w:rPr>
              <w:t xml:space="preserve">机器人结构件/关节</w:t>
            </w:r>
          </w:p>
        </w:tc>
        <w:tc>
          <w:tcPr/>
          <w:p>
            <w:pPr>
              <w:pStyle w:val="Compact"/>
            </w:pPr>
            <w:r>
              <w:rPr>
                <w:rFonts w:hint="eastAsia" w:ascii="仿宋" w:hAnsi="仿宋" w:eastAsia="仿宋"/>
                <w:color w:val="000000"/>
                <w:sz w:val="21"/>
              </w:rPr>
              <w:t xml:space="preserve">泰和科技PEN可用于机器人相关产品（高强度+耐疲劳）</w:t>
            </w:r>
          </w:p>
        </w:tc>
        <w:tc>
          <w:tcPr/>
          <w:p>
            <w:pPr>
              <w:pStyle w:val="Compact"/>
            </w:pPr>
            <w:r>
              <w:rPr>
                <w:rFonts w:hint="eastAsia" w:ascii="仿宋" w:hAnsi="仿宋" w:eastAsia="仿宋"/>
                <w:color w:val="000000"/>
                <w:sz w:val="21"/>
              </w:rPr>
              <w:t xml:space="preserve">中试阶段，尚未规模生产（2025-10）</w:t>
            </w:r>
          </w:p>
        </w:tc>
      </w:tr>
      <w:tr>
        <w:tc>
          <w:tcPr/>
          <w:p>
            <w:pPr>
              <w:pStyle w:val="Compact"/>
            </w:pPr>
            <w:r>
              <w:rPr>
                <w:rFonts w:hint="eastAsia" w:ascii="仿宋" w:hAnsi="仿宋" w:eastAsia="仿宋"/>
                <w:b/>
                <w:bCs/>
                <w:color w:val="000000"/>
                <w:sz w:val="21"/>
              </w:rPr>
              <w:t xml:space="preserve">耐高温线缆护套</w:t>
            </w:r>
          </w:p>
        </w:tc>
        <w:tc>
          <w:tcPr/>
          <w:p>
            <w:pPr>
              <w:pStyle w:val="Compact"/>
            </w:pPr>
            <w:r>
              <w:rPr>
                <w:rFonts w:hint="eastAsia" w:ascii="仿宋" w:hAnsi="仿宋" w:eastAsia="仿宋"/>
                <w:color w:val="000000"/>
                <w:sz w:val="21"/>
              </w:rPr>
              <w:t xml:space="preserve">PEN良好的耐热+绝缘性能</w:t>
            </w:r>
          </w:p>
        </w:tc>
        <w:tc>
          <w:tcPr/>
          <w:p>
            <w:pPr>
              <w:pStyle w:val="Compact"/>
            </w:pPr>
            <w:r>
              <w:rPr>
                <w:rFonts w:hint="eastAsia" w:ascii="仿宋" w:hAnsi="仿宋" w:eastAsia="仿宋"/>
                <w:color w:val="000000"/>
                <w:sz w:val="21"/>
              </w:rPr>
              <w:t xml:space="preserve">潜在应用</w:t>
            </w:r>
          </w:p>
        </w:tc>
      </w:tr>
    </w:tbl>
    <w:bookmarkEnd w:id="54"/>
    <w:bookmarkStart w:id="55" w:name="d打印增材制造"/>
    <w:p>
      <w:pPr>
        <w:pStyle w:val="Heading4"/>
      </w:pPr>
      <w:r>
        <w:t xml:space="preserve">4) </w:t>
      </w:r>
      <w:r>
        <w:rPr>
          <w:rFonts w:hint="eastAsia"/>
        </w:rPr>
        <w:t xml:space="preserve">3D打印/增材制造</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640"/>
        <w:gridCol w:w="2640"/>
        <w:gridCol w:w="2640"/>
      </w:tblGrid>
      <w:tr>
        <w:trPr>
          <w:tblHeader/>
        </w:trPr>
        <w:tc>
          <w:tcPr>
            <w:shd w:fill="E8E8E8" w:val="clear"/>
          </w:tcPr>
          <w:p>
            <w:pPr>
              <w:pStyle w:val="Compact"/>
            </w:pPr>
            <w:r>
              <w:rPr>
                <w:rFonts w:hint="eastAsia" w:ascii="黑体" w:hAnsi="黑体" w:eastAsia="黑体"/>
                <w:b/>
                <w:color w:val="000000"/>
                <w:sz w:val="21"/>
              </w:rPr>
              <w:t xml:space="preserve">方向</w:t>
            </w:r>
          </w:p>
        </w:tc>
        <w:tc>
          <w:tcPr>
            <w:shd w:fill="E8E8E8" w:val="clear"/>
          </w:tcPr>
          <w:p>
            <w:pPr>
              <w:pStyle w:val="Compact"/>
            </w:pPr>
            <w:r>
              <w:rPr>
                <w:rFonts w:hint="eastAsia" w:ascii="黑体" w:hAnsi="黑体" w:eastAsia="黑体"/>
                <w:b/>
                <w:color w:val="000000"/>
                <w:sz w:val="21"/>
              </w:rPr>
              <w:t xml:space="preserve">内容</w:t>
            </w:r>
          </w:p>
        </w:tc>
        <w:tc>
          <w:tcPr>
            <w:shd w:fill="E8E8E8" w:val="clear"/>
          </w:tcPr>
          <w:p>
            <w:pPr>
              <w:pStyle w:val="Compact"/>
            </w:pPr>
            <w:r>
              <w:rPr>
                <w:rFonts w:hint="eastAsia" w:ascii="黑体" w:hAnsi="黑体" w:eastAsia="黑体"/>
                <w:b/>
                <w:color w:val="000000"/>
                <w:sz w:val="21"/>
              </w:rPr>
              <w:t xml:space="preserve">进展</w:t>
            </w:r>
          </w:p>
        </w:tc>
      </w:tr>
      <w:tr>
        <w:tc>
          <w:tcPr/>
          <w:p>
            <w:pPr>
              <w:pStyle w:val="Compact"/>
            </w:pPr>
            <w:r>
              <w:rPr>
                <w:rFonts w:hint="eastAsia" w:ascii="仿宋" w:hAnsi="仿宋" w:eastAsia="仿宋"/>
                <w:b/>
                <w:bCs/>
                <w:color w:val="000000"/>
                <w:sz w:val="21"/>
              </w:rPr>
              <w:t xml:space="preserve">PENK改性PA66</w:t>
            </w:r>
            <w:r>
              <w:rPr>
                <w:rFonts w:ascii="仿宋" w:hAnsi="仿宋" w:eastAsia="仿宋"/>
                <w:b/>
                <w:bCs/>
                <w:color w:val="000000"/>
                <w:sz w:val="21"/>
              </w:rPr>
              <w:t xml:space="preserve"> </w:t>
            </w:r>
            <w:r>
              <w:rPr>
                <w:rFonts w:hint="eastAsia" w:ascii="仿宋" w:hAnsi="仿宋" w:eastAsia="仿宋"/>
                <w:b/>
                <w:bCs/>
                <w:color w:val="000000"/>
                <w:sz w:val="21"/>
              </w:rPr>
              <w:t xml:space="preserve">FFF打印</w:t>
            </w:r>
          </w:p>
        </w:tc>
        <w:tc>
          <w:tcPr/>
          <w:p>
            <w:pPr>
              <w:pStyle w:val="Compact"/>
            </w:pPr>
            <w:r>
              <w:rPr>
                <w:rFonts w:hint="eastAsia" w:ascii="仿宋" w:hAnsi="仿宋" w:eastAsia="仿宋"/>
                <w:color w:val="000000"/>
                <w:sz w:val="21"/>
              </w:rPr>
              <w:t xml:space="preserve">聚芳醚腈酮树脂改性PA66丝材</w:t>
            </w:r>
          </w:p>
        </w:tc>
        <w:tc>
          <w:tcPr/>
          <w:p>
            <w:pPr>
              <w:pStyle w:val="Compact"/>
            </w:pPr>
            <w:r>
              <w:rPr>
                <w:rFonts w:hint="eastAsia" w:ascii="仿宋" w:hAnsi="仿宋" w:eastAsia="仿宋"/>
                <w:color w:val="000000"/>
                <w:sz w:val="21"/>
              </w:rPr>
              <w:t xml:space="preserve">抗翘曲、拉伸强度↑25.5%（2026-06</w:t>
            </w:r>
            <w:r>
              <w:rPr>
                <w:rFonts w:ascii="仿宋" w:hAnsi="仿宋" w:eastAsia="仿宋"/>
                <w:color w:val="000000"/>
                <w:sz w:val="21"/>
              </w:rPr>
              <w:t xml:space="preserve"> </w:t>
            </w:r>
            <w:r>
              <w:rPr>
                <w:rFonts w:hint="eastAsia" w:ascii="仿宋" w:hAnsi="仿宋" w:eastAsia="仿宋"/>
                <w:color w:val="000000"/>
                <w:sz w:val="21"/>
              </w:rPr>
              <w:t xml:space="preserve">Polymer期刊）</w:t>
            </w:r>
          </w:p>
        </w:tc>
      </w:tr>
      <w:tr>
        <w:tc>
          <w:tcPr/>
          <w:p>
            <w:pPr>
              <w:pStyle w:val="Compact"/>
            </w:pPr>
            <w:r>
              <w:rPr>
                <w:rFonts w:ascii="仿宋" w:hAnsi="仿宋" w:eastAsia="仿宋"/>
                <w:b/>
                <w:bCs/>
                <w:color w:val="000000"/>
                <w:sz w:val="21"/>
              </w:rPr>
              <w:t xml:space="preserve">PEN </w:t>
            </w:r>
            <w:r>
              <w:rPr>
                <w:rFonts w:hint="eastAsia" w:ascii="仿宋" w:hAnsi="仿宋" w:eastAsia="仿宋"/>
                <w:b/>
                <w:bCs/>
                <w:color w:val="000000"/>
                <w:sz w:val="21"/>
              </w:rPr>
              <w:t xml:space="preserve">3D打印丝材</w:t>
            </w:r>
          </w:p>
        </w:tc>
        <w:tc>
          <w:tcPr/>
          <w:p>
            <w:pPr>
              <w:pStyle w:val="Compact"/>
            </w:pPr>
            <w:r>
              <w:rPr>
                <w:rFonts w:hint="eastAsia" w:ascii="仿宋" w:hAnsi="仿宋" w:eastAsia="仿宋"/>
                <w:color w:val="000000"/>
                <w:sz w:val="21"/>
              </w:rPr>
              <w:t xml:space="preserve">大连理工大学开发</w:t>
            </w:r>
          </w:p>
        </w:tc>
        <w:tc>
          <w:tcPr/>
          <w:p>
            <w:pPr>
              <w:pStyle w:val="Compact"/>
            </w:pPr>
            <w:r>
              <w:rPr>
                <w:rFonts w:hint="eastAsia" w:ascii="仿宋" w:hAnsi="仿宋" w:eastAsia="仿宋"/>
                <w:color w:val="000000"/>
                <w:sz w:val="21"/>
              </w:rPr>
              <w:t xml:space="preserve">研发阶段</w:t>
            </w:r>
          </w:p>
        </w:tc>
      </w:tr>
    </w:tbl>
    <w:bookmarkEnd w:id="55"/>
    <w:bookmarkStart w:id="56" w:name="g6g通信电子"/>
    <w:p>
      <w:pPr>
        <w:pStyle w:val="Heading4"/>
      </w:pPr>
      <w:r>
        <w:t xml:space="preserve">5) </w:t>
      </w:r>
      <w:r>
        <w:rPr>
          <w:rFonts w:hint="eastAsia"/>
        </w:rPr>
        <w:t xml:space="preserve">5G/6G通信电子</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160"/>
        <w:gridCol w:w="2520"/>
        <w:gridCol w:w="3240"/>
      </w:tblGrid>
      <w:tr>
        <w:trPr>
          <w:tblHeader/>
        </w:trPr>
        <w:tc>
          <w:tcPr>
            <w:shd w:fill="E8E8E8" w:val="clear"/>
          </w:tcPr>
          <w:p>
            <w:pPr>
              <w:pStyle w:val="Compact"/>
            </w:pPr>
            <w:r>
              <w:rPr>
                <w:rFonts w:hint="eastAsia" w:ascii="黑体" w:hAnsi="黑体" w:eastAsia="黑体"/>
                <w:b/>
                <w:color w:val="000000"/>
                <w:sz w:val="21"/>
              </w:rPr>
              <w:t xml:space="preserve">方向</w:t>
            </w:r>
          </w:p>
        </w:tc>
        <w:tc>
          <w:tcPr>
            <w:shd w:fill="E8E8E8" w:val="clear"/>
          </w:tcPr>
          <w:p>
            <w:pPr>
              <w:pStyle w:val="Compact"/>
            </w:pPr>
            <w:r>
              <w:rPr>
                <w:rFonts w:hint="eastAsia" w:ascii="黑体" w:hAnsi="黑体" w:eastAsia="黑体"/>
                <w:b/>
                <w:color w:val="000000"/>
                <w:sz w:val="21"/>
              </w:rPr>
              <w:t xml:space="preserve">突破点</w:t>
            </w:r>
          </w:p>
        </w:tc>
        <w:tc>
          <w:tcPr>
            <w:shd w:fill="E8E8E8" w:val="clear"/>
          </w:tcPr>
          <w:p>
            <w:pPr>
              <w:pStyle w:val="Compact"/>
            </w:pPr>
            <w:r>
              <w:rPr>
                <w:rFonts w:hint="eastAsia" w:ascii="黑体" w:hAnsi="黑体" w:eastAsia="黑体"/>
                <w:b/>
                <w:color w:val="000000"/>
                <w:sz w:val="21"/>
              </w:rPr>
              <w:t xml:space="preserve">关键性能</w:t>
            </w:r>
          </w:p>
        </w:tc>
      </w:tr>
      <w:tr>
        <w:tc>
          <w:tcPr/>
          <w:p>
            <w:pPr>
              <w:pStyle w:val="Compact"/>
            </w:pPr>
            <w:r>
              <w:rPr>
                <w:rFonts w:hint="eastAsia" w:ascii="仿宋" w:hAnsi="仿宋" w:eastAsia="仿宋"/>
                <w:b/>
                <w:bCs/>
                <w:color w:val="000000"/>
                <w:sz w:val="21"/>
              </w:rPr>
              <w:t xml:space="preserve">超低介电PEN薄膜</w:t>
            </w:r>
          </w:p>
        </w:tc>
        <w:tc>
          <w:tcPr/>
          <w:p>
            <w:pPr>
              <w:pStyle w:val="Compact"/>
            </w:pPr>
            <w:r>
              <w:rPr>
                <w:rFonts w:hint="eastAsia" w:ascii="仿宋" w:hAnsi="仿宋" w:eastAsia="仿宋"/>
                <w:color w:val="000000"/>
                <w:sz w:val="21"/>
              </w:rPr>
              <w:t xml:space="preserve">改性空心二氧化硅/PEN复合</w:t>
            </w:r>
          </w:p>
        </w:tc>
        <w:tc>
          <w:tcPr/>
          <w:p>
            <w:pPr>
              <w:pStyle w:val="Compact"/>
            </w:pPr>
            <w:r>
              <w:rPr>
                <w:rFonts w:hint="eastAsia" w:ascii="仿宋" w:hAnsi="仿宋" w:eastAsia="仿宋"/>
                <w:color w:val="000000"/>
                <w:sz w:val="21"/>
              </w:rPr>
              <w:t xml:space="preserve">介电常数2.32\@1MHz，损耗&lt;0.016</w:t>
            </w:r>
          </w:p>
        </w:tc>
      </w:tr>
      <w:tr>
        <w:tc>
          <w:tcPr/>
          <w:p>
            <w:pPr>
              <w:pStyle w:val="Compact"/>
            </w:pPr>
            <w:r>
              <w:rPr>
                <w:rFonts w:hint="eastAsia" w:ascii="仿宋" w:hAnsi="仿宋" w:eastAsia="仿宋"/>
                <w:b/>
                <w:bCs/>
                <w:color w:val="000000"/>
                <w:sz w:val="21"/>
              </w:rPr>
              <w:t xml:space="preserve">多孔氟化PEN</w:t>
            </w:r>
          </w:p>
        </w:tc>
        <w:tc>
          <w:tcPr/>
          <w:p>
            <w:pPr>
              <w:pStyle w:val="Compact"/>
            </w:pPr>
            <w:r>
              <w:rPr>
                <w:rFonts w:hint="eastAsia" w:ascii="仿宋" w:hAnsi="仿宋" w:eastAsia="仿宋"/>
                <w:color w:val="000000"/>
                <w:sz w:val="21"/>
              </w:rPr>
              <w:t xml:space="preserve">孔隙率调控实现超低介电</w:t>
            </w:r>
          </w:p>
        </w:tc>
        <w:tc>
          <w:tcPr/>
          <w:p>
            <w:pPr>
              <w:pStyle w:val="Compact"/>
            </w:pPr>
            <w:r>
              <w:rPr>
                <w:rFonts w:hint="eastAsia" w:ascii="仿宋" w:hAnsi="仿宋" w:eastAsia="仿宋"/>
                <w:color w:val="000000"/>
                <w:sz w:val="21"/>
              </w:rPr>
              <w:t xml:space="preserve">适用于5G高频基板</w:t>
            </w:r>
          </w:p>
        </w:tc>
      </w:tr>
      <w:tr>
        <w:tc>
          <w:tcPr/>
          <w:p>
            <w:pPr>
              <w:pStyle w:val="Compact"/>
            </w:pPr>
            <w:r>
              <w:rPr>
                <w:rFonts w:hint="eastAsia" w:ascii="仿宋" w:hAnsi="仿宋" w:eastAsia="仿宋"/>
                <w:b/>
                <w:bCs/>
                <w:color w:val="000000"/>
                <w:sz w:val="21"/>
              </w:rPr>
              <w:t xml:space="preserve">分子工程化PEN共聚物</w:t>
            </w:r>
          </w:p>
        </w:tc>
        <w:tc>
          <w:tcPr/>
          <w:p>
            <w:pPr>
              <w:pStyle w:val="Compact"/>
            </w:pPr>
            <w:r>
              <w:rPr>
                <w:rFonts w:hint="eastAsia" w:ascii="仿宋" w:hAnsi="仿宋" w:eastAsia="仿宋"/>
                <w:color w:val="000000"/>
                <w:sz w:val="21"/>
              </w:rPr>
              <w:t xml:space="preserve">Tg=237°C，介电常数3.3，损耗极低</w:t>
            </w:r>
          </w:p>
        </w:tc>
        <w:tc>
          <w:tcPr/>
          <w:p>
            <w:pPr>
              <w:pStyle w:val="Compact"/>
            </w:pPr>
            <w:r>
              <w:rPr>
                <w:rFonts w:hint="eastAsia" w:ascii="仿宋" w:hAnsi="仿宋" w:eastAsia="仿宋"/>
                <w:color w:val="000000"/>
                <w:sz w:val="21"/>
              </w:rPr>
              <w:t xml:space="preserve">先进电子封装（2025-07）</w:t>
            </w:r>
          </w:p>
        </w:tc>
      </w:tr>
    </w:tbl>
    <w:bookmarkEnd w:id="56"/>
    <w:bookmarkStart w:id="57" w:name="防腐功能涂层"/>
    <w:p>
      <w:pPr>
        <w:pStyle w:val="Heading4"/>
      </w:pPr>
      <w:r>
        <w:t xml:space="preserve">6) </w:t>
      </w:r>
      <w:r>
        <w:rPr>
          <w:rFonts w:hint="eastAsia"/>
        </w:rPr>
        <w:t xml:space="preserve">防腐/功能涂层</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501"/>
        <w:gridCol w:w="2917"/>
        <w:gridCol w:w="2501"/>
      </w:tblGrid>
      <w:tr>
        <w:trPr>
          <w:tblHeader/>
        </w:trPr>
        <w:tc>
          <w:tcPr>
            <w:shd w:fill="E8E8E8" w:val="clear"/>
          </w:tcPr>
          <w:p>
            <w:pPr>
              <w:pStyle w:val="Compact"/>
            </w:pPr>
            <w:r>
              <w:rPr>
                <w:rFonts w:hint="eastAsia" w:ascii="黑体" w:hAnsi="黑体" w:eastAsia="黑体"/>
                <w:b/>
                <w:color w:val="000000"/>
                <w:sz w:val="21"/>
              </w:rPr>
              <w:t xml:space="preserve">方向</w:t>
            </w:r>
          </w:p>
        </w:tc>
        <w:tc>
          <w:tcPr>
            <w:shd w:fill="E8E8E8" w:val="clear"/>
          </w:tcPr>
          <w:p>
            <w:pPr>
              <w:pStyle w:val="Compact"/>
            </w:pPr>
            <w:r>
              <w:rPr>
                <w:rFonts w:hint="eastAsia" w:ascii="黑体" w:hAnsi="黑体" w:eastAsia="黑体"/>
                <w:b/>
                <w:color w:val="000000"/>
                <w:sz w:val="21"/>
              </w:rPr>
              <w:t xml:space="preserve">突破点</w:t>
            </w:r>
          </w:p>
        </w:tc>
        <w:tc>
          <w:tcPr>
            <w:shd w:fill="E8E8E8" w:val="clear"/>
          </w:tcPr>
          <w:p>
            <w:pPr>
              <w:pStyle w:val="Compact"/>
            </w:pPr>
            <w:r>
              <w:rPr>
                <w:rFonts w:hint="eastAsia" w:ascii="黑体" w:hAnsi="黑体" w:eastAsia="黑体"/>
                <w:b/>
                <w:color w:val="000000"/>
                <w:sz w:val="21"/>
              </w:rPr>
              <w:t xml:space="preserve">性能</w:t>
            </w:r>
          </w:p>
        </w:tc>
      </w:tr>
      <w:tr>
        <w:tc>
          <w:tcPr/>
          <w:p>
            <w:pPr>
              <w:pStyle w:val="Compact"/>
            </w:pPr>
            <w:r>
              <w:rPr>
                <w:rFonts w:hint="eastAsia" w:ascii="仿宋" w:hAnsi="仿宋" w:eastAsia="仿宋"/>
                <w:b/>
                <w:bCs/>
                <w:color w:val="000000"/>
                <w:sz w:val="21"/>
              </w:rPr>
              <w:t xml:space="preserve">PEN/h-BN复合防腐涂层</w:t>
            </w:r>
          </w:p>
        </w:tc>
        <w:tc>
          <w:tcPr/>
          <w:p>
            <w:pPr>
              <w:pStyle w:val="Compact"/>
            </w:pPr>
            <w:r>
              <w:rPr>
                <w:rFonts w:hint="eastAsia" w:ascii="仿宋" w:hAnsi="仿宋" w:eastAsia="仿宋"/>
                <w:color w:val="000000"/>
                <w:sz w:val="21"/>
              </w:rPr>
              <w:t xml:space="preserve">硅烷改性h-BN增强PEN涂层</w:t>
            </w:r>
          </w:p>
        </w:tc>
        <w:tc>
          <w:tcPr/>
          <w:p>
            <w:pPr>
              <w:pStyle w:val="Compact"/>
            </w:pPr>
            <w:r>
              <w:rPr>
                <w:rFonts w:hint="eastAsia" w:ascii="仿宋" w:hAnsi="仿宋" w:eastAsia="仿宋"/>
                <w:color w:val="000000"/>
                <w:sz w:val="21"/>
              </w:rPr>
              <w:t xml:space="preserve">阻抗提升2个数量级，80天浸泡无锈</w:t>
            </w:r>
          </w:p>
        </w:tc>
      </w:tr>
      <w:tr>
        <w:tc>
          <w:tcPr/>
          <w:p>
            <w:pPr>
              <w:pStyle w:val="Compact"/>
            </w:pPr>
            <w:r>
              <w:rPr>
                <w:rFonts w:hint="eastAsia" w:ascii="仿宋" w:hAnsi="仿宋" w:eastAsia="仿宋"/>
                <w:b/>
                <w:bCs/>
                <w:color w:val="000000"/>
                <w:sz w:val="21"/>
              </w:rPr>
              <w:t xml:space="preserve">偶氮苯-PEN光功能复合</w:t>
            </w:r>
          </w:p>
        </w:tc>
        <w:tc>
          <w:tcPr/>
          <w:p>
            <w:pPr>
              <w:pStyle w:val="Compact"/>
            </w:pPr>
            <w:r>
              <w:rPr>
                <w:rFonts w:hint="eastAsia" w:ascii="仿宋" w:hAnsi="仿宋" w:eastAsia="仿宋"/>
                <w:color w:val="000000"/>
                <w:sz w:val="21"/>
              </w:rPr>
              <w:t xml:space="preserve">光响应功能涂层</w:t>
            </w:r>
          </w:p>
        </w:tc>
        <w:tc>
          <w:tcPr/>
          <w:p>
            <w:pPr>
              <w:pStyle w:val="Compact"/>
            </w:pPr>
            <w:r>
              <w:rPr>
                <w:rFonts w:hint="eastAsia" w:ascii="仿宋" w:hAnsi="仿宋" w:eastAsia="仿宋"/>
                <w:color w:val="000000"/>
                <w:sz w:val="21"/>
              </w:rPr>
              <w:t xml:space="preserve">航空航天/军工智能涂层</w:t>
            </w:r>
          </w:p>
        </w:tc>
      </w:tr>
    </w:tbl>
    <w:bookmarkEnd w:id="57"/>
    <w:bookmarkStart w:id="58" w:name="新兴应用趋势图谱"/>
    <w:p>
      <w:pPr>
        <w:pStyle w:val="Heading4"/>
      </w:pPr>
      <w:r>
        <w:t xml:space="preserve">5.6.3 </w:t>
      </w:r>
      <w:r>
        <w:rPr>
          <w:rFonts w:hint="eastAsia"/>
        </w:rPr>
        <w:t xml:space="preserve">新兴应用趋势图谱</w:t>
      </w:r>
    </w:p>
    <w:p>
      <w:pPr>
        <w:pStyle w:val="SourceCode"/>
      </w:pPr>
      <w:r>
        <w:rPr>
          <w:rStyle w:val="VerbatimChar"/>
          <w:rFonts w:hint="eastAsia"/>
        </w:rPr>
        <w:t xml:space="preserve">PEN新应用突破(2024-2026)</w:t>
      </w:r>
      <w:r>
        <w:br/>
      </w:r>
      <w:r>
        <w:rPr>
          <w:rStyle w:val="VerbatimChar"/>
        </w:rPr>
        <w:t xml:space="preserve">  ├── </w:t>
      </w:r>
      <w:r>
        <w:rPr>
          <w:rStyle w:val="VerbatimChar"/>
          <w:rFonts w:hint="eastAsia"/>
        </w:rPr>
        <w:t xml:space="preserve">航空航天（核心）</w:t>
      </w:r>
      <w:r>
        <w:br/>
      </w:r>
      <w:r>
        <w:rPr>
          <w:rStyle w:val="VerbatimChar"/>
        </w:rPr>
        <w:t xml:space="preserve">  │   ├── </w:t>
      </w:r>
      <w:r>
        <w:rPr>
          <w:rStyle w:val="VerbatimChar"/>
          <w:rFonts w:hint="eastAsia"/>
        </w:rPr>
        <w:t xml:space="preserve">结构复合材料</w:t>
      </w:r>
      <w:r>
        <w:rPr>
          <w:rStyle w:val="VerbatimChar"/>
        </w:rPr>
        <w:t xml:space="preserve"> ****</w:t>
      </w:r>
      <w:r>
        <w:br/>
      </w:r>
      <w:r>
        <w:rPr>
          <w:rStyle w:val="VerbatimChar"/>
        </w:rPr>
        <w:t xml:space="preserve">  │   ├── </w:t>
      </w:r>
      <w:r>
        <w:rPr>
          <w:rStyle w:val="VerbatimChar"/>
          <w:rFonts w:hint="eastAsia"/>
        </w:rPr>
        <w:t xml:space="preserve">防护涂层</w:t>
      </w:r>
      <w:r>
        <w:rPr>
          <w:rStyle w:val="VerbatimChar"/>
        </w:rPr>
        <w:t xml:space="preserve"> *****</w:t>
      </w:r>
      <w:r>
        <w:br/>
      </w:r>
      <w:r>
        <w:rPr>
          <w:rStyle w:val="VerbatimChar"/>
        </w:rPr>
        <w:t xml:space="preserve">  │   ├── </w:t>
      </w:r>
      <w:r>
        <w:rPr>
          <w:rStyle w:val="VerbatimChar"/>
          <w:rFonts w:hint="eastAsia"/>
        </w:rPr>
        <w:t xml:space="preserve">介电储能</w:t>
      </w:r>
      <w:r>
        <w:rPr>
          <w:rStyle w:val="VerbatimChar"/>
        </w:rPr>
        <w:t xml:space="preserve"> ****</w:t>
      </w:r>
      <w:r>
        <w:br/>
      </w:r>
      <w:r>
        <w:rPr>
          <w:rStyle w:val="VerbatimChar"/>
        </w:rPr>
        <w:t xml:space="preserve">  │   └── </w:t>
      </w:r>
      <w:r>
        <w:rPr>
          <w:rStyle w:val="VerbatimChar"/>
          <w:rFonts w:hint="eastAsia"/>
        </w:rPr>
        <w:t xml:space="preserve">电子封装</w:t>
      </w:r>
      <w:r>
        <w:rPr>
          <w:rStyle w:val="VerbatimChar"/>
        </w:rPr>
        <w:t xml:space="preserve"> ***</w:t>
      </w:r>
      <w:r>
        <w:br/>
      </w:r>
      <w:r>
        <w:rPr>
          <w:rStyle w:val="VerbatimChar"/>
        </w:rPr>
        <w:t xml:space="preserve">  ├── </w:t>
      </w:r>
      <w:r>
        <w:rPr>
          <w:rStyle w:val="VerbatimChar"/>
          <w:rFonts w:hint="eastAsia"/>
        </w:rPr>
        <w:t xml:space="preserve">新能源/储能</w:t>
      </w:r>
      <w:r>
        <w:br/>
      </w:r>
      <w:r>
        <w:rPr>
          <w:rStyle w:val="VerbatimChar"/>
        </w:rPr>
        <w:t xml:space="preserve">  │   ├── </w:t>
      </w:r>
      <w:r>
        <w:rPr>
          <w:rStyle w:val="VerbatimChar"/>
          <w:rFonts w:hint="eastAsia"/>
        </w:rPr>
        <w:t xml:space="preserve">锂电隔膜</w:t>
      </w:r>
      <w:r>
        <w:rPr>
          <w:rStyle w:val="VerbatimChar"/>
        </w:rPr>
        <w:t xml:space="preserve"> ****</w:t>
      </w:r>
      <w:r>
        <w:br/>
      </w:r>
      <w:r>
        <w:rPr>
          <w:rStyle w:val="VerbatimChar"/>
        </w:rPr>
        <w:t xml:space="preserve">  │   ├── </w:t>
      </w:r>
      <w:r>
        <w:rPr>
          <w:rStyle w:val="VerbatimChar"/>
          <w:rFonts w:hint="eastAsia"/>
        </w:rPr>
        <w:t xml:space="preserve">超级电容器</w:t>
      </w:r>
      <w:r>
        <w:rPr>
          <w:rStyle w:val="VerbatimChar"/>
        </w:rPr>
        <w:t xml:space="preserve"> ***</w:t>
      </w:r>
      <w:r>
        <w:br/>
      </w:r>
      <w:r>
        <w:rPr>
          <w:rStyle w:val="VerbatimChar"/>
        </w:rPr>
        <w:t xml:space="preserve">  │   └── </w:t>
      </w:r>
      <w:r>
        <w:rPr>
          <w:rStyle w:val="VerbatimChar"/>
          <w:rFonts w:hint="eastAsia"/>
        </w:rPr>
        <w:t xml:space="preserve">介电储能薄膜</w:t>
      </w:r>
      <w:r>
        <w:rPr>
          <w:rStyle w:val="VerbatimChar"/>
        </w:rPr>
        <w:t xml:space="preserve"> ****</w:t>
      </w:r>
      <w:r>
        <w:br/>
      </w:r>
      <w:r>
        <w:rPr>
          <w:rStyle w:val="VerbatimChar"/>
        </w:rPr>
        <w:t xml:space="preserve">  ├── </w:t>
      </w:r>
      <w:r>
        <w:rPr>
          <w:rStyle w:val="VerbatimChar"/>
          <w:rFonts w:hint="eastAsia"/>
        </w:rPr>
        <w:t xml:space="preserve">机器人（新兴）***</w:t>
      </w:r>
      <w:r>
        <w:br/>
      </w:r>
      <w:r>
        <w:rPr>
          <w:rStyle w:val="VerbatimChar"/>
        </w:rPr>
        <w:t xml:space="preserve">  ├── </w:t>
      </w:r>
      <w:r>
        <w:rPr>
          <w:rStyle w:val="VerbatimChar"/>
          <w:rFonts w:hint="eastAsia"/>
        </w:rPr>
        <w:t xml:space="preserve">3D打印（前沿）**</w:t>
      </w:r>
      <w:r>
        <w:br/>
      </w:r>
      <w:r>
        <w:rPr>
          <w:rStyle w:val="VerbatimChar"/>
        </w:rPr>
        <w:t xml:space="preserve">  └── </w:t>
      </w:r>
      <w:r>
        <w:rPr>
          <w:rStyle w:val="VerbatimChar"/>
          <w:rFonts w:hint="eastAsia"/>
        </w:rPr>
        <w:t xml:space="preserve">5G/6G通信</w:t>
      </w:r>
      <w:r>
        <w:rPr>
          <w:rStyle w:val="VerbatimChar"/>
        </w:rPr>
        <w:t xml:space="preserve"> ****</w:t>
      </w:r>
      <w:r>
        <w:br/>
      </w:r>
      <w:r>
        <w:rPr>
          <w:rStyle w:val="VerbatimChar"/>
        </w:rPr>
        <w:t xml:space="preserve">      ├── </w:t>
      </w:r>
      <w:r>
        <w:rPr>
          <w:rStyle w:val="VerbatimChar"/>
          <w:rFonts w:hint="eastAsia"/>
        </w:rPr>
        <w:t xml:space="preserve">低介电基板</w:t>
      </w:r>
      <w:r>
        <w:br/>
      </w:r>
      <w:r>
        <w:rPr>
          <w:rStyle w:val="VerbatimChar"/>
        </w:rPr>
        <w:t xml:space="preserve">      └── </w:t>
      </w:r>
      <w:r>
        <w:rPr>
          <w:rStyle w:val="VerbatimChar"/>
          <w:rFonts w:hint="eastAsia"/>
        </w:rPr>
        <w:t xml:space="preserve">高频封装</w:t>
      </w:r>
    </w:p>
    <w:p>
      <w:r>
        <w:pict>
          <v:rect style="width:0;height:1.5pt" o:hralign="center" o:hrstd="t" o:hr="t"/>
        </w:pict>
      </w:r>
    </w:p>
    <w:bookmarkEnd w:id="58"/>
    <w:bookmarkEnd w:id="59"/>
    <w:bookmarkEnd w:id="60"/>
    <w:bookmarkStart w:id="80" w:name="竞争格局与情报"/>
    <w:p>
      <w:pPr>
        <w:pStyle w:val="Heading2"/>
      </w:pPr>
      <w:r>
        <w:t xml:space="preserve">6. </w:t>
      </w:r>
      <w:r>
        <w:rPr>
          <w:rFonts w:hint="eastAsia"/>
        </w:rPr>
        <w:t xml:space="preserve">竞争格局与情报</w:t>
      </w:r>
    </w:p>
    <w:bookmarkStart w:id="61" w:name="关键洞察全球pen产业处于战国前夜格局未定先发优势窗口3-5年"/>
    <w:p>
      <w:pPr>
        <w:pStyle w:val="Heading3"/>
      </w:pPr>
      <w:r>
        <w:rPr>
          <w:rFonts w:hint="eastAsia"/>
        </w:rPr>
        <w:t xml:space="preserve">关键洞察：全球PEN产业处于”战国前夜”，格局未定，先发优势窗口3-5年</w:t>
      </w:r>
    </w:p>
    <w:bookmarkEnd w:id="61"/>
    <w:bookmarkStart w:id="62" w:name="全球竞争格局总览"/>
    <w:p>
      <w:pPr>
        <w:pStyle w:val="Heading3"/>
      </w:pPr>
      <w:r>
        <w:t xml:space="preserve">6.1 </w:t>
      </w:r>
      <w:r>
        <w:rPr>
          <w:rFonts w:hint="eastAsia"/>
        </w:rPr>
        <w:t xml:space="preserve">全球竞争格局总览</w:t>
      </w:r>
    </w:p>
    <w:p>
      <w:pPr>
        <w:pStyle w:val="FirstParagraph"/>
      </w:pPr>
      <w:r>
        <w:rPr>
          <w:rFonts w:hint="eastAsia"/>
        </w:rPr>
        <w:t xml:space="preserve">全球PEN产业处于产业化极早期，</w:t>
      </w:r>
      <w:r>
        <w:rPr>
          <w:rFonts w:hint="eastAsia"/>
        </w:rPr>
        <w:t xml:space="preserve">“产业”</w:t>
      </w:r>
      <w:r>
        <w:rPr>
          <w:rFonts w:hint="eastAsia"/>
        </w:rPr>
        <w:t xml:space="preserve">一词本身就言过其实——更准确地说，这是一个由不到10家企业/机构在全球范围内参与的”技术产业化运动”。</w:t>
      </w:r>
    </w:p>
    <w:p>
      <w:pPr>
        <w:pStyle w:val="BodyText"/>
        <w:ind w:firstLine="640"/>
      </w:pPr>
      <w:r>
        <w:rPr>
          <w:b/>
          <w:bCs/>
        </w:rPr>
        <w:t xml:space="preserve">6.1.1 </w:t>
      </w:r>
      <w:r>
        <w:rPr>
          <w:rFonts w:hint="eastAsia"/>
          <w:b/>
          <w:bCs/>
        </w:rPr>
        <w:t xml:space="preserve">四层竞争金字塔</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284"/>
        <w:gridCol w:w="1284"/>
        <w:gridCol w:w="1070"/>
        <w:gridCol w:w="1284"/>
        <w:gridCol w:w="1926"/>
        <w:gridCol w:w="1070"/>
      </w:tblGrid>
      <w:tr>
        <w:trPr>
          <w:tblHeader/>
        </w:trPr>
        <w:tc>
          <w:tcPr>
            <w:shd w:fill="E8E8E8" w:val="clear"/>
          </w:tcPr>
          <w:p>
            <w:pPr>
              <w:pStyle w:val="Compact"/>
            </w:pPr>
            <w:r>
              <w:rPr>
                <w:rFonts w:hint="eastAsia" w:ascii="黑体" w:hAnsi="黑体" w:eastAsia="黑体"/>
                <w:b/>
                <w:color w:val="000000"/>
                <w:sz w:val="21"/>
              </w:rPr>
              <w:t xml:space="preserve">层级</w:t>
            </w:r>
          </w:p>
        </w:tc>
        <w:tc>
          <w:tcPr>
            <w:shd w:fill="E8E8E8" w:val="clear"/>
          </w:tcPr>
          <w:p>
            <w:pPr>
              <w:pStyle w:val="Compact"/>
            </w:pPr>
            <w:r>
              <w:rPr>
                <w:rFonts w:hint="eastAsia" w:ascii="黑体" w:hAnsi="黑体" w:eastAsia="黑体"/>
                <w:b/>
                <w:color w:val="000000"/>
                <w:sz w:val="21"/>
              </w:rPr>
              <w:t xml:space="preserve">类型</w:t>
            </w:r>
          </w:p>
        </w:tc>
        <w:tc>
          <w:tcPr>
            <w:shd w:fill="E8E8E8" w:val="clear"/>
          </w:tcPr>
          <w:p>
            <w:pPr>
              <w:pStyle w:val="Compact"/>
              <w:jc w:val="center"/>
            </w:pPr>
            <w:r>
              <w:rPr>
                <w:rFonts w:hint="eastAsia" w:ascii="黑体" w:hAnsi="黑体" w:eastAsia="黑体"/>
                <w:b/>
                <w:color w:val="000000"/>
                <w:sz w:val="21"/>
              </w:rPr>
              <w:t xml:space="preserve">数量</w:t>
            </w:r>
          </w:p>
        </w:tc>
        <w:tc>
          <w:tcPr>
            <w:shd w:fill="E8E8E8" w:val="clear"/>
          </w:tcPr>
          <w:p>
            <w:pPr>
              <w:pStyle w:val="Compact"/>
            </w:pPr>
            <w:r>
              <w:rPr>
                <w:rFonts w:hint="eastAsia" w:ascii="黑体" w:hAnsi="黑体" w:eastAsia="黑体"/>
                <w:b/>
                <w:color w:val="000000"/>
                <w:sz w:val="21"/>
              </w:rPr>
              <w:t xml:space="preserve">代表</w:t>
            </w:r>
          </w:p>
        </w:tc>
        <w:tc>
          <w:tcPr>
            <w:shd w:fill="E8E8E8" w:val="clear"/>
          </w:tcPr>
          <w:p>
            <w:pPr>
              <w:pStyle w:val="Compact"/>
            </w:pPr>
            <w:r>
              <w:rPr>
                <w:rFonts w:hint="eastAsia" w:ascii="黑体" w:hAnsi="黑体" w:eastAsia="黑体"/>
                <w:b/>
                <w:color w:val="000000"/>
                <w:sz w:val="21"/>
              </w:rPr>
              <w:t xml:space="preserve">战略定位</w:t>
            </w:r>
          </w:p>
        </w:tc>
        <w:tc>
          <w:tcPr>
            <w:shd w:fill="E8E8E8" w:val="clear"/>
          </w:tcPr>
          <w:p>
            <w:pPr>
              <w:pStyle w:val="Compact"/>
              <w:jc w:val="center"/>
            </w:pPr>
            <w:r>
              <w:rPr>
                <w:rFonts w:hint="eastAsia" w:ascii="黑体" w:hAnsi="黑体" w:eastAsia="黑体"/>
                <w:b/>
                <w:color w:val="000000"/>
                <w:sz w:val="21"/>
              </w:rPr>
              <w:t xml:space="preserve">对PEN的投入程度</w:t>
            </w:r>
          </w:p>
        </w:tc>
      </w:tr>
      <w:tr>
        <w:tc>
          <w:tcPr/>
          <w:p>
            <w:pPr>
              <w:pStyle w:val="Compact"/>
            </w:pPr>
            <w:r>
              <w:rPr>
                <w:rFonts w:ascii="仿宋" w:hAnsi="仿宋" w:eastAsia="仿宋"/>
                <w:b/>
                <w:bCs/>
                <w:color w:val="000000"/>
                <w:sz w:val="21"/>
              </w:rPr>
              <w:t xml:space="preserve">Tier 1</w:t>
            </w:r>
          </w:p>
        </w:tc>
        <w:tc>
          <w:tcPr/>
          <w:p>
            <w:pPr>
              <w:pStyle w:val="Compact"/>
            </w:pPr>
            <w:r>
              <w:rPr>
                <w:rFonts w:hint="eastAsia" w:ascii="仿宋" w:hAnsi="仿宋" w:eastAsia="仿宋"/>
                <w:color w:val="000000"/>
                <w:sz w:val="21"/>
              </w:rPr>
              <w:t xml:space="preserve">PEN专业企业</w:t>
            </w:r>
          </w:p>
        </w:tc>
        <w:tc>
          <w:tcPr/>
          <w:p>
            <w:pPr>
              <w:pStyle w:val="Compact"/>
              <w:jc w:val="center"/>
            </w:pPr>
            <w:r>
              <w:rPr>
                <w:rFonts w:hint="eastAsia" w:ascii="仿宋" w:hAnsi="仿宋" w:eastAsia="仿宋"/>
                <w:color w:val="000000"/>
                <w:sz w:val="21"/>
              </w:rPr>
              <w:t xml:space="preserve">1-2家</w:t>
            </w:r>
          </w:p>
        </w:tc>
        <w:tc>
          <w:tcPr/>
          <w:p>
            <w:pPr>
              <w:pStyle w:val="Compact"/>
            </w:pPr>
            <w:r>
              <w:rPr>
                <w:rFonts w:hint="eastAsia" w:ascii="仿宋" w:hAnsi="仿宋" w:eastAsia="仿宋"/>
                <w:color w:val="000000"/>
                <w:sz w:val="21"/>
              </w:rPr>
              <w:t xml:space="preserve">四川飞亚新材料</w:t>
            </w:r>
          </w:p>
        </w:tc>
        <w:tc>
          <w:tcPr/>
          <w:p>
            <w:pPr>
              <w:pStyle w:val="Compact"/>
            </w:pPr>
            <w:r>
              <w:rPr>
                <w:rFonts w:hint="eastAsia" w:ascii="仿宋" w:hAnsi="仿宋" w:eastAsia="仿宋"/>
                <w:color w:val="000000"/>
                <w:sz w:val="21"/>
              </w:rPr>
              <w:t xml:space="preserve">PEN是唯一核心业务</w:t>
            </w:r>
          </w:p>
        </w:tc>
        <w:tc>
          <w:tcPr/>
          <w:p>
            <w:pPr>
              <w:pStyle w:val="Compact"/>
              <w:jc w:val="center"/>
            </w:pPr>
            <w:r>
              <w:rPr>
                <w:rFonts w:ascii="仿宋" w:hAnsi="仿宋" w:eastAsia="仿宋"/>
                <w:color w:val="000000"/>
                <w:sz w:val="21"/>
              </w:rPr>
              <w:t xml:space="preserve">★★★★★ </w:t>
            </w:r>
            <w:r>
              <w:rPr>
                <w:rFonts w:hint="eastAsia" w:ascii="仿宋" w:hAnsi="仿宋" w:eastAsia="仿宋"/>
                <w:color w:val="000000"/>
                <w:sz w:val="21"/>
              </w:rPr>
              <w:t xml:space="preserve">全力以赴</w:t>
            </w:r>
          </w:p>
        </w:tc>
      </w:tr>
      <w:tr>
        <w:tc>
          <w:tcPr/>
          <w:p>
            <w:pPr>
              <w:pStyle w:val="Compact"/>
            </w:pPr>
            <w:r>
              <w:rPr>
                <w:rFonts w:ascii="仿宋" w:hAnsi="仿宋" w:eastAsia="仿宋"/>
                <w:b/>
                <w:bCs/>
                <w:color w:val="000000"/>
                <w:sz w:val="21"/>
              </w:rPr>
              <w:t xml:space="preserve">Tier 2</w:t>
            </w:r>
          </w:p>
        </w:tc>
        <w:tc>
          <w:tcPr/>
          <w:p>
            <w:pPr>
              <w:pStyle w:val="Compact"/>
            </w:pPr>
            <w:r>
              <w:rPr>
                <w:rFonts w:hint="eastAsia" w:ascii="仿宋" w:hAnsi="仿宋" w:eastAsia="仿宋"/>
                <w:color w:val="000000"/>
                <w:sz w:val="21"/>
              </w:rPr>
              <w:t xml:space="preserve">特种聚合物平台型企业</w:t>
            </w:r>
          </w:p>
        </w:tc>
        <w:tc>
          <w:tcPr/>
          <w:p>
            <w:pPr>
              <w:pStyle w:val="Compact"/>
              <w:jc w:val="center"/>
            </w:pPr>
            <w:r>
              <w:rPr>
                <w:rFonts w:hint="eastAsia" w:ascii="仿宋" w:hAnsi="仿宋" w:eastAsia="仿宋"/>
                <w:color w:val="000000"/>
                <w:sz w:val="21"/>
              </w:rPr>
              <w:t xml:space="preserve">4-6家</w:t>
            </w:r>
          </w:p>
        </w:tc>
        <w:tc>
          <w:tcPr/>
          <w:p>
            <w:pPr>
              <w:pStyle w:val="Compact"/>
            </w:pPr>
            <w:r>
              <w:rPr>
                <w:rFonts w:ascii="仿宋" w:hAnsi="仿宋" w:eastAsia="仿宋"/>
                <w:color w:val="000000"/>
                <w:sz w:val="21"/>
              </w:rPr>
              <w:t xml:space="preserve">Solvay, BASF, Evonik, </w:t>
            </w:r>
            <w:r>
              <w:rPr>
                <w:rFonts w:hint="eastAsia" w:ascii="仿宋" w:hAnsi="仿宋" w:eastAsia="仿宋"/>
                <w:color w:val="000000"/>
                <w:sz w:val="21"/>
              </w:rPr>
              <w:t xml:space="preserve">三菱化学</w:t>
            </w:r>
          </w:p>
        </w:tc>
        <w:tc>
          <w:tcPr/>
          <w:p>
            <w:pPr>
              <w:pStyle w:val="Compact"/>
            </w:pPr>
            <w:r>
              <w:rPr>
                <w:rFonts w:hint="eastAsia" w:ascii="仿宋" w:hAnsi="仿宋" w:eastAsia="仿宋"/>
                <w:color w:val="000000"/>
                <w:sz w:val="21"/>
              </w:rPr>
              <w:t xml:space="preserve">PEN是几十个产品线之一</w:t>
            </w:r>
          </w:p>
        </w:tc>
        <w:tc>
          <w:tcPr/>
          <w:p>
            <w:pPr>
              <w:pStyle w:val="Compact"/>
              <w:jc w:val="center"/>
            </w:pPr>
            <w:r>
              <w:rPr>
                <w:rFonts w:ascii="仿宋" w:hAnsi="仿宋" w:eastAsia="仿宋"/>
                <w:color w:val="000000"/>
                <w:sz w:val="21"/>
              </w:rPr>
              <w:t xml:space="preserve">★★ </w:t>
            </w:r>
            <w:r>
              <w:rPr>
                <w:rFonts w:hint="eastAsia" w:ascii="仿宋" w:hAnsi="仿宋" w:eastAsia="仿宋"/>
                <w:color w:val="000000"/>
                <w:sz w:val="21"/>
              </w:rPr>
              <w:t xml:space="preserve">技术储备</w:t>
            </w:r>
          </w:p>
        </w:tc>
      </w:tr>
      <w:tr>
        <w:tc>
          <w:tcPr/>
          <w:p>
            <w:pPr>
              <w:pStyle w:val="Compact"/>
            </w:pPr>
            <w:r>
              <w:rPr>
                <w:rFonts w:ascii="仿宋" w:hAnsi="仿宋" w:eastAsia="仿宋"/>
                <w:b/>
                <w:bCs/>
                <w:color w:val="000000"/>
                <w:sz w:val="21"/>
              </w:rPr>
              <w:t xml:space="preserve">Tier 3</w:t>
            </w:r>
          </w:p>
        </w:tc>
        <w:tc>
          <w:tcPr/>
          <w:p>
            <w:pPr>
              <w:pStyle w:val="Compact"/>
            </w:pPr>
            <w:r>
              <w:rPr>
                <w:rFonts w:hint="eastAsia" w:ascii="仿宋" w:hAnsi="仿宋" w:eastAsia="仿宋"/>
                <w:color w:val="000000"/>
                <w:sz w:val="21"/>
              </w:rPr>
              <w:t xml:space="preserve">竞品材料厂商</w:t>
            </w:r>
          </w:p>
        </w:tc>
        <w:tc>
          <w:tcPr/>
          <w:p>
            <w:pPr>
              <w:pStyle w:val="Compact"/>
              <w:jc w:val="center"/>
            </w:pPr>
            <w:r>
              <w:rPr>
                <w:rFonts w:hint="eastAsia" w:ascii="仿宋" w:hAnsi="仿宋" w:eastAsia="仿宋"/>
                <w:color w:val="000000"/>
                <w:sz w:val="21"/>
              </w:rPr>
              <w:t xml:space="preserve">8-12家</w:t>
            </w:r>
          </w:p>
        </w:tc>
        <w:tc>
          <w:tcPr/>
          <w:p>
            <w:pPr>
              <w:pStyle w:val="Compact"/>
            </w:pPr>
            <w:r>
              <w:rPr>
                <w:rFonts w:ascii="仿宋" w:hAnsi="仿宋" w:eastAsia="仿宋"/>
                <w:color w:val="000000"/>
                <w:sz w:val="21"/>
              </w:rPr>
              <w:t xml:space="preserve">Victrex(PEEK), SABIC(PEI), </w:t>
            </w:r>
            <w:r>
              <w:rPr>
                <w:rFonts w:hint="eastAsia" w:ascii="仿宋" w:hAnsi="仿宋" w:eastAsia="仿宋"/>
                <w:color w:val="000000"/>
                <w:sz w:val="21"/>
              </w:rPr>
              <w:t xml:space="preserve">住友(LCP)</w:t>
            </w:r>
          </w:p>
        </w:tc>
        <w:tc>
          <w:tcPr/>
          <w:p>
            <w:pPr>
              <w:pStyle w:val="Compact"/>
            </w:pPr>
            <w:r>
              <w:rPr>
                <w:rFonts w:hint="eastAsia" w:ascii="仿宋" w:hAnsi="仿宋" w:eastAsia="仿宋"/>
                <w:color w:val="000000"/>
                <w:sz w:val="21"/>
              </w:rPr>
              <w:t xml:space="preserve">PEN是替代威胁</w:t>
            </w:r>
          </w:p>
        </w:tc>
        <w:tc>
          <w:tcPr/>
          <w:p>
            <w:pPr>
              <w:pStyle w:val="Compact"/>
              <w:jc w:val="center"/>
            </w:pPr>
            <w:r>
              <w:rPr>
                <w:rFonts w:ascii="仿宋" w:hAnsi="仿宋" w:eastAsia="仿宋"/>
                <w:color w:val="000000"/>
                <w:sz w:val="21"/>
              </w:rPr>
              <w:t xml:space="preserve">★ </w:t>
            </w:r>
            <w:r>
              <w:rPr>
                <w:rFonts w:hint="eastAsia" w:ascii="仿宋" w:hAnsi="仿宋" w:eastAsia="仿宋"/>
                <w:color w:val="000000"/>
                <w:sz w:val="21"/>
              </w:rPr>
              <w:t xml:space="preserve">防御性关注</w:t>
            </w:r>
          </w:p>
        </w:tc>
      </w:tr>
      <w:tr>
        <w:tc>
          <w:tcPr/>
          <w:p>
            <w:pPr>
              <w:pStyle w:val="Compact"/>
            </w:pPr>
            <w:r>
              <w:rPr>
                <w:rFonts w:ascii="仿宋" w:hAnsi="仿宋" w:eastAsia="仿宋"/>
                <w:b/>
                <w:bCs/>
                <w:color w:val="000000"/>
                <w:sz w:val="21"/>
              </w:rPr>
              <w:t xml:space="preserve">Tier 4</w:t>
            </w:r>
          </w:p>
        </w:tc>
        <w:tc>
          <w:tcPr/>
          <w:p>
            <w:pPr>
              <w:pStyle w:val="Compact"/>
            </w:pPr>
            <w:r>
              <w:rPr>
                <w:rFonts w:hint="eastAsia" w:ascii="仿宋" w:hAnsi="仿宋" w:eastAsia="仿宋"/>
                <w:color w:val="000000"/>
                <w:sz w:val="21"/>
              </w:rPr>
              <w:t xml:space="preserve">研究机构/潜在孵化</w:t>
            </w:r>
          </w:p>
        </w:tc>
        <w:tc>
          <w:tcPr/>
          <w:p>
            <w:pPr>
              <w:pStyle w:val="Compact"/>
              <w:jc w:val="center"/>
            </w:pPr>
            <w:r>
              <w:rPr>
                <w:rFonts w:hint="eastAsia" w:ascii="仿宋" w:hAnsi="仿宋" w:eastAsia="仿宋"/>
                <w:color w:val="000000"/>
                <w:sz w:val="21"/>
              </w:rPr>
              <w:t xml:space="preserve">10-15家</w:t>
            </w:r>
          </w:p>
        </w:tc>
        <w:tc>
          <w:tcPr/>
          <w:p>
            <w:pPr>
              <w:pStyle w:val="Compact"/>
            </w:pPr>
            <w:r>
              <w:rPr>
                <w:rFonts w:hint="eastAsia" w:ascii="仿宋" w:hAnsi="仿宋" w:eastAsia="仿宋"/>
                <w:color w:val="000000"/>
                <w:sz w:val="21"/>
              </w:rPr>
              <w:t xml:space="preserve">电子科大,</w:t>
            </w:r>
            <w:r>
              <w:rPr>
                <w:rFonts w:ascii="仿宋" w:hAnsi="仿宋" w:eastAsia="仿宋"/>
                <w:color w:val="000000"/>
                <w:sz w:val="21"/>
              </w:rPr>
              <w:t xml:space="preserve"> </w:t>
            </w:r>
            <w:r>
              <w:rPr>
                <w:rFonts w:hint="eastAsia" w:ascii="仿宋" w:hAnsi="仿宋" w:eastAsia="仿宋"/>
                <w:color w:val="000000"/>
                <w:sz w:val="21"/>
              </w:rPr>
              <w:t xml:space="preserve">四川大学,</w:t>
            </w:r>
            <w:r>
              <w:rPr>
                <w:rFonts w:ascii="仿宋" w:hAnsi="仿宋" w:eastAsia="仿宋"/>
                <w:color w:val="000000"/>
                <w:sz w:val="21"/>
              </w:rPr>
              <w:t xml:space="preserve"> MIT</w:t>
            </w:r>
          </w:p>
        </w:tc>
        <w:tc>
          <w:tcPr/>
          <w:p>
            <w:pPr>
              <w:pStyle w:val="Compact"/>
            </w:pPr>
            <w:r>
              <w:rPr>
                <w:rFonts w:hint="eastAsia" w:ascii="仿宋" w:hAnsi="仿宋" w:eastAsia="仿宋"/>
                <w:color w:val="000000"/>
                <w:sz w:val="21"/>
              </w:rPr>
              <w:t xml:space="preserve">技术源头/未来spin-off</w:t>
            </w:r>
          </w:p>
        </w:tc>
        <w:tc>
          <w:tcPr/>
          <w:p>
            <w:pPr>
              <w:pStyle w:val="Compact"/>
              <w:jc w:val="center"/>
            </w:pPr>
            <w:r>
              <w:rPr>
                <w:rFonts w:ascii="仿宋" w:hAnsi="仿宋" w:eastAsia="仿宋"/>
                <w:color w:val="000000"/>
                <w:sz w:val="21"/>
              </w:rPr>
              <w:t xml:space="preserve">★★★★ </w:t>
            </w:r>
            <w:r>
              <w:rPr>
                <w:rFonts w:hint="eastAsia" w:ascii="仿宋" w:hAnsi="仿宋" w:eastAsia="仿宋"/>
                <w:color w:val="000000"/>
                <w:sz w:val="21"/>
              </w:rPr>
              <w:t xml:space="preserve">深度研究</w:t>
            </w:r>
          </w:p>
        </w:tc>
      </w:tr>
    </w:tbl>
    <w:bookmarkEnd w:id="62"/>
    <w:bookmarkStart w:id="63" w:name="tier-1企业深度画像"/>
    <w:p>
      <w:pPr>
        <w:pStyle w:val="Heading3"/>
      </w:pPr>
      <w:r>
        <w:t xml:space="preserve">6.2 Tier </w:t>
      </w:r>
      <w:r>
        <w:rPr>
          <w:rFonts w:hint="eastAsia"/>
        </w:rPr>
        <w:t xml:space="preserve">1企业深度画像</w:t>
      </w:r>
    </w:p>
    <w:p>
      <w:pPr>
        <w:pStyle w:val="FirstParagraph"/>
      </w:pPr>
      <w:r>
        <w:rPr>
          <w:b/>
          <w:bCs/>
        </w:rPr>
        <w:t xml:space="preserve">6.2.1 </w:t>
      </w:r>
      <w:r>
        <w:rPr>
          <w:rFonts w:hint="eastAsia"/>
          <w:b/>
          <w:bCs/>
        </w:rPr>
        <w:t xml:space="preserve">四川飞亚新材料有限公司</w:t>
      </w:r>
    </w:p>
    <w:p>
      <w:pPr>
        <w:pStyle w:val="BodyText"/>
        <w:ind w:firstLine="640"/>
      </w:pPr>
      <w:r>
        <w:rPr>
          <w:rFonts w:hint="eastAsia"/>
        </w:rPr>
        <w:t xml:space="preserve">四川飞亚是中国PEN产业化的”孤勇者”——目前全球唯一以PEN为核心主营业务的企业。</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960"/>
        <w:gridCol w:w="3960"/>
      </w:tblGrid>
      <w:tr>
        <w:trPr>
          <w:tblHeader/>
        </w:trPr>
        <w:tc>
          <w:tcPr>
            <w:shd w:fill="E8E8E8" w:val="clear"/>
          </w:tcPr>
          <w:p>
            <w:pPr>
              <w:pStyle w:val="Compact"/>
            </w:pPr>
            <w:r>
              <w:rPr>
                <w:rFonts w:hint="eastAsia" w:ascii="黑体" w:hAnsi="黑体" w:eastAsia="黑体"/>
                <w:b/>
                <w:color w:val="000000"/>
                <w:sz w:val="21"/>
              </w:rPr>
              <w:t xml:space="preserve">维度</w:t>
            </w:r>
          </w:p>
        </w:tc>
        <w:tc>
          <w:tcPr>
            <w:shd w:fill="E8E8E8" w:val="clear"/>
          </w:tcPr>
          <w:p>
            <w:pPr>
              <w:pStyle w:val="Compact"/>
            </w:pPr>
            <w:r>
              <w:rPr>
                <w:rFonts w:hint="eastAsia" w:ascii="黑体" w:hAnsi="黑体" w:eastAsia="黑体"/>
                <w:b/>
                <w:color w:val="000000"/>
                <w:sz w:val="21"/>
              </w:rPr>
              <w:t xml:space="preserve">详情</w:t>
            </w:r>
          </w:p>
        </w:tc>
      </w:tr>
      <w:tr>
        <w:tc>
          <w:tcPr/>
          <w:p>
            <w:pPr>
              <w:pStyle w:val="Compact"/>
            </w:pPr>
            <w:r>
              <w:rPr>
                <w:rFonts w:hint="eastAsia" w:ascii="仿宋" w:hAnsi="仿宋" w:eastAsia="仿宋"/>
                <w:b/>
                <w:bCs/>
                <w:color w:val="000000"/>
                <w:sz w:val="21"/>
              </w:rPr>
              <w:t xml:space="preserve">基本信息</w:t>
            </w:r>
          </w:p>
        </w:tc>
        <w:tc>
          <w:tcPr/>
          <w:p>
            <w:pPr>
              <w:pStyle w:val="Compact"/>
            </w:pPr>
            <w:r>
              <w:rPr>
                <w:rFonts w:hint="eastAsia" w:ascii="仿宋" w:hAnsi="仿宋" w:eastAsia="仿宋"/>
                <w:color w:val="000000"/>
                <w:sz w:val="21"/>
              </w:rPr>
              <w:t xml:space="preserve">成立于2015年前后，总部位于四川省成都市（电子科技大学清水河校区附近），是典型的”大学spin-off”企业</w:t>
            </w:r>
          </w:p>
        </w:tc>
      </w:tr>
      <w:tr>
        <w:tc>
          <w:tcPr/>
          <w:p>
            <w:pPr>
              <w:pStyle w:val="Compact"/>
            </w:pPr>
            <w:r>
              <w:rPr>
                <w:rFonts w:hint="eastAsia" w:ascii="仿宋" w:hAnsi="仿宋" w:eastAsia="仿宋"/>
                <w:b/>
                <w:bCs/>
                <w:color w:val="000000"/>
                <w:sz w:val="21"/>
              </w:rPr>
              <w:t xml:space="preserve">核心团队</w:t>
            </w:r>
          </w:p>
        </w:tc>
        <w:tc>
          <w:tcPr/>
          <w:p>
            <w:pPr>
              <w:pStyle w:val="Compact"/>
            </w:pPr>
            <w:r>
              <w:rPr>
                <w:rFonts w:hint="eastAsia" w:ascii="仿宋" w:hAnsi="仿宋" w:eastAsia="仿宋"/>
                <w:color w:val="000000"/>
                <w:sz w:val="21"/>
              </w:rPr>
              <w:t xml:space="preserve">创始人与电子科技大学刘孝波教授团队深度绑定。刘孝波教授（Xiaobo</w:t>
            </w:r>
            <w:r>
              <w:rPr>
                <w:rFonts w:ascii="仿宋" w:hAnsi="仿宋" w:eastAsia="仿宋"/>
                <w:color w:val="000000"/>
                <w:sz w:val="21"/>
              </w:rPr>
              <w:t xml:space="preserve"> </w:t>
            </w:r>
            <w:r>
              <w:rPr>
                <w:rFonts w:hint="eastAsia" w:ascii="仿宋" w:hAnsi="仿宋" w:eastAsia="仿宋"/>
                <w:color w:val="000000"/>
                <w:sz w:val="21"/>
              </w:rPr>
              <w:t xml:space="preserve">Liu）是全球PEN研究领域发表论文最多的学者（200+篇），团队涵盖合成、改性、加工全链条人才</w:t>
            </w:r>
          </w:p>
        </w:tc>
      </w:tr>
      <w:tr>
        <w:tc>
          <w:tcPr/>
          <w:p>
            <w:pPr>
              <w:pStyle w:val="Compact"/>
            </w:pPr>
            <w:r>
              <w:rPr>
                <w:rFonts w:hint="eastAsia" w:ascii="仿宋" w:hAnsi="仿宋" w:eastAsia="仿宋"/>
                <w:b/>
                <w:bCs/>
                <w:color w:val="000000"/>
                <w:sz w:val="21"/>
              </w:rPr>
              <w:t xml:space="preserve">技术来源</w:t>
            </w:r>
          </w:p>
        </w:tc>
        <w:tc>
          <w:tcPr/>
          <w:p>
            <w:pPr>
              <w:pStyle w:val="Compact"/>
            </w:pPr>
            <w:r>
              <w:rPr>
                <w:rFonts w:hint="eastAsia" w:ascii="仿宋" w:hAnsi="仿宋" w:eastAsia="仿宋"/>
                <w:color w:val="000000"/>
                <w:sz w:val="21"/>
              </w:rPr>
              <w:t xml:space="preserve">完全自主研发，基于电子科技大学20年+的PEN基础研究积累。拥有双酚A型、联苯型、酚酞型等多牌号PEN合成技术</w:t>
            </w:r>
          </w:p>
        </w:tc>
      </w:tr>
      <w:tr>
        <w:tc>
          <w:tcPr/>
          <w:p>
            <w:pPr>
              <w:pStyle w:val="Compact"/>
            </w:pPr>
            <w:r>
              <w:rPr>
                <w:rFonts w:hint="eastAsia" w:ascii="仿宋" w:hAnsi="仿宋" w:eastAsia="仿宋"/>
                <w:b/>
                <w:bCs/>
                <w:color w:val="000000"/>
                <w:sz w:val="21"/>
              </w:rPr>
              <w:t xml:space="preserve">产品线</w:t>
            </w:r>
          </w:p>
        </w:tc>
        <w:tc>
          <w:tcPr/>
          <w:p>
            <w:pPr>
              <w:pStyle w:val="Compact"/>
            </w:pPr>
            <w:r>
              <w:rPr>
                <w:rFonts w:hint="eastAsia" w:ascii="仿宋" w:hAnsi="仿宋" w:eastAsia="仿宋"/>
                <w:color w:val="000000"/>
                <w:sz w:val="21"/>
              </w:rPr>
              <w:t xml:space="preserve">PEN树脂粉末（注塑级/挤出级）、PEN薄膜（流延法，厚度25-250μm）、PEN/BN导热复合材料、PEN/GF增强材料、PEN/CF抗静电材料</w:t>
            </w:r>
          </w:p>
        </w:tc>
      </w:tr>
      <w:tr>
        <w:tc>
          <w:tcPr/>
          <w:p>
            <w:pPr>
              <w:pStyle w:val="Compact"/>
            </w:pPr>
            <w:r>
              <w:rPr>
                <w:rFonts w:hint="eastAsia" w:ascii="仿宋" w:hAnsi="仿宋" w:eastAsia="仿宋"/>
                <w:b/>
                <w:bCs/>
                <w:color w:val="000000"/>
                <w:sz w:val="21"/>
              </w:rPr>
              <w:t xml:space="preserve">产能</w:t>
            </w:r>
          </w:p>
        </w:tc>
        <w:tc>
          <w:tcPr/>
          <w:p>
            <w:pPr>
              <w:pStyle w:val="Compact"/>
            </w:pPr>
            <w:r>
              <w:rPr>
                <w:rFonts w:hint="eastAsia" w:ascii="仿宋" w:hAnsi="仿宋" w:eastAsia="仿宋"/>
                <w:color w:val="000000"/>
                <w:sz w:val="21"/>
              </w:rPr>
              <w:t xml:space="preserve">百吨级中试线（年产能100-200吨），是中国首条也是目前唯一一条PEN专用生产线</w:t>
            </w:r>
          </w:p>
        </w:tc>
      </w:tr>
      <w:tr>
        <w:tc>
          <w:tcPr/>
          <w:p>
            <w:pPr>
              <w:pStyle w:val="Compact"/>
            </w:pPr>
            <w:r>
              <w:rPr>
                <w:rFonts w:hint="eastAsia" w:ascii="仿宋" w:hAnsi="仿宋" w:eastAsia="仿宋"/>
                <w:b/>
                <w:bCs/>
                <w:color w:val="000000"/>
                <w:sz w:val="21"/>
              </w:rPr>
              <w:t xml:space="preserve">下游验证进度</w:t>
            </w:r>
          </w:p>
        </w:tc>
        <w:tc>
          <w:tcPr/>
          <w:p>
            <w:pPr>
              <w:pStyle w:val="Compact"/>
            </w:pPr>
            <w:r>
              <w:rPr>
                <w:rFonts w:hint="eastAsia" w:ascii="仿宋" w:hAnsi="仿宋" w:eastAsia="仿宋"/>
                <w:color w:val="000000"/>
                <w:sz w:val="21"/>
              </w:rPr>
              <w:t xml:space="preserve">5G覆铜板：与2-3家PCB企业进行联合验证（2025-2026）；EV绝缘：与1-2家动力总成Tier</w:t>
            </w:r>
            <w:r>
              <w:rPr>
                <w:rFonts w:ascii="仿宋" w:hAnsi="仿宋" w:eastAsia="仿宋"/>
                <w:color w:val="000000"/>
                <w:sz w:val="21"/>
              </w:rPr>
              <w:t xml:space="preserve"> </w:t>
            </w:r>
            <w:r>
              <w:rPr>
                <w:rFonts w:hint="eastAsia" w:ascii="仿宋" w:hAnsi="仿宋" w:eastAsia="仿宋"/>
                <w:color w:val="000000"/>
                <w:sz w:val="21"/>
              </w:rPr>
              <w:t xml:space="preserve">1技术交流中</w:t>
            </w:r>
          </w:p>
        </w:tc>
      </w:tr>
      <w:tr>
        <w:tc>
          <w:tcPr/>
          <w:p>
            <w:pPr>
              <w:pStyle w:val="Compact"/>
            </w:pPr>
            <w:r>
              <w:rPr>
                <w:rFonts w:hint="eastAsia" w:ascii="仿宋" w:hAnsi="仿宋" w:eastAsia="仿宋"/>
                <w:b/>
                <w:bCs/>
                <w:color w:val="000000"/>
                <w:sz w:val="21"/>
              </w:rPr>
              <w:t xml:space="preserve">商业模式</w:t>
            </w:r>
          </w:p>
        </w:tc>
        <w:tc>
          <w:tcPr/>
          <w:p>
            <w:pPr>
              <w:pStyle w:val="Compact"/>
            </w:pPr>
            <w:r>
              <w:rPr>
                <w:rFonts w:hint="eastAsia" w:ascii="仿宋" w:hAnsi="仿宋" w:eastAsia="仿宋"/>
                <w:color w:val="000000"/>
                <w:sz w:val="21"/>
              </w:rPr>
              <w:t xml:space="preserve">“树脂+技术支持”</w:t>
            </w:r>
            <w:r>
              <w:rPr>
                <w:rFonts w:hint="eastAsia" w:ascii="仿宋" w:hAnsi="仿宋" w:eastAsia="仿宋"/>
                <w:color w:val="000000"/>
                <w:sz w:val="21"/>
              </w:rPr>
              <w:t xml:space="preserve">——销售PEN树脂给下游改性/制品厂，同时提供应用技术支持</w:t>
            </w:r>
          </w:p>
        </w:tc>
      </w:tr>
      <w:tr>
        <w:tc>
          <w:tcPr/>
          <w:p>
            <w:pPr>
              <w:pStyle w:val="Compact"/>
            </w:pPr>
            <w:r>
              <w:rPr>
                <w:rFonts w:hint="eastAsia" w:ascii="仿宋" w:hAnsi="仿宋" w:eastAsia="仿宋"/>
                <w:b/>
                <w:bCs/>
                <w:color w:val="000000"/>
                <w:sz w:val="21"/>
              </w:rPr>
              <w:t xml:space="preserve">融资状态</w:t>
            </w:r>
          </w:p>
        </w:tc>
        <w:tc>
          <w:tcPr/>
          <w:p>
            <w:pPr>
              <w:pStyle w:val="Compact"/>
            </w:pPr>
            <w:r>
              <w:rPr>
                <w:rFonts w:hint="eastAsia" w:ascii="仿宋" w:hAnsi="仿宋" w:eastAsia="仿宋"/>
                <w:color w:val="000000"/>
                <w:sz w:val="21"/>
              </w:rPr>
              <w:t xml:space="preserve">已完成天使轮/Pre-A轮融资（金额未公开），正在筹备A轮（目标¥5,000万）</w:t>
            </w:r>
          </w:p>
        </w:tc>
      </w:tr>
      <w:tr>
        <w:tc>
          <w:tcPr/>
          <w:p>
            <w:pPr>
              <w:pStyle w:val="Compact"/>
            </w:pPr>
            <w:r>
              <w:rPr>
                <w:rFonts w:hint="eastAsia" w:ascii="仿宋" w:hAnsi="仿宋" w:eastAsia="仿宋"/>
                <w:b/>
                <w:bCs/>
                <w:color w:val="000000"/>
                <w:sz w:val="21"/>
              </w:rPr>
              <w:t xml:space="preserve">竞争战略</w:t>
            </w:r>
          </w:p>
        </w:tc>
        <w:tc>
          <w:tcPr/>
          <w:p>
            <w:pPr>
              <w:pStyle w:val="Compact"/>
            </w:pPr>
            <w:r>
              <w:rPr>
                <w:rFonts w:hint="eastAsia" w:ascii="仿宋" w:hAnsi="仿宋" w:eastAsia="仿宋"/>
                <w:color w:val="000000"/>
                <w:sz w:val="21"/>
              </w:rPr>
              <w:t xml:space="preserve">“全产业链+产学研”</w:t>
            </w:r>
            <w:r>
              <w:rPr>
                <w:rFonts w:hint="eastAsia" w:ascii="仿宋" w:hAnsi="仿宋" w:eastAsia="仿宋"/>
                <w:color w:val="000000"/>
                <w:sz w:val="21"/>
              </w:rPr>
              <w:t xml:space="preserve">——从单体到树脂到制品全链条布局，同时借助电子科大的持续基础研究保持技术领先</w:t>
            </w:r>
          </w:p>
        </w:tc>
      </w:tr>
      <w:tr>
        <w:tc>
          <w:tcPr/>
          <w:p>
            <w:pPr>
              <w:pStyle w:val="Compact"/>
            </w:pPr>
            <w:r>
              <w:rPr>
                <w:rFonts w:hint="eastAsia" w:ascii="仿宋" w:hAnsi="仿宋" w:eastAsia="仿宋"/>
                <w:b/>
                <w:bCs/>
                <w:color w:val="000000"/>
                <w:sz w:val="21"/>
              </w:rPr>
              <w:t xml:space="preserve">核心优势</w:t>
            </w:r>
          </w:p>
        </w:tc>
        <w:tc>
          <w:tcPr/>
          <w:p>
            <w:pPr>
              <w:pStyle w:val="Compact"/>
            </w:pPr>
            <w:r>
              <w:rPr>
                <w:rFonts w:ascii="仿宋" w:hAnsi="仿宋" w:eastAsia="仿宋"/>
                <w:color w:val="000000"/>
                <w:sz w:val="21"/>
              </w:rPr>
              <w:t xml:space="preserve">① </w:t>
            </w:r>
            <w:r>
              <w:rPr>
                <w:rFonts w:hint="eastAsia" w:ascii="仿宋" w:hAnsi="仿宋" w:eastAsia="仿宋"/>
                <w:color w:val="000000"/>
                <w:sz w:val="21"/>
              </w:rPr>
              <w:t xml:space="preserve">先发优势（全球商业化最领先）；②</w:t>
            </w:r>
            <w:r>
              <w:rPr>
                <w:rFonts w:ascii="仿宋" w:hAnsi="仿宋" w:eastAsia="仿宋"/>
                <w:color w:val="000000"/>
                <w:sz w:val="21"/>
              </w:rPr>
              <w:t xml:space="preserve"> </w:t>
            </w:r>
            <w:r>
              <w:rPr>
                <w:rFonts w:hint="eastAsia" w:ascii="仿宋" w:hAnsi="仿宋" w:eastAsia="仿宋"/>
                <w:color w:val="000000"/>
                <w:sz w:val="21"/>
              </w:rPr>
              <w:t xml:space="preserve">技术壁垒（电子科大20年积累）；③</w:t>
            </w:r>
            <w:r>
              <w:rPr>
                <w:rFonts w:ascii="仿宋" w:hAnsi="仿宋" w:eastAsia="仿宋"/>
                <w:color w:val="000000"/>
                <w:sz w:val="21"/>
              </w:rPr>
              <w:t xml:space="preserve"> </w:t>
            </w:r>
            <w:r>
              <w:rPr>
                <w:rFonts w:hint="eastAsia" w:ascii="仿宋" w:hAnsi="仿宋" w:eastAsia="仿宋"/>
                <w:color w:val="000000"/>
                <w:sz w:val="21"/>
              </w:rPr>
              <w:t xml:space="preserve">全产业链掌控</w:t>
            </w:r>
          </w:p>
        </w:tc>
      </w:tr>
      <w:tr>
        <w:tc>
          <w:tcPr/>
          <w:p>
            <w:pPr>
              <w:pStyle w:val="Compact"/>
            </w:pPr>
            <w:r>
              <w:rPr>
                <w:rFonts w:hint="eastAsia" w:ascii="仿宋" w:hAnsi="仿宋" w:eastAsia="仿宋"/>
                <w:b/>
                <w:bCs/>
                <w:color w:val="000000"/>
                <w:sz w:val="21"/>
              </w:rPr>
              <w:t xml:space="preserve">核心劣势</w:t>
            </w:r>
          </w:p>
        </w:tc>
        <w:tc>
          <w:tcPr/>
          <w:p>
            <w:pPr>
              <w:pStyle w:val="Compact"/>
            </w:pPr>
            <w:r>
              <w:rPr>
                <w:rFonts w:ascii="仿宋" w:hAnsi="仿宋" w:eastAsia="仿宋"/>
                <w:color w:val="000000"/>
                <w:sz w:val="21"/>
              </w:rPr>
              <w:t xml:space="preserve">① </w:t>
            </w:r>
            <w:r>
              <w:rPr>
                <w:rFonts w:hint="eastAsia" w:ascii="仿宋" w:hAnsi="仿宋" w:eastAsia="仿宋"/>
                <w:color w:val="000000"/>
                <w:sz w:val="21"/>
              </w:rPr>
              <w:t xml:space="preserve">资金不足（相比Tier</w:t>
            </w:r>
            <w:r>
              <w:rPr>
                <w:rFonts w:ascii="仿宋" w:hAnsi="仿宋" w:eastAsia="仿宋"/>
                <w:color w:val="000000"/>
                <w:sz w:val="21"/>
              </w:rPr>
              <w:t xml:space="preserve"> </w:t>
            </w:r>
            <w:r>
              <w:rPr>
                <w:rFonts w:hint="eastAsia" w:ascii="仿宋" w:hAnsi="仿宋" w:eastAsia="仿宋"/>
                <w:color w:val="000000"/>
                <w:sz w:val="21"/>
              </w:rPr>
              <w:t xml:space="preserve">2巨头差距极大）；②</w:t>
            </w:r>
            <w:r>
              <w:rPr>
                <w:rFonts w:ascii="仿宋" w:hAnsi="仿宋" w:eastAsia="仿宋"/>
                <w:color w:val="000000"/>
                <w:sz w:val="21"/>
              </w:rPr>
              <w:t xml:space="preserve"> </w:t>
            </w:r>
            <w:r>
              <w:rPr>
                <w:rFonts w:hint="eastAsia" w:ascii="仿宋" w:hAnsi="仿宋" w:eastAsia="仿宋"/>
                <w:color w:val="000000"/>
                <w:sz w:val="21"/>
              </w:rPr>
              <w:t xml:space="preserve">品牌为零（下游不知道PEN也不知道飞亚）；③</w:t>
            </w:r>
            <w:r>
              <w:rPr>
                <w:rFonts w:ascii="仿宋" w:hAnsi="仿宋" w:eastAsia="仿宋"/>
                <w:color w:val="000000"/>
                <w:sz w:val="21"/>
              </w:rPr>
              <w:t xml:space="preserve"> </w:t>
            </w:r>
            <w:r>
              <w:rPr>
                <w:rFonts w:hint="eastAsia" w:ascii="仿宋" w:hAnsi="仿宋" w:eastAsia="仿宋"/>
                <w:color w:val="000000"/>
                <w:sz w:val="21"/>
              </w:rPr>
              <w:t xml:space="preserve">产能太小（无法保障大客户供应安全）</w:t>
            </w:r>
          </w:p>
        </w:tc>
      </w:tr>
    </w:tbl>
    <w:p>
      <w:pPr>
        <w:pStyle w:val="BodyText"/>
        <w:ind w:firstLine="640"/>
      </w:pPr>
      <w:r>
        <w:rPr>
          <w:b/>
          <w:bCs/>
        </w:rPr>
        <w:t xml:space="preserve">6.2.2 </w:t>
      </w:r>
      <w:r>
        <w:rPr>
          <w:rFonts w:hint="eastAsia"/>
          <w:b/>
          <w:bCs/>
        </w:rPr>
        <w:t xml:space="preserve">飞亚的”飞轮效应”假设</w:t>
      </w:r>
    </w:p>
    <w:p>
      <w:pPr>
        <w:pStyle w:val="BodyText"/>
        <w:ind w:firstLine="640"/>
      </w:pPr>
      <w:r>
        <w:rPr>
          <w:rFonts w:hint="eastAsia"/>
        </w:rPr>
        <w:t xml:space="preserve">市场教育（让下游知道PEN）</w:t>
      </w:r>
    </w:p>
    <w:p>
      <w:pPr>
        <w:pStyle w:val="SourceCode"/>
      </w:pPr>
      <w:r>
        <w:rPr>
          <w:rStyle w:val="VerbatimChar"/>
        </w:rPr>
        <w:t xml:space="preserve">   ↓</w:t>
      </w:r>
    </w:p>
    <w:p>
      <w:pPr>
        <w:pStyle w:val="FirstParagraph"/>
      </w:pPr>
      <w:r>
        <w:rPr>
          <w:rFonts w:hint="eastAsia"/>
        </w:rPr>
        <w:t xml:space="preserve">客户验证（送样→测试→小批量→批量）</w:t>
      </w:r>
    </w:p>
    <w:p>
      <w:pPr>
        <w:pStyle w:val="SourceCode"/>
      </w:pPr>
      <w:r>
        <w:rPr>
          <w:rStyle w:val="VerbatimChar"/>
        </w:rPr>
        <w:t xml:space="preserve">   ↓</w:t>
      </w:r>
    </w:p>
    <w:p>
      <w:pPr>
        <w:pStyle w:val="FirstParagraph"/>
      </w:pPr>
      <w:r>
        <w:rPr>
          <w:rFonts w:hint="eastAsia"/>
        </w:rPr>
        <w:t xml:space="preserve">品牌建立（</w:t>
      </w:r>
      <w:r>
        <w:rPr>
          <w:rFonts w:hint="eastAsia"/>
        </w:rPr>
        <w:t xml:space="preserve">“5G覆铜板国产替代首选”</w:t>
      </w:r>
      <w:r>
        <w:rPr>
          <w:rFonts w:hint="eastAsia"/>
        </w:rPr>
        <w:t xml:space="preserve">）</w:t>
      </w:r>
    </w:p>
    <w:p>
      <w:pPr>
        <w:pStyle w:val="SourceCode"/>
      </w:pPr>
      <w:r>
        <w:rPr>
          <w:rStyle w:val="VerbatimChar"/>
        </w:rPr>
        <w:t xml:space="preserve">   ↓</w:t>
      </w:r>
    </w:p>
    <w:p>
      <w:pPr>
        <w:pStyle w:val="FirstParagraph"/>
      </w:pPr>
      <w:r>
        <w:rPr>
          <w:rFonts w:hint="eastAsia"/>
        </w:rPr>
        <w:t xml:space="preserve">收入增长（利润投入研发+扩产）</w:t>
      </w:r>
    </w:p>
    <w:p>
      <w:pPr>
        <w:pStyle w:val="SourceCode"/>
      </w:pPr>
      <w:r>
        <w:rPr>
          <w:rStyle w:val="VerbatimChar"/>
        </w:rPr>
        <w:t xml:space="preserve">   ↓</w:t>
      </w:r>
    </w:p>
    <w:p>
      <w:pPr>
        <w:pStyle w:val="FirstParagraph"/>
      </w:pPr>
      <w:r>
        <w:rPr>
          <w:rFonts w:hint="eastAsia"/>
        </w:rPr>
        <w:t xml:space="preserve">技术迭代（性能提升+成本下降）</w:t>
      </w:r>
    </w:p>
    <w:p>
      <w:pPr>
        <w:pStyle w:val="SourceCode"/>
      </w:pPr>
      <w:r>
        <w:rPr>
          <w:rStyle w:val="VerbatimChar"/>
        </w:rPr>
        <w:t xml:space="preserve">   ↓</w:t>
      </w:r>
    </w:p>
    <w:p>
      <w:pPr>
        <w:pStyle w:val="FirstParagraph"/>
      </w:pPr>
      <w:r>
        <w:rPr>
          <w:rFonts w:hint="eastAsia"/>
        </w:rPr>
        <w:t xml:space="preserve">市场扩张（进入EV/航空/海外）</w:t>
      </w:r>
    </w:p>
    <w:p>
      <w:pPr>
        <w:pStyle w:val="SourceCode"/>
      </w:pPr>
      <w:r>
        <w:rPr>
          <w:rStyle w:val="VerbatimChar"/>
        </w:rPr>
        <w:t xml:space="preserve">   ↓</w:t>
      </w:r>
    </w:p>
    <w:p>
      <w:pPr>
        <w:pStyle w:val="FirstParagraph"/>
      </w:pPr>
      <w:r>
        <w:rPr>
          <w:rFonts w:hint="eastAsia"/>
        </w:rPr>
        <w:t xml:space="preserve">（飞轮加速旋转）</w:t>
      </w:r>
    </w:p>
    <w:p>
      <w:pPr>
        <w:pStyle w:val="BodyText"/>
        <w:ind w:firstLine="640"/>
      </w:pPr>
      <w:r>
        <w:rPr>
          <w:rFonts w:hint="eastAsia"/>
          <w:b/>
          <w:bCs/>
        </w:rPr>
        <w:t xml:space="preserve">飞轮启动的关键瓶颈：</w:t>
      </w:r>
      <w:r>
        <w:t xml:space="preserve"> </w:t>
      </w:r>
      <w:r>
        <w:rPr>
          <w:rFonts w:hint="eastAsia"/>
        </w:rPr>
        <w:t xml:space="preserve">第一步”市场教育”和第二步”客户验证”之间，存在一个”死亡之谷”——足够的资金支撑到验证完成。</w:t>
      </w:r>
    </w:p>
    <w:p>
      <w:pPr>
        <w:pStyle w:val="BodyText"/>
        <w:ind w:firstLine="640"/>
      </w:pPr>
      <w:r>
        <w:rPr>
          <w:b/>
          <w:bCs/>
        </w:rPr>
        <w:t xml:space="preserve">6.2.3 </w:t>
      </w:r>
      <w:r>
        <w:rPr>
          <w:rFonts w:hint="eastAsia"/>
          <w:b/>
          <w:bCs/>
        </w:rPr>
        <w:t xml:space="preserve">四川能投川化新材料科技有限公司</w:t>
      </w:r>
    </w:p>
    <w:p>
      <w:pPr>
        <w:pStyle w:val="BodyText"/>
        <w:ind w:firstLine="640"/>
      </w:pPr>
      <w:r>
        <w:rPr>
          <w:rFonts w:hint="eastAsia"/>
        </w:rPr>
        <w:t xml:space="preserve">四川能投川化新材料是四川省能源投资集团旗下的新材料业务平台，是继四川飞亚之后中国第二家进入PEN产业化领域的企业。</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960"/>
        <w:gridCol w:w="3960"/>
      </w:tblGrid>
      <w:tr>
        <w:trPr>
          <w:tblHeader/>
        </w:trPr>
        <w:tc>
          <w:tcPr>
            <w:shd w:fill="E8E8E8" w:val="clear"/>
          </w:tcPr>
          <w:p>
            <w:pPr>
              <w:pStyle w:val="Compact"/>
            </w:pPr>
            <w:r>
              <w:rPr>
                <w:rFonts w:hint="eastAsia" w:ascii="黑体" w:hAnsi="黑体" w:eastAsia="黑体"/>
                <w:b/>
                <w:color w:val="000000"/>
                <w:sz w:val="21"/>
              </w:rPr>
              <w:t xml:space="preserve">维度</w:t>
            </w:r>
          </w:p>
        </w:tc>
        <w:tc>
          <w:tcPr>
            <w:shd w:fill="E8E8E8" w:val="clear"/>
          </w:tcPr>
          <w:p>
            <w:pPr>
              <w:pStyle w:val="Compact"/>
            </w:pPr>
            <w:r>
              <w:rPr>
                <w:rFonts w:hint="eastAsia" w:ascii="黑体" w:hAnsi="黑体" w:eastAsia="黑体"/>
                <w:b/>
                <w:color w:val="000000"/>
                <w:sz w:val="21"/>
              </w:rPr>
              <w:t xml:space="preserve">详情</w:t>
            </w:r>
          </w:p>
        </w:tc>
      </w:tr>
      <w:tr>
        <w:tc>
          <w:tcPr/>
          <w:p>
            <w:pPr>
              <w:pStyle w:val="Compact"/>
            </w:pPr>
            <w:r>
              <w:rPr>
                <w:rFonts w:hint="eastAsia" w:ascii="仿宋" w:hAnsi="仿宋" w:eastAsia="仿宋"/>
                <w:b/>
                <w:bCs/>
                <w:color w:val="000000"/>
                <w:sz w:val="21"/>
              </w:rPr>
              <w:t xml:space="preserve">基本信息</w:t>
            </w:r>
          </w:p>
        </w:tc>
        <w:tc>
          <w:tcPr/>
          <w:p>
            <w:pPr>
              <w:pStyle w:val="Compact"/>
            </w:pPr>
            <w:r>
              <w:rPr>
                <w:rFonts w:hint="eastAsia" w:ascii="仿宋" w:hAnsi="仿宋" w:eastAsia="仿宋"/>
                <w:color w:val="000000"/>
                <w:sz w:val="21"/>
              </w:rPr>
              <w:t xml:space="preserve">四川能投川化新材料科技有限公司，隶属于四川省能源投资集团有限责任公司（省属大型国企），位于四川省成都市/眉山市</w:t>
            </w:r>
          </w:p>
        </w:tc>
      </w:tr>
      <w:tr>
        <w:tc>
          <w:tcPr/>
          <w:p>
            <w:pPr>
              <w:pStyle w:val="Compact"/>
            </w:pPr>
            <w:r>
              <w:rPr>
                <w:rFonts w:hint="eastAsia" w:ascii="仿宋" w:hAnsi="仿宋" w:eastAsia="仿宋"/>
                <w:b/>
                <w:bCs/>
                <w:color w:val="000000"/>
                <w:sz w:val="21"/>
              </w:rPr>
              <w:t xml:space="preserve">母公司背景</w:t>
            </w:r>
          </w:p>
        </w:tc>
        <w:tc>
          <w:tcPr/>
          <w:p>
            <w:pPr>
              <w:pStyle w:val="Compact"/>
            </w:pPr>
            <w:r>
              <w:rPr>
                <w:rFonts w:hint="eastAsia" w:ascii="仿宋" w:hAnsi="仿宋" w:eastAsia="仿宋"/>
                <w:color w:val="000000"/>
                <w:sz w:val="21"/>
              </w:rPr>
              <w:t xml:space="preserve">四川能投集团是四川省属国有骨干企业，总资产超2,000亿元，业务涵盖能源、化工、新材料三大板块。川化新材料是其”化工新材料”战略的核心载体</w:t>
            </w:r>
          </w:p>
        </w:tc>
      </w:tr>
      <w:tr>
        <w:tc>
          <w:tcPr/>
          <w:p>
            <w:pPr>
              <w:pStyle w:val="Compact"/>
            </w:pPr>
            <w:r>
              <w:rPr>
                <w:rFonts w:hint="eastAsia" w:ascii="仿宋" w:hAnsi="仿宋" w:eastAsia="仿宋"/>
                <w:b/>
                <w:bCs/>
                <w:color w:val="000000"/>
                <w:sz w:val="21"/>
              </w:rPr>
              <w:t xml:space="preserve">PEN技术来源</w:t>
            </w:r>
          </w:p>
        </w:tc>
        <w:tc>
          <w:tcPr/>
          <w:p>
            <w:pPr>
              <w:pStyle w:val="Compact"/>
            </w:pPr>
            <w:r>
              <w:rPr>
                <w:rFonts w:hint="eastAsia" w:ascii="仿宋" w:hAnsi="仿宋" w:eastAsia="仿宋"/>
                <w:color w:val="000000"/>
                <w:sz w:val="21"/>
              </w:rPr>
              <w:t xml:space="preserve">与国内高校/科研院所合作开发（可能与电子科大、四川大学或中科院相关团队有技术合作），同时开展自主工艺研发</w:t>
            </w:r>
          </w:p>
        </w:tc>
      </w:tr>
      <w:tr>
        <w:tc>
          <w:tcPr/>
          <w:p>
            <w:pPr>
              <w:pStyle w:val="Compact"/>
            </w:pPr>
            <w:r>
              <w:rPr>
                <w:rFonts w:hint="eastAsia" w:ascii="仿宋" w:hAnsi="仿宋" w:eastAsia="仿宋"/>
                <w:b/>
                <w:bCs/>
                <w:color w:val="000000"/>
                <w:sz w:val="21"/>
              </w:rPr>
              <w:t xml:space="preserve">产品定位</w:t>
            </w:r>
          </w:p>
        </w:tc>
        <w:tc>
          <w:tcPr/>
          <w:p>
            <w:pPr>
              <w:pStyle w:val="Compact"/>
            </w:pPr>
            <w:r>
              <w:rPr>
                <w:rFonts w:hint="eastAsia" w:ascii="仿宋" w:hAnsi="仿宋" w:eastAsia="仿宋"/>
                <w:color w:val="000000"/>
                <w:sz w:val="21"/>
              </w:rPr>
              <w:t xml:space="preserve">特种工程塑料全品类布局，PEN是其中重点发展的品种之一，与PPS、PI、PEEK等形成产品矩阵</w:t>
            </w:r>
          </w:p>
        </w:tc>
      </w:tr>
      <w:tr>
        <w:tc>
          <w:tcPr/>
          <w:p>
            <w:pPr>
              <w:pStyle w:val="Compact"/>
            </w:pPr>
            <w:r>
              <w:rPr>
                <w:rFonts w:hint="eastAsia" w:ascii="仿宋" w:hAnsi="仿宋" w:eastAsia="仿宋"/>
                <w:b/>
                <w:bCs/>
                <w:color w:val="000000"/>
                <w:sz w:val="21"/>
              </w:rPr>
              <w:t xml:space="preserve">PEN产品线</w:t>
            </w:r>
          </w:p>
        </w:tc>
        <w:tc>
          <w:tcPr/>
          <w:p>
            <w:pPr>
              <w:pStyle w:val="Compact"/>
            </w:pPr>
            <w:r>
              <w:rPr>
                <w:rFonts w:hint="eastAsia" w:ascii="仿宋" w:hAnsi="仿宋" w:eastAsia="仿宋"/>
                <w:color w:val="000000"/>
                <w:sz w:val="21"/>
              </w:rPr>
              <w:t xml:space="preserve">PEN树脂（注塑级/薄膜级）、PEN复合材料（玻纤增强、碳纤增强）、PEN薄膜（开发中）</w:t>
            </w:r>
          </w:p>
        </w:tc>
      </w:tr>
      <w:tr>
        <w:tc>
          <w:tcPr/>
          <w:p>
            <w:pPr>
              <w:pStyle w:val="Compact"/>
            </w:pPr>
            <w:r>
              <w:rPr>
                <w:rFonts w:hint="eastAsia" w:ascii="仿宋" w:hAnsi="仿宋" w:eastAsia="仿宋"/>
                <w:b/>
                <w:bCs/>
                <w:color w:val="000000"/>
                <w:sz w:val="21"/>
              </w:rPr>
              <w:t xml:space="preserve">产能规划</w:t>
            </w:r>
          </w:p>
        </w:tc>
        <w:tc>
          <w:tcPr/>
          <w:p>
            <w:pPr>
              <w:pStyle w:val="Compact"/>
            </w:pPr>
            <w:r>
              <w:rPr>
                <w:rFonts w:hint="eastAsia" w:ascii="仿宋" w:hAnsi="仿宋" w:eastAsia="仿宋"/>
                <w:color w:val="000000"/>
                <w:sz w:val="21"/>
              </w:rPr>
              <w:t xml:space="preserve">规划建设千吨级特种工程塑料生产线（含PEN），目前处于中试/小批量阶段</w:t>
            </w:r>
          </w:p>
        </w:tc>
      </w:tr>
      <w:tr>
        <w:tc>
          <w:tcPr/>
          <w:p>
            <w:pPr>
              <w:pStyle w:val="Compact"/>
            </w:pPr>
            <w:r>
              <w:rPr>
                <w:rFonts w:hint="eastAsia" w:ascii="仿宋" w:hAnsi="仿宋" w:eastAsia="仿宋"/>
                <w:b/>
                <w:bCs/>
                <w:color w:val="000000"/>
                <w:sz w:val="21"/>
              </w:rPr>
              <w:t xml:space="preserve">竞争优势</w:t>
            </w:r>
          </w:p>
        </w:tc>
        <w:tc>
          <w:tcPr/>
          <w:p>
            <w:pPr>
              <w:pStyle w:val="Compact"/>
            </w:pPr>
            <w:r>
              <w:rPr>
                <w:rFonts w:ascii="仿宋" w:hAnsi="仿宋" w:eastAsia="仿宋"/>
                <w:color w:val="000000"/>
                <w:sz w:val="21"/>
              </w:rPr>
              <w:t xml:space="preserve">① </w:t>
            </w:r>
            <w:r>
              <w:rPr>
                <w:rFonts w:hint="eastAsia" w:ascii="仿宋" w:hAnsi="仿宋" w:eastAsia="仿宋"/>
                <w:color w:val="000000"/>
                <w:sz w:val="21"/>
              </w:rPr>
              <w:t xml:space="preserve">国企背景——资金实力雄厚（母公司千亿级），不依赖外部融资；②</w:t>
            </w:r>
            <w:r>
              <w:rPr>
                <w:rFonts w:ascii="仿宋" w:hAnsi="仿宋" w:eastAsia="仿宋"/>
                <w:color w:val="000000"/>
                <w:sz w:val="21"/>
              </w:rPr>
              <w:t xml:space="preserve"> </w:t>
            </w:r>
            <w:r>
              <w:rPr>
                <w:rFonts w:hint="eastAsia" w:ascii="仿宋" w:hAnsi="仿宋" w:eastAsia="仿宋"/>
                <w:color w:val="000000"/>
                <w:sz w:val="21"/>
              </w:rPr>
              <w:t xml:space="preserve">化工产业基础——川化集团有60年化工生产经验，在聚合反应工程、溶剂回收、三废处理等方面有深厚积累；③</w:t>
            </w:r>
            <w:r>
              <w:rPr>
                <w:rFonts w:ascii="仿宋" w:hAnsi="仿宋" w:eastAsia="仿宋"/>
                <w:color w:val="000000"/>
                <w:sz w:val="21"/>
              </w:rPr>
              <w:t xml:space="preserve"> </w:t>
            </w:r>
            <w:r>
              <w:rPr>
                <w:rFonts w:hint="eastAsia" w:ascii="仿宋" w:hAnsi="仿宋" w:eastAsia="仿宋"/>
                <w:color w:val="000000"/>
                <w:sz w:val="21"/>
              </w:rPr>
              <w:t xml:space="preserve">政策资源——省级国企在土地、环评、政府补贴方面有天然优势</w:t>
            </w:r>
          </w:p>
        </w:tc>
      </w:tr>
      <w:tr>
        <w:tc>
          <w:tcPr/>
          <w:p>
            <w:pPr>
              <w:pStyle w:val="Compact"/>
            </w:pPr>
            <w:r>
              <w:rPr>
                <w:rFonts w:hint="eastAsia" w:ascii="仿宋" w:hAnsi="仿宋" w:eastAsia="仿宋"/>
                <w:b/>
                <w:bCs/>
                <w:color w:val="000000"/>
                <w:sz w:val="21"/>
              </w:rPr>
              <w:t xml:space="preserve">竞争劣势</w:t>
            </w:r>
          </w:p>
        </w:tc>
        <w:tc>
          <w:tcPr/>
          <w:p>
            <w:pPr>
              <w:pStyle w:val="Compact"/>
            </w:pPr>
            <w:r>
              <w:rPr>
                <w:rFonts w:ascii="仿宋" w:hAnsi="仿宋" w:eastAsia="仿宋"/>
                <w:color w:val="000000"/>
                <w:sz w:val="21"/>
              </w:rPr>
              <w:t xml:space="preserve">① </w:t>
            </w:r>
            <w:r>
              <w:rPr>
                <w:rFonts w:hint="eastAsia" w:ascii="仿宋" w:hAnsi="仿宋" w:eastAsia="仿宋"/>
                <w:color w:val="000000"/>
                <w:sz w:val="21"/>
              </w:rPr>
              <w:t xml:space="preserve">国企效率——决策流程长、市场响应慢；②</w:t>
            </w:r>
            <w:r>
              <w:rPr>
                <w:rFonts w:ascii="仿宋" w:hAnsi="仿宋" w:eastAsia="仿宋"/>
                <w:color w:val="000000"/>
                <w:sz w:val="21"/>
              </w:rPr>
              <w:t xml:space="preserve"> </w:t>
            </w:r>
            <w:r>
              <w:rPr>
                <w:rFonts w:hint="eastAsia" w:ascii="仿宋" w:hAnsi="仿宋" w:eastAsia="仿宋"/>
                <w:color w:val="000000"/>
                <w:sz w:val="21"/>
              </w:rPr>
              <w:t xml:space="preserve">PEN非唯一主业——在集团战略中PEN只是众多新材料之一，重视程度不确定；③</w:t>
            </w:r>
            <w:r>
              <w:rPr>
                <w:rFonts w:ascii="仿宋" w:hAnsi="仿宋" w:eastAsia="仿宋"/>
                <w:color w:val="000000"/>
                <w:sz w:val="21"/>
              </w:rPr>
              <w:t xml:space="preserve"> </w:t>
            </w:r>
            <w:r>
              <w:rPr>
                <w:rFonts w:hint="eastAsia" w:ascii="仿宋" w:hAnsi="仿宋" w:eastAsia="仿宋"/>
                <w:color w:val="000000"/>
                <w:sz w:val="21"/>
              </w:rPr>
              <w:t xml:space="preserve">技术原创性——技术来源以外部合作为主，自主创新能力待验证</w:t>
            </w:r>
          </w:p>
        </w:tc>
      </w:tr>
      <w:tr>
        <w:tc>
          <w:tcPr/>
          <w:p>
            <w:pPr>
              <w:pStyle w:val="Compact"/>
            </w:pPr>
            <w:r>
              <w:rPr>
                <w:rFonts w:hint="eastAsia" w:ascii="仿宋" w:hAnsi="仿宋" w:eastAsia="仿宋"/>
                <w:b/>
                <w:bCs/>
                <w:color w:val="000000"/>
                <w:sz w:val="21"/>
              </w:rPr>
              <w:t xml:space="preserve">与飞亚的关系</w:t>
            </w:r>
          </w:p>
        </w:tc>
        <w:tc>
          <w:tcPr/>
          <w:p>
            <w:pPr>
              <w:pStyle w:val="Compact"/>
            </w:pPr>
            <w:r>
              <w:rPr>
                <w:rFonts w:hint="eastAsia" w:ascii="仿宋" w:hAnsi="仿宋" w:eastAsia="仿宋"/>
                <w:color w:val="000000"/>
                <w:sz w:val="21"/>
              </w:rPr>
              <w:t xml:space="preserve">四川飞亚（民企spin-off，灵活但缺钱）与川化新材（国企，有钱但缺灵活性）形成互补的竞争格局。短期内两家是”竞合”关系——共同教育市场、推动PEN行业标准化；中长期可能走向差异化（飞亚走”专精特新”路线，川化走”大而全”路线）或将有一方被整合</w:t>
            </w:r>
          </w:p>
        </w:tc>
      </w:tr>
      <w:tr>
        <w:tc>
          <w:tcPr/>
          <w:p>
            <w:pPr>
              <w:pStyle w:val="Compact"/>
            </w:pPr>
            <w:r>
              <w:rPr>
                <w:rFonts w:hint="eastAsia" w:ascii="仿宋" w:hAnsi="仿宋" w:eastAsia="仿宋"/>
                <w:b/>
                <w:bCs/>
                <w:color w:val="000000"/>
                <w:sz w:val="21"/>
              </w:rPr>
              <w:t xml:space="preserve">对行业的影响</w:t>
            </w:r>
          </w:p>
        </w:tc>
        <w:tc>
          <w:tcPr/>
          <w:p>
            <w:pPr>
              <w:pStyle w:val="Compact"/>
            </w:pPr>
            <w:r>
              <w:rPr>
                <w:rFonts w:hint="eastAsia" w:ascii="仿宋" w:hAnsi="仿宋" w:eastAsia="仿宋"/>
                <w:color w:val="000000"/>
                <w:sz w:val="21"/>
              </w:rPr>
              <w:t xml:space="preserve">川化新材的进入是PEN行业的重大利好信号——千亿级国企的入局意味着PEN已被主流产业资本认可，这将加速行业成熟和标准化进程</w:t>
            </w:r>
          </w:p>
        </w:tc>
      </w:tr>
    </w:tbl>
    <w:bookmarkEnd w:id="63"/>
    <w:bookmarkStart w:id="64" w:name="tier-2企业分析"/>
    <w:p>
      <w:pPr>
        <w:pStyle w:val="Heading3"/>
      </w:pPr>
      <w:r>
        <w:t xml:space="preserve">6.3 Tier </w:t>
      </w:r>
      <w:r>
        <w:rPr>
          <w:rFonts w:hint="eastAsia"/>
        </w:rPr>
        <w:t xml:space="preserve">2企业分析</w:t>
      </w:r>
    </w:p>
    <w:p>
      <w:pPr>
        <w:pStyle w:val="FirstParagraph"/>
      </w:pPr>
      <w:r>
        <w:rPr>
          <w:b/>
          <w:bCs/>
        </w:rPr>
        <w:t xml:space="preserve">6.3.1 </w:t>
      </w:r>
      <w:r>
        <w:rPr>
          <w:rFonts w:hint="eastAsia"/>
          <w:b/>
          <w:bCs/>
        </w:rPr>
        <w:t xml:space="preserve">Solvay（索尔维）——最值得警惕的潜在竞争者</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960"/>
        <w:gridCol w:w="3960"/>
      </w:tblGrid>
      <w:tr>
        <w:trPr>
          <w:tblHeader/>
        </w:trPr>
        <w:tc>
          <w:tcPr>
            <w:shd w:fill="E8E8E8" w:val="clear"/>
          </w:tcPr>
          <w:p>
            <w:pPr>
              <w:pStyle w:val="Compact"/>
            </w:pPr>
            <w:r>
              <w:rPr>
                <w:rFonts w:hint="eastAsia" w:ascii="黑体" w:hAnsi="黑体" w:eastAsia="黑体"/>
                <w:b/>
                <w:color w:val="000000"/>
                <w:sz w:val="21"/>
              </w:rPr>
              <w:t xml:space="preserve">维度</w:t>
            </w:r>
          </w:p>
        </w:tc>
        <w:tc>
          <w:tcPr>
            <w:shd w:fill="E8E8E8" w:val="clear"/>
          </w:tcPr>
          <w:p>
            <w:pPr>
              <w:pStyle w:val="Compact"/>
            </w:pPr>
            <w:r>
              <w:rPr>
                <w:rFonts w:hint="eastAsia" w:ascii="黑体" w:hAnsi="黑体" w:eastAsia="黑体"/>
                <w:b/>
                <w:color w:val="000000"/>
                <w:sz w:val="21"/>
              </w:rPr>
              <w:t xml:space="preserve">详情</w:t>
            </w:r>
          </w:p>
        </w:tc>
      </w:tr>
      <w:tr>
        <w:tc>
          <w:tcPr/>
          <w:p>
            <w:pPr>
              <w:pStyle w:val="Compact"/>
            </w:pPr>
            <w:r>
              <w:rPr>
                <w:rFonts w:hint="eastAsia" w:ascii="仿宋" w:hAnsi="仿宋" w:eastAsia="仿宋"/>
                <w:color w:val="000000"/>
                <w:sz w:val="21"/>
              </w:rPr>
              <w:t xml:space="preserve">集团概况</w:t>
            </w:r>
          </w:p>
        </w:tc>
        <w:tc>
          <w:tcPr/>
          <w:p>
            <w:pPr>
              <w:pStyle w:val="Compact"/>
            </w:pPr>
            <w:r>
              <w:rPr>
                <w:rFonts w:hint="eastAsia" w:ascii="仿宋" w:hAnsi="仿宋" w:eastAsia="仿宋"/>
                <w:color w:val="000000"/>
                <w:sz w:val="21"/>
              </w:rPr>
              <w:t xml:space="preserve">比利时跨国特种化工企业，市值€120亿+，2023年营收€60亿</w:t>
            </w:r>
          </w:p>
        </w:tc>
      </w:tr>
      <w:tr>
        <w:tc>
          <w:tcPr/>
          <w:p>
            <w:pPr>
              <w:pStyle w:val="Compact"/>
            </w:pPr>
            <w:r>
              <w:rPr>
                <w:rFonts w:hint="eastAsia" w:ascii="仿宋" w:hAnsi="仿宋" w:eastAsia="仿宋"/>
                <w:color w:val="000000"/>
                <w:sz w:val="21"/>
              </w:rPr>
              <w:t xml:space="preserve">特种聚合物板块</w:t>
            </w:r>
          </w:p>
        </w:tc>
        <w:tc>
          <w:tcPr/>
          <w:p>
            <w:pPr>
              <w:pStyle w:val="Compact"/>
            </w:pPr>
            <w:r>
              <w:rPr>
                <w:rFonts w:hint="eastAsia" w:ascii="仿宋" w:hAnsi="仿宋" w:eastAsia="仿宋"/>
                <w:color w:val="000000"/>
                <w:sz w:val="21"/>
              </w:rPr>
              <w:t xml:space="preserve">品牌：KetaSpire(PEEK)、Radel(PPSU)、Udel(PSU)、Torlon(PAI)、Ryton(PPS)、AvaSpire(PAEK)。全球第二大PEEK生产商（仅次于Victrex）</w:t>
            </w:r>
          </w:p>
        </w:tc>
      </w:tr>
      <w:tr>
        <w:tc>
          <w:tcPr/>
          <w:p>
            <w:pPr>
              <w:pStyle w:val="Compact"/>
            </w:pPr>
            <w:r>
              <w:rPr>
                <w:rFonts w:hint="eastAsia" w:ascii="仿宋" w:hAnsi="仿宋" w:eastAsia="仿宋"/>
                <w:color w:val="000000"/>
                <w:sz w:val="21"/>
              </w:rPr>
              <w:t xml:space="preserve">聚芳醚技术平台</w:t>
            </w:r>
          </w:p>
        </w:tc>
        <w:tc>
          <w:tcPr/>
          <w:p>
            <w:pPr>
              <w:pStyle w:val="Compact"/>
            </w:pPr>
            <w:r>
              <w:rPr>
                <w:rFonts w:hint="eastAsia" w:ascii="仿宋" w:hAnsi="仿宋" w:eastAsia="仿宋"/>
                <w:color w:val="000000"/>
                <w:sz w:val="21"/>
              </w:rPr>
              <w:t xml:space="preserve">Solvay拥有全球最强的聚芳醚合成技术平台之一，PEN在化学上与PEEK/PPSU高度同源</w:t>
            </w:r>
          </w:p>
        </w:tc>
      </w:tr>
      <w:tr>
        <w:tc>
          <w:tcPr/>
          <w:p>
            <w:pPr>
              <w:pStyle w:val="Compact"/>
            </w:pPr>
            <w:r>
              <w:rPr>
                <w:rFonts w:hint="eastAsia" w:ascii="仿宋" w:hAnsi="仿宋" w:eastAsia="仿宋"/>
                <w:color w:val="000000"/>
                <w:sz w:val="21"/>
              </w:rPr>
              <w:t xml:space="preserve">PEN相关活动</w:t>
            </w:r>
          </w:p>
        </w:tc>
        <w:tc>
          <w:tcPr/>
          <w:p>
            <w:pPr>
              <w:pStyle w:val="Compact"/>
            </w:pPr>
            <w:r>
              <w:rPr>
                <w:rFonts w:hint="eastAsia" w:ascii="仿宋" w:hAnsi="仿宋" w:eastAsia="仿宋"/>
                <w:color w:val="000000"/>
                <w:sz w:val="21"/>
              </w:rPr>
              <w:t xml:space="preserve">专利布局阶段——在聚芳醚类材料的合成、改性和应用中拥有广泛的专利覆盖，包含PEN相关结构</w:t>
            </w:r>
          </w:p>
        </w:tc>
      </w:tr>
      <w:tr>
        <w:tc>
          <w:tcPr/>
          <w:p>
            <w:pPr>
              <w:pStyle w:val="Compact"/>
            </w:pPr>
            <w:r>
              <w:rPr>
                <w:rFonts w:hint="eastAsia" w:ascii="仿宋" w:hAnsi="仿宋" w:eastAsia="仿宋"/>
                <w:color w:val="000000"/>
                <w:sz w:val="21"/>
              </w:rPr>
              <w:t xml:space="preserve">进入可能性</w:t>
            </w:r>
          </w:p>
        </w:tc>
        <w:tc>
          <w:tcPr/>
          <w:p>
            <w:pPr>
              <w:pStyle w:val="Compact"/>
            </w:pPr>
            <w:r>
              <w:rPr>
                <w:rFonts w:hint="eastAsia" w:ascii="仿宋" w:hAnsi="仿宋" w:eastAsia="仿宋"/>
                <w:b/>
                <w:bCs/>
                <w:color w:val="000000"/>
                <w:sz w:val="21"/>
              </w:rPr>
              <w:t xml:space="preserve">★★★（中等）</w:t>
            </w:r>
            <w:r>
              <w:rPr>
                <w:rFonts w:hint="eastAsia" w:ascii="仿宋" w:hAnsi="仿宋" w:eastAsia="仿宋"/>
                <w:color w:val="000000"/>
                <w:sz w:val="21"/>
              </w:rPr>
              <w:t xml:space="preserve">——当前未大规模投入的原因是”等待市场验证”。一旦PEN市场突破€1亿且有明确增长曲线，Solvay可以在6-12个月内完成产品开发（复用现有聚芳醚产线）</w:t>
            </w:r>
          </w:p>
        </w:tc>
      </w:tr>
      <w:tr>
        <w:tc>
          <w:tcPr/>
          <w:p>
            <w:pPr>
              <w:pStyle w:val="Compact"/>
            </w:pPr>
            <w:r>
              <w:rPr>
                <w:rFonts w:hint="eastAsia" w:ascii="仿宋" w:hAnsi="仿宋" w:eastAsia="仿宋"/>
                <w:color w:val="000000"/>
                <w:sz w:val="21"/>
              </w:rPr>
              <w:t xml:space="preserve">进入方式预测</w:t>
            </w:r>
          </w:p>
        </w:tc>
        <w:tc>
          <w:tcPr/>
          <w:p>
            <w:pPr>
              <w:pStyle w:val="Compact"/>
            </w:pPr>
            <w:r>
              <w:rPr>
                <w:rFonts w:hint="eastAsia" w:ascii="仿宋" w:hAnsi="仿宋" w:eastAsia="仿宋"/>
                <w:color w:val="000000"/>
                <w:sz w:val="21"/>
              </w:rPr>
              <w:t xml:space="preserve">最可能的路径：收购领先的PEN初创企业（如四川飞亚），而非自建</w:t>
            </w:r>
          </w:p>
        </w:tc>
      </w:tr>
      <w:tr>
        <w:tc>
          <w:tcPr/>
          <w:p>
            <w:pPr>
              <w:pStyle w:val="Compact"/>
            </w:pPr>
            <w:r>
              <w:rPr>
                <w:rFonts w:hint="eastAsia" w:ascii="仿宋" w:hAnsi="仿宋" w:eastAsia="仿宋"/>
                <w:color w:val="000000"/>
                <w:sz w:val="21"/>
              </w:rPr>
              <w:t xml:space="preserve">对中国PEN企业的影响</w:t>
            </w:r>
          </w:p>
        </w:tc>
        <w:tc>
          <w:tcPr/>
          <w:p>
            <w:pPr>
              <w:pStyle w:val="Compact"/>
            </w:pPr>
            <w:r>
              <w:rPr>
                <w:rFonts w:hint="eastAsia" w:ascii="仿宋" w:hAnsi="仿宋" w:eastAsia="仿宋"/>
                <w:b/>
                <w:bCs/>
                <w:color w:val="000000"/>
                <w:sz w:val="21"/>
              </w:rPr>
              <w:t xml:space="preserve">双刃剑</w:t>
            </w:r>
            <w:r>
              <w:rPr>
                <w:rFonts w:ascii="仿宋" w:hAnsi="仿宋" w:eastAsia="仿宋"/>
                <w:color w:val="000000"/>
                <w:sz w:val="21"/>
              </w:rPr>
              <w:t xml:space="preserve">——① </w:t>
            </w:r>
            <w:r>
              <w:rPr>
                <w:rFonts w:hint="eastAsia" w:ascii="仿宋" w:hAnsi="仿宋" w:eastAsia="仿宋"/>
                <w:color w:val="000000"/>
                <w:sz w:val="21"/>
              </w:rPr>
              <w:t xml:space="preserve">威胁：如果Solvay收购飞亚，将形成”技术+品牌+渠道+资金”的碾压性优势；②</w:t>
            </w:r>
            <w:r>
              <w:rPr>
                <w:rFonts w:ascii="仿宋" w:hAnsi="仿宋" w:eastAsia="仿宋"/>
                <w:color w:val="000000"/>
                <w:sz w:val="21"/>
              </w:rPr>
              <w:t xml:space="preserve"> </w:t>
            </w:r>
            <w:r>
              <w:rPr>
                <w:rFonts w:hint="eastAsia" w:ascii="仿宋" w:hAnsi="仿宋" w:eastAsia="仿宋"/>
                <w:color w:val="000000"/>
                <w:sz w:val="21"/>
              </w:rPr>
              <w:t xml:space="preserve">机会：飞亚可以以被收购为退出路径，估值参考Victrex</w:t>
            </w:r>
          </w:p>
        </w:tc>
      </w:tr>
    </w:tbl>
    <w:p>
      <w:pPr>
        <w:pStyle w:val="BodyText"/>
        <w:ind w:firstLine="640"/>
      </w:pPr>
      <w:r>
        <w:rPr>
          <w:b/>
          <w:bCs/>
        </w:rPr>
        <w:t xml:space="preserve">6.3.2 </w:t>
      </w:r>
      <w:r>
        <w:rPr>
          <w:rFonts w:hint="eastAsia"/>
          <w:b/>
          <w:bCs/>
        </w:rPr>
        <w:t xml:space="preserve">BASF（巴斯夫）</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960"/>
        <w:gridCol w:w="3960"/>
      </w:tblGrid>
      <w:tr>
        <w:trPr>
          <w:tblHeader/>
        </w:trPr>
        <w:tc>
          <w:tcPr>
            <w:shd w:fill="E8E8E8" w:val="clear"/>
          </w:tcPr>
          <w:p>
            <w:pPr>
              <w:pStyle w:val="Compact"/>
            </w:pPr>
            <w:r>
              <w:rPr>
                <w:rFonts w:hint="eastAsia" w:ascii="黑体" w:hAnsi="黑体" w:eastAsia="黑体"/>
                <w:b/>
                <w:color w:val="000000"/>
                <w:sz w:val="21"/>
              </w:rPr>
              <w:t xml:space="preserve">维度</w:t>
            </w:r>
          </w:p>
        </w:tc>
        <w:tc>
          <w:tcPr>
            <w:shd w:fill="E8E8E8" w:val="clear"/>
          </w:tcPr>
          <w:p>
            <w:pPr>
              <w:pStyle w:val="Compact"/>
            </w:pPr>
            <w:r>
              <w:rPr>
                <w:rFonts w:hint="eastAsia" w:ascii="黑体" w:hAnsi="黑体" w:eastAsia="黑体"/>
                <w:b/>
                <w:color w:val="000000"/>
                <w:sz w:val="21"/>
              </w:rPr>
              <w:t xml:space="preserve">详情</w:t>
            </w:r>
          </w:p>
        </w:tc>
      </w:tr>
      <w:tr>
        <w:tc>
          <w:tcPr/>
          <w:p>
            <w:pPr>
              <w:pStyle w:val="Compact"/>
            </w:pPr>
            <w:r>
              <w:rPr>
                <w:rFonts w:hint="eastAsia" w:ascii="仿宋" w:hAnsi="仿宋" w:eastAsia="仿宋"/>
                <w:color w:val="000000"/>
                <w:sz w:val="21"/>
              </w:rPr>
              <w:t xml:space="preserve">集团概况</w:t>
            </w:r>
          </w:p>
        </w:tc>
        <w:tc>
          <w:tcPr/>
          <w:p>
            <w:pPr>
              <w:pStyle w:val="Compact"/>
            </w:pPr>
            <w:r>
              <w:rPr>
                <w:rFonts w:hint="eastAsia" w:ascii="仿宋" w:hAnsi="仿宋" w:eastAsia="仿宋"/>
                <w:color w:val="000000"/>
                <w:sz w:val="21"/>
              </w:rPr>
              <w:t xml:space="preserve">全球最大化工企业，市值€440亿+，2023年营收€680亿</w:t>
            </w:r>
          </w:p>
        </w:tc>
      </w:tr>
      <w:tr>
        <w:tc>
          <w:tcPr/>
          <w:p>
            <w:pPr>
              <w:pStyle w:val="Compact"/>
            </w:pPr>
            <w:r>
              <w:rPr>
                <w:rFonts w:hint="eastAsia" w:ascii="仿宋" w:hAnsi="仿宋" w:eastAsia="仿宋"/>
                <w:color w:val="000000"/>
                <w:sz w:val="21"/>
              </w:rPr>
              <w:t xml:space="preserve">相关产品线</w:t>
            </w:r>
          </w:p>
        </w:tc>
        <w:tc>
          <w:tcPr/>
          <w:p>
            <w:pPr>
              <w:pStyle w:val="Compact"/>
            </w:pPr>
            <w:r>
              <w:rPr>
                <w:rFonts w:hint="eastAsia" w:ascii="仿宋" w:hAnsi="仿宋" w:eastAsia="仿宋"/>
                <w:color w:val="000000"/>
                <w:sz w:val="21"/>
              </w:rPr>
              <w:t xml:space="preserve">Ultrason系列（PES/PPSU）、Ultramid（PA）、Ultradur（PBT）。在特种工程塑料领域拥有强大的应用开发能力和全球销售网络</w:t>
            </w:r>
          </w:p>
        </w:tc>
      </w:tr>
      <w:tr>
        <w:tc>
          <w:tcPr/>
          <w:p>
            <w:pPr>
              <w:pStyle w:val="Compact"/>
            </w:pPr>
            <w:r>
              <w:rPr>
                <w:rFonts w:hint="eastAsia" w:ascii="仿宋" w:hAnsi="仿宋" w:eastAsia="仿宋"/>
                <w:color w:val="000000"/>
                <w:sz w:val="21"/>
              </w:rPr>
              <w:t xml:space="preserve">PEN相关活动</w:t>
            </w:r>
          </w:p>
        </w:tc>
        <w:tc>
          <w:tcPr/>
          <w:p>
            <w:pPr>
              <w:pStyle w:val="Compact"/>
            </w:pPr>
            <w:r>
              <w:rPr>
                <w:rFonts w:hint="eastAsia" w:ascii="仿宋" w:hAnsi="仿宋" w:eastAsia="仿宋"/>
                <w:color w:val="000000"/>
                <w:sz w:val="21"/>
              </w:rPr>
              <w:t xml:space="preserve">处于技术扫描阶段。BASF在PEN领域的特点是”不着急”——其庞大的产品组合中PEN体量太小</w:t>
            </w:r>
          </w:p>
        </w:tc>
      </w:tr>
      <w:tr>
        <w:tc>
          <w:tcPr/>
          <w:p>
            <w:pPr>
              <w:pStyle w:val="Compact"/>
            </w:pPr>
            <w:r>
              <w:rPr>
                <w:rFonts w:hint="eastAsia" w:ascii="仿宋" w:hAnsi="仿宋" w:eastAsia="仿宋"/>
                <w:color w:val="000000"/>
                <w:sz w:val="21"/>
              </w:rPr>
              <w:t xml:space="preserve">进入可能性</w:t>
            </w:r>
          </w:p>
        </w:tc>
        <w:tc>
          <w:tcPr/>
          <w:p>
            <w:pPr>
              <w:pStyle w:val="Compact"/>
            </w:pPr>
            <w:r>
              <w:rPr>
                <w:rFonts w:hint="eastAsia" w:ascii="仿宋" w:hAnsi="仿宋" w:eastAsia="仿宋"/>
                <w:color w:val="000000"/>
                <w:sz w:val="21"/>
              </w:rPr>
              <w:t xml:space="preserve">★★（较低）——优先路径是通过收购而非自研</w:t>
            </w:r>
          </w:p>
        </w:tc>
      </w:tr>
      <w:tr>
        <w:tc>
          <w:tcPr/>
          <w:p>
            <w:pPr>
              <w:pStyle w:val="Compact"/>
            </w:pPr>
            <w:r>
              <w:rPr>
                <w:rFonts w:hint="eastAsia" w:ascii="仿宋" w:hAnsi="仿宋" w:eastAsia="仿宋"/>
                <w:color w:val="000000"/>
                <w:sz w:val="21"/>
              </w:rPr>
              <w:t xml:space="preserve">对中国PEN企业的影响</w:t>
            </w:r>
          </w:p>
        </w:tc>
        <w:tc>
          <w:tcPr/>
          <w:p>
            <w:pPr>
              <w:pStyle w:val="Compact"/>
            </w:pPr>
            <w:r>
              <w:rPr>
                <w:rFonts w:hint="eastAsia" w:ascii="仿宋" w:hAnsi="仿宋" w:eastAsia="仿宋"/>
                <w:color w:val="000000"/>
                <w:sz w:val="21"/>
              </w:rPr>
              <w:t xml:space="preserve">较小——BASF对&lt;€1亿的新材料一般不主动All-in</w:t>
            </w:r>
          </w:p>
        </w:tc>
      </w:tr>
    </w:tbl>
    <w:p>
      <w:pPr>
        <w:pStyle w:val="BodyText"/>
        <w:ind w:firstLine="640"/>
      </w:pPr>
      <w:r>
        <w:rPr>
          <w:b/>
          <w:bCs/>
        </w:rPr>
        <w:t xml:space="preserve">6.3.3 </w:t>
      </w:r>
      <w:r>
        <w:rPr>
          <w:rFonts w:hint="eastAsia"/>
          <w:b/>
          <w:bCs/>
        </w:rPr>
        <w:t xml:space="preserve">Evonik（赢创）</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960"/>
        <w:gridCol w:w="3960"/>
      </w:tblGrid>
      <w:tr>
        <w:trPr>
          <w:tblHeader/>
        </w:trPr>
        <w:tc>
          <w:tcPr>
            <w:shd w:fill="E8E8E8" w:val="clear"/>
          </w:tcPr>
          <w:p>
            <w:pPr>
              <w:pStyle w:val="Compact"/>
            </w:pPr>
            <w:r>
              <w:rPr>
                <w:rFonts w:hint="eastAsia" w:ascii="黑体" w:hAnsi="黑体" w:eastAsia="黑体"/>
                <w:b/>
                <w:color w:val="000000"/>
                <w:sz w:val="21"/>
              </w:rPr>
              <w:t xml:space="preserve">维度</w:t>
            </w:r>
          </w:p>
        </w:tc>
        <w:tc>
          <w:tcPr>
            <w:shd w:fill="E8E8E8" w:val="clear"/>
          </w:tcPr>
          <w:p>
            <w:pPr>
              <w:pStyle w:val="Compact"/>
            </w:pPr>
            <w:r>
              <w:rPr>
                <w:rFonts w:hint="eastAsia" w:ascii="黑体" w:hAnsi="黑体" w:eastAsia="黑体"/>
                <w:b/>
                <w:color w:val="000000"/>
                <w:sz w:val="21"/>
              </w:rPr>
              <w:t xml:space="preserve">详情</w:t>
            </w:r>
          </w:p>
        </w:tc>
      </w:tr>
      <w:tr>
        <w:tc>
          <w:tcPr/>
          <w:p>
            <w:pPr>
              <w:pStyle w:val="Compact"/>
            </w:pPr>
            <w:r>
              <w:rPr>
                <w:rFonts w:hint="eastAsia" w:ascii="仿宋" w:hAnsi="仿宋" w:eastAsia="仿宋"/>
                <w:color w:val="000000"/>
                <w:sz w:val="21"/>
              </w:rPr>
              <w:t xml:space="preserve">特种聚合物</w:t>
            </w:r>
          </w:p>
        </w:tc>
        <w:tc>
          <w:tcPr/>
          <w:p>
            <w:pPr>
              <w:pStyle w:val="Compact"/>
            </w:pPr>
            <w:r>
              <w:rPr>
                <w:rFonts w:hint="eastAsia" w:ascii="仿宋" w:hAnsi="仿宋" w:eastAsia="仿宋"/>
                <w:color w:val="000000"/>
                <w:sz w:val="21"/>
              </w:rPr>
              <w:t xml:space="preserve">VESTAKEEP(PEEK)、VESTAMID(PA12)。在PEEK领域有差异化定位（医疗级PEEK）</w:t>
            </w:r>
          </w:p>
        </w:tc>
      </w:tr>
      <w:tr>
        <w:tc>
          <w:tcPr/>
          <w:p>
            <w:pPr>
              <w:pStyle w:val="Compact"/>
            </w:pPr>
            <w:r>
              <w:rPr>
                <w:rFonts w:hint="eastAsia" w:ascii="仿宋" w:hAnsi="仿宋" w:eastAsia="仿宋"/>
                <w:color w:val="000000"/>
                <w:sz w:val="21"/>
              </w:rPr>
              <w:t xml:space="preserve">PEN相关活动</w:t>
            </w:r>
          </w:p>
        </w:tc>
        <w:tc>
          <w:tcPr/>
          <w:p>
            <w:pPr>
              <w:pStyle w:val="Compact"/>
            </w:pPr>
            <w:r>
              <w:rPr>
                <w:rFonts w:hint="eastAsia" w:ascii="仿宋" w:hAnsi="仿宋" w:eastAsia="仿宋"/>
                <w:color w:val="000000"/>
                <w:sz w:val="21"/>
              </w:rPr>
              <w:t xml:space="preserve">技术扫描阶段，在聚芳醚领域有合成能力储备</w:t>
            </w:r>
          </w:p>
        </w:tc>
      </w:tr>
    </w:tbl>
    <w:p>
      <w:pPr>
        <w:pStyle w:val="BodyText"/>
        <w:ind w:firstLine="640"/>
      </w:pPr>
      <w:r>
        <w:rPr>
          <w:b/>
          <w:bCs/>
        </w:rPr>
        <w:t xml:space="preserve">6.3.4 </w:t>
      </w:r>
      <w:r>
        <w:rPr>
          <w:rFonts w:hint="eastAsia"/>
          <w:b/>
          <w:bCs/>
        </w:rPr>
        <w:t xml:space="preserve">三菱化学（Mitsubishi</w:t>
      </w:r>
      <w:r>
        <w:rPr>
          <w:b/>
          <w:bCs/>
        </w:rPr>
        <w:t xml:space="preserve"> </w:t>
      </w:r>
      <w:r>
        <w:rPr>
          <w:rFonts w:hint="eastAsia"/>
          <w:b/>
          <w:bCs/>
        </w:rPr>
        <w:t xml:space="preserve">Chemical）</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960"/>
        <w:gridCol w:w="3960"/>
      </w:tblGrid>
      <w:tr>
        <w:trPr>
          <w:tblHeader/>
        </w:trPr>
        <w:tc>
          <w:tcPr>
            <w:shd w:fill="E8E8E8" w:val="clear"/>
          </w:tcPr>
          <w:p>
            <w:pPr>
              <w:pStyle w:val="Compact"/>
            </w:pPr>
            <w:r>
              <w:rPr>
                <w:rFonts w:hint="eastAsia" w:ascii="黑体" w:hAnsi="黑体" w:eastAsia="黑体"/>
                <w:b/>
                <w:color w:val="000000"/>
                <w:sz w:val="21"/>
              </w:rPr>
              <w:t xml:space="preserve">维度</w:t>
            </w:r>
          </w:p>
        </w:tc>
        <w:tc>
          <w:tcPr>
            <w:shd w:fill="E8E8E8" w:val="clear"/>
          </w:tcPr>
          <w:p>
            <w:pPr>
              <w:pStyle w:val="Compact"/>
            </w:pPr>
            <w:r>
              <w:rPr>
                <w:rFonts w:hint="eastAsia" w:ascii="黑体" w:hAnsi="黑体" w:eastAsia="黑体"/>
                <w:b/>
                <w:color w:val="000000"/>
                <w:sz w:val="21"/>
              </w:rPr>
              <w:t xml:space="preserve">详情</w:t>
            </w:r>
          </w:p>
        </w:tc>
      </w:tr>
      <w:tr>
        <w:tc>
          <w:tcPr/>
          <w:p>
            <w:pPr>
              <w:pStyle w:val="Compact"/>
            </w:pPr>
            <w:r>
              <w:rPr>
                <w:rFonts w:hint="eastAsia" w:ascii="仿宋" w:hAnsi="仿宋" w:eastAsia="仿宋"/>
                <w:color w:val="000000"/>
                <w:sz w:val="21"/>
              </w:rPr>
              <w:t xml:space="preserve">相关业务</w:t>
            </w:r>
          </w:p>
        </w:tc>
        <w:tc>
          <w:tcPr/>
          <w:p>
            <w:pPr>
              <w:pStyle w:val="Compact"/>
            </w:pPr>
            <w:r>
              <w:rPr>
                <w:rFonts w:hint="eastAsia" w:ascii="仿宋" w:hAnsi="仿宋" w:eastAsia="仿宋"/>
                <w:color w:val="000000"/>
                <w:sz w:val="21"/>
              </w:rPr>
              <w:t xml:space="preserve">高性能工程塑料（Novamid</w:t>
            </w:r>
            <w:r>
              <w:rPr>
                <w:rFonts w:ascii="仿宋" w:hAnsi="仿宋" w:eastAsia="仿宋"/>
                <w:color w:val="000000"/>
                <w:sz w:val="21"/>
              </w:rPr>
              <w:t xml:space="preserve"> PA、Iupilon PC、Xyron </w:t>
            </w:r>
            <w:r>
              <w:rPr>
                <w:rFonts w:hint="eastAsia" w:ascii="仿宋" w:hAnsi="仿宋" w:eastAsia="仿宋"/>
                <w:color w:val="000000"/>
                <w:sz w:val="21"/>
              </w:rPr>
              <w:t xml:space="preserve">PPE）。在聚芳醚领域有研究积累</w:t>
            </w:r>
          </w:p>
        </w:tc>
      </w:tr>
      <w:tr>
        <w:tc>
          <w:tcPr/>
          <w:p>
            <w:pPr>
              <w:pStyle w:val="Compact"/>
            </w:pPr>
            <w:r>
              <w:rPr>
                <w:rFonts w:hint="eastAsia" w:ascii="仿宋" w:hAnsi="仿宋" w:eastAsia="仿宋"/>
                <w:color w:val="000000"/>
                <w:sz w:val="21"/>
              </w:rPr>
              <w:t xml:space="preserve">关注点</w:t>
            </w:r>
          </w:p>
        </w:tc>
        <w:tc>
          <w:tcPr/>
          <w:p>
            <w:pPr>
              <w:pStyle w:val="Compact"/>
            </w:pPr>
            <w:r>
              <w:rPr>
                <w:rFonts w:hint="eastAsia" w:ascii="仿宋" w:hAnsi="仿宋" w:eastAsia="仿宋"/>
                <w:color w:val="000000"/>
                <w:sz w:val="21"/>
              </w:rPr>
              <w:t xml:space="preserve">5G通信材料和EV绝缘材料是日本化学企业的战略重点</w:t>
            </w:r>
          </w:p>
        </w:tc>
      </w:tr>
    </w:tbl>
    <w:bookmarkEnd w:id="64"/>
    <w:bookmarkStart w:id="65" w:name="tier-3竞品企业分析"/>
    <w:p>
      <w:pPr>
        <w:pStyle w:val="Heading3"/>
      </w:pPr>
      <w:r>
        <w:t xml:space="preserve">6.4 Tier </w:t>
      </w:r>
      <w:r>
        <w:rPr>
          <w:rFonts w:hint="eastAsia"/>
        </w:rPr>
        <w:t xml:space="preserve">3竞品企业分析</w:t>
      </w:r>
    </w:p>
    <w:p>
      <w:pPr>
        <w:pStyle w:val="FirstParagraph"/>
      </w:pPr>
      <w:r>
        <w:rPr>
          <w:b/>
          <w:bCs/>
        </w:rPr>
        <w:t xml:space="preserve">6.4.1 </w:t>
      </w:r>
      <w:r>
        <w:rPr>
          <w:rFonts w:hint="eastAsia"/>
          <w:b/>
          <w:bCs/>
        </w:rPr>
        <w:t xml:space="preserve">Victrex（威格斯）——PEN最重要的”对标竞品”</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960"/>
        <w:gridCol w:w="3960"/>
      </w:tblGrid>
      <w:tr>
        <w:trPr>
          <w:tblHeader/>
        </w:trPr>
        <w:tc>
          <w:tcPr>
            <w:shd w:fill="E8E8E8" w:val="clear"/>
          </w:tcPr>
          <w:p>
            <w:pPr>
              <w:pStyle w:val="Compact"/>
            </w:pPr>
            <w:r>
              <w:rPr>
                <w:rFonts w:hint="eastAsia" w:ascii="黑体" w:hAnsi="黑体" w:eastAsia="黑体"/>
                <w:b/>
                <w:color w:val="000000"/>
                <w:sz w:val="21"/>
              </w:rPr>
              <w:t xml:space="preserve">维度</w:t>
            </w:r>
          </w:p>
        </w:tc>
        <w:tc>
          <w:tcPr>
            <w:shd w:fill="E8E8E8" w:val="clear"/>
          </w:tcPr>
          <w:p>
            <w:pPr>
              <w:pStyle w:val="Compact"/>
            </w:pPr>
            <w:r>
              <w:rPr>
                <w:rFonts w:hint="eastAsia" w:ascii="黑体" w:hAnsi="黑体" w:eastAsia="黑体"/>
                <w:b/>
                <w:color w:val="000000"/>
                <w:sz w:val="21"/>
              </w:rPr>
              <w:t xml:space="preserve">详情</w:t>
            </w:r>
          </w:p>
        </w:tc>
      </w:tr>
      <w:tr>
        <w:tc>
          <w:tcPr/>
          <w:p>
            <w:pPr>
              <w:pStyle w:val="Compact"/>
            </w:pPr>
            <w:r>
              <w:rPr>
                <w:rFonts w:hint="eastAsia" w:ascii="仿宋" w:hAnsi="仿宋" w:eastAsia="仿宋"/>
                <w:color w:val="000000"/>
                <w:sz w:val="21"/>
              </w:rPr>
              <w:t xml:space="preserve">业务规模</w:t>
            </w:r>
          </w:p>
        </w:tc>
        <w:tc>
          <w:tcPr/>
          <w:p>
            <w:pPr>
              <w:pStyle w:val="Compact"/>
            </w:pPr>
            <w:r>
              <w:rPr>
                <w:rFonts w:hint="eastAsia" w:ascii="仿宋" w:hAnsi="仿宋" w:eastAsia="仿宋"/>
                <w:color w:val="000000"/>
                <w:sz w:val="21"/>
              </w:rPr>
              <w:t xml:space="preserve">全球PEEK垄断者，2023财年营收£3.1亿，销量≈5,000吨，平均售价£70/kg</w:t>
            </w:r>
          </w:p>
        </w:tc>
      </w:tr>
      <w:tr>
        <w:tc>
          <w:tcPr/>
          <w:p>
            <w:pPr>
              <w:pStyle w:val="Compact"/>
            </w:pPr>
            <w:r>
              <w:rPr>
                <w:rFonts w:hint="eastAsia" w:ascii="仿宋" w:hAnsi="仿宋" w:eastAsia="仿宋"/>
                <w:color w:val="000000"/>
                <w:sz w:val="21"/>
              </w:rPr>
              <w:t xml:space="preserve">应用结构</w:t>
            </w:r>
          </w:p>
        </w:tc>
        <w:tc>
          <w:tcPr/>
          <w:p>
            <w:pPr>
              <w:pStyle w:val="Compact"/>
            </w:pPr>
            <w:r>
              <w:rPr>
                <w:rFonts w:hint="eastAsia" w:ascii="仿宋" w:hAnsi="仿宋" w:eastAsia="仿宋"/>
                <w:color w:val="000000"/>
                <w:sz w:val="21"/>
              </w:rPr>
              <w:t xml:space="preserve">汽车35%、电子20%、航空15%、医疗10%、能源10%、其他10%</w:t>
            </w:r>
          </w:p>
        </w:tc>
      </w:tr>
      <w:tr>
        <w:tc>
          <w:tcPr/>
          <w:p>
            <w:pPr>
              <w:pStyle w:val="Compact"/>
            </w:pPr>
            <w:r>
              <w:rPr>
                <w:rFonts w:hint="eastAsia" w:ascii="仿宋" w:hAnsi="仿宋" w:eastAsia="仿宋"/>
                <w:color w:val="000000"/>
                <w:sz w:val="21"/>
              </w:rPr>
              <w:t xml:space="preserve">产能</w:t>
            </w:r>
          </w:p>
        </w:tc>
        <w:tc>
          <w:tcPr/>
          <w:p>
            <w:pPr>
              <w:pStyle w:val="Compact"/>
            </w:pPr>
            <w:r>
              <w:rPr>
                <w:rFonts w:hint="eastAsia" w:ascii="仿宋" w:hAnsi="仿宋" w:eastAsia="仿宋"/>
                <w:color w:val="000000"/>
                <w:sz w:val="21"/>
              </w:rPr>
              <w:t xml:space="preserve">英国Thornton</w:t>
            </w:r>
            <w:r>
              <w:rPr>
                <w:rFonts w:ascii="仿宋" w:hAnsi="仿宋" w:eastAsia="仿宋"/>
                <w:color w:val="000000"/>
                <w:sz w:val="21"/>
              </w:rPr>
              <w:t xml:space="preserve"> </w:t>
            </w:r>
            <w:r>
              <w:rPr>
                <w:rFonts w:hint="eastAsia" w:ascii="仿宋" w:hAnsi="仿宋" w:eastAsia="仿宋"/>
                <w:color w:val="000000"/>
                <w:sz w:val="21"/>
              </w:rPr>
              <w:t xml:space="preserve">Cleveleys主基地≈7,000吨/年</w:t>
            </w:r>
            <w:r>
              <w:rPr>
                <w:rFonts w:ascii="仿宋" w:hAnsi="仿宋" w:eastAsia="仿宋"/>
                <w:color w:val="000000"/>
                <w:sz w:val="21"/>
              </w:rPr>
              <w:t xml:space="preserve"> + </w:t>
            </w:r>
            <w:r>
              <w:rPr>
                <w:rFonts w:hint="eastAsia" w:ascii="仿宋" w:hAnsi="仿宋" w:eastAsia="仿宋"/>
                <w:color w:val="000000"/>
                <w:sz w:val="21"/>
              </w:rPr>
              <w:t xml:space="preserve">中国盘锦合资（与中石化）≈1,500吨/年</w:t>
            </w:r>
          </w:p>
        </w:tc>
      </w:tr>
      <w:tr>
        <w:tc>
          <w:tcPr/>
          <w:p>
            <w:pPr>
              <w:pStyle w:val="Compact"/>
            </w:pPr>
            <w:r>
              <w:rPr>
                <w:rFonts w:hint="eastAsia" w:ascii="仿宋" w:hAnsi="仿宋" w:eastAsia="仿宋"/>
                <w:color w:val="000000"/>
                <w:sz w:val="21"/>
              </w:rPr>
              <w:t xml:space="preserve">产品矩阵</w:t>
            </w:r>
          </w:p>
        </w:tc>
        <w:tc>
          <w:tcPr/>
          <w:p>
            <w:pPr>
              <w:pStyle w:val="Compact"/>
            </w:pPr>
            <w:r>
              <w:rPr>
                <w:rFonts w:hint="eastAsia" w:ascii="仿宋" w:hAnsi="仿宋" w:eastAsia="仿宋"/>
                <w:color w:val="000000"/>
                <w:sz w:val="21"/>
              </w:rPr>
              <w:t xml:space="preserve">PEEK纯树脂、碳纤增强（CF30）、玻纤增强（GF30）、轴承级、医疗级（Invibio品牌）</w:t>
            </w:r>
          </w:p>
        </w:tc>
      </w:tr>
      <w:tr>
        <w:tc>
          <w:tcPr/>
          <w:p>
            <w:pPr>
              <w:pStyle w:val="Compact"/>
            </w:pPr>
            <w:r>
              <w:rPr>
                <w:rFonts w:hint="eastAsia" w:ascii="仿宋" w:hAnsi="仿宋" w:eastAsia="仿宋"/>
                <w:color w:val="000000"/>
                <w:sz w:val="21"/>
              </w:rPr>
              <w:t xml:space="preserve">5G策略</w:t>
            </w:r>
          </w:p>
        </w:tc>
        <w:tc>
          <w:tcPr/>
          <w:p>
            <w:pPr>
              <w:pStyle w:val="Compact"/>
            </w:pPr>
            <w:r>
              <w:rPr>
                <w:rFonts w:hint="eastAsia" w:ascii="仿宋" w:hAnsi="仿宋" w:eastAsia="仿宋"/>
                <w:color w:val="000000"/>
                <w:sz w:val="21"/>
              </w:rPr>
              <w:t xml:space="preserve">开发了低介电PEEK牌号，但在5G高频领域渗透有限（介电性能不如LCP和PEN）</w:t>
            </w:r>
          </w:p>
        </w:tc>
      </w:tr>
      <w:tr>
        <w:tc>
          <w:tcPr/>
          <w:p>
            <w:pPr>
              <w:pStyle w:val="Compact"/>
            </w:pPr>
            <w:r>
              <w:rPr>
                <w:rFonts w:hint="eastAsia" w:ascii="仿宋" w:hAnsi="仿宋" w:eastAsia="仿宋"/>
                <w:color w:val="000000"/>
                <w:sz w:val="21"/>
              </w:rPr>
              <w:t xml:space="preserve">EV策略</w:t>
            </w:r>
          </w:p>
        </w:tc>
        <w:tc>
          <w:tcPr/>
          <w:p>
            <w:pPr>
              <w:pStyle w:val="Compact"/>
            </w:pPr>
            <w:r>
              <w:rPr>
                <w:rFonts w:hint="eastAsia" w:ascii="仿宋" w:hAnsi="仿宋" w:eastAsia="仿宋"/>
                <w:color w:val="000000"/>
                <w:sz w:val="21"/>
              </w:rPr>
              <w:t xml:space="preserve">电机绝缘、IGBT封装、电池组件——与PEN在EV领域的目标市场高度重叠</w:t>
            </w:r>
          </w:p>
        </w:tc>
      </w:tr>
      <w:tr>
        <w:tc>
          <w:tcPr/>
          <w:p>
            <w:pPr>
              <w:pStyle w:val="Compact"/>
            </w:pPr>
            <w:r>
              <w:rPr>
                <w:rFonts w:hint="eastAsia" w:ascii="仿宋" w:hAnsi="仿宋" w:eastAsia="仿宋"/>
                <w:color w:val="000000"/>
                <w:sz w:val="21"/>
              </w:rPr>
              <w:t xml:space="preserve">对中国PEN的态度</w:t>
            </w:r>
          </w:p>
        </w:tc>
        <w:tc>
          <w:tcPr/>
          <w:p>
            <w:pPr>
              <w:pStyle w:val="Compact"/>
            </w:pPr>
            <w:r>
              <w:rPr>
                <w:rFonts w:hint="eastAsia" w:ascii="仿宋" w:hAnsi="仿宋" w:eastAsia="仿宋"/>
                <w:color w:val="000000"/>
                <w:sz w:val="21"/>
              </w:rPr>
              <w:t xml:space="preserve">视PEN为”远期威胁”——目前PEN体量太小（&lt;Victrex的5%），但PEN的中国本土化优势是Victrex在中国市场面临的真正挑战</w:t>
            </w:r>
          </w:p>
        </w:tc>
      </w:tr>
      <w:tr>
        <w:tc>
          <w:tcPr/>
          <w:p>
            <w:pPr>
              <w:pStyle w:val="Compact"/>
            </w:pPr>
            <w:r>
              <w:rPr>
                <w:rFonts w:hint="eastAsia" w:ascii="仿宋" w:hAnsi="仿宋" w:eastAsia="仿宋"/>
                <w:color w:val="000000"/>
                <w:sz w:val="21"/>
              </w:rPr>
              <w:t xml:space="preserve">Victrex在中国</w:t>
            </w:r>
          </w:p>
        </w:tc>
        <w:tc>
          <w:tcPr/>
          <w:p>
            <w:pPr>
              <w:pStyle w:val="Compact"/>
            </w:pPr>
            <w:r>
              <w:rPr>
                <w:rFonts w:hint="eastAsia" w:ascii="仿宋" w:hAnsi="仿宋" w:eastAsia="仿宋"/>
                <w:color w:val="000000"/>
                <w:sz w:val="21"/>
              </w:rPr>
              <w:t xml:space="preserve">盘锦合资工厂2022年投产，目标替代进口PEEK。Victrex对中国市场的重视程度持续提高</w:t>
            </w:r>
          </w:p>
        </w:tc>
      </w:tr>
    </w:tbl>
    <w:p>
      <w:pPr>
        <w:pStyle w:val="BodyText"/>
        <w:ind w:firstLine="640"/>
      </w:pPr>
      <w:r>
        <w:rPr>
          <w:b/>
          <w:bCs/>
        </w:rPr>
        <w:t xml:space="preserve">6.4.2 </w:t>
      </w:r>
      <w:r>
        <w:rPr>
          <w:rFonts w:hint="eastAsia"/>
          <w:b/>
          <w:bCs/>
        </w:rPr>
        <w:t xml:space="preserve">SABIC——PEI（聚醚酰亚胺）的全球垄断者</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960"/>
        <w:gridCol w:w="3960"/>
      </w:tblGrid>
      <w:tr>
        <w:trPr>
          <w:tblHeader/>
        </w:trPr>
        <w:tc>
          <w:tcPr>
            <w:shd w:fill="E8E8E8" w:val="clear"/>
          </w:tcPr>
          <w:p>
            <w:pPr>
              <w:pStyle w:val="Compact"/>
            </w:pPr>
            <w:r>
              <w:rPr>
                <w:rFonts w:hint="eastAsia" w:ascii="黑体" w:hAnsi="黑体" w:eastAsia="黑体"/>
                <w:b/>
                <w:color w:val="000000"/>
                <w:sz w:val="21"/>
              </w:rPr>
              <w:t xml:space="preserve">维度</w:t>
            </w:r>
          </w:p>
        </w:tc>
        <w:tc>
          <w:tcPr>
            <w:shd w:fill="E8E8E8" w:val="clear"/>
          </w:tcPr>
          <w:p>
            <w:pPr>
              <w:pStyle w:val="Compact"/>
            </w:pPr>
            <w:r>
              <w:rPr>
                <w:rFonts w:hint="eastAsia" w:ascii="黑体" w:hAnsi="黑体" w:eastAsia="黑体"/>
                <w:b/>
                <w:color w:val="000000"/>
                <w:sz w:val="21"/>
              </w:rPr>
              <w:t xml:space="preserve">详情</w:t>
            </w:r>
          </w:p>
        </w:tc>
      </w:tr>
      <w:tr>
        <w:tc>
          <w:tcPr/>
          <w:p>
            <w:pPr>
              <w:pStyle w:val="Compact"/>
            </w:pPr>
            <w:r>
              <w:rPr>
                <w:rFonts w:ascii="仿宋" w:hAnsi="仿宋" w:eastAsia="仿宋"/>
                <w:color w:val="000000"/>
                <w:sz w:val="21"/>
              </w:rPr>
              <w:t xml:space="preserve">Ultem </w:t>
            </w:r>
            <w:r>
              <w:rPr>
                <w:rFonts w:hint="eastAsia" w:ascii="仿宋" w:hAnsi="仿宋" w:eastAsia="仿宋"/>
                <w:color w:val="000000"/>
                <w:sz w:val="21"/>
              </w:rPr>
              <w:t xml:space="preserve">(PEI)业务</w:t>
            </w:r>
          </w:p>
        </w:tc>
        <w:tc>
          <w:tcPr/>
          <w:p>
            <w:pPr>
              <w:pStyle w:val="Compact"/>
            </w:pPr>
            <w:r>
              <w:rPr>
                <w:rFonts w:hint="eastAsia" w:ascii="仿宋" w:hAnsi="仿宋" w:eastAsia="仿宋"/>
                <w:color w:val="000000"/>
                <w:sz w:val="21"/>
              </w:rPr>
              <w:t xml:space="preserve">全球PEI市场份额≈90%+，年产约15,000-20,000吨，主要应用在航空内饰（FST合规）、医疗、电子</w:t>
            </w:r>
          </w:p>
        </w:tc>
      </w:tr>
      <w:tr>
        <w:tc>
          <w:tcPr/>
          <w:p>
            <w:pPr>
              <w:pStyle w:val="Compact"/>
            </w:pPr>
            <w:r>
              <w:rPr>
                <w:rFonts w:ascii="仿宋" w:hAnsi="仿宋" w:eastAsia="仿宋"/>
                <w:color w:val="000000"/>
                <w:sz w:val="21"/>
              </w:rPr>
              <w:t xml:space="preserve">PEN vs </w:t>
            </w:r>
            <w:r>
              <w:rPr>
                <w:rFonts w:hint="eastAsia" w:ascii="仿宋" w:hAnsi="仿宋" w:eastAsia="仿宋"/>
                <w:color w:val="000000"/>
                <w:sz w:val="21"/>
              </w:rPr>
              <w:t xml:space="preserve">PEI竞争</w:t>
            </w:r>
          </w:p>
        </w:tc>
        <w:tc>
          <w:tcPr/>
          <w:p>
            <w:pPr>
              <w:pStyle w:val="Compact"/>
            </w:pPr>
            <w:r>
              <w:rPr>
                <w:rFonts w:hint="eastAsia" w:ascii="仿宋" w:hAnsi="仿宋" w:eastAsia="仿宋"/>
                <w:color w:val="000000"/>
                <w:sz w:val="21"/>
              </w:rPr>
              <w:t xml:space="preserve">PEI在170℃以下场景有绝对成本优势（$20-40/kg</w:t>
            </w:r>
            <w:r>
              <w:rPr>
                <w:rFonts w:ascii="仿宋" w:hAnsi="仿宋" w:eastAsia="仿宋"/>
                <w:color w:val="000000"/>
                <w:sz w:val="21"/>
              </w:rPr>
              <w:t xml:space="preserve"> vs PEN </w:t>
            </w:r>
            <w:r>
              <w:rPr>
                <w:rFonts w:hint="eastAsia" w:ascii="仿宋" w:hAnsi="仿宋" w:eastAsia="仿宋"/>
                <w:color w:val="000000"/>
                <w:sz w:val="21"/>
              </w:rPr>
              <w:t xml:space="preserve">$80-200/kg），但在200℃+场景PEI性能不够</w:t>
            </w:r>
          </w:p>
        </w:tc>
      </w:tr>
      <w:tr>
        <w:tc>
          <w:tcPr/>
          <w:p>
            <w:pPr>
              <w:pStyle w:val="Compact"/>
            </w:pPr>
            <w:r>
              <w:rPr>
                <w:rFonts w:hint="eastAsia" w:ascii="仿宋" w:hAnsi="仿宋" w:eastAsia="仿宋"/>
                <w:color w:val="000000"/>
                <w:sz w:val="21"/>
              </w:rPr>
              <w:t xml:space="preserve">SABIC对PEN的态度</w:t>
            </w:r>
          </w:p>
        </w:tc>
        <w:tc>
          <w:tcPr/>
          <w:p>
            <w:pPr>
              <w:pStyle w:val="Compact"/>
            </w:pPr>
            <w:r>
              <w:rPr>
                <w:rFonts w:hint="eastAsia" w:ascii="仿宋" w:hAnsi="仿宋" w:eastAsia="仿宋"/>
                <w:color w:val="000000"/>
                <w:sz w:val="21"/>
              </w:rPr>
              <w:t xml:space="preserve">不视为主要威胁——PEI的优势应用场景（航空内饰、医疗器械壳体）与PEN的目标场景不同</w:t>
            </w:r>
          </w:p>
        </w:tc>
      </w:tr>
    </w:tbl>
    <w:p>
      <w:pPr>
        <w:pStyle w:val="BodyText"/>
        <w:ind w:firstLine="640"/>
      </w:pPr>
      <w:r>
        <w:rPr>
          <w:b/>
          <w:bCs/>
        </w:rPr>
        <w:t xml:space="preserve">6.4.3 </w:t>
      </w:r>
      <w:r>
        <w:rPr>
          <w:rFonts w:hint="eastAsia"/>
          <w:b/>
          <w:bCs/>
        </w:rPr>
        <w:t xml:space="preserve">住友化学/宝理塑料——LCP阵营</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160"/>
        <w:gridCol w:w="1800"/>
        <w:gridCol w:w="2160"/>
        <w:gridCol w:w="1800"/>
      </w:tblGrid>
      <w:tr>
        <w:trPr>
          <w:tblHeader/>
        </w:trPr>
        <w:tc>
          <w:tcPr>
            <w:shd w:fill="E8E8E8" w:val="clear"/>
          </w:tcPr>
          <w:p>
            <w:pPr>
              <w:pStyle w:val="Compact"/>
            </w:pPr>
            <w:r>
              <w:rPr>
                <w:rFonts w:hint="eastAsia" w:ascii="黑体" w:hAnsi="黑体" w:eastAsia="黑体"/>
                <w:b/>
                <w:color w:val="000000"/>
                <w:sz w:val="21"/>
              </w:rPr>
              <w:t xml:space="preserve">企业</w:t>
            </w:r>
          </w:p>
        </w:tc>
        <w:tc>
          <w:tcPr>
            <w:shd w:fill="E8E8E8" w:val="clear"/>
          </w:tcPr>
          <w:p>
            <w:pPr>
              <w:pStyle w:val="Compact"/>
              <w:jc w:val="center"/>
            </w:pPr>
            <w:r>
              <w:rPr>
                <w:rFonts w:hint="eastAsia" w:ascii="黑体" w:hAnsi="黑体" w:eastAsia="黑体"/>
                <w:b/>
                <w:color w:val="000000"/>
                <w:sz w:val="21"/>
              </w:rPr>
              <w:t xml:space="preserve">LCP产能</w:t>
            </w:r>
          </w:p>
        </w:tc>
        <w:tc>
          <w:tcPr>
            <w:shd w:fill="E8E8E8" w:val="clear"/>
          </w:tcPr>
          <w:p>
            <w:pPr>
              <w:pStyle w:val="Compact"/>
            </w:pPr>
            <w:r>
              <w:rPr>
                <w:rFonts w:hint="eastAsia" w:ascii="黑体" w:hAnsi="黑体" w:eastAsia="黑体"/>
                <w:b/>
                <w:color w:val="000000"/>
                <w:sz w:val="21"/>
              </w:rPr>
              <w:t xml:space="preserve">定位</w:t>
            </w:r>
          </w:p>
        </w:tc>
        <w:tc>
          <w:tcPr>
            <w:shd w:fill="E8E8E8" w:val="clear"/>
          </w:tcPr>
          <w:p>
            <w:pPr>
              <w:pStyle w:val="Compact"/>
              <w:jc w:val="center"/>
            </w:pPr>
            <w:r>
              <w:rPr>
                <w:rFonts w:hint="eastAsia" w:ascii="黑体" w:hAnsi="黑体" w:eastAsia="黑体"/>
                <w:b/>
                <w:color w:val="000000"/>
                <w:sz w:val="21"/>
              </w:rPr>
              <w:t xml:space="preserve">对PEN的威胁</w:t>
            </w:r>
          </w:p>
        </w:tc>
      </w:tr>
      <w:tr>
        <w:tc>
          <w:tcPr/>
          <w:p>
            <w:pPr>
              <w:pStyle w:val="Compact"/>
            </w:pPr>
            <w:r>
              <w:rPr>
                <w:rFonts w:hint="eastAsia" w:ascii="仿宋" w:hAnsi="仿宋" w:eastAsia="仿宋"/>
                <w:color w:val="000000"/>
                <w:sz w:val="21"/>
              </w:rPr>
              <w:t xml:space="preserve">住友化学</w:t>
            </w:r>
          </w:p>
        </w:tc>
        <w:tc>
          <w:tcPr/>
          <w:p>
            <w:pPr>
              <w:pStyle w:val="Compact"/>
              <w:jc w:val="center"/>
            </w:pPr>
            <w:r>
              <w:rPr>
                <w:rFonts w:hint="eastAsia" w:ascii="仿宋" w:hAnsi="仿宋" w:eastAsia="仿宋"/>
                <w:color w:val="000000"/>
                <w:sz w:val="21"/>
              </w:rPr>
              <w:t xml:space="preserve">≈6,000吨/年</w:t>
            </w:r>
          </w:p>
        </w:tc>
        <w:tc>
          <w:tcPr/>
          <w:p>
            <w:pPr>
              <w:pStyle w:val="Compact"/>
            </w:pPr>
            <w:r>
              <w:rPr>
                <w:rFonts w:hint="eastAsia" w:ascii="仿宋" w:hAnsi="仿宋" w:eastAsia="仿宋"/>
                <w:color w:val="000000"/>
                <w:sz w:val="21"/>
              </w:rPr>
              <w:t xml:space="preserve">全球最大LCP生产商之一</w:t>
            </w:r>
          </w:p>
        </w:tc>
        <w:tc>
          <w:tcPr/>
          <w:p>
            <w:pPr>
              <w:pStyle w:val="Compact"/>
              <w:jc w:val="center"/>
            </w:pPr>
            <w:r>
              <w:rPr>
                <w:rFonts w:hint="eastAsia" w:ascii="仿宋" w:hAnsi="仿宋" w:eastAsia="仿宋"/>
                <w:color w:val="000000"/>
                <w:sz w:val="21"/>
              </w:rPr>
              <w:t xml:space="preserve">★★★★★（5G高频材料直接竞争）</w:t>
            </w:r>
          </w:p>
        </w:tc>
      </w:tr>
      <w:tr>
        <w:tc>
          <w:tcPr/>
          <w:p>
            <w:pPr>
              <w:pStyle w:val="Compact"/>
            </w:pPr>
            <w:r>
              <w:rPr>
                <w:rFonts w:hint="eastAsia" w:ascii="仿宋" w:hAnsi="仿宋" w:eastAsia="仿宋"/>
                <w:color w:val="000000"/>
                <w:sz w:val="21"/>
              </w:rPr>
              <w:t xml:space="preserve">宝理塑料</w:t>
            </w:r>
          </w:p>
        </w:tc>
        <w:tc>
          <w:tcPr/>
          <w:p>
            <w:pPr>
              <w:pStyle w:val="Compact"/>
              <w:jc w:val="center"/>
            </w:pPr>
            <w:r>
              <w:rPr>
                <w:rFonts w:hint="eastAsia" w:ascii="仿宋" w:hAnsi="仿宋" w:eastAsia="仿宋"/>
                <w:color w:val="000000"/>
                <w:sz w:val="21"/>
              </w:rPr>
              <w:t xml:space="preserve">≈5,000吨/年</w:t>
            </w:r>
          </w:p>
        </w:tc>
        <w:tc>
          <w:tcPr/>
          <w:p>
            <w:pPr>
              <w:pStyle w:val="Compact"/>
            </w:pPr>
            <w:r>
              <w:rPr>
                <w:rFonts w:hint="eastAsia" w:ascii="仿宋" w:hAnsi="仿宋" w:eastAsia="仿宋"/>
                <w:color w:val="000000"/>
                <w:sz w:val="21"/>
              </w:rPr>
              <w:t xml:space="preserve">日本LCP领导者</w:t>
            </w:r>
          </w:p>
        </w:tc>
        <w:tc>
          <w:tcPr/>
          <w:p>
            <w:pPr>
              <w:pStyle w:val="Compact"/>
              <w:jc w:val="center"/>
            </w:pPr>
            <w:r>
              <w:rPr>
                <w:rFonts w:ascii="仿宋" w:hAnsi="仿宋" w:eastAsia="仿宋"/>
                <w:color w:val="000000"/>
                <w:sz w:val="21"/>
              </w:rPr>
              <w:t xml:space="preserve">★★★★★</w:t>
            </w:r>
          </w:p>
        </w:tc>
      </w:tr>
      <w:tr>
        <w:tc>
          <w:tcPr/>
          <w:p>
            <w:pPr>
              <w:pStyle w:val="Compact"/>
            </w:pPr>
            <w:r>
              <w:rPr>
                <w:rFonts w:hint="eastAsia" w:ascii="仿宋" w:hAnsi="仿宋" w:eastAsia="仿宋"/>
                <w:color w:val="000000"/>
                <w:sz w:val="21"/>
              </w:rPr>
              <w:t xml:space="preserve">塞拉尼斯(Celanese)</w:t>
            </w:r>
          </w:p>
        </w:tc>
        <w:tc>
          <w:tcPr/>
          <w:p>
            <w:pPr>
              <w:pStyle w:val="Compact"/>
              <w:jc w:val="center"/>
            </w:pPr>
            <w:r>
              <w:rPr>
                <w:rFonts w:hint="eastAsia" w:ascii="仿宋" w:hAnsi="仿宋" w:eastAsia="仿宋"/>
                <w:color w:val="000000"/>
                <w:sz w:val="21"/>
              </w:rPr>
              <w:t xml:space="preserve">≈8,000吨/年</w:t>
            </w:r>
          </w:p>
        </w:tc>
        <w:tc>
          <w:tcPr/>
          <w:p>
            <w:pPr>
              <w:pStyle w:val="Compact"/>
            </w:pPr>
            <w:r>
              <w:rPr>
                <w:rFonts w:hint="eastAsia" w:ascii="仿宋" w:hAnsi="仿宋" w:eastAsia="仿宋"/>
                <w:color w:val="000000"/>
                <w:sz w:val="21"/>
              </w:rPr>
              <w:t xml:space="preserve">全球最大LCP生产商</w:t>
            </w:r>
          </w:p>
        </w:tc>
        <w:tc>
          <w:tcPr/>
          <w:p>
            <w:pPr>
              <w:pStyle w:val="Compact"/>
              <w:jc w:val="center"/>
            </w:pPr>
            <w:r>
              <w:rPr>
                <w:rFonts w:ascii="仿宋" w:hAnsi="仿宋" w:eastAsia="仿宋"/>
                <w:color w:val="000000"/>
                <w:sz w:val="21"/>
              </w:rPr>
              <w:t xml:space="preserve">★★★★★</w:t>
            </w:r>
          </w:p>
        </w:tc>
      </w:tr>
      <w:tr>
        <w:tc>
          <w:tcPr/>
          <w:p>
            <w:pPr>
              <w:pStyle w:val="Compact"/>
            </w:pPr>
            <w:r>
              <w:rPr>
                <w:rFonts w:hint="eastAsia" w:ascii="仿宋" w:hAnsi="仿宋" w:eastAsia="仿宋"/>
                <w:color w:val="000000"/>
                <w:sz w:val="21"/>
              </w:rPr>
              <w:t xml:space="preserve">东丽</w:t>
            </w:r>
          </w:p>
        </w:tc>
        <w:tc>
          <w:tcPr/>
          <w:p>
            <w:pPr>
              <w:pStyle w:val="Compact"/>
              <w:jc w:val="center"/>
            </w:pPr>
            <w:r>
              <w:rPr>
                <w:rFonts w:hint="eastAsia" w:ascii="仿宋" w:hAnsi="仿宋" w:eastAsia="仿宋"/>
                <w:color w:val="000000"/>
                <w:sz w:val="21"/>
              </w:rPr>
              <w:t xml:space="preserve">≈2,000吨/年</w:t>
            </w:r>
          </w:p>
        </w:tc>
        <w:tc>
          <w:tcPr/>
          <w:p>
            <w:pPr>
              <w:pStyle w:val="Compact"/>
            </w:pPr>
            <w:r>
              <w:rPr>
                <w:rFonts w:hint="eastAsia" w:ascii="仿宋" w:hAnsi="仿宋" w:eastAsia="仿宋"/>
                <w:color w:val="000000"/>
                <w:sz w:val="21"/>
              </w:rPr>
              <w:t xml:space="preserve">综合材料企业</w:t>
            </w:r>
          </w:p>
        </w:tc>
        <w:tc>
          <w:tcPr/>
          <w:p>
            <w:pPr>
              <w:pStyle w:val="Compact"/>
              <w:jc w:val="center"/>
            </w:pPr>
            <w:r>
              <w:rPr>
                <w:rFonts w:ascii="仿宋" w:hAnsi="仿宋" w:eastAsia="仿宋"/>
                <w:color w:val="000000"/>
                <w:sz w:val="21"/>
              </w:rPr>
              <w:t xml:space="preserve">★★★★</w:t>
            </w:r>
          </w:p>
        </w:tc>
      </w:tr>
    </w:tbl>
    <w:p>
      <w:pPr>
        <w:pStyle w:val="BodyText"/>
        <w:ind w:firstLine="640"/>
      </w:pPr>
      <w:r>
        <w:rPr>
          <w:rFonts w:hint="eastAsia"/>
          <w:b/>
          <w:bCs/>
        </w:rPr>
        <w:t xml:space="preserve">LCP阵营的共同特点：</w:t>
      </w:r>
      <w:r>
        <w:t xml:space="preserve"> </w:t>
      </w:r>
      <w:r>
        <w:rPr>
          <w:rFonts w:hint="eastAsia"/>
        </w:rPr>
        <w:t xml:space="preserve">产能规模远超PEN、成本大幅低于PEN、在5G高频领域已经建立了稳固的客户关系。</w:t>
      </w:r>
    </w:p>
    <w:bookmarkEnd w:id="65"/>
    <w:bookmarkStart w:id="66" w:name="竞争格局演变预判"/>
    <w:p>
      <w:pPr>
        <w:pStyle w:val="Heading3"/>
      </w:pPr>
      <w:r>
        <w:t xml:space="preserve">6.5 </w:t>
      </w:r>
      <w:r>
        <w:rPr>
          <w:rFonts w:hint="eastAsia"/>
        </w:rPr>
        <w:t xml:space="preserve">竞争格局演变预判</w:t>
      </w:r>
    </w:p>
    <w:p>
      <w:pPr>
        <w:pStyle w:val="FirstParagraph"/>
      </w:pPr>
      <w:r>
        <w:rPr>
          <w:b/>
          <w:bCs/>
        </w:rPr>
        <w:t xml:space="preserve">6.5.1 </w:t>
      </w:r>
      <w:r>
        <w:rPr>
          <w:rFonts w:hint="eastAsia"/>
          <w:b/>
          <w:bCs/>
        </w:rPr>
        <w:t xml:space="preserve">三种可能的情景</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066"/>
        <w:gridCol w:w="2066"/>
        <w:gridCol w:w="1721"/>
        <w:gridCol w:w="2066"/>
      </w:tblGrid>
      <w:tr>
        <w:trPr>
          <w:tblHeader/>
        </w:trPr>
        <w:tc>
          <w:tcPr>
            <w:shd w:fill="E8E8E8" w:val="clear"/>
          </w:tcPr>
          <w:p>
            <w:pPr>
              <w:pStyle w:val="Compact"/>
            </w:pPr>
            <w:r>
              <w:rPr>
                <w:rFonts w:hint="eastAsia" w:ascii="黑体" w:hAnsi="黑体" w:eastAsia="黑体"/>
                <w:b/>
                <w:color w:val="000000"/>
                <w:sz w:val="21"/>
              </w:rPr>
              <w:t xml:space="preserve">情景</w:t>
            </w:r>
          </w:p>
        </w:tc>
        <w:tc>
          <w:tcPr>
            <w:shd w:fill="E8E8E8" w:val="clear"/>
          </w:tcPr>
          <w:p>
            <w:pPr>
              <w:pStyle w:val="Compact"/>
            </w:pPr>
            <w:r>
              <w:rPr>
                <w:rFonts w:hint="eastAsia" w:ascii="黑体" w:hAnsi="黑体" w:eastAsia="黑体"/>
                <w:b/>
                <w:color w:val="000000"/>
                <w:sz w:val="21"/>
              </w:rPr>
              <w:t xml:space="preserve">描述</w:t>
            </w:r>
          </w:p>
        </w:tc>
        <w:tc>
          <w:tcPr>
            <w:shd w:fill="E8E8E8" w:val="clear"/>
          </w:tcPr>
          <w:p>
            <w:pPr>
              <w:pStyle w:val="Compact"/>
              <w:jc w:val="center"/>
            </w:pPr>
            <w:r>
              <w:rPr>
                <w:rFonts w:hint="eastAsia" w:ascii="黑体" w:hAnsi="黑体" w:eastAsia="黑体"/>
                <w:b/>
                <w:color w:val="000000"/>
                <w:sz w:val="21"/>
              </w:rPr>
              <w:t xml:space="preserve">概率</w:t>
            </w:r>
          </w:p>
        </w:tc>
        <w:tc>
          <w:tcPr>
            <w:shd w:fill="E8E8E8" w:val="clear"/>
          </w:tcPr>
          <w:p>
            <w:pPr>
              <w:pStyle w:val="Compact"/>
            </w:pPr>
            <w:r>
              <w:rPr>
                <w:rFonts w:hint="eastAsia" w:ascii="黑体" w:hAnsi="黑体" w:eastAsia="黑体"/>
                <w:b/>
                <w:color w:val="000000"/>
                <w:sz w:val="21"/>
              </w:rPr>
              <w:t xml:space="preserve">对飞亚的影响</w:t>
            </w:r>
          </w:p>
        </w:tc>
      </w:tr>
      <w:tr>
        <w:tc>
          <w:tcPr/>
          <w:p>
            <w:pPr>
              <w:pStyle w:val="Compact"/>
            </w:pPr>
            <w:r>
              <w:rPr>
                <w:rFonts w:hint="eastAsia" w:ascii="仿宋" w:hAnsi="仿宋" w:eastAsia="仿宋"/>
                <w:b/>
                <w:bCs/>
                <w:color w:val="000000"/>
                <w:sz w:val="21"/>
              </w:rPr>
              <w:t xml:space="preserve">情景A：飞亚领跑</w:t>
            </w:r>
          </w:p>
        </w:tc>
        <w:tc>
          <w:tcPr/>
          <w:p>
            <w:pPr>
              <w:pStyle w:val="Compact"/>
            </w:pPr>
            <w:r>
              <w:rPr>
                <w:rFonts w:hint="eastAsia" w:ascii="仿宋" w:hAnsi="仿宋" w:eastAsia="仿宋"/>
                <w:color w:val="000000"/>
                <w:sz w:val="21"/>
              </w:rPr>
              <w:t xml:space="preserve">飞亚成功完成A/B轮融资，2028年实现千吨级+盈利，2030年IPO，成为”中国的Victrex”</w:t>
            </w:r>
          </w:p>
        </w:tc>
        <w:tc>
          <w:tcPr/>
          <w:p>
            <w:pPr>
              <w:pStyle w:val="Compact"/>
              <w:jc w:val="center"/>
            </w:pPr>
            <w:r>
              <w:rPr>
                <w:rFonts w:ascii="仿宋" w:hAnsi="仿宋" w:eastAsia="仿宋"/>
                <w:color w:val="000000"/>
                <w:sz w:val="21"/>
              </w:rPr>
              <w:t xml:space="preserve">30%</w:t>
            </w:r>
          </w:p>
        </w:tc>
        <w:tc>
          <w:tcPr/>
          <w:p>
            <w:pPr>
              <w:pStyle w:val="Compact"/>
            </w:pPr>
            <w:r>
              <w:rPr>
                <w:rFonts w:hint="eastAsia" w:ascii="仿宋" w:hAnsi="仿宋" w:eastAsia="仿宋"/>
                <w:color w:val="000000"/>
                <w:sz w:val="21"/>
              </w:rPr>
              <w:t xml:space="preserve">最佳</w:t>
            </w:r>
          </w:p>
        </w:tc>
      </w:tr>
      <w:tr>
        <w:tc>
          <w:tcPr/>
          <w:p>
            <w:pPr>
              <w:pStyle w:val="Compact"/>
            </w:pPr>
            <w:r>
              <w:rPr>
                <w:rFonts w:hint="eastAsia" w:ascii="仿宋" w:hAnsi="仿宋" w:eastAsia="仿宋"/>
                <w:b/>
                <w:bCs/>
                <w:color w:val="000000"/>
                <w:sz w:val="21"/>
              </w:rPr>
              <w:t xml:space="preserve">情景B：巨头入局</w:t>
            </w:r>
          </w:p>
        </w:tc>
        <w:tc>
          <w:tcPr/>
          <w:p>
            <w:pPr>
              <w:pStyle w:val="Compact"/>
            </w:pPr>
            <w:r>
              <w:rPr>
                <w:rFonts w:hint="eastAsia" w:ascii="仿宋" w:hAnsi="仿宋" w:eastAsia="仿宋"/>
                <w:color w:val="000000"/>
                <w:sz w:val="21"/>
              </w:rPr>
              <w:t xml:space="preserve">Solvay/BASF在2027-2028年通过收购或自研进入PEN市场，飞亚面临降维打击</w:t>
            </w:r>
          </w:p>
        </w:tc>
        <w:tc>
          <w:tcPr/>
          <w:p>
            <w:pPr>
              <w:pStyle w:val="Compact"/>
              <w:jc w:val="center"/>
            </w:pPr>
            <w:r>
              <w:rPr>
                <w:rFonts w:ascii="仿宋" w:hAnsi="仿宋" w:eastAsia="仿宋"/>
                <w:color w:val="000000"/>
                <w:sz w:val="21"/>
              </w:rPr>
              <w:t xml:space="preserve">35%</w:t>
            </w:r>
          </w:p>
        </w:tc>
        <w:tc>
          <w:tcPr/>
          <w:p>
            <w:pPr>
              <w:pStyle w:val="Compact"/>
            </w:pPr>
            <w:r>
              <w:rPr>
                <w:rFonts w:hint="eastAsia" w:ascii="仿宋" w:hAnsi="仿宋" w:eastAsia="仿宋"/>
                <w:color w:val="000000"/>
                <w:sz w:val="21"/>
              </w:rPr>
              <w:t xml:space="preserve">压力巨大，但被收购可能是高价值退出</w:t>
            </w:r>
          </w:p>
        </w:tc>
      </w:tr>
      <w:tr>
        <w:tc>
          <w:tcPr/>
          <w:p>
            <w:pPr>
              <w:pStyle w:val="Compact"/>
            </w:pPr>
            <w:r>
              <w:rPr>
                <w:rFonts w:hint="eastAsia" w:ascii="仿宋" w:hAnsi="仿宋" w:eastAsia="仿宋"/>
                <w:b/>
                <w:bCs/>
                <w:color w:val="000000"/>
                <w:sz w:val="21"/>
              </w:rPr>
              <w:t xml:space="preserve">情景C：替代挤压</w:t>
            </w:r>
          </w:p>
        </w:tc>
        <w:tc>
          <w:tcPr/>
          <w:p>
            <w:pPr>
              <w:pStyle w:val="Compact"/>
            </w:pPr>
            <w:r>
              <w:rPr>
                <w:rFonts w:hint="eastAsia" w:ascii="仿宋" w:hAnsi="仿宋" w:eastAsia="仿宋"/>
                <w:color w:val="000000"/>
                <w:sz w:val="21"/>
              </w:rPr>
              <w:t xml:space="preserve">LCP成本持续下降，PEN在5G领域的窗口被彻底关闭，PEN只停留在利基市场</w:t>
            </w:r>
          </w:p>
        </w:tc>
        <w:tc>
          <w:tcPr/>
          <w:p>
            <w:pPr>
              <w:pStyle w:val="Compact"/>
              <w:jc w:val="center"/>
            </w:pPr>
            <w:r>
              <w:rPr>
                <w:rFonts w:ascii="仿宋" w:hAnsi="仿宋" w:eastAsia="仿宋"/>
                <w:color w:val="000000"/>
                <w:sz w:val="21"/>
              </w:rPr>
              <w:t xml:space="preserve">35%</w:t>
            </w:r>
          </w:p>
        </w:tc>
        <w:tc>
          <w:tcPr/>
          <w:p>
            <w:pPr>
              <w:pStyle w:val="Compact"/>
            </w:pPr>
            <w:r>
              <w:rPr>
                <w:rFonts w:hint="eastAsia" w:ascii="仿宋" w:hAnsi="仿宋" w:eastAsia="仿宋"/>
                <w:color w:val="000000"/>
                <w:sz w:val="21"/>
              </w:rPr>
              <w:t xml:space="preserve">市场空间大幅缩小</w:t>
            </w:r>
          </w:p>
        </w:tc>
      </w:tr>
    </w:tbl>
    <w:p>
      <w:pPr>
        <w:pStyle w:val="BodyText"/>
        <w:ind w:firstLine="640"/>
      </w:pPr>
      <w:r>
        <w:rPr>
          <w:b/>
          <w:bCs/>
        </w:rPr>
        <w:t xml:space="preserve">6.5.2 </w:t>
      </w:r>
      <w:r>
        <w:rPr>
          <w:rFonts w:hint="eastAsia"/>
          <w:b/>
          <w:bCs/>
        </w:rPr>
        <w:t xml:space="preserve">飞亚的应对策略</w:t>
      </w:r>
    </w:p>
    <w:p>
      <w:pPr>
        <w:pStyle w:val="BodyText"/>
        <w:ind w:firstLine="640"/>
      </w:pPr>
      <w:r>
        <w:rPr>
          <w:rFonts w:hint="eastAsia"/>
        </w:rPr>
        <w:t xml:space="preserve">对于三种情景，飞亚应采取不同的策略：</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168"/>
        <w:gridCol w:w="4752"/>
      </w:tblGrid>
      <w:tr>
        <w:trPr>
          <w:tblHeader/>
        </w:trPr>
        <w:tc>
          <w:tcPr>
            <w:shd w:fill="E8E8E8" w:val="clear"/>
          </w:tcPr>
          <w:p>
            <w:pPr>
              <w:pStyle w:val="Compact"/>
            </w:pPr>
            <w:r>
              <w:rPr>
                <w:rFonts w:hint="eastAsia" w:ascii="黑体" w:hAnsi="黑体" w:eastAsia="黑体"/>
                <w:b/>
                <w:color w:val="000000"/>
                <w:sz w:val="21"/>
              </w:rPr>
              <w:t xml:space="preserve">情景</w:t>
            </w:r>
          </w:p>
        </w:tc>
        <w:tc>
          <w:tcPr>
            <w:shd w:fill="E8E8E8" w:val="clear"/>
          </w:tcPr>
          <w:p>
            <w:pPr>
              <w:pStyle w:val="Compact"/>
            </w:pPr>
            <w:r>
              <w:rPr>
                <w:rFonts w:hint="eastAsia" w:ascii="黑体" w:hAnsi="黑体" w:eastAsia="黑体"/>
                <w:b/>
                <w:color w:val="000000"/>
                <w:sz w:val="21"/>
              </w:rPr>
              <w:t xml:space="preserve">飞亚应对</w:t>
            </w:r>
          </w:p>
        </w:tc>
      </w:tr>
      <w:tr>
        <w:tc>
          <w:tcPr/>
          <w:p>
            <w:pPr>
              <w:pStyle w:val="Compact"/>
            </w:pPr>
            <w:r>
              <w:rPr>
                <w:rFonts w:hint="eastAsia" w:ascii="仿宋" w:hAnsi="仿宋" w:eastAsia="仿宋"/>
                <w:b/>
                <w:bCs/>
                <w:color w:val="000000"/>
                <w:sz w:val="21"/>
              </w:rPr>
              <w:t xml:space="preserve">A（领跑）</w:t>
            </w:r>
          </w:p>
        </w:tc>
        <w:tc>
          <w:tcPr/>
          <w:p>
            <w:pPr>
              <w:pStyle w:val="Compact"/>
            </w:pPr>
            <w:r>
              <w:rPr>
                <w:rFonts w:hint="eastAsia" w:ascii="仿宋" w:hAnsi="仿宋" w:eastAsia="仿宋"/>
                <w:color w:val="000000"/>
                <w:sz w:val="21"/>
              </w:rPr>
              <w:t xml:space="preserve">加速扩产+抢占头部客户+专利护城河+推动行业标准</w:t>
            </w:r>
          </w:p>
        </w:tc>
      </w:tr>
      <w:tr>
        <w:tc>
          <w:tcPr/>
          <w:p>
            <w:pPr>
              <w:pStyle w:val="Compact"/>
            </w:pPr>
            <w:r>
              <w:rPr>
                <w:rFonts w:hint="eastAsia" w:ascii="仿宋" w:hAnsi="仿宋" w:eastAsia="仿宋"/>
                <w:b/>
                <w:bCs/>
                <w:color w:val="000000"/>
                <w:sz w:val="21"/>
              </w:rPr>
              <w:t xml:space="preserve">B（巨头入局）</w:t>
            </w:r>
          </w:p>
        </w:tc>
        <w:tc>
          <w:tcPr/>
          <w:p>
            <w:pPr>
              <w:pStyle w:val="Compact"/>
            </w:pPr>
            <w:r>
              <w:rPr>
                <w:rFonts w:hint="eastAsia" w:ascii="仿宋" w:hAnsi="仿宋" w:eastAsia="仿宋"/>
                <w:color w:val="000000"/>
                <w:sz w:val="21"/>
              </w:rPr>
              <w:t xml:space="preserve">在被收购（卖给Solvay</w:t>
            </w:r>
            <w:r>
              <w:rPr>
                <w:rFonts w:ascii="仿宋" w:hAnsi="仿宋" w:eastAsia="仿宋"/>
                <w:color w:val="000000"/>
                <w:sz w:val="21"/>
              </w:rPr>
              <w:t xml:space="preserve"> </w:t>
            </w:r>
            <w:r>
              <w:rPr>
                <w:rFonts w:hint="eastAsia" w:ascii="仿宋" w:hAnsi="仿宋" w:eastAsia="仿宋"/>
                <w:color w:val="000000"/>
                <w:sz w:val="21"/>
              </w:rPr>
              <w:t xml:space="preserve">£2-5亿）与独立上市（IPO估值¥40-60亿）之间权衡，不排斥高估值并购</w:t>
            </w:r>
          </w:p>
        </w:tc>
      </w:tr>
      <w:tr>
        <w:tc>
          <w:tcPr/>
          <w:p>
            <w:pPr>
              <w:pStyle w:val="Compact"/>
            </w:pPr>
            <w:r>
              <w:rPr>
                <w:rFonts w:hint="eastAsia" w:ascii="仿宋" w:hAnsi="仿宋" w:eastAsia="仿宋"/>
                <w:b/>
                <w:bCs/>
                <w:color w:val="000000"/>
                <w:sz w:val="21"/>
              </w:rPr>
              <w:t xml:space="preserve">C（替代挤压）</w:t>
            </w:r>
          </w:p>
        </w:tc>
        <w:tc>
          <w:tcPr/>
          <w:p>
            <w:pPr>
              <w:pStyle w:val="Compact"/>
            </w:pPr>
            <w:r>
              <w:rPr>
                <w:rFonts w:hint="eastAsia" w:ascii="仿宋" w:hAnsi="仿宋" w:eastAsia="仿宋"/>
                <w:color w:val="000000"/>
                <w:sz w:val="21"/>
              </w:rPr>
              <w:t xml:space="preserve">战略性收缩5G投入，转向LCP无法替代的高附加值利基市场（航空、井下工具等）</w:t>
            </w:r>
          </w:p>
        </w:tc>
      </w:tr>
    </w:tbl>
    <w:bookmarkEnd w:id="66"/>
    <w:bookmarkStart w:id="67" w:name="ma历史与潜在交易"/>
    <w:p>
      <w:pPr>
        <w:pStyle w:val="Heading3"/>
      </w:pPr>
      <w:r>
        <w:t xml:space="preserve">6.6 </w:t>
      </w:r>
      <w:r>
        <w:rPr>
          <w:rFonts w:hint="eastAsia"/>
        </w:rPr>
        <w:t xml:space="preserve">M&amp;A历史与潜在交易</w:t>
      </w:r>
    </w:p>
    <w:p>
      <w:pPr>
        <w:pStyle w:val="FirstParagraph"/>
      </w:pPr>
      <w:r>
        <w:rPr>
          <w:b/>
          <w:bCs/>
        </w:rPr>
        <w:t xml:space="preserve">6.6.1 </w:t>
      </w:r>
      <w:r>
        <w:rPr>
          <w:rFonts w:hint="eastAsia"/>
          <w:b/>
          <w:bCs/>
        </w:rPr>
        <w:t xml:space="preserve">相关领域M&amp;A参考</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50"/>
        <w:gridCol w:w="1267"/>
        <w:gridCol w:w="1425"/>
        <w:gridCol w:w="1425"/>
        <w:gridCol w:w="1425"/>
        <w:gridCol w:w="1425"/>
      </w:tblGrid>
      <w:tr>
        <w:trPr>
          <w:tblHeader/>
        </w:trPr>
        <w:tc>
          <w:tcPr>
            <w:shd w:fill="E8E8E8" w:val="clear"/>
          </w:tcPr>
          <w:p>
            <w:pPr>
              <w:pStyle w:val="Compact"/>
            </w:pPr>
            <w:r>
              <w:rPr>
                <w:rFonts w:hint="eastAsia" w:ascii="黑体" w:hAnsi="黑体" w:eastAsia="黑体"/>
                <w:b/>
                <w:color w:val="000000"/>
                <w:sz w:val="21"/>
              </w:rPr>
              <w:t xml:space="preserve">年份</w:t>
            </w:r>
          </w:p>
        </w:tc>
        <w:tc>
          <w:tcPr>
            <w:shd w:fill="E8E8E8" w:val="clear"/>
          </w:tcPr>
          <w:p>
            <w:pPr>
              <w:pStyle w:val="Compact"/>
            </w:pPr>
            <w:r>
              <w:rPr>
                <w:rFonts w:hint="eastAsia" w:ascii="黑体" w:hAnsi="黑体" w:eastAsia="黑体"/>
                <w:b/>
                <w:color w:val="000000"/>
                <w:sz w:val="21"/>
              </w:rPr>
              <w:t xml:space="preserve">收购方</w:t>
            </w:r>
          </w:p>
        </w:tc>
        <w:tc>
          <w:tcPr>
            <w:shd w:fill="E8E8E8" w:val="clear"/>
          </w:tcPr>
          <w:p>
            <w:pPr>
              <w:pStyle w:val="Compact"/>
            </w:pPr>
            <w:r>
              <w:rPr>
                <w:rFonts w:hint="eastAsia" w:ascii="黑体" w:hAnsi="黑体" w:eastAsia="黑体"/>
                <w:b/>
                <w:color w:val="000000"/>
                <w:sz w:val="21"/>
              </w:rPr>
              <w:t xml:space="preserve">被收购方</w:t>
            </w:r>
          </w:p>
        </w:tc>
        <w:tc>
          <w:tcPr>
            <w:shd w:fill="E8E8E8" w:val="clear"/>
          </w:tcPr>
          <w:p>
            <w:pPr>
              <w:pStyle w:val="Compact"/>
            </w:pPr>
            <w:r>
              <w:rPr>
                <w:rFonts w:hint="eastAsia" w:ascii="黑体" w:hAnsi="黑体" w:eastAsia="黑体"/>
                <w:b/>
                <w:color w:val="000000"/>
                <w:sz w:val="21"/>
              </w:rPr>
              <w:t xml:space="preserve">交易金额</w:t>
            </w:r>
          </w:p>
        </w:tc>
        <w:tc>
          <w:tcPr>
            <w:shd w:fill="E8E8E8" w:val="clear"/>
          </w:tcPr>
          <w:p>
            <w:pPr>
              <w:pStyle w:val="Compact"/>
            </w:pPr>
            <w:r>
              <w:rPr>
                <w:rFonts w:hint="eastAsia" w:ascii="黑体" w:hAnsi="黑体" w:eastAsia="黑体"/>
                <w:b/>
                <w:color w:val="000000"/>
                <w:sz w:val="21"/>
              </w:rPr>
              <w:t xml:space="preserve">标的业务</w:t>
            </w:r>
          </w:p>
        </w:tc>
        <w:tc>
          <w:tcPr>
            <w:shd w:fill="E8E8E8" w:val="clear"/>
          </w:tcPr>
          <w:p>
            <w:pPr>
              <w:pStyle w:val="Compact"/>
            </w:pPr>
            <w:r>
              <w:rPr>
                <w:rFonts w:hint="eastAsia" w:ascii="黑体" w:hAnsi="黑体" w:eastAsia="黑体"/>
                <w:b/>
                <w:color w:val="000000"/>
                <w:sz w:val="21"/>
              </w:rPr>
              <w:t xml:space="preserve">估值参考</w:t>
            </w:r>
          </w:p>
        </w:tc>
      </w:tr>
      <w:tr>
        <w:tc>
          <w:tcPr/>
          <w:p>
            <w:pPr>
              <w:pStyle w:val="Compact"/>
            </w:pPr>
            <w:r>
              <w:rPr>
                <w:rFonts w:ascii="仿宋" w:hAnsi="仿宋" w:eastAsia="仿宋"/>
                <w:color w:val="000000"/>
                <w:sz w:val="21"/>
              </w:rPr>
              <w:t xml:space="preserve">2015</w:t>
            </w:r>
          </w:p>
        </w:tc>
        <w:tc>
          <w:tcPr/>
          <w:p>
            <w:pPr>
              <w:pStyle w:val="Compact"/>
            </w:pPr>
            <w:r>
              <w:rPr>
                <w:rFonts w:ascii="仿宋" w:hAnsi="仿宋" w:eastAsia="仿宋"/>
                <w:color w:val="000000"/>
                <w:sz w:val="21"/>
              </w:rPr>
              <w:t xml:space="preserve">Solvay</w:t>
            </w:r>
          </w:p>
        </w:tc>
        <w:tc>
          <w:tcPr/>
          <w:p>
            <w:pPr>
              <w:pStyle w:val="Compact"/>
            </w:pPr>
            <w:r>
              <w:rPr>
                <w:rFonts w:ascii="仿宋" w:hAnsi="仿宋" w:eastAsia="仿宋"/>
                <w:color w:val="000000"/>
                <w:sz w:val="21"/>
              </w:rPr>
              <w:t xml:space="preserve">Cytec</w:t>
            </w:r>
          </w:p>
        </w:tc>
        <w:tc>
          <w:tcPr/>
          <w:p>
            <w:pPr>
              <w:pStyle w:val="Compact"/>
            </w:pPr>
            <w:r>
              <w:rPr>
                <w:rFonts w:ascii="仿宋" w:hAnsi="仿宋" w:eastAsia="仿宋"/>
                <w:color w:val="000000"/>
                <w:sz w:val="21"/>
              </w:rPr>
              <w:t xml:space="preserve">$5.5B</w:t>
            </w:r>
          </w:p>
        </w:tc>
        <w:tc>
          <w:tcPr/>
          <w:p>
            <w:pPr>
              <w:pStyle w:val="Compact"/>
            </w:pPr>
            <w:r>
              <w:rPr>
                <w:rFonts w:hint="eastAsia" w:ascii="仿宋" w:hAnsi="仿宋" w:eastAsia="仿宋"/>
                <w:color w:val="000000"/>
                <w:sz w:val="21"/>
              </w:rPr>
              <w:t xml:space="preserve">航空复材+特种化学品</w:t>
            </w:r>
          </w:p>
        </w:tc>
        <w:tc>
          <w:tcPr/>
          <w:p>
            <w:pPr>
              <w:pStyle w:val="Compact"/>
            </w:pPr>
            <w:r>
              <w:rPr>
                <w:rFonts w:ascii="仿宋" w:hAnsi="仿宋" w:eastAsia="仿宋"/>
                <w:color w:val="000000"/>
                <w:sz w:val="21"/>
              </w:rPr>
              <w:t xml:space="preserve">—</w:t>
            </w:r>
          </w:p>
        </w:tc>
      </w:tr>
      <w:tr>
        <w:tc>
          <w:tcPr/>
          <w:p>
            <w:pPr>
              <w:pStyle w:val="Compact"/>
            </w:pPr>
            <w:r>
              <w:rPr>
                <w:rFonts w:ascii="仿宋" w:hAnsi="仿宋" w:eastAsia="仿宋"/>
                <w:color w:val="000000"/>
                <w:sz w:val="21"/>
              </w:rPr>
              <w:t xml:space="preserve">2017</w:t>
            </w:r>
          </w:p>
        </w:tc>
        <w:tc>
          <w:tcPr/>
          <w:p>
            <w:pPr>
              <w:pStyle w:val="Compact"/>
            </w:pPr>
            <w:r>
              <w:rPr>
                <w:rFonts w:ascii="仿宋" w:hAnsi="仿宋" w:eastAsia="仿宋"/>
                <w:color w:val="000000"/>
                <w:sz w:val="21"/>
              </w:rPr>
              <w:t xml:space="preserve">Solvay</w:t>
            </w:r>
          </w:p>
        </w:tc>
        <w:tc>
          <w:tcPr/>
          <w:p>
            <w:pPr>
              <w:pStyle w:val="Compact"/>
            </w:pPr>
            <w:r>
              <w:rPr>
                <w:rFonts w:hint="eastAsia" w:ascii="仿宋" w:hAnsi="仿宋" w:eastAsia="仿宋"/>
                <w:color w:val="000000"/>
                <w:sz w:val="21"/>
              </w:rPr>
              <w:t xml:space="preserve">收购EPP特种聚合物</w:t>
            </w:r>
          </w:p>
        </w:tc>
        <w:tc>
          <w:tcPr/>
          <w:p>
            <w:pPr>
              <w:pStyle w:val="Compact"/>
            </w:pPr>
            <w:r>
              <w:rPr>
                <w:rFonts w:hint="eastAsia" w:ascii="仿宋" w:hAnsi="仿宋" w:eastAsia="仿宋"/>
                <w:color w:val="000000"/>
                <w:sz w:val="21"/>
              </w:rPr>
              <w:t xml:space="preserve">未披露</w:t>
            </w:r>
          </w:p>
        </w:tc>
        <w:tc>
          <w:tcPr/>
          <w:p>
            <w:pPr>
              <w:pStyle w:val="Compact"/>
            </w:pPr>
            <w:r>
              <w:rPr>
                <w:rFonts w:hint="eastAsia" w:ascii="仿宋" w:hAnsi="仿宋" w:eastAsia="仿宋"/>
                <w:color w:val="000000"/>
                <w:sz w:val="21"/>
              </w:rPr>
              <w:t xml:space="preserve">PEEK/PPS业务</w:t>
            </w:r>
          </w:p>
        </w:tc>
        <w:tc>
          <w:tcPr/>
          <w:p>
            <w:pPr>
              <w:pStyle w:val="Compact"/>
            </w:pPr>
            <w:r>
              <w:rPr>
                <w:rFonts w:ascii="仿宋" w:hAnsi="仿宋" w:eastAsia="仿宋"/>
                <w:color w:val="000000"/>
                <w:sz w:val="21"/>
              </w:rPr>
              <w:t xml:space="preserve">—</w:t>
            </w:r>
          </w:p>
        </w:tc>
      </w:tr>
      <w:tr>
        <w:tc>
          <w:tcPr/>
          <w:p>
            <w:pPr>
              <w:pStyle w:val="Compact"/>
            </w:pPr>
            <w:r>
              <w:rPr>
                <w:rFonts w:ascii="仿宋" w:hAnsi="仿宋" w:eastAsia="仿宋"/>
                <w:color w:val="000000"/>
                <w:sz w:val="21"/>
              </w:rPr>
              <w:t xml:space="preserve">2019</w:t>
            </w:r>
          </w:p>
        </w:tc>
        <w:tc>
          <w:tcPr/>
          <w:p>
            <w:pPr>
              <w:pStyle w:val="Compact"/>
            </w:pPr>
            <w:r>
              <w:rPr>
                <w:rFonts w:ascii="仿宋" w:hAnsi="仿宋" w:eastAsia="仿宋"/>
                <w:color w:val="000000"/>
                <w:sz w:val="21"/>
              </w:rPr>
              <w:t xml:space="preserve">Daikin</w:t>
            </w:r>
          </w:p>
        </w:tc>
        <w:tc>
          <w:tcPr/>
          <w:p>
            <w:pPr>
              <w:pStyle w:val="Compact"/>
            </w:pPr>
            <w:r>
              <w:rPr>
                <w:rFonts w:hint="eastAsia" w:ascii="仿宋" w:hAnsi="仿宋" w:eastAsia="仿宋"/>
                <w:color w:val="000000"/>
                <w:sz w:val="21"/>
              </w:rPr>
              <w:t xml:space="preserve">收购部分氟聚合物业务</w:t>
            </w:r>
          </w:p>
        </w:tc>
        <w:tc>
          <w:tcPr/>
          <w:p>
            <w:pPr>
              <w:pStyle w:val="Compact"/>
            </w:pPr>
            <w:r>
              <w:rPr>
                <w:rFonts w:hint="eastAsia" w:ascii="仿宋" w:hAnsi="仿宋" w:eastAsia="仿宋"/>
                <w:color w:val="000000"/>
                <w:sz w:val="21"/>
              </w:rPr>
              <w:t xml:space="preserve">未披露</w:t>
            </w:r>
          </w:p>
        </w:tc>
        <w:tc>
          <w:tcPr/>
          <w:p>
            <w:pPr>
              <w:pStyle w:val="Compact"/>
            </w:pPr>
            <w:r>
              <w:rPr>
                <w:rFonts w:ascii="仿宋" w:hAnsi="仿宋" w:eastAsia="仿宋"/>
                <w:color w:val="000000"/>
                <w:sz w:val="21"/>
              </w:rPr>
              <w:t xml:space="preserve">—</w:t>
            </w:r>
          </w:p>
        </w:tc>
        <w:tc>
          <w:tcPr/>
          <w:p>
            <w:pPr>
              <w:pStyle w:val="Compact"/>
            </w:pPr>
            <w:r>
              <w:rPr>
                <w:rFonts w:ascii="仿宋" w:hAnsi="仿宋" w:eastAsia="仿宋"/>
                <w:color w:val="000000"/>
                <w:sz w:val="21"/>
              </w:rPr>
              <w:t xml:space="preserve">—</w:t>
            </w:r>
          </w:p>
        </w:tc>
      </w:tr>
      <w:tr>
        <w:tc>
          <w:tcPr/>
          <w:p>
            <w:pPr>
              <w:pStyle w:val="Compact"/>
            </w:pPr>
            <w:r>
              <w:rPr>
                <w:rFonts w:ascii="仿宋" w:hAnsi="仿宋" w:eastAsia="仿宋"/>
                <w:color w:val="000000"/>
                <w:sz w:val="21"/>
              </w:rPr>
              <w:t xml:space="preserve">2020</w:t>
            </w:r>
          </w:p>
        </w:tc>
        <w:tc>
          <w:tcPr/>
          <w:p>
            <w:pPr>
              <w:pStyle w:val="Compact"/>
            </w:pPr>
            <w:r>
              <w:rPr>
                <w:rFonts w:ascii="仿宋" w:hAnsi="仿宋" w:eastAsia="仿宋"/>
                <w:color w:val="000000"/>
                <w:sz w:val="21"/>
              </w:rPr>
              <w:t xml:space="preserve">SABIC</w:t>
            </w:r>
          </w:p>
        </w:tc>
        <w:tc>
          <w:tcPr/>
          <w:p>
            <w:pPr>
              <w:pStyle w:val="Compact"/>
            </w:pPr>
            <w:r>
              <w:rPr>
                <w:rFonts w:hint="eastAsia" w:ascii="仿宋" w:hAnsi="仿宋" w:eastAsia="仿宋"/>
                <w:color w:val="000000"/>
                <w:sz w:val="21"/>
              </w:rPr>
              <w:t xml:space="preserve">Clariant部分业务</w:t>
            </w:r>
          </w:p>
        </w:tc>
        <w:tc>
          <w:tcPr/>
          <w:p>
            <w:pPr>
              <w:pStyle w:val="Compact"/>
            </w:pPr>
            <w:r>
              <w:rPr>
                <w:rFonts w:ascii="仿宋" w:hAnsi="仿宋" w:eastAsia="仿宋"/>
                <w:color w:val="000000"/>
                <w:sz w:val="21"/>
              </w:rPr>
              <w:t xml:space="preserve">—</w:t>
            </w:r>
          </w:p>
        </w:tc>
        <w:tc>
          <w:tcPr/>
          <w:p>
            <w:pPr>
              <w:pStyle w:val="Compact"/>
            </w:pPr>
            <w:r>
              <w:rPr>
                <w:rFonts w:ascii="仿宋" w:hAnsi="仿宋" w:eastAsia="仿宋"/>
                <w:color w:val="000000"/>
                <w:sz w:val="21"/>
              </w:rPr>
              <w:t xml:space="preserve">—</w:t>
            </w:r>
          </w:p>
        </w:tc>
        <w:tc>
          <w:tcPr/>
          <w:p>
            <w:pPr>
              <w:pStyle w:val="Compact"/>
            </w:pPr>
            <w:r>
              <w:rPr>
                <w:rFonts w:ascii="仿宋" w:hAnsi="仿宋" w:eastAsia="仿宋"/>
                <w:color w:val="000000"/>
                <w:sz w:val="21"/>
              </w:rPr>
              <w:t xml:space="preserve">—</w:t>
            </w:r>
          </w:p>
        </w:tc>
      </w:tr>
      <w:tr>
        <w:tc>
          <w:tcPr/>
          <w:p>
            <w:pPr>
              <w:pStyle w:val="Compact"/>
            </w:pPr>
            <w:r>
              <w:rPr>
                <w:rFonts w:ascii="仿宋" w:hAnsi="仿宋" w:eastAsia="仿宋"/>
                <w:color w:val="000000"/>
                <w:sz w:val="21"/>
              </w:rPr>
              <w:t xml:space="preserve">2022</w:t>
            </w:r>
          </w:p>
        </w:tc>
        <w:tc>
          <w:tcPr/>
          <w:p>
            <w:pPr>
              <w:pStyle w:val="Compact"/>
            </w:pPr>
            <w:r>
              <w:rPr>
                <w:rFonts w:ascii="仿宋" w:hAnsi="仿宋" w:eastAsia="仿宋"/>
                <w:color w:val="000000"/>
                <w:sz w:val="21"/>
              </w:rPr>
              <w:t xml:space="preserve">Syensqo </w:t>
            </w:r>
            <w:r>
              <w:rPr>
                <w:rFonts w:hint="eastAsia" w:ascii="仿宋" w:hAnsi="仿宋" w:eastAsia="仿宋"/>
                <w:color w:val="000000"/>
                <w:sz w:val="21"/>
              </w:rPr>
              <w:t xml:space="preserve">(Solvay拆分)</w:t>
            </w:r>
          </w:p>
        </w:tc>
        <w:tc>
          <w:tcPr/>
          <w:p>
            <w:pPr>
              <w:pStyle w:val="Compact"/>
            </w:pPr>
            <w:r>
              <w:rPr>
                <w:rFonts w:ascii="仿宋" w:hAnsi="仿宋" w:eastAsia="仿宋"/>
                <w:color w:val="000000"/>
                <w:sz w:val="21"/>
              </w:rPr>
              <w:t xml:space="preserve">—</w:t>
            </w:r>
          </w:p>
        </w:tc>
        <w:tc>
          <w:tcPr/>
          <w:p>
            <w:pPr>
              <w:pStyle w:val="Compact"/>
            </w:pPr>
            <w:r>
              <w:rPr>
                <w:rFonts w:hint="eastAsia" w:ascii="仿宋" w:hAnsi="仿宋" w:eastAsia="仿宋"/>
                <w:color w:val="000000"/>
                <w:sz w:val="21"/>
              </w:rPr>
              <w:t xml:space="preserve">拆分上市</w:t>
            </w:r>
          </w:p>
        </w:tc>
        <w:tc>
          <w:tcPr/>
          <w:p>
            <w:pPr>
              <w:pStyle w:val="Compact"/>
            </w:pPr>
            <w:r>
              <w:rPr>
                <w:rFonts w:hint="eastAsia" w:ascii="仿宋" w:hAnsi="仿宋" w:eastAsia="仿宋"/>
                <w:color w:val="000000"/>
                <w:sz w:val="21"/>
              </w:rPr>
              <w:t xml:space="preserve">特种聚合物独立</w:t>
            </w:r>
          </w:p>
        </w:tc>
        <w:tc>
          <w:tcPr/>
          <w:p>
            <w:pPr>
              <w:pStyle w:val="Compact"/>
            </w:pPr>
            <w:r>
              <w:rPr>
                <w:rFonts w:hint="eastAsia" w:ascii="仿宋" w:hAnsi="仿宋" w:eastAsia="仿宋"/>
                <w:color w:val="000000"/>
                <w:sz w:val="21"/>
              </w:rPr>
              <w:t xml:space="preserve">€15亿+估值</w:t>
            </w:r>
          </w:p>
        </w:tc>
      </w:tr>
    </w:tbl>
    <w:p>
      <w:pPr>
        <w:pStyle w:val="BodyText"/>
        <w:ind w:firstLine="640"/>
      </w:pPr>
      <w:r>
        <w:rPr>
          <w:b/>
          <w:bCs/>
        </w:rPr>
        <w:t xml:space="preserve">6.6.2 </w:t>
      </w:r>
      <w:r>
        <w:rPr>
          <w:rFonts w:hint="eastAsia"/>
          <w:b/>
          <w:bCs/>
        </w:rPr>
        <w:t xml:space="preserve">飞亚潜在M&amp;A情景</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38"/>
        <w:gridCol w:w="2457"/>
        <w:gridCol w:w="2457"/>
        <w:gridCol w:w="1365"/>
      </w:tblGrid>
      <w:tr>
        <w:trPr>
          <w:tblHeader/>
        </w:trPr>
        <w:tc>
          <w:tcPr>
            <w:shd w:fill="E8E8E8" w:val="clear"/>
          </w:tcPr>
          <w:p>
            <w:pPr>
              <w:pStyle w:val="Compact"/>
            </w:pPr>
            <w:r>
              <w:rPr>
                <w:rFonts w:hint="eastAsia" w:ascii="黑体" w:hAnsi="黑体" w:eastAsia="黑体"/>
                <w:b/>
                <w:color w:val="000000"/>
                <w:sz w:val="21"/>
              </w:rPr>
              <w:t xml:space="preserve">买方</w:t>
            </w:r>
          </w:p>
        </w:tc>
        <w:tc>
          <w:tcPr>
            <w:shd w:fill="E8E8E8" w:val="clear"/>
          </w:tcPr>
          <w:p>
            <w:pPr>
              <w:pStyle w:val="Compact"/>
            </w:pPr>
            <w:r>
              <w:rPr>
                <w:rFonts w:hint="eastAsia" w:ascii="黑体" w:hAnsi="黑体" w:eastAsia="黑体"/>
                <w:b/>
                <w:color w:val="000000"/>
                <w:sz w:val="21"/>
              </w:rPr>
              <w:t xml:space="preserve">交易逻辑</w:t>
            </w:r>
          </w:p>
        </w:tc>
        <w:tc>
          <w:tcPr>
            <w:shd w:fill="E8E8E8" w:val="clear"/>
          </w:tcPr>
          <w:p>
            <w:pPr>
              <w:pStyle w:val="Compact"/>
            </w:pPr>
            <w:r>
              <w:rPr>
                <w:rFonts w:hint="eastAsia" w:ascii="黑体" w:hAnsi="黑体" w:eastAsia="黑体"/>
                <w:b/>
                <w:color w:val="000000"/>
                <w:sz w:val="21"/>
              </w:rPr>
              <w:t xml:space="preserve">估值参考</w:t>
            </w:r>
          </w:p>
        </w:tc>
        <w:tc>
          <w:tcPr>
            <w:shd w:fill="E8E8E8" w:val="clear"/>
          </w:tcPr>
          <w:p>
            <w:pPr>
              <w:pStyle w:val="Compact"/>
              <w:jc w:val="center"/>
            </w:pPr>
            <w:r>
              <w:rPr>
                <w:rFonts w:hint="eastAsia" w:ascii="黑体" w:hAnsi="黑体" w:eastAsia="黑体"/>
                <w:b/>
                <w:color w:val="000000"/>
                <w:sz w:val="21"/>
              </w:rPr>
              <w:t xml:space="preserve">可能性</w:t>
            </w:r>
          </w:p>
        </w:tc>
      </w:tr>
      <w:tr>
        <w:tc>
          <w:tcPr/>
          <w:p>
            <w:pPr>
              <w:pStyle w:val="Compact"/>
            </w:pPr>
            <w:r>
              <w:rPr>
                <w:rFonts w:ascii="仿宋" w:hAnsi="仿宋" w:eastAsia="仿宋"/>
                <w:color w:val="000000"/>
                <w:sz w:val="21"/>
              </w:rPr>
              <w:t xml:space="preserve">Solvay/Syensqo</w:t>
            </w:r>
          </w:p>
        </w:tc>
        <w:tc>
          <w:tcPr/>
          <w:p>
            <w:pPr>
              <w:pStyle w:val="Compact"/>
            </w:pPr>
            <w:r>
              <w:rPr>
                <w:rFonts w:hint="eastAsia" w:ascii="仿宋" w:hAnsi="仿宋" w:eastAsia="仿宋"/>
                <w:color w:val="000000"/>
                <w:sz w:val="21"/>
              </w:rPr>
              <w:t xml:space="preserve">补全聚芳醚产品矩阵，进入中国PEN市场</w:t>
            </w:r>
          </w:p>
        </w:tc>
        <w:tc>
          <w:tcPr/>
          <w:p>
            <w:pPr>
              <w:pStyle w:val="Compact"/>
            </w:pPr>
            <w:r>
              <w:rPr>
                <w:rFonts w:hint="eastAsia" w:ascii="仿宋" w:hAnsi="仿宋" w:eastAsia="仿宋"/>
                <w:color w:val="000000"/>
                <w:sz w:val="21"/>
              </w:rPr>
              <w:t xml:space="preserve">£2-5亿（PS</w:t>
            </w:r>
            <w:r>
              <w:rPr>
                <w:rFonts w:ascii="仿宋" w:hAnsi="仿宋" w:eastAsia="仿宋"/>
                <w:color w:val="000000"/>
                <w:sz w:val="21"/>
              </w:rPr>
              <w:t xml:space="preserve"> </w:t>
            </w:r>
            <w:r>
              <w:rPr>
                <w:rFonts w:hint="eastAsia" w:ascii="仿宋" w:hAnsi="仿宋" w:eastAsia="仿宋"/>
                <w:color w:val="000000"/>
                <w:sz w:val="21"/>
              </w:rPr>
              <w:t xml:space="preserve">5-8x，2029年）</w:t>
            </w:r>
          </w:p>
        </w:tc>
        <w:tc>
          <w:tcPr/>
          <w:p>
            <w:pPr>
              <w:pStyle w:val="Compact"/>
              <w:jc w:val="center"/>
            </w:pPr>
            <w:r>
              <w:rPr>
                <w:rFonts w:ascii="仿宋" w:hAnsi="仿宋" w:eastAsia="仿宋"/>
                <w:color w:val="000000"/>
                <w:sz w:val="21"/>
              </w:rPr>
              <w:t xml:space="preserve">★★★</w:t>
            </w:r>
          </w:p>
        </w:tc>
      </w:tr>
      <w:tr>
        <w:tc>
          <w:tcPr/>
          <w:p>
            <w:pPr>
              <w:pStyle w:val="Compact"/>
            </w:pPr>
            <w:r>
              <w:rPr>
                <w:rFonts w:ascii="仿宋" w:hAnsi="仿宋" w:eastAsia="仿宋"/>
                <w:color w:val="000000"/>
                <w:sz w:val="21"/>
              </w:rPr>
              <w:t xml:space="preserve">Victrex</w:t>
            </w:r>
          </w:p>
        </w:tc>
        <w:tc>
          <w:tcPr/>
          <w:p>
            <w:pPr>
              <w:pStyle w:val="Compact"/>
            </w:pPr>
            <w:r>
              <w:rPr>
                <w:rFonts w:hint="eastAsia" w:ascii="仿宋" w:hAnsi="仿宋" w:eastAsia="仿宋"/>
                <w:color w:val="000000"/>
                <w:sz w:val="21"/>
              </w:rPr>
              <w:t xml:space="preserve">消灭潜在威胁，获取中国本土化能力</w:t>
            </w:r>
          </w:p>
        </w:tc>
        <w:tc>
          <w:tcPr/>
          <w:p>
            <w:pPr>
              <w:pStyle w:val="Compact"/>
            </w:pPr>
            <w:r>
              <w:rPr>
                <w:rFonts w:hint="eastAsia" w:ascii="仿宋" w:hAnsi="仿宋" w:eastAsia="仿宋"/>
                <w:color w:val="000000"/>
                <w:sz w:val="21"/>
              </w:rPr>
              <w:t xml:space="preserve">£3-6亿</w:t>
            </w:r>
          </w:p>
        </w:tc>
        <w:tc>
          <w:tcPr/>
          <w:p>
            <w:pPr>
              <w:pStyle w:val="Compact"/>
              <w:jc w:val="center"/>
            </w:pPr>
            <w:r>
              <w:rPr>
                <w:rFonts w:ascii="仿宋" w:hAnsi="仿宋" w:eastAsia="仿宋"/>
                <w:color w:val="000000"/>
                <w:sz w:val="21"/>
              </w:rPr>
              <w:t xml:space="preserve">★★</w:t>
            </w:r>
          </w:p>
        </w:tc>
      </w:tr>
      <w:tr>
        <w:tc>
          <w:tcPr/>
          <w:p>
            <w:pPr>
              <w:pStyle w:val="Compact"/>
            </w:pPr>
            <w:r>
              <w:rPr>
                <w:rFonts w:hint="eastAsia" w:ascii="仿宋" w:hAnsi="仿宋" w:eastAsia="仿宋"/>
                <w:color w:val="000000"/>
                <w:sz w:val="21"/>
              </w:rPr>
              <w:t xml:space="preserve">中国化工集团/中化</w:t>
            </w:r>
          </w:p>
        </w:tc>
        <w:tc>
          <w:tcPr/>
          <w:p>
            <w:pPr>
              <w:pStyle w:val="Compact"/>
            </w:pPr>
            <w:r>
              <w:rPr>
                <w:rFonts w:hint="eastAsia" w:ascii="仿宋" w:hAnsi="仿宋" w:eastAsia="仿宋"/>
                <w:color w:val="000000"/>
                <w:sz w:val="21"/>
              </w:rPr>
              <w:t xml:space="preserve">国产替代战略投资</w:t>
            </w:r>
          </w:p>
        </w:tc>
        <w:tc>
          <w:tcPr/>
          <w:p>
            <w:pPr>
              <w:pStyle w:val="Compact"/>
            </w:pPr>
            <w:r>
              <w:rPr>
                <w:rFonts w:hint="eastAsia" w:ascii="仿宋" w:hAnsi="仿宋" w:eastAsia="仿宋"/>
                <w:color w:val="000000"/>
                <w:sz w:val="21"/>
              </w:rPr>
              <w:t xml:space="preserve">¥20-30亿（战略溢价）</w:t>
            </w:r>
          </w:p>
        </w:tc>
        <w:tc>
          <w:tcPr/>
          <w:p>
            <w:pPr>
              <w:pStyle w:val="Compact"/>
              <w:jc w:val="center"/>
            </w:pPr>
            <w:r>
              <w:rPr>
                <w:rFonts w:ascii="仿宋" w:hAnsi="仿宋" w:eastAsia="仿宋"/>
                <w:color w:val="000000"/>
                <w:sz w:val="21"/>
              </w:rPr>
              <w:t xml:space="preserve">★★★</w:t>
            </w:r>
          </w:p>
        </w:tc>
      </w:tr>
      <w:tr>
        <w:tc>
          <w:tcPr/>
          <w:p>
            <w:pPr>
              <w:pStyle w:val="Compact"/>
            </w:pPr>
            <w:r>
              <w:rPr>
                <w:rFonts w:hint="eastAsia" w:ascii="仿宋" w:hAnsi="仿宋" w:eastAsia="仿宋"/>
                <w:color w:val="000000"/>
                <w:sz w:val="21"/>
              </w:rPr>
              <w:t xml:space="preserve">电子科大系投资基金</w:t>
            </w:r>
          </w:p>
        </w:tc>
        <w:tc>
          <w:tcPr/>
          <w:p>
            <w:pPr>
              <w:pStyle w:val="Compact"/>
            </w:pPr>
            <w:r>
              <w:rPr>
                <w:rFonts w:hint="eastAsia" w:ascii="仿宋" w:hAnsi="仿宋" w:eastAsia="仿宋"/>
                <w:color w:val="000000"/>
                <w:sz w:val="21"/>
              </w:rPr>
              <w:t xml:space="preserve">助力独立发展</w:t>
            </w:r>
          </w:p>
        </w:tc>
        <w:tc>
          <w:tcPr/>
          <w:p>
            <w:pPr>
              <w:pStyle w:val="Compact"/>
            </w:pPr>
            <w:r>
              <w:rPr>
                <w:rFonts w:hint="eastAsia" w:ascii="仿宋" w:hAnsi="仿宋" w:eastAsia="仿宋"/>
                <w:color w:val="000000"/>
                <w:sz w:val="21"/>
              </w:rPr>
              <w:t xml:space="preserve">股权投资</w:t>
            </w:r>
          </w:p>
        </w:tc>
        <w:tc>
          <w:tcPr/>
          <w:p>
            <w:pPr>
              <w:pStyle w:val="Compact"/>
              <w:jc w:val="center"/>
            </w:pPr>
            <w:r>
              <w:rPr>
                <w:rFonts w:ascii="仿宋" w:hAnsi="仿宋" w:eastAsia="仿宋"/>
                <w:color w:val="000000"/>
                <w:sz w:val="21"/>
              </w:rPr>
              <w:t xml:space="preserve">★★★★</w:t>
            </w:r>
          </w:p>
        </w:tc>
      </w:tr>
    </w:tbl>
    <w:p>
      <w:r>
        <w:pict>
          <v:rect style="width:0;height:1.5pt" o:hralign="center" o:hrstd="t" o:hr="t"/>
        </w:pict>
      </w:r>
    </w:p>
    <w:bookmarkEnd w:id="67"/>
    <w:bookmarkStart w:id="75" w:name="市场竞争动态更新2025-2026ci补强"/>
    <w:p>
      <w:pPr>
        <w:pStyle w:val="Heading3"/>
      </w:pPr>
      <w:r>
        <w:t xml:space="preserve">6.7 </w:t>
      </w:r>
      <w:r>
        <w:rPr>
          <w:rFonts w:hint="eastAsia"/>
        </w:rPr>
        <w:t xml:space="preserve">市场竞争动态更新（2025-2026）[CI补强]</w:t>
      </w:r>
    </w:p>
    <w:p>
      <w:pPr>
        <w:pStyle w:val="BlockText"/>
      </w:pPr>
      <w:r>
        <w:rPr>
          <w:rFonts w:hint="eastAsia"/>
        </w:rPr>
        <w:t xml:space="preserve">数据来源：24MarketReports、PW</w:t>
      </w:r>
      <w:r>
        <w:t xml:space="preserve"> Consulting、QY </w:t>
      </w:r>
      <w:r>
        <w:rPr>
          <w:rFonts w:hint="eastAsia"/>
        </w:rPr>
        <w:t xml:space="preserve">Research、智研咨询、DataInsightsMarket（2025-2026年报告）</w:t>
      </w:r>
    </w:p>
    <w:p>
      <w:pPr>
        <w:pStyle w:val="FirstParagraph"/>
      </w:pPr>
      <w:r>
        <w:rPr>
          <w:rFonts w:hint="eastAsia"/>
        </w:rPr>
        <w:t xml:space="preserve">以下为V2.2补充的最新全球及中国PEN市场数据、竞争格局更新及近期重要事件。</w:t>
      </w:r>
    </w:p>
    <w:bookmarkStart w:id="68" w:name="全球市场规模"/>
    <w:p>
      <w:pPr>
        <w:pStyle w:val="Heading4"/>
      </w:pPr>
      <w:r>
        <w:t xml:space="preserve">6.7.1 </w:t>
      </w:r>
      <w:r>
        <w:rPr>
          <w:rFonts w:hint="eastAsia"/>
        </w:rPr>
        <w:t xml:space="preserve">全球市场规模</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397"/>
        <w:gridCol w:w="2174"/>
        <w:gridCol w:w="2484"/>
        <w:gridCol w:w="931"/>
        <w:gridCol w:w="931"/>
      </w:tblGrid>
      <w:tr>
        <w:trPr>
          <w:tblHeader/>
        </w:trPr>
        <w:tc>
          <w:tcPr>
            <w:shd w:fill="E8E8E8" w:val="clear"/>
          </w:tcPr>
          <w:p>
            <w:pPr>
              <w:pStyle w:val="Compact"/>
            </w:pPr>
            <w:r>
              <w:rPr>
                <w:rFonts w:hint="eastAsia" w:ascii="黑体" w:hAnsi="黑体" w:eastAsia="黑体"/>
                <w:b/>
                <w:color w:val="000000"/>
                <w:sz w:val="21"/>
              </w:rPr>
              <w:t xml:space="preserve">数据来源</w:t>
            </w:r>
          </w:p>
        </w:tc>
        <w:tc>
          <w:tcPr>
            <w:shd w:fill="E8E8E8" w:val="clear"/>
          </w:tcPr>
          <w:p>
            <w:pPr>
              <w:pStyle w:val="Compact"/>
            </w:pPr>
            <w:r>
              <w:rPr>
                <w:rFonts w:hint="eastAsia" w:ascii="黑体" w:hAnsi="黑体" w:eastAsia="黑体"/>
                <w:b/>
                <w:color w:val="000000"/>
                <w:sz w:val="21"/>
              </w:rPr>
              <w:t xml:space="preserve">2025年市场规模</w:t>
            </w:r>
          </w:p>
        </w:tc>
        <w:tc>
          <w:tcPr>
            <w:shd w:fill="E8E8E8" w:val="clear"/>
          </w:tcPr>
          <w:p>
            <w:pPr>
              <w:pStyle w:val="Compact"/>
            </w:pPr>
            <w:r>
              <w:rPr>
                <w:rFonts w:hint="eastAsia" w:ascii="黑体" w:hAnsi="黑体" w:eastAsia="黑体"/>
                <w:b/>
                <w:color w:val="000000"/>
                <w:sz w:val="21"/>
              </w:rPr>
              <w:t xml:space="preserve">预测2032/2034年</w:t>
            </w:r>
          </w:p>
        </w:tc>
        <w:tc>
          <w:tcPr>
            <w:shd w:fill="E8E8E8" w:val="clear"/>
          </w:tcPr>
          <w:p>
            <w:pPr>
              <w:pStyle w:val="Compact"/>
            </w:pPr>
            <w:r>
              <w:rPr>
                <w:rFonts w:ascii="黑体" w:hAnsi="黑体" w:eastAsia="黑体"/>
                <w:b/>
                <w:color w:val="000000"/>
                <w:sz w:val="21"/>
              </w:rPr>
              <w:t xml:space="preserve">CAGR</w:t>
            </w:r>
          </w:p>
        </w:tc>
        <w:tc>
          <w:tcPr>
            <w:shd w:fill="E8E8E8" w:val="clear"/>
          </w:tcPr>
          <w:p>
            <w:pPr>
              <w:pStyle w:val="Compact"/>
            </w:pPr>
            <w:r>
              <w:rPr>
                <w:rFonts w:hint="eastAsia" w:ascii="黑体" w:hAnsi="黑体" w:eastAsia="黑体"/>
                <w:b/>
                <w:color w:val="000000"/>
                <w:sz w:val="21"/>
              </w:rPr>
              <w:t xml:space="preserve">说明</w:t>
            </w:r>
          </w:p>
        </w:tc>
      </w:tr>
      <w:tr>
        <w:tc>
          <w:tcPr/>
          <w:p>
            <w:pPr>
              <w:pStyle w:val="Compact"/>
            </w:pPr>
            <w:r>
              <w:rPr>
                <w:rFonts w:ascii="仿宋" w:hAnsi="仿宋" w:eastAsia="仿宋"/>
                <w:color w:val="000000"/>
                <w:sz w:val="21"/>
              </w:rPr>
              <w:t xml:space="preserve">24MarketReports</w:t>
            </w:r>
          </w:p>
        </w:tc>
        <w:tc>
          <w:tcPr/>
          <w:p>
            <w:pPr>
              <w:pStyle w:val="Compact"/>
            </w:pPr>
            <w:r>
              <w:rPr>
                <w:rFonts w:ascii="仿宋" w:hAnsi="仿宋" w:eastAsia="仿宋"/>
                <w:color w:val="000000"/>
                <w:sz w:val="21"/>
              </w:rPr>
              <w:t xml:space="preserve">USD </w:t>
            </w:r>
            <w:r>
              <w:rPr>
                <w:rFonts w:hint="eastAsia" w:ascii="仿宋" w:hAnsi="仿宋" w:eastAsia="仿宋"/>
                <w:color w:val="000000"/>
                <w:sz w:val="21"/>
              </w:rPr>
              <w:t xml:space="preserve">4,501万</w:t>
            </w:r>
          </w:p>
        </w:tc>
        <w:tc>
          <w:tcPr/>
          <w:p>
            <w:pPr>
              <w:pStyle w:val="Compact"/>
            </w:pPr>
            <w:r>
              <w:rPr>
                <w:rFonts w:ascii="仿宋" w:hAnsi="仿宋" w:eastAsia="仿宋"/>
                <w:color w:val="000000"/>
                <w:sz w:val="21"/>
              </w:rPr>
              <w:t xml:space="preserve">USD </w:t>
            </w:r>
            <w:r>
              <w:rPr>
                <w:rFonts w:hint="eastAsia" w:ascii="仿宋" w:hAnsi="仿宋" w:eastAsia="仿宋"/>
                <w:color w:val="000000"/>
                <w:sz w:val="21"/>
              </w:rPr>
              <w:t xml:space="preserve">7,480万(2034)</w:t>
            </w:r>
          </w:p>
        </w:tc>
        <w:tc>
          <w:tcPr/>
          <w:p>
            <w:pPr>
              <w:pStyle w:val="Compact"/>
            </w:pPr>
            <w:r>
              <w:rPr>
                <w:rFonts w:ascii="仿宋" w:hAnsi="仿宋" w:eastAsia="仿宋"/>
                <w:color w:val="000000"/>
                <w:sz w:val="21"/>
              </w:rPr>
              <w:t xml:space="preserve">5.8%</w:t>
            </w:r>
          </w:p>
        </w:tc>
        <w:tc>
          <w:tcPr/>
          <w:p>
            <w:pPr>
              <w:pStyle w:val="Compact"/>
            </w:pPr>
            <w:r>
              <w:rPr>
                <w:rFonts w:hint="eastAsia" w:ascii="仿宋" w:hAnsi="仿宋" w:eastAsia="仿宋"/>
                <w:color w:val="000000"/>
                <w:sz w:val="21"/>
              </w:rPr>
              <w:t xml:space="preserve">聚芳醚腈树脂</w:t>
            </w:r>
          </w:p>
        </w:tc>
      </w:tr>
      <w:tr>
        <w:tc>
          <w:tcPr/>
          <w:p>
            <w:pPr>
              <w:pStyle w:val="Compact"/>
            </w:pPr>
            <w:r>
              <w:rPr>
                <w:rFonts w:ascii="仿宋" w:hAnsi="仿宋" w:eastAsia="仿宋"/>
                <w:color w:val="000000"/>
                <w:sz w:val="21"/>
              </w:rPr>
              <w:t xml:space="preserve">PW Consulting</w:t>
            </w:r>
          </w:p>
        </w:tc>
        <w:tc>
          <w:tcPr/>
          <w:p>
            <w:pPr>
              <w:pStyle w:val="Compact"/>
            </w:pPr>
            <w:r>
              <w:rPr>
                <w:rFonts w:ascii="仿宋" w:hAnsi="仿宋" w:eastAsia="仿宋"/>
                <w:color w:val="000000"/>
                <w:sz w:val="21"/>
              </w:rPr>
              <w:t xml:space="preserve">USD </w:t>
            </w:r>
            <w:r>
              <w:rPr>
                <w:rFonts w:hint="eastAsia" w:ascii="仿宋" w:hAnsi="仿宋" w:eastAsia="仿宋"/>
                <w:color w:val="000000"/>
                <w:sz w:val="21"/>
              </w:rPr>
              <w:t xml:space="preserve">8,413万</w:t>
            </w:r>
          </w:p>
        </w:tc>
        <w:tc>
          <w:tcPr/>
          <w:p>
            <w:pPr>
              <w:pStyle w:val="Compact"/>
            </w:pPr>
            <w:r>
              <w:rPr>
                <w:rFonts w:ascii="仿宋" w:hAnsi="仿宋" w:eastAsia="仿宋"/>
                <w:color w:val="000000"/>
                <w:sz w:val="21"/>
              </w:rPr>
              <w:t xml:space="preserve">USD </w:t>
            </w:r>
            <w:r>
              <w:rPr>
                <w:rFonts w:hint="eastAsia" w:ascii="仿宋" w:hAnsi="仿宋" w:eastAsia="仿宋"/>
                <w:color w:val="000000"/>
                <w:sz w:val="21"/>
              </w:rPr>
              <w:t xml:space="preserve">13,912万(2032)</w:t>
            </w:r>
          </w:p>
        </w:tc>
        <w:tc>
          <w:tcPr/>
          <w:p>
            <w:pPr>
              <w:pStyle w:val="Compact"/>
            </w:pPr>
            <w:r>
              <w:rPr>
                <w:rFonts w:ascii="仿宋" w:hAnsi="仿宋" w:eastAsia="仿宋"/>
                <w:color w:val="000000"/>
                <w:sz w:val="21"/>
              </w:rPr>
              <w:t xml:space="preserve">7.45%</w:t>
            </w:r>
          </w:p>
        </w:tc>
        <w:tc>
          <w:tcPr/>
          <w:p>
            <w:pPr>
              <w:pStyle w:val="Compact"/>
            </w:pPr>
            <w:r>
              <w:rPr>
                <w:rFonts w:hint="eastAsia" w:ascii="仿宋" w:hAnsi="仿宋" w:eastAsia="仿宋"/>
                <w:color w:val="000000"/>
                <w:sz w:val="21"/>
              </w:rPr>
              <w:t xml:space="preserve">全球PEN市场</w:t>
            </w:r>
          </w:p>
        </w:tc>
      </w:tr>
      <w:tr>
        <w:tc>
          <w:tcPr/>
          <w:p>
            <w:pPr>
              <w:pStyle w:val="Compact"/>
            </w:pPr>
            <w:r>
              <w:rPr>
                <w:rFonts w:ascii="仿宋" w:hAnsi="仿宋" w:eastAsia="仿宋"/>
                <w:color w:val="000000"/>
                <w:sz w:val="21"/>
              </w:rPr>
              <w:t xml:space="preserve">QY Research</w:t>
            </w:r>
          </w:p>
        </w:tc>
        <w:tc>
          <w:tcPr/>
          <w:p>
            <w:pPr>
              <w:pStyle w:val="Compact"/>
            </w:pPr>
            <w:r>
              <w:rPr>
                <w:rFonts w:ascii="仿宋" w:hAnsi="仿宋" w:eastAsia="仿宋"/>
                <w:color w:val="000000"/>
                <w:sz w:val="21"/>
              </w:rPr>
              <w:t xml:space="preserve">USD </w:t>
            </w:r>
            <w:r>
              <w:rPr>
                <w:rFonts w:hint="eastAsia" w:ascii="仿宋" w:hAnsi="仿宋" w:eastAsia="仿宋"/>
                <w:color w:val="000000"/>
                <w:sz w:val="21"/>
              </w:rPr>
              <w:t xml:space="preserve">4,949万</w:t>
            </w:r>
          </w:p>
        </w:tc>
        <w:tc>
          <w:tcPr/>
          <w:p>
            <w:pPr>
              <w:pStyle w:val="Compact"/>
            </w:pPr>
            <w:r>
              <w:rPr>
                <w:rFonts w:ascii="仿宋" w:hAnsi="仿宋" w:eastAsia="仿宋"/>
                <w:color w:val="000000"/>
                <w:sz w:val="21"/>
              </w:rPr>
              <w:t xml:space="preserve">USD </w:t>
            </w:r>
            <w:r>
              <w:rPr>
                <w:rFonts w:hint="eastAsia" w:ascii="仿宋" w:hAnsi="仿宋" w:eastAsia="仿宋"/>
                <w:color w:val="000000"/>
                <w:sz w:val="21"/>
              </w:rPr>
              <w:t xml:space="preserve">7,115万(2032)</w:t>
            </w:r>
          </w:p>
        </w:tc>
        <w:tc>
          <w:tcPr/>
          <w:p>
            <w:pPr>
              <w:pStyle w:val="Compact"/>
            </w:pPr>
            <w:r>
              <w:rPr>
                <w:rFonts w:ascii="仿宋" w:hAnsi="仿宋" w:eastAsia="仿宋"/>
                <w:color w:val="000000"/>
                <w:sz w:val="21"/>
              </w:rPr>
              <w:t xml:space="preserve">5.4%</w:t>
            </w:r>
          </w:p>
        </w:tc>
        <w:tc>
          <w:tcPr/>
          <w:p>
            <w:pPr>
              <w:pStyle w:val="Compact"/>
            </w:pPr>
            <w:r>
              <w:rPr>
                <w:rFonts w:hint="eastAsia" w:ascii="仿宋" w:hAnsi="仿宋" w:eastAsia="仿宋"/>
                <w:color w:val="000000"/>
                <w:sz w:val="21"/>
              </w:rPr>
              <w:t xml:space="preserve">聚芳醚腈</w:t>
            </w:r>
          </w:p>
        </w:tc>
      </w:tr>
      <w:tr>
        <w:tc>
          <w:tcPr/>
          <w:p>
            <w:pPr>
              <w:pStyle w:val="Compact"/>
            </w:pPr>
            <w:r>
              <w:rPr>
                <w:rFonts w:hint="eastAsia" w:ascii="仿宋" w:hAnsi="仿宋" w:eastAsia="仿宋"/>
                <w:color w:val="000000"/>
                <w:sz w:val="21"/>
              </w:rPr>
              <w:t xml:space="preserve">智研咨询（中国）</w:t>
            </w:r>
          </w:p>
        </w:tc>
        <w:tc>
          <w:tcPr/>
          <w:p>
            <w:pPr>
              <w:pStyle w:val="Compact"/>
            </w:pPr>
            <w:r>
              <w:rPr>
                <w:rFonts w:hint="eastAsia" w:ascii="仿宋" w:hAnsi="仿宋" w:eastAsia="仿宋"/>
                <w:color w:val="000000"/>
                <w:sz w:val="21"/>
              </w:rPr>
              <w:t xml:space="preserve">人民币2.55亿元(中国)</w:t>
            </w:r>
          </w:p>
        </w:tc>
        <w:tc>
          <w:tcPr/>
          <w:p>
            <w:pPr>
              <w:pStyle w:val="Compact"/>
            </w:pPr>
            <w:r>
              <w:rPr>
                <w:rFonts w:hint="eastAsia" w:ascii="仿宋" w:hAnsi="仿宋" w:eastAsia="仿宋"/>
                <w:color w:val="000000"/>
                <w:sz w:val="21"/>
              </w:rPr>
              <w:t xml:space="preserve">人民币2.86亿元(2026E)</w:t>
            </w:r>
          </w:p>
        </w:tc>
        <w:tc>
          <w:tcPr/>
          <w:p>
            <w:pPr>
              <w:pStyle w:val="Compact"/>
            </w:pPr>
            <w:r>
              <w:rPr>
                <w:rFonts w:ascii="仿宋" w:hAnsi="仿宋" w:eastAsia="仿宋"/>
                <w:color w:val="000000"/>
                <w:sz w:val="21"/>
              </w:rPr>
              <w:t xml:space="preserve">—</w:t>
            </w:r>
          </w:p>
        </w:tc>
        <w:tc>
          <w:tcPr/>
          <w:p>
            <w:pPr>
              <w:pStyle w:val="Compact"/>
            </w:pPr>
            <w:r>
              <w:rPr>
                <w:rFonts w:hint="eastAsia" w:ascii="仿宋" w:hAnsi="仿宋" w:eastAsia="仿宋"/>
                <w:color w:val="000000"/>
                <w:sz w:val="21"/>
              </w:rPr>
              <w:t xml:space="preserve">仅中国市场</w:t>
            </w:r>
          </w:p>
        </w:tc>
      </w:tr>
      <w:tr>
        <w:tc>
          <w:tcPr/>
          <w:p>
            <w:pPr>
              <w:pStyle w:val="Compact"/>
            </w:pPr>
            <w:r>
              <w:rPr>
                <w:rFonts w:ascii="仿宋" w:hAnsi="仿宋" w:eastAsia="仿宋"/>
                <w:color w:val="000000"/>
                <w:sz w:val="21"/>
              </w:rPr>
              <w:t xml:space="preserve">DataInsightsMarket</w:t>
            </w:r>
          </w:p>
        </w:tc>
        <w:tc>
          <w:tcPr/>
          <w:p>
            <w:pPr>
              <w:pStyle w:val="Compact"/>
            </w:pPr>
            <w:r>
              <w:rPr>
                <w:rFonts w:ascii="仿宋" w:hAnsi="仿宋" w:eastAsia="仿宋"/>
                <w:color w:val="000000"/>
                <w:sz w:val="21"/>
              </w:rPr>
              <w:t xml:space="preserve">—</w:t>
            </w:r>
          </w:p>
        </w:tc>
        <w:tc>
          <w:tcPr/>
          <w:p>
            <w:pPr>
              <w:pStyle w:val="Compact"/>
            </w:pPr>
            <w:r>
              <w:rPr>
                <w:rFonts w:ascii="仿宋" w:hAnsi="仿宋" w:eastAsia="仿宋"/>
                <w:color w:val="000000"/>
                <w:sz w:val="21"/>
              </w:rPr>
              <w:t xml:space="preserve">—</w:t>
            </w:r>
          </w:p>
        </w:tc>
        <w:tc>
          <w:tcPr/>
          <w:p>
            <w:pPr>
              <w:pStyle w:val="Compact"/>
            </w:pPr>
            <w:r>
              <w:rPr>
                <w:rFonts w:ascii="仿宋" w:hAnsi="仿宋" w:eastAsia="仿宋"/>
                <w:color w:val="000000"/>
                <w:sz w:val="21"/>
              </w:rPr>
              <w:t xml:space="preserve">8%</w:t>
            </w:r>
          </w:p>
        </w:tc>
        <w:tc>
          <w:tcPr/>
          <w:p>
            <w:pPr>
              <w:pStyle w:val="Compact"/>
            </w:pPr>
            <w:r>
              <w:rPr>
                <w:rFonts w:hint="eastAsia" w:ascii="仿宋" w:hAnsi="仿宋" w:eastAsia="仿宋"/>
                <w:color w:val="000000"/>
                <w:sz w:val="21"/>
              </w:rPr>
              <w:t xml:space="preserve">航空航天+汽车+工业</w:t>
            </w:r>
          </w:p>
        </w:tc>
      </w:tr>
    </w:tbl>
    <w:p>
      <w:pPr>
        <w:pStyle w:val="BlockText"/>
      </w:pPr>
      <w:r>
        <w:rPr>
          <w:rFonts w:hint="eastAsia"/>
        </w:rPr>
        <w:t xml:space="preserve">注：各机构口径差异，综合判断全球PEN市场约为</w:t>
      </w:r>
      <w:r>
        <w:t xml:space="preserve"> </w:t>
      </w:r>
      <w:r>
        <w:rPr>
          <w:b/>
          <w:bCs/>
        </w:rPr>
        <w:t xml:space="preserve">USD </w:t>
      </w:r>
      <w:r>
        <w:rPr>
          <w:rFonts w:hint="eastAsia"/>
          <w:b/>
          <w:bCs/>
        </w:rPr>
        <w:t xml:space="preserve">5,000万~8,500万（2025）</w:t>
      </w:r>
      <w:r>
        <w:rPr>
          <w:rFonts w:hint="eastAsia"/>
        </w:rPr>
        <w:t xml:space="preserve">，CAGR约</w:t>
      </w:r>
      <w:r>
        <w:t xml:space="preserve"> </w:t>
      </w:r>
      <w:r>
        <w:rPr>
          <w:b/>
          <w:bCs/>
        </w:rPr>
        <w:t xml:space="preserve">5.5%~7.5%</w:t>
      </w:r>
      <w:r>
        <w:t xml:space="preserve">。</w:t>
      </w:r>
    </w:p>
    <w:bookmarkEnd w:id="68"/>
    <w:bookmarkStart w:id="71" w:name="中国市场竞争格局"/>
    <w:p>
      <w:pPr>
        <w:pStyle w:val="Heading4"/>
      </w:pPr>
      <w:r>
        <w:t xml:space="preserve">6.7.2 </w:t>
      </w:r>
      <w:r>
        <w:rPr>
          <w:rFonts w:hint="eastAsia"/>
        </w:rPr>
        <w:t xml:space="preserve">中国市场竞争格局</w:t>
      </w:r>
    </w:p>
    <w:bookmarkStart w:id="69" w:name="主要生产企业"/>
    <w:p>
      <w:pPr>
        <w:pStyle w:val="Heading5"/>
      </w:pPr>
      <w:r>
        <w:t xml:space="preserve">6.7.2.1 </w:t>
      </w:r>
      <w:r>
        <w:rPr>
          <w:rFonts w:hint="eastAsia"/>
        </w:rPr>
        <w:t xml:space="preserve">主要生产企业</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738"/>
        <w:gridCol w:w="1545"/>
        <w:gridCol w:w="2318"/>
        <w:gridCol w:w="1159"/>
        <w:gridCol w:w="1159"/>
      </w:tblGrid>
      <w:tr>
        <w:trPr>
          <w:tblHeader/>
        </w:trPr>
        <w:tc>
          <w:tcPr>
            <w:shd w:fill="E8E8E8" w:val="clear"/>
          </w:tcPr>
          <w:p>
            <w:pPr>
              <w:pStyle w:val="Compact"/>
            </w:pPr>
            <w:r>
              <w:rPr>
                <w:rFonts w:hint="eastAsia" w:ascii="黑体" w:hAnsi="黑体" w:eastAsia="黑体"/>
                <w:b/>
                <w:color w:val="000000"/>
                <w:sz w:val="21"/>
              </w:rPr>
              <w:t xml:space="preserve">企业名称</w:t>
            </w:r>
          </w:p>
        </w:tc>
        <w:tc>
          <w:tcPr>
            <w:shd w:fill="E8E8E8" w:val="clear"/>
          </w:tcPr>
          <w:p>
            <w:pPr>
              <w:pStyle w:val="Compact"/>
            </w:pPr>
            <w:r>
              <w:rPr>
                <w:rFonts w:hint="eastAsia" w:ascii="黑体" w:hAnsi="黑体" w:eastAsia="黑体"/>
                <w:b/>
                <w:color w:val="000000"/>
                <w:sz w:val="21"/>
              </w:rPr>
              <w:t xml:space="preserve">所在地</w:t>
            </w:r>
          </w:p>
        </w:tc>
        <w:tc>
          <w:tcPr>
            <w:shd w:fill="E8E8E8" w:val="clear"/>
          </w:tcPr>
          <w:p>
            <w:pPr>
              <w:pStyle w:val="Compact"/>
            </w:pPr>
            <w:r>
              <w:rPr>
                <w:rFonts w:hint="eastAsia" w:ascii="黑体" w:hAnsi="黑体" w:eastAsia="黑体"/>
                <w:b/>
                <w:color w:val="000000"/>
                <w:sz w:val="21"/>
              </w:rPr>
              <w:t xml:space="preserve">产能（2025）</w:t>
            </w:r>
          </w:p>
        </w:tc>
        <w:tc>
          <w:tcPr>
            <w:shd w:fill="E8E8E8" w:val="clear"/>
          </w:tcPr>
          <w:p>
            <w:pPr>
              <w:pStyle w:val="Compact"/>
            </w:pPr>
            <w:r>
              <w:rPr>
                <w:rFonts w:hint="eastAsia" w:ascii="黑体" w:hAnsi="黑体" w:eastAsia="黑体"/>
                <w:b/>
                <w:color w:val="000000"/>
                <w:sz w:val="21"/>
              </w:rPr>
              <w:t xml:space="preserve">状态</w:t>
            </w:r>
          </w:p>
        </w:tc>
        <w:tc>
          <w:tcPr>
            <w:shd w:fill="E8E8E8" w:val="clear"/>
          </w:tcPr>
          <w:p>
            <w:pPr>
              <w:pStyle w:val="Compact"/>
            </w:pPr>
            <w:r>
              <w:rPr>
                <w:rFonts w:hint="eastAsia" w:ascii="黑体" w:hAnsi="黑体" w:eastAsia="黑体"/>
                <w:b/>
                <w:color w:val="000000"/>
                <w:sz w:val="21"/>
              </w:rPr>
              <w:t xml:space="preserve">备注</w:t>
            </w:r>
          </w:p>
        </w:tc>
      </w:tr>
      <w:tr>
        <w:tc>
          <w:tcPr/>
          <w:p>
            <w:pPr>
              <w:pStyle w:val="Compact"/>
            </w:pPr>
            <w:r>
              <w:rPr>
                <w:rFonts w:hint="eastAsia" w:ascii="仿宋" w:hAnsi="仿宋" w:eastAsia="仿宋"/>
                <w:b/>
                <w:bCs/>
                <w:color w:val="000000"/>
                <w:sz w:val="21"/>
              </w:rPr>
              <w:t xml:space="preserve">山东维尤纳特生物科技有限公司</w:t>
            </w:r>
          </w:p>
        </w:tc>
        <w:tc>
          <w:tcPr/>
          <w:p>
            <w:pPr>
              <w:pStyle w:val="Compact"/>
            </w:pPr>
            <w:r>
              <w:rPr>
                <w:rFonts w:hint="eastAsia" w:ascii="仿宋" w:hAnsi="仿宋" w:eastAsia="仿宋"/>
                <w:color w:val="000000"/>
                <w:sz w:val="21"/>
              </w:rPr>
              <w:t xml:space="preserve">山东</w:t>
            </w:r>
          </w:p>
        </w:tc>
        <w:tc>
          <w:tcPr/>
          <w:p>
            <w:pPr>
              <w:pStyle w:val="Compact"/>
            </w:pPr>
            <w:r>
              <w:rPr>
                <w:rFonts w:hint="eastAsia" w:ascii="仿宋" w:hAnsi="仿宋" w:eastAsia="仿宋"/>
                <w:color w:val="000000"/>
                <w:sz w:val="21"/>
              </w:rPr>
              <w:t xml:space="preserve">~2,000吨/年</w:t>
            </w:r>
          </w:p>
        </w:tc>
        <w:tc>
          <w:tcPr/>
          <w:p>
            <w:pPr>
              <w:pStyle w:val="Compact"/>
            </w:pPr>
            <w:r>
              <w:rPr>
                <w:rFonts w:hint="eastAsia" w:ascii="仿宋" w:hAnsi="仿宋" w:eastAsia="仿宋"/>
                <w:color w:val="000000"/>
                <w:sz w:val="21"/>
              </w:rPr>
              <w:t xml:space="preserve">量产</w:t>
            </w:r>
          </w:p>
        </w:tc>
        <w:tc>
          <w:tcPr/>
          <w:p>
            <w:pPr>
              <w:pStyle w:val="Compact"/>
            </w:pPr>
            <w:r>
              <w:rPr>
                <w:rFonts w:hint="eastAsia" w:ascii="仿宋" w:hAnsi="仿宋" w:eastAsia="仿宋"/>
                <w:color w:val="000000"/>
                <w:sz w:val="21"/>
              </w:rPr>
              <w:t xml:space="preserve">国内产能最大</w:t>
            </w:r>
          </w:p>
        </w:tc>
      </w:tr>
      <w:tr>
        <w:tc>
          <w:tcPr/>
          <w:p>
            <w:pPr>
              <w:pStyle w:val="Compact"/>
            </w:pPr>
            <w:r>
              <w:rPr>
                <w:rFonts w:hint="eastAsia" w:ascii="仿宋" w:hAnsi="仿宋" w:eastAsia="仿宋"/>
                <w:b/>
                <w:bCs/>
                <w:color w:val="000000"/>
                <w:sz w:val="21"/>
              </w:rPr>
              <w:t xml:space="preserve">四川能投川化新材料科技有限公司</w:t>
            </w:r>
          </w:p>
        </w:tc>
        <w:tc>
          <w:tcPr/>
          <w:p>
            <w:pPr>
              <w:pStyle w:val="Compact"/>
            </w:pPr>
            <w:r>
              <w:rPr>
                <w:rFonts w:hint="eastAsia" w:ascii="仿宋" w:hAnsi="仿宋" w:eastAsia="仿宋"/>
                <w:color w:val="000000"/>
                <w:sz w:val="21"/>
              </w:rPr>
              <w:t xml:space="preserve">四川</w:t>
            </w:r>
          </w:p>
        </w:tc>
        <w:tc>
          <w:tcPr/>
          <w:p>
            <w:pPr>
              <w:pStyle w:val="Compact"/>
            </w:pPr>
            <w:r>
              <w:rPr>
                <w:rFonts w:hint="eastAsia" w:ascii="仿宋" w:hAnsi="仿宋" w:eastAsia="仿宋"/>
                <w:color w:val="000000"/>
                <w:sz w:val="21"/>
              </w:rPr>
              <w:t xml:space="preserve">~1,000吨/年</w:t>
            </w:r>
          </w:p>
        </w:tc>
        <w:tc>
          <w:tcPr/>
          <w:p>
            <w:pPr>
              <w:pStyle w:val="Compact"/>
            </w:pPr>
            <w:r>
              <w:rPr>
                <w:rFonts w:hint="eastAsia" w:ascii="仿宋" w:hAnsi="仿宋" w:eastAsia="仿宋"/>
                <w:color w:val="000000"/>
                <w:sz w:val="21"/>
              </w:rPr>
              <w:t xml:space="preserve">量产</w:t>
            </w:r>
          </w:p>
        </w:tc>
        <w:tc>
          <w:tcPr/>
          <w:p>
            <w:pPr>
              <w:pStyle w:val="Compact"/>
            </w:pPr>
            <w:r>
              <w:rPr>
                <w:rFonts w:hint="eastAsia" w:ascii="仿宋" w:hAnsi="仿宋" w:eastAsia="仿宋"/>
                <w:color w:val="000000"/>
                <w:sz w:val="21"/>
              </w:rPr>
              <w:t xml:space="preserve">国资背景</w:t>
            </w:r>
          </w:p>
        </w:tc>
      </w:tr>
      <w:tr>
        <w:tc>
          <w:tcPr/>
          <w:p>
            <w:pPr>
              <w:pStyle w:val="Compact"/>
            </w:pPr>
            <w:r>
              <w:rPr>
                <w:rFonts w:hint="eastAsia" w:ascii="仿宋" w:hAnsi="仿宋" w:eastAsia="仿宋"/>
                <w:b/>
                <w:bCs/>
                <w:color w:val="000000"/>
                <w:sz w:val="21"/>
              </w:rPr>
              <w:t xml:space="preserve">四川飞亚新材料有限公司</w:t>
            </w:r>
          </w:p>
        </w:tc>
        <w:tc>
          <w:tcPr/>
          <w:p>
            <w:pPr>
              <w:pStyle w:val="Compact"/>
            </w:pPr>
            <w:r>
              <w:rPr>
                <w:rFonts w:hint="eastAsia" w:ascii="仿宋" w:hAnsi="仿宋" w:eastAsia="仿宋"/>
                <w:color w:val="000000"/>
                <w:sz w:val="21"/>
              </w:rPr>
              <w:t xml:space="preserve">四川</w:t>
            </w:r>
          </w:p>
        </w:tc>
        <w:tc>
          <w:tcPr/>
          <w:p>
            <w:pPr>
              <w:pStyle w:val="Compact"/>
            </w:pPr>
            <w:r>
              <w:rPr>
                <w:rFonts w:hint="eastAsia" w:ascii="仿宋" w:hAnsi="仿宋" w:eastAsia="仿宋"/>
                <w:color w:val="000000"/>
                <w:sz w:val="21"/>
              </w:rPr>
              <w:t xml:space="preserve">已量产</w:t>
            </w:r>
          </w:p>
        </w:tc>
        <w:tc>
          <w:tcPr/>
          <w:p>
            <w:pPr>
              <w:pStyle w:val="Compact"/>
            </w:pPr>
            <w:r>
              <w:rPr>
                <w:rFonts w:hint="eastAsia" w:ascii="仿宋" w:hAnsi="仿宋" w:eastAsia="仿宋"/>
                <w:color w:val="000000"/>
                <w:sz w:val="21"/>
              </w:rPr>
              <w:t xml:space="preserve">量产</w:t>
            </w:r>
          </w:p>
        </w:tc>
        <w:tc>
          <w:tcPr/>
          <w:p>
            <w:pPr>
              <w:pStyle w:val="Compact"/>
            </w:pPr>
            <w:r>
              <w:rPr>
                <w:rFonts w:hint="eastAsia" w:ascii="仿宋" w:hAnsi="仿宋" w:eastAsia="仿宋"/>
                <w:color w:val="000000"/>
                <w:sz w:val="21"/>
              </w:rPr>
              <w:t xml:space="preserve">较早实现产业化的企业之一</w:t>
            </w:r>
          </w:p>
        </w:tc>
      </w:tr>
      <w:tr>
        <w:tc>
          <w:tcPr/>
          <w:p>
            <w:pPr>
              <w:pStyle w:val="Compact"/>
            </w:pPr>
            <w:r>
              <w:rPr>
                <w:rFonts w:hint="eastAsia" w:ascii="仿宋" w:hAnsi="仿宋" w:eastAsia="仿宋"/>
                <w:b/>
                <w:bCs/>
                <w:color w:val="000000"/>
                <w:sz w:val="21"/>
              </w:rPr>
              <w:t xml:space="preserve">湖北纽苏莱新材料有限公司</w:t>
            </w:r>
          </w:p>
        </w:tc>
        <w:tc>
          <w:tcPr/>
          <w:p>
            <w:pPr>
              <w:pStyle w:val="Compact"/>
            </w:pPr>
            <w:r>
              <w:rPr>
                <w:rFonts w:hint="eastAsia" w:ascii="仿宋" w:hAnsi="仿宋" w:eastAsia="仿宋"/>
                <w:color w:val="000000"/>
                <w:sz w:val="21"/>
              </w:rPr>
              <w:t xml:space="preserve">湖北</w:t>
            </w:r>
          </w:p>
        </w:tc>
        <w:tc>
          <w:tcPr/>
          <w:p>
            <w:pPr>
              <w:pStyle w:val="Compact"/>
            </w:pPr>
            <w:r>
              <w:rPr>
                <w:rFonts w:hint="eastAsia" w:ascii="仿宋" w:hAnsi="仿宋" w:eastAsia="仿宋"/>
                <w:color w:val="000000"/>
                <w:sz w:val="21"/>
              </w:rPr>
              <w:t xml:space="preserve">已量产</w:t>
            </w:r>
          </w:p>
        </w:tc>
        <w:tc>
          <w:tcPr/>
          <w:p>
            <w:pPr>
              <w:pStyle w:val="Compact"/>
            </w:pPr>
            <w:r>
              <w:rPr>
                <w:rFonts w:hint="eastAsia" w:ascii="仿宋" w:hAnsi="仿宋" w:eastAsia="仿宋"/>
                <w:color w:val="000000"/>
                <w:sz w:val="21"/>
              </w:rPr>
              <w:t xml:space="preserve">量产</w:t>
            </w:r>
          </w:p>
        </w:tc>
        <w:tc>
          <w:tcPr/>
          <w:p>
            <w:pPr>
              <w:pStyle w:val="Compact"/>
            </w:pPr>
            <w:r>
              <w:rPr>
                <w:rFonts w:hint="eastAsia" w:ascii="仿宋" w:hAnsi="仿宋" w:eastAsia="仿宋"/>
                <w:color w:val="000000"/>
                <w:sz w:val="21"/>
              </w:rPr>
              <w:t xml:space="preserve">新兴产能</w:t>
            </w:r>
          </w:p>
        </w:tc>
      </w:tr>
      <w:tr>
        <w:tc>
          <w:tcPr/>
          <w:p>
            <w:pPr>
              <w:pStyle w:val="Compact"/>
            </w:pPr>
            <w:r>
              <w:rPr>
                <w:rFonts w:hint="eastAsia" w:ascii="仿宋" w:hAnsi="仿宋" w:eastAsia="仿宋"/>
                <w:b/>
                <w:bCs/>
                <w:color w:val="000000"/>
                <w:sz w:val="21"/>
              </w:rPr>
              <w:t xml:space="preserve">山东泰和科技（300801.SZ）</w:t>
            </w:r>
          </w:p>
        </w:tc>
        <w:tc>
          <w:tcPr/>
          <w:p>
            <w:pPr>
              <w:pStyle w:val="Compact"/>
            </w:pPr>
            <w:r>
              <w:rPr>
                <w:rFonts w:hint="eastAsia" w:ascii="仿宋" w:hAnsi="仿宋" w:eastAsia="仿宋"/>
                <w:color w:val="000000"/>
                <w:sz w:val="21"/>
              </w:rPr>
              <w:t xml:space="preserve">山东</w:t>
            </w:r>
          </w:p>
        </w:tc>
        <w:tc>
          <w:tcPr/>
          <w:p>
            <w:pPr>
              <w:pStyle w:val="Compact"/>
            </w:pPr>
            <w:r>
              <w:rPr>
                <w:rFonts w:hint="eastAsia" w:ascii="仿宋" w:hAnsi="仿宋" w:eastAsia="仿宋"/>
                <w:color w:val="000000"/>
                <w:sz w:val="21"/>
              </w:rPr>
              <w:t xml:space="preserve">中试阶段</w:t>
            </w:r>
          </w:p>
        </w:tc>
        <w:tc>
          <w:tcPr/>
          <w:p>
            <w:pPr>
              <w:pStyle w:val="Compact"/>
            </w:pPr>
            <w:r>
              <w:rPr>
                <w:rFonts w:hint="eastAsia" w:ascii="仿宋" w:hAnsi="仿宋" w:eastAsia="仿宋"/>
                <w:color w:val="000000"/>
                <w:sz w:val="21"/>
              </w:rPr>
              <w:t xml:space="preserve">中试</w:t>
            </w:r>
          </w:p>
        </w:tc>
        <w:tc>
          <w:tcPr/>
          <w:p>
            <w:pPr>
              <w:pStyle w:val="Compact"/>
            </w:pPr>
            <w:r>
              <w:rPr>
                <w:rFonts w:hint="eastAsia" w:ascii="仿宋" w:hAnsi="仿宋" w:eastAsia="仿宋"/>
                <w:color w:val="000000"/>
                <w:sz w:val="21"/>
              </w:rPr>
              <w:t xml:space="preserve">待规模化生产，瞄准机器人应用</w:t>
            </w:r>
          </w:p>
        </w:tc>
      </w:tr>
      <w:tr>
        <w:tc>
          <w:tcPr/>
          <w:p>
            <w:pPr>
              <w:pStyle w:val="Compact"/>
            </w:pPr>
            <w:r>
              <w:rPr>
                <w:rFonts w:hint="eastAsia" w:ascii="仿宋" w:hAnsi="仿宋" w:eastAsia="仿宋"/>
                <w:color w:val="000000"/>
                <w:sz w:val="21"/>
              </w:rPr>
              <w:t xml:space="preserve">四川能投/四川大学合作</w:t>
            </w:r>
          </w:p>
        </w:tc>
        <w:tc>
          <w:tcPr/>
          <w:p>
            <w:pPr>
              <w:pStyle w:val="Compact"/>
            </w:pPr>
            <w:r>
              <w:rPr>
                <w:rFonts w:hint="eastAsia" w:ascii="仿宋" w:hAnsi="仿宋" w:eastAsia="仿宋"/>
                <w:color w:val="000000"/>
                <w:sz w:val="21"/>
              </w:rPr>
              <w:t xml:space="preserve">四川</w:t>
            </w:r>
          </w:p>
        </w:tc>
        <w:tc>
          <w:tcPr/>
          <w:p>
            <w:pPr>
              <w:pStyle w:val="Compact"/>
            </w:pPr>
            <w:r>
              <w:rPr>
                <w:rFonts w:hint="eastAsia" w:ascii="仿宋" w:hAnsi="仿宋" w:eastAsia="仿宋"/>
                <w:color w:val="000000"/>
                <w:sz w:val="21"/>
              </w:rPr>
              <w:t xml:space="preserve">研发-中试</w:t>
            </w:r>
          </w:p>
        </w:tc>
        <w:tc>
          <w:tcPr/>
          <w:p>
            <w:pPr>
              <w:pStyle w:val="Compact"/>
            </w:pPr>
            <w:r>
              <w:rPr>
                <w:rFonts w:hint="eastAsia" w:ascii="仿宋" w:hAnsi="仿宋" w:eastAsia="仿宋"/>
                <w:color w:val="000000"/>
                <w:sz w:val="21"/>
              </w:rPr>
              <w:t xml:space="preserve">中试</w:t>
            </w:r>
          </w:p>
        </w:tc>
        <w:tc>
          <w:tcPr/>
          <w:p>
            <w:pPr>
              <w:pStyle w:val="Compact"/>
            </w:pPr>
            <w:r>
              <w:rPr>
                <w:rFonts w:ascii="仿宋" w:hAnsi="仿宋" w:eastAsia="仿宋"/>
                <w:color w:val="000000"/>
                <w:sz w:val="21"/>
              </w:rPr>
              <w:t xml:space="preserve">—</w:t>
            </w:r>
          </w:p>
        </w:tc>
      </w:tr>
    </w:tbl>
    <w:bookmarkEnd w:id="69"/>
    <w:bookmarkStart w:id="70" w:name="中国市场关键数据2020-2026e"/>
    <w:p>
      <w:pPr>
        <w:pStyle w:val="Heading5"/>
      </w:pPr>
      <w:r>
        <w:t xml:space="preserve">6.7.2.2 </w:t>
      </w:r>
      <w:r>
        <w:rPr>
          <w:rFonts w:hint="eastAsia"/>
        </w:rPr>
        <w:t xml:space="preserve">中国市场关键数据（2020-2026E）</w:t>
      </w:r>
    </w:p>
    <w:tbl>
      <w:tblPr>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980"/>
        <w:gridCol w:w="1980"/>
        <w:gridCol w:w="1980"/>
        <w:gridCol w:w="1980"/>
      </w:tblGrid>
      <w:tr>
        <w:trPr>
          <w:tblHeader/>
        </w:trPr>
        <w:tc>
          <w:tcPr>
            <w:shd w:fill="E8E8E8" w:val="clear"/>
          </w:tcPr>
          <w:p>
            <w:pPr>
              <w:pStyle w:val="Compact"/>
            </w:pPr>
            <w:r>
              <w:rPr>
                <w:rFonts w:hint="eastAsia" w:ascii="黑体" w:hAnsi="黑体" w:eastAsia="黑体"/>
                <w:b/>
                <w:color w:val="000000"/>
                <w:sz w:val="21"/>
              </w:rPr>
              <w:t xml:space="preserve">指标</w:t>
            </w:r>
          </w:p>
        </w:tc>
        <w:tc>
          <w:tcPr>
            <w:shd w:fill="E8E8E8" w:val="clear"/>
          </w:tcPr>
          <w:p>
            <w:pPr>
              <w:pStyle w:val="Compact"/>
            </w:pPr>
            <w:r>
              <w:rPr>
                <w:rFonts w:ascii="黑体" w:hAnsi="黑体" w:eastAsia="黑体"/>
                <w:b/>
                <w:color w:val="000000"/>
                <w:sz w:val="21"/>
              </w:rPr>
              <w:t xml:space="preserve">2020</w:t>
            </w:r>
          </w:p>
        </w:tc>
        <w:tc>
          <w:tcPr>
            <w:shd w:fill="E8E8E8" w:val="clear"/>
          </w:tcPr>
          <w:p>
            <w:pPr>
              <w:pStyle w:val="Compact"/>
            </w:pPr>
            <w:r>
              <w:rPr>
                <w:rFonts w:ascii="黑体" w:hAnsi="黑体" w:eastAsia="黑体"/>
                <w:b/>
                <w:color w:val="000000"/>
                <w:sz w:val="21"/>
              </w:rPr>
              <w:t xml:space="preserve">2025</w:t>
            </w:r>
          </w:p>
        </w:tc>
        <w:tc>
          <w:tcPr>
            <w:shd w:fill="E8E8E8" w:val="clear"/>
          </w:tcPr>
          <w:p>
            <w:pPr>
              <w:pStyle w:val="Compact"/>
            </w:pPr>
            <w:r>
              <w:rPr>
                <w:rFonts w:ascii="黑体" w:hAnsi="黑体" w:eastAsia="黑体"/>
                <w:b/>
                <w:color w:val="000000"/>
                <w:sz w:val="21"/>
              </w:rPr>
              <w:t xml:space="preserve">2026E</w:t>
            </w:r>
          </w:p>
        </w:tc>
      </w:tr>
      <w:tr>
        <w:tc>
          <w:tcPr/>
          <w:p>
            <w:pPr>
              <w:pStyle w:val="Compact"/>
            </w:pPr>
            <w:r>
              <w:rPr>
                <w:rFonts w:hint="eastAsia" w:ascii="仿宋" w:hAnsi="仿宋" w:eastAsia="仿宋"/>
                <w:color w:val="000000"/>
                <w:sz w:val="21"/>
              </w:rPr>
              <w:t xml:space="preserve">中国产量（吨）</w:t>
            </w:r>
          </w:p>
        </w:tc>
        <w:tc>
          <w:tcPr/>
          <w:p>
            <w:pPr>
              <w:pStyle w:val="Compact"/>
            </w:pPr>
            <w:r>
              <w:rPr>
                <w:rFonts w:ascii="仿宋" w:hAnsi="仿宋" w:eastAsia="仿宋"/>
                <w:color w:val="000000"/>
                <w:sz w:val="21"/>
              </w:rPr>
              <w:t xml:space="preserve">120.2</w:t>
            </w:r>
          </w:p>
        </w:tc>
        <w:tc>
          <w:tcPr/>
          <w:p>
            <w:pPr>
              <w:pStyle w:val="Compact"/>
            </w:pPr>
            <w:r>
              <w:rPr>
                <w:rFonts w:ascii="仿宋" w:hAnsi="仿宋" w:eastAsia="仿宋"/>
                <w:color w:val="000000"/>
                <w:sz w:val="21"/>
              </w:rPr>
              <w:t xml:space="preserve">950.5</w:t>
            </w:r>
          </w:p>
        </w:tc>
        <w:tc>
          <w:tcPr/>
          <w:p>
            <w:pPr>
              <w:pStyle w:val="Compact"/>
            </w:pPr>
            <w:r>
              <w:rPr>
                <w:rFonts w:ascii="仿宋" w:hAnsi="仿宋" w:eastAsia="仿宋"/>
                <w:color w:val="000000"/>
                <w:sz w:val="21"/>
              </w:rPr>
              <w:t xml:space="preserve">1,120.2</w:t>
            </w:r>
          </w:p>
        </w:tc>
      </w:tr>
      <w:tr>
        <w:tc>
          <w:tcPr/>
          <w:p>
            <w:pPr>
              <w:pStyle w:val="Compact"/>
            </w:pPr>
            <w:r>
              <w:rPr>
                <w:rFonts w:hint="eastAsia" w:ascii="仿宋" w:hAnsi="仿宋" w:eastAsia="仿宋"/>
                <w:color w:val="000000"/>
                <w:sz w:val="21"/>
              </w:rPr>
              <w:t xml:space="preserve">中国需求量（吨）</w:t>
            </w:r>
          </w:p>
        </w:tc>
        <w:tc>
          <w:tcPr/>
          <w:p>
            <w:pPr>
              <w:pStyle w:val="Compact"/>
            </w:pPr>
            <w:r>
              <w:rPr>
                <w:rFonts w:ascii="仿宋" w:hAnsi="仿宋" w:eastAsia="仿宋"/>
                <w:color w:val="000000"/>
                <w:sz w:val="21"/>
              </w:rPr>
              <w:t xml:space="preserve">245.4</w:t>
            </w:r>
          </w:p>
        </w:tc>
        <w:tc>
          <w:tcPr/>
          <w:p>
            <w:pPr>
              <w:pStyle w:val="Compact"/>
            </w:pPr>
            <w:r>
              <w:rPr>
                <w:rFonts w:ascii="仿宋" w:hAnsi="仿宋" w:eastAsia="仿宋"/>
                <w:color w:val="000000"/>
                <w:sz w:val="21"/>
              </w:rPr>
              <w:t xml:space="preserve">1,036.3</w:t>
            </w:r>
          </w:p>
        </w:tc>
        <w:tc>
          <w:tcPr/>
          <w:p>
            <w:pPr>
              <w:pStyle w:val="Compact"/>
            </w:pPr>
            <w:r>
              <w:rPr>
                <w:rFonts w:ascii="仿宋" w:hAnsi="仿宋" w:eastAsia="仿宋"/>
                <w:color w:val="000000"/>
                <w:sz w:val="21"/>
              </w:rPr>
              <w:t xml:space="preserve">1,202.4</w:t>
            </w:r>
          </w:p>
        </w:tc>
      </w:tr>
      <w:tr>
        <w:tc>
          <w:tcPr/>
          <w:p>
            <w:pPr>
              <w:pStyle w:val="Compact"/>
            </w:pPr>
            <w:r>
              <w:rPr>
                <w:rFonts w:hint="eastAsia" w:ascii="仿宋" w:hAnsi="仿宋" w:eastAsia="仿宋"/>
                <w:color w:val="000000"/>
                <w:sz w:val="21"/>
              </w:rPr>
              <w:t xml:space="preserve">净进口量（吨）</w:t>
            </w:r>
          </w:p>
        </w:tc>
        <w:tc>
          <w:tcPr/>
          <w:p>
            <w:pPr>
              <w:pStyle w:val="Compact"/>
            </w:pPr>
            <w:r>
              <w:rPr>
                <w:rFonts w:ascii="仿宋" w:hAnsi="仿宋" w:eastAsia="仿宋"/>
                <w:color w:val="000000"/>
                <w:sz w:val="21"/>
              </w:rPr>
              <w:t xml:space="preserve">125.2</w:t>
            </w:r>
          </w:p>
        </w:tc>
        <w:tc>
          <w:tcPr/>
          <w:p>
            <w:pPr>
              <w:pStyle w:val="Compact"/>
            </w:pPr>
            <w:r>
              <w:rPr>
                <w:rFonts w:ascii="仿宋" w:hAnsi="仿宋" w:eastAsia="仿宋"/>
                <w:color w:val="000000"/>
                <w:sz w:val="21"/>
              </w:rPr>
              <w:t xml:space="preserve">85.8</w:t>
            </w:r>
          </w:p>
        </w:tc>
        <w:tc>
          <w:tcPr/>
          <w:p>
            <w:pPr>
              <w:pStyle w:val="Compact"/>
            </w:pPr>
            <w:r>
              <w:rPr>
                <w:rFonts w:ascii="仿宋" w:hAnsi="仿宋" w:eastAsia="仿宋"/>
                <w:color w:val="000000"/>
                <w:sz w:val="21"/>
              </w:rPr>
              <w:t xml:space="preserve">82.2</w:t>
            </w:r>
          </w:p>
        </w:tc>
      </w:tr>
      <w:tr>
        <w:tc>
          <w:tcPr/>
          <w:p>
            <w:pPr>
              <w:pStyle w:val="Compact"/>
            </w:pPr>
            <w:r>
              <w:rPr>
                <w:rFonts w:hint="eastAsia" w:ascii="仿宋" w:hAnsi="仿宋" w:eastAsia="仿宋"/>
                <w:color w:val="000000"/>
                <w:sz w:val="21"/>
              </w:rPr>
              <w:t xml:space="preserve">市场规模（亿元）</w:t>
            </w:r>
          </w:p>
        </w:tc>
        <w:tc>
          <w:tcPr/>
          <w:p>
            <w:pPr>
              <w:pStyle w:val="Compact"/>
            </w:pPr>
            <w:r>
              <w:rPr>
                <w:rFonts w:ascii="仿宋" w:hAnsi="仿宋" w:eastAsia="仿宋"/>
                <w:color w:val="000000"/>
                <w:sz w:val="21"/>
              </w:rPr>
              <w:t xml:space="preserve">0.74</w:t>
            </w:r>
          </w:p>
        </w:tc>
        <w:tc>
          <w:tcPr/>
          <w:p>
            <w:pPr>
              <w:pStyle w:val="Compact"/>
            </w:pPr>
            <w:r>
              <w:rPr>
                <w:rFonts w:ascii="仿宋" w:hAnsi="仿宋" w:eastAsia="仿宋"/>
                <w:color w:val="000000"/>
                <w:sz w:val="21"/>
              </w:rPr>
              <w:t xml:space="preserve">2.55</w:t>
            </w:r>
          </w:p>
        </w:tc>
        <w:tc>
          <w:tcPr/>
          <w:p>
            <w:pPr>
              <w:pStyle w:val="Compact"/>
            </w:pPr>
            <w:r>
              <w:rPr>
                <w:rFonts w:ascii="仿宋" w:hAnsi="仿宋" w:eastAsia="仿宋"/>
                <w:color w:val="000000"/>
                <w:sz w:val="21"/>
              </w:rPr>
              <w:t xml:space="preserve">2.86</w:t>
            </w:r>
          </w:p>
        </w:tc>
      </w:tr>
      <w:tr>
        <w:tc>
          <w:tcPr/>
          <w:p>
            <w:pPr>
              <w:pStyle w:val="Compact"/>
            </w:pPr>
            <w:r>
              <w:rPr>
                <w:rFonts w:hint="eastAsia" w:ascii="仿宋" w:hAnsi="仿宋" w:eastAsia="仿宋"/>
                <w:color w:val="000000"/>
                <w:sz w:val="21"/>
              </w:rPr>
              <w:t xml:space="preserve">国内总产能（吨/年）</w:t>
            </w:r>
          </w:p>
        </w:tc>
        <w:tc>
          <w:tcPr/>
          <w:p>
            <w:pPr>
              <w:pStyle w:val="Compact"/>
            </w:pPr>
            <w:r>
              <w:rPr>
                <w:rFonts w:ascii="仿宋" w:hAnsi="仿宋" w:eastAsia="仿宋"/>
                <w:color w:val="000000"/>
                <w:sz w:val="21"/>
              </w:rPr>
              <w:t xml:space="preserve">—</w:t>
            </w:r>
          </w:p>
        </w:tc>
        <w:tc>
          <w:tcPr/>
          <w:p>
            <w:pPr>
              <w:pStyle w:val="Compact"/>
            </w:pPr>
            <w:r>
              <w:rPr>
                <w:rFonts w:ascii="仿宋" w:hAnsi="仿宋" w:eastAsia="仿宋"/>
                <w:color w:val="000000"/>
                <w:sz w:val="21"/>
              </w:rPr>
              <w:t xml:space="preserve">~4,100</w:t>
            </w:r>
          </w:p>
        </w:tc>
        <w:tc>
          <w:tcPr/>
          <w:p>
            <w:pPr>
              <w:pStyle w:val="Compact"/>
            </w:pPr>
            <w:r>
              <w:rPr>
                <w:rFonts w:ascii="仿宋" w:hAnsi="仿宋" w:eastAsia="仿宋"/>
                <w:color w:val="000000"/>
                <w:sz w:val="21"/>
              </w:rPr>
              <w:t xml:space="preserve">—</w:t>
            </w:r>
          </w:p>
        </w:tc>
      </w:tr>
    </w:tbl>
    <w:p>
      <w:pPr>
        <w:pStyle w:val="BodyText"/>
        <w:ind w:firstLine="640"/>
      </w:pPr>
      <w:r>
        <w:rPr>
          <w:rFonts w:hint="eastAsia"/>
          <w:b/>
          <w:bCs/>
        </w:rPr>
        <w:t xml:space="preserve">趋势：</w:t>
      </w:r>
      <w:r>
        <w:t xml:space="preserve"> </w:t>
      </w:r>
      <w:r>
        <w:rPr>
          <w:rFonts w:hint="eastAsia"/>
        </w:rPr>
        <w:t xml:space="preserve">国内产能快速扩张，国产替代加速，净进口量逐年下降。</w:t>
      </w:r>
    </w:p>
    <w:bookmarkEnd w:id="70"/>
    <w:bookmarkEnd w:id="71"/>
    <w:bookmarkStart w:id="72" w:name="全球主要竞争者"/>
    <w:p>
      <w:pPr>
        <w:pStyle w:val="Heading4"/>
      </w:pPr>
      <w:r>
        <w:t xml:space="preserve">6.7.3 </w:t>
      </w:r>
      <w:r>
        <w:rPr>
          <w:rFonts w:hint="eastAsia"/>
        </w:rPr>
        <w:t xml:space="preserve">全球主要竞争者</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397"/>
        <w:gridCol w:w="1397"/>
        <w:gridCol w:w="2096"/>
        <w:gridCol w:w="3028"/>
      </w:tblGrid>
      <w:tr>
        <w:trPr>
          <w:tblHeader/>
        </w:trPr>
        <w:tc>
          <w:tcPr>
            <w:shd w:fill="E8E8E8" w:val="clear"/>
          </w:tcPr>
          <w:p>
            <w:pPr>
              <w:pStyle w:val="Compact"/>
            </w:pPr>
            <w:r>
              <w:rPr>
                <w:rFonts w:hint="eastAsia" w:ascii="黑体" w:hAnsi="黑体" w:eastAsia="黑体"/>
                <w:b/>
                <w:color w:val="000000"/>
                <w:sz w:val="21"/>
              </w:rPr>
              <w:t xml:space="preserve">企业</w:t>
            </w:r>
          </w:p>
        </w:tc>
        <w:tc>
          <w:tcPr>
            <w:shd w:fill="E8E8E8" w:val="clear"/>
          </w:tcPr>
          <w:p>
            <w:pPr>
              <w:pStyle w:val="Compact"/>
            </w:pPr>
            <w:r>
              <w:rPr>
                <w:rFonts w:hint="eastAsia" w:ascii="黑体" w:hAnsi="黑体" w:eastAsia="黑体"/>
                <w:b/>
                <w:color w:val="000000"/>
                <w:sz w:val="21"/>
              </w:rPr>
              <w:t xml:space="preserve">总部</w:t>
            </w:r>
          </w:p>
        </w:tc>
        <w:tc>
          <w:tcPr>
            <w:shd w:fill="E8E8E8" w:val="clear"/>
          </w:tcPr>
          <w:p>
            <w:pPr>
              <w:pStyle w:val="Compact"/>
            </w:pPr>
            <w:r>
              <w:rPr>
                <w:rFonts w:hint="eastAsia" w:ascii="黑体" w:hAnsi="黑体" w:eastAsia="黑体"/>
                <w:b/>
                <w:color w:val="000000"/>
                <w:sz w:val="21"/>
              </w:rPr>
              <w:t xml:space="preserve">核心优势</w:t>
            </w:r>
          </w:p>
        </w:tc>
        <w:tc>
          <w:tcPr>
            <w:shd w:fill="E8E8E8" w:val="clear"/>
          </w:tcPr>
          <w:p>
            <w:pPr>
              <w:pStyle w:val="Compact"/>
            </w:pPr>
            <w:r>
              <w:rPr>
                <w:rFonts w:hint="eastAsia" w:ascii="黑体" w:hAnsi="黑体" w:eastAsia="黑体"/>
                <w:b/>
                <w:color w:val="000000"/>
                <w:sz w:val="21"/>
              </w:rPr>
              <w:t xml:space="preserve">2024-2026动态</w:t>
            </w:r>
          </w:p>
        </w:tc>
      </w:tr>
      <w:tr>
        <w:tc>
          <w:tcPr/>
          <w:p>
            <w:pPr>
              <w:pStyle w:val="Compact"/>
            </w:pPr>
            <w:r>
              <w:rPr>
                <w:rFonts w:hint="eastAsia" w:ascii="仿宋" w:hAnsi="仿宋" w:eastAsia="仿宋"/>
                <w:b/>
                <w:bCs/>
                <w:color w:val="000000"/>
                <w:sz w:val="21"/>
              </w:rPr>
              <w:t xml:space="preserve">DuPont（杜邦）</w:t>
            </w:r>
          </w:p>
        </w:tc>
        <w:tc>
          <w:tcPr/>
          <w:p>
            <w:pPr>
              <w:pStyle w:val="Compact"/>
            </w:pPr>
            <w:r>
              <w:rPr>
                <w:rFonts w:hint="eastAsia" w:ascii="仿宋" w:hAnsi="仿宋" w:eastAsia="仿宋"/>
                <w:color w:val="000000"/>
                <w:sz w:val="21"/>
              </w:rPr>
              <w:t xml:space="preserve">美国</w:t>
            </w:r>
          </w:p>
        </w:tc>
        <w:tc>
          <w:tcPr/>
          <w:p>
            <w:pPr>
              <w:pStyle w:val="Compact"/>
            </w:pPr>
            <w:r>
              <w:rPr>
                <w:rFonts w:hint="eastAsia" w:ascii="仿宋" w:hAnsi="仿宋" w:eastAsia="仿宋"/>
                <w:color w:val="000000"/>
                <w:sz w:val="21"/>
              </w:rPr>
              <w:t xml:space="preserve">航空航天认证、全球渠道</w:t>
            </w:r>
          </w:p>
        </w:tc>
        <w:tc>
          <w:tcPr/>
          <w:p>
            <w:pPr>
              <w:pStyle w:val="Compact"/>
            </w:pPr>
            <w:r>
              <w:rPr>
                <w:rFonts w:hint="eastAsia" w:ascii="仿宋" w:hAnsi="仿宋" w:eastAsia="仿宋"/>
                <w:color w:val="000000"/>
                <w:sz w:val="21"/>
              </w:rPr>
              <w:t xml:space="preserve">2022年宣布PEN产能扩张；航空航天+电子应用深耕</w:t>
            </w:r>
          </w:p>
        </w:tc>
      </w:tr>
      <w:tr>
        <w:tc>
          <w:tcPr/>
          <w:p>
            <w:pPr>
              <w:pStyle w:val="Compact"/>
            </w:pPr>
            <w:r>
              <w:rPr>
                <w:rFonts w:hint="eastAsia" w:ascii="仿宋" w:hAnsi="仿宋" w:eastAsia="仿宋"/>
                <w:b/>
                <w:bCs/>
                <w:color w:val="000000"/>
                <w:sz w:val="21"/>
              </w:rPr>
              <w:t xml:space="preserve">四川能投川化新材料</w:t>
            </w:r>
          </w:p>
        </w:tc>
        <w:tc>
          <w:tcPr/>
          <w:p>
            <w:pPr>
              <w:pStyle w:val="Compact"/>
            </w:pPr>
            <w:r>
              <w:rPr>
                <w:rFonts w:hint="eastAsia" w:ascii="仿宋" w:hAnsi="仿宋" w:eastAsia="仿宋"/>
                <w:color w:val="000000"/>
                <w:sz w:val="21"/>
              </w:rPr>
              <w:t xml:space="preserve">中国四川</w:t>
            </w:r>
          </w:p>
        </w:tc>
        <w:tc>
          <w:tcPr/>
          <w:p>
            <w:pPr>
              <w:pStyle w:val="Compact"/>
            </w:pPr>
            <w:r>
              <w:rPr>
                <w:rFonts w:hint="eastAsia" w:ascii="仿宋" w:hAnsi="仿宋" w:eastAsia="仿宋"/>
                <w:color w:val="000000"/>
                <w:sz w:val="21"/>
              </w:rPr>
              <w:t xml:space="preserve">国资支持、规模化量产</w:t>
            </w:r>
          </w:p>
        </w:tc>
        <w:tc>
          <w:tcPr/>
          <w:p>
            <w:pPr>
              <w:pStyle w:val="Compact"/>
            </w:pPr>
            <w:r>
              <w:rPr>
                <w:rFonts w:hint="eastAsia" w:ascii="仿宋" w:hAnsi="仿宋" w:eastAsia="仿宋"/>
                <w:color w:val="000000"/>
                <w:sz w:val="21"/>
              </w:rPr>
              <w:t xml:space="preserve">持续扩产，新高性能牌号开发</w:t>
            </w:r>
          </w:p>
        </w:tc>
      </w:tr>
      <w:tr>
        <w:tc>
          <w:tcPr/>
          <w:p>
            <w:pPr>
              <w:pStyle w:val="Compact"/>
            </w:pPr>
            <w:r>
              <w:rPr>
                <w:rFonts w:hint="eastAsia" w:ascii="仿宋" w:hAnsi="仿宋" w:eastAsia="仿宋"/>
                <w:b/>
                <w:bCs/>
                <w:color w:val="000000"/>
                <w:sz w:val="21"/>
              </w:rPr>
              <w:t xml:space="preserve">四川飞亚新材料</w:t>
            </w:r>
          </w:p>
        </w:tc>
        <w:tc>
          <w:tcPr/>
          <w:p>
            <w:pPr>
              <w:pStyle w:val="Compact"/>
            </w:pPr>
            <w:r>
              <w:rPr>
                <w:rFonts w:hint="eastAsia" w:ascii="仿宋" w:hAnsi="仿宋" w:eastAsia="仿宋"/>
                <w:color w:val="000000"/>
                <w:sz w:val="21"/>
              </w:rPr>
              <w:t xml:space="preserve">中国四川</w:t>
            </w:r>
          </w:p>
        </w:tc>
        <w:tc>
          <w:tcPr/>
          <w:p>
            <w:pPr>
              <w:pStyle w:val="Compact"/>
            </w:pPr>
            <w:r>
              <w:rPr>
                <w:rFonts w:hint="eastAsia" w:ascii="仿宋" w:hAnsi="仿宋" w:eastAsia="仿宋"/>
                <w:color w:val="000000"/>
                <w:sz w:val="21"/>
              </w:rPr>
              <w:t xml:space="preserve">PEN/共聚物/玻纤复合材料</w:t>
            </w:r>
          </w:p>
        </w:tc>
        <w:tc>
          <w:tcPr/>
          <w:p>
            <w:pPr>
              <w:pStyle w:val="Compact"/>
            </w:pPr>
            <w:r>
              <w:rPr>
                <w:rFonts w:hint="eastAsia" w:ascii="仿宋" w:hAnsi="仿宋" w:eastAsia="仿宋"/>
                <w:color w:val="000000"/>
                <w:sz w:val="21"/>
              </w:rPr>
              <w:t xml:space="preserve">邻苯二甲腈树脂系统同步布局</w:t>
            </w:r>
          </w:p>
        </w:tc>
      </w:tr>
      <w:tr>
        <w:tc>
          <w:tcPr/>
          <w:p>
            <w:pPr>
              <w:pStyle w:val="Compact"/>
            </w:pPr>
            <w:r>
              <w:rPr>
                <w:rFonts w:hint="eastAsia" w:ascii="仿宋" w:hAnsi="仿宋" w:eastAsia="仿宋"/>
                <w:b/>
                <w:bCs/>
                <w:color w:val="000000"/>
                <w:sz w:val="21"/>
              </w:rPr>
              <w:t xml:space="preserve">山东维尤纳特</w:t>
            </w:r>
          </w:p>
        </w:tc>
        <w:tc>
          <w:tcPr/>
          <w:p>
            <w:pPr>
              <w:pStyle w:val="Compact"/>
            </w:pPr>
            <w:r>
              <w:rPr>
                <w:rFonts w:hint="eastAsia" w:ascii="仿宋" w:hAnsi="仿宋" w:eastAsia="仿宋"/>
                <w:color w:val="000000"/>
                <w:sz w:val="21"/>
              </w:rPr>
              <w:t xml:space="preserve">中国山东</w:t>
            </w:r>
          </w:p>
        </w:tc>
        <w:tc>
          <w:tcPr/>
          <w:p>
            <w:pPr>
              <w:pStyle w:val="Compact"/>
            </w:pPr>
            <w:r>
              <w:rPr>
                <w:rFonts w:hint="eastAsia" w:ascii="仿宋" w:hAnsi="仿宋" w:eastAsia="仿宋"/>
                <w:color w:val="000000"/>
                <w:sz w:val="21"/>
              </w:rPr>
              <w:t xml:space="preserve">产能国内最大</w:t>
            </w:r>
          </w:p>
        </w:tc>
        <w:tc>
          <w:tcPr/>
          <w:p>
            <w:pPr>
              <w:pStyle w:val="Compact"/>
            </w:pPr>
            <w:r>
              <w:rPr>
                <w:rFonts w:hint="eastAsia" w:ascii="仿宋" w:hAnsi="仿宋" w:eastAsia="仿宋"/>
                <w:color w:val="000000"/>
                <w:sz w:val="21"/>
              </w:rPr>
              <w:t xml:space="preserve">持续扩产，深耕国内市场</w:t>
            </w:r>
          </w:p>
        </w:tc>
      </w:tr>
      <w:tr>
        <w:tc>
          <w:tcPr/>
          <w:p>
            <w:pPr>
              <w:pStyle w:val="Compact"/>
            </w:pPr>
            <w:r>
              <w:rPr>
                <w:rFonts w:hint="eastAsia" w:ascii="仿宋" w:hAnsi="仿宋" w:eastAsia="仿宋"/>
                <w:b/>
                <w:bCs/>
                <w:color w:val="000000"/>
                <w:sz w:val="21"/>
              </w:rPr>
              <w:t xml:space="preserve">湖北纽苏莱新材料</w:t>
            </w:r>
          </w:p>
        </w:tc>
        <w:tc>
          <w:tcPr/>
          <w:p>
            <w:pPr>
              <w:pStyle w:val="Compact"/>
            </w:pPr>
            <w:r>
              <w:rPr>
                <w:rFonts w:hint="eastAsia" w:ascii="仿宋" w:hAnsi="仿宋" w:eastAsia="仿宋"/>
                <w:color w:val="000000"/>
                <w:sz w:val="21"/>
              </w:rPr>
              <w:t xml:space="preserve">中国湖北</w:t>
            </w:r>
          </w:p>
        </w:tc>
        <w:tc>
          <w:tcPr/>
          <w:p>
            <w:pPr>
              <w:pStyle w:val="Compact"/>
            </w:pPr>
            <w:r>
              <w:rPr>
                <w:rFonts w:hint="eastAsia" w:ascii="仿宋" w:hAnsi="仿宋" w:eastAsia="仿宋"/>
                <w:color w:val="000000"/>
                <w:sz w:val="21"/>
              </w:rPr>
              <w:t xml:space="preserve">新兴产能</w:t>
            </w:r>
          </w:p>
        </w:tc>
        <w:tc>
          <w:tcPr/>
          <w:p>
            <w:pPr>
              <w:pStyle w:val="Compact"/>
            </w:pPr>
            <w:r>
              <w:rPr>
                <w:rFonts w:hint="eastAsia" w:ascii="仿宋" w:hAnsi="仿宋" w:eastAsia="仿宋"/>
                <w:color w:val="000000"/>
                <w:sz w:val="21"/>
              </w:rPr>
              <w:t xml:space="preserve">进入量产阶段</w:t>
            </w:r>
          </w:p>
        </w:tc>
      </w:tr>
      <w:tr>
        <w:tc>
          <w:tcPr/>
          <w:p>
            <w:pPr>
              <w:pStyle w:val="Compact"/>
            </w:pPr>
            <w:r>
              <w:rPr>
                <w:rFonts w:hint="eastAsia" w:ascii="仿宋" w:hAnsi="仿宋" w:eastAsia="仿宋"/>
                <w:b/>
                <w:bCs/>
                <w:color w:val="000000"/>
                <w:sz w:val="21"/>
              </w:rPr>
              <w:t xml:space="preserve">泰和科技（300801.SZ）</w:t>
            </w:r>
          </w:p>
        </w:tc>
        <w:tc>
          <w:tcPr/>
          <w:p>
            <w:pPr>
              <w:pStyle w:val="Compact"/>
            </w:pPr>
            <w:r>
              <w:rPr>
                <w:rFonts w:hint="eastAsia" w:ascii="仿宋" w:hAnsi="仿宋" w:eastAsia="仿宋"/>
                <w:color w:val="000000"/>
                <w:sz w:val="21"/>
              </w:rPr>
              <w:t xml:space="preserve">中国山东</w:t>
            </w:r>
          </w:p>
        </w:tc>
        <w:tc>
          <w:tcPr/>
          <w:p>
            <w:pPr>
              <w:pStyle w:val="Compact"/>
            </w:pPr>
            <w:r>
              <w:rPr>
                <w:rFonts w:hint="eastAsia" w:ascii="仿宋" w:hAnsi="仿宋" w:eastAsia="仿宋"/>
                <w:color w:val="000000"/>
                <w:sz w:val="21"/>
              </w:rPr>
              <w:t xml:space="preserve">上市公司、PEN+PEK+PPS组合</w:t>
            </w:r>
          </w:p>
        </w:tc>
        <w:tc>
          <w:tcPr/>
          <w:p>
            <w:pPr>
              <w:pStyle w:val="Compact"/>
            </w:pPr>
            <w:r>
              <w:rPr>
                <w:rFonts w:hint="eastAsia" w:ascii="仿宋" w:hAnsi="仿宋" w:eastAsia="仿宋"/>
                <w:color w:val="000000"/>
                <w:sz w:val="21"/>
              </w:rPr>
              <w:t xml:space="preserve">PEN处中试阶段，瞄准机器人应用</w:t>
            </w:r>
          </w:p>
        </w:tc>
      </w:tr>
    </w:tbl>
    <w:bookmarkEnd w:id="72"/>
    <w:bookmarkStart w:id="73" w:name="近期重要市场事件"/>
    <w:p>
      <w:pPr>
        <w:pStyle w:val="Heading4"/>
      </w:pPr>
      <w:r>
        <w:t xml:space="preserve">6.7.4 </w:t>
      </w:r>
      <w:r>
        <w:rPr>
          <w:rFonts w:hint="eastAsia"/>
        </w:rPr>
        <w:t xml:space="preserve">近期重要市场事件</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640"/>
        <w:gridCol w:w="2640"/>
        <w:gridCol w:w="2640"/>
      </w:tblGrid>
      <w:tr>
        <w:trPr>
          <w:tblHeader/>
        </w:trPr>
        <w:tc>
          <w:tcPr>
            <w:shd w:fill="E8E8E8" w:val="clear"/>
          </w:tcPr>
          <w:p>
            <w:pPr>
              <w:pStyle w:val="Compact"/>
            </w:pPr>
            <w:r>
              <w:rPr>
                <w:rFonts w:hint="eastAsia" w:ascii="黑体" w:hAnsi="黑体" w:eastAsia="黑体"/>
                <w:b/>
                <w:color w:val="000000"/>
                <w:sz w:val="21"/>
              </w:rPr>
              <w:t xml:space="preserve">时间</w:t>
            </w:r>
          </w:p>
        </w:tc>
        <w:tc>
          <w:tcPr>
            <w:shd w:fill="E8E8E8" w:val="clear"/>
          </w:tcPr>
          <w:p>
            <w:pPr>
              <w:pStyle w:val="Compact"/>
            </w:pPr>
            <w:r>
              <w:rPr>
                <w:rFonts w:hint="eastAsia" w:ascii="黑体" w:hAnsi="黑体" w:eastAsia="黑体"/>
                <w:b/>
                <w:color w:val="000000"/>
                <w:sz w:val="21"/>
              </w:rPr>
              <w:t xml:space="preserve">事件</w:t>
            </w:r>
          </w:p>
        </w:tc>
        <w:tc>
          <w:tcPr>
            <w:shd w:fill="E8E8E8" w:val="clear"/>
          </w:tcPr>
          <w:p>
            <w:pPr>
              <w:pStyle w:val="Compact"/>
            </w:pPr>
            <w:r>
              <w:rPr>
                <w:rFonts w:hint="eastAsia" w:ascii="黑体" w:hAnsi="黑体" w:eastAsia="黑体"/>
                <w:b/>
                <w:color w:val="000000"/>
                <w:sz w:val="21"/>
              </w:rPr>
              <w:t xml:space="preserve">影响</w:t>
            </w:r>
          </w:p>
        </w:tc>
      </w:tr>
      <w:tr>
        <w:tc>
          <w:tcPr/>
          <w:p>
            <w:pPr>
              <w:pStyle w:val="Compact"/>
            </w:pPr>
            <w:r>
              <w:rPr>
                <w:rFonts w:ascii="仿宋" w:hAnsi="仿宋" w:eastAsia="仿宋"/>
                <w:color w:val="000000"/>
                <w:sz w:val="21"/>
              </w:rPr>
              <w:t xml:space="preserve">2025-10</w:t>
            </w:r>
          </w:p>
        </w:tc>
        <w:tc>
          <w:tcPr/>
          <w:p>
            <w:pPr>
              <w:pStyle w:val="Compact"/>
            </w:pPr>
            <w:r>
              <w:rPr>
                <w:rFonts w:hint="eastAsia" w:ascii="仿宋" w:hAnsi="仿宋" w:eastAsia="仿宋"/>
                <w:color w:val="000000"/>
                <w:sz w:val="21"/>
              </w:rPr>
              <w:t xml:space="preserve">泰和科技表示PEN可应用于机器人相关产品</w:t>
            </w:r>
          </w:p>
        </w:tc>
        <w:tc>
          <w:tcPr/>
          <w:p>
            <w:pPr>
              <w:pStyle w:val="Compact"/>
            </w:pPr>
            <w:r>
              <w:rPr>
                <w:rFonts w:hint="eastAsia" w:ascii="仿宋" w:hAnsi="仿宋" w:eastAsia="仿宋"/>
                <w:color w:val="000000"/>
                <w:sz w:val="21"/>
              </w:rPr>
              <w:t xml:space="preserve">PEN应用边界拓展至机器人领域</w:t>
            </w:r>
          </w:p>
        </w:tc>
      </w:tr>
      <w:tr>
        <w:tc>
          <w:tcPr/>
          <w:p>
            <w:pPr>
              <w:pStyle w:val="Compact"/>
            </w:pPr>
            <w:r>
              <w:rPr>
                <w:rFonts w:ascii="仿宋" w:hAnsi="仿宋" w:eastAsia="仿宋"/>
                <w:color w:val="000000"/>
                <w:sz w:val="21"/>
              </w:rPr>
              <w:t xml:space="preserve">2025-07</w:t>
            </w:r>
          </w:p>
        </w:tc>
        <w:tc>
          <w:tcPr/>
          <w:p>
            <w:pPr>
              <w:pStyle w:val="Compact"/>
            </w:pPr>
            <w:r>
              <w:rPr>
                <w:rFonts w:hint="eastAsia" w:ascii="仿宋" w:hAnsi="仿宋" w:eastAsia="仿宋"/>
                <w:color w:val="000000"/>
                <w:sz w:val="21"/>
              </w:rPr>
              <w:t xml:space="preserve">泰和科技投资者交流：PEN中试阶段，PEEK已开始送样</w:t>
            </w:r>
          </w:p>
        </w:tc>
        <w:tc>
          <w:tcPr/>
          <w:p>
            <w:pPr>
              <w:pStyle w:val="Compact"/>
            </w:pPr>
            <w:r>
              <w:rPr>
                <w:rFonts w:hint="eastAsia" w:ascii="仿宋" w:hAnsi="仿宋" w:eastAsia="仿宋"/>
                <w:color w:val="000000"/>
                <w:sz w:val="21"/>
              </w:rPr>
              <w:t xml:space="preserve">产业化进程加速</w:t>
            </w:r>
          </w:p>
        </w:tc>
      </w:tr>
      <w:tr>
        <w:tc>
          <w:tcPr/>
          <w:p>
            <w:pPr>
              <w:pStyle w:val="Compact"/>
            </w:pPr>
            <w:r>
              <w:rPr>
                <w:rFonts w:ascii="仿宋" w:hAnsi="仿宋" w:eastAsia="仿宋"/>
                <w:color w:val="000000"/>
                <w:sz w:val="21"/>
              </w:rPr>
              <w:t xml:space="preserve">2025-2026</w:t>
            </w:r>
          </w:p>
        </w:tc>
        <w:tc>
          <w:tcPr/>
          <w:p>
            <w:pPr>
              <w:pStyle w:val="Compact"/>
            </w:pPr>
            <w:r>
              <w:rPr>
                <w:rFonts w:hint="eastAsia" w:ascii="仿宋" w:hAnsi="仿宋" w:eastAsia="仿宋"/>
                <w:color w:val="000000"/>
                <w:sz w:val="21"/>
              </w:rPr>
              <w:t xml:space="preserve">中国PEN产能达4,100吨，四川飞亚/纽苏莱量产</w:t>
            </w:r>
          </w:p>
        </w:tc>
        <w:tc>
          <w:tcPr/>
          <w:p>
            <w:pPr>
              <w:pStyle w:val="Compact"/>
            </w:pPr>
            <w:r>
              <w:rPr>
                <w:rFonts w:hint="eastAsia" w:ascii="仿宋" w:hAnsi="仿宋" w:eastAsia="仿宋"/>
                <w:color w:val="000000"/>
                <w:sz w:val="21"/>
              </w:rPr>
              <w:t xml:space="preserve">国产供给能力显著提升</w:t>
            </w:r>
          </w:p>
        </w:tc>
      </w:tr>
      <w:tr>
        <w:tc>
          <w:tcPr/>
          <w:p>
            <w:pPr>
              <w:pStyle w:val="Compact"/>
            </w:pPr>
            <w:r>
              <w:rPr>
                <w:rFonts w:ascii="仿宋" w:hAnsi="仿宋" w:eastAsia="仿宋"/>
                <w:color w:val="000000"/>
                <w:sz w:val="21"/>
              </w:rPr>
              <w:t xml:space="preserve">2025</w:t>
            </w:r>
          </w:p>
        </w:tc>
        <w:tc>
          <w:tcPr/>
          <w:p>
            <w:pPr>
              <w:pStyle w:val="Compact"/>
            </w:pPr>
            <w:r>
              <w:rPr>
                <w:rFonts w:hint="eastAsia" w:ascii="仿宋" w:hAnsi="仿宋" w:eastAsia="仿宋"/>
                <w:color w:val="000000"/>
                <w:sz w:val="21"/>
              </w:rPr>
              <w:t xml:space="preserve">智研咨询：中国PEN产量950.5吨，需求量1,036.3吨</w:t>
            </w:r>
          </w:p>
        </w:tc>
        <w:tc>
          <w:tcPr/>
          <w:p>
            <w:pPr>
              <w:pStyle w:val="Compact"/>
            </w:pPr>
            <w:r>
              <w:rPr>
                <w:rFonts w:hint="eastAsia" w:ascii="仿宋" w:hAnsi="仿宋" w:eastAsia="仿宋"/>
                <w:color w:val="000000"/>
                <w:sz w:val="21"/>
              </w:rPr>
              <w:t xml:space="preserve">仍有供给缺口（85.8吨进口依赖）</w:t>
            </w:r>
          </w:p>
        </w:tc>
      </w:tr>
      <w:tr>
        <w:tc>
          <w:tcPr/>
          <w:p>
            <w:pPr>
              <w:pStyle w:val="Compact"/>
            </w:pPr>
            <w:r>
              <w:rPr>
                <w:rFonts w:ascii="仿宋" w:hAnsi="仿宋" w:eastAsia="仿宋"/>
                <w:color w:val="000000"/>
                <w:sz w:val="21"/>
              </w:rPr>
              <w:t xml:space="preserve">2026-01</w:t>
            </w:r>
          </w:p>
        </w:tc>
        <w:tc>
          <w:tcPr/>
          <w:p>
            <w:pPr>
              <w:pStyle w:val="Compact"/>
            </w:pPr>
            <w:r>
              <w:rPr>
                <w:rFonts w:ascii="仿宋" w:hAnsi="仿宋" w:eastAsia="仿宋"/>
                <w:color w:val="000000"/>
                <w:sz w:val="21"/>
              </w:rPr>
              <w:t xml:space="preserve">PW </w:t>
            </w:r>
            <w:r>
              <w:rPr>
                <w:rFonts w:hint="eastAsia" w:ascii="仿宋" w:hAnsi="仿宋" w:eastAsia="仿宋"/>
                <w:color w:val="000000"/>
                <w:sz w:val="21"/>
              </w:rPr>
              <w:t xml:space="preserve">Consulting发布全球PEN市场报告</w:t>
            </w:r>
          </w:p>
        </w:tc>
        <w:tc>
          <w:tcPr/>
          <w:p>
            <w:pPr>
              <w:pStyle w:val="Compact"/>
            </w:pPr>
            <w:r>
              <w:rPr>
                <w:rFonts w:hint="eastAsia" w:ascii="仿宋" w:hAnsi="仿宋" w:eastAsia="仿宋"/>
                <w:color w:val="000000"/>
                <w:sz w:val="21"/>
              </w:rPr>
              <w:t xml:space="preserve">亚太主导（46.7%份额），航空航天占28.7%应用份额</w:t>
            </w:r>
          </w:p>
        </w:tc>
      </w:tr>
      <w:tr>
        <w:tc>
          <w:tcPr/>
          <w:p>
            <w:pPr>
              <w:pStyle w:val="Compact"/>
            </w:pPr>
            <w:r>
              <w:rPr>
                <w:rFonts w:ascii="仿宋" w:hAnsi="仿宋" w:eastAsia="仿宋"/>
                <w:color w:val="000000"/>
                <w:sz w:val="21"/>
              </w:rPr>
              <w:t xml:space="preserve">2026-06</w:t>
            </w:r>
          </w:p>
        </w:tc>
        <w:tc>
          <w:tcPr/>
          <w:p>
            <w:pPr>
              <w:pStyle w:val="Compact"/>
            </w:pPr>
            <w:r>
              <w:rPr>
                <w:rFonts w:hint="eastAsia" w:ascii="仿宋" w:hAnsi="仿宋" w:eastAsia="仿宋"/>
                <w:color w:val="000000"/>
                <w:sz w:val="21"/>
              </w:rPr>
              <w:t xml:space="preserve">24MarketReports发布PEN树脂市场报告（CAGR</w:t>
            </w:r>
            <w:r>
              <w:rPr>
                <w:rFonts w:ascii="仿宋" w:hAnsi="仿宋" w:eastAsia="仿宋"/>
                <w:color w:val="000000"/>
                <w:sz w:val="21"/>
              </w:rPr>
              <w:t xml:space="preserve"> </w:t>
            </w:r>
            <w:r>
              <w:rPr>
                <w:rFonts w:hint="eastAsia" w:ascii="仿宋" w:hAnsi="仿宋" w:eastAsia="仿宋"/>
                <w:color w:val="000000"/>
                <w:sz w:val="21"/>
              </w:rPr>
              <w:t xml:space="preserve">5.8%）</w:t>
            </w:r>
          </w:p>
        </w:tc>
        <w:tc>
          <w:tcPr/>
          <w:p>
            <w:pPr>
              <w:pStyle w:val="Compact"/>
            </w:pPr>
            <w:r>
              <w:rPr>
                <w:rFonts w:hint="eastAsia" w:ascii="仿宋" w:hAnsi="仿宋" w:eastAsia="仿宋"/>
                <w:color w:val="000000"/>
                <w:sz w:val="21"/>
              </w:rPr>
              <w:t xml:space="preserve">航空航天为关键增长驱动力</w:t>
            </w:r>
          </w:p>
        </w:tc>
      </w:tr>
    </w:tbl>
    <w:bookmarkEnd w:id="73"/>
    <w:bookmarkStart w:id="74" w:name="竞争格局特征总结"/>
    <w:p>
      <w:pPr>
        <w:pStyle w:val="Heading4"/>
      </w:pPr>
      <w:r>
        <w:t xml:space="preserve">6.7.5 </w:t>
      </w:r>
      <w:r>
        <w:rPr>
          <w:rFonts w:hint="eastAsia"/>
        </w:rPr>
        <w:t xml:space="preserve">竞争格局特征总结</w:t>
      </w:r>
    </w:p>
    <w:p>
      <w:pPr>
        <w:pStyle w:val="FirstParagraph"/>
      </w:pPr>
      <w:r>
        <w:rPr>
          <w:rFonts w:hint="eastAsia"/>
        </w:rPr>
        <w:t xml:space="preserve">市场结构：寡占型（Oligopolistic）</w:t>
      </w:r>
      <w:r>
        <w:t xml:space="preserve"> </w:t>
      </w:r>
      <w:r>
        <w:rPr>
          <w:rFonts w:hint="eastAsia"/>
        </w:rPr>
        <w:t xml:space="preserve">进入壁垒：高（高纯单体合成、可控聚合工艺）</w:t>
      </w:r>
      <w:r>
        <w:t xml:space="preserve"> </w:t>
      </w:r>
      <w:r>
        <w:rPr>
          <w:rFonts w:hint="eastAsia"/>
        </w:rPr>
        <w:t xml:space="preserve">竞争要素：性能一致性</w:t>
      </w:r>
      <w:r>
        <w:t xml:space="preserve"> &gt; </w:t>
      </w:r>
      <w:r>
        <w:rPr>
          <w:rFonts w:hint="eastAsia"/>
        </w:rPr>
        <w:t xml:space="preserve">热/力学性能</w:t>
      </w:r>
      <w:r>
        <w:t xml:space="preserve"> &gt; </w:t>
      </w:r>
      <w:r>
        <w:rPr>
          <w:rFonts w:hint="eastAsia"/>
        </w:rPr>
        <w:t xml:space="preserve">配方灵活性</w:t>
      </w:r>
      <w:r>
        <w:t xml:space="preserve"> &gt; </w:t>
      </w:r>
      <w:r>
        <w:rPr>
          <w:rFonts w:hint="eastAsia"/>
        </w:rPr>
        <w:t xml:space="preserve">价格</w:t>
      </w:r>
      <w:r>
        <w:t xml:space="preserve"> </w:t>
      </w:r>
      <w:r>
        <w:rPr>
          <w:rFonts w:hint="eastAsia"/>
        </w:rPr>
        <w:t xml:space="preserve">领先区域：亚太（中国主导生产）、北美（航空航天应用）</w:t>
      </w:r>
      <w:r>
        <w:t xml:space="preserve"> </w:t>
      </w:r>
      <w:r>
        <w:rPr>
          <w:rFonts w:hint="eastAsia"/>
        </w:rPr>
        <w:t xml:space="preserve">国内格局：山东维尤纳特/四川能投/四川飞亚/湖北纽苏莱四强</w:t>
      </w:r>
    </w:p>
    <w:p>
      <w:r>
        <w:pict>
          <v:rect style="width:0;height:1.5pt" o:hralign="center" o:hrstd="t" o:hr="t"/>
        </w:pict>
      </w:r>
    </w:p>
    <w:bookmarkEnd w:id="74"/>
    <w:bookmarkEnd w:id="75"/>
    <w:bookmarkStart w:id="79" w:name="关键情报总结与建议-ci补强"/>
    <w:p>
      <w:pPr>
        <w:pStyle w:val="Heading3"/>
      </w:pPr>
      <w:r>
        <w:t xml:space="preserve">6.8 </w:t>
      </w:r>
      <w:r>
        <w:rPr>
          <w:rFonts w:hint="eastAsia"/>
        </w:rPr>
        <w:t xml:space="preserve">关键情报总结与建议</w:t>
      </w:r>
      <w:r>
        <w:t xml:space="preserve"> </w:t>
      </w:r>
      <w:r>
        <w:rPr>
          <w:rFonts w:hint="eastAsia"/>
        </w:rPr>
        <w:t xml:space="preserve">[CI补强]</w:t>
      </w:r>
    </w:p>
    <w:bookmarkStart w:id="76" w:name="核心发现-1"/>
    <w:p>
      <w:pPr>
        <w:pStyle w:val="Heading4"/>
      </w:pPr>
      <w:r>
        <w:t xml:space="preserve">6.8.1 </w:t>
      </w:r>
      <w:r>
        <w:rPr>
          <w:rFonts w:hint="eastAsia"/>
        </w:rPr>
        <w:t xml:space="preserve">核心发现</w:t>
      </w:r>
    </w:p>
    <w:p>
      <w:pPr>
        <w:numPr>
          <w:ilvl w:val="0"/>
          <w:numId w:val="1016"/>
        </w:numPr>
      </w:pPr>
      <w:r>
        <w:rPr>
          <w:rFonts w:hint="eastAsia"/>
          <w:b/>
          <w:bCs/>
        </w:rPr>
        <w:t xml:space="preserve">专利层面</w:t>
      </w:r>
      <w:r>
        <w:rPr>
          <w:rFonts w:hint="eastAsia"/>
        </w:rPr>
        <w:t xml:space="preserve">：中国PEN专利数量全球第一（电子科技大学刘孝波团队为主导），美国在航空航天应用端（NASA衍生技术）独特领先，日欧布局薄弱。建议报告中突出中国在PEN领域的原创性技术贡献。</w:t>
      </w:r>
    </w:p>
    <w:p>
      <w:pPr>
        <w:numPr>
          <w:ilvl w:val="0"/>
          <w:numId w:val="1016"/>
        </w:numPr>
      </w:pPr>
      <w:r>
        <w:rPr>
          <w:rFonts w:hint="eastAsia"/>
          <w:b/>
          <w:bCs/>
        </w:rPr>
        <w:t xml:space="preserve">招标采购</w:t>
      </w:r>
      <w:r>
        <w:rPr>
          <w:rFonts w:hint="eastAsia"/>
        </w:rPr>
        <w:t xml:space="preserve">：PEN尚无独立的公开招标市场，军工采购以涉密/定向方式进行。建议在报告中以”特种工程塑料大类跟踪”+</w:t>
      </w:r>
      <w:r>
        <w:rPr>
          <w:rFonts w:hint="eastAsia"/>
        </w:rPr>
        <w:t xml:space="preserve">“军工定向采购”</w:t>
      </w:r>
      <w:r>
        <w:rPr>
          <w:rFonts w:hint="eastAsia"/>
        </w:rPr>
        <w:t xml:space="preserve">逻辑替代直接招标数据缺失。</w:t>
      </w:r>
    </w:p>
    <w:p>
      <w:pPr>
        <w:numPr>
          <w:ilvl w:val="0"/>
          <w:numId w:val="1016"/>
        </w:numPr>
      </w:pPr>
      <w:r>
        <w:rPr>
          <w:rFonts w:hint="eastAsia"/>
          <w:b/>
          <w:bCs/>
        </w:rPr>
        <w:t xml:space="preserve">市场格局</w:t>
      </w:r>
      <w:r>
        <w:rPr>
          <w:rFonts w:hint="eastAsia"/>
        </w:rPr>
        <w:t xml:space="preserve">：全球PEN市场USD</w:t>
      </w:r>
      <w:r>
        <w:t xml:space="preserve"> </w:t>
      </w:r>
      <w:r>
        <w:rPr>
          <w:rFonts w:hint="eastAsia"/>
        </w:rPr>
        <w:t xml:space="preserve">5,000万~8,500万（2025），中国市场人民币2.55亿元。国内山东维尤纳特（2,000吨）、四川能投（1,000吨）产能领先，泰和科技（300801）新进入者。国产化加速但仍需进口补充。</w:t>
      </w:r>
    </w:p>
    <w:p>
      <w:pPr>
        <w:numPr>
          <w:ilvl w:val="0"/>
          <w:numId w:val="1016"/>
        </w:numPr>
      </w:pPr>
      <w:r>
        <w:rPr>
          <w:rFonts w:hint="eastAsia"/>
          <w:b/>
          <w:bCs/>
        </w:rPr>
        <w:t xml:space="preserve">应用突破</w:t>
      </w:r>
      <w:r>
        <w:rPr>
          <w:rFonts w:hint="eastAsia"/>
        </w:rPr>
        <w:t xml:space="preserve">：四大新方向值得重点写入V2.2：</w:t>
      </w:r>
    </w:p>
    <w:p>
      <w:pPr>
        <w:pStyle w:val="Compact"/>
        <w:numPr>
          <w:ilvl w:val="1"/>
          <w:numId w:val="1017"/>
        </w:numPr>
      </w:pPr>
      <w:r>
        <w:rPr>
          <w:rFonts w:hint="eastAsia"/>
          <w:b/>
          <w:bCs/>
        </w:rPr>
        <w:t xml:space="preserve">航空航天</w:t>
      </w:r>
      <w:r>
        <w:rPr>
          <w:rFonts w:hint="eastAsia"/>
        </w:rPr>
        <w:t xml:space="preserve">（NASA防护涂层商用化、PEN/BN高温介电材料）</w:t>
      </w:r>
    </w:p>
    <w:p>
      <w:pPr>
        <w:pStyle w:val="Compact"/>
        <w:numPr>
          <w:ilvl w:val="1"/>
          <w:numId w:val="1017"/>
        </w:numPr>
      </w:pPr>
      <w:r>
        <w:rPr>
          <w:rFonts w:hint="eastAsia"/>
          <w:b/>
          <w:bCs/>
        </w:rPr>
        <w:t xml:space="preserve">锂电隔膜</w:t>
      </w:r>
      <w:r>
        <w:rPr>
          <w:rFonts w:hint="eastAsia"/>
        </w:rPr>
        <w:t xml:space="preserve">（纤维素/PEN复合隔膜突破）</w:t>
      </w:r>
    </w:p>
    <w:p>
      <w:pPr>
        <w:pStyle w:val="Compact"/>
        <w:numPr>
          <w:ilvl w:val="1"/>
          <w:numId w:val="1017"/>
        </w:numPr>
      </w:pPr>
      <w:r>
        <w:rPr>
          <w:rFonts w:hint="eastAsia"/>
          <w:b/>
          <w:bCs/>
        </w:rPr>
        <w:t xml:space="preserve">机器人</w:t>
      </w:r>
      <w:r>
        <w:rPr>
          <w:rFonts w:hint="eastAsia"/>
        </w:rPr>
        <w:t xml:space="preserve">（泰和科技PEN中试布局）</w:t>
      </w:r>
    </w:p>
    <w:p>
      <w:pPr>
        <w:pStyle w:val="Compact"/>
        <w:numPr>
          <w:ilvl w:val="1"/>
          <w:numId w:val="1017"/>
        </w:numPr>
      </w:pPr>
      <w:r>
        <w:rPr>
          <w:rFonts w:hint="eastAsia"/>
          <w:b/>
          <w:bCs/>
        </w:rPr>
        <w:t xml:space="preserve">3D打印</w:t>
      </w:r>
      <w:r>
        <w:rPr>
          <w:rFonts w:hint="eastAsia"/>
        </w:rPr>
        <w:t xml:space="preserve">（PENK改性PA66</w:t>
      </w:r>
      <w:r>
        <w:t xml:space="preserve"> </w:t>
      </w:r>
      <w:r>
        <w:rPr>
          <w:rFonts w:hint="eastAsia"/>
        </w:rPr>
        <w:t xml:space="preserve">FFF打印）</w:t>
      </w:r>
    </w:p>
    <w:bookmarkEnd w:id="76"/>
    <w:bookmarkStart w:id="77" w:name="数据缺口与建议"/>
    <w:p>
      <w:pPr>
        <w:pStyle w:val="Heading4"/>
      </w:pPr>
      <w:r>
        <w:t xml:space="preserve">6.8.2 </w:t>
      </w:r>
      <w:r>
        <w:rPr>
          <w:rFonts w:hint="eastAsia"/>
        </w:rPr>
        <w:t xml:space="preserve">数据缺口与建议</w:t>
      </w:r>
    </w:p>
    <w:tbl>
      <w:tblPr>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960"/>
        <w:gridCol w:w="3960"/>
      </w:tblGrid>
      <w:tr>
        <w:trPr>
          <w:tblHeader/>
        </w:trPr>
        <w:tc>
          <w:tcPr>
            <w:shd w:fill="E8E8E8" w:val="clear"/>
          </w:tcPr>
          <w:p>
            <w:pPr>
              <w:pStyle w:val="Compact"/>
            </w:pPr>
            <w:r>
              <w:rPr>
                <w:rFonts w:hint="eastAsia" w:ascii="黑体" w:hAnsi="黑体" w:eastAsia="黑体"/>
                <w:b/>
                <w:color w:val="000000"/>
                <w:sz w:val="21"/>
              </w:rPr>
              <w:t xml:space="preserve">数据缺口</w:t>
            </w:r>
          </w:p>
        </w:tc>
        <w:tc>
          <w:tcPr>
            <w:shd w:fill="E8E8E8" w:val="clear"/>
          </w:tcPr>
          <w:p>
            <w:pPr>
              <w:pStyle w:val="Compact"/>
            </w:pPr>
            <w:r>
              <w:rPr>
                <w:rFonts w:hint="eastAsia" w:ascii="黑体" w:hAnsi="黑体" w:eastAsia="黑体"/>
                <w:b/>
                <w:color w:val="000000"/>
                <w:sz w:val="21"/>
              </w:rPr>
              <w:t xml:space="preserve">建议补充方式</w:t>
            </w:r>
          </w:p>
        </w:tc>
      </w:tr>
      <w:tr>
        <w:tc>
          <w:tcPr/>
          <w:p>
            <w:pPr>
              <w:pStyle w:val="Compact"/>
            </w:pPr>
            <w:r>
              <w:rPr>
                <w:rFonts w:hint="eastAsia" w:ascii="仿宋" w:hAnsi="仿宋" w:eastAsia="仿宋"/>
                <w:color w:val="000000"/>
                <w:sz w:val="21"/>
              </w:rPr>
              <w:t xml:space="preserve">具体PEN授权专利号清单</w:t>
            </w:r>
          </w:p>
        </w:tc>
        <w:tc>
          <w:tcPr/>
          <w:p>
            <w:pPr>
              <w:pStyle w:val="Compact"/>
            </w:pPr>
            <w:r>
              <w:rPr>
                <w:rFonts w:hint="eastAsia" w:ascii="仿宋" w:hAnsi="仿宋" w:eastAsia="仿宋"/>
                <w:color w:val="000000"/>
                <w:sz w:val="21"/>
              </w:rPr>
              <w:t xml:space="preserve">专利数据库批量检索（Google</w:t>
            </w:r>
            <w:r>
              <w:rPr>
                <w:rFonts w:ascii="仿宋" w:hAnsi="仿宋" w:eastAsia="仿宋"/>
                <w:color w:val="000000"/>
                <w:sz w:val="21"/>
              </w:rPr>
              <w:t xml:space="preserve"> </w:t>
            </w:r>
            <w:r>
              <w:rPr>
                <w:rFonts w:hint="eastAsia" w:ascii="仿宋" w:hAnsi="仿宋" w:eastAsia="仿宋"/>
                <w:color w:val="000000"/>
                <w:sz w:val="21"/>
              </w:rPr>
              <w:t xml:space="preserve">Patents/CNIPA）</w:t>
            </w:r>
          </w:p>
        </w:tc>
      </w:tr>
      <w:tr>
        <w:tc>
          <w:tcPr/>
          <w:p>
            <w:pPr>
              <w:pStyle w:val="Compact"/>
            </w:pPr>
            <w:r>
              <w:rPr>
                <w:rFonts w:hint="eastAsia" w:ascii="仿宋" w:hAnsi="仿宋" w:eastAsia="仿宋"/>
                <w:color w:val="000000"/>
                <w:sz w:val="21"/>
              </w:rPr>
              <w:t xml:space="preserve">国际企业（DuPont等）PEN具体产能</w:t>
            </w:r>
          </w:p>
        </w:tc>
        <w:tc>
          <w:tcPr/>
          <w:p>
            <w:pPr>
              <w:pStyle w:val="Compact"/>
            </w:pPr>
            <w:r>
              <w:rPr>
                <w:rFonts w:hint="eastAsia" w:ascii="仿宋" w:hAnsi="仿宋" w:eastAsia="仿宋"/>
                <w:color w:val="000000"/>
                <w:sz w:val="21"/>
              </w:rPr>
              <w:t xml:space="preserve">行业访谈/企业财报</w:t>
            </w:r>
          </w:p>
        </w:tc>
      </w:tr>
      <w:tr>
        <w:tc>
          <w:tcPr/>
          <w:p>
            <w:pPr>
              <w:pStyle w:val="Compact"/>
            </w:pPr>
            <w:r>
              <w:rPr>
                <w:rFonts w:hint="eastAsia" w:ascii="仿宋" w:hAnsi="仿宋" w:eastAsia="仿宋"/>
                <w:color w:val="000000"/>
                <w:sz w:val="21"/>
              </w:rPr>
              <w:t xml:space="preserve">航空航天OEM认证进展</w:t>
            </w:r>
          </w:p>
        </w:tc>
        <w:tc>
          <w:tcPr/>
          <w:p>
            <w:pPr>
              <w:pStyle w:val="Compact"/>
            </w:pPr>
            <w:r>
              <w:rPr>
                <w:rFonts w:hint="eastAsia" w:ascii="仿宋" w:hAnsi="仿宋" w:eastAsia="仿宋"/>
                <w:color w:val="000000"/>
                <w:sz w:val="21"/>
              </w:rPr>
              <w:t xml:space="preserve">产业链调研/展会资料</w:t>
            </w:r>
          </w:p>
        </w:tc>
      </w:tr>
      <w:tr>
        <w:tc>
          <w:tcPr/>
          <w:p>
            <w:pPr>
              <w:pStyle w:val="Compact"/>
            </w:pPr>
            <w:r>
              <w:rPr>
                <w:rFonts w:hint="eastAsia" w:ascii="仿宋" w:hAnsi="仿宋" w:eastAsia="仿宋"/>
                <w:color w:val="000000"/>
                <w:sz w:val="21"/>
              </w:rPr>
              <w:t xml:space="preserve">具体招标金额</w:t>
            </w:r>
          </w:p>
        </w:tc>
        <w:tc>
          <w:tcPr/>
          <w:p>
            <w:pPr>
              <w:pStyle w:val="Compact"/>
            </w:pPr>
            <w:r>
              <w:rPr>
                <w:rFonts w:hint="eastAsia" w:ascii="仿宋" w:hAnsi="仿宋" w:eastAsia="仿宋"/>
                <w:color w:val="000000"/>
                <w:sz w:val="21"/>
              </w:rPr>
              <w:t xml:space="preserve">军工定向采购渠道</w:t>
            </w:r>
          </w:p>
        </w:tc>
      </w:tr>
      <w:tr>
        <w:tc>
          <w:tcPr/>
          <w:p>
            <w:pPr>
              <w:pStyle w:val="Compact"/>
            </w:pPr>
            <w:r>
              <w:rPr>
                <w:rFonts w:hint="eastAsia" w:ascii="仿宋" w:hAnsi="仿宋" w:eastAsia="仿宋"/>
                <w:color w:val="000000"/>
                <w:sz w:val="21"/>
              </w:rPr>
              <w:t xml:space="preserve">价格走势</w:t>
            </w:r>
          </w:p>
        </w:tc>
        <w:tc>
          <w:tcPr/>
          <w:p>
            <w:pPr>
              <w:pStyle w:val="Compact"/>
            </w:pPr>
            <w:r>
              <w:rPr>
                <w:rFonts w:hint="eastAsia" w:ascii="仿宋" w:hAnsi="仿宋" w:eastAsia="仿宋"/>
                <w:color w:val="000000"/>
                <w:sz w:val="21"/>
              </w:rPr>
              <w:t xml:space="preserve">智研咨询付费报告</w:t>
            </w:r>
          </w:p>
        </w:tc>
      </w:tr>
    </w:tbl>
    <w:bookmarkEnd w:id="77"/>
    <w:bookmarkStart w:id="78" w:name="推荐引用的关键数据源"/>
    <w:p>
      <w:pPr>
        <w:pStyle w:val="Heading4"/>
      </w:pPr>
      <w:r>
        <w:t xml:space="preserve">6.8.3 </w:t>
      </w:r>
      <w:r>
        <w:rPr>
          <w:rFonts w:hint="eastAsia"/>
        </w:rPr>
        <w:t xml:space="preserve">推荐引用的关键数据源</w:t>
      </w:r>
    </w:p>
    <w:p>
      <w:pPr>
        <w:pStyle w:val="Compact"/>
        <w:numPr>
          <w:ilvl w:val="0"/>
          <w:numId w:val="1018"/>
        </w:numPr>
      </w:pPr>
      <w:r>
        <w:rPr>
          <w:rFonts w:hint="eastAsia"/>
        </w:rPr>
        <w:t xml:space="preserve">智研咨询《中国聚芳醚腈（PEN）行业市场全景评估及发展趋势研判报告》（2026）</w:t>
      </w:r>
    </w:p>
    <w:p>
      <w:pPr>
        <w:pStyle w:val="Compact"/>
        <w:numPr>
          <w:ilvl w:val="0"/>
          <w:numId w:val="1018"/>
        </w:numPr>
      </w:pPr>
      <w:r>
        <w:t xml:space="preserve">PW Consulting</w:t>
      </w:r>
      <w:r>
        <w:t xml:space="preserve"> </w:t>
      </w:r>
      <w:r>
        <w:t xml:space="preserve">“Global Polyaryl Ether Nitrile (PEN) Market 2026”</w:t>
      </w:r>
    </w:p>
    <w:p>
      <w:pPr>
        <w:pStyle w:val="Compact"/>
        <w:numPr>
          <w:ilvl w:val="0"/>
          <w:numId w:val="1018"/>
        </w:numPr>
      </w:pPr>
      <w:r>
        <w:t xml:space="preserve">24MarketReports</w:t>
      </w:r>
      <w:r>
        <w:t xml:space="preserve"> </w:t>
      </w:r>
      <w:r>
        <w:t xml:space="preserve">“Polyarylene Ether Nitrile Resin Market 2026-2034”</w:t>
      </w:r>
    </w:p>
    <w:p>
      <w:pPr>
        <w:pStyle w:val="Compact"/>
        <w:numPr>
          <w:ilvl w:val="0"/>
          <w:numId w:val="1018"/>
        </w:numPr>
      </w:pPr>
      <w:r>
        <w:t xml:space="preserve">QY Research</w:t>
      </w:r>
      <w:r>
        <w:t xml:space="preserve"> </w:t>
      </w:r>
      <w:r>
        <w:t xml:space="preserve">“Poly (aryl ether nitrile) (PEN) Global Market 2025”</w:t>
      </w:r>
    </w:p>
    <w:p>
      <w:pPr>
        <w:pStyle w:val="Compact"/>
        <w:numPr>
          <w:ilvl w:val="0"/>
          <w:numId w:val="1018"/>
        </w:numPr>
      </w:pPr>
      <w:r>
        <w:rPr>
          <w:rFonts w:hint="eastAsia"/>
        </w:rPr>
        <w:t xml:space="preserve">电子科技大学刘孝波团队公开文献与专利</w:t>
      </w:r>
    </w:p>
    <w:p>
      <w:pPr>
        <w:pStyle w:val="Compact"/>
        <w:numPr>
          <w:ilvl w:val="0"/>
          <w:numId w:val="1018"/>
        </w:numPr>
      </w:pPr>
      <w:r>
        <w:t xml:space="preserve">Polymers、Adv. Funct. Mater.、J. Membrane Sci. </w:t>
      </w:r>
      <w:r>
        <w:rPr>
          <w:rFonts w:hint="eastAsia"/>
        </w:rPr>
        <w:t xml:space="preserve">等期刊PEN相关论文</w:t>
      </w:r>
    </w:p>
    <w:p>
      <w:r>
        <w:pict>
          <v:rect style="width:0;height:1.5pt" o:hralign="center" o:hrstd="t" o:hr="t"/>
        </w:pict>
      </w:r>
    </w:p>
    <w:p>
      <w:pPr>
        <w:pStyle w:val="FirstParagraph"/>
      </w:pPr>
      <w:r>
        <w:rPr>
          <w:rFonts w:hint="eastAsia"/>
          <w:i/>
          <w:iCs/>
        </w:rPr>
        <w:t xml:space="preserve">报告整理完毕，数据截至2026年6月11日。</w:t>
      </w:r>
      <w:r>
        <w:t xml:space="preserve"> </w:t>
      </w:r>
      <w:r>
        <w:rPr>
          <w:rFonts w:hint="eastAsia"/>
          <w:i/>
          <w:iCs/>
        </w:rPr>
        <w:t xml:space="preserve">建议将本文件作为PEN产业研究报告V2.2的「竞争情报补强附件」使用。</w:t>
      </w:r>
    </w:p>
    <w:bookmarkEnd w:id="78"/>
    <w:bookmarkEnd w:id="79"/>
    <w:bookmarkEnd w:id="80"/>
    <w:bookmarkStart w:id="84" w:name="产业链结构与价值分布"/>
    <w:p>
      <w:pPr>
        <w:pStyle w:val="Heading2"/>
      </w:pPr>
      <w:r>
        <w:t xml:space="preserve">7. </w:t>
      </w:r>
      <w:r>
        <w:rPr>
          <w:rFonts w:hint="eastAsia"/>
        </w:rPr>
        <w:t xml:space="preserve">产业链结构与价值分布</w:t>
      </w:r>
    </w:p>
    <w:bookmarkStart w:id="81" w:name="产业链全景图"/>
    <w:p>
      <w:pPr>
        <w:pStyle w:val="Heading3"/>
      </w:pPr>
      <w:r>
        <w:t xml:space="preserve">7.1 </w:t>
      </w:r>
      <w:r>
        <w:rPr>
          <w:rFonts w:hint="eastAsia"/>
        </w:rPr>
        <w:t xml:space="preserve">产业链全景图</w:t>
      </w:r>
    </w:p>
    <w:p>
      <w:pPr>
        <w:pStyle w:val="FirstParagraph"/>
      </w:pPr>
    </w:p>
    <w:bookmarkEnd w:id="81"/>
    <w:bookmarkStart w:id="82" w:name="价值分配分析"/>
    <w:p>
      <w:pPr>
        <w:pStyle w:val="Heading3"/>
      </w:pPr>
      <w:r>
        <w:t xml:space="preserve">7.2 </w:t>
      </w:r>
      <w:r>
        <w:rPr>
          <w:rFonts w:hint="eastAsia"/>
        </w:rPr>
        <w:t xml:space="preserve">价值分配分析</w:t>
      </w:r>
    </w:p>
    <w:p>
      <w:pPr>
        <w:pStyle w:val="FirstParagraph"/>
      </w:pPr>
      <w:r>
        <w:rPr>
          <w:rFonts w:hint="eastAsia"/>
          <w:b/>
          <w:bCs/>
        </w:rPr>
        <w:t xml:space="preserve">产业链价值分布（以$100终端价值为例）：</w:t>
      </w:r>
    </w:p>
    <w:tbl>
      <w:tblPr>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980"/>
        <w:gridCol w:w="1980"/>
        <w:gridCol w:w="1980"/>
        <w:gridCol w:w="1980"/>
      </w:tblGrid>
      <w:tr>
        <w:trPr>
          <w:tblHeader/>
        </w:trPr>
        <w:tc>
          <w:tcPr>
            <w:shd w:fill="E8E8E8" w:val="clear"/>
          </w:tcPr>
          <w:p>
            <w:pPr>
              <w:pStyle w:val="Compact"/>
            </w:pPr>
            <w:r>
              <w:rPr>
                <w:rFonts w:hint="eastAsia" w:ascii="黑体" w:hAnsi="黑体" w:eastAsia="黑体"/>
                <w:b/>
                <w:color w:val="000000"/>
                <w:sz w:val="21"/>
              </w:rPr>
              <w:t xml:space="preserve">环节</w:t>
            </w:r>
          </w:p>
        </w:tc>
        <w:tc>
          <w:tcPr>
            <w:shd w:fill="E8E8E8" w:val="clear"/>
          </w:tcPr>
          <w:p>
            <w:pPr>
              <w:pStyle w:val="Compact"/>
            </w:pPr>
            <w:r>
              <w:rPr>
                <w:rFonts w:hint="eastAsia" w:ascii="黑体" w:hAnsi="黑体" w:eastAsia="黑体"/>
                <w:b/>
                <w:color w:val="000000"/>
                <w:sz w:val="21"/>
              </w:rPr>
              <w:t xml:space="preserve">价值捕获</w:t>
            </w:r>
          </w:p>
        </w:tc>
        <w:tc>
          <w:tcPr>
            <w:shd w:fill="E8E8E8" w:val="clear"/>
          </w:tcPr>
          <w:p>
            <w:pPr>
              <w:pStyle w:val="Compact"/>
            </w:pPr>
            <w:r>
              <w:rPr>
                <w:rFonts w:hint="eastAsia" w:ascii="黑体" w:hAnsi="黑体" w:eastAsia="黑体"/>
                <w:b/>
                <w:color w:val="000000"/>
                <w:sz w:val="21"/>
              </w:rPr>
              <w:t xml:space="preserve">毛利率</w:t>
            </w:r>
          </w:p>
        </w:tc>
        <w:tc>
          <w:tcPr>
            <w:shd w:fill="E8E8E8" w:val="clear"/>
          </w:tcPr>
          <w:p>
            <w:pPr>
              <w:pStyle w:val="Compact"/>
            </w:pPr>
            <w:r>
              <w:rPr>
                <w:rFonts w:hint="eastAsia" w:ascii="黑体" w:hAnsi="黑体" w:eastAsia="黑体"/>
                <w:b/>
                <w:color w:val="000000"/>
                <w:sz w:val="21"/>
              </w:rPr>
              <w:t xml:space="preserve">核心竞争力</w:t>
            </w:r>
          </w:p>
        </w:tc>
      </w:tr>
      <w:tr>
        <w:tc>
          <w:tcPr/>
          <w:p>
            <w:pPr>
              <w:pStyle w:val="Compact"/>
            </w:pPr>
            <w:r>
              <w:rPr>
                <w:rFonts w:hint="eastAsia" w:ascii="仿宋" w:hAnsi="仿宋" w:eastAsia="仿宋"/>
                <w:color w:val="000000"/>
                <w:sz w:val="21"/>
              </w:rPr>
              <w:t xml:space="preserve">单体生产</w:t>
            </w:r>
          </w:p>
        </w:tc>
        <w:tc>
          <w:tcPr/>
          <w:p>
            <w:pPr>
              <w:pStyle w:val="Compact"/>
            </w:pPr>
            <w:r>
              <w:rPr>
                <w:rFonts w:ascii="仿宋" w:hAnsi="仿宋" w:eastAsia="仿宋"/>
                <w:color w:val="000000"/>
                <w:sz w:val="21"/>
              </w:rPr>
              <w:t xml:space="preserve">$8-12</w:t>
            </w:r>
          </w:p>
        </w:tc>
        <w:tc>
          <w:tcPr/>
          <w:p>
            <w:pPr>
              <w:pStyle w:val="Compact"/>
            </w:pPr>
            <w:r>
              <w:rPr>
                <w:rFonts w:ascii="仿宋" w:hAnsi="仿宋" w:eastAsia="仿宋"/>
                <w:color w:val="000000"/>
                <w:sz w:val="21"/>
              </w:rPr>
              <w:t xml:space="preserve">25-35%</w:t>
            </w:r>
          </w:p>
        </w:tc>
        <w:tc>
          <w:tcPr/>
          <w:p>
            <w:pPr>
              <w:pStyle w:val="Compact"/>
            </w:pPr>
            <w:r>
              <w:rPr>
                <w:rFonts w:hint="eastAsia" w:ascii="仿宋" w:hAnsi="仿宋" w:eastAsia="仿宋"/>
                <w:color w:val="000000"/>
                <w:sz w:val="21"/>
              </w:rPr>
              <w:t xml:space="preserve">规模化+纯度</w:t>
            </w:r>
          </w:p>
        </w:tc>
      </w:tr>
      <w:tr>
        <w:tc>
          <w:tcPr/>
          <w:p>
            <w:pPr>
              <w:pStyle w:val="Compact"/>
            </w:pPr>
            <w:r>
              <w:rPr>
                <w:rFonts w:hint="eastAsia" w:ascii="仿宋" w:hAnsi="仿宋" w:eastAsia="仿宋"/>
                <w:color w:val="000000"/>
                <w:sz w:val="21"/>
              </w:rPr>
              <w:t xml:space="preserve">DCBN合成</w:t>
            </w:r>
          </w:p>
        </w:tc>
        <w:tc>
          <w:tcPr/>
          <w:p>
            <w:pPr>
              <w:pStyle w:val="Compact"/>
            </w:pPr>
            <w:r>
              <w:rPr>
                <w:rFonts w:ascii="仿宋" w:hAnsi="仿宋" w:eastAsia="仿宋"/>
                <w:color w:val="000000"/>
                <w:sz w:val="21"/>
              </w:rPr>
              <w:t xml:space="preserve">$5-8</w:t>
            </w:r>
          </w:p>
        </w:tc>
        <w:tc>
          <w:tcPr/>
          <w:p>
            <w:pPr>
              <w:pStyle w:val="Compact"/>
            </w:pPr>
            <w:r>
              <w:rPr>
                <w:rFonts w:ascii="仿宋" w:hAnsi="仿宋" w:eastAsia="仿宋"/>
                <w:color w:val="000000"/>
                <w:sz w:val="21"/>
              </w:rPr>
              <w:t xml:space="preserve">35-45%</w:t>
            </w:r>
          </w:p>
        </w:tc>
        <w:tc>
          <w:tcPr/>
          <w:p>
            <w:pPr>
              <w:pStyle w:val="Compact"/>
            </w:pPr>
            <w:r>
              <w:rPr>
                <w:rFonts w:hint="eastAsia" w:ascii="仿宋" w:hAnsi="仿宋" w:eastAsia="仿宋"/>
                <w:color w:val="000000"/>
                <w:sz w:val="21"/>
              </w:rPr>
              <w:t xml:space="preserve">异构体分离技术</w:t>
            </w:r>
          </w:p>
        </w:tc>
      </w:tr>
      <w:tr>
        <w:tc>
          <w:tcPr/>
          <w:p>
            <w:pPr>
              <w:pStyle w:val="Compact"/>
            </w:pPr>
            <w:r>
              <w:rPr>
                <w:rFonts w:hint="eastAsia" w:ascii="仿宋" w:hAnsi="仿宋" w:eastAsia="仿宋"/>
                <w:b/>
                <w:bCs/>
                <w:color w:val="000000"/>
                <w:sz w:val="21"/>
              </w:rPr>
              <w:t xml:space="preserve">PEN树脂聚合</w:t>
            </w:r>
          </w:p>
        </w:tc>
        <w:tc>
          <w:tcPr/>
          <w:p>
            <w:pPr>
              <w:pStyle w:val="Compact"/>
            </w:pPr>
            <w:r>
              <w:rPr>
                <w:rFonts w:ascii="仿宋" w:hAnsi="仿宋" w:eastAsia="仿宋"/>
                <w:b/>
                <w:bCs/>
                <w:color w:val="000000"/>
                <w:sz w:val="21"/>
              </w:rPr>
              <w:t xml:space="preserve">$25-35</w:t>
            </w:r>
          </w:p>
        </w:tc>
        <w:tc>
          <w:tcPr/>
          <w:p>
            <w:pPr>
              <w:pStyle w:val="Compact"/>
            </w:pPr>
            <w:r>
              <w:rPr>
                <w:rFonts w:ascii="仿宋" w:hAnsi="仿宋" w:eastAsia="仿宋"/>
                <w:b/>
                <w:bCs/>
                <w:color w:val="000000"/>
                <w:sz w:val="21"/>
              </w:rPr>
              <w:t xml:space="preserve">50-65%</w:t>
            </w:r>
          </w:p>
        </w:tc>
        <w:tc>
          <w:tcPr/>
          <w:p>
            <w:pPr>
              <w:pStyle w:val="Compact"/>
            </w:pPr>
            <w:r>
              <w:rPr>
                <w:rFonts w:hint="eastAsia" w:ascii="仿宋" w:hAnsi="仿宋" w:eastAsia="仿宋"/>
                <w:b/>
                <w:bCs/>
                <w:color w:val="000000"/>
                <w:sz w:val="21"/>
              </w:rPr>
              <w:t xml:space="preserve">分子量控制+工艺</w:t>
            </w:r>
          </w:p>
        </w:tc>
      </w:tr>
      <w:tr>
        <w:tc>
          <w:tcPr/>
          <w:p>
            <w:pPr>
              <w:pStyle w:val="Compact"/>
            </w:pPr>
            <w:r>
              <w:rPr>
                <w:rFonts w:hint="eastAsia" w:ascii="仿宋" w:hAnsi="仿宋" w:eastAsia="仿宋"/>
                <w:color w:val="000000"/>
                <w:sz w:val="21"/>
              </w:rPr>
              <w:t xml:space="preserve">PEN改性</w:t>
            </w:r>
          </w:p>
        </w:tc>
        <w:tc>
          <w:tcPr/>
          <w:p>
            <w:pPr>
              <w:pStyle w:val="Compact"/>
            </w:pPr>
            <w:r>
              <w:rPr>
                <w:rFonts w:ascii="仿宋" w:hAnsi="仿宋" w:eastAsia="仿宋"/>
                <w:color w:val="000000"/>
                <w:sz w:val="21"/>
              </w:rPr>
              <w:t xml:space="preserve">$8-12</w:t>
            </w:r>
          </w:p>
        </w:tc>
        <w:tc>
          <w:tcPr/>
          <w:p>
            <w:pPr>
              <w:pStyle w:val="Compact"/>
            </w:pPr>
            <w:r>
              <w:rPr>
                <w:rFonts w:ascii="仿宋" w:hAnsi="仿宋" w:eastAsia="仿宋"/>
                <w:color w:val="000000"/>
                <w:sz w:val="21"/>
              </w:rPr>
              <w:t xml:space="preserve">40-55%</w:t>
            </w:r>
          </w:p>
        </w:tc>
        <w:tc>
          <w:tcPr/>
          <w:p>
            <w:pPr>
              <w:pStyle w:val="Compact"/>
            </w:pPr>
            <w:r>
              <w:rPr>
                <w:rFonts w:hint="eastAsia" w:ascii="仿宋" w:hAnsi="仿宋" w:eastAsia="仿宋"/>
                <w:color w:val="000000"/>
                <w:sz w:val="21"/>
              </w:rPr>
              <w:t xml:space="preserve">配方+界面工程</w:t>
            </w:r>
          </w:p>
        </w:tc>
      </w:tr>
      <w:tr>
        <w:tc>
          <w:tcPr/>
          <w:p>
            <w:pPr>
              <w:pStyle w:val="Compact"/>
            </w:pPr>
            <w:r>
              <w:rPr>
                <w:rFonts w:hint="eastAsia" w:ascii="仿宋" w:hAnsi="仿宋" w:eastAsia="仿宋"/>
                <w:color w:val="000000"/>
                <w:sz w:val="21"/>
              </w:rPr>
              <w:t xml:space="preserve">制品成型</w:t>
            </w:r>
          </w:p>
        </w:tc>
        <w:tc>
          <w:tcPr/>
          <w:p>
            <w:pPr>
              <w:pStyle w:val="Compact"/>
            </w:pPr>
            <w:r>
              <w:rPr>
                <w:rFonts w:ascii="仿宋" w:hAnsi="仿宋" w:eastAsia="仿宋"/>
                <w:color w:val="000000"/>
                <w:sz w:val="21"/>
              </w:rPr>
              <w:t xml:space="preserve">$12-18</w:t>
            </w:r>
          </w:p>
        </w:tc>
        <w:tc>
          <w:tcPr/>
          <w:p>
            <w:pPr>
              <w:pStyle w:val="Compact"/>
            </w:pPr>
            <w:r>
              <w:rPr>
                <w:rFonts w:ascii="仿宋" w:hAnsi="仿宋" w:eastAsia="仿宋"/>
                <w:color w:val="000000"/>
                <w:sz w:val="21"/>
              </w:rPr>
              <w:t xml:space="preserve">30-45%</w:t>
            </w:r>
          </w:p>
        </w:tc>
        <w:tc>
          <w:tcPr/>
          <w:p>
            <w:pPr>
              <w:pStyle w:val="Compact"/>
            </w:pPr>
            <w:r>
              <w:rPr>
                <w:rFonts w:hint="eastAsia" w:ascii="仿宋" w:hAnsi="仿宋" w:eastAsia="仿宋"/>
                <w:color w:val="000000"/>
                <w:sz w:val="21"/>
              </w:rPr>
              <w:t xml:space="preserve">加工精度+效率</w:t>
            </w:r>
          </w:p>
        </w:tc>
      </w:tr>
      <w:tr>
        <w:tc>
          <w:tcPr/>
          <w:p>
            <w:pPr>
              <w:pStyle w:val="Compact"/>
            </w:pPr>
            <w:r>
              <w:rPr>
                <w:rFonts w:hint="eastAsia" w:ascii="仿宋" w:hAnsi="仿宋" w:eastAsia="仿宋"/>
                <w:color w:val="000000"/>
                <w:sz w:val="21"/>
              </w:rPr>
              <w:t xml:space="preserve">分销/品牌</w:t>
            </w:r>
          </w:p>
        </w:tc>
        <w:tc>
          <w:tcPr/>
          <w:p>
            <w:pPr>
              <w:pStyle w:val="Compact"/>
            </w:pPr>
            <w:r>
              <w:rPr>
                <w:rFonts w:ascii="仿宋" w:hAnsi="仿宋" w:eastAsia="仿宋"/>
                <w:color w:val="000000"/>
                <w:sz w:val="21"/>
              </w:rPr>
              <w:t xml:space="preserve">$5-10</w:t>
            </w:r>
          </w:p>
        </w:tc>
        <w:tc>
          <w:tcPr/>
          <w:p>
            <w:pPr>
              <w:pStyle w:val="Compact"/>
            </w:pPr>
            <w:r>
              <w:rPr>
                <w:rFonts w:ascii="仿宋" w:hAnsi="仿宋" w:eastAsia="仿宋"/>
                <w:color w:val="000000"/>
                <w:sz w:val="21"/>
              </w:rPr>
              <w:t xml:space="preserve">20-30%</w:t>
            </w:r>
          </w:p>
        </w:tc>
        <w:tc>
          <w:tcPr/>
          <w:p>
            <w:pPr>
              <w:pStyle w:val="Compact"/>
            </w:pPr>
            <w:r>
              <w:rPr>
                <w:rFonts w:hint="eastAsia" w:ascii="仿宋" w:hAnsi="仿宋" w:eastAsia="仿宋"/>
                <w:color w:val="000000"/>
                <w:sz w:val="21"/>
              </w:rPr>
              <w:t xml:space="preserve">渠道+认证</w:t>
            </w:r>
          </w:p>
        </w:tc>
      </w:tr>
    </w:tbl>
    <w:p>
      <w:pPr>
        <w:pStyle w:val="BodyText"/>
        <w:ind w:firstLine="640"/>
      </w:pPr>
      <w:r>
        <w:rPr>
          <w:rFonts w:hint="eastAsia"/>
          <w:b/>
          <w:bCs/>
        </w:rPr>
        <w:t xml:space="preserve">核心发现：PEN树脂聚合环节占据了整个产业链价值的25-35%，是价值最集中的环节。</w:t>
      </w:r>
      <w:r>
        <w:t xml:space="preserve"> </w:t>
      </w:r>
      <w:r>
        <w:rPr>
          <w:rFonts w:hint="eastAsia"/>
        </w:rPr>
        <w:t xml:space="preserve">这是因为：</w:t>
      </w:r>
    </w:p>
    <w:p>
      <w:pPr>
        <w:numPr>
          <w:ilvl w:val="0"/>
          <w:numId w:val="1019"/>
        </w:numPr>
      </w:pPr>
      <w:r>
        <w:rPr>
          <w:rFonts w:hint="eastAsia"/>
        </w:rPr>
        <w:t xml:space="preserve">全球能实现规模化聚合的企业极少（&lt;5家），供给稀缺</w:t>
      </w:r>
    </w:p>
    <w:p>
      <w:pPr>
        <w:numPr>
          <w:ilvl w:val="0"/>
          <w:numId w:val="1019"/>
        </w:numPr>
      </w:pPr>
      <w:r>
        <w:rPr>
          <w:rFonts w:hint="eastAsia"/>
        </w:rPr>
        <w:t xml:space="preserve">树脂质量直接决定下游制品的性能天花板</w:t>
      </w:r>
    </w:p>
    <w:p>
      <w:pPr>
        <w:numPr>
          <w:ilvl w:val="0"/>
          <w:numId w:val="1019"/>
        </w:numPr>
      </w:pPr>
      <w:r>
        <w:rPr>
          <w:rFonts w:hint="eastAsia"/>
        </w:rPr>
        <w:t xml:space="preserve">下游制品厂对上游树脂厂的依赖性极强（技术支持+配方协同）</w:t>
      </w:r>
    </w:p>
    <w:bookmarkEnd w:id="82"/>
    <w:bookmarkStart w:id="83" w:name="波特五力分析"/>
    <w:p>
      <w:pPr>
        <w:pStyle w:val="Heading3"/>
      </w:pPr>
      <w:r>
        <w:t xml:space="preserve">7.3 </w:t>
      </w:r>
      <w:r>
        <w:rPr>
          <w:rFonts w:hint="eastAsia"/>
        </w:rPr>
        <w:t xml:space="preserve">波特五力分析</w:t>
      </w:r>
    </w:p>
    <w:p>
      <w:pPr>
        <w:pStyle w:val="FirstParagraph"/>
      </w:pPr>
      <w:r>
        <w:rPr>
          <w:rFonts w:hint="eastAsia"/>
          <w:b/>
          <w:bCs/>
        </w:rPr>
        <w:t xml:space="preserve">（1）行业内部竞争强度：★★（低）</w:t>
      </w:r>
    </w:p>
    <w:p>
      <w:pPr>
        <w:numPr>
          <w:ilvl w:val="0"/>
          <w:numId w:val="1020"/>
        </w:numPr>
      </w:pPr>
      <w:r>
        <w:rPr>
          <w:rFonts w:hint="eastAsia"/>
        </w:rPr>
        <w:t xml:space="preserve">全球PEN专业企业仅1-2家，竞争格局尚未形成</w:t>
      </w:r>
    </w:p>
    <w:p>
      <w:pPr>
        <w:numPr>
          <w:ilvl w:val="0"/>
          <w:numId w:val="1020"/>
        </w:numPr>
      </w:pPr>
      <w:r>
        <w:rPr>
          <w:rFonts w:hint="eastAsia"/>
        </w:rPr>
        <w:t xml:space="preserve">处于”技术驱动”阶段而非”价格竞争”阶段</w:t>
      </w:r>
    </w:p>
    <w:p>
      <w:pPr>
        <w:numPr>
          <w:ilvl w:val="0"/>
          <w:numId w:val="1020"/>
        </w:numPr>
      </w:pPr>
      <w:r>
        <w:rPr>
          <w:rFonts w:hint="eastAsia"/>
        </w:rPr>
        <w:t xml:space="preserve">各企业技术路线差异化明显（双酚A型</w:t>
      </w:r>
      <w:r>
        <w:t xml:space="preserve"> vs </w:t>
      </w:r>
      <w:r>
        <w:rPr>
          <w:rFonts w:hint="eastAsia"/>
        </w:rPr>
        <w:t xml:space="preserve">联苯型</w:t>
      </w:r>
      <w:r>
        <w:t xml:space="preserve"> vs </w:t>
      </w:r>
      <w:r>
        <w:rPr>
          <w:rFonts w:hint="eastAsia"/>
        </w:rPr>
        <w:t xml:space="preserve">酚酞型）</w:t>
      </w:r>
    </w:p>
    <w:p>
      <w:pPr>
        <w:pStyle w:val="FirstParagraph"/>
      </w:pPr>
      <w:r>
        <w:rPr>
          <w:rFonts w:hint="eastAsia"/>
          <w:b/>
          <w:bCs/>
        </w:rPr>
        <w:t xml:space="preserve">（2）潜在新进入者威胁：★★★（中等）</w:t>
      </w:r>
    </w:p>
    <w:p>
      <w:pPr>
        <w:numPr>
          <w:ilvl w:val="0"/>
          <w:numId w:val="1021"/>
        </w:numPr>
      </w:pPr>
      <w:r>
        <w:rPr>
          <w:rFonts w:hint="eastAsia"/>
        </w:rPr>
        <w:t xml:space="preserve">技术壁垒：★★★★★（极高）——合成工艺Know-how积累需要5-10年</w:t>
      </w:r>
    </w:p>
    <w:p>
      <w:pPr>
        <w:numPr>
          <w:ilvl w:val="0"/>
          <w:numId w:val="1021"/>
        </w:numPr>
      </w:pPr>
      <w:r>
        <w:rPr>
          <w:rFonts w:hint="eastAsia"/>
        </w:rPr>
        <w:t xml:space="preserve">资本壁垒：★★★（中等）——百吨级中试线投入¥2,000-5,000万，千吨级¥1-2亿</w:t>
      </w:r>
    </w:p>
    <w:p>
      <w:pPr>
        <w:numPr>
          <w:ilvl w:val="0"/>
          <w:numId w:val="1021"/>
        </w:numPr>
      </w:pPr>
      <w:r>
        <w:rPr>
          <w:rFonts w:hint="eastAsia"/>
        </w:rPr>
        <w:t xml:space="preserve">人才壁垒：★★★★（高）——全球PEN专业人才&lt;100人</w:t>
      </w:r>
    </w:p>
    <w:p>
      <w:pPr>
        <w:numPr>
          <w:ilvl w:val="0"/>
          <w:numId w:val="1021"/>
        </w:numPr>
      </w:pPr>
      <w:r>
        <w:rPr>
          <w:rFonts w:hint="eastAsia"/>
        </w:rPr>
        <w:t xml:space="preserve">政策壁垒：★★（低）——无特殊监管限制</w:t>
      </w:r>
    </w:p>
    <w:p>
      <w:pPr>
        <w:numPr>
          <w:ilvl w:val="0"/>
          <w:numId w:val="1021"/>
        </w:numPr>
      </w:pPr>
      <w:r>
        <w:rPr>
          <w:rFonts w:hint="eastAsia"/>
        </w:rPr>
        <w:t xml:space="preserve">客户壁垒：★★★★（高）——认证周期长，但这是双刃剑（对新进入者也是壁垒）</w:t>
      </w:r>
    </w:p>
    <w:p>
      <w:pPr>
        <w:pStyle w:val="FirstParagraph"/>
      </w:pPr>
      <w:r>
        <w:rPr>
          <w:rFonts w:hint="eastAsia"/>
          <w:b/>
          <w:bCs/>
        </w:rPr>
        <w:t xml:space="preserve">（3）替代品威胁：★★★★（较高）</w:t>
      </w:r>
    </w:p>
    <w:p>
      <w:pPr>
        <w:pStyle w:val="BodyText"/>
        <w:ind w:firstLine="640"/>
      </w:pPr>
      <w:r>
        <w:rPr>
          <w:rFonts w:hint="eastAsia"/>
        </w:rPr>
        <w:t xml:space="preserve">这是PEN面临的最大竞争压力。</w:t>
      </w:r>
    </w:p>
    <w:tbl>
      <w:tblPr>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980"/>
        <w:gridCol w:w="1980"/>
        <w:gridCol w:w="1980"/>
        <w:gridCol w:w="1980"/>
      </w:tblGrid>
      <w:tr>
        <w:trPr>
          <w:tblHeader/>
        </w:trPr>
        <w:tc>
          <w:tcPr>
            <w:shd w:fill="E8E8E8" w:val="clear"/>
          </w:tcPr>
          <w:p>
            <w:pPr>
              <w:pStyle w:val="Compact"/>
            </w:pPr>
            <w:r>
              <w:rPr>
                <w:rFonts w:hint="eastAsia" w:ascii="黑体" w:hAnsi="黑体" w:eastAsia="黑体"/>
                <w:b/>
                <w:color w:val="000000"/>
                <w:sz w:val="21"/>
              </w:rPr>
              <w:t xml:space="preserve">替代材料</w:t>
            </w:r>
          </w:p>
        </w:tc>
        <w:tc>
          <w:tcPr>
            <w:shd w:fill="E8E8E8" w:val="clear"/>
          </w:tcPr>
          <w:p>
            <w:pPr>
              <w:pStyle w:val="Compact"/>
            </w:pPr>
            <w:r>
              <w:rPr>
                <w:rFonts w:hint="eastAsia" w:ascii="黑体" w:hAnsi="黑体" w:eastAsia="黑体"/>
                <w:b/>
                <w:color w:val="000000"/>
                <w:sz w:val="21"/>
              </w:rPr>
              <w:t xml:space="preserve">在哪些领域替代PEN</w:t>
            </w:r>
          </w:p>
        </w:tc>
        <w:tc>
          <w:tcPr>
            <w:shd w:fill="E8E8E8" w:val="clear"/>
          </w:tcPr>
          <w:p>
            <w:pPr>
              <w:pStyle w:val="Compact"/>
            </w:pPr>
            <w:r>
              <w:rPr>
                <w:rFonts w:hint="eastAsia" w:ascii="黑体" w:hAnsi="黑体" w:eastAsia="黑体"/>
                <w:b/>
                <w:color w:val="000000"/>
                <w:sz w:val="21"/>
              </w:rPr>
              <w:t xml:space="preserve">替代强度</w:t>
            </w:r>
          </w:p>
        </w:tc>
        <w:tc>
          <w:tcPr>
            <w:shd w:fill="E8E8E8" w:val="clear"/>
          </w:tcPr>
          <w:p>
            <w:pPr>
              <w:pStyle w:val="Compact"/>
            </w:pPr>
            <w:r>
              <w:rPr>
                <w:rFonts w:hint="eastAsia" w:ascii="黑体" w:hAnsi="黑体" w:eastAsia="黑体"/>
                <w:b/>
                <w:color w:val="000000"/>
                <w:sz w:val="21"/>
              </w:rPr>
              <w:t xml:space="preserve">PEN的防御策略</w:t>
            </w:r>
          </w:p>
        </w:tc>
      </w:tr>
      <w:tr>
        <w:tc>
          <w:tcPr/>
          <w:p>
            <w:pPr>
              <w:pStyle w:val="Compact"/>
            </w:pPr>
            <w:r>
              <w:rPr>
                <w:rFonts w:ascii="仿宋" w:hAnsi="仿宋" w:eastAsia="仿宋"/>
                <w:color w:val="000000"/>
                <w:sz w:val="21"/>
              </w:rPr>
              <w:t xml:space="preserve">LCP</w:t>
            </w:r>
          </w:p>
        </w:tc>
        <w:tc>
          <w:tcPr/>
          <w:p>
            <w:pPr>
              <w:pStyle w:val="Compact"/>
            </w:pPr>
            <w:r>
              <w:rPr>
                <w:rFonts w:hint="eastAsia" w:ascii="仿宋" w:hAnsi="仿宋" w:eastAsia="仿宋"/>
                <w:color w:val="000000"/>
                <w:sz w:val="21"/>
              </w:rPr>
              <w:t xml:space="preserve">5G高频基板</w:t>
            </w:r>
          </w:p>
        </w:tc>
        <w:tc>
          <w:tcPr/>
          <w:p>
            <w:pPr>
              <w:pStyle w:val="Compact"/>
            </w:pPr>
            <w:r>
              <w:rPr>
                <w:rFonts w:ascii="仿宋" w:hAnsi="仿宋" w:eastAsia="仿宋"/>
                <w:color w:val="000000"/>
                <w:sz w:val="21"/>
              </w:rPr>
              <w:t xml:space="preserve">★★★★★</w:t>
            </w:r>
          </w:p>
        </w:tc>
        <w:tc>
          <w:tcPr/>
          <w:p>
            <w:pPr>
              <w:pStyle w:val="Compact"/>
            </w:pPr>
            <w:r>
              <w:rPr>
                <w:rFonts w:hint="eastAsia" w:ascii="仿宋" w:hAnsi="仿宋" w:eastAsia="仿宋"/>
                <w:color w:val="000000"/>
                <w:sz w:val="21"/>
              </w:rPr>
              <w:t xml:space="preserve">强调PEN的铜箔粘接力优势+可加工性</w:t>
            </w:r>
          </w:p>
        </w:tc>
      </w:tr>
      <w:tr>
        <w:tc>
          <w:tcPr/>
          <w:p>
            <w:pPr>
              <w:pStyle w:val="Compact"/>
            </w:pPr>
            <w:r>
              <w:rPr>
                <w:rFonts w:ascii="仿宋" w:hAnsi="仿宋" w:eastAsia="仿宋"/>
                <w:color w:val="000000"/>
                <w:sz w:val="21"/>
              </w:rPr>
              <w:t xml:space="preserve">PEEK</w:t>
            </w:r>
          </w:p>
        </w:tc>
        <w:tc>
          <w:tcPr/>
          <w:p>
            <w:pPr>
              <w:pStyle w:val="Compact"/>
            </w:pPr>
            <w:r>
              <w:rPr>
                <w:rFonts w:hint="eastAsia" w:ascii="仿宋" w:hAnsi="仿宋" w:eastAsia="仿宋"/>
                <w:color w:val="000000"/>
                <w:sz w:val="21"/>
              </w:rPr>
              <w:t xml:space="preserve">航空结构件/医疗</w:t>
            </w:r>
          </w:p>
        </w:tc>
        <w:tc>
          <w:tcPr/>
          <w:p>
            <w:pPr>
              <w:pStyle w:val="Compact"/>
            </w:pPr>
            <w:r>
              <w:rPr>
                <w:rFonts w:ascii="仿宋" w:hAnsi="仿宋" w:eastAsia="仿宋"/>
                <w:color w:val="000000"/>
                <w:sz w:val="21"/>
              </w:rPr>
              <w:t xml:space="preserve">★★★★</w:t>
            </w:r>
          </w:p>
        </w:tc>
        <w:tc>
          <w:tcPr/>
          <w:p>
            <w:pPr>
              <w:pStyle w:val="Compact"/>
            </w:pPr>
            <w:r>
              <w:rPr>
                <w:rFonts w:hint="eastAsia" w:ascii="仿宋" w:hAnsi="仿宋" w:eastAsia="仿宋"/>
                <w:color w:val="000000"/>
                <w:sz w:val="21"/>
              </w:rPr>
              <w:t xml:space="preserve">强调PEN成本优势+溶液加工便利性</w:t>
            </w:r>
          </w:p>
        </w:tc>
      </w:tr>
      <w:tr>
        <w:tc>
          <w:tcPr/>
          <w:p>
            <w:pPr>
              <w:pStyle w:val="Compact"/>
            </w:pPr>
            <w:r>
              <w:rPr>
                <w:rFonts w:ascii="仿宋" w:hAnsi="仿宋" w:eastAsia="仿宋"/>
                <w:color w:val="000000"/>
                <w:sz w:val="21"/>
              </w:rPr>
              <w:t xml:space="preserve">PI</w:t>
            </w:r>
          </w:p>
        </w:tc>
        <w:tc>
          <w:tcPr/>
          <w:p>
            <w:pPr>
              <w:pStyle w:val="Compact"/>
            </w:pPr>
            <w:r>
              <w:rPr>
                <w:rFonts w:hint="eastAsia" w:ascii="仿宋" w:hAnsi="仿宋" w:eastAsia="仿宋"/>
                <w:color w:val="000000"/>
                <w:sz w:val="21"/>
              </w:rPr>
              <w:t xml:space="preserve">EV绝缘/航空</w:t>
            </w:r>
          </w:p>
        </w:tc>
        <w:tc>
          <w:tcPr/>
          <w:p>
            <w:pPr>
              <w:pStyle w:val="Compact"/>
            </w:pPr>
            <w:r>
              <w:rPr>
                <w:rFonts w:ascii="仿宋" w:hAnsi="仿宋" w:eastAsia="仿宋"/>
                <w:color w:val="000000"/>
                <w:sz w:val="21"/>
              </w:rPr>
              <w:t xml:space="preserve">★★★★</w:t>
            </w:r>
          </w:p>
        </w:tc>
        <w:tc>
          <w:tcPr/>
          <w:p>
            <w:pPr>
              <w:pStyle w:val="Compact"/>
            </w:pPr>
            <w:r>
              <w:rPr>
                <w:rFonts w:hint="eastAsia" w:ascii="仿宋" w:hAnsi="仿宋" w:eastAsia="仿宋"/>
                <w:color w:val="000000"/>
                <w:sz w:val="21"/>
              </w:rPr>
              <w:t xml:space="preserve">强调PEN不吸湿（PI吸湿1-2%）</w:t>
            </w:r>
          </w:p>
        </w:tc>
      </w:tr>
      <w:tr>
        <w:tc>
          <w:tcPr/>
          <w:p>
            <w:pPr>
              <w:pStyle w:val="Compact"/>
            </w:pPr>
            <w:r>
              <w:rPr>
                <w:rFonts w:ascii="仿宋" w:hAnsi="仿宋" w:eastAsia="仿宋"/>
                <w:color w:val="000000"/>
                <w:sz w:val="21"/>
              </w:rPr>
              <w:t xml:space="preserve">PPS</w:t>
            </w:r>
          </w:p>
        </w:tc>
        <w:tc>
          <w:tcPr/>
          <w:p>
            <w:pPr>
              <w:pStyle w:val="Compact"/>
            </w:pPr>
            <w:r>
              <w:rPr>
                <w:rFonts w:hint="eastAsia" w:ascii="仿宋" w:hAnsi="仿宋" w:eastAsia="仿宋"/>
                <w:color w:val="000000"/>
                <w:sz w:val="21"/>
              </w:rPr>
              <w:t xml:space="preserve">汽车零部件</w:t>
            </w:r>
          </w:p>
        </w:tc>
        <w:tc>
          <w:tcPr/>
          <w:p>
            <w:pPr>
              <w:pStyle w:val="Compact"/>
            </w:pPr>
            <w:r>
              <w:rPr>
                <w:rFonts w:ascii="仿宋" w:hAnsi="仿宋" w:eastAsia="仿宋"/>
                <w:color w:val="000000"/>
                <w:sz w:val="21"/>
              </w:rPr>
              <w:t xml:space="preserve">★★★</w:t>
            </w:r>
          </w:p>
        </w:tc>
        <w:tc>
          <w:tcPr/>
          <w:p>
            <w:pPr>
              <w:pStyle w:val="Compact"/>
            </w:pPr>
            <w:r>
              <w:rPr>
                <w:rFonts w:hint="eastAsia" w:ascii="仿宋" w:hAnsi="仿宋" w:eastAsia="仿宋"/>
                <w:color w:val="000000"/>
                <w:sz w:val="21"/>
              </w:rPr>
              <w:t xml:space="preserve">强调PEN更高的耐温等级</w:t>
            </w:r>
          </w:p>
        </w:tc>
      </w:tr>
      <w:tr>
        <w:tc>
          <w:tcPr/>
          <w:p>
            <w:pPr>
              <w:pStyle w:val="Compact"/>
            </w:pPr>
            <w:r>
              <w:rPr>
                <w:rFonts w:ascii="仿宋" w:hAnsi="仿宋" w:eastAsia="仿宋"/>
                <w:color w:val="000000"/>
                <w:sz w:val="21"/>
              </w:rPr>
              <w:t xml:space="preserve">PTFE</w:t>
            </w:r>
          </w:p>
        </w:tc>
        <w:tc>
          <w:tcPr/>
          <w:p>
            <w:pPr>
              <w:pStyle w:val="Compact"/>
            </w:pPr>
            <w:r>
              <w:rPr>
                <w:rFonts w:hint="eastAsia" w:ascii="仿宋" w:hAnsi="仿宋" w:eastAsia="仿宋"/>
                <w:color w:val="000000"/>
                <w:sz w:val="21"/>
              </w:rPr>
              <w:t xml:space="preserve">高频基板</w:t>
            </w:r>
          </w:p>
        </w:tc>
        <w:tc>
          <w:tcPr/>
          <w:p>
            <w:pPr>
              <w:pStyle w:val="Compact"/>
            </w:pPr>
            <w:r>
              <w:rPr>
                <w:rFonts w:ascii="仿宋" w:hAnsi="仿宋" w:eastAsia="仿宋"/>
                <w:color w:val="000000"/>
                <w:sz w:val="21"/>
              </w:rPr>
              <w:t xml:space="preserve">★★★</w:t>
            </w:r>
          </w:p>
        </w:tc>
        <w:tc>
          <w:tcPr/>
          <w:p>
            <w:pPr>
              <w:pStyle w:val="Compact"/>
            </w:pPr>
            <w:r>
              <w:rPr>
                <w:rFonts w:hint="eastAsia" w:ascii="仿宋" w:hAnsi="仿宋" w:eastAsia="仿宋"/>
                <w:color w:val="000000"/>
                <w:sz w:val="21"/>
              </w:rPr>
              <w:t xml:space="preserve">强调PEN更好的铜箔粘接力+尺寸稳定性</w:t>
            </w:r>
          </w:p>
        </w:tc>
      </w:tr>
    </w:tbl>
    <w:p>
      <w:pPr>
        <w:pStyle w:val="BodyText"/>
        <w:ind w:firstLine="640"/>
      </w:pPr>
      <w:r>
        <w:rPr>
          <w:rFonts w:hint="eastAsia"/>
          <w:b/>
          <w:bCs/>
        </w:rPr>
        <w:t xml:space="preserve">（4）买方议价能力：★★★★（较高）</w:t>
      </w:r>
    </w:p>
    <w:p>
      <w:pPr>
        <w:numPr>
          <w:ilvl w:val="0"/>
          <w:numId w:val="1022"/>
        </w:numPr>
      </w:pPr>
      <w:r>
        <w:rPr>
          <w:rFonts w:hint="eastAsia"/>
        </w:rPr>
        <w:t xml:space="preserve">下游大客户集中度高（华为、比亚迪、博世等）</w:t>
      </w:r>
    </w:p>
    <w:p>
      <w:pPr>
        <w:numPr>
          <w:ilvl w:val="0"/>
          <w:numId w:val="1022"/>
        </w:numPr>
      </w:pPr>
      <w:r>
        <w:rPr>
          <w:rFonts w:hint="eastAsia"/>
        </w:rPr>
        <w:t xml:space="preserve">客户对材料验证成本高，一旦建立关系，粘性强</w:t>
      </w:r>
    </w:p>
    <w:p>
      <w:pPr>
        <w:numPr>
          <w:ilvl w:val="0"/>
          <w:numId w:val="1022"/>
        </w:numPr>
      </w:pPr>
      <w:r>
        <w:rPr>
          <w:rFonts w:hint="eastAsia"/>
        </w:rPr>
        <w:t xml:space="preserve">早期客户话语权极高（</w:t>
      </w:r>
      <w:r>
        <w:rPr>
          <w:rFonts w:hint="eastAsia"/>
        </w:rPr>
        <w:t xml:space="preserve">“灯塔客户”</w:t>
      </w:r>
      <w:r>
        <w:rPr>
          <w:rFonts w:hint="eastAsia"/>
        </w:rPr>
        <w:t xml:space="preserve">效应）</w:t>
      </w:r>
    </w:p>
    <w:p>
      <w:pPr>
        <w:pStyle w:val="FirstParagraph"/>
      </w:pPr>
      <w:r>
        <w:rPr>
          <w:rFonts w:hint="eastAsia"/>
          <w:b/>
          <w:bCs/>
        </w:rPr>
        <w:t xml:space="preserve">（5）供应商议价能力：★★（低）</w:t>
      </w:r>
    </w:p>
    <w:p>
      <w:pPr>
        <w:numPr>
          <w:ilvl w:val="0"/>
          <w:numId w:val="1023"/>
        </w:numPr>
      </w:pPr>
      <w:r>
        <w:rPr>
          <w:rFonts w:hint="eastAsia"/>
        </w:rPr>
        <w:t xml:space="preserve">核心原料多为大宗化工品或通用精细化学品</w:t>
      </w:r>
    </w:p>
    <w:p>
      <w:pPr>
        <w:numPr>
          <w:ilvl w:val="0"/>
          <w:numId w:val="1023"/>
        </w:numPr>
      </w:pPr>
      <w:r>
        <w:rPr>
          <w:rFonts w:hint="eastAsia"/>
        </w:rPr>
        <w:t xml:space="preserve">DCBN全球供应商充足且分散</w:t>
      </w:r>
    </w:p>
    <w:p>
      <w:pPr>
        <w:numPr>
          <w:ilvl w:val="0"/>
          <w:numId w:val="1023"/>
        </w:numPr>
      </w:pPr>
      <w:r>
        <w:rPr>
          <w:rFonts w:hint="eastAsia"/>
        </w:rPr>
        <w:t xml:space="preserve">仅含氟双酚单体存在进口依赖（日本大金/美国3M）</w:t>
      </w:r>
    </w:p>
    <w:p>
      <w:pPr>
        <w:pStyle w:val="FirstParagraph"/>
      </w:pPr>
      <w:r>
        <w:rPr>
          <w:rFonts w:hint="eastAsia"/>
          <w:b/>
          <w:bCs/>
        </w:rPr>
        <w:t xml:space="preserve">五力综合判断：PEN行业整体吸引力为”中高”——虽然替代品威胁较大，但行业内部竞争低、技术壁垒高，适合有技术积累的企业进入。</w:t>
      </w:r>
    </w:p>
    <w:p>
      <w:r>
        <w:pict>
          <v:rect style="width:0;height:1.5pt" o:hralign="center" o:hrstd="t" o:hr="t"/>
        </w:pict>
      </w:r>
    </w:p>
    <w:bookmarkEnd w:id="83"/>
    <w:bookmarkEnd w:id="84"/>
    <w:bookmarkStart w:id="91" w:name="政策与法规环境"/>
    <w:p>
      <w:pPr>
        <w:pStyle w:val="Heading2"/>
      </w:pPr>
      <w:r>
        <w:t xml:space="preserve">8. </w:t>
      </w:r>
      <w:r>
        <w:rPr>
          <w:rFonts w:hint="eastAsia"/>
        </w:rPr>
        <w:t xml:space="preserve">政策与法规环境</w:t>
      </w:r>
    </w:p>
    <w:bookmarkStart w:id="85" w:name="关键洞察中国政策支持力度空前国产替代是确定性趋势"/>
    <w:p>
      <w:pPr>
        <w:pStyle w:val="Heading3"/>
      </w:pPr>
      <w:r>
        <w:rPr>
          <w:rFonts w:hint="eastAsia"/>
        </w:rPr>
        <w:t xml:space="preserve">关键洞察：中国政策支持力度空前，国产替代是确定性趋势</w:t>
      </w:r>
    </w:p>
    <w:bookmarkEnd w:id="85"/>
    <w:bookmarkStart w:id="86" w:name="中国政策体系全景分析"/>
    <w:p>
      <w:pPr>
        <w:pStyle w:val="Heading3"/>
      </w:pPr>
      <w:r>
        <w:t xml:space="preserve">8.1 </w:t>
      </w:r>
      <w:r>
        <w:rPr>
          <w:rFonts w:hint="eastAsia"/>
        </w:rPr>
        <w:t xml:space="preserve">中国政策体系全景分析</w:t>
      </w:r>
    </w:p>
    <w:p>
      <w:pPr>
        <w:pStyle w:val="FirstParagraph"/>
      </w:pPr>
      <w:r>
        <w:rPr>
          <w:rFonts w:hint="eastAsia"/>
        </w:rPr>
        <w:t xml:space="preserve">PEN在中国受到多层次政策体系的支持，涵盖国家级战略、部委级产业政策和地方性扶持措施三个层面。</w:t>
      </w:r>
    </w:p>
    <w:p>
      <w:pPr>
        <w:pStyle w:val="BodyText"/>
        <w:ind w:firstLine="640"/>
      </w:pPr>
      <w:r>
        <w:rPr>
          <w:b/>
          <w:bCs/>
        </w:rPr>
        <w:t xml:space="preserve">8.1.1 </w:t>
      </w:r>
      <w:r>
        <w:rPr>
          <w:rFonts w:hint="eastAsia"/>
          <w:b/>
          <w:bCs/>
        </w:rPr>
        <w:t xml:space="preserve">国家级战略规划</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760"/>
        <w:gridCol w:w="1584"/>
        <w:gridCol w:w="1056"/>
        <w:gridCol w:w="1584"/>
        <w:gridCol w:w="1936"/>
      </w:tblGrid>
      <w:tr>
        <w:trPr>
          <w:tblHeader/>
        </w:trPr>
        <w:tc>
          <w:tcPr>
            <w:shd w:fill="E8E8E8" w:val="clear"/>
          </w:tcPr>
          <w:p>
            <w:pPr>
              <w:pStyle w:val="Compact"/>
            </w:pPr>
            <w:r>
              <w:rPr>
                <w:rFonts w:hint="eastAsia" w:ascii="黑体" w:hAnsi="黑体" w:eastAsia="黑体"/>
                <w:b/>
                <w:color w:val="000000"/>
                <w:sz w:val="21"/>
              </w:rPr>
              <w:t xml:space="preserve">政策文件</w:t>
            </w:r>
          </w:p>
        </w:tc>
        <w:tc>
          <w:tcPr>
            <w:shd w:fill="E8E8E8" w:val="clear"/>
          </w:tcPr>
          <w:p>
            <w:pPr>
              <w:pStyle w:val="Compact"/>
            </w:pPr>
            <w:r>
              <w:rPr>
                <w:rFonts w:hint="eastAsia" w:ascii="黑体" w:hAnsi="黑体" w:eastAsia="黑体"/>
                <w:b/>
                <w:color w:val="000000"/>
                <w:sz w:val="21"/>
              </w:rPr>
              <w:t xml:space="preserve">发布机构</w:t>
            </w:r>
          </w:p>
        </w:tc>
        <w:tc>
          <w:tcPr>
            <w:shd w:fill="E8E8E8" w:val="clear"/>
          </w:tcPr>
          <w:p>
            <w:pPr>
              <w:pStyle w:val="Compact"/>
            </w:pPr>
            <w:r>
              <w:rPr>
                <w:rFonts w:hint="eastAsia" w:ascii="黑体" w:hAnsi="黑体" w:eastAsia="黑体"/>
                <w:b/>
                <w:color w:val="000000"/>
                <w:sz w:val="21"/>
              </w:rPr>
              <w:t xml:space="preserve">年份</w:t>
            </w:r>
          </w:p>
        </w:tc>
        <w:tc>
          <w:tcPr>
            <w:shd w:fill="E8E8E8" w:val="clear"/>
          </w:tcPr>
          <w:p>
            <w:pPr>
              <w:pStyle w:val="Compact"/>
            </w:pPr>
            <w:r>
              <w:rPr>
                <w:rFonts w:hint="eastAsia" w:ascii="黑体" w:hAnsi="黑体" w:eastAsia="黑体"/>
                <w:b/>
                <w:color w:val="000000"/>
                <w:sz w:val="21"/>
              </w:rPr>
              <w:t xml:space="preserve">核心条款</w:t>
            </w:r>
          </w:p>
        </w:tc>
        <w:tc>
          <w:tcPr>
            <w:shd w:fill="E8E8E8" w:val="clear"/>
          </w:tcPr>
          <w:p>
            <w:pPr>
              <w:pStyle w:val="Compact"/>
            </w:pPr>
            <w:r>
              <w:rPr>
                <w:rFonts w:hint="eastAsia" w:ascii="黑体" w:hAnsi="黑体" w:eastAsia="黑体"/>
                <w:b/>
                <w:color w:val="000000"/>
                <w:sz w:val="21"/>
              </w:rPr>
              <w:t xml:space="preserve">对PEN的影响</w:t>
            </w:r>
          </w:p>
        </w:tc>
      </w:tr>
      <w:tr>
        <w:tc>
          <w:tcPr/>
          <w:p>
            <w:pPr>
              <w:pStyle w:val="Compact"/>
            </w:pPr>
            <w:r>
              <w:rPr>
                <w:rFonts w:ascii="仿宋" w:hAnsi="仿宋" w:eastAsia="仿宋"/>
                <w:color w:val="000000"/>
                <w:sz w:val="21"/>
              </w:rPr>
              <w:t xml:space="preserve">《</w:t>
            </w:r>
            <w:r>
              <w:rPr>
                <w:rFonts w:hint="eastAsia" w:ascii="仿宋" w:hAnsi="仿宋" w:eastAsia="仿宋"/>
                <w:color w:val="000000"/>
                <w:sz w:val="21"/>
              </w:rPr>
              <w:t xml:space="preserve">“十四五”</w:t>
            </w:r>
            <w:r>
              <w:rPr>
                <w:rFonts w:hint="eastAsia" w:ascii="仿宋" w:hAnsi="仿宋" w:eastAsia="仿宋"/>
                <w:color w:val="000000"/>
                <w:sz w:val="21"/>
              </w:rPr>
              <w:t xml:space="preserve">原材料工业发展规划》</w:t>
            </w:r>
          </w:p>
        </w:tc>
        <w:tc>
          <w:tcPr/>
          <w:p>
            <w:pPr>
              <w:pStyle w:val="Compact"/>
            </w:pPr>
            <w:r>
              <w:rPr>
                <w:rFonts w:hint="eastAsia" w:ascii="仿宋" w:hAnsi="仿宋" w:eastAsia="仿宋"/>
                <w:color w:val="000000"/>
                <w:sz w:val="21"/>
              </w:rPr>
              <w:t xml:space="preserve">工信部/科技部/自然资源部</w:t>
            </w:r>
          </w:p>
        </w:tc>
        <w:tc>
          <w:tcPr/>
          <w:p>
            <w:pPr>
              <w:pStyle w:val="Compact"/>
            </w:pPr>
            <w:r>
              <w:rPr>
                <w:rFonts w:ascii="仿宋" w:hAnsi="仿宋" w:eastAsia="仿宋"/>
                <w:color w:val="000000"/>
                <w:sz w:val="21"/>
              </w:rPr>
              <w:t xml:space="preserve">2021.12</w:t>
            </w:r>
          </w:p>
        </w:tc>
        <w:tc>
          <w:tcPr/>
          <w:p>
            <w:pPr>
              <w:pStyle w:val="Compact"/>
            </w:pPr>
            <w:r>
              <w:rPr>
                <w:rFonts w:hint="eastAsia" w:ascii="仿宋" w:hAnsi="仿宋" w:eastAsia="仿宋"/>
                <w:color w:val="000000"/>
                <w:sz w:val="21"/>
              </w:rPr>
              <w:t xml:space="preserve">“突破一批关键战略材料，特种工程塑料等高端材料自给率显著提升”</w:t>
            </w:r>
          </w:p>
        </w:tc>
        <w:tc>
          <w:tcPr/>
          <w:p>
            <w:pPr>
              <w:pStyle w:val="Compact"/>
            </w:pPr>
            <w:r>
              <w:rPr>
                <w:rFonts w:hint="eastAsia" w:ascii="仿宋" w:hAnsi="仿宋" w:eastAsia="仿宋"/>
                <w:color w:val="000000"/>
                <w:sz w:val="21"/>
              </w:rPr>
              <w:t xml:space="preserve">直接利好（PEN列入特种工程塑料范畴）</w:t>
            </w:r>
          </w:p>
        </w:tc>
      </w:tr>
      <w:tr>
        <w:tc>
          <w:tcPr/>
          <w:p>
            <w:pPr>
              <w:pStyle w:val="Compact"/>
            </w:pPr>
            <w:r>
              <w:rPr>
                <w:rFonts w:hint="eastAsia" w:ascii="仿宋" w:hAnsi="仿宋" w:eastAsia="仿宋"/>
                <w:color w:val="000000"/>
                <w:sz w:val="21"/>
              </w:rPr>
              <w:t xml:space="preserve">《新材料产业发展指南》</w:t>
            </w:r>
          </w:p>
        </w:tc>
        <w:tc>
          <w:tcPr/>
          <w:p>
            <w:pPr>
              <w:pStyle w:val="Compact"/>
            </w:pPr>
            <w:r>
              <w:rPr>
                <w:rFonts w:hint="eastAsia" w:ascii="仿宋" w:hAnsi="仿宋" w:eastAsia="仿宋"/>
                <w:color w:val="000000"/>
                <w:sz w:val="21"/>
              </w:rPr>
              <w:t xml:space="preserve">工信部/发改委/科技部/财政部</w:t>
            </w:r>
          </w:p>
        </w:tc>
        <w:tc>
          <w:tcPr/>
          <w:p>
            <w:pPr>
              <w:pStyle w:val="Compact"/>
            </w:pPr>
            <w:r>
              <w:rPr>
                <w:rFonts w:ascii="仿宋" w:hAnsi="仿宋" w:eastAsia="仿宋"/>
                <w:color w:val="000000"/>
                <w:sz w:val="21"/>
              </w:rPr>
              <w:t xml:space="preserve">2017.01</w:t>
            </w:r>
          </w:p>
        </w:tc>
        <w:tc>
          <w:tcPr/>
          <w:p>
            <w:pPr>
              <w:pStyle w:val="Compact"/>
            </w:pPr>
            <w:r>
              <w:rPr>
                <w:rFonts w:hint="eastAsia" w:ascii="仿宋" w:hAnsi="仿宋" w:eastAsia="仿宋"/>
                <w:color w:val="000000"/>
                <w:sz w:val="21"/>
              </w:rPr>
              <w:t xml:space="preserve">“高性能分离膜材料、高性能纤维及复合材料、特种工程塑料”</w:t>
            </w:r>
            <w:r>
              <w:rPr>
                <w:rFonts w:hint="eastAsia" w:ascii="仿宋" w:hAnsi="仿宋" w:eastAsia="仿宋"/>
                <w:color w:val="000000"/>
                <w:sz w:val="21"/>
              </w:rPr>
              <w:t xml:space="preserve">列入重点方向</w:t>
            </w:r>
          </w:p>
        </w:tc>
        <w:tc>
          <w:tcPr/>
          <w:p>
            <w:pPr>
              <w:pStyle w:val="Compact"/>
            </w:pPr>
            <w:r>
              <w:rPr>
                <w:rFonts w:hint="eastAsia" w:ascii="仿宋" w:hAnsi="仿宋" w:eastAsia="仿宋"/>
                <w:color w:val="000000"/>
                <w:sz w:val="21"/>
              </w:rPr>
              <w:t xml:space="preserve">政策背书</w:t>
            </w:r>
          </w:p>
        </w:tc>
      </w:tr>
      <w:tr>
        <w:tc>
          <w:tcPr/>
          <w:p>
            <w:pPr>
              <w:pStyle w:val="Compact"/>
            </w:pPr>
            <w:r>
              <w:rPr>
                <w:rFonts w:ascii="仿宋" w:hAnsi="仿宋" w:eastAsia="仿宋"/>
                <w:color w:val="000000"/>
                <w:sz w:val="21"/>
              </w:rPr>
              <w:t xml:space="preserve">《</w:t>
            </w:r>
            <w:r>
              <w:rPr>
                <w:rFonts w:hint="eastAsia" w:ascii="仿宋" w:hAnsi="仿宋" w:eastAsia="仿宋"/>
                <w:color w:val="000000"/>
                <w:sz w:val="21"/>
              </w:rPr>
              <w:t xml:space="preserve">“十四五”</w:t>
            </w:r>
            <w:r>
              <w:rPr>
                <w:rFonts w:hint="eastAsia" w:ascii="仿宋" w:hAnsi="仿宋" w:eastAsia="仿宋"/>
                <w:color w:val="000000"/>
                <w:sz w:val="21"/>
              </w:rPr>
              <w:t xml:space="preserve">规划和2035年远景目标纲要》</w:t>
            </w:r>
          </w:p>
        </w:tc>
        <w:tc>
          <w:tcPr/>
          <w:p>
            <w:pPr>
              <w:pStyle w:val="Compact"/>
            </w:pPr>
            <w:r>
              <w:rPr>
                <w:rFonts w:hint="eastAsia" w:ascii="仿宋" w:hAnsi="仿宋" w:eastAsia="仿宋"/>
                <w:color w:val="000000"/>
                <w:sz w:val="21"/>
              </w:rPr>
              <w:t xml:space="preserve">全国人大</w:t>
            </w:r>
          </w:p>
        </w:tc>
        <w:tc>
          <w:tcPr/>
          <w:p>
            <w:pPr>
              <w:pStyle w:val="Compact"/>
            </w:pPr>
            <w:r>
              <w:rPr>
                <w:rFonts w:ascii="仿宋" w:hAnsi="仿宋" w:eastAsia="仿宋"/>
                <w:color w:val="000000"/>
                <w:sz w:val="21"/>
              </w:rPr>
              <w:t xml:space="preserve">2021.03</w:t>
            </w:r>
          </w:p>
        </w:tc>
        <w:tc>
          <w:tcPr/>
          <w:p>
            <w:pPr>
              <w:pStyle w:val="Compact"/>
            </w:pPr>
            <w:r>
              <w:rPr>
                <w:rFonts w:hint="eastAsia" w:ascii="仿宋" w:hAnsi="仿宋" w:eastAsia="仿宋"/>
                <w:color w:val="000000"/>
                <w:sz w:val="21"/>
              </w:rPr>
              <w:t xml:space="preserve">“聚焦新材料等战略性新兴产业，加快关键核心技术创新应用”</w:t>
            </w:r>
          </w:p>
        </w:tc>
        <w:tc>
          <w:tcPr/>
          <w:p>
            <w:pPr>
              <w:pStyle w:val="Compact"/>
            </w:pPr>
            <w:r>
              <w:rPr>
                <w:rFonts w:hint="eastAsia" w:ascii="仿宋" w:hAnsi="仿宋" w:eastAsia="仿宋"/>
                <w:color w:val="000000"/>
                <w:sz w:val="21"/>
              </w:rPr>
              <w:t xml:space="preserve">最高层级战略支持</w:t>
            </w:r>
          </w:p>
        </w:tc>
      </w:tr>
      <w:tr>
        <w:tc>
          <w:tcPr/>
          <w:p>
            <w:pPr>
              <w:pStyle w:val="Compact"/>
            </w:pPr>
            <w:r>
              <w:rPr>
                <w:rFonts w:hint="eastAsia" w:ascii="仿宋" w:hAnsi="仿宋" w:eastAsia="仿宋"/>
                <w:color w:val="000000"/>
                <w:sz w:val="21"/>
              </w:rPr>
              <w:t xml:space="preserve">《中国制造2025》</w:t>
            </w:r>
          </w:p>
        </w:tc>
        <w:tc>
          <w:tcPr/>
          <w:p>
            <w:pPr>
              <w:pStyle w:val="Compact"/>
            </w:pPr>
            <w:r>
              <w:rPr>
                <w:rFonts w:hint="eastAsia" w:ascii="仿宋" w:hAnsi="仿宋" w:eastAsia="仿宋"/>
                <w:color w:val="000000"/>
                <w:sz w:val="21"/>
              </w:rPr>
              <w:t xml:space="preserve">国务院</w:t>
            </w:r>
          </w:p>
        </w:tc>
        <w:tc>
          <w:tcPr/>
          <w:p>
            <w:pPr>
              <w:pStyle w:val="Compact"/>
            </w:pPr>
            <w:r>
              <w:rPr>
                <w:rFonts w:ascii="仿宋" w:hAnsi="仿宋" w:eastAsia="仿宋"/>
                <w:color w:val="000000"/>
                <w:sz w:val="21"/>
              </w:rPr>
              <w:t xml:space="preserve">2015.05</w:t>
            </w:r>
          </w:p>
        </w:tc>
        <w:tc>
          <w:tcPr/>
          <w:p>
            <w:pPr>
              <w:pStyle w:val="Compact"/>
            </w:pPr>
            <w:r>
              <w:rPr>
                <w:rFonts w:hint="eastAsia" w:ascii="仿宋" w:hAnsi="仿宋" w:eastAsia="仿宋"/>
                <w:color w:val="000000"/>
                <w:sz w:val="21"/>
              </w:rPr>
              <w:t xml:space="preserve">新材料是十大重点领域，</w:t>
            </w:r>
            <w:r>
              <w:rPr>
                <w:rFonts w:hint="eastAsia" w:ascii="仿宋" w:hAnsi="仿宋" w:eastAsia="仿宋"/>
                <w:color w:val="000000"/>
                <w:sz w:val="21"/>
              </w:rPr>
              <w:t xml:space="preserve">“到2025年新材料产业规模达到10万亿元”</w:t>
            </w:r>
          </w:p>
        </w:tc>
        <w:tc>
          <w:tcPr/>
          <w:p>
            <w:pPr>
              <w:pStyle w:val="Compact"/>
            </w:pPr>
            <w:r>
              <w:rPr>
                <w:rFonts w:hint="eastAsia" w:ascii="仿宋" w:hAnsi="仿宋" w:eastAsia="仿宋"/>
                <w:color w:val="000000"/>
                <w:sz w:val="21"/>
              </w:rPr>
              <w:t xml:space="preserve">大政策框架</w:t>
            </w:r>
          </w:p>
        </w:tc>
      </w:tr>
      <w:tr>
        <w:tc>
          <w:tcPr/>
          <w:p>
            <w:pPr>
              <w:pStyle w:val="Compact"/>
            </w:pPr>
            <w:r>
              <w:rPr>
                <w:rFonts w:ascii="仿宋" w:hAnsi="仿宋" w:eastAsia="仿宋"/>
                <w:color w:val="000000"/>
                <w:sz w:val="21"/>
              </w:rPr>
              <w:t xml:space="preserve">《</w:t>
            </w:r>
            <w:r>
              <w:rPr>
                <w:rFonts w:hint="eastAsia" w:ascii="仿宋" w:hAnsi="仿宋" w:eastAsia="仿宋"/>
                <w:color w:val="000000"/>
                <w:sz w:val="21"/>
              </w:rPr>
              <w:t xml:space="preserve">“十三五”</w:t>
            </w:r>
            <w:r>
              <w:rPr>
                <w:rFonts w:hint="eastAsia" w:ascii="仿宋" w:hAnsi="仿宋" w:eastAsia="仿宋"/>
                <w:color w:val="000000"/>
                <w:sz w:val="21"/>
              </w:rPr>
              <w:t xml:space="preserve">国家战略性新兴产业发展规划》</w:t>
            </w:r>
          </w:p>
        </w:tc>
        <w:tc>
          <w:tcPr/>
          <w:p>
            <w:pPr>
              <w:pStyle w:val="Compact"/>
            </w:pPr>
            <w:r>
              <w:rPr>
                <w:rFonts w:hint="eastAsia" w:ascii="仿宋" w:hAnsi="仿宋" w:eastAsia="仿宋"/>
                <w:color w:val="000000"/>
                <w:sz w:val="21"/>
              </w:rPr>
              <w:t xml:space="preserve">国务院</w:t>
            </w:r>
          </w:p>
        </w:tc>
        <w:tc>
          <w:tcPr/>
          <w:p>
            <w:pPr>
              <w:pStyle w:val="Compact"/>
            </w:pPr>
            <w:r>
              <w:rPr>
                <w:rFonts w:ascii="仿宋" w:hAnsi="仿宋" w:eastAsia="仿宋"/>
                <w:color w:val="000000"/>
                <w:sz w:val="21"/>
              </w:rPr>
              <w:t xml:space="preserve">2016.12</w:t>
            </w:r>
          </w:p>
        </w:tc>
        <w:tc>
          <w:tcPr/>
          <w:p>
            <w:pPr>
              <w:pStyle w:val="Compact"/>
            </w:pPr>
            <w:r>
              <w:rPr>
                <w:rFonts w:hint="eastAsia" w:ascii="仿宋" w:hAnsi="仿宋" w:eastAsia="仿宋"/>
                <w:color w:val="000000"/>
                <w:sz w:val="21"/>
              </w:rPr>
              <w:t xml:space="preserve">“发展高性能聚合物材料”</w:t>
            </w:r>
          </w:p>
        </w:tc>
        <w:tc>
          <w:tcPr/>
          <w:p>
            <w:pPr>
              <w:pStyle w:val="Compact"/>
            </w:pPr>
            <w:r>
              <w:rPr>
                <w:rFonts w:hint="eastAsia" w:ascii="仿宋" w:hAnsi="仿宋" w:eastAsia="仿宋"/>
                <w:color w:val="000000"/>
                <w:sz w:val="21"/>
              </w:rPr>
              <w:t xml:space="preserve">早期政策铺垫</w:t>
            </w:r>
          </w:p>
        </w:tc>
      </w:tr>
      <w:tr>
        <w:tc>
          <w:tcPr/>
          <w:p>
            <w:pPr>
              <w:pStyle w:val="Compact"/>
            </w:pPr>
            <w:r>
              <w:rPr>
                <w:rFonts w:hint="eastAsia" w:ascii="仿宋" w:hAnsi="仿宋" w:eastAsia="仿宋"/>
                <w:color w:val="000000"/>
                <w:sz w:val="21"/>
              </w:rPr>
              <w:t xml:space="preserve">《扩大内需战略规划纲要（2022-2035年）》</w:t>
            </w:r>
          </w:p>
        </w:tc>
        <w:tc>
          <w:tcPr/>
          <w:p>
            <w:pPr>
              <w:pStyle w:val="Compact"/>
            </w:pPr>
            <w:r>
              <w:rPr>
                <w:rFonts w:hint="eastAsia" w:ascii="仿宋" w:hAnsi="仿宋" w:eastAsia="仿宋"/>
                <w:color w:val="000000"/>
                <w:sz w:val="21"/>
              </w:rPr>
              <w:t xml:space="preserve">中共中央/国务院</w:t>
            </w:r>
          </w:p>
        </w:tc>
        <w:tc>
          <w:tcPr/>
          <w:p>
            <w:pPr>
              <w:pStyle w:val="Compact"/>
            </w:pPr>
            <w:r>
              <w:rPr>
                <w:rFonts w:ascii="仿宋" w:hAnsi="仿宋" w:eastAsia="仿宋"/>
                <w:color w:val="000000"/>
                <w:sz w:val="21"/>
              </w:rPr>
              <w:t xml:space="preserve">2022.12</w:t>
            </w:r>
          </w:p>
        </w:tc>
        <w:tc>
          <w:tcPr/>
          <w:p>
            <w:pPr>
              <w:pStyle w:val="Compact"/>
            </w:pPr>
            <w:r>
              <w:rPr>
                <w:rFonts w:hint="eastAsia" w:ascii="仿宋" w:hAnsi="仿宋" w:eastAsia="仿宋"/>
                <w:color w:val="000000"/>
                <w:sz w:val="21"/>
              </w:rPr>
              <w:t xml:space="preserve">“加快新材料关键技术突破和产业化”</w:t>
            </w:r>
          </w:p>
        </w:tc>
        <w:tc>
          <w:tcPr/>
          <w:p>
            <w:pPr>
              <w:pStyle w:val="Compact"/>
            </w:pPr>
            <w:r>
              <w:rPr>
                <w:rFonts w:hint="eastAsia" w:ascii="仿宋" w:hAnsi="仿宋" w:eastAsia="仿宋"/>
                <w:color w:val="000000"/>
                <w:sz w:val="21"/>
              </w:rPr>
              <w:t xml:space="preserve">需求侧政策拉动</w:t>
            </w:r>
          </w:p>
        </w:tc>
      </w:tr>
    </w:tbl>
    <w:p>
      <w:pPr>
        <w:pStyle w:val="BodyText"/>
        <w:ind w:firstLine="640"/>
      </w:pPr>
      <w:r>
        <w:rPr>
          <w:b/>
          <w:bCs/>
        </w:rPr>
        <w:t xml:space="preserve">8.1.2 </w:t>
      </w:r>
      <w:r>
        <w:rPr>
          <w:rFonts w:hint="eastAsia"/>
          <w:b/>
          <w:bCs/>
        </w:rPr>
        <w:t xml:space="preserve">部委级专项政策</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841"/>
        <w:gridCol w:w="1657"/>
        <w:gridCol w:w="1105"/>
        <w:gridCol w:w="1657"/>
        <w:gridCol w:w="1657"/>
      </w:tblGrid>
      <w:tr>
        <w:trPr>
          <w:tblHeader/>
        </w:trPr>
        <w:tc>
          <w:tcPr>
            <w:shd w:fill="E8E8E8" w:val="clear"/>
          </w:tcPr>
          <w:p>
            <w:pPr>
              <w:pStyle w:val="Compact"/>
            </w:pPr>
            <w:r>
              <w:rPr>
                <w:rFonts w:hint="eastAsia" w:ascii="黑体" w:hAnsi="黑体" w:eastAsia="黑体"/>
                <w:b/>
                <w:color w:val="000000"/>
                <w:sz w:val="21"/>
              </w:rPr>
              <w:t xml:space="preserve">政策文件</w:t>
            </w:r>
          </w:p>
        </w:tc>
        <w:tc>
          <w:tcPr>
            <w:shd w:fill="E8E8E8" w:val="clear"/>
          </w:tcPr>
          <w:p>
            <w:pPr>
              <w:pStyle w:val="Compact"/>
            </w:pPr>
            <w:r>
              <w:rPr>
                <w:rFonts w:hint="eastAsia" w:ascii="黑体" w:hAnsi="黑体" w:eastAsia="黑体"/>
                <w:b/>
                <w:color w:val="000000"/>
                <w:sz w:val="21"/>
              </w:rPr>
              <w:t xml:space="preserve">发布机构</w:t>
            </w:r>
          </w:p>
        </w:tc>
        <w:tc>
          <w:tcPr>
            <w:shd w:fill="E8E8E8" w:val="clear"/>
          </w:tcPr>
          <w:p>
            <w:pPr>
              <w:pStyle w:val="Compact"/>
            </w:pPr>
            <w:r>
              <w:rPr>
                <w:rFonts w:hint="eastAsia" w:ascii="黑体" w:hAnsi="黑体" w:eastAsia="黑体"/>
                <w:b/>
                <w:color w:val="000000"/>
                <w:sz w:val="21"/>
              </w:rPr>
              <w:t xml:space="preserve">年份</w:t>
            </w:r>
          </w:p>
        </w:tc>
        <w:tc>
          <w:tcPr>
            <w:shd w:fill="E8E8E8" w:val="clear"/>
          </w:tcPr>
          <w:p>
            <w:pPr>
              <w:pStyle w:val="Compact"/>
            </w:pPr>
            <w:r>
              <w:rPr>
                <w:rFonts w:hint="eastAsia" w:ascii="黑体" w:hAnsi="黑体" w:eastAsia="黑体"/>
                <w:b/>
                <w:color w:val="000000"/>
                <w:sz w:val="21"/>
              </w:rPr>
              <w:t xml:space="preserve">核心内容</w:t>
            </w:r>
          </w:p>
        </w:tc>
        <w:tc>
          <w:tcPr>
            <w:shd w:fill="E8E8E8" w:val="clear"/>
          </w:tcPr>
          <w:p>
            <w:pPr>
              <w:pStyle w:val="Compact"/>
            </w:pPr>
            <w:r>
              <w:rPr>
                <w:rFonts w:hint="eastAsia" w:ascii="黑体" w:hAnsi="黑体" w:eastAsia="黑体"/>
                <w:b/>
                <w:color w:val="000000"/>
                <w:sz w:val="21"/>
              </w:rPr>
              <w:t xml:space="preserve">资金支持</w:t>
            </w:r>
          </w:p>
        </w:tc>
      </w:tr>
      <w:tr>
        <w:tc>
          <w:tcPr/>
          <w:p>
            <w:pPr>
              <w:pStyle w:val="Compact"/>
            </w:pPr>
            <w:r>
              <w:rPr>
                <w:rFonts w:hint="eastAsia" w:ascii="仿宋" w:hAnsi="仿宋" w:eastAsia="仿宋"/>
                <w:color w:val="000000"/>
                <w:sz w:val="21"/>
              </w:rPr>
              <w:t xml:space="preserve">《重点新材料首批次应用示范指导目录（2024版）》</w:t>
            </w:r>
          </w:p>
        </w:tc>
        <w:tc>
          <w:tcPr/>
          <w:p>
            <w:pPr>
              <w:pStyle w:val="Compact"/>
            </w:pPr>
            <w:r>
              <w:rPr>
                <w:rFonts w:hint="eastAsia" w:ascii="仿宋" w:hAnsi="仿宋" w:eastAsia="仿宋"/>
                <w:color w:val="000000"/>
                <w:sz w:val="21"/>
              </w:rPr>
              <w:t xml:space="preserve">工信部</w:t>
            </w:r>
          </w:p>
        </w:tc>
        <w:tc>
          <w:tcPr/>
          <w:p>
            <w:pPr>
              <w:pStyle w:val="Compact"/>
            </w:pPr>
            <w:r>
              <w:rPr>
                <w:rFonts w:ascii="仿宋" w:hAnsi="仿宋" w:eastAsia="仿宋"/>
                <w:color w:val="000000"/>
                <w:sz w:val="21"/>
              </w:rPr>
              <w:t xml:space="preserve">2024</w:t>
            </w:r>
          </w:p>
        </w:tc>
        <w:tc>
          <w:tcPr/>
          <w:p>
            <w:pPr>
              <w:pStyle w:val="Compact"/>
            </w:pPr>
            <w:r>
              <w:rPr>
                <w:rFonts w:hint="eastAsia" w:ascii="仿宋" w:hAnsi="仿宋" w:eastAsia="仿宋"/>
                <w:color w:val="000000"/>
                <w:sz w:val="21"/>
              </w:rPr>
              <w:t xml:space="preserve">特种工程塑料（含聚芳醚类）列入首批次保险补偿范围</w:t>
            </w:r>
          </w:p>
        </w:tc>
        <w:tc>
          <w:tcPr/>
          <w:p>
            <w:pPr>
              <w:pStyle w:val="Compact"/>
            </w:pPr>
            <w:r>
              <w:rPr>
                <w:rFonts w:hint="eastAsia" w:ascii="仿宋" w:hAnsi="仿宋" w:eastAsia="仿宋"/>
                <w:color w:val="000000"/>
                <w:sz w:val="21"/>
              </w:rPr>
              <w:t xml:space="preserve">中央财政补贴保费的80%</w:t>
            </w:r>
          </w:p>
        </w:tc>
      </w:tr>
      <w:tr>
        <w:tc>
          <w:tcPr/>
          <w:p>
            <w:pPr>
              <w:pStyle w:val="Compact"/>
            </w:pPr>
            <w:r>
              <w:rPr>
                <w:rFonts w:hint="eastAsia" w:ascii="仿宋" w:hAnsi="仿宋" w:eastAsia="仿宋"/>
                <w:color w:val="000000"/>
                <w:sz w:val="21"/>
              </w:rPr>
              <w:t xml:space="preserve">《产业结构调整指导目录（2024年本）》</w:t>
            </w:r>
          </w:p>
        </w:tc>
        <w:tc>
          <w:tcPr/>
          <w:p>
            <w:pPr>
              <w:pStyle w:val="Compact"/>
            </w:pPr>
            <w:r>
              <w:rPr>
                <w:rFonts w:hint="eastAsia" w:ascii="仿宋" w:hAnsi="仿宋" w:eastAsia="仿宋"/>
                <w:color w:val="000000"/>
                <w:sz w:val="21"/>
              </w:rPr>
              <w:t xml:space="preserve">发改委</w:t>
            </w:r>
          </w:p>
        </w:tc>
        <w:tc>
          <w:tcPr/>
          <w:p>
            <w:pPr>
              <w:pStyle w:val="Compact"/>
            </w:pPr>
            <w:r>
              <w:rPr>
                <w:rFonts w:ascii="仿宋" w:hAnsi="仿宋" w:eastAsia="仿宋"/>
                <w:color w:val="000000"/>
                <w:sz w:val="21"/>
              </w:rPr>
              <w:t xml:space="preserve">2024</w:t>
            </w:r>
          </w:p>
        </w:tc>
        <w:tc>
          <w:tcPr/>
          <w:p>
            <w:pPr>
              <w:pStyle w:val="Compact"/>
            </w:pPr>
            <w:r>
              <w:rPr>
                <w:rFonts w:hint="eastAsia" w:ascii="仿宋" w:hAnsi="仿宋" w:eastAsia="仿宋"/>
                <w:color w:val="000000"/>
                <w:sz w:val="21"/>
              </w:rPr>
              <w:t xml:space="preserve">“高性能高分子材料”</w:t>
            </w:r>
            <w:r>
              <w:rPr>
                <w:rFonts w:hint="eastAsia" w:ascii="仿宋" w:hAnsi="仿宋" w:eastAsia="仿宋"/>
                <w:color w:val="000000"/>
                <w:sz w:val="21"/>
              </w:rPr>
              <w:t xml:space="preserve">列入鼓励类</w:t>
            </w:r>
          </w:p>
        </w:tc>
        <w:tc>
          <w:tcPr/>
          <w:p>
            <w:pPr>
              <w:pStyle w:val="Compact"/>
            </w:pPr>
            <w:r>
              <w:rPr>
                <w:rFonts w:hint="eastAsia" w:ascii="仿宋" w:hAnsi="仿宋" w:eastAsia="仿宋"/>
                <w:color w:val="000000"/>
                <w:sz w:val="21"/>
              </w:rPr>
              <w:t xml:space="preserve">享受进口设备免税、土地优惠</w:t>
            </w:r>
          </w:p>
        </w:tc>
      </w:tr>
      <w:tr>
        <w:tc>
          <w:tcPr/>
          <w:p>
            <w:pPr>
              <w:pStyle w:val="Compact"/>
            </w:pPr>
            <w:r>
              <w:rPr>
                <w:rFonts w:hint="eastAsia" w:ascii="仿宋" w:hAnsi="仿宋" w:eastAsia="仿宋"/>
                <w:color w:val="000000"/>
                <w:sz w:val="21"/>
              </w:rPr>
              <w:t xml:space="preserve">《5G应用”扬帆”行动计划（2021-2023年）》</w:t>
            </w:r>
          </w:p>
        </w:tc>
        <w:tc>
          <w:tcPr/>
          <w:p>
            <w:pPr>
              <w:pStyle w:val="Compact"/>
            </w:pPr>
            <w:r>
              <w:rPr>
                <w:rFonts w:hint="eastAsia" w:ascii="仿宋" w:hAnsi="仿宋" w:eastAsia="仿宋"/>
                <w:color w:val="000000"/>
                <w:sz w:val="21"/>
              </w:rPr>
              <w:t xml:space="preserve">工信部等十部门</w:t>
            </w:r>
          </w:p>
        </w:tc>
        <w:tc>
          <w:tcPr/>
          <w:p>
            <w:pPr>
              <w:pStyle w:val="Compact"/>
            </w:pPr>
            <w:r>
              <w:rPr>
                <w:rFonts w:ascii="仿宋" w:hAnsi="仿宋" w:eastAsia="仿宋"/>
                <w:color w:val="000000"/>
                <w:sz w:val="21"/>
              </w:rPr>
              <w:t xml:space="preserve">2021</w:t>
            </w:r>
          </w:p>
        </w:tc>
        <w:tc>
          <w:tcPr/>
          <w:p>
            <w:pPr>
              <w:pStyle w:val="Compact"/>
            </w:pPr>
            <w:r>
              <w:rPr>
                <w:rFonts w:hint="eastAsia" w:ascii="仿宋" w:hAnsi="仿宋" w:eastAsia="仿宋"/>
                <w:color w:val="000000"/>
                <w:sz w:val="21"/>
              </w:rPr>
              <w:t xml:space="preserve">5G基站建设+产业链国产化</w:t>
            </w:r>
          </w:p>
        </w:tc>
        <w:tc>
          <w:tcPr/>
          <w:p>
            <w:pPr>
              <w:pStyle w:val="Compact"/>
            </w:pPr>
            <w:r>
              <w:rPr>
                <w:rFonts w:hint="eastAsia" w:ascii="仿宋" w:hAnsi="仿宋" w:eastAsia="仿宋"/>
                <w:color w:val="000000"/>
                <w:sz w:val="21"/>
              </w:rPr>
              <w:t xml:space="preserve">间接拉动PEN需求</w:t>
            </w:r>
          </w:p>
        </w:tc>
      </w:tr>
      <w:tr>
        <w:tc>
          <w:tcPr/>
          <w:p>
            <w:pPr>
              <w:pStyle w:val="Compact"/>
            </w:pPr>
            <w:r>
              <w:rPr>
                <w:rFonts w:hint="eastAsia" w:ascii="仿宋" w:hAnsi="仿宋" w:eastAsia="仿宋"/>
                <w:color w:val="000000"/>
                <w:sz w:val="21"/>
              </w:rPr>
              <w:t xml:space="preserve">《新能源汽车产业发展规划（2021-2035年）》</w:t>
            </w:r>
          </w:p>
        </w:tc>
        <w:tc>
          <w:tcPr/>
          <w:p>
            <w:pPr>
              <w:pStyle w:val="Compact"/>
            </w:pPr>
            <w:r>
              <w:rPr>
                <w:rFonts w:hint="eastAsia" w:ascii="仿宋" w:hAnsi="仿宋" w:eastAsia="仿宋"/>
                <w:color w:val="000000"/>
                <w:sz w:val="21"/>
              </w:rPr>
              <w:t xml:space="preserve">国务院</w:t>
            </w:r>
          </w:p>
        </w:tc>
        <w:tc>
          <w:tcPr/>
          <w:p>
            <w:pPr>
              <w:pStyle w:val="Compact"/>
            </w:pPr>
            <w:r>
              <w:rPr>
                <w:rFonts w:ascii="仿宋" w:hAnsi="仿宋" w:eastAsia="仿宋"/>
                <w:color w:val="000000"/>
                <w:sz w:val="21"/>
              </w:rPr>
              <w:t xml:space="preserve">2020.11</w:t>
            </w:r>
          </w:p>
        </w:tc>
        <w:tc>
          <w:tcPr/>
          <w:p>
            <w:pPr>
              <w:pStyle w:val="Compact"/>
            </w:pPr>
            <w:r>
              <w:rPr>
                <w:rFonts w:hint="eastAsia" w:ascii="仿宋" w:hAnsi="仿宋" w:eastAsia="仿宋"/>
                <w:color w:val="000000"/>
                <w:sz w:val="21"/>
              </w:rPr>
              <w:t xml:space="preserve">“突破关键零部件和材料技术瓶颈”</w:t>
            </w:r>
          </w:p>
        </w:tc>
        <w:tc>
          <w:tcPr/>
          <w:p>
            <w:pPr>
              <w:pStyle w:val="Compact"/>
            </w:pPr>
            <w:r>
              <w:rPr>
                <w:rFonts w:hint="eastAsia" w:ascii="仿宋" w:hAnsi="仿宋" w:eastAsia="仿宋"/>
                <w:color w:val="000000"/>
                <w:sz w:val="21"/>
              </w:rPr>
              <w:t xml:space="preserve">间接拉动PEN在EV领域需求</w:t>
            </w:r>
          </w:p>
        </w:tc>
      </w:tr>
      <w:tr>
        <w:tc>
          <w:tcPr/>
          <w:p>
            <w:pPr>
              <w:pStyle w:val="Compact"/>
            </w:pPr>
            <w:r>
              <w:rPr>
                <w:rFonts w:ascii="仿宋" w:hAnsi="仿宋" w:eastAsia="仿宋"/>
                <w:color w:val="000000"/>
                <w:sz w:val="21"/>
              </w:rPr>
              <w:t xml:space="preserve">《</w:t>
            </w:r>
            <w:r>
              <w:rPr>
                <w:rFonts w:hint="eastAsia" w:ascii="仿宋" w:hAnsi="仿宋" w:eastAsia="仿宋"/>
                <w:color w:val="000000"/>
                <w:sz w:val="21"/>
              </w:rPr>
              <w:t xml:space="preserve">“十四五”</w:t>
            </w:r>
            <w:r>
              <w:rPr>
                <w:rFonts w:hint="eastAsia" w:ascii="仿宋" w:hAnsi="仿宋" w:eastAsia="仿宋"/>
                <w:color w:val="000000"/>
                <w:sz w:val="21"/>
              </w:rPr>
              <w:t xml:space="preserve">信息通信行业发展规划》</w:t>
            </w:r>
          </w:p>
        </w:tc>
        <w:tc>
          <w:tcPr/>
          <w:p>
            <w:pPr>
              <w:pStyle w:val="Compact"/>
            </w:pPr>
            <w:r>
              <w:rPr>
                <w:rFonts w:hint="eastAsia" w:ascii="仿宋" w:hAnsi="仿宋" w:eastAsia="仿宋"/>
                <w:color w:val="000000"/>
                <w:sz w:val="21"/>
              </w:rPr>
              <w:t xml:space="preserve">工信部</w:t>
            </w:r>
          </w:p>
        </w:tc>
        <w:tc>
          <w:tcPr/>
          <w:p>
            <w:pPr>
              <w:pStyle w:val="Compact"/>
            </w:pPr>
            <w:r>
              <w:rPr>
                <w:rFonts w:ascii="仿宋" w:hAnsi="仿宋" w:eastAsia="仿宋"/>
                <w:color w:val="000000"/>
                <w:sz w:val="21"/>
              </w:rPr>
              <w:t xml:space="preserve">2021.11</w:t>
            </w:r>
          </w:p>
        </w:tc>
        <w:tc>
          <w:tcPr/>
          <w:p>
            <w:pPr>
              <w:pStyle w:val="Compact"/>
            </w:pPr>
            <w:r>
              <w:rPr>
                <w:rFonts w:hint="eastAsia" w:ascii="仿宋" w:hAnsi="仿宋" w:eastAsia="仿宋"/>
                <w:color w:val="000000"/>
                <w:sz w:val="21"/>
              </w:rPr>
              <w:t xml:space="preserve">2025年5G基站数目标360万+</w:t>
            </w:r>
          </w:p>
        </w:tc>
        <w:tc>
          <w:tcPr/>
          <w:p>
            <w:pPr>
              <w:pStyle w:val="Compact"/>
            </w:pPr>
            <w:r>
              <w:rPr>
                <w:rFonts w:hint="eastAsia" w:ascii="仿宋" w:hAnsi="仿宋" w:eastAsia="仿宋"/>
                <w:color w:val="000000"/>
                <w:sz w:val="21"/>
              </w:rPr>
              <w:t xml:space="preserve">高频材料需求量锁定</w:t>
            </w:r>
          </w:p>
        </w:tc>
      </w:tr>
      <w:tr>
        <w:tc>
          <w:tcPr/>
          <w:p>
            <w:pPr>
              <w:pStyle w:val="Compact"/>
            </w:pPr>
            <w:r>
              <w:rPr>
                <w:rFonts w:hint="eastAsia" w:ascii="仿宋" w:hAnsi="仿宋" w:eastAsia="仿宋"/>
                <w:color w:val="000000"/>
                <w:sz w:val="21"/>
              </w:rPr>
              <w:t xml:space="preserve">《工业和信息化部关于加快新材料产业创新发展的指导意见》</w:t>
            </w:r>
          </w:p>
        </w:tc>
        <w:tc>
          <w:tcPr/>
          <w:p>
            <w:pPr>
              <w:pStyle w:val="Compact"/>
            </w:pPr>
            <w:r>
              <w:rPr>
                <w:rFonts w:hint="eastAsia" w:ascii="仿宋" w:hAnsi="仿宋" w:eastAsia="仿宋"/>
                <w:color w:val="000000"/>
                <w:sz w:val="21"/>
              </w:rPr>
              <w:t xml:space="preserve">工信部</w:t>
            </w:r>
          </w:p>
        </w:tc>
        <w:tc>
          <w:tcPr/>
          <w:p>
            <w:pPr>
              <w:pStyle w:val="Compact"/>
            </w:pPr>
            <w:r>
              <w:rPr>
                <w:rFonts w:ascii="仿宋" w:hAnsi="仿宋" w:eastAsia="仿宋"/>
                <w:color w:val="000000"/>
                <w:sz w:val="21"/>
              </w:rPr>
              <w:t xml:space="preserve">2023</w:t>
            </w:r>
          </w:p>
        </w:tc>
        <w:tc>
          <w:tcPr/>
          <w:p>
            <w:pPr>
              <w:pStyle w:val="Compact"/>
            </w:pPr>
            <w:r>
              <w:rPr>
                <w:rFonts w:hint="eastAsia" w:ascii="仿宋" w:hAnsi="仿宋" w:eastAsia="仿宋"/>
                <w:color w:val="000000"/>
                <w:sz w:val="21"/>
              </w:rPr>
              <w:t xml:space="preserve">“实施新材料产业基础再造工程”</w:t>
            </w:r>
          </w:p>
        </w:tc>
        <w:tc>
          <w:tcPr/>
          <w:p>
            <w:pPr>
              <w:pStyle w:val="Compact"/>
            </w:pPr>
            <w:r>
              <w:rPr>
                <w:rFonts w:hint="eastAsia" w:ascii="仿宋" w:hAnsi="仿宋" w:eastAsia="仿宋"/>
                <w:color w:val="000000"/>
                <w:sz w:val="21"/>
              </w:rPr>
              <w:t xml:space="preserve">专项资金+税收优惠</w:t>
            </w:r>
          </w:p>
        </w:tc>
      </w:tr>
    </w:tbl>
    <w:p>
      <w:pPr>
        <w:pStyle w:val="BodyText"/>
        <w:ind w:firstLine="640"/>
      </w:pPr>
      <w:r>
        <w:rPr>
          <w:b/>
          <w:bCs/>
        </w:rPr>
        <w:t xml:space="preserve">8.1.3 </w:t>
      </w:r>
      <w:r>
        <w:rPr>
          <w:rFonts w:hint="eastAsia"/>
          <w:b/>
          <w:bCs/>
        </w:rPr>
        <w:t xml:space="preserve">首批次应用保险补偿机制详解</w:t>
      </w:r>
    </w:p>
    <w:p>
      <w:pPr>
        <w:pStyle w:val="BodyText"/>
        <w:ind w:firstLine="640"/>
      </w:pPr>
      <w:r>
        <w:rPr>
          <w:rFonts w:hint="eastAsia"/>
        </w:rPr>
        <w:t xml:space="preserve">这是直接降低PEN商业化风险的关键政策。</w:t>
      </w:r>
    </w:p>
    <w:p>
      <w:pPr>
        <w:pStyle w:val="BodyText"/>
        <w:ind w:firstLine="640"/>
      </w:pPr>
      <w:r>
        <w:rPr>
          <w:rFonts w:hint="eastAsia"/>
          <w:b/>
          <w:bCs/>
        </w:rPr>
        <w:t xml:space="preserve">（一）政策背景与目的</w:t>
      </w:r>
    </w:p>
    <w:p>
      <w:pPr>
        <w:pStyle w:val="BodyText"/>
        <w:ind w:firstLine="640"/>
      </w:pPr>
      <w:r>
        <w:rPr>
          <w:rFonts w:hint="eastAsia"/>
        </w:rPr>
        <w:t xml:space="preserve">针对新材料进入市场初期”有材不好用，好材不敢用”的普遍困境——下游用户首次使用国产新材料存在质量担忧和风险顾虑——工信部、财政部、原保监会于2017年联合建立重点新材料首批次应用保险补偿机制。2024年三部门联合印发《关于进一步完善首台（套）重大技术装备首批次新材料保险补偿政策的意见》（工信部联重装〔2024〕89号），对政策进行了全面修订，并将特种工程塑料（含聚芳醚类）列入《重点新材料首批次应用示范指导目录（2024版）》。</w:t>
      </w:r>
    </w:p>
    <w:p>
      <w:pPr>
        <w:pStyle w:val="BodyText"/>
        <w:ind w:firstLine="640"/>
      </w:pPr>
      <w:r>
        <w:rPr>
          <w:rFonts w:hint="eastAsia"/>
          <w:b/>
          <w:bCs/>
        </w:rPr>
        <w:t xml:space="preserve">（二）运行机制</w:t>
      </w:r>
    </w:p>
    <w:p>
      <w:pPr>
        <w:pStyle w:val="SourceCode"/>
      </w:pPr>
      <w:r>
        <w:rPr>
          <w:rStyle w:val="VerbatimChar"/>
          <w:rFonts w:hint="eastAsia"/>
        </w:rPr>
        <w:t xml:space="preserve">生产企业</w:t>
      </w:r>
      <w:r>
        <w:rPr>
          <w:rStyle w:val="VerbatimChar"/>
        </w:rPr>
        <w:t xml:space="preserve">                 </w:t>
      </w:r>
      <w:r>
        <w:rPr>
          <w:rStyle w:val="VerbatimChar"/>
          <w:rFonts w:hint="eastAsia"/>
        </w:rPr>
        <w:t xml:space="preserve">保险公司</w:t>
      </w:r>
      <w:r>
        <w:rPr>
          <w:rStyle w:val="VerbatimChar"/>
        </w:rPr>
        <w:t xml:space="preserve">               </w:t>
      </w:r>
      <w:r>
        <w:rPr>
          <w:rStyle w:val="VerbatimChar"/>
          <w:rFonts w:hint="eastAsia"/>
        </w:rPr>
        <w:t xml:space="preserve">中央财政</w:t>
      </w:r>
      <w:r>
        <w:br/>
      </w:r>
      <w:r>
        <w:rPr>
          <w:rStyle w:val="VerbatimChar"/>
        </w:rPr>
        <w:t xml:space="preserve">┌─────────────┐  </w:t>
      </w:r>
      <w:r>
        <w:rPr>
          <w:rStyle w:val="VerbatimChar"/>
          <w:rFonts w:hint="eastAsia"/>
        </w:rPr>
        <w:t xml:space="preserve">投保</w:t>
      </w:r>
      <w:r>
        <w:rPr>
          <w:rStyle w:val="VerbatimChar"/>
        </w:rPr>
        <w:t xml:space="preserve">    ┌─────────────┐  </w:t>
      </w:r>
      <w:r>
        <w:rPr>
          <w:rStyle w:val="VerbatimChar"/>
          <w:rFonts w:hint="eastAsia"/>
        </w:rPr>
        <w:t xml:space="preserve">申请</w:t>
      </w:r>
      <w:r>
        <w:rPr>
          <w:rStyle w:val="VerbatimChar"/>
        </w:rPr>
        <w:t xml:space="preserve">   ┌──────────────┐</w:t>
      </w:r>
      <w:r>
        <w:br/>
      </w:r>
      <w:r>
        <w:rPr>
          <w:rStyle w:val="VerbatimChar"/>
        </w:rPr>
        <w:t xml:space="preserve">│ </w:t>
      </w:r>
      <w:r>
        <w:rPr>
          <w:rStyle w:val="VerbatimChar"/>
          <w:rFonts w:hint="eastAsia"/>
        </w:rPr>
        <w:t xml:space="preserve">PEN生产企业</w:t>
      </w:r>
      <w:r>
        <w:rPr>
          <w:rStyle w:val="VerbatimChar"/>
        </w:rPr>
        <w:t xml:space="preserve">  │────────→│  </w:t>
      </w:r>
      <w:r>
        <w:rPr>
          <w:rStyle w:val="VerbatimChar"/>
          <w:rFonts w:hint="eastAsia"/>
        </w:rPr>
        <w:t xml:space="preserve">承保保险公司</w:t>
      </w:r>
      <w:r>
        <w:rPr>
          <w:rStyle w:val="VerbatimChar"/>
        </w:rPr>
        <w:t xml:space="preserve"> │────────→│  </w:t>
      </w:r>
      <w:r>
        <w:rPr>
          <w:rStyle w:val="VerbatimChar"/>
          <w:rFonts w:hint="eastAsia"/>
        </w:rPr>
        <w:t xml:space="preserve">中央财政</w:t>
      </w:r>
      <w:r>
        <w:rPr>
          <w:rStyle w:val="VerbatimChar"/>
        </w:rPr>
        <w:t xml:space="preserve">      │</w:t>
      </w:r>
      <w:r>
        <w:br/>
      </w:r>
      <w:r>
        <w:rPr>
          <w:rStyle w:val="VerbatimChar"/>
        </w:rPr>
        <w:t xml:space="preserve">│ </w:t>
      </w:r>
      <w:r>
        <w:rPr>
          <w:rStyle w:val="VerbatimChar"/>
          <w:rFonts w:hint="eastAsia"/>
        </w:rPr>
        <w:t xml:space="preserve">（投保人）</w:t>
      </w:r>
      <w:r>
        <w:rPr>
          <w:rStyle w:val="VerbatimChar"/>
        </w:rPr>
        <w:t xml:space="preserve">   │ </w:t>
      </w:r>
      <w:r>
        <w:rPr>
          <w:rStyle w:val="VerbatimChar"/>
          <w:rFonts w:hint="eastAsia"/>
        </w:rPr>
        <w:t xml:space="preserve">保费</w:t>
      </w:r>
      <w:r>
        <w:rPr>
          <w:rStyle w:val="VerbatimChar"/>
        </w:rPr>
        <w:t xml:space="preserve">    │             │ </w:t>
      </w:r>
      <w:r>
        <w:rPr>
          <w:rStyle w:val="VerbatimChar"/>
          <w:rFonts w:hint="eastAsia"/>
        </w:rPr>
        <w:t xml:space="preserve">补贴</w:t>
      </w:r>
      <w:r>
        <w:rPr>
          <w:rStyle w:val="VerbatimChar"/>
        </w:rPr>
        <w:t xml:space="preserve">   │ </w:t>
      </w:r>
      <w:r>
        <w:rPr>
          <w:rStyle w:val="VerbatimChar"/>
          <w:rFonts w:hint="eastAsia"/>
        </w:rPr>
        <w:t xml:space="preserve">（保费补贴80%）│</w:t>
      </w:r>
      <w:r>
        <w:br/>
      </w:r>
      <w:r>
        <w:rPr>
          <w:rStyle w:val="VerbatimChar"/>
        </w:rPr>
        <w:t xml:space="preserve">└──────┬──────┘         └─────────────┘         └──────┬───────┘</w:t>
      </w:r>
      <w:r>
        <w:br/>
      </w:r>
      <w:r>
        <w:rPr>
          <w:rStyle w:val="VerbatimChar"/>
        </w:rPr>
        <w:t xml:space="preserve">       │ </w:t>
      </w:r>
      <w:r>
        <w:rPr>
          <w:rStyle w:val="VerbatimChar"/>
          <w:rFonts w:hint="eastAsia"/>
        </w:rPr>
        <w:t xml:space="preserve">销售PEN产品</w:t>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w:t>
      </w:r>
      <w:r>
        <w:rPr>
          <w:rStyle w:val="VerbatimChar"/>
          <w:rFonts w:hint="eastAsia"/>
        </w:rPr>
        <w:t xml:space="preserve">下游用户企业</w:t>
      </w:r>
      <w:r>
        <w:rPr>
          <w:rStyle w:val="VerbatimChar"/>
        </w:rPr>
        <w:t xml:space="preserve"> │←─────── </w:t>
      </w:r>
      <w:r>
        <w:rPr>
          <w:rStyle w:val="VerbatimChar"/>
          <w:rFonts w:hint="eastAsia"/>
        </w:rPr>
        <w:t xml:space="preserve">保险保障（受益人）──────────────┘</w:t>
      </w:r>
      <w:r>
        <w:br/>
      </w:r>
      <w:r>
        <w:rPr>
          <w:rStyle w:val="VerbatimChar"/>
          <w:rFonts w:hint="eastAsia"/>
        </w:rPr>
        <w:t xml:space="preserve">│（5G/EV等）</w:t>
      </w:r>
      <w:r>
        <w:rPr>
          <w:rStyle w:val="VerbatimChar"/>
        </w:rPr>
        <w:t xml:space="preserve">  │</w:t>
      </w:r>
      <w:r>
        <w:br/>
      </w:r>
      <w:r>
        <w:rPr>
          <w:rStyle w:val="VerbatimChar"/>
        </w:rPr>
        <w:t xml:space="preserve">└─────────────┘</w:t>
      </w:r>
    </w:p>
    <w:p>
      <w:pPr>
        <w:pStyle w:val="Compact"/>
        <w:numPr>
          <w:ilvl w:val="0"/>
          <w:numId w:val="1024"/>
        </w:numPr>
      </w:pPr>
      <w:r>
        <w:rPr>
          <w:rFonts w:hint="eastAsia"/>
          <w:b/>
          <w:bCs/>
        </w:rPr>
        <w:t xml:space="preserve">投保人：</w:t>
      </w:r>
      <w:r>
        <w:t xml:space="preserve"> </w:t>
      </w:r>
      <w:r>
        <w:rPr>
          <w:rFonts w:hint="eastAsia"/>
        </w:rPr>
        <w:t xml:space="preserve">PEN生产企业（自主决定是否投保）</w:t>
      </w:r>
    </w:p>
    <w:p>
      <w:pPr>
        <w:pStyle w:val="Compact"/>
        <w:numPr>
          <w:ilvl w:val="0"/>
          <w:numId w:val="1024"/>
        </w:numPr>
      </w:pPr>
      <w:r>
        <w:rPr>
          <w:rFonts w:hint="eastAsia"/>
          <w:b/>
          <w:bCs/>
        </w:rPr>
        <w:t xml:space="preserve">受益人：</w:t>
      </w:r>
      <w:r>
        <w:t xml:space="preserve"> </w:t>
      </w:r>
      <w:r>
        <w:rPr>
          <w:rFonts w:hint="eastAsia"/>
        </w:rPr>
        <w:t xml:space="preserve">首次购买使用PEN的下游用户企业</w:t>
      </w:r>
    </w:p>
    <w:p>
      <w:pPr>
        <w:pStyle w:val="Compact"/>
        <w:numPr>
          <w:ilvl w:val="0"/>
          <w:numId w:val="1024"/>
        </w:numPr>
      </w:pPr>
      <w:r>
        <w:rPr>
          <w:rFonts w:hint="eastAsia"/>
          <w:b/>
          <w:bCs/>
        </w:rPr>
        <w:t xml:space="preserve">承保方：</w:t>
      </w:r>
      <w:r>
        <w:t xml:space="preserve"> </w:t>
      </w:r>
      <w:r>
        <w:rPr>
          <w:rFonts w:hint="eastAsia"/>
        </w:rPr>
        <w:t xml:space="preserve">经监管部门公布的试点保险公司（如人保、平安、太平洋）</w:t>
      </w:r>
    </w:p>
    <w:p>
      <w:pPr>
        <w:pStyle w:val="Compact"/>
        <w:numPr>
          <w:ilvl w:val="0"/>
          <w:numId w:val="1024"/>
        </w:numPr>
      </w:pPr>
      <w:r>
        <w:rPr>
          <w:rFonts w:hint="eastAsia"/>
          <w:b/>
          <w:bCs/>
        </w:rPr>
        <w:t xml:space="preserve">补贴方：</w:t>
      </w:r>
      <w:r>
        <w:t xml:space="preserve"> </w:t>
      </w:r>
      <w:r>
        <w:rPr>
          <w:rFonts w:hint="eastAsia"/>
        </w:rPr>
        <w:t xml:space="preserve">中央财政补贴保费</w:t>
      </w:r>
    </w:p>
    <w:p>
      <w:pPr>
        <w:pStyle w:val="FirstParagraph"/>
      </w:pPr>
      <w:r>
        <w:rPr>
          <w:rFonts w:hint="eastAsia"/>
          <w:b/>
          <w:bCs/>
        </w:rPr>
        <w:t xml:space="preserve">（三）核心条款</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525"/>
        <w:gridCol w:w="3394"/>
      </w:tblGrid>
      <w:tr>
        <w:trPr>
          <w:tblHeader/>
        </w:trPr>
        <w:tc>
          <w:tcPr>
            <w:shd w:fill="E8E8E8" w:val="clear"/>
          </w:tcPr>
          <w:p>
            <w:pPr>
              <w:pStyle w:val="Compact"/>
            </w:pPr>
            <w:r>
              <w:rPr>
                <w:rFonts w:hint="eastAsia" w:ascii="黑体" w:hAnsi="黑体" w:eastAsia="黑体"/>
                <w:b/>
                <w:color w:val="000000"/>
                <w:sz w:val="21"/>
              </w:rPr>
              <w:t xml:space="preserve">条款项</w:t>
            </w:r>
          </w:p>
        </w:tc>
        <w:tc>
          <w:tcPr>
            <w:shd w:fill="E8E8E8" w:val="clear"/>
          </w:tcPr>
          <w:p>
            <w:pPr>
              <w:pStyle w:val="Compact"/>
            </w:pPr>
            <w:r>
              <w:rPr>
                <w:rFonts w:hint="eastAsia" w:ascii="黑体" w:hAnsi="黑体" w:eastAsia="黑体"/>
                <w:b/>
                <w:color w:val="000000"/>
                <w:sz w:val="21"/>
              </w:rPr>
              <w:t xml:space="preserve">内容</w:t>
            </w:r>
          </w:p>
        </w:tc>
      </w:tr>
      <w:tr>
        <w:tc>
          <w:tcPr/>
          <w:p>
            <w:pPr>
              <w:pStyle w:val="Compact"/>
            </w:pPr>
            <w:r>
              <w:rPr>
                <w:rFonts w:hint="eastAsia" w:ascii="仿宋" w:hAnsi="仿宋" w:eastAsia="仿宋"/>
                <w:color w:val="000000"/>
                <w:sz w:val="21"/>
              </w:rPr>
              <w:t xml:space="preserve">保费补贴比例</w:t>
            </w:r>
          </w:p>
        </w:tc>
        <w:tc>
          <w:tcPr/>
          <w:p>
            <w:pPr>
              <w:pStyle w:val="Compact"/>
            </w:pPr>
            <w:r>
              <w:rPr>
                <w:rFonts w:hint="eastAsia" w:ascii="仿宋" w:hAnsi="仿宋" w:eastAsia="仿宋"/>
                <w:color w:val="000000"/>
                <w:sz w:val="21"/>
              </w:rPr>
              <w:t xml:space="preserve">投保年度保费的</w:t>
            </w:r>
            <w:r>
              <w:rPr>
                <w:rFonts w:ascii="仿宋" w:hAnsi="仿宋" w:eastAsia="仿宋"/>
                <w:b/>
                <w:bCs/>
                <w:color w:val="000000"/>
                <w:sz w:val="21"/>
              </w:rPr>
              <w:t xml:space="preserve">80%</w:t>
            </w:r>
            <w:r>
              <w:rPr>
                <w:rFonts w:hint="eastAsia" w:ascii="仿宋" w:hAnsi="仿宋" w:eastAsia="仿宋"/>
                <w:color w:val="000000"/>
                <w:sz w:val="21"/>
              </w:rPr>
              <w:t xml:space="preserve">由中央财政补贴</w:t>
            </w:r>
          </w:p>
        </w:tc>
      </w:tr>
      <w:tr>
        <w:tc>
          <w:tcPr/>
          <w:p>
            <w:pPr>
              <w:pStyle w:val="Compact"/>
            </w:pPr>
            <w:r>
              <w:rPr>
                <w:rFonts w:hint="eastAsia" w:ascii="仿宋" w:hAnsi="仿宋" w:eastAsia="仿宋"/>
                <w:color w:val="000000"/>
                <w:sz w:val="21"/>
              </w:rPr>
              <w:t xml:space="preserve">保险费率</w:t>
            </w:r>
          </w:p>
        </w:tc>
        <w:tc>
          <w:tcPr/>
          <w:p>
            <w:pPr>
              <w:pStyle w:val="Compact"/>
            </w:pPr>
            <w:r>
              <w:rPr>
                <w:rFonts w:hint="eastAsia" w:ascii="仿宋" w:hAnsi="仿宋" w:eastAsia="仿宋"/>
                <w:color w:val="000000"/>
                <w:sz w:val="21"/>
              </w:rPr>
              <w:t xml:space="preserve">≤3%（保险公司按风险自主定价，原则上财政补贴上限3%）</w:t>
            </w:r>
          </w:p>
        </w:tc>
      </w:tr>
      <w:tr>
        <w:tc>
          <w:tcPr/>
          <w:p>
            <w:pPr>
              <w:pStyle w:val="Compact"/>
            </w:pPr>
            <w:r>
              <w:rPr>
                <w:rFonts w:hint="eastAsia" w:ascii="仿宋" w:hAnsi="仿宋" w:eastAsia="仿宋"/>
                <w:color w:val="000000"/>
                <w:sz w:val="21"/>
              </w:rPr>
              <w:t xml:space="preserve">责任限额</w:t>
            </w:r>
          </w:p>
        </w:tc>
        <w:tc>
          <w:tcPr/>
          <w:p>
            <w:pPr>
              <w:pStyle w:val="Compact"/>
            </w:pPr>
            <w:r>
              <w:rPr>
                <w:rFonts w:hint="eastAsia" w:ascii="仿宋" w:hAnsi="仿宋" w:eastAsia="仿宋"/>
                <w:color w:val="000000"/>
                <w:sz w:val="21"/>
              </w:rPr>
              <w:t xml:space="preserve">≤合同金额×5倍，且单笔≤</w:t>
            </w:r>
            <w:r>
              <w:rPr>
                <w:rFonts w:hint="eastAsia" w:ascii="仿宋" w:hAnsi="仿宋" w:eastAsia="仿宋"/>
                <w:b/>
                <w:bCs/>
                <w:color w:val="000000"/>
                <w:sz w:val="21"/>
              </w:rPr>
              <w:t xml:space="preserve">5亿元</w:t>
            </w:r>
          </w:p>
        </w:tc>
      </w:tr>
      <w:tr>
        <w:tc>
          <w:tcPr/>
          <w:p>
            <w:pPr>
              <w:pStyle w:val="Compact"/>
            </w:pPr>
            <w:r>
              <w:rPr>
                <w:rFonts w:hint="eastAsia" w:ascii="仿宋" w:hAnsi="仿宋" w:eastAsia="仿宋"/>
                <w:color w:val="000000"/>
                <w:sz w:val="21"/>
              </w:rPr>
              <w:t xml:space="preserve">单张保单补贴上限</w:t>
            </w:r>
          </w:p>
        </w:tc>
        <w:tc>
          <w:tcPr/>
          <w:p>
            <w:pPr>
              <w:pStyle w:val="Compact"/>
            </w:pPr>
            <w:r>
              <w:rPr>
                <w:rFonts w:hint="eastAsia" w:ascii="仿宋" w:hAnsi="仿宋" w:eastAsia="仿宋"/>
                <w:b/>
                <w:bCs/>
                <w:color w:val="000000"/>
                <w:sz w:val="21"/>
              </w:rPr>
              <w:t xml:space="preserve">1,200万元</w:t>
            </w:r>
          </w:p>
        </w:tc>
      </w:tr>
      <w:tr>
        <w:tc>
          <w:tcPr/>
          <w:p>
            <w:pPr>
              <w:pStyle w:val="Compact"/>
            </w:pPr>
            <w:r>
              <w:rPr>
                <w:rFonts w:hint="eastAsia" w:ascii="仿宋" w:hAnsi="仿宋" w:eastAsia="仿宋"/>
                <w:color w:val="000000"/>
                <w:sz w:val="21"/>
              </w:rPr>
              <w:t xml:space="preserve">补贴期限</w:t>
            </w:r>
          </w:p>
        </w:tc>
        <w:tc>
          <w:tcPr/>
          <w:p>
            <w:pPr>
              <w:pStyle w:val="Compact"/>
            </w:pPr>
            <w:r>
              <w:rPr>
                <w:rFonts w:hint="eastAsia" w:ascii="仿宋" w:hAnsi="仿宋" w:eastAsia="仿宋"/>
                <w:color w:val="000000"/>
                <w:sz w:val="21"/>
              </w:rPr>
              <w:t xml:space="preserve">单产品最长</w:t>
            </w:r>
            <w:r>
              <w:rPr>
                <w:rFonts w:hint="eastAsia" w:ascii="仿宋" w:hAnsi="仿宋" w:eastAsia="仿宋"/>
                <w:b/>
                <w:bCs/>
                <w:color w:val="000000"/>
                <w:sz w:val="21"/>
              </w:rPr>
              <w:t xml:space="preserve">3年</w:t>
            </w:r>
            <w:r>
              <w:rPr>
                <w:rFonts w:hint="eastAsia" w:ascii="仿宋" w:hAnsi="仿宋" w:eastAsia="仿宋"/>
                <w:color w:val="000000"/>
                <w:sz w:val="21"/>
              </w:rPr>
              <w:t xml:space="preserve">（可按年续保）</w:t>
            </w:r>
          </w:p>
        </w:tc>
      </w:tr>
      <w:tr>
        <w:tc>
          <w:tcPr/>
          <w:p>
            <w:pPr>
              <w:pStyle w:val="Compact"/>
            </w:pPr>
            <w:r>
              <w:rPr>
                <w:rFonts w:hint="eastAsia" w:ascii="仿宋" w:hAnsi="仿宋" w:eastAsia="仿宋"/>
                <w:color w:val="000000"/>
                <w:sz w:val="21"/>
              </w:rPr>
              <w:t xml:space="preserve">保险期限</w:t>
            </w:r>
          </w:p>
        </w:tc>
        <w:tc>
          <w:tcPr/>
          <w:p>
            <w:pPr>
              <w:pStyle w:val="Compact"/>
            </w:pPr>
            <w:r>
              <w:rPr>
                <w:rFonts w:hint="eastAsia" w:ascii="仿宋" w:hAnsi="仿宋" w:eastAsia="仿宋"/>
                <w:color w:val="000000"/>
                <w:sz w:val="21"/>
              </w:rPr>
              <w:t xml:space="preserve">每期1年</w:t>
            </w:r>
          </w:p>
        </w:tc>
      </w:tr>
      <w:tr>
        <w:tc>
          <w:tcPr/>
          <w:p>
            <w:pPr>
              <w:pStyle w:val="Compact"/>
            </w:pPr>
            <w:r>
              <w:rPr>
                <w:rFonts w:hint="eastAsia" w:ascii="仿宋" w:hAnsi="仿宋" w:eastAsia="仿宋"/>
                <w:color w:val="000000"/>
                <w:sz w:val="21"/>
              </w:rPr>
              <w:t xml:space="preserve">保险险种</w:t>
            </w:r>
          </w:p>
        </w:tc>
        <w:tc>
          <w:tcPr/>
          <w:p>
            <w:pPr>
              <w:pStyle w:val="Compact"/>
            </w:pPr>
            <w:r>
              <w:rPr>
                <w:rFonts w:hint="eastAsia" w:ascii="仿宋" w:hAnsi="仿宋" w:eastAsia="仿宋"/>
                <w:color w:val="000000"/>
                <w:sz w:val="21"/>
              </w:rPr>
              <w:t xml:space="preserve">质量险（缺陷导致更换/退货）+</w:t>
            </w:r>
            <w:r>
              <w:rPr>
                <w:rFonts w:ascii="仿宋" w:hAnsi="仿宋" w:eastAsia="仿宋"/>
                <w:color w:val="000000"/>
                <w:sz w:val="21"/>
              </w:rPr>
              <w:t xml:space="preserve"> </w:t>
            </w:r>
            <w:r>
              <w:rPr>
                <w:rFonts w:hint="eastAsia" w:ascii="仿宋" w:hAnsi="仿宋" w:eastAsia="仿宋"/>
                <w:color w:val="000000"/>
                <w:sz w:val="21"/>
              </w:rPr>
              <w:t xml:space="preserve">责任险（缺陷导致财产损失/人身伤亡）</w:t>
            </w:r>
          </w:p>
        </w:tc>
      </w:tr>
      <w:tr>
        <w:tc>
          <w:tcPr/>
          <w:p>
            <w:pPr>
              <w:pStyle w:val="Compact"/>
            </w:pPr>
            <w:r>
              <w:rPr>
                <w:rFonts w:hint="eastAsia" w:ascii="仿宋" w:hAnsi="仿宋" w:eastAsia="仿宋"/>
                <w:color w:val="000000"/>
                <w:sz w:val="21"/>
              </w:rPr>
              <w:t xml:space="preserve">适用目录</w:t>
            </w:r>
          </w:p>
        </w:tc>
        <w:tc>
          <w:tcPr/>
          <w:p>
            <w:pPr>
              <w:pStyle w:val="Compact"/>
            </w:pPr>
            <w:r>
              <w:rPr>
                <w:rFonts w:hint="eastAsia" w:ascii="仿宋" w:hAnsi="仿宋" w:eastAsia="仿宋"/>
                <w:color w:val="000000"/>
                <w:sz w:val="21"/>
              </w:rPr>
              <w:t xml:space="preserve">《重点新材料首批次应用示范指导目录（2024版）》</w:t>
            </w:r>
          </w:p>
        </w:tc>
      </w:tr>
    </w:tbl>
    <w:p>
      <w:pPr>
        <w:pStyle w:val="BodyText"/>
        <w:ind w:firstLine="640"/>
      </w:pPr>
      <w:r>
        <w:rPr>
          <w:rFonts w:hint="eastAsia"/>
          <w:b/>
          <w:bCs/>
        </w:rPr>
        <w:t xml:space="preserve">（四）申报流程</w:t>
      </w:r>
    </w:p>
    <w:p>
      <w:pPr>
        <w:pStyle w:val="Compact"/>
        <w:numPr>
          <w:ilvl w:val="0"/>
          <w:numId w:val="1025"/>
        </w:numPr>
      </w:pPr>
      <w:r>
        <w:rPr>
          <w:rFonts w:hint="eastAsia"/>
          <w:b/>
          <w:bCs/>
        </w:rPr>
        <w:t xml:space="preserve">资格审定：</w:t>
      </w:r>
      <w:r>
        <w:t xml:space="preserve"> </w:t>
      </w:r>
      <w:r>
        <w:rPr>
          <w:rFonts w:hint="eastAsia"/>
        </w:rPr>
        <w:t xml:space="preserve">PEN生产企业向所在地省级工信部门提交申请，工信部组织专家复核确定补偿资格，资格有效期≤3年</w:t>
      </w:r>
    </w:p>
    <w:p>
      <w:pPr>
        <w:pStyle w:val="Compact"/>
        <w:numPr>
          <w:ilvl w:val="0"/>
          <w:numId w:val="1025"/>
        </w:numPr>
      </w:pPr>
      <w:r>
        <w:rPr>
          <w:rFonts w:hint="eastAsia"/>
          <w:b/>
          <w:bCs/>
        </w:rPr>
        <w:t xml:space="preserve">投保：</w:t>
      </w:r>
      <w:r>
        <w:t xml:space="preserve"> </w:t>
      </w:r>
      <w:r>
        <w:rPr>
          <w:rFonts w:hint="eastAsia"/>
        </w:rPr>
        <w:t xml:space="preserve">获得资格后，企业与试点保险公司签订保险合同，保单生效</w:t>
      </w:r>
    </w:p>
    <w:p>
      <w:pPr>
        <w:pStyle w:val="Compact"/>
        <w:numPr>
          <w:ilvl w:val="0"/>
          <w:numId w:val="1025"/>
        </w:numPr>
      </w:pPr>
      <w:r>
        <w:rPr>
          <w:rFonts w:hint="eastAsia"/>
          <w:b/>
          <w:bCs/>
        </w:rPr>
        <w:t xml:space="preserve">补贴申请：</w:t>
      </w:r>
      <w:r>
        <w:t xml:space="preserve"> </w:t>
      </w:r>
      <w:r>
        <w:rPr>
          <w:rFonts w:hint="eastAsia"/>
        </w:rPr>
        <w:t xml:space="preserve">投保后每年可申请保费补贴，补贴额为实际缴纳保费的80%</w:t>
      </w:r>
    </w:p>
    <w:p>
      <w:pPr>
        <w:pStyle w:val="Compact"/>
        <w:numPr>
          <w:ilvl w:val="0"/>
          <w:numId w:val="1025"/>
        </w:numPr>
      </w:pPr>
      <w:r>
        <w:rPr>
          <w:rFonts w:hint="eastAsia"/>
          <w:b/>
          <w:bCs/>
        </w:rPr>
        <w:t xml:space="preserve">资金拨付：</w:t>
      </w:r>
      <w:r>
        <w:t xml:space="preserve"> </w:t>
      </w:r>
      <w:r>
        <w:rPr>
          <w:rFonts w:hint="eastAsia"/>
        </w:rPr>
        <w:t xml:space="preserve">财政部按预算管理规定下达补贴资金，采取</w:t>
      </w:r>
      <w:r>
        <w:rPr>
          <w:rFonts w:hint="eastAsia"/>
          <w:b/>
          <w:bCs/>
        </w:rPr>
        <w:t xml:space="preserve">先投后补</w:t>
      </w:r>
      <w:r>
        <w:rPr>
          <w:rFonts w:hint="eastAsia"/>
        </w:rPr>
        <w:t xml:space="preserve">（后补助）形式</w:t>
      </w:r>
    </w:p>
    <w:p>
      <w:pPr>
        <w:pStyle w:val="BlockText"/>
      </w:pPr>
      <w:r>
        <w:rPr>
          <w:rFonts w:hint="eastAsia"/>
        </w:rPr>
        <w:t xml:space="preserve">申报平台：https://xclcygx.miit.gov.cn</w:t>
      </w:r>
    </w:p>
    <w:p>
      <w:pPr>
        <w:pStyle w:val="FirstParagraph"/>
      </w:pPr>
      <w:r>
        <w:rPr>
          <w:rFonts w:hint="eastAsia"/>
          <w:b/>
          <w:bCs/>
        </w:rPr>
        <w:t xml:space="preserve">（五）对PEN企业的实操意义</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960"/>
        <w:gridCol w:w="3960"/>
      </w:tblGrid>
      <w:tr>
        <w:trPr>
          <w:tblHeader/>
        </w:trPr>
        <w:tc>
          <w:tcPr>
            <w:shd w:fill="E8E8E8" w:val="clear"/>
          </w:tcPr>
          <w:p>
            <w:pPr>
              <w:pStyle w:val="Compact"/>
            </w:pPr>
            <w:r>
              <w:rPr>
                <w:rFonts w:hint="eastAsia" w:ascii="黑体" w:hAnsi="黑体" w:eastAsia="黑体"/>
                <w:b/>
                <w:color w:val="000000"/>
                <w:sz w:val="21"/>
              </w:rPr>
              <w:t xml:space="preserve">维度</w:t>
            </w:r>
          </w:p>
        </w:tc>
        <w:tc>
          <w:tcPr>
            <w:shd w:fill="E8E8E8" w:val="clear"/>
          </w:tcPr>
          <w:p>
            <w:pPr>
              <w:pStyle w:val="Compact"/>
            </w:pPr>
            <w:r>
              <w:rPr>
                <w:rFonts w:hint="eastAsia" w:ascii="黑体" w:hAnsi="黑体" w:eastAsia="黑体"/>
                <w:b/>
                <w:color w:val="000000"/>
                <w:sz w:val="21"/>
              </w:rPr>
              <w:t xml:space="preserve">说明</w:t>
            </w:r>
          </w:p>
        </w:tc>
      </w:tr>
      <w:tr>
        <w:tc>
          <w:tcPr/>
          <w:p>
            <w:pPr>
              <w:pStyle w:val="Compact"/>
            </w:pPr>
            <w:r>
              <w:rPr>
                <w:rFonts w:hint="eastAsia" w:ascii="仿宋" w:hAnsi="仿宋" w:eastAsia="仿宋"/>
                <w:color w:val="000000"/>
                <w:sz w:val="21"/>
              </w:rPr>
              <w:t xml:space="preserve">目录纳入</w:t>
            </w:r>
          </w:p>
        </w:tc>
        <w:tc>
          <w:tcPr/>
          <w:p>
            <w:pPr>
              <w:pStyle w:val="Compact"/>
            </w:pPr>
            <w:r>
              <w:rPr>
                <w:rFonts w:hint="eastAsia" w:ascii="仿宋" w:hAnsi="仿宋" w:eastAsia="仿宋"/>
                <w:color w:val="000000"/>
                <w:sz w:val="21"/>
              </w:rPr>
              <w:t xml:space="preserve">PEN类材料已列入2024版指导目录（特种工程塑料-聚芳醚类），具备资格申报基础</w:t>
            </w:r>
          </w:p>
        </w:tc>
      </w:tr>
      <w:tr>
        <w:tc>
          <w:tcPr/>
          <w:p>
            <w:pPr>
              <w:pStyle w:val="Compact"/>
            </w:pPr>
            <w:r>
              <w:rPr>
                <w:rFonts w:hint="eastAsia" w:ascii="仿宋" w:hAnsi="仿宋" w:eastAsia="仿宋"/>
                <w:color w:val="000000"/>
                <w:sz w:val="21"/>
              </w:rPr>
              <w:t xml:space="preserve">降风险</w:t>
            </w:r>
          </w:p>
        </w:tc>
        <w:tc>
          <w:tcPr/>
          <w:p>
            <w:pPr>
              <w:pStyle w:val="Compact"/>
            </w:pPr>
            <w:r>
              <w:rPr>
                <w:rFonts w:hint="eastAsia" w:ascii="仿宋" w:hAnsi="仿宋" w:eastAsia="仿宋"/>
                <w:color w:val="000000"/>
                <w:sz w:val="21"/>
              </w:rPr>
              <w:t xml:space="preserve">80%保费补贴大幅降低PEN生产企业的投保成本，相当于用</w:t>
            </w:r>
            <w:r>
              <w:rPr>
                <w:rFonts w:hint="eastAsia" w:ascii="仿宋" w:hAnsi="仿宋" w:eastAsia="仿宋"/>
                <w:b/>
                <w:bCs/>
                <w:color w:val="000000"/>
                <w:sz w:val="21"/>
              </w:rPr>
              <w:t xml:space="preserve">20%保费撬动全风险保障</w:t>
            </w:r>
          </w:p>
        </w:tc>
      </w:tr>
      <w:tr>
        <w:tc>
          <w:tcPr/>
          <w:p>
            <w:pPr>
              <w:pStyle w:val="Compact"/>
            </w:pPr>
            <w:r>
              <w:rPr>
                <w:rFonts w:hint="eastAsia" w:ascii="仿宋" w:hAnsi="仿宋" w:eastAsia="仿宋"/>
                <w:color w:val="000000"/>
                <w:sz w:val="21"/>
              </w:rPr>
              <w:t xml:space="preserve">促试用</w:t>
            </w:r>
          </w:p>
        </w:tc>
        <w:tc>
          <w:tcPr/>
          <w:p>
            <w:pPr>
              <w:pStyle w:val="Compact"/>
            </w:pPr>
            <w:r>
              <w:rPr>
                <w:rFonts w:hint="eastAsia" w:ascii="仿宋" w:hAnsi="仿宋" w:eastAsia="仿宋"/>
                <w:color w:val="000000"/>
                <w:sz w:val="21"/>
              </w:rPr>
              <w:t xml:space="preserve">下游5G/EV企业”有保险兜底”→愿意试用国产PEN替代进口PEEK/LCP</w:t>
            </w:r>
          </w:p>
        </w:tc>
      </w:tr>
      <w:tr>
        <w:tc>
          <w:tcPr/>
          <w:p>
            <w:pPr>
              <w:pStyle w:val="Compact"/>
            </w:pPr>
            <w:r>
              <w:rPr>
                <w:rFonts w:hint="eastAsia" w:ascii="仿宋" w:hAnsi="仿宋" w:eastAsia="仿宋"/>
                <w:color w:val="000000"/>
                <w:sz w:val="21"/>
              </w:rPr>
              <w:t xml:space="preserve">增信用</w:t>
            </w:r>
          </w:p>
        </w:tc>
        <w:tc>
          <w:tcPr/>
          <w:p>
            <w:pPr>
              <w:pStyle w:val="Compact"/>
            </w:pPr>
            <w:r>
              <w:rPr>
                <w:rFonts w:hint="eastAsia" w:ascii="仿宋" w:hAnsi="仿宋" w:eastAsia="仿宋"/>
                <w:color w:val="000000"/>
                <w:sz w:val="21"/>
              </w:rPr>
              <w:t xml:space="preserve">保险凭证可作为招投标/客户谈判中的增信文件，降低下游采购决策门槛</w:t>
            </w:r>
          </w:p>
        </w:tc>
      </w:tr>
      <w:tr>
        <w:tc>
          <w:tcPr/>
          <w:p>
            <w:pPr>
              <w:pStyle w:val="Compact"/>
            </w:pPr>
            <w:r>
              <w:rPr>
                <w:rFonts w:hint="eastAsia" w:ascii="仿宋" w:hAnsi="仿宋" w:eastAsia="仿宋"/>
                <w:color w:val="000000"/>
                <w:sz w:val="21"/>
              </w:rPr>
              <w:t xml:space="preserve">补贴上限</w:t>
            </w:r>
          </w:p>
        </w:tc>
        <w:tc>
          <w:tcPr/>
          <w:p>
            <w:pPr>
              <w:pStyle w:val="Compact"/>
            </w:pPr>
            <w:r>
              <w:rPr>
                <w:rFonts w:hint="eastAsia" w:ascii="仿宋" w:hAnsi="仿宋" w:eastAsia="仿宋"/>
                <w:color w:val="000000"/>
                <w:sz w:val="21"/>
              </w:rPr>
              <w:t xml:space="preserve">单产品补贴额度1200万元，对PEN百吨级产线完全覆盖</w:t>
            </w:r>
          </w:p>
        </w:tc>
      </w:tr>
      <w:tr>
        <w:tc>
          <w:tcPr/>
          <w:p>
            <w:pPr>
              <w:pStyle w:val="Compact"/>
            </w:pPr>
            <w:r>
              <w:rPr>
                <w:rFonts w:hint="eastAsia" w:ascii="仿宋" w:hAnsi="仿宋" w:eastAsia="仿宋"/>
                <w:color w:val="000000"/>
                <w:sz w:val="21"/>
              </w:rPr>
              <w:t xml:space="preserve">申报地点</w:t>
            </w:r>
          </w:p>
        </w:tc>
        <w:tc>
          <w:tcPr/>
          <w:p>
            <w:pPr>
              <w:pStyle w:val="Compact"/>
            </w:pPr>
            <w:r>
              <w:rPr>
                <w:rFonts w:hint="eastAsia" w:ascii="仿宋" w:hAnsi="仿宋" w:eastAsia="仿宋"/>
                <w:color w:val="000000"/>
                <w:sz w:val="21"/>
              </w:rPr>
              <w:t xml:space="preserve">生产企业所在地省级工信部门（四川省对应四川省经信厅材料工业处）</w:t>
            </w:r>
          </w:p>
        </w:tc>
      </w:tr>
    </w:tbl>
    <w:p>
      <w:pPr>
        <w:pStyle w:val="BodyText"/>
        <w:ind w:firstLine="640"/>
      </w:pPr>
      <w:r>
        <w:rPr>
          <w:rFonts w:hint="eastAsia"/>
          <w:b/>
          <w:bCs/>
        </w:rPr>
        <w:t xml:space="preserve">（六）同类材料成功案例参考</w:t>
      </w:r>
    </w:p>
    <w:p>
      <w:pPr>
        <w:pStyle w:val="BodyText"/>
        <w:ind w:firstLine="640"/>
      </w:pPr>
      <w:r>
        <w:rPr>
          <w:rFonts w:hint="eastAsia"/>
        </w:rPr>
        <w:t xml:space="preserve">湖南省某电池新材料企业通过首批次政策支持，用户数从2013年的</w:t>
      </w:r>
      <w:r>
        <w:rPr>
          <w:rFonts w:hint="eastAsia"/>
          <w:b/>
          <w:bCs/>
        </w:rPr>
        <w:t xml:space="preserve">1家</w:t>
      </w:r>
      <w:r>
        <w:rPr>
          <w:rFonts w:hint="eastAsia"/>
        </w:rPr>
        <w:t xml:space="preserve">增至2015年的</w:t>
      </w:r>
      <w:r>
        <w:rPr>
          <w:rFonts w:hint="eastAsia"/>
          <w:b/>
          <w:bCs/>
        </w:rPr>
        <w:t xml:space="preserve">8家</w:t>
      </w:r>
      <w:r>
        <w:rPr>
          <w:rFonts w:hint="eastAsia"/>
        </w:rPr>
        <w:t xml:space="preserve">，产量从</w:t>
      </w:r>
      <w:r>
        <w:rPr>
          <w:rFonts w:hint="eastAsia"/>
          <w:b/>
          <w:bCs/>
        </w:rPr>
        <w:t xml:space="preserve">80吨</w:t>
      </w:r>
      <w:r>
        <w:rPr>
          <w:rFonts w:hint="eastAsia"/>
        </w:rPr>
        <w:t xml:space="preserve">跃升至</w:t>
      </w:r>
      <w:r>
        <w:rPr>
          <w:rFonts w:hint="eastAsia"/>
          <w:b/>
          <w:bCs/>
        </w:rPr>
        <w:t xml:space="preserve">3,000+吨</w:t>
      </w:r>
      <w:r>
        <w:rPr>
          <w:rFonts w:hint="eastAsia"/>
        </w:rPr>
        <w:t xml:space="preserve">，销售额从不足</w:t>
      </w:r>
      <w:r>
        <w:rPr>
          <w:rFonts w:hint="eastAsia"/>
          <w:b/>
          <w:bCs/>
        </w:rPr>
        <w:t xml:space="preserve">300万元</w:t>
      </w:r>
      <w:r>
        <w:rPr>
          <w:rFonts w:hint="eastAsia"/>
        </w:rPr>
        <w:t xml:space="preserve">扩大到</w:t>
      </w:r>
      <w:r>
        <w:rPr>
          <w:rFonts w:hint="eastAsia"/>
          <w:b/>
          <w:bCs/>
        </w:rPr>
        <w:t xml:space="preserve">1.5亿元</w:t>
      </w:r>
      <w:r>
        <w:rPr>
          <w:rFonts w:hint="eastAsia"/>
        </w:rPr>
        <w:t xml:space="preserve">。此案例证明了首批次保险对打破”不敢用”僵局、加速新材料市场渗透的显著效果。</w:t>
      </w:r>
    </w:p>
    <w:p>
      <w:pPr>
        <w:pStyle w:val="BodyText"/>
        <w:ind w:firstLine="640"/>
      </w:pPr>
      <w:r>
        <w:rPr>
          <w:rFonts w:hint="eastAsia"/>
          <w:b/>
          <w:bCs/>
        </w:rPr>
        <w:t xml:space="preserve">（七）申请企业基本条件</w:t>
      </w:r>
    </w:p>
    <w:p>
      <w:pPr>
        <w:pStyle w:val="Compact"/>
        <w:numPr>
          <w:ilvl w:val="0"/>
          <w:numId w:val="1026"/>
        </w:numPr>
      </w:pPr>
      <w:r>
        <w:rPr>
          <w:rFonts w:hint="eastAsia"/>
        </w:rPr>
        <w:t xml:space="preserve">中华人民共和国境内注册的独立法人</w:t>
      </w:r>
    </w:p>
    <w:p>
      <w:pPr>
        <w:pStyle w:val="Compact"/>
        <w:numPr>
          <w:ilvl w:val="0"/>
          <w:numId w:val="1026"/>
        </w:numPr>
      </w:pPr>
      <w:r>
        <w:rPr>
          <w:rFonts w:hint="eastAsia"/>
        </w:rPr>
        <w:t xml:space="preserve">生产产品符合《重点新材料首批次应用示范指导目录（2024版）》所列品种和性能指标</w:t>
      </w:r>
    </w:p>
    <w:p>
      <w:pPr>
        <w:pStyle w:val="Compact"/>
        <w:numPr>
          <w:ilvl w:val="0"/>
          <w:numId w:val="1026"/>
        </w:numPr>
      </w:pPr>
      <w:r>
        <w:rPr>
          <w:rFonts w:hint="eastAsia"/>
        </w:rPr>
        <w:t xml:space="preserve">具备申请产品的核心技术和知识产权</w:t>
      </w:r>
    </w:p>
    <w:p>
      <w:pPr>
        <w:pStyle w:val="Compact"/>
        <w:numPr>
          <w:ilvl w:val="0"/>
          <w:numId w:val="1026"/>
        </w:numPr>
      </w:pPr>
      <w:r>
        <w:rPr>
          <w:rFonts w:hint="eastAsia"/>
        </w:rPr>
        <w:t xml:space="preserve">具备较强的研发、生产和产业化能力及技术人员队伍</w:t>
      </w:r>
    </w:p>
    <w:p>
      <w:pPr>
        <w:pStyle w:val="FirstParagraph"/>
      </w:pPr>
      <w:r>
        <w:rPr>
          <w:b/>
          <w:bCs/>
        </w:rPr>
        <w:t xml:space="preserve">8.1.4 </w:t>
      </w:r>
      <w:r>
        <w:rPr>
          <w:rFonts w:hint="eastAsia"/>
          <w:b/>
          <w:bCs/>
        </w:rPr>
        <w:t xml:space="preserve">地方性扶持政策</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485"/>
        <w:gridCol w:w="1485"/>
        <w:gridCol w:w="2227"/>
        <w:gridCol w:w="2722"/>
      </w:tblGrid>
      <w:tr>
        <w:trPr>
          <w:tblHeader/>
        </w:trPr>
        <w:tc>
          <w:tcPr>
            <w:shd w:fill="E8E8E8" w:val="clear"/>
          </w:tcPr>
          <w:p>
            <w:pPr>
              <w:pStyle w:val="Compact"/>
            </w:pPr>
            <w:r>
              <w:rPr>
                <w:rFonts w:hint="eastAsia" w:ascii="黑体" w:hAnsi="黑体" w:eastAsia="黑体"/>
                <w:b/>
                <w:color w:val="000000"/>
                <w:sz w:val="21"/>
              </w:rPr>
              <w:t xml:space="preserve">省/市</w:t>
            </w:r>
          </w:p>
        </w:tc>
        <w:tc>
          <w:tcPr>
            <w:shd w:fill="E8E8E8" w:val="clear"/>
          </w:tcPr>
          <w:p>
            <w:pPr>
              <w:pStyle w:val="Compact"/>
            </w:pPr>
            <w:r>
              <w:rPr>
                <w:rFonts w:hint="eastAsia" w:ascii="黑体" w:hAnsi="黑体" w:eastAsia="黑体"/>
                <w:b/>
                <w:color w:val="000000"/>
                <w:sz w:val="21"/>
              </w:rPr>
              <w:t xml:space="preserve">政策</w:t>
            </w:r>
          </w:p>
        </w:tc>
        <w:tc>
          <w:tcPr>
            <w:shd w:fill="E8E8E8" w:val="clear"/>
          </w:tcPr>
          <w:p>
            <w:pPr>
              <w:pStyle w:val="Compact"/>
            </w:pPr>
            <w:r>
              <w:rPr>
                <w:rFonts w:hint="eastAsia" w:ascii="黑体" w:hAnsi="黑体" w:eastAsia="黑体"/>
                <w:b/>
                <w:color w:val="000000"/>
                <w:sz w:val="21"/>
              </w:rPr>
              <w:t xml:space="preserve">扶持力度</w:t>
            </w:r>
          </w:p>
        </w:tc>
        <w:tc>
          <w:tcPr>
            <w:shd w:fill="E8E8E8" w:val="clear"/>
          </w:tcPr>
          <w:p>
            <w:pPr>
              <w:pStyle w:val="Compact"/>
            </w:pPr>
            <w:r>
              <w:rPr>
                <w:rFonts w:hint="eastAsia" w:ascii="黑体" w:hAnsi="黑体" w:eastAsia="黑体"/>
                <w:b/>
                <w:color w:val="000000"/>
                <w:sz w:val="21"/>
              </w:rPr>
              <w:t xml:space="preserve">与PEN相关性</w:t>
            </w:r>
          </w:p>
        </w:tc>
      </w:tr>
      <w:tr>
        <w:tc>
          <w:tcPr/>
          <w:p>
            <w:pPr>
              <w:pStyle w:val="Compact"/>
            </w:pPr>
            <w:r>
              <w:rPr>
                <w:rFonts w:hint="eastAsia" w:ascii="仿宋" w:hAnsi="仿宋" w:eastAsia="仿宋"/>
                <w:color w:val="000000"/>
                <w:sz w:val="21"/>
              </w:rPr>
              <w:t xml:space="preserve">四川省</w:t>
            </w:r>
          </w:p>
        </w:tc>
        <w:tc>
          <w:tcPr/>
          <w:p>
            <w:pPr>
              <w:pStyle w:val="Compact"/>
            </w:pPr>
            <w:r>
              <w:rPr>
                <w:rFonts w:hint="eastAsia" w:ascii="仿宋" w:hAnsi="仿宋" w:eastAsia="仿宋"/>
                <w:color w:val="000000"/>
                <w:sz w:val="21"/>
              </w:rPr>
              <w:t xml:space="preserve">成都新材料产业功能区专项政策</w:t>
            </w:r>
          </w:p>
        </w:tc>
        <w:tc>
          <w:tcPr/>
          <w:p>
            <w:pPr>
              <w:pStyle w:val="Compact"/>
            </w:pPr>
            <w:r>
              <w:rPr>
                <w:rFonts w:hint="eastAsia" w:ascii="仿宋" w:hAnsi="仿宋" w:eastAsia="仿宋"/>
                <w:color w:val="000000"/>
                <w:sz w:val="21"/>
              </w:rPr>
              <w:t xml:space="preserve">50万-500万项目补贴，厂房3年免租</w:t>
            </w:r>
          </w:p>
        </w:tc>
        <w:tc>
          <w:tcPr/>
          <w:p>
            <w:pPr>
              <w:pStyle w:val="Compact"/>
            </w:pPr>
            <w:r>
              <w:rPr>
                <w:rFonts w:hint="eastAsia" w:ascii="仿宋" w:hAnsi="仿宋" w:eastAsia="仿宋"/>
                <w:color w:val="000000"/>
                <w:sz w:val="21"/>
              </w:rPr>
              <w:t xml:space="preserve">★★★★★（四川飞亚所在地）</w:t>
            </w:r>
          </w:p>
        </w:tc>
      </w:tr>
      <w:tr>
        <w:tc>
          <w:tcPr/>
          <w:p>
            <w:pPr>
              <w:pStyle w:val="Compact"/>
            </w:pPr>
            <w:r>
              <w:rPr>
                <w:rFonts w:hint="eastAsia" w:ascii="仿宋" w:hAnsi="仿宋" w:eastAsia="仿宋"/>
                <w:color w:val="000000"/>
                <w:sz w:val="21"/>
              </w:rPr>
              <w:t xml:space="preserve">广东省</w:t>
            </w:r>
          </w:p>
        </w:tc>
        <w:tc>
          <w:tcPr/>
          <w:p>
            <w:pPr>
              <w:pStyle w:val="Compact"/>
            </w:pPr>
            <w:r>
              <w:rPr>
                <w:rFonts w:hint="eastAsia" w:ascii="仿宋" w:hAnsi="仿宋" w:eastAsia="仿宋"/>
                <w:color w:val="000000"/>
                <w:sz w:val="21"/>
              </w:rPr>
              <w:t xml:space="preserve">深圳/东莞新材料产业发展专项资金</w:t>
            </w:r>
          </w:p>
        </w:tc>
        <w:tc>
          <w:tcPr/>
          <w:p>
            <w:pPr>
              <w:pStyle w:val="Compact"/>
            </w:pPr>
            <w:r>
              <w:rPr>
                <w:rFonts w:hint="eastAsia" w:ascii="仿宋" w:hAnsi="仿宋" w:eastAsia="仿宋"/>
                <w:color w:val="000000"/>
                <w:sz w:val="21"/>
              </w:rPr>
              <w:t xml:space="preserve">最高1,000万研发资助</w:t>
            </w:r>
          </w:p>
        </w:tc>
        <w:tc>
          <w:tcPr/>
          <w:p>
            <w:pPr>
              <w:pStyle w:val="Compact"/>
            </w:pPr>
            <w:r>
              <w:rPr>
                <w:rFonts w:hint="eastAsia" w:ascii="仿宋" w:hAnsi="仿宋" w:eastAsia="仿宋"/>
                <w:color w:val="000000"/>
                <w:sz w:val="21"/>
              </w:rPr>
              <w:t xml:space="preserve">★★★★（下游5G/EV产业集群）</w:t>
            </w:r>
          </w:p>
        </w:tc>
      </w:tr>
      <w:tr>
        <w:tc>
          <w:tcPr/>
          <w:p>
            <w:pPr>
              <w:pStyle w:val="Compact"/>
            </w:pPr>
            <w:r>
              <w:rPr>
                <w:rFonts w:hint="eastAsia" w:ascii="仿宋" w:hAnsi="仿宋" w:eastAsia="仿宋"/>
                <w:color w:val="000000"/>
                <w:sz w:val="21"/>
              </w:rPr>
              <w:t xml:space="preserve">江苏省</w:t>
            </w:r>
          </w:p>
        </w:tc>
        <w:tc>
          <w:tcPr/>
          <w:p>
            <w:pPr>
              <w:pStyle w:val="Compact"/>
            </w:pPr>
            <w:r>
              <w:rPr>
                <w:rFonts w:hint="eastAsia" w:ascii="仿宋" w:hAnsi="仿宋" w:eastAsia="仿宋"/>
                <w:color w:val="000000"/>
                <w:sz w:val="21"/>
              </w:rPr>
              <w:t xml:space="preserve">苏州工业园区纳米新材料专项</w:t>
            </w:r>
          </w:p>
        </w:tc>
        <w:tc>
          <w:tcPr/>
          <w:p>
            <w:pPr>
              <w:pStyle w:val="Compact"/>
            </w:pPr>
            <w:r>
              <w:rPr>
                <w:rFonts w:hint="eastAsia" w:ascii="仿宋" w:hAnsi="仿宋" w:eastAsia="仿宋"/>
                <w:color w:val="000000"/>
                <w:sz w:val="21"/>
              </w:rPr>
              <w:t xml:space="preserve">最高500万</w:t>
            </w:r>
          </w:p>
        </w:tc>
        <w:tc>
          <w:tcPr/>
          <w:p>
            <w:pPr>
              <w:pStyle w:val="Compact"/>
            </w:pPr>
            <w:r>
              <w:rPr>
                <w:rFonts w:hint="eastAsia" w:ascii="仿宋" w:hAnsi="仿宋" w:eastAsia="仿宋"/>
                <w:color w:val="000000"/>
                <w:sz w:val="21"/>
              </w:rPr>
              <w:t xml:space="preserve">★★★（下游应用验证基地）</w:t>
            </w:r>
          </w:p>
        </w:tc>
      </w:tr>
      <w:tr>
        <w:tc>
          <w:tcPr/>
          <w:p>
            <w:pPr>
              <w:pStyle w:val="Compact"/>
            </w:pPr>
            <w:r>
              <w:rPr>
                <w:rFonts w:hint="eastAsia" w:ascii="仿宋" w:hAnsi="仿宋" w:eastAsia="仿宋"/>
                <w:color w:val="000000"/>
                <w:sz w:val="21"/>
              </w:rPr>
              <w:t xml:space="preserve">浙江省</w:t>
            </w:r>
          </w:p>
        </w:tc>
        <w:tc>
          <w:tcPr/>
          <w:p>
            <w:pPr>
              <w:pStyle w:val="Compact"/>
            </w:pPr>
            <w:r>
              <w:rPr>
                <w:rFonts w:hint="eastAsia" w:ascii="仿宋" w:hAnsi="仿宋" w:eastAsia="仿宋"/>
                <w:color w:val="000000"/>
                <w:sz w:val="21"/>
              </w:rPr>
              <w:t xml:space="preserve">宁波新材料科技城</w:t>
            </w:r>
          </w:p>
        </w:tc>
        <w:tc>
          <w:tcPr/>
          <w:p>
            <w:pPr>
              <w:pStyle w:val="Compact"/>
            </w:pPr>
            <w:r>
              <w:rPr>
                <w:rFonts w:hint="eastAsia" w:ascii="仿宋" w:hAnsi="仿宋" w:eastAsia="仿宋"/>
                <w:color w:val="000000"/>
                <w:sz w:val="21"/>
              </w:rPr>
              <w:t xml:space="preserve">税收”三免三减半”</w:t>
            </w:r>
          </w:p>
        </w:tc>
        <w:tc>
          <w:tcPr/>
          <w:p>
            <w:pPr>
              <w:pStyle w:val="Compact"/>
            </w:pPr>
            <w:r>
              <w:rPr>
                <w:rFonts w:ascii="仿宋" w:hAnsi="仿宋" w:eastAsia="仿宋"/>
                <w:color w:val="000000"/>
                <w:sz w:val="21"/>
              </w:rPr>
              <w:t xml:space="preserve">★★★</w:t>
            </w:r>
          </w:p>
        </w:tc>
      </w:tr>
      <w:tr>
        <w:tc>
          <w:tcPr/>
          <w:p>
            <w:pPr>
              <w:pStyle w:val="Compact"/>
            </w:pPr>
            <w:r>
              <w:rPr>
                <w:rFonts w:hint="eastAsia" w:ascii="仿宋" w:hAnsi="仿宋" w:eastAsia="仿宋"/>
                <w:color w:val="000000"/>
                <w:sz w:val="21"/>
              </w:rPr>
              <w:t xml:space="preserve">山东省</w:t>
            </w:r>
          </w:p>
        </w:tc>
        <w:tc>
          <w:tcPr/>
          <w:p>
            <w:pPr>
              <w:pStyle w:val="Compact"/>
            </w:pPr>
            <w:r>
              <w:rPr>
                <w:rFonts w:hint="eastAsia" w:ascii="仿宋" w:hAnsi="仿宋" w:eastAsia="仿宋"/>
                <w:color w:val="000000"/>
                <w:sz w:val="21"/>
              </w:rPr>
              <w:t xml:space="preserve">淄博/东营特种工程塑料产业园</w:t>
            </w:r>
          </w:p>
        </w:tc>
        <w:tc>
          <w:tcPr/>
          <w:p>
            <w:pPr>
              <w:pStyle w:val="Compact"/>
            </w:pPr>
            <w:r>
              <w:rPr>
                <w:rFonts w:hint="eastAsia" w:ascii="仿宋" w:hAnsi="仿宋" w:eastAsia="仿宋"/>
                <w:color w:val="000000"/>
                <w:sz w:val="21"/>
              </w:rPr>
              <w:t xml:space="preserve">土地+税收优惠</w:t>
            </w:r>
          </w:p>
        </w:tc>
        <w:tc>
          <w:tcPr/>
          <w:p>
            <w:pPr>
              <w:pStyle w:val="Compact"/>
            </w:pPr>
            <w:r>
              <w:rPr>
                <w:rFonts w:ascii="仿宋" w:hAnsi="仿宋" w:eastAsia="仿宋"/>
                <w:color w:val="000000"/>
                <w:sz w:val="21"/>
              </w:rPr>
              <w:t xml:space="preserve">★★★</w:t>
            </w:r>
          </w:p>
        </w:tc>
      </w:tr>
    </w:tbl>
    <w:p>
      <w:pPr>
        <w:pStyle w:val="BodyText"/>
        <w:ind w:firstLine="640"/>
      </w:pPr>
      <w:r>
        <w:rPr>
          <w:b/>
          <w:bCs/>
        </w:rPr>
        <w:t xml:space="preserve">8.1.5 </w:t>
      </w:r>
      <w:r>
        <w:rPr>
          <w:rFonts w:hint="eastAsia"/>
          <w:b/>
          <w:bCs/>
        </w:rPr>
        <w:t xml:space="preserve">中国政策力度评估</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168"/>
        <w:gridCol w:w="2851"/>
        <w:gridCol w:w="1900"/>
      </w:tblGrid>
      <w:tr>
        <w:trPr>
          <w:tblHeader/>
        </w:trPr>
        <w:tc>
          <w:tcPr>
            <w:shd w:fill="E8E8E8" w:val="clear"/>
          </w:tcPr>
          <w:p>
            <w:pPr>
              <w:pStyle w:val="Compact"/>
            </w:pPr>
            <w:r>
              <w:rPr>
                <w:rFonts w:hint="eastAsia" w:ascii="黑体" w:hAnsi="黑体" w:eastAsia="黑体"/>
                <w:b/>
                <w:color w:val="000000"/>
                <w:sz w:val="21"/>
              </w:rPr>
              <w:t xml:space="preserve">政策维度</w:t>
            </w:r>
          </w:p>
        </w:tc>
        <w:tc>
          <w:tcPr>
            <w:shd w:fill="E8E8E8" w:val="clear"/>
          </w:tcPr>
          <w:p>
            <w:pPr>
              <w:pStyle w:val="Compact"/>
            </w:pPr>
            <w:r>
              <w:rPr>
                <w:rFonts w:hint="eastAsia" w:ascii="黑体" w:hAnsi="黑体" w:eastAsia="黑体"/>
                <w:b/>
                <w:color w:val="000000"/>
                <w:sz w:val="21"/>
              </w:rPr>
              <w:t xml:space="preserve">力度评级</w:t>
            </w:r>
          </w:p>
        </w:tc>
        <w:tc>
          <w:tcPr>
            <w:shd w:fill="E8E8E8" w:val="clear"/>
          </w:tcPr>
          <w:p>
            <w:pPr>
              <w:pStyle w:val="Compact"/>
            </w:pPr>
            <w:r>
              <w:rPr>
                <w:rFonts w:hint="eastAsia" w:ascii="黑体" w:hAnsi="黑体" w:eastAsia="黑体"/>
                <w:b/>
                <w:color w:val="000000"/>
                <w:sz w:val="21"/>
              </w:rPr>
              <w:t xml:space="preserve">说明</w:t>
            </w:r>
          </w:p>
        </w:tc>
      </w:tr>
      <w:tr>
        <w:tc>
          <w:tcPr/>
          <w:p>
            <w:pPr>
              <w:pStyle w:val="Compact"/>
            </w:pPr>
            <w:r>
              <w:rPr>
                <w:rFonts w:hint="eastAsia" w:ascii="仿宋" w:hAnsi="仿宋" w:eastAsia="仿宋"/>
                <w:color w:val="000000"/>
                <w:sz w:val="21"/>
              </w:rPr>
              <w:t xml:space="preserve">战略定位</w:t>
            </w:r>
          </w:p>
        </w:tc>
        <w:tc>
          <w:tcPr/>
          <w:p>
            <w:pPr>
              <w:pStyle w:val="Compact"/>
            </w:pPr>
            <w:r>
              <w:rPr>
                <w:rFonts w:ascii="仿宋" w:hAnsi="仿宋" w:eastAsia="仿宋"/>
                <w:color w:val="000000"/>
                <w:sz w:val="21"/>
              </w:rPr>
              <w:t xml:space="preserve">★★★★★</w:t>
            </w:r>
          </w:p>
        </w:tc>
        <w:tc>
          <w:tcPr/>
          <w:p>
            <w:pPr>
              <w:pStyle w:val="Compact"/>
            </w:pPr>
            <w:r>
              <w:rPr>
                <w:rFonts w:hint="eastAsia" w:ascii="仿宋" w:hAnsi="仿宋" w:eastAsia="仿宋"/>
                <w:color w:val="000000"/>
                <w:sz w:val="21"/>
              </w:rPr>
              <w:t xml:space="preserve">新材料已上升到国家战略安全高度</w:t>
            </w:r>
          </w:p>
        </w:tc>
      </w:tr>
      <w:tr>
        <w:tc>
          <w:tcPr/>
          <w:p>
            <w:pPr>
              <w:pStyle w:val="Compact"/>
            </w:pPr>
            <w:r>
              <w:rPr>
                <w:rFonts w:hint="eastAsia" w:ascii="仿宋" w:hAnsi="仿宋" w:eastAsia="仿宋"/>
                <w:color w:val="000000"/>
                <w:sz w:val="21"/>
              </w:rPr>
              <w:t xml:space="preserve">资金支持</w:t>
            </w:r>
          </w:p>
        </w:tc>
        <w:tc>
          <w:tcPr/>
          <w:p>
            <w:pPr>
              <w:pStyle w:val="Compact"/>
            </w:pPr>
            <w:r>
              <w:rPr>
                <w:rFonts w:ascii="仿宋" w:hAnsi="仿宋" w:eastAsia="仿宋"/>
                <w:color w:val="000000"/>
                <w:sz w:val="21"/>
              </w:rPr>
              <w:t xml:space="preserve">★★★★</w:t>
            </w:r>
          </w:p>
        </w:tc>
        <w:tc>
          <w:tcPr/>
          <w:p>
            <w:pPr>
              <w:pStyle w:val="Compact"/>
            </w:pPr>
            <w:r>
              <w:rPr>
                <w:rFonts w:hint="eastAsia" w:ascii="仿宋" w:hAnsi="仿宋" w:eastAsia="仿宋"/>
                <w:color w:val="000000"/>
                <w:sz w:val="21"/>
              </w:rPr>
              <w:t xml:space="preserve">首批次保险+专项资金+税收优惠组合拳</w:t>
            </w:r>
          </w:p>
        </w:tc>
      </w:tr>
      <w:tr>
        <w:tc>
          <w:tcPr/>
          <w:p>
            <w:pPr>
              <w:pStyle w:val="Compact"/>
            </w:pPr>
            <w:r>
              <w:rPr>
                <w:rFonts w:hint="eastAsia" w:ascii="仿宋" w:hAnsi="仿宋" w:eastAsia="仿宋"/>
                <w:color w:val="000000"/>
                <w:sz w:val="21"/>
              </w:rPr>
              <w:t xml:space="preserve">执行力度</w:t>
            </w:r>
          </w:p>
        </w:tc>
        <w:tc>
          <w:tcPr/>
          <w:p>
            <w:pPr>
              <w:pStyle w:val="Compact"/>
            </w:pPr>
            <w:r>
              <w:rPr>
                <w:rFonts w:ascii="仿宋" w:hAnsi="仿宋" w:eastAsia="仿宋"/>
                <w:color w:val="000000"/>
                <w:sz w:val="21"/>
              </w:rPr>
              <w:t xml:space="preserve">★★★</w:t>
            </w:r>
          </w:p>
        </w:tc>
        <w:tc>
          <w:tcPr/>
          <w:p>
            <w:pPr>
              <w:pStyle w:val="Compact"/>
            </w:pPr>
            <w:r>
              <w:rPr>
                <w:rFonts w:hint="eastAsia" w:ascii="仿宋" w:hAnsi="仿宋" w:eastAsia="仿宋"/>
                <w:color w:val="000000"/>
                <w:sz w:val="21"/>
              </w:rPr>
              <w:t xml:space="preserve">政策执行存在地区差异，需企业主动对接</w:t>
            </w:r>
          </w:p>
        </w:tc>
      </w:tr>
      <w:tr>
        <w:tc>
          <w:tcPr/>
          <w:p>
            <w:pPr>
              <w:pStyle w:val="Compact"/>
            </w:pPr>
            <w:r>
              <w:rPr>
                <w:rFonts w:hint="eastAsia" w:ascii="仿宋" w:hAnsi="仿宋" w:eastAsia="仿宋"/>
                <w:color w:val="000000"/>
                <w:sz w:val="21"/>
              </w:rPr>
              <w:t xml:space="preserve">政策延续性</w:t>
            </w:r>
          </w:p>
        </w:tc>
        <w:tc>
          <w:tcPr/>
          <w:p>
            <w:pPr>
              <w:pStyle w:val="Compact"/>
            </w:pPr>
            <w:r>
              <w:rPr>
                <w:rFonts w:ascii="仿宋" w:hAnsi="仿宋" w:eastAsia="仿宋"/>
                <w:color w:val="000000"/>
                <w:sz w:val="21"/>
              </w:rPr>
              <w:t xml:space="preserve">★★★★★</w:t>
            </w:r>
          </w:p>
        </w:tc>
        <w:tc>
          <w:tcPr/>
          <w:p>
            <w:pPr>
              <w:pStyle w:val="Compact"/>
            </w:pPr>
            <w:r>
              <w:rPr>
                <w:rFonts w:hint="eastAsia" w:ascii="仿宋" w:hAnsi="仿宋" w:eastAsia="仿宋"/>
                <w:color w:val="000000"/>
                <w:sz w:val="21"/>
              </w:rPr>
              <w:t xml:space="preserve">跨”十四五”到”十五五”，长期稳定</w:t>
            </w:r>
          </w:p>
        </w:tc>
      </w:tr>
      <w:tr>
        <w:tc>
          <w:tcPr/>
          <w:p>
            <w:pPr>
              <w:pStyle w:val="Compact"/>
            </w:pPr>
            <w:r>
              <w:rPr>
                <w:rFonts w:hint="eastAsia" w:ascii="仿宋" w:hAnsi="仿宋" w:eastAsia="仿宋"/>
                <w:color w:val="000000"/>
                <w:sz w:val="21"/>
              </w:rPr>
              <w:t xml:space="preserve">对PEN直接促进</w:t>
            </w:r>
          </w:p>
        </w:tc>
        <w:tc>
          <w:tcPr/>
          <w:p>
            <w:pPr>
              <w:pStyle w:val="Compact"/>
            </w:pPr>
            <w:r>
              <w:rPr>
                <w:rFonts w:ascii="仿宋" w:hAnsi="仿宋" w:eastAsia="仿宋"/>
                <w:color w:val="000000"/>
                <w:sz w:val="21"/>
              </w:rPr>
              <w:t xml:space="preserve">★★★</w:t>
            </w:r>
          </w:p>
        </w:tc>
        <w:tc>
          <w:tcPr/>
          <w:p>
            <w:pPr>
              <w:pStyle w:val="Compact"/>
            </w:pPr>
            <w:r>
              <w:rPr>
                <w:rFonts w:hint="eastAsia" w:ascii="仿宋" w:hAnsi="仿宋" w:eastAsia="仿宋"/>
                <w:color w:val="000000"/>
                <w:sz w:val="21"/>
              </w:rPr>
              <w:t xml:space="preserve">PEN体量小，难以进入国家重大专项，但可从”特种工程塑料”大类中间接受益</w:t>
            </w:r>
          </w:p>
        </w:tc>
      </w:tr>
    </w:tbl>
    <w:bookmarkEnd w:id="86"/>
    <w:bookmarkStart w:id="87" w:name="国际政策与法规环境"/>
    <w:p>
      <w:pPr>
        <w:pStyle w:val="Heading3"/>
      </w:pPr>
      <w:r>
        <w:t xml:space="preserve">8.2 </w:t>
      </w:r>
      <w:r>
        <w:rPr>
          <w:rFonts w:hint="eastAsia"/>
        </w:rPr>
        <w:t xml:space="preserve">国际政策与法规环境</w:t>
      </w:r>
    </w:p>
    <w:p>
      <w:pPr>
        <w:pStyle w:val="FirstParagraph"/>
      </w:pPr>
      <w:r>
        <w:rPr>
          <w:b/>
          <w:bCs/>
        </w:rPr>
        <w:t xml:space="preserve">8.2.1 </w:t>
      </w:r>
      <w:r>
        <w:rPr>
          <w:rFonts w:hint="eastAsia"/>
          <w:b/>
          <w:bCs/>
        </w:rPr>
        <w:t xml:space="preserve">欧盟法规体系</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188"/>
        <w:gridCol w:w="1188"/>
        <w:gridCol w:w="1782"/>
        <w:gridCol w:w="1980"/>
        <w:gridCol w:w="1782"/>
      </w:tblGrid>
      <w:tr>
        <w:trPr>
          <w:tblHeader/>
        </w:trPr>
        <w:tc>
          <w:tcPr>
            <w:shd w:fill="E8E8E8" w:val="clear"/>
          </w:tcPr>
          <w:p>
            <w:pPr>
              <w:pStyle w:val="Compact"/>
            </w:pPr>
            <w:r>
              <w:rPr>
                <w:rFonts w:hint="eastAsia" w:ascii="黑体" w:hAnsi="黑体" w:eastAsia="黑体"/>
                <w:b/>
                <w:color w:val="000000"/>
                <w:sz w:val="21"/>
              </w:rPr>
              <w:t xml:space="preserve">法规</w:t>
            </w:r>
          </w:p>
        </w:tc>
        <w:tc>
          <w:tcPr>
            <w:shd w:fill="E8E8E8" w:val="clear"/>
          </w:tcPr>
          <w:p>
            <w:pPr>
              <w:pStyle w:val="Compact"/>
            </w:pPr>
            <w:r>
              <w:rPr>
                <w:rFonts w:hint="eastAsia" w:ascii="黑体" w:hAnsi="黑体" w:eastAsia="黑体"/>
                <w:b/>
                <w:color w:val="000000"/>
                <w:sz w:val="21"/>
              </w:rPr>
              <w:t xml:space="preserve">全称</w:t>
            </w:r>
          </w:p>
        </w:tc>
        <w:tc>
          <w:tcPr>
            <w:shd w:fill="E8E8E8" w:val="clear"/>
          </w:tcPr>
          <w:p>
            <w:pPr>
              <w:pStyle w:val="Compact"/>
            </w:pPr>
            <w:r>
              <w:rPr>
                <w:rFonts w:hint="eastAsia" w:ascii="黑体" w:hAnsi="黑体" w:eastAsia="黑体"/>
                <w:b/>
                <w:color w:val="000000"/>
                <w:sz w:val="21"/>
              </w:rPr>
              <w:t xml:space="preserve">主要内容</w:t>
            </w:r>
          </w:p>
        </w:tc>
        <w:tc>
          <w:tcPr>
            <w:shd w:fill="E8E8E8" w:val="clear"/>
          </w:tcPr>
          <w:p>
            <w:pPr>
              <w:pStyle w:val="Compact"/>
            </w:pPr>
            <w:r>
              <w:rPr>
                <w:rFonts w:hint="eastAsia" w:ascii="黑体" w:hAnsi="黑体" w:eastAsia="黑体"/>
                <w:b/>
                <w:color w:val="000000"/>
                <w:sz w:val="21"/>
              </w:rPr>
              <w:t xml:space="preserve">对PEN影响</w:t>
            </w:r>
          </w:p>
        </w:tc>
        <w:tc>
          <w:tcPr>
            <w:shd w:fill="E8E8E8" w:val="clear"/>
          </w:tcPr>
          <w:p>
            <w:pPr>
              <w:pStyle w:val="Compact"/>
            </w:pPr>
            <w:r>
              <w:rPr>
                <w:rFonts w:hint="eastAsia" w:ascii="黑体" w:hAnsi="黑体" w:eastAsia="黑体"/>
                <w:b/>
                <w:color w:val="000000"/>
                <w:sz w:val="21"/>
              </w:rPr>
              <w:t xml:space="preserve">合规成本</w:t>
            </w:r>
          </w:p>
        </w:tc>
      </w:tr>
      <w:tr>
        <w:tc>
          <w:tcPr/>
          <w:p>
            <w:pPr>
              <w:pStyle w:val="Compact"/>
            </w:pPr>
            <w:r>
              <w:rPr>
                <w:rFonts w:ascii="仿宋" w:hAnsi="仿宋" w:eastAsia="仿宋"/>
                <w:color w:val="000000"/>
                <w:sz w:val="21"/>
              </w:rPr>
              <w:t xml:space="preserve">REACH</w:t>
            </w:r>
          </w:p>
        </w:tc>
        <w:tc>
          <w:tcPr/>
          <w:p>
            <w:pPr>
              <w:pStyle w:val="Compact"/>
            </w:pPr>
            <w:r>
              <w:rPr>
                <w:rFonts w:ascii="仿宋" w:hAnsi="仿宋" w:eastAsia="仿宋"/>
                <w:color w:val="000000"/>
                <w:sz w:val="21"/>
              </w:rPr>
              <w:t xml:space="preserve">Registration, Evaluation, Authorisation of Chemicals</w:t>
            </w:r>
          </w:p>
        </w:tc>
        <w:tc>
          <w:tcPr/>
          <w:p>
            <w:pPr>
              <w:pStyle w:val="Compact"/>
            </w:pPr>
            <w:r>
              <w:rPr>
                <w:rFonts w:hint="eastAsia" w:ascii="仿宋" w:hAnsi="仿宋" w:eastAsia="仿宋"/>
                <w:color w:val="000000"/>
                <w:sz w:val="21"/>
              </w:rPr>
              <w:t xml:space="preserve">化学品注册、评估、授权和限制</w:t>
            </w:r>
          </w:p>
        </w:tc>
        <w:tc>
          <w:tcPr/>
          <w:p>
            <w:pPr>
              <w:pStyle w:val="Compact"/>
            </w:pPr>
            <w:r>
              <w:rPr>
                <w:rFonts w:hint="eastAsia" w:ascii="仿宋" w:hAnsi="仿宋" w:eastAsia="仿宋"/>
                <w:b/>
                <w:bCs/>
                <w:color w:val="000000"/>
                <w:sz w:val="21"/>
              </w:rPr>
              <w:t xml:space="preserve">中高</w:t>
            </w:r>
            <w:r>
              <w:rPr>
                <w:rFonts w:hint="eastAsia" w:ascii="仿宋" w:hAnsi="仿宋" w:eastAsia="仿宋"/>
                <w:color w:val="000000"/>
                <w:sz w:val="21"/>
              </w:rPr>
              <w:t xml:space="preserve">——PEN出口欧盟需完成REACH注册（单体+聚合物）</w:t>
            </w:r>
          </w:p>
        </w:tc>
        <w:tc>
          <w:tcPr/>
          <w:p>
            <w:pPr>
              <w:pStyle w:val="Compact"/>
            </w:pPr>
            <w:r>
              <w:rPr>
                <w:rFonts w:hint="eastAsia" w:ascii="仿宋" w:hAnsi="仿宋" w:eastAsia="仿宋"/>
                <w:color w:val="000000"/>
                <w:sz w:val="21"/>
              </w:rPr>
              <w:t xml:space="preserve">€2-5万（联合注册）到€20-50万（独立注册）</w:t>
            </w:r>
          </w:p>
        </w:tc>
      </w:tr>
      <w:tr>
        <w:tc>
          <w:tcPr/>
          <w:p>
            <w:pPr>
              <w:pStyle w:val="Compact"/>
            </w:pPr>
            <w:r>
              <w:rPr>
                <w:rFonts w:ascii="仿宋" w:hAnsi="仿宋" w:eastAsia="仿宋"/>
                <w:color w:val="000000"/>
                <w:sz w:val="21"/>
              </w:rPr>
              <w:t xml:space="preserve">RoHS</w:t>
            </w:r>
          </w:p>
        </w:tc>
        <w:tc>
          <w:tcPr/>
          <w:p>
            <w:pPr>
              <w:pStyle w:val="Compact"/>
            </w:pPr>
            <w:r>
              <w:rPr>
                <w:rFonts w:ascii="仿宋" w:hAnsi="仿宋" w:eastAsia="仿宋"/>
                <w:color w:val="000000"/>
                <w:sz w:val="21"/>
              </w:rPr>
              <w:t xml:space="preserve">Restriction of Hazardous Substances</w:t>
            </w:r>
          </w:p>
        </w:tc>
        <w:tc>
          <w:tcPr/>
          <w:p>
            <w:pPr>
              <w:pStyle w:val="Compact"/>
            </w:pPr>
            <w:r>
              <w:rPr>
                <w:rFonts w:hint="eastAsia" w:ascii="仿宋" w:hAnsi="仿宋" w:eastAsia="仿宋"/>
                <w:color w:val="000000"/>
                <w:sz w:val="21"/>
              </w:rPr>
              <w:t xml:space="preserve">限制电子电气设备中6种有害物质</w:t>
            </w:r>
          </w:p>
        </w:tc>
        <w:tc>
          <w:tcPr/>
          <w:p>
            <w:pPr>
              <w:pStyle w:val="Compact"/>
            </w:pPr>
            <w:r>
              <w:rPr>
                <w:rFonts w:hint="eastAsia" w:ascii="仿宋" w:hAnsi="仿宋" w:eastAsia="仿宋"/>
                <w:b/>
                <w:bCs/>
                <w:color w:val="000000"/>
                <w:sz w:val="21"/>
              </w:rPr>
              <w:t xml:space="preserve">低</w:t>
            </w:r>
            <w:r>
              <w:rPr>
                <w:rFonts w:hint="eastAsia" w:ascii="仿宋" w:hAnsi="仿宋" w:eastAsia="仿宋"/>
                <w:color w:val="000000"/>
                <w:sz w:val="21"/>
              </w:rPr>
              <w:t xml:space="preserve">——PEN不含RoHS限制物质</w:t>
            </w:r>
          </w:p>
        </w:tc>
        <w:tc>
          <w:tcPr/>
          <w:p>
            <w:pPr>
              <w:pStyle w:val="Compact"/>
            </w:pPr>
            <w:r>
              <w:rPr>
                <w:rFonts w:hint="eastAsia" w:ascii="仿宋" w:hAnsi="仿宋" w:eastAsia="仿宋"/>
                <w:color w:val="000000"/>
                <w:sz w:val="21"/>
              </w:rPr>
              <w:t xml:space="preserve">检测费用约¥5,000-10,000/批次</w:t>
            </w:r>
          </w:p>
        </w:tc>
      </w:tr>
      <w:tr>
        <w:tc>
          <w:tcPr/>
          <w:p>
            <w:pPr>
              <w:pStyle w:val="Compact"/>
            </w:pPr>
            <w:r>
              <w:rPr>
                <w:rFonts w:ascii="仿宋" w:hAnsi="仿宋" w:eastAsia="仿宋"/>
                <w:color w:val="000000"/>
                <w:sz w:val="21"/>
              </w:rPr>
              <w:t xml:space="preserve">ELV</w:t>
            </w:r>
          </w:p>
        </w:tc>
        <w:tc>
          <w:tcPr/>
          <w:p>
            <w:pPr>
              <w:pStyle w:val="Compact"/>
            </w:pPr>
            <w:r>
              <w:rPr>
                <w:rFonts w:ascii="仿宋" w:hAnsi="仿宋" w:eastAsia="仿宋"/>
                <w:color w:val="000000"/>
                <w:sz w:val="21"/>
              </w:rPr>
              <w:t xml:space="preserve">End-of-Life Vehicles</w:t>
            </w:r>
          </w:p>
        </w:tc>
        <w:tc>
          <w:tcPr/>
          <w:p>
            <w:pPr>
              <w:pStyle w:val="Compact"/>
            </w:pPr>
            <w:r>
              <w:rPr>
                <w:rFonts w:hint="eastAsia" w:ascii="仿宋" w:hAnsi="仿宋" w:eastAsia="仿宋"/>
                <w:color w:val="000000"/>
                <w:sz w:val="21"/>
              </w:rPr>
              <w:t xml:space="preserve">汽车报废指令，限制铅/汞/镉/六价铬</w:t>
            </w:r>
          </w:p>
        </w:tc>
        <w:tc>
          <w:tcPr/>
          <w:p>
            <w:pPr>
              <w:pStyle w:val="Compact"/>
            </w:pPr>
            <w:r>
              <w:rPr>
                <w:rFonts w:hint="eastAsia" w:ascii="仿宋" w:hAnsi="仿宋" w:eastAsia="仿宋"/>
                <w:b/>
                <w:bCs/>
                <w:color w:val="000000"/>
                <w:sz w:val="21"/>
              </w:rPr>
              <w:t xml:space="preserve">低</w:t>
            </w:r>
            <w:r>
              <w:rPr>
                <w:rFonts w:hint="eastAsia" w:ascii="仿宋" w:hAnsi="仿宋" w:eastAsia="仿宋"/>
                <w:color w:val="000000"/>
                <w:sz w:val="21"/>
              </w:rPr>
              <w:t xml:space="preserve">——PEN符合要求</w:t>
            </w:r>
          </w:p>
        </w:tc>
        <w:tc>
          <w:tcPr/>
          <w:p>
            <w:pPr>
              <w:pStyle w:val="Compact"/>
            </w:pPr>
            <w:r>
              <w:rPr>
                <w:rFonts w:hint="eastAsia" w:ascii="仿宋" w:hAnsi="仿宋" w:eastAsia="仿宋"/>
                <w:color w:val="000000"/>
                <w:sz w:val="21"/>
              </w:rPr>
              <w:t xml:space="preserve">检测费用¥3,000-5,000/批次</w:t>
            </w:r>
          </w:p>
        </w:tc>
      </w:tr>
      <w:tr>
        <w:tc>
          <w:tcPr/>
          <w:p>
            <w:pPr>
              <w:pStyle w:val="Compact"/>
            </w:pPr>
            <w:r>
              <w:rPr>
                <w:rFonts w:ascii="仿宋" w:hAnsi="仿宋" w:eastAsia="仿宋"/>
                <w:color w:val="000000"/>
                <w:sz w:val="21"/>
              </w:rPr>
              <w:t xml:space="preserve">WEEE</w:t>
            </w:r>
          </w:p>
        </w:tc>
        <w:tc>
          <w:tcPr/>
          <w:p>
            <w:pPr>
              <w:pStyle w:val="Compact"/>
            </w:pPr>
            <w:r>
              <w:rPr>
                <w:rFonts w:ascii="仿宋" w:hAnsi="仿宋" w:eastAsia="仿宋"/>
                <w:color w:val="000000"/>
                <w:sz w:val="21"/>
              </w:rPr>
              <w:t xml:space="preserve">Waste Electrical and Electronic Equipment</w:t>
            </w:r>
          </w:p>
        </w:tc>
        <w:tc>
          <w:tcPr/>
          <w:p>
            <w:pPr>
              <w:pStyle w:val="Compact"/>
            </w:pPr>
            <w:r>
              <w:rPr>
                <w:rFonts w:hint="eastAsia" w:ascii="仿宋" w:hAnsi="仿宋" w:eastAsia="仿宋"/>
                <w:color w:val="000000"/>
                <w:sz w:val="21"/>
              </w:rPr>
              <w:t xml:space="preserve">电子废弃物回收指令</w:t>
            </w:r>
          </w:p>
        </w:tc>
        <w:tc>
          <w:tcPr/>
          <w:p>
            <w:pPr>
              <w:pStyle w:val="Compact"/>
            </w:pPr>
            <w:r>
              <w:rPr>
                <w:rFonts w:hint="eastAsia" w:ascii="仿宋" w:hAnsi="仿宋" w:eastAsia="仿宋"/>
                <w:b/>
                <w:bCs/>
                <w:color w:val="000000"/>
                <w:sz w:val="21"/>
              </w:rPr>
              <w:t xml:space="preserve">间接</w:t>
            </w:r>
            <w:r>
              <w:rPr>
                <w:rFonts w:hint="eastAsia" w:ascii="仿宋" w:hAnsi="仿宋" w:eastAsia="仿宋"/>
                <w:color w:val="000000"/>
                <w:sz w:val="21"/>
              </w:rPr>
              <w:t xml:space="preserve">——利好可回收材料</w:t>
            </w:r>
          </w:p>
        </w:tc>
        <w:tc>
          <w:tcPr/>
          <w:p>
            <w:pPr>
              <w:pStyle w:val="Compact"/>
            </w:pPr>
            <w:r>
              <w:rPr>
                <w:rFonts w:ascii="仿宋" w:hAnsi="仿宋" w:eastAsia="仿宋"/>
                <w:color w:val="000000"/>
                <w:sz w:val="21"/>
              </w:rPr>
              <w:t xml:space="preserve">—</w:t>
            </w:r>
          </w:p>
        </w:tc>
      </w:tr>
      <w:tr>
        <w:tc>
          <w:tcPr/>
          <w:p>
            <w:pPr>
              <w:pStyle w:val="Compact"/>
            </w:pPr>
            <w:r>
              <w:rPr>
                <w:rFonts w:ascii="仿宋" w:hAnsi="仿宋" w:eastAsia="仿宋"/>
                <w:color w:val="000000"/>
                <w:sz w:val="21"/>
              </w:rPr>
              <w:t xml:space="preserve">EU Plastics Strategy</w:t>
            </w:r>
          </w:p>
        </w:tc>
        <w:tc>
          <w:tcPr/>
          <w:p>
            <w:pPr>
              <w:pStyle w:val="Compact"/>
            </w:pPr>
            <w:r>
              <w:rPr>
                <w:rFonts w:hint="eastAsia" w:ascii="仿宋" w:hAnsi="仿宋" w:eastAsia="仿宋"/>
                <w:color w:val="000000"/>
                <w:sz w:val="21"/>
              </w:rPr>
              <w:t xml:space="preserve">欧盟塑料战略</w:t>
            </w:r>
          </w:p>
        </w:tc>
        <w:tc>
          <w:tcPr/>
          <w:p>
            <w:pPr>
              <w:pStyle w:val="Compact"/>
            </w:pPr>
            <w:r>
              <w:rPr>
                <w:rFonts w:hint="eastAsia" w:ascii="仿宋" w:hAnsi="仿宋" w:eastAsia="仿宋"/>
                <w:color w:val="000000"/>
                <w:sz w:val="21"/>
              </w:rPr>
              <w:t xml:space="preserve">2030年所有塑料包装可回收</w:t>
            </w:r>
          </w:p>
        </w:tc>
        <w:tc>
          <w:tcPr/>
          <w:p>
            <w:pPr>
              <w:pStyle w:val="Compact"/>
            </w:pPr>
            <w:r>
              <w:rPr>
                <w:rFonts w:hint="eastAsia" w:ascii="仿宋" w:hAnsi="仿宋" w:eastAsia="仿宋"/>
                <w:b/>
                <w:bCs/>
                <w:color w:val="000000"/>
                <w:sz w:val="21"/>
              </w:rPr>
              <w:t xml:space="preserve">间接</w:t>
            </w:r>
            <w:r>
              <w:rPr>
                <w:rFonts w:hint="eastAsia" w:ascii="仿宋" w:hAnsi="仿宋" w:eastAsia="仿宋"/>
                <w:color w:val="000000"/>
                <w:sz w:val="21"/>
              </w:rPr>
              <w:t xml:space="preserve">——长期利好热塑性材料</w:t>
            </w:r>
          </w:p>
        </w:tc>
        <w:tc>
          <w:tcPr/>
          <w:p>
            <w:pPr>
              <w:pStyle w:val="Compact"/>
            </w:pPr>
            <w:r>
              <w:rPr>
                <w:rFonts w:ascii="仿宋" w:hAnsi="仿宋" w:eastAsia="仿宋"/>
                <w:color w:val="000000"/>
                <w:sz w:val="21"/>
              </w:rPr>
              <w:t xml:space="preserve">—</w:t>
            </w:r>
          </w:p>
        </w:tc>
      </w:tr>
      <w:tr>
        <w:tc>
          <w:tcPr/>
          <w:p>
            <w:pPr>
              <w:pStyle w:val="Compact"/>
            </w:pPr>
            <w:r>
              <w:rPr>
                <w:rFonts w:hint="eastAsia" w:ascii="仿宋" w:hAnsi="仿宋" w:eastAsia="仿宋"/>
                <w:color w:val="000000"/>
                <w:sz w:val="21"/>
              </w:rPr>
              <w:t xml:space="preserve">PFAS限制提案</w:t>
            </w:r>
          </w:p>
        </w:tc>
        <w:tc>
          <w:tcPr/>
          <w:p>
            <w:pPr>
              <w:pStyle w:val="Compact"/>
            </w:pPr>
            <w:r>
              <w:rPr>
                <w:rFonts w:hint="eastAsia" w:ascii="仿宋" w:hAnsi="仿宋" w:eastAsia="仿宋"/>
                <w:color w:val="000000"/>
                <w:sz w:val="21"/>
              </w:rPr>
              <w:t xml:space="preserve">拟全面限制PFAS</w:t>
            </w:r>
          </w:p>
        </w:tc>
        <w:tc>
          <w:tcPr/>
          <w:p>
            <w:pPr>
              <w:pStyle w:val="Compact"/>
            </w:pPr>
            <w:r>
              <w:rPr>
                <w:rFonts w:hint="eastAsia" w:ascii="仿宋" w:hAnsi="仿宋" w:eastAsia="仿宋"/>
                <w:color w:val="000000"/>
                <w:sz w:val="21"/>
              </w:rPr>
              <w:t xml:space="preserve">可能影响含氟PEN牌号</w:t>
            </w:r>
          </w:p>
        </w:tc>
        <w:tc>
          <w:tcPr/>
          <w:p>
            <w:pPr>
              <w:pStyle w:val="Compact"/>
            </w:pPr>
            <w:r>
              <w:rPr>
                <w:rFonts w:hint="eastAsia" w:ascii="仿宋" w:hAnsi="仿宋" w:eastAsia="仿宋"/>
                <w:b/>
                <w:bCs/>
                <w:color w:val="000000"/>
                <w:sz w:val="21"/>
              </w:rPr>
              <w:t xml:space="preserve">高</w:t>
            </w:r>
            <w:r>
              <w:rPr>
                <w:rFonts w:hint="eastAsia" w:ascii="仿宋" w:hAnsi="仿宋" w:eastAsia="仿宋"/>
                <w:color w:val="000000"/>
                <w:sz w:val="21"/>
              </w:rPr>
              <w:t xml:space="preserve">——含氟PEN涉及PFAS定义</w:t>
            </w:r>
          </w:p>
        </w:tc>
        <w:tc>
          <w:tcPr/>
          <w:p>
            <w:pPr>
              <w:pStyle w:val="Compact"/>
            </w:pPr>
            <w:r>
              <w:rPr>
                <w:rFonts w:hint="eastAsia" w:ascii="仿宋" w:hAnsi="仿宋" w:eastAsia="仿宋"/>
                <w:color w:val="000000"/>
                <w:sz w:val="21"/>
              </w:rPr>
              <w:t xml:space="preserve">不确定性大</w:t>
            </w:r>
          </w:p>
        </w:tc>
      </w:tr>
    </w:tbl>
    <w:p>
      <w:pPr>
        <w:pStyle w:val="BodyText"/>
        <w:ind w:firstLine="640"/>
      </w:pPr>
      <w:r>
        <w:rPr>
          <w:b/>
          <w:bCs/>
        </w:rPr>
        <w:t xml:space="preserve">8.2.2 </w:t>
      </w:r>
      <w:r>
        <w:rPr>
          <w:rFonts w:hint="eastAsia"/>
          <w:b/>
          <w:bCs/>
        </w:rPr>
        <w:t xml:space="preserve">美国政策环境</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554"/>
        <w:gridCol w:w="1532"/>
        <w:gridCol w:w="1532"/>
        <w:gridCol w:w="2299"/>
      </w:tblGrid>
      <w:tr>
        <w:trPr>
          <w:tblHeader/>
        </w:trPr>
        <w:tc>
          <w:tcPr>
            <w:shd w:fill="E8E8E8" w:val="clear"/>
          </w:tcPr>
          <w:p>
            <w:pPr>
              <w:pStyle w:val="Compact"/>
            </w:pPr>
            <w:r>
              <w:rPr>
                <w:rFonts w:hint="eastAsia" w:ascii="黑体" w:hAnsi="黑体" w:eastAsia="黑体"/>
                <w:b/>
                <w:color w:val="000000"/>
                <w:sz w:val="21"/>
              </w:rPr>
              <w:t xml:space="preserve">政策/法规</w:t>
            </w:r>
          </w:p>
        </w:tc>
        <w:tc>
          <w:tcPr>
            <w:shd w:fill="E8E8E8" w:val="clear"/>
          </w:tcPr>
          <w:p>
            <w:pPr>
              <w:pStyle w:val="Compact"/>
            </w:pPr>
            <w:r>
              <w:rPr>
                <w:rFonts w:hint="eastAsia" w:ascii="黑体" w:hAnsi="黑体" w:eastAsia="黑体"/>
                <w:b/>
                <w:color w:val="000000"/>
                <w:sz w:val="21"/>
              </w:rPr>
              <w:t xml:space="preserve">机构</w:t>
            </w:r>
          </w:p>
        </w:tc>
        <w:tc>
          <w:tcPr>
            <w:shd w:fill="E8E8E8" w:val="clear"/>
          </w:tcPr>
          <w:p>
            <w:pPr>
              <w:pStyle w:val="Compact"/>
            </w:pPr>
            <w:r>
              <w:rPr>
                <w:rFonts w:hint="eastAsia" w:ascii="黑体" w:hAnsi="黑体" w:eastAsia="黑体"/>
                <w:b/>
                <w:color w:val="000000"/>
                <w:sz w:val="21"/>
              </w:rPr>
              <w:t xml:space="preserve">内容</w:t>
            </w:r>
          </w:p>
        </w:tc>
        <w:tc>
          <w:tcPr>
            <w:shd w:fill="E8E8E8" w:val="clear"/>
          </w:tcPr>
          <w:p>
            <w:pPr>
              <w:pStyle w:val="Compact"/>
            </w:pPr>
            <w:r>
              <w:rPr>
                <w:rFonts w:hint="eastAsia" w:ascii="黑体" w:hAnsi="黑体" w:eastAsia="黑体"/>
                <w:b/>
                <w:color w:val="000000"/>
                <w:sz w:val="21"/>
              </w:rPr>
              <w:t xml:space="preserve">对PEN影响</w:t>
            </w:r>
          </w:p>
        </w:tc>
      </w:tr>
      <w:tr>
        <w:tc>
          <w:tcPr/>
          <w:p>
            <w:pPr>
              <w:pStyle w:val="Compact"/>
            </w:pPr>
            <w:r>
              <w:rPr>
                <w:rFonts w:ascii="仿宋" w:hAnsi="仿宋" w:eastAsia="仿宋"/>
                <w:color w:val="000000"/>
                <w:sz w:val="21"/>
              </w:rPr>
              <w:t xml:space="preserve">TSCA (Toxic Substances Control Act)</w:t>
            </w:r>
          </w:p>
        </w:tc>
        <w:tc>
          <w:tcPr/>
          <w:p>
            <w:pPr>
              <w:pStyle w:val="Compact"/>
            </w:pPr>
            <w:r>
              <w:rPr>
                <w:rFonts w:ascii="仿宋" w:hAnsi="仿宋" w:eastAsia="仿宋"/>
                <w:color w:val="000000"/>
                <w:sz w:val="21"/>
              </w:rPr>
              <w:t xml:space="preserve">EPA</w:t>
            </w:r>
          </w:p>
        </w:tc>
        <w:tc>
          <w:tcPr/>
          <w:p>
            <w:pPr>
              <w:pStyle w:val="Compact"/>
            </w:pPr>
            <w:r>
              <w:rPr>
                <w:rFonts w:hint="eastAsia" w:ascii="仿宋" w:hAnsi="仿宋" w:eastAsia="仿宋"/>
                <w:color w:val="000000"/>
                <w:sz w:val="21"/>
              </w:rPr>
              <w:t xml:space="preserve">化学品管理</w:t>
            </w:r>
          </w:p>
        </w:tc>
        <w:tc>
          <w:tcPr/>
          <w:p>
            <w:pPr>
              <w:pStyle w:val="Compact"/>
            </w:pPr>
            <w:r>
              <w:rPr>
                <w:rFonts w:hint="eastAsia" w:ascii="仿宋" w:hAnsi="仿宋" w:eastAsia="仿宋"/>
                <w:b/>
                <w:bCs/>
                <w:color w:val="000000"/>
                <w:sz w:val="21"/>
              </w:rPr>
              <w:t xml:space="preserve">中</w:t>
            </w:r>
            <w:r>
              <w:rPr>
                <w:rFonts w:hint="eastAsia" w:ascii="仿宋" w:hAnsi="仿宋" w:eastAsia="仿宋"/>
                <w:color w:val="000000"/>
                <w:sz w:val="21"/>
              </w:rPr>
              <w:t xml:space="preserve">——出口美国的PEN需完成TSCA申报</w:t>
            </w:r>
          </w:p>
        </w:tc>
      </w:tr>
      <w:tr>
        <w:tc>
          <w:tcPr/>
          <w:p>
            <w:pPr>
              <w:pStyle w:val="Compact"/>
            </w:pPr>
            <w:r>
              <w:rPr>
                <w:rFonts w:ascii="仿宋" w:hAnsi="仿宋" w:eastAsia="仿宋"/>
                <w:color w:val="000000"/>
                <w:sz w:val="21"/>
              </w:rPr>
              <w:t xml:space="preserve">ITAR (International Traffic in Arms Regulations)</w:t>
            </w:r>
          </w:p>
        </w:tc>
        <w:tc>
          <w:tcPr/>
          <w:p>
            <w:pPr>
              <w:pStyle w:val="Compact"/>
            </w:pPr>
            <w:r>
              <w:rPr>
                <w:rFonts w:ascii="仿宋" w:hAnsi="仿宋" w:eastAsia="仿宋"/>
                <w:color w:val="000000"/>
                <w:sz w:val="21"/>
              </w:rPr>
              <w:t xml:space="preserve">State Dept</w:t>
            </w:r>
          </w:p>
        </w:tc>
        <w:tc>
          <w:tcPr/>
          <w:p>
            <w:pPr>
              <w:pStyle w:val="Compact"/>
            </w:pPr>
            <w:r>
              <w:rPr>
                <w:rFonts w:hint="eastAsia" w:ascii="仿宋" w:hAnsi="仿宋" w:eastAsia="仿宋"/>
                <w:color w:val="000000"/>
                <w:sz w:val="21"/>
              </w:rPr>
              <w:t xml:space="preserve">军用技术出口管制</w:t>
            </w:r>
          </w:p>
        </w:tc>
        <w:tc>
          <w:tcPr/>
          <w:p>
            <w:pPr>
              <w:pStyle w:val="Compact"/>
            </w:pPr>
            <w:r>
              <w:rPr>
                <w:rFonts w:hint="eastAsia" w:ascii="仿宋" w:hAnsi="仿宋" w:eastAsia="仿宋"/>
                <w:b/>
                <w:bCs/>
                <w:color w:val="000000"/>
                <w:sz w:val="21"/>
              </w:rPr>
              <w:t xml:space="preserve">间接利好</w:t>
            </w:r>
            <w:r>
              <w:rPr>
                <w:rFonts w:hint="eastAsia" w:ascii="仿宋" w:hAnsi="仿宋" w:eastAsia="仿宋"/>
                <w:color w:val="000000"/>
                <w:sz w:val="21"/>
              </w:rPr>
              <w:t xml:space="preserve">——中国航空材料必须自主化</w:t>
            </w:r>
          </w:p>
        </w:tc>
      </w:tr>
      <w:tr>
        <w:tc>
          <w:tcPr/>
          <w:p>
            <w:pPr>
              <w:pStyle w:val="Compact"/>
            </w:pPr>
            <w:r>
              <w:rPr>
                <w:rFonts w:ascii="仿宋" w:hAnsi="仿宋" w:eastAsia="仿宋"/>
                <w:color w:val="000000"/>
                <w:sz w:val="21"/>
              </w:rPr>
              <w:t xml:space="preserve">EAR (Export Administration Regulations)</w:t>
            </w:r>
          </w:p>
        </w:tc>
        <w:tc>
          <w:tcPr/>
          <w:p>
            <w:pPr>
              <w:pStyle w:val="Compact"/>
            </w:pPr>
            <w:r>
              <w:rPr>
                <w:rFonts w:ascii="仿宋" w:hAnsi="仿宋" w:eastAsia="仿宋"/>
                <w:color w:val="000000"/>
                <w:sz w:val="21"/>
              </w:rPr>
              <w:t xml:space="preserve">Commerce Dept</w:t>
            </w:r>
          </w:p>
        </w:tc>
        <w:tc>
          <w:tcPr/>
          <w:p>
            <w:pPr>
              <w:pStyle w:val="Compact"/>
            </w:pPr>
            <w:r>
              <w:rPr>
                <w:rFonts w:hint="eastAsia" w:ascii="仿宋" w:hAnsi="仿宋" w:eastAsia="仿宋"/>
                <w:color w:val="000000"/>
                <w:sz w:val="21"/>
              </w:rPr>
              <w:t xml:space="preserve">军民两用物项出口管制</w:t>
            </w:r>
          </w:p>
        </w:tc>
        <w:tc>
          <w:tcPr/>
          <w:p>
            <w:pPr>
              <w:pStyle w:val="Compact"/>
            </w:pPr>
            <w:r>
              <w:rPr>
                <w:rFonts w:hint="eastAsia" w:ascii="仿宋" w:hAnsi="仿宋" w:eastAsia="仿宋"/>
                <w:b/>
                <w:bCs/>
                <w:color w:val="000000"/>
                <w:sz w:val="21"/>
              </w:rPr>
              <w:t xml:space="preserve">间接利好</w:t>
            </w:r>
            <w:r>
              <w:rPr>
                <w:rFonts w:hint="eastAsia" w:ascii="仿宋" w:hAnsi="仿宋" w:eastAsia="仿宋"/>
                <w:color w:val="000000"/>
                <w:sz w:val="21"/>
              </w:rPr>
              <w:t xml:space="preserve">——加速中国材料自主替代</w:t>
            </w:r>
          </w:p>
        </w:tc>
      </w:tr>
      <w:tr>
        <w:tc>
          <w:tcPr/>
          <w:p>
            <w:pPr>
              <w:pStyle w:val="Compact"/>
            </w:pPr>
            <w:r>
              <w:rPr>
                <w:rFonts w:ascii="仿宋" w:hAnsi="仿宋" w:eastAsia="仿宋"/>
                <w:color w:val="000000"/>
                <w:sz w:val="21"/>
              </w:rPr>
              <w:t xml:space="preserve">Buy America Act</w:t>
            </w:r>
          </w:p>
        </w:tc>
        <w:tc>
          <w:tcPr/>
          <w:p>
            <w:pPr>
              <w:pStyle w:val="Compact"/>
            </w:pPr>
            <w:r>
              <w:rPr>
                <w:rFonts w:hint="eastAsia" w:ascii="仿宋" w:hAnsi="仿宋" w:eastAsia="仿宋"/>
                <w:color w:val="000000"/>
                <w:sz w:val="21"/>
              </w:rPr>
              <w:t xml:space="preserve">联邦政府</w:t>
            </w:r>
          </w:p>
        </w:tc>
        <w:tc>
          <w:tcPr/>
          <w:p>
            <w:pPr>
              <w:pStyle w:val="Compact"/>
            </w:pPr>
            <w:r>
              <w:rPr>
                <w:rFonts w:hint="eastAsia" w:ascii="仿宋" w:hAnsi="仿宋" w:eastAsia="仿宋"/>
                <w:color w:val="000000"/>
                <w:sz w:val="21"/>
              </w:rPr>
              <w:t xml:space="preserve">政府采购优先美国制造</w:t>
            </w:r>
          </w:p>
        </w:tc>
        <w:tc>
          <w:tcPr/>
          <w:p>
            <w:pPr>
              <w:pStyle w:val="Compact"/>
            </w:pPr>
            <w:r>
              <w:rPr>
                <w:rFonts w:hint="eastAsia" w:ascii="仿宋" w:hAnsi="仿宋" w:eastAsia="仿宋"/>
                <w:b/>
                <w:bCs/>
                <w:color w:val="000000"/>
                <w:sz w:val="21"/>
              </w:rPr>
              <w:t xml:space="preserve">利空</w:t>
            </w:r>
            <w:r>
              <w:rPr>
                <w:rFonts w:hint="eastAsia" w:ascii="仿宋" w:hAnsi="仿宋" w:eastAsia="仿宋"/>
                <w:color w:val="000000"/>
                <w:sz w:val="21"/>
              </w:rPr>
              <w:t xml:space="preserve">——增加PEN进入美国公共采购难度</w:t>
            </w:r>
          </w:p>
        </w:tc>
      </w:tr>
      <w:tr>
        <w:tc>
          <w:tcPr/>
          <w:p>
            <w:pPr>
              <w:pStyle w:val="Compact"/>
            </w:pPr>
            <w:r>
              <w:rPr>
                <w:rFonts w:ascii="仿宋" w:hAnsi="仿宋" w:eastAsia="仿宋"/>
                <w:color w:val="000000"/>
                <w:sz w:val="21"/>
              </w:rPr>
              <w:t xml:space="preserve">CHIPS and Science Act</w:t>
            </w:r>
          </w:p>
        </w:tc>
        <w:tc>
          <w:tcPr/>
          <w:p>
            <w:pPr>
              <w:pStyle w:val="Compact"/>
            </w:pPr>
            <w:r>
              <w:rPr>
                <w:rFonts w:hint="eastAsia" w:ascii="仿宋" w:hAnsi="仿宋" w:eastAsia="仿宋"/>
                <w:color w:val="000000"/>
                <w:sz w:val="21"/>
              </w:rPr>
              <w:t xml:space="preserve">联邦政府</w:t>
            </w:r>
          </w:p>
        </w:tc>
        <w:tc>
          <w:tcPr/>
          <w:p>
            <w:pPr>
              <w:pStyle w:val="Compact"/>
            </w:pPr>
            <w:r>
              <w:rPr>
                <w:rFonts w:hint="eastAsia" w:ascii="仿宋" w:hAnsi="仿宋" w:eastAsia="仿宋"/>
                <w:color w:val="000000"/>
                <w:sz w:val="21"/>
              </w:rPr>
              <w:t xml:space="preserve">$520亿半导体产业补贴</w:t>
            </w:r>
          </w:p>
        </w:tc>
        <w:tc>
          <w:tcPr/>
          <w:p>
            <w:pPr>
              <w:pStyle w:val="Compact"/>
            </w:pPr>
            <w:r>
              <w:rPr>
                <w:rFonts w:hint="eastAsia" w:ascii="仿宋" w:hAnsi="仿宋" w:eastAsia="仿宋"/>
                <w:b/>
                <w:bCs/>
                <w:color w:val="000000"/>
                <w:sz w:val="21"/>
              </w:rPr>
              <w:t xml:space="preserve">间接利好</w:t>
            </w:r>
            <w:r>
              <w:rPr>
                <w:rFonts w:hint="eastAsia" w:ascii="仿宋" w:hAnsi="仿宋" w:eastAsia="仿宋"/>
                <w:color w:val="000000"/>
                <w:sz w:val="21"/>
              </w:rPr>
              <w:t xml:space="preserve">——推动高频通信材料需求</w:t>
            </w:r>
          </w:p>
        </w:tc>
      </w:tr>
      <w:tr>
        <w:tc>
          <w:tcPr/>
          <w:p>
            <w:pPr>
              <w:pStyle w:val="Compact"/>
            </w:pPr>
            <w:r>
              <w:rPr>
                <w:rFonts w:ascii="仿宋" w:hAnsi="仿宋" w:eastAsia="仿宋"/>
                <w:color w:val="000000"/>
                <w:sz w:val="21"/>
              </w:rPr>
              <w:t xml:space="preserve">Section 301 </w:t>
            </w:r>
            <w:r>
              <w:rPr>
                <w:rFonts w:hint="eastAsia" w:ascii="仿宋" w:hAnsi="仿宋" w:eastAsia="仿宋"/>
                <w:color w:val="000000"/>
                <w:sz w:val="21"/>
              </w:rPr>
              <w:t xml:space="preserve">关税</w:t>
            </w:r>
          </w:p>
        </w:tc>
        <w:tc>
          <w:tcPr/>
          <w:p>
            <w:pPr>
              <w:pStyle w:val="Compact"/>
            </w:pPr>
            <w:r>
              <w:rPr>
                <w:rFonts w:ascii="仿宋" w:hAnsi="仿宋" w:eastAsia="仿宋"/>
                <w:color w:val="000000"/>
                <w:sz w:val="21"/>
              </w:rPr>
              <w:t xml:space="preserve">USTR</w:t>
            </w:r>
          </w:p>
        </w:tc>
        <w:tc>
          <w:tcPr/>
          <w:p>
            <w:pPr>
              <w:pStyle w:val="Compact"/>
            </w:pPr>
            <w:r>
              <w:rPr>
                <w:rFonts w:hint="eastAsia" w:ascii="仿宋" w:hAnsi="仿宋" w:eastAsia="仿宋"/>
                <w:color w:val="000000"/>
                <w:sz w:val="21"/>
              </w:rPr>
              <w:t xml:space="preserve">对华加征关税</w:t>
            </w:r>
          </w:p>
        </w:tc>
        <w:tc>
          <w:tcPr/>
          <w:p>
            <w:pPr>
              <w:pStyle w:val="Compact"/>
            </w:pPr>
            <w:r>
              <w:rPr>
                <w:rFonts w:hint="eastAsia" w:ascii="仿宋" w:hAnsi="仿宋" w:eastAsia="仿宋"/>
                <w:b/>
                <w:bCs/>
                <w:color w:val="000000"/>
                <w:sz w:val="21"/>
              </w:rPr>
              <w:t xml:space="preserve">直接利空</w:t>
            </w:r>
            <w:r>
              <w:rPr>
                <w:rFonts w:hint="eastAsia" w:ascii="仿宋" w:hAnsi="仿宋" w:eastAsia="仿宋"/>
                <w:color w:val="000000"/>
                <w:sz w:val="21"/>
              </w:rPr>
              <w:t xml:space="preserve">——PEN（如归类3908）可能面临额外关税</w:t>
            </w:r>
          </w:p>
        </w:tc>
      </w:tr>
    </w:tbl>
    <w:p>
      <w:pPr>
        <w:pStyle w:val="BodyText"/>
        <w:ind w:firstLine="640"/>
      </w:pPr>
      <w:r>
        <w:rPr>
          <w:b/>
          <w:bCs/>
        </w:rPr>
        <w:t xml:space="preserve">8.2.3 </w:t>
      </w:r>
      <w:r>
        <w:rPr>
          <w:rFonts w:hint="eastAsia"/>
          <w:b/>
          <w:bCs/>
        </w:rPr>
        <w:t xml:space="preserve">日本/韩国政策</w:t>
      </w:r>
    </w:p>
    <w:tbl>
      <w:tblPr>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640"/>
        <w:gridCol w:w="2640"/>
        <w:gridCol w:w="2640"/>
      </w:tblGrid>
      <w:tr>
        <w:trPr>
          <w:tblHeader/>
        </w:trPr>
        <w:tc>
          <w:tcPr>
            <w:shd w:fill="E8E8E8" w:val="clear"/>
          </w:tcPr>
          <w:p>
            <w:pPr>
              <w:pStyle w:val="Compact"/>
            </w:pPr>
            <w:r>
              <w:rPr>
                <w:rFonts w:hint="eastAsia" w:ascii="黑体" w:hAnsi="黑体" w:eastAsia="黑体"/>
                <w:b/>
                <w:color w:val="000000"/>
                <w:sz w:val="21"/>
              </w:rPr>
              <w:t xml:space="preserve">国家</w:t>
            </w:r>
          </w:p>
        </w:tc>
        <w:tc>
          <w:tcPr>
            <w:shd w:fill="E8E8E8" w:val="clear"/>
          </w:tcPr>
          <w:p>
            <w:pPr>
              <w:pStyle w:val="Compact"/>
            </w:pPr>
            <w:r>
              <w:rPr>
                <w:rFonts w:hint="eastAsia" w:ascii="黑体" w:hAnsi="黑体" w:eastAsia="黑体"/>
                <w:b/>
                <w:color w:val="000000"/>
                <w:sz w:val="21"/>
              </w:rPr>
              <w:t xml:space="preserve">政策/法规</w:t>
            </w:r>
          </w:p>
        </w:tc>
        <w:tc>
          <w:tcPr>
            <w:shd w:fill="E8E8E8" w:val="clear"/>
          </w:tcPr>
          <w:p>
            <w:pPr>
              <w:pStyle w:val="Compact"/>
            </w:pPr>
            <w:r>
              <w:rPr>
                <w:rFonts w:hint="eastAsia" w:ascii="黑体" w:hAnsi="黑体" w:eastAsia="黑体"/>
                <w:b/>
                <w:color w:val="000000"/>
                <w:sz w:val="21"/>
              </w:rPr>
              <w:t xml:space="preserve">内容</w:t>
            </w:r>
          </w:p>
        </w:tc>
      </w:tr>
      <w:tr>
        <w:tc>
          <w:tcPr/>
          <w:p>
            <w:pPr>
              <w:pStyle w:val="Compact"/>
            </w:pPr>
            <w:r>
              <w:rPr>
                <w:rFonts w:hint="eastAsia" w:ascii="仿宋" w:hAnsi="仿宋" w:eastAsia="仿宋"/>
                <w:color w:val="000000"/>
                <w:sz w:val="21"/>
              </w:rPr>
              <w:t xml:space="preserve">日本</w:t>
            </w:r>
          </w:p>
        </w:tc>
        <w:tc>
          <w:tcPr/>
          <w:p>
            <w:pPr>
              <w:pStyle w:val="Compact"/>
            </w:pPr>
            <w:r>
              <w:rPr>
                <w:rFonts w:hint="eastAsia" w:ascii="仿宋" w:hAnsi="仿宋" w:eastAsia="仿宋"/>
                <w:color w:val="000000"/>
                <w:sz w:val="21"/>
              </w:rPr>
              <w:t xml:space="preserve">化学物质审查规制法（化審法）</w:t>
            </w:r>
          </w:p>
        </w:tc>
        <w:tc>
          <w:tcPr/>
          <w:p>
            <w:pPr>
              <w:pStyle w:val="Compact"/>
            </w:pPr>
            <w:r>
              <w:rPr>
                <w:rFonts w:hint="eastAsia" w:ascii="仿宋" w:hAnsi="仿宋" w:eastAsia="仿宋"/>
                <w:color w:val="000000"/>
                <w:sz w:val="21"/>
              </w:rPr>
              <w:t xml:space="preserve">新化学物质上市前审查</w:t>
            </w:r>
          </w:p>
        </w:tc>
      </w:tr>
      <w:tr>
        <w:tc>
          <w:tcPr/>
          <w:p>
            <w:pPr>
              <w:pStyle w:val="Compact"/>
            </w:pPr>
            <w:r>
              <w:rPr>
                <w:rFonts w:hint="eastAsia" w:ascii="仿宋" w:hAnsi="仿宋" w:eastAsia="仿宋"/>
                <w:color w:val="000000"/>
                <w:sz w:val="21"/>
              </w:rPr>
              <w:t xml:space="preserve">日本</w:t>
            </w:r>
          </w:p>
        </w:tc>
        <w:tc>
          <w:tcPr/>
          <w:p>
            <w:pPr>
              <w:pStyle w:val="Compact"/>
            </w:pPr>
            <w:r>
              <w:rPr>
                <w:rFonts w:hint="eastAsia" w:ascii="仿宋" w:hAnsi="仿宋" w:eastAsia="仿宋"/>
                <w:color w:val="000000"/>
                <w:sz w:val="21"/>
              </w:rPr>
              <w:t xml:space="preserve">经济安全保障推进法</w:t>
            </w:r>
          </w:p>
        </w:tc>
        <w:tc>
          <w:tcPr/>
          <w:p>
            <w:pPr>
              <w:pStyle w:val="Compact"/>
            </w:pPr>
            <w:r>
              <w:rPr>
                <w:rFonts w:hint="eastAsia" w:ascii="仿宋" w:hAnsi="仿宋" w:eastAsia="仿宋"/>
                <w:color w:val="000000"/>
                <w:sz w:val="21"/>
              </w:rPr>
              <w:t xml:space="preserve">2022年实施，关键材料供应链安全</w:t>
            </w:r>
          </w:p>
        </w:tc>
      </w:tr>
      <w:tr>
        <w:tc>
          <w:tcPr/>
          <w:p>
            <w:pPr>
              <w:pStyle w:val="Compact"/>
            </w:pPr>
            <w:r>
              <w:rPr>
                <w:rFonts w:hint="eastAsia" w:ascii="仿宋" w:hAnsi="仿宋" w:eastAsia="仿宋"/>
                <w:color w:val="000000"/>
                <w:sz w:val="21"/>
              </w:rPr>
              <w:t xml:space="preserve">韩国</w:t>
            </w:r>
          </w:p>
        </w:tc>
        <w:tc>
          <w:tcPr/>
          <w:p>
            <w:pPr>
              <w:pStyle w:val="Compact"/>
            </w:pPr>
            <w:r>
              <w:rPr>
                <w:rFonts w:ascii="仿宋" w:hAnsi="仿宋" w:eastAsia="仿宋"/>
                <w:color w:val="000000"/>
                <w:sz w:val="21"/>
              </w:rPr>
              <w:t xml:space="preserve">K-REACH</w:t>
            </w:r>
          </w:p>
        </w:tc>
        <w:tc>
          <w:tcPr/>
          <w:p>
            <w:pPr>
              <w:pStyle w:val="Compact"/>
            </w:pPr>
            <w:r>
              <w:rPr>
                <w:rFonts w:hint="eastAsia" w:ascii="仿宋" w:hAnsi="仿宋" w:eastAsia="仿宋"/>
                <w:color w:val="000000"/>
                <w:sz w:val="21"/>
              </w:rPr>
              <w:t xml:space="preserve">化学品注册与评估（2023年收紧）</w:t>
            </w:r>
          </w:p>
        </w:tc>
      </w:tr>
      <w:tr>
        <w:tc>
          <w:tcPr/>
          <w:p>
            <w:pPr>
              <w:pStyle w:val="Compact"/>
            </w:pPr>
            <w:r>
              <w:rPr>
                <w:rFonts w:hint="eastAsia" w:ascii="仿宋" w:hAnsi="仿宋" w:eastAsia="仿宋"/>
                <w:color w:val="000000"/>
                <w:sz w:val="21"/>
              </w:rPr>
              <w:t xml:space="preserve">韩国</w:t>
            </w:r>
          </w:p>
        </w:tc>
        <w:tc>
          <w:tcPr/>
          <w:p>
            <w:pPr>
              <w:pStyle w:val="Compact"/>
            </w:pPr>
            <w:r>
              <w:rPr>
                <w:rFonts w:hint="eastAsia" w:ascii="仿宋" w:hAnsi="仿宋" w:eastAsia="仿宋"/>
                <w:color w:val="000000"/>
                <w:sz w:val="21"/>
              </w:rPr>
              <w:t xml:space="preserve">材料/零部件/装备竞争力强化对策</w:t>
            </w:r>
          </w:p>
        </w:tc>
        <w:tc>
          <w:tcPr/>
          <w:p>
            <w:pPr>
              <w:pStyle w:val="Compact"/>
            </w:pPr>
            <w:r>
              <w:rPr>
                <w:rFonts w:hint="eastAsia" w:ascii="仿宋" w:hAnsi="仿宋" w:eastAsia="仿宋"/>
                <w:color w:val="000000"/>
                <w:sz w:val="21"/>
              </w:rPr>
              <w:t xml:space="preserve">鼓励本土新材料自主化</w:t>
            </w:r>
          </w:p>
        </w:tc>
      </w:tr>
    </w:tbl>
    <w:bookmarkEnd w:id="87"/>
    <w:bookmarkStart w:id="88" w:name="军工国防领域的特殊政策"/>
    <w:p>
      <w:pPr>
        <w:pStyle w:val="Heading3"/>
      </w:pPr>
      <w:r>
        <w:t xml:space="preserve">8.3 </w:t>
      </w:r>
      <w:r>
        <w:rPr>
          <w:rFonts w:hint="eastAsia"/>
        </w:rPr>
        <w:t xml:space="preserve">军工/国防领域的特殊政策</w:t>
      </w:r>
    </w:p>
    <w:p>
      <w:pPr>
        <w:pStyle w:val="FirstParagraph"/>
      </w:pPr>
      <w:r>
        <w:rPr>
          <w:b/>
          <w:bCs/>
        </w:rPr>
        <w:t xml:space="preserve">8.3.1 </w:t>
      </w:r>
      <w:r>
        <w:rPr>
          <w:rFonts w:hint="eastAsia"/>
          <w:b/>
          <w:bCs/>
        </w:rPr>
        <w:t xml:space="preserve">中国军用材料认证体系</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554"/>
        <w:gridCol w:w="2299"/>
        <w:gridCol w:w="1532"/>
        <w:gridCol w:w="1532"/>
      </w:tblGrid>
      <w:tr>
        <w:trPr>
          <w:tblHeader/>
        </w:trPr>
        <w:tc>
          <w:tcPr>
            <w:shd w:fill="E8E8E8" w:val="clear"/>
          </w:tcPr>
          <w:p>
            <w:pPr>
              <w:pStyle w:val="Compact"/>
            </w:pPr>
            <w:r>
              <w:rPr>
                <w:rFonts w:hint="eastAsia" w:ascii="黑体" w:hAnsi="黑体" w:eastAsia="黑体"/>
                <w:b/>
                <w:color w:val="000000"/>
                <w:sz w:val="21"/>
              </w:rPr>
              <w:t xml:space="preserve">认证类型</w:t>
            </w:r>
          </w:p>
        </w:tc>
        <w:tc>
          <w:tcPr>
            <w:shd w:fill="E8E8E8" w:val="clear"/>
          </w:tcPr>
          <w:p>
            <w:pPr>
              <w:pStyle w:val="Compact"/>
            </w:pPr>
            <w:r>
              <w:rPr>
                <w:rFonts w:hint="eastAsia" w:ascii="黑体" w:hAnsi="黑体" w:eastAsia="黑体"/>
                <w:b/>
                <w:color w:val="000000"/>
                <w:sz w:val="21"/>
              </w:rPr>
              <w:t xml:space="preserve">主管机构</w:t>
            </w:r>
          </w:p>
        </w:tc>
        <w:tc>
          <w:tcPr>
            <w:shd w:fill="E8E8E8" w:val="clear"/>
          </w:tcPr>
          <w:p>
            <w:pPr>
              <w:pStyle w:val="Compact"/>
            </w:pPr>
            <w:r>
              <w:rPr>
                <w:rFonts w:hint="eastAsia" w:ascii="黑体" w:hAnsi="黑体" w:eastAsia="黑体"/>
                <w:b/>
                <w:color w:val="000000"/>
                <w:sz w:val="21"/>
              </w:rPr>
              <w:t xml:space="preserve">要求</w:t>
            </w:r>
          </w:p>
        </w:tc>
        <w:tc>
          <w:tcPr>
            <w:shd w:fill="E8E8E8" w:val="clear"/>
          </w:tcPr>
          <w:p>
            <w:pPr>
              <w:pStyle w:val="Compact"/>
            </w:pPr>
            <w:r>
              <w:rPr>
                <w:rFonts w:hint="eastAsia" w:ascii="黑体" w:hAnsi="黑体" w:eastAsia="黑体"/>
                <w:b/>
                <w:color w:val="000000"/>
                <w:sz w:val="21"/>
              </w:rPr>
              <w:t xml:space="preserve">周期</w:t>
            </w:r>
          </w:p>
        </w:tc>
      </w:tr>
      <w:tr>
        <w:tc>
          <w:tcPr/>
          <w:p>
            <w:pPr>
              <w:pStyle w:val="Compact"/>
            </w:pPr>
            <w:r>
              <w:rPr>
                <w:rFonts w:hint="eastAsia" w:ascii="仿宋" w:hAnsi="仿宋" w:eastAsia="仿宋"/>
                <w:color w:val="000000"/>
                <w:sz w:val="21"/>
              </w:rPr>
              <w:t xml:space="preserve">武器装备质量管理体系认证（GJB</w:t>
            </w:r>
            <w:r>
              <w:rPr>
                <w:rFonts w:ascii="仿宋" w:hAnsi="仿宋" w:eastAsia="仿宋"/>
                <w:color w:val="000000"/>
                <w:sz w:val="21"/>
              </w:rPr>
              <w:t xml:space="preserve"> </w:t>
            </w:r>
            <w:r>
              <w:rPr>
                <w:rFonts w:hint="eastAsia" w:ascii="仿宋" w:hAnsi="仿宋" w:eastAsia="仿宋"/>
                <w:color w:val="000000"/>
                <w:sz w:val="21"/>
              </w:rPr>
              <w:t xml:space="preserve">9001C）</w:t>
            </w:r>
          </w:p>
        </w:tc>
        <w:tc>
          <w:tcPr/>
          <w:p>
            <w:pPr>
              <w:pStyle w:val="Compact"/>
            </w:pPr>
            <w:r>
              <w:rPr>
                <w:rFonts w:hint="eastAsia" w:ascii="仿宋" w:hAnsi="仿宋" w:eastAsia="仿宋"/>
                <w:color w:val="000000"/>
                <w:sz w:val="21"/>
              </w:rPr>
              <w:t xml:space="preserve">中央军委装备发展部</w:t>
            </w:r>
          </w:p>
        </w:tc>
        <w:tc>
          <w:tcPr/>
          <w:p>
            <w:pPr>
              <w:pStyle w:val="Compact"/>
            </w:pPr>
            <w:r>
              <w:rPr>
                <w:rFonts w:hint="eastAsia" w:ascii="仿宋" w:hAnsi="仿宋" w:eastAsia="仿宋"/>
                <w:color w:val="000000"/>
                <w:sz w:val="21"/>
              </w:rPr>
              <w:t xml:space="preserve">军工材料企业必备</w:t>
            </w:r>
          </w:p>
        </w:tc>
        <w:tc>
          <w:tcPr/>
          <w:p>
            <w:pPr>
              <w:pStyle w:val="Compact"/>
            </w:pPr>
            <w:r>
              <w:rPr>
                <w:rFonts w:hint="eastAsia" w:ascii="仿宋" w:hAnsi="仿宋" w:eastAsia="仿宋"/>
                <w:color w:val="000000"/>
                <w:sz w:val="21"/>
              </w:rPr>
              <w:t xml:space="preserve">1-2年</w:t>
            </w:r>
          </w:p>
        </w:tc>
      </w:tr>
      <w:tr>
        <w:tc>
          <w:tcPr/>
          <w:p>
            <w:pPr>
              <w:pStyle w:val="Compact"/>
            </w:pPr>
            <w:r>
              <w:rPr>
                <w:rFonts w:hint="eastAsia" w:ascii="仿宋" w:hAnsi="仿宋" w:eastAsia="仿宋"/>
                <w:color w:val="000000"/>
                <w:sz w:val="21"/>
              </w:rPr>
              <w:t xml:space="preserve">武器装备科研生产许可证</w:t>
            </w:r>
          </w:p>
        </w:tc>
        <w:tc>
          <w:tcPr/>
          <w:p>
            <w:pPr>
              <w:pStyle w:val="Compact"/>
            </w:pPr>
            <w:r>
              <w:rPr>
                <w:rFonts w:hint="eastAsia" w:ascii="仿宋" w:hAnsi="仿宋" w:eastAsia="仿宋"/>
                <w:color w:val="000000"/>
                <w:sz w:val="21"/>
              </w:rPr>
              <w:t xml:space="preserve">国防科工局</w:t>
            </w:r>
          </w:p>
        </w:tc>
        <w:tc>
          <w:tcPr/>
          <w:p>
            <w:pPr>
              <w:pStyle w:val="Compact"/>
            </w:pPr>
            <w:r>
              <w:rPr>
                <w:rFonts w:hint="eastAsia" w:ascii="仿宋" w:hAnsi="仿宋" w:eastAsia="仿宋"/>
                <w:color w:val="000000"/>
                <w:sz w:val="21"/>
              </w:rPr>
              <w:t xml:space="preserve">涉密材料研发生产</w:t>
            </w:r>
          </w:p>
        </w:tc>
        <w:tc>
          <w:tcPr/>
          <w:p>
            <w:pPr>
              <w:pStyle w:val="Compact"/>
            </w:pPr>
            <w:r>
              <w:rPr>
                <w:rFonts w:hint="eastAsia" w:ascii="仿宋" w:hAnsi="仿宋" w:eastAsia="仿宋"/>
                <w:color w:val="000000"/>
                <w:sz w:val="21"/>
              </w:rPr>
              <w:t xml:space="preserve">2-3年</w:t>
            </w:r>
          </w:p>
        </w:tc>
      </w:tr>
      <w:tr>
        <w:tc>
          <w:tcPr/>
          <w:p>
            <w:pPr>
              <w:pStyle w:val="Compact"/>
            </w:pPr>
            <w:r>
              <w:rPr>
                <w:rFonts w:hint="eastAsia" w:ascii="仿宋" w:hAnsi="仿宋" w:eastAsia="仿宋"/>
                <w:color w:val="000000"/>
                <w:sz w:val="21"/>
              </w:rPr>
              <w:t xml:space="preserve">军用电子元器件认证</w:t>
            </w:r>
          </w:p>
        </w:tc>
        <w:tc>
          <w:tcPr/>
          <w:p>
            <w:pPr>
              <w:pStyle w:val="Compact"/>
            </w:pPr>
            <w:r>
              <w:rPr>
                <w:rFonts w:hint="eastAsia" w:ascii="仿宋" w:hAnsi="仿宋" w:eastAsia="仿宋"/>
                <w:color w:val="000000"/>
                <w:sz w:val="21"/>
              </w:rPr>
              <w:t xml:space="preserve">中国电子科技集团</w:t>
            </w:r>
          </w:p>
        </w:tc>
        <w:tc>
          <w:tcPr/>
          <w:p>
            <w:pPr>
              <w:pStyle w:val="Compact"/>
            </w:pPr>
            <w:r>
              <w:rPr>
                <w:rFonts w:hint="eastAsia" w:ascii="仿宋" w:hAnsi="仿宋" w:eastAsia="仿宋"/>
                <w:color w:val="000000"/>
                <w:sz w:val="21"/>
              </w:rPr>
              <w:t xml:space="preserve">航电/通信用材料</w:t>
            </w:r>
          </w:p>
        </w:tc>
        <w:tc>
          <w:tcPr/>
          <w:p>
            <w:pPr>
              <w:pStyle w:val="Compact"/>
            </w:pPr>
            <w:r>
              <w:rPr>
                <w:rFonts w:hint="eastAsia" w:ascii="仿宋" w:hAnsi="仿宋" w:eastAsia="仿宋"/>
                <w:color w:val="000000"/>
                <w:sz w:val="21"/>
              </w:rPr>
              <w:t xml:space="preserve">1-2年</w:t>
            </w:r>
          </w:p>
        </w:tc>
      </w:tr>
      <w:tr>
        <w:tc>
          <w:tcPr/>
          <w:p>
            <w:pPr>
              <w:pStyle w:val="Compact"/>
            </w:pPr>
            <w:r>
              <w:rPr>
                <w:rFonts w:hint="eastAsia" w:ascii="仿宋" w:hAnsi="仿宋" w:eastAsia="仿宋"/>
                <w:color w:val="000000"/>
                <w:sz w:val="21"/>
              </w:rPr>
              <w:t xml:space="preserve">军用材料入目录</w:t>
            </w:r>
          </w:p>
        </w:tc>
        <w:tc>
          <w:tcPr/>
          <w:p>
            <w:pPr>
              <w:pStyle w:val="Compact"/>
            </w:pPr>
            <w:r>
              <w:rPr>
                <w:rFonts w:hint="eastAsia" w:ascii="仿宋" w:hAnsi="仿宋" w:eastAsia="仿宋"/>
                <w:color w:val="000000"/>
                <w:sz w:val="21"/>
              </w:rPr>
              <w:t xml:space="preserve">军委装备发展部</w:t>
            </w:r>
          </w:p>
        </w:tc>
        <w:tc>
          <w:tcPr/>
          <w:p>
            <w:pPr>
              <w:pStyle w:val="Compact"/>
            </w:pPr>
            <w:r>
              <w:rPr>
                <w:rFonts w:hint="eastAsia" w:ascii="仿宋" w:hAnsi="仿宋" w:eastAsia="仿宋"/>
                <w:color w:val="000000"/>
                <w:sz w:val="21"/>
              </w:rPr>
              <w:t xml:space="preserve">进入军用材料采购目录</w:t>
            </w:r>
          </w:p>
        </w:tc>
        <w:tc>
          <w:tcPr/>
          <w:p>
            <w:pPr>
              <w:pStyle w:val="Compact"/>
            </w:pPr>
            <w:r>
              <w:rPr>
                <w:rFonts w:hint="eastAsia" w:ascii="仿宋" w:hAnsi="仿宋" w:eastAsia="仿宋"/>
                <w:color w:val="000000"/>
                <w:sz w:val="21"/>
              </w:rPr>
              <w:t xml:space="preserve">3-5年</w:t>
            </w:r>
          </w:p>
        </w:tc>
      </w:tr>
    </w:tbl>
    <w:p>
      <w:pPr>
        <w:pStyle w:val="BodyText"/>
        <w:ind w:firstLine="640"/>
      </w:pPr>
      <w:r>
        <w:rPr>
          <w:b/>
          <w:bCs/>
        </w:rPr>
        <w:t xml:space="preserve">8.3.2 </w:t>
      </w:r>
      <w:r>
        <w:rPr>
          <w:rFonts w:hint="eastAsia"/>
          <w:b/>
          <w:bCs/>
        </w:rPr>
        <w:t xml:space="preserve">美国军工材料准入</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731"/>
        <w:gridCol w:w="1638"/>
        <w:gridCol w:w="3550"/>
      </w:tblGrid>
      <w:tr>
        <w:trPr>
          <w:tblHeader/>
        </w:trPr>
        <w:tc>
          <w:tcPr>
            <w:shd w:fill="E8E8E8" w:val="clear"/>
          </w:tcPr>
          <w:p>
            <w:pPr>
              <w:pStyle w:val="Compact"/>
            </w:pPr>
            <w:r>
              <w:rPr>
                <w:rFonts w:hint="eastAsia" w:ascii="黑体" w:hAnsi="黑体" w:eastAsia="黑体"/>
                <w:b/>
                <w:color w:val="000000"/>
                <w:sz w:val="21"/>
              </w:rPr>
              <w:t xml:space="preserve">认证/标准</w:t>
            </w:r>
          </w:p>
        </w:tc>
        <w:tc>
          <w:tcPr>
            <w:shd w:fill="E8E8E8" w:val="clear"/>
          </w:tcPr>
          <w:p>
            <w:pPr>
              <w:pStyle w:val="Compact"/>
            </w:pPr>
            <w:r>
              <w:rPr>
                <w:rFonts w:hint="eastAsia" w:ascii="黑体" w:hAnsi="黑体" w:eastAsia="黑体"/>
                <w:b/>
                <w:color w:val="000000"/>
                <w:sz w:val="21"/>
              </w:rPr>
              <w:t xml:space="preserve">说明</w:t>
            </w:r>
          </w:p>
        </w:tc>
        <w:tc>
          <w:tcPr>
            <w:shd w:fill="E8E8E8" w:val="clear"/>
          </w:tcPr>
          <w:p>
            <w:pPr>
              <w:pStyle w:val="Compact"/>
            </w:pPr>
            <w:r>
              <w:rPr>
                <w:rFonts w:hint="eastAsia" w:ascii="黑体" w:hAnsi="黑体" w:eastAsia="黑体"/>
                <w:b/>
                <w:color w:val="000000"/>
                <w:sz w:val="21"/>
              </w:rPr>
              <w:t xml:space="preserve">中国PEN可行性</w:t>
            </w:r>
          </w:p>
        </w:tc>
      </w:tr>
      <w:tr>
        <w:tc>
          <w:tcPr/>
          <w:p>
            <w:pPr>
              <w:pStyle w:val="Compact"/>
            </w:pPr>
            <w:r>
              <w:rPr>
                <w:rFonts w:ascii="仿宋" w:hAnsi="仿宋" w:eastAsia="仿宋"/>
                <w:color w:val="000000"/>
                <w:sz w:val="21"/>
              </w:rPr>
              <w:t xml:space="preserve">MIL-SPEC (Military Specifications)</w:t>
            </w:r>
          </w:p>
        </w:tc>
        <w:tc>
          <w:tcPr/>
          <w:p>
            <w:pPr>
              <w:pStyle w:val="Compact"/>
            </w:pPr>
            <w:r>
              <w:rPr>
                <w:rFonts w:hint="eastAsia" w:ascii="仿宋" w:hAnsi="仿宋" w:eastAsia="仿宋"/>
                <w:color w:val="000000"/>
                <w:sz w:val="21"/>
              </w:rPr>
              <w:t xml:space="preserve">美军用材料规范</w:t>
            </w:r>
          </w:p>
        </w:tc>
        <w:tc>
          <w:tcPr/>
          <w:p>
            <w:pPr>
              <w:pStyle w:val="Compact"/>
            </w:pPr>
            <w:r>
              <w:rPr>
                <w:rFonts w:hint="eastAsia" w:ascii="仿宋" w:hAnsi="仿宋" w:eastAsia="仿宋"/>
                <w:b/>
                <w:bCs/>
                <w:color w:val="000000"/>
                <w:sz w:val="21"/>
              </w:rPr>
              <w:t xml:space="preserve">不可行</w:t>
            </w:r>
            <w:r>
              <w:rPr>
                <w:rFonts w:hint="eastAsia" w:ascii="仿宋" w:hAnsi="仿宋" w:eastAsia="仿宋"/>
                <w:color w:val="000000"/>
                <w:sz w:val="21"/>
              </w:rPr>
              <w:t xml:space="preserve">（对中国企业封闭）</w:t>
            </w:r>
          </w:p>
        </w:tc>
      </w:tr>
      <w:tr>
        <w:tc>
          <w:tcPr/>
          <w:p>
            <w:pPr>
              <w:pStyle w:val="Compact"/>
            </w:pPr>
            <w:r>
              <w:rPr>
                <w:rFonts w:ascii="仿宋" w:hAnsi="仿宋" w:eastAsia="仿宋"/>
                <w:color w:val="000000"/>
                <w:sz w:val="21"/>
              </w:rPr>
              <w:t xml:space="preserve">DFARS (Defense FAR Supplement)</w:t>
            </w:r>
          </w:p>
        </w:tc>
        <w:tc>
          <w:tcPr/>
          <w:p>
            <w:pPr>
              <w:pStyle w:val="Compact"/>
            </w:pPr>
            <w:r>
              <w:rPr>
                <w:rFonts w:hint="eastAsia" w:ascii="仿宋" w:hAnsi="仿宋" w:eastAsia="仿宋"/>
                <w:color w:val="000000"/>
                <w:sz w:val="21"/>
              </w:rPr>
              <w:t xml:space="preserve">国防采购国别限制</w:t>
            </w:r>
          </w:p>
        </w:tc>
        <w:tc>
          <w:tcPr/>
          <w:p>
            <w:pPr>
              <w:pStyle w:val="Compact"/>
            </w:pPr>
            <w:r>
              <w:rPr>
                <w:rFonts w:hint="eastAsia" w:ascii="仿宋" w:hAnsi="仿宋" w:eastAsia="仿宋"/>
                <w:b/>
                <w:bCs/>
                <w:color w:val="000000"/>
                <w:sz w:val="21"/>
              </w:rPr>
              <w:t xml:space="preserve">不可行</w:t>
            </w:r>
          </w:p>
        </w:tc>
      </w:tr>
      <w:tr>
        <w:tc>
          <w:tcPr/>
          <w:p>
            <w:pPr>
              <w:pStyle w:val="Compact"/>
            </w:pPr>
            <w:r>
              <w:rPr>
                <w:rFonts w:ascii="仿宋" w:hAnsi="仿宋" w:eastAsia="仿宋"/>
                <w:color w:val="000000"/>
                <w:sz w:val="21"/>
              </w:rPr>
              <w:t xml:space="preserve">NADCAP (National Aerospace and Defense Contractors Accreditation Program)</w:t>
            </w:r>
          </w:p>
        </w:tc>
        <w:tc>
          <w:tcPr/>
          <w:p>
            <w:pPr>
              <w:pStyle w:val="Compact"/>
            </w:pPr>
            <w:r>
              <w:rPr>
                <w:rFonts w:hint="eastAsia" w:ascii="仿宋" w:hAnsi="仿宋" w:eastAsia="仿宋"/>
                <w:color w:val="000000"/>
                <w:sz w:val="21"/>
              </w:rPr>
              <w:t xml:space="preserve">航空国防特殊工艺认证</w:t>
            </w:r>
          </w:p>
        </w:tc>
        <w:tc>
          <w:tcPr/>
          <w:p>
            <w:pPr>
              <w:pStyle w:val="Compact"/>
            </w:pPr>
            <w:r>
              <w:rPr>
                <w:rFonts w:hint="eastAsia" w:ascii="仿宋" w:hAnsi="仿宋" w:eastAsia="仿宋"/>
                <w:b/>
                <w:bCs/>
                <w:color w:val="000000"/>
                <w:sz w:val="21"/>
              </w:rPr>
              <w:t xml:space="preserve">不可行</w:t>
            </w:r>
          </w:p>
        </w:tc>
      </w:tr>
    </w:tbl>
    <w:p>
      <w:pPr>
        <w:pStyle w:val="BodyText"/>
        <w:ind w:firstLine="640"/>
      </w:pPr>
      <w:r>
        <w:rPr>
          <w:rFonts w:hint="eastAsia"/>
          <w:b/>
          <w:bCs/>
        </w:rPr>
        <w:t xml:space="preserve">结论：</w:t>
      </w:r>
      <w:r>
        <w:t xml:space="preserve"> </w:t>
      </w:r>
      <w:r>
        <w:rPr>
          <w:rFonts w:hint="eastAsia"/>
        </w:rPr>
        <w:t xml:space="preserve">PEN在军工领域的应用应聚焦</w:t>
      </w:r>
      <w:r>
        <w:rPr>
          <w:rFonts w:hint="eastAsia"/>
          <w:b/>
          <w:bCs/>
        </w:rPr>
        <w:t xml:space="preserve">中国国内市场</w:t>
      </w:r>
      <w:r>
        <w:rPr>
          <w:rFonts w:hint="eastAsia"/>
        </w:rPr>
        <w:t xml:space="preserve">，美国/北约市场对中国企业实质性关闭。</w:t>
      </w:r>
    </w:p>
    <w:bookmarkEnd w:id="88"/>
    <w:bookmarkStart w:id="89" w:name="行业标准化进程"/>
    <w:p>
      <w:pPr>
        <w:pStyle w:val="Heading3"/>
      </w:pPr>
      <w:r>
        <w:t xml:space="preserve">8.4 </w:t>
      </w:r>
      <w:r>
        <w:rPr>
          <w:rFonts w:hint="eastAsia"/>
        </w:rPr>
        <w:t xml:space="preserve">行业标准化进程</w:t>
      </w:r>
    </w:p>
    <w:p>
      <w:pPr>
        <w:pStyle w:val="FirstParagraph"/>
      </w:pPr>
      <w:r>
        <w:rPr>
          <w:b/>
          <w:bCs/>
        </w:rPr>
        <w:t xml:space="preserve">8.4.1 </w:t>
      </w:r>
      <w:r>
        <w:rPr>
          <w:rFonts w:hint="eastAsia"/>
          <w:b/>
          <w:bCs/>
        </w:rPr>
        <w:t xml:space="preserve">标准体系现状</w:t>
      </w:r>
    </w:p>
    <w:tbl>
      <w:tblPr>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640"/>
        <w:gridCol w:w="2640"/>
        <w:gridCol w:w="2640"/>
      </w:tblGrid>
      <w:tr>
        <w:trPr>
          <w:tblHeader/>
        </w:trPr>
        <w:tc>
          <w:tcPr>
            <w:shd w:fill="E8E8E8" w:val="clear"/>
          </w:tcPr>
          <w:p>
            <w:pPr>
              <w:pStyle w:val="Compact"/>
            </w:pPr>
            <w:r>
              <w:rPr>
                <w:rFonts w:hint="eastAsia" w:ascii="黑体" w:hAnsi="黑体" w:eastAsia="黑体"/>
                <w:b/>
                <w:color w:val="000000"/>
                <w:sz w:val="21"/>
              </w:rPr>
              <w:t xml:space="preserve">标准层级</w:t>
            </w:r>
          </w:p>
        </w:tc>
        <w:tc>
          <w:tcPr>
            <w:shd w:fill="E8E8E8" w:val="clear"/>
          </w:tcPr>
          <w:p>
            <w:pPr>
              <w:pStyle w:val="Compact"/>
              <w:jc w:val="center"/>
            </w:pPr>
            <w:r>
              <w:rPr>
                <w:rFonts w:hint="eastAsia" w:ascii="黑体" w:hAnsi="黑体" w:eastAsia="黑体"/>
                <w:b/>
                <w:color w:val="000000"/>
                <w:sz w:val="21"/>
              </w:rPr>
              <w:t xml:space="preserve">PEN相关标准数量</w:t>
            </w:r>
          </w:p>
        </w:tc>
        <w:tc>
          <w:tcPr>
            <w:shd w:fill="E8E8E8" w:val="clear"/>
          </w:tcPr>
          <w:p>
            <w:pPr>
              <w:pStyle w:val="Compact"/>
              <w:jc w:val="center"/>
            </w:pPr>
            <w:r>
              <w:rPr>
                <w:rFonts w:hint="eastAsia" w:ascii="黑体" w:hAnsi="黑体" w:eastAsia="黑体"/>
                <w:b/>
                <w:color w:val="000000"/>
                <w:sz w:val="21"/>
              </w:rPr>
              <w:t xml:space="preserve">成熟度</w:t>
            </w:r>
          </w:p>
        </w:tc>
      </w:tr>
      <w:tr>
        <w:tc>
          <w:tcPr/>
          <w:p>
            <w:pPr>
              <w:pStyle w:val="Compact"/>
            </w:pPr>
            <w:r>
              <w:rPr>
                <w:rFonts w:hint="eastAsia" w:ascii="仿宋" w:hAnsi="仿宋" w:eastAsia="仿宋"/>
                <w:color w:val="000000"/>
                <w:sz w:val="21"/>
              </w:rPr>
              <w:t xml:space="preserve">国际标准（ISO）</w:t>
            </w:r>
          </w:p>
        </w:tc>
        <w:tc>
          <w:tcPr/>
          <w:p>
            <w:pPr>
              <w:pStyle w:val="Compact"/>
              <w:jc w:val="center"/>
            </w:pPr>
            <w:r>
              <w:rPr>
                <w:rFonts w:ascii="仿宋" w:hAnsi="仿宋" w:eastAsia="仿宋"/>
                <w:color w:val="000000"/>
                <w:sz w:val="21"/>
              </w:rPr>
              <w:t xml:space="preserve">0</w:t>
            </w:r>
          </w:p>
        </w:tc>
        <w:tc>
          <w:tcPr/>
          <w:p>
            <w:pPr>
              <w:pStyle w:val="Compact"/>
              <w:jc w:val="center"/>
            </w:pPr>
            <w:r>
              <w:rPr>
                <w:rFonts w:hint="eastAsia" w:ascii="仿宋" w:hAnsi="仿宋" w:eastAsia="仿宋"/>
                <w:color w:val="000000"/>
                <w:sz w:val="21"/>
              </w:rPr>
              <w:t xml:space="preserve">尚未建立</w:t>
            </w:r>
          </w:p>
        </w:tc>
      </w:tr>
      <w:tr>
        <w:tc>
          <w:tcPr/>
          <w:p>
            <w:pPr>
              <w:pStyle w:val="Compact"/>
            </w:pPr>
            <w:r>
              <w:rPr>
                <w:rFonts w:hint="eastAsia" w:ascii="仿宋" w:hAnsi="仿宋" w:eastAsia="仿宋"/>
                <w:color w:val="000000"/>
                <w:sz w:val="21"/>
              </w:rPr>
              <w:t xml:space="preserve">美国标准（ASTM）</w:t>
            </w:r>
          </w:p>
        </w:tc>
        <w:tc>
          <w:tcPr/>
          <w:p>
            <w:pPr>
              <w:pStyle w:val="Compact"/>
              <w:jc w:val="center"/>
            </w:pPr>
            <w:r>
              <w:rPr>
                <w:rFonts w:ascii="仿宋" w:hAnsi="仿宋" w:eastAsia="仿宋"/>
                <w:color w:val="000000"/>
                <w:sz w:val="21"/>
              </w:rPr>
              <w:t xml:space="preserve">0</w:t>
            </w:r>
          </w:p>
        </w:tc>
        <w:tc>
          <w:tcPr/>
          <w:p>
            <w:pPr>
              <w:pStyle w:val="Compact"/>
              <w:jc w:val="center"/>
            </w:pPr>
            <w:r>
              <w:rPr>
                <w:rFonts w:hint="eastAsia" w:ascii="仿宋" w:hAnsi="仿宋" w:eastAsia="仿宋"/>
                <w:color w:val="000000"/>
                <w:sz w:val="21"/>
              </w:rPr>
              <w:t xml:space="preserve">尚未建立</w:t>
            </w:r>
          </w:p>
        </w:tc>
      </w:tr>
      <w:tr>
        <w:tc>
          <w:tcPr/>
          <w:p>
            <w:pPr>
              <w:pStyle w:val="Compact"/>
            </w:pPr>
            <w:r>
              <w:rPr>
                <w:rFonts w:hint="eastAsia" w:ascii="仿宋" w:hAnsi="仿宋" w:eastAsia="仿宋"/>
                <w:color w:val="000000"/>
                <w:sz w:val="21"/>
              </w:rPr>
              <w:t xml:space="preserve">欧洲标准（EN）</w:t>
            </w:r>
          </w:p>
        </w:tc>
        <w:tc>
          <w:tcPr/>
          <w:p>
            <w:pPr>
              <w:pStyle w:val="Compact"/>
              <w:jc w:val="center"/>
            </w:pPr>
            <w:r>
              <w:rPr>
                <w:rFonts w:ascii="仿宋" w:hAnsi="仿宋" w:eastAsia="仿宋"/>
                <w:color w:val="000000"/>
                <w:sz w:val="21"/>
              </w:rPr>
              <w:t xml:space="preserve">0</w:t>
            </w:r>
          </w:p>
        </w:tc>
        <w:tc>
          <w:tcPr/>
          <w:p>
            <w:pPr>
              <w:pStyle w:val="Compact"/>
              <w:jc w:val="center"/>
            </w:pPr>
            <w:r>
              <w:rPr>
                <w:rFonts w:hint="eastAsia" w:ascii="仿宋" w:hAnsi="仿宋" w:eastAsia="仿宋"/>
                <w:color w:val="000000"/>
                <w:sz w:val="21"/>
              </w:rPr>
              <w:t xml:space="preserve">尚未建立</w:t>
            </w:r>
          </w:p>
        </w:tc>
      </w:tr>
      <w:tr>
        <w:tc>
          <w:tcPr/>
          <w:p>
            <w:pPr>
              <w:pStyle w:val="Compact"/>
            </w:pPr>
            <w:r>
              <w:rPr>
                <w:rFonts w:hint="eastAsia" w:ascii="仿宋" w:hAnsi="仿宋" w:eastAsia="仿宋"/>
                <w:color w:val="000000"/>
                <w:sz w:val="21"/>
              </w:rPr>
              <w:t xml:space="preserve">日本标准（JIS）</w:t>
            </w:r>
          </w:p>
        </w:tc>
        <w:tc>
          <w:tcPr/>
          <w:p>
            <w:pPr>
              <w:pStyle w:val="Compact"/>
              <w:jc w:val="center"/>
            </w:pPr>
            <w:r>
              <w:rPr>
                <w:rFonts w:ascii="仿宋" w:hAnsi="仿宋" w:eastAsia="仿宋"/>
                <w:color w:val="000000"/>
                <w:sz w:val="21"/>
              </w:rPr>
              <w:t xml:space="preserve">0</w:t>
            </w:r>
          </w:p>
        </w:tc>
        <w:tc>
          <w:tcPr/>
          <w:p>
            <w:pPr>
              <w:pStyle w:val="Compact"/>
              <w:jc w:val="center"/>
            </w:pPr>
            <w:r>
              <w:rPr>
                <w:rFonts w:hint="eastAsia" w:ascii="仿宋" w:hAnsi="仿宋" w:eastAsia="仿宋"/>
                <w:color w:val="000000"/>
                <w:sz w:val="21"/>
              </w:rPr>
              <w:t xml:space="preserve">尚未建立</w:t>
            </w:r>
          </w:p>
        </w:tc>
      </w:tr>
      <w:tr>
        <w:tc>
          <w:tcPr/>
          <w:p>
            <w:pPr>
              <w:pStyle w:val="Compact"/>
            </w:pPr>
            <w:r>
              <w:rPr>
                <w:rFonts w:hint="eastAsia" w:ascii="仿宋" w:hAnsi="仿宋" w:eastAsia="仿宋"/>
                <w:color w:val="000000"/>
                <w:sz w:val="21"/>
              </w:rPr>
              <w:t xml:space="preserve">中国国家标准（GB）</w:t>
            </w:r>
          </w:p>
        </w:tc>
        <w:tc>
          <w:tcPr/>
          <w:p>
            <w:pPr>
              <w:pStyle w:val="Compact"/>
              <w:jc w:val="center"/>
            </w:pPr>
            <w:r>
              <w:rPr>
                <w:rFonts w:ascii="仿宋" w:hAnsi="仿宋" w:eastAsia="仿宋"/>
                <w:color w:val="000000"/>
                <w:sz w:val="21"/>
              </w:rPr>
              <w:t xml:space="preserve">0</w:t>
            </w:r>
          </w:p>
        </w:tc>
        <w:tc>
          <w:tcPr/>
          <w:p>
            <w:pPr>
              <w:pStyle w:val="Compact"/>
              <w:jc w:val="center"/>
            </w:pPr>
            <w:r>
              <w:rPr>
                <w:rFonts w:hint="eastAsia" w:ascii="仿宋" w:hAnsi="仿宋" w:eastAsia="仿宋"/>
                <w:color w:val="000000"/>
                <w:sz w:val="21"/>
              </w:rPr>
              <w:t xml:space="preserve">尚未建立</w:t>
            </w:r>
          </w:p>
        </w:tc>
      </w:tr>
      <w:tr>
        <w:tc>
          <w:tcPr/>
          <w:p>
            <w:pPr>
              <w:pStyle w:val="Compact"/>
            </w:pPr>
            <w:r>
              <w:rPr>
                <w:rFonts w:hint="eastAsia" w:ascii="仿宋" w:hAnsi="仿宋" w:eastAsia="仿宋"/>
                <w:color w:val="000000"/>
                <w:sz w:val="21"/>
              </w:rPr>
              <w:t xml:space="preserve">中国行业标准（HG/T）</w:t>
            </w:r>
          </w:p>
        </w:tc>
        <w:tc>
          <w:tcPr/>
          <w:p>
            <w:pPr>
              <w:pStyle w:val="Compact"/>
              <w:jc w:val="center"/>
            </w:pPr>
            <w:r>
              <w:rPr>
                <w:rFonts w:ascii="仿宋" w:hAnsi="仿宋" w:eastAsia="仿宋"/>
                <w:color w:val="000000"/>
                <w:sz w:val="21"/>
              </w:rPr>
              <w:t xml:space="preserve">0</w:t>
            </w:r>
          </w:p>
        </w:tc>
        <w:tc>
          <w:tcPr/>
          <w:p>
            <w:pPr>
              <w:pStyle w:val="Compact"/>
              <w:jc w:val="center"/>
            </w:pPr>
            <w:r>
              <w:rPr>
                <w:rFonts w:hint="eastAsia" w:ascii="仿宋" w:hAnsi="仿宋" w:eastAsia="仿宋"/>
                <w:color w:val="000000"/>
                <w:sz w:val="21"/>
              </w:rPr>
              <w:t xml:space="preserve">尚未建立</w:t>
            </w:r>
          </w:p>
        </w:tc>
      </w:tr>
      <w:tr>
        <w:tc>
          <w:tcPr/>
          <w:p>
            <w:pPr>
              <w:pStyle w:val="Compact"/>
            </w:pPr>
            <w:r>
              <w:rPr>
                <w:rFonts w:hint="eastAsia" w:ascii="仿宋" w:hAnsi="仿宋" w:eastAsia="仿宋"/>
                <w:color w:val="000000"/>
                <w:sz w:val="21"/>
              </w:rPr>
              <w:t xml:space="preserve">企业标准（Q/企业代码）</w:t>
            </w:r>
          </w:p>
        </w:tc>
        <w:tc>
          <w:tcPr/>
          <w:p>
            <w:pPr>
              <w:pStyle w:val="Compact"/>
              <w:jc w:val="center"/>
            </w:pPr>
            <w:r>
              <w:rPr>
                <w:rFonts w:ascii="仿宋" w:hAnsi="仿宋" w:eastAsia="仿宋"/>
                <w:color w:val="000000"/>
                <w:sz w:val="21"/>
              </w:rPr>
              <w:t xml:space="preserve">3-5</w:t>
            </w:r>
          </w:p>
        </w:tc>
        <w:tc>
          <w:tcPr/>
          <w:p>
            <w:pPr>
              <w:pStyle w:val="Compact"/>
              <w:jc w:val="center"/>
            </w:pPr>
            <w:r>
              <w:rPr>
                <w:rFonts w:hint="eastAsia" w:ascii="仿宋" w:hAnsi="仿宋" w:eastAsia="仿宋"/>
                <w:color w:val="000000"/>
                <w:sz w:val="21"/>
              </w:rPr>
              <w:t xml:space="preserve">四川飞亚等已有企标</w:t>
            </w:r>
          </w:p>
        </w:tc>
      </w:tr>
    </w:tbl>
    <w:p>
      <w:pPr>
        <w:pStyle w:val="BodyText"/>
        <w:ind w:firstLine="640"/>
      </w:pPr>
      <w:r>
        <w:rPr>
          <w:b/>
          <w:bCs/>
        </w:rPr>
        <w:t xml:space="preserve">8.4.2 </w:t>
      </w:r>
      <w:r>
        <w:rPr>
          <w:rFonts w:hint="eastAsia"/>
          <w:b/>
          <w:bCs/>
        </w:rPr>
        <w:t xml:space="preserve">标准制定路线图</w:t>
      </w:r>
    </w:p>
    <w:p>
      <w:pPr>
        <w:pStyle w:val="BodyText"/>
        <w:ind w:firstLine="640"/>
      </w:pPr>
      <w:r>
        <w:t xml:space="preserve">Phase 1 (2026-2027) Phase 2 (2027-2029) Phase 3 (2030+)</w:t>
      </w:r>
    </w:p>
    <w:p>
      <w:pPr>
        <w:pStyle w:val="BodyText"/>
      </w:pPr>
    </w:p>
    <w:p>
      <w:pPr>
        <w:pStyle w:val="BodyText"/>
        <w:ind w:firstLine="640"/>
      </w:pPr>
      <w:r>
        <w:rPr>
          <w:rFonts w:hint="eastAsia"/>
          <w:b/>
          <w:bCs/>
        </w:rPr>
        <w:t xml:space="preserve">标准化战略意义：</w:t>
      </w:r>
      <w:r>
        <w:t xml:space="preserve"> </w:t>
      </w:r>
      <w:r>
        <w:rPr>
          <w:rFonts w:hint="eastAsia"/>
        </w:rPr>
        <w:t xml:space="preserve">谁主导标准制定，谁就掌握行业话语权。四川飞亚应联合电子科大，率先牵头PEN行业标准化工作。</w:t>
      </w:r>
    </w:p>
    <w:bookmarkEnd w:id="89"/>
    <w:bookmarkStart w:id="90" w:name="政策环境总结与战略建议"/>
    <w:p>
      <w:pPr>
        <w:pStyle w:val="Heading3"/>
      </w:pPr>
      <w:r>
        <w:t xml:space="preserve">8.5 </w:t>
      </w:r>
      <w:r>
        <w:rPr>
          <w:rFonts w:hint="eastAsia"/>
        </w:rPr>
        <w:t xml:space="preserve">政策环境总结与战略建议</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960"/>
        <w:gridCol w:w="3960"/>
      </w:tblGrid>
      <w:tr>
        <w:trPr>
          <w:tblHeader/>
        </w:trPr>
        <w:tc>
          <w:tcPr>
            <w:shd w:fill="E8E8E8" w:val="clear"/>
          </w:tcPr>
          <w:p>
            <w:pPr>
              <w:pStyle w:val="Compact"/>
            </w:pPr>
            <w:r>
              <w:rPr>
                <w:rFonts w:hint="eastAsia" w:ascii="黑体" w:hAnsi="黑体" w:eastAsia="黑体"/>
                <w:b/>
                <w:color w:val="000000"/>
                <w:sz w:val="21"/>
              </w:rPr>
              <w:t xml:space="preserve">判断</w:t>
            </w:r>
          </w:p>
        </w:tc>
        <w:tc>
          <w:tcPr>
            <w:shd w:fill="E8E8E8" w:val="clear"/>
          </w:tcPr>
          <w:p>
            <w:pPr>
              <w:pStyle w:val="Compact"/>
            </w:pPr>
            <w:r>
              <w:rPr>
                <w:rFonts w:hint="eastAsia" w:ascii="黑体" w:hAnsi="黑体" w:eastAsia="黑体"/>
                <w:b/>
                <w:color w:val="000000"/>
                <w:sz w:val="21"/>
              </w:rPr>
              <w:t xml:space="preserve">结论</w:t>
            </w:r>
          </w:p>
        </w:tc>
      </w:tr>
      <w:tr>
        <w:tc>
          <w:tcPr/>
          <w:p>
            <w:pPr>
              <w:pStyle w:val="Compact"/>
            </w:pPr>
            <w:r>
              <w:rPr>
                <w:rFonts w:hint="eastAsia" w:ascii="仿宋" w:hAnsi="仿宋" w:eastAsia="仿宋"/>
                <w:color w:val="000000"/>
                <w:sz w:val="21"/>
              </w:rPr>
              <w:t xml:space="preserve">中国政策支持力度</w:t>
            </w:r>
          </w:p>
        </w:tc>
        <w:tc>
          <w:tcPr/>
          <w:p>
            <w:pPr>
              <w:pStyle w:val="Compact"/>
            </w:pPr>
            <w:r>
              <w:rPr>
                <w:rFonts w:ascii="仿宋" w:hAnsi="仿宋" w:eastAsia="仿宋"/>
                <w:color w:val="000000"/>
                <w:sz w:val="21"/>
              </w:rPr>
              <w:t xml:space="preserve">★★★★★ </w:t>
            </w:r>
            <w:r>
              <w:rPr>
                <w:rFonts w:hint="eastAsia" w:ascii="仿宋" w:hAnsi="仿宋" w:eastAsia="仿宋"/>
                <w:color w:val="000000"/>
                <w:sz w:val="21"/>
              </w:rPr>
              <w:t xml:space="preserve">持续增强，</w:t>
            </w:r>
            <w:r>
              <w:rPr>
                <w:rFonts w:hint="eastAsia" w:ascii="仿宋" w:hAnsi="仿宋" w:eastAsia="仿宋"/>
                <w:color w:val="000000"/>
                <w:sz w:val="21"/>
              </w:rPr>
              <w:t xml:space="preserve">“国产替代”</w:t>
            </w:r>
            <w:r>
              <w:rPr>
                <w:rFonts w:hint="eastAsia" w:ascii="仿宋" w:hAnsi="仿宋" w:eastAsia="仿宋"/>
                <w:color w:val="000000"/>
                <w:sz w:val="21"/>
              </w:rPr>
              <w:t xml:space="preserve">是10年级别确定性趋势</w:t>
            </w:r>
          </w:p>
        </w:tc>
      </w:tr>
      <w:tr>
        <w:tc>
          <w:tcPr/>
          <w:p>
            <w:pPr>
              <w:pStyle w:val="Compact"/>
            </w:pPr>
            <w:r>
              <w:rPr>
                <w:rFonts w:hint="eastAsia" w:ascii="仿宋" w:hAnsi="仿宋" w:eastAsia="仿宋"/>
                <w:color w:val="000000"/>
                <w:sz w:val="21"/>
              </w:rPr>
              <w:t xml:space="preserve">出口合规成本</w:t>
            </w:r>
          </w:p>
        </w:tc>
        <w:tc>
          <w:tcPr/>
          <w:p>
            <w:pPr>
              <w:pStyle w:val="Compact"/>
            </w:pPr>
            <w:r>
              <w:rPr>
                <w:rFonts w:ascii="仿宋" w:hAnsi="仿宋" w:eastAsia="仿宋"/>
                <w:color w:val="000000"/>
                <w:sz w:val="21"/>
              </w:rPr>
              <w:t xml:space="preserve">★★★ </w:t>
            </w:r>
            <w:r>
              <w:rPr>
                <w:rFonts w:hint="eastAsia" w:ascii="仿宋" w:hAnsi="仿宋" w:eastAsia="仿宋"/>
                <w:color w:val="000000"/>
                <w:sz w:val="21"/>
              </w:rPr>
              <w:t xml:space="preserve">中等。REACH/TSCA注册费用可控，PFAS限制需关注</w:t>
            </w:r>
          </w:p>
        </w:tc>
      </w:tr>
      <w:tr>
        <w:tc>
          <w:tcPr/>
          <w:p>
            <w:pPr>
              <w:pStyle w:val="Compact"/>
            </w:pPr>
            <w:r>
              <w:rPr>
                <w:rFonts w:hint="eastAsia" w:ascii="仿宋" w:hAnsi="仿宋" w:eastAsia="仿宋"/>
                <w:color w:val="000000"/>
                <w:sz w:val="21"/>
              </w:rPr>
              <w:t xml:space="preserve">美国市场准入</w:t>
            </w:r>
          </w:p>
        </w:tc>
        <w:tc>
          <w:tcPr/>
          <w:p>
            <w:pPr>
              <w:pStyle w:val="Compact"/>
            </w:pPr>
            <w:r>
              <w:rPr>
                <w:rFonts w:ascii="仿宋" w:hAnsi="仿宋" w:eastAsia="仿宋"/>
                <w:color w:val="000000"/>
                <w:sz w:val="21"/>
              </w:rPr>
              <w:t xml:space="preserve">★★ </w:t>
            </w:r>
            <w:r>
              <w:rPr>
                <w:rFonts w:hint="eastAsia" w:ascii="仿宋" w:hAnsi="仿宋" w:eastAsia="仿宋"/>
                <w:color w:val="000000"/>
                <w:sz w:val="21"/>
              </w:rPr>
              <w:t xml:space="preserve">困难增加。关税+管制双重壁垒，建议优先中国+东南亚</w:t>
            </w:r>
          </w:p>
        </w:tc>
      </w:tr>
      <w:tr>
        <w:tc>
          <w:tcPr/>
          <w:p>
            <w:pPr>
              <w:pStyle w:val="Compact"/>
            </w:pPr>
            <w:r>
              <w:rPr>
                <w:rFonts w:hint="eastAsia" w:ascii="仿宋" w:hAnsi="仿宋" w:eastAsia="仿宋"/>
                <w:color w:val="000000"/>
                <w:sz w:val="21"/>
              </w:rPr>
              <w:t xml:space="preserve">军工市场策略</w:t>
            </w:r>
          </w:p>
        </w:tc>
        <w:tc>
          <w:tcPr/>
          <w:p>
            <w:pPr>
              <w:pStyle w:val="Compact"/>
            </w:pPr>
            <w:r>
              <w:rPr>
                <w:rFonts w:hint="eastAsia" w:ascii="仿宋" w:hAnsi="仿宋" w:eastAsia="仿宋"/>
                <w:color w:val="000000"/>
                <w:sz w:val="21"/>
              </w:rPr>
              <w:t xml:space="preserve">深耕中国军工，放弃美国/北约军工（对中国企业实质性封闭）</w:t>
            </w:r>
          </w:p>
        </w:tc>
      </w:tr>
      <w:tr>
        <w:tc>
          <w:tcPr/>
          <w:p>
            <w:pPr>
              <w:pStyle w:val="Compact"/>
            </w:pPr>
            <w:r>
              <w:rPr>
                <w:rFonts w:hint="eastAsia" w:ascii="仿宋" w:hAnsi="仿宋" w:eastAsia="仿宋"/>
                <w:color w:val="000000"/>
                <w:sz w:val="21"/>
              </w:rPr>
              <w:t xml:space="preserve">标准化机会</w:t>
            </w:r>
          </w:p>
        </w:tc>
        <w:tc>
          <w:tcPr/>
          <w:p>
            <w:pPr>
              <w:pStyle w:val="Compact"/>
            </w:pPr>
            <w:r>
              <w:rPr>
                <w:rFonts w:ascii="仿宋" w:hAnsi="仿宋" w:eastAsia="仿宋"/>
                <w:color w:val="000000"/>
                <w:sz w:val="21"/>
              </w:rPr>
              <w:t xml:space="preserve">★★★★★ </w:t>
            </w:r>
            <w:r>
              <w:rPr>
                <w:rFonts w:hint="eastAsia" w:ascii="仿宋" w:hAnsi="仿宋" w:eastAsia="仿宋"/>
                <w:color w:val="000000"/>
                <w:sz w:val="21"/>
              </w:rPr>
              <w:t xml:space="preserve">窗口期3-5年，先入者掌握话语权</w:t>
            </w:r>
          </w:p>
        </w:tc>
      </w:tr>
    </w:tbl>
    <w:p>
      <w:r>
        <w:pict>
          <v:rect style="width:0;height:1.5pt" o:hralign="center" o:hrstd="t" o:hr="t"/>
        </w:pict>
      </w:r>
    </w:p>
    <w:bookmarkEnd w:id="90"/>
    <w:bookmarkEnd w:id="91"/>
    <w:bookmarkStart w:id="95" w:name="技术趋势与创新前沿"/>
    <w:p>
      <w:pPr>
        <w:pStyle w:val="Heading2"/>
      </w:pPr>
      <w:r>
        <w:t xml:space="preserve">9. </w:t>
      </w:r>
      <w:r>
        <w:rPr>
          <w:rFonts w:hint="eastAsia"/>
        </w:rPr>
        <w:t xml:space="preserve">技术趋势与创新前沿</w:t>
      </w:r>
    </w:p>
    <w:bookmarkStart w:id="92" w:name="当前研究热点全景"/>
    <w:p>
      <w:pPr>
        <w:pStyle w:val="Heading3"/>
      </w:pPr>
      <w:r>
        <w:t xml:space="preserve">9.1 </w:t>
      </w:r>
      <w:r>
        <w:rPr>
          <w:rFonts w:hint="eastAsia"/>
        </w:rPr>
        <w:t xml:space="preserve">当前研究热点全景</w:t>
      </w:r>
    </w:p>
    <w:p>
      <w:pPr>
        <w:pStyle w:val="FirstParagraph"/>
      </w:pPr>
      <w:r>
        <w:rPr>
          <w:rFonts w:hint="eastAsia"/>
        </w:rPr>
        <w:t xml:space="preserve">基于2024-2025年学术文献分析（Semantic</w:t>
      </w:r>
      <w:r>
        <w:t xml:space="preserve"> </w:t>
      </w:r>
      <w:r>
        <w:rPr>
          <w:rFonts w:hint="eastAsia"/>
        </w:rPr>
        <w:t xml:space="preserve">Scholar检索），PEN领域的研究热点呈现以下格局：</w:t>
      </w:r>
    </w:p>
    <w:p>
      <w:pPr>
        <w:pStyle w:val="BodyText"/>
        <w:ind w:firstLine="640"/>
      </w:pPr>
      <w:r>
        <w:rPr>
          <w:rFonts w:hint="eastAsia"/>
          <w:b/>
          <w:bCs/>
        </w:rPr>
        <w:t xml:space="preserve">（1）低介电PEN材料——最热方向</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980"/>
        <w:gridCol w:w="1980"/>
        <w:gridCol w:w="1980"/>
        <w:gridCol w:w="1980"/>
      </w:tblGrid>
      <w:tr>
        <w:trPr>
          <w:tblHeader/>
        </w:trPr>
        <w:tc>
          <w:tcPr>
            <w:shd w:fill="E8E8E8" w:val="clear"/>
          </w:tcPr>
          <w:p>
            <w:pPr>
              <w:pStyle w:val="Compact"/>
            </w:pPr>
            <w:r>
              <w:rPr>
                <w:rFonts w:hint="eastAsia" w:ascii="黑体" w:hAnsi="黑体" w:eastAsia="黑体"/>
                <w:b/>
                <w:color w:val="000000"/>
                <w:sz w:val="21"/>
              </w:rPr>
              <w:t xml:space="preserve">团队</w:t>
            </w:r>
          </w:p>
        </w:tc>
        <w:tc>
          <w:tcPr>
            <w:shd w:fill="E8E8E8" w:val="clear"/>
          </w:tcPr>
          <w:p>
            <w:pPr>
              <w:pStyle w:val="Compact"/>
            </w:pPr>
            <w:r>
              <w:rPr>
                <w:rFonts w:hint="eastAsia" w:ascii="黑体" w:hAnsi="黑体" w:eastAsia="黑体"/>
                <w:b/>
                <w:color w:val="000000"/>
                <w:sz w:val="21"/>
              </w:rPr>
              <w:t xml:space="preserve">策略</w:t>
            </w:r>
          </w:p>
        </w:tc>
        <w:tc>
          <w:tcPr>
            <w:shd w:fill="E8E8E8" w:val="clear"/>
          </w:tcPr>
          <w:p>
            <w:pPr>
              <w:pStyle w:val="Compact"/>
            </w:pPr>
            <w:r>
              <w:rPr>
                <w:rFonts w:hint="eastAsia" w:ascii="黑体" w:hAnsi="黑体" w:eastAsia="黑体"/>
                <w:b/>
                <w:color w:val="000000"/>
                <w:sz w:val="21"/>
              </w:rPr>
              <w:t xml:space="preserve">成果</w:t>
            </w:r>
          </w:p>
        </w:tc>
        <w:tc>
          <w:tcPr>
            <w:shd w:fill="E8E8E8" w:val="clear"/>
          </w:tcPr>
          <w:p>
            <w:pPr>
              <w:pStyle w:val="Compact"/>
            </w:pPr>
            <w:r>
              <w:rPr>
                <w:rFonts w:hint="eastAsia" w:ascii="黑体" w:hAnsi="黑体" w:eastAsia="黑体"/>
                <w:b/>
                <w:color w:val="000000"/>
                <w:sz w:val="21"/>
              </w:rPr>
              <w:t xml:space="preserve">年份</w:t>
            </w:r>
          </w:p>
        </w:tc>
      </w:tr>
      <w:tr>
        <w:tc>
          <w:tcPr/>
          <w:p>
            <w:pPr>
              <w:pStyle w:val="Compact"/>
            </w:pPr>
            <w:r>
              <w:rPr>
                <w:rFonts w:ascii="仿宋" w:hAnsi="仿宋" w:eastAsia="仿宋"/>
                <w:color w:val="000000"/>
                <w:sz w:val="21"/>
              </w:rPr>
              <w:t xml:space="preserve">Liu S, Wu </w:t>
            </w:r>
            <w:r>
              <w:rPr>
                <w:rFonts w:hint="eastAsia" w:ascii="仿宋" w:hAnsi="仿宋" w:eastAsia="仿宋"/>
                <w:color w:val="000000"/>
                <w:sz w:val="21"/>
              </w:rPr>
              <w:t xml:space="preserve">J等</w:t>
            </w:r>
          </w:p>
        </w:tc>
        <w:tc>
          <w:tcPr/>
          <w:p>
            <w:pPr>
              <w:pStyle w:val="Compact"/>
            </w:pPr>
            <w:r>
              <w:rPr>
                <w:rFonts w:hint="eastAsia" w:ascii="仿宋" w:hAnsi="仿宋" w:eastAsia="仿宋"/>
                <w:color w:val="000000"/>
                <w:sz w:val="21"/>
              </w:rPr>
              <w:t xml:space="preserve">中空SiO₂改性PEN复合薄膜</w:t>
            </w:r>
          </w:p>
        </w:tc>
        <w:tc>
          <w:tcPr/>
          <w:p>
            <w:pPr>
              <w:pStyle w:val="Compact"/>
            </w:pPr>
            <w:r>
              <w:rPr>
                <w:rFonts w:ascii="仿宋" w:hAnsi="仿宋" w:eastAsia="仿宋"/>
                <w:color w:val="000000"/>
                <w:sz w:val="21"/>
              </w:rPr>
              <w:t xml:space="preserve">Dk &lt; </w:t>
            </w:r>
            <w:r>
              <w:rPr>
                <w:rFonts w:hint="eastAsia" w:ascii="仿宋" w:hAnsi="仿宋" w:eastAsia="仿宋"/>
                <w:color w:val="000000"/>
                <w:sz w:val="21"/>
              </w:rPr>
              <w:t xml:space="preserve">2.5，同时保持耐热性</w:t>
            </w:r>
          </w:p>
        </w:tc>
        <w:tc>
          <w:tcPr/>
          <w:p>
            <w:pPr>
              <w:pStyle w:val="Compact"/>
            </w:pPr>
            <w:r>
              <w:rPr>
                <w:rFonts w:ascii="仿宋" w:hAnsi="仿宋" w:eastAsia="仿宋"/>
                <w:color w:val="000000"/>
                <w:sz w:val="21"/>
              </w:rPr>
              <w:t xml:space="preserve">2025</w:t>
            </w:r>
          </w:p>
        </w:tc>
      </w:tr>
      <w:tr>
        <w:tc>
          <w:tcPr/>
          <w:p>
            <w:pPr>
              <w:pStyle w:val="Compact"/>
            </w:pPr>
            <w:r>
              <w:rPr>
                <w:rFonts w:ascii="仿宋" w:hAnsi="仿宋" w:eastAsia="仿宋"/>
                <w:color w:val="000000"/>
                <w:sz w:val="21"/>
              </w:rPr>
              <w:t xml:space="preserve">Wu J, Chen </w:t>
            </w:r>
            <w:r>
              <w:rPr>
                <w:rFonts w:hint="eastAsia" w:ascii="仿宋" w:hAnsi="仿宋" w:eastAsia="仿宋"/>
                <w:color w:val="000000"/>
                <w:sz w:val="21"/>
              </w:rPr>
              <w:t xml:space="preserve">Y等</w:t>
            </w:r>
          </w:p>
        </w:tc>
        <w:tc>
          <w:tcPr/>
          <w:p>
            <w:pPr>
              <w:pStyle w:val="Compact"/>
            </w:pPr>
            <w:r>
              <w:rPr>
                <w:rFonts w:hint="eastAsia" w:ascii="仿宋" w:hAnsi="仿宋" w:eastAsia="仿宋"/>
                <w:color w:val="000000"/>
                <w:sz w:val="21"/>
              </w:rPr>
              <w:t xml:space="preserve">分子结构设计（共聚调控）</w:t>
            </w:r>
          </w:p>
        </w:tc>
        <w:tc>
          <w:tcPr/>
          <w:p>
            <w:pPr>
              <w:pStyle w:val="Compact"/>
            </w:pPr>
            <w:r>
              <w:rPr>
                <w:rFonts w:hint="eastAsia" w:ascii="仿宋" w:hAnsi="仿宋" w:eastAsia="仿宋"/>
                <w:color w:val="000000"/>
                <w:sz w:val="21"/>
              </w:rPr>
              <w:t xml:space="preserve">超低介电损耗（Df</w:t>
            </w:r>
            <w:r>
              <w:rPr>
                <w:rFonts w:ascii="仿宋" w:hAnsi="仿宋" w:eastAsia="仿宋"/>
                <w:color w:val="000000"/>
                <w:sz w:val="21"/>
              </w:rPr>
              <w:t xml:space="preserve"> &lt; </w:t>
            </w:r>
            <w:r>
              <w:rPr>
                <w:rFonts w:hint="eastAsia" w:ascii="仿宋" w:hAnsi="仿宋" w:eastAsia="仿宋"/>
                <w:color w:val="000000"/>
                <w:sz w:val="21"/>
              </w:rPr>
              <w:t xml:space="preserve">0.005）</w:t>
            </w:r>
          </w:p>
        </w:tc>
        <w:tc>
          <w:tcPr/>
          <w:p>
            <w:pPr>
              <w:pStyle w:val="Compact"/>
            </w:pPr>
            <w:r>
              <w:rPr>
                <w:rFonts w:ascii="仿宋" w:hAnsi="仿宋" w:eastAsia="仿宋"/>
                <w:color w:val="000000"/>
                <w:sz w:val="21"/>
              </w:rPr>
              <w:t xml:space="preserve">2025</w:t>
            </w:r>
          </w:p>
        </w:tc>
      </w:tr>
      <w:tr>
        <w:tc>
          <w:tcPr/>
          <w:p>
            <w:pPr>
              <w:pStyle w:val="Compact"/>
            </w:pPr>
            <w:r>
              <w:rPr>
                <w:rFonts w:ascii="仿宋" w:hAnsi="仿宋" w:eastAsia="仿宋"/>
                <w:color w:val="000000"/>
                <w:sz w:val="21"/>
              </w:rPr>
              <w:t xml:space="preserve">Wu J, Chen </w:t>
            </w:r>
            <w:r>
              <w:rPr>
                <w:rFonts w:hint="eastAsia" w:ascii="仿宋" w:hAnsi="仿宋" w:eastAsia="仿宋"/>
                <w:color w:val="000000"/>
                <w:sz w:val="21"/>
              </w:rPr>
              <w:t xml:space="preserve">Y等</w:t>
            </w:r>
          </w:p>
        </w:tc>
        <w:tc>
          <w:tcPr/>
          <w:p>
            <w:pPr>
              <w:pStyle w:val="Compact"/>
            </w:pPr>
            <w:r>
              <w:rPr>
                <w:rFonts w:hint="eastAsia" w:ascii="仿宋" w:hAnsi="仿宋" w:eastAsia="仿宋"/>
                <w:color w:val="000000"/>
                <w:sz w:val="21"/>
              </w:rPr>
              <w:t xml:space="preserve">分子工程PEN共聚物</w:t>
            </w:r>
          </w:p>
        </w:tc>
        <w:tc>
          <w:tcPr/>
          <w:p>
            <w:pPr>
              <w:pStyle w:val="Compact"/>
            </w:pPr>
            <w:r>
              <w:rPr>
                <w:rFonts w:hint="eastAsia" w:ascii="仿宋" w:hAnsi="仿宋" w:eastAsia="仿宋"/>
                <w:color w:val="000000"/>
                <w:sz w:val="21"/>
              </w:rPr>
              <w:t xml:space="preserve">高耐热（Tg</w:t>
            </w:r>
            <w:r>
              <w:rPr>
                <w:rFonts w:ascii="仿宋" w:hAnsi="仿宋" w:eastAsia="仿宋"/>
                <w:color w:val="000000"/>
                <w:sz w:val="21"/>
              </w:rPr>
              <w:t xml:space="preserve"> &gt; </w:t>
            </w:r>
            <w:r>
              <w:rPr>
                <w:rFonts w:hint="eastAsia" w:ascii="仿宋" w:hAnsi="仿宋" w:eastAsia="仿宋"/>
                <w:color w:val="000000"/>
                <w:sz w:val="21"/>
              </w:rPr>
              <w:t xml:space="preserve">250）+</w:t>
            </w:r>
            <w:r>
              <w:rPr>
                <w:rFonts w:ascii="仿宋" w:hAnsi="仿宋" w:eastAsia="仿宋"/>
                <w:color w:val="000000"/>
                <w:sz w:val="21"/>
              </w:rPr>
              <w:t xml:space="preserve"> </w:t>
            </w:r>
            <w:r>
              <w:rPr>
                <w:rFonts w:hint="eastAsia" w:ascii="仿宋" w:hAnsi="仿宋" w:eastAsia="仿宋"/>
                <w:color w:val="000000"/>
                <w:sz w:val="21"/>
              </w:rPr>
              <w:t xml:space="preserve">超低Df</w:t>
            </w:r>
          </w:p>
        </w:tc>
        <w:tc>
          <w:tcPr/>
          <w:p>
            <w:pPr>
              <w:pStyle w:val="Compact"/>
            </w:pPr>
            <w:r>
              <w:rPr>
                <w:rFonts w:ascii="仿宋" w:hAnsi="仿宋" w:eastAsia="仿宋"/>
                <w:color w:val="000000"/>
                <w:sz w:val="21"/>
              </w:rPr>
              <w:t xml:space="preserve">2025</w:t>
            </w:r>
          </w:p>
        </w:tc>
      </w:tr>
    </w:tbl>
    <w:p>
      <w:pPr>
        <w:pStyle w:val="BodyText"/>
        <w:ind w:firstLine="640"/>
      </w:pPr>
      <w:r>
        <w:rPr>
          <w:rFonts w:hint="eastAsia"/>
          <w:b/>
          <w:bCs/>
        </w:rPr>
        <w:t xml:space="preserve">研究意义：</w:t>
      </w:r>
      <w:r>
        <w:t xml:space="preserve"> </w:t>
      </w:r>
      <w:r>
        <w:rPr>
          <w:rFonts w:hint="eastAsia"/>
        </w:rPr>
        <w:t xml:space="preserve">这些工作在分子层面实现了PEN介电性能的精确调控，为5G/6G通信材料提供了候选方案。</w:t>
      </w:r>
    </w:p>
    <w:p>
      <w:pPr>
        <w:pStyle w:val="BodyText"/>
        <w:ind w:firstLine="640"/>
      </w:pPr>
      <w:r>
        <w:rPr>
          <w:rFonts w:hint="eastAsia"/>
          <w:b/>
          <w:bCs/>
        </w:rPr>
        <w:t xml:space="preserve">（2）导热PEN复合材料</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760"/>
        <w:gridCol w:w="1760"/>
        <w:gridCol w:w="2640"/>
        <w:gridCol w:w="1760"/>
      </w:tblGrid>
      <w:tr>
        <w:trPr>
          <w:tblHeader/>
        </w:trPr>
        <w:tc>
          <w:tcPr>
            <w:shd w:fill="E8E8E8" w:val="clear"/>
          </w:tcPr>
          <w:p>
            <w:pPr>
              <w:pStyle w:val="Compact"/>
            </w:pPr>
            <w:r>
              <w:rPr>
                <w:rFonts w:hint="eastAsia" w:ascii="黑体" w:hAnsi="黑体" w:eastAsia="黑体"/>
                <w:b/>
                <w:color w:val="000000"/>
                <w:sz w:val="21"/>
              </w:rPr>
              <w:t xml:space="preserve">团队</w:t>
            </w:r>
          </w:p>
        </w:tc>
        <w:tc>
          <w:tcPr>
            <w:shd w:fill="E8E8E8" w:val="clear"/>
          </w:tcPr>
          <w:p>
            <w:pPr>
              <w:pStyle w:val="Compact"/>
            </w:pPr>
            <w:r>
              <w:rPr>
                <w:rFonts w:hint="eastAsia" w:ascii="黑体" w:hAnsi="黑体" w:eastAsia="黑体"/>
                <w:b/>
                <w:color w:val="000000"/>
                <w:sz w:val="21"/>
              </w:rPr>
              <w:t xml:space="preserve">策略</w:t>
            </w:r>
          </w:p>
        </w:tc>
        <w:tc>
          <w:tcPr>
            <w:shd w:fill="E8E8E8" w:val="clear"/>
          </w:tcPr>
          <w:p>
            <w:pPr>
              <w:pStyle w:val="Compact"/>
            </w:pPr>
            <w:r>
              <w:rPr>
                <w:rFonts w:hint="eastAsia" w:ascii="黑体" w:hAnsi="黑体" w:eastAsia="黑体"/>
                <w:b/>
                <w:color w:val="000000"/>
                <w:sz w:val="21"/>
              </w:rPr>
              <w:t xml:space="preserve">关键数据</w:t>
            </w:r>
          </w:p>
        </w:tc>
        <w:tc>
          <w:tcPr>
            <w:shd w:fill="E8E8E8" w:val="clear"/>
          </w:tcPr>
          <w:p>
            <w:pPr>
              <w:pStyle w:val="Compact"/>
            </w:pPr>
            <w:r>
              <w:rPr>
                <w:rFonts w:hint="eastAsia" w:ascii="黑体" w:hAnsi="黑体" w:eastAsia="黑体"/>
                <w:b/>
                <w:color w:val="000000"/>
                <w:sz w:val="21"/>
              </w:rPr>
              <w:t xml:space="preserve">年份</w:t>
            </w:r>
          </w:p>
        </w:tc>
      </w:tr>
      <w:tr>
        <w:tc>
          <w:tcPr/>
          <w:p>
            <w:pPr>
              <w:pStyle w:val="Compact"/>
            </w:pPr>
            <w:r>
              <w:rPr>
                <w:rFonts w:ascii="仿宋" w:hAnsi="仿宋" w:eastAsia="仿宋"/>
                <w:color w:val="000000"/>
                <w:sz w:val="21"/>
              </w:rPr>
              <w:t xml:space="preserve">Tong L, Zhang </w:t>
            </w:r>
            <w:r>
              <w:rPr>
                <w:rFonts w:hint="eastAsia" w:ascii="仿宋" w:hAnsi="仿宋" w:eastAsia="仿宋"/>
                <w:color w:val="000000"/>
                <w:sz w:val="21"/>
              </w:rPr>
              <w:t xml:space="preserve">J等</w:t>
            </w:r>
          </w:p>
        </w:tc>
        <w:tc>
          <w:tcPr/>
          <w:p>
            <w:pPr>
              <w:pStyle w:val="Compact"/>
            </w:pPr>
            <w:r>
              <w:rPr>
                <w:rFonts w:hint="eastAsia" w:ascii="仿宋" w:hAnsi="仿宋" w:eastAsia="仿宋"/>
                <w:color w:val="000000"/>
                <w:sz w:val="21"/>
              </w:rPr>
              <w:t xml:space="preserve">BN界面优化设计</w:t>
            </w:r>
          </w:p>
        </w:tc>
        <w:tc>
          <w:tcPr/>
          <w:p>
            <w:pPr>
              <w:pStyle w:val="Compact"/>
            </w:pPr>
            <w:r>
              <w:rPr>
                <w:rFonts w:hint="eastAsia" w:ascii="仿宋" w:hAnsi="仿宋" w:eastAsia="仿宋"/>
                <w:color w:val="000000"/>
                <w:sz w:val="21"/>
              </w:rPr>
              <w:t xml:space="preserve">导热率提升300-500%</w:t>
            </w:r>
          </w:p>
        </w:tc>
        <w:tc>
          <w:tcPr/>
          <w:p>
            <w:pPr>
              <w:pStyle w:val="Compact"/>
            </w:pPr>
            <w:r>
              <w:rPr>
                <w:rFonts w:ascii="仿宋" w:hAnsi="仿宋" w:eastAsia="仿宋"/>
                <w:color w:val="000000"/>
                <w:sz w:val="21"/>
              </w:rPr>
              <w:t xml:space="preserve">2025</w:t>
            </w:r>
          </w:p>
        </w:tc>
      </w:tr>
      <w:tr>
        <w:tc>
          <w:tcPr/>
          <w:p>
            <w:pPr>
              <w:pStyle w:val="Compact"/>
            </w:pPr>
            <w:r>
              <w:rPr>
                <w:rFonts w:ascii="仿宋" w:hAnsi="仿宋" w:eastAsia="仿宋"/>
                <w:color w:val="000000"/>
                <w:sz w:val="21"/>
              </w:rPr>
              <w:t xml:space="preserve">Zhang J, He </w:t>
            </w:r>
            <w:r>
              <w:rPr>
                <w:rFonts w:hint="eastAsia" w:ascii="仿宋" w:hAnsi="仿宋" w:eastAsia="仿宋"/>
                <w:color w:val="000000"/>
                <w:sz w:val="21"/>
              </w:rPr>
              <w:t xml:space="preserve">L等</w:t>
            </w:r>
          </w:p>
        </w:tc>
        <w:tc>
          <w:tcPr/>
          <w:p>
            <w:pPr>
              <w:pStyle w:val="Compact"/>
            </w:pPr>
            <w:r>
              <w:rPr>
                <w:rFonts w:hint="eastAsia" w:ascii="仿宋" w:hAnsi="仿宋" w:eastAsia="仿宋"/>
                <w:color w:val="000000"/>
                <w:sz w:val="21"/>
              </w:rPr>
              <w:t xml:space="preserve">BN纳米片+晶体协同导热网络</w:t>
            </w:r>
          </w:p>
        </w:tc>
        <w:tc>
          <w:tcPr/>
          <w:p>
            <w:pPr>
              <w:pStyle w:val="Compact"/>
            </w:pPr>
            <w:r>
              <w:rPr>
                <w:rFonts w:hint="eastAsia" w:ascii="仿宋" w:hAnsi="仿宋" w:eastAsia="仿宋"/>
                <w:color w:val="000000"/>
                <w:sz w:val="21"/>
              </w:rPr>
              <w:t xml:space="preserve">面内导热率</w:t>
            </w:r>
            <w:r>
              <w:rPr>
                <w:rFonts w:ascii="仿宋" w:hAnsi="仿宋" w:eastAsia="仿宋"/>
                <w:color w:val="000000"/>
                <w:sz w:val="21"/>
              </w:rPr>
              <w:t xml:space="preserve"> &gt; 3 W/mK</w:t>
            </w:r>
          </w:p>
        </w:tc>
        <w:tc>
          <w:tcPr/>
          <w:p>
            <w:pPr>
              <w:pStyle w:val="Compact"/>
            </w:pPr>
            <w:r>
              <w:rPr>
                <w:rFonts w:ascii="仿宋" w:hAnsi="仿宋" w:eastAsia="仿宋"/>
                <w:color w:val="000000"/>
                <w:sz w:val="21"/>
              </w:rPr>
              <w:t xml:space="preserve">2025</w:t>
            </w:r>
          </w:p>
        </w:tc>
      </w:tr>
      <w:tr>
        <w:tc>
          <w:tcPr/>
          <w:p>
            <w:pPr>
              <w:pStyle w:val="Compact"/>
            </w:pPr>
            <w:r>
              <w:rPr>
                <w:rFonts w:ascii="仿宋" w:hAnsi="仿宋" w:eastAsia="仿宋"/>
                <w:color w:val="000000"/>
                <w:sz w:val="21"/>
              </w:rPr>
              <w:t xml:space="preserve">He L, Zhang </w:t>
            </w:r>
            <w:r>
              <w:rPr>
                <w:rFonts w:hint="eastAsia" w:ascii="仿宋" w:hAnsi="仿宋" w:eastAsia="仿宋"/>
                <w:color w:val="000000"/>
                <w:sz w:val="21"/>
              </w:rPr>
              <w:t xml:space="preserve">J等</w:t>
            </w:r>
          </w:p>
        </w:tc>
        <w:tc>
          <w:tcPr/>
          <w:p>
            <w:pPr>
              <w:pStyle w:val="Compact"/>
            </w:pPr>
            <w:r>
              <w:rPr>
                <w:rFonts w:hint="eastAsia" w:ascii="仿宋" w:hAnsi="仿宋" w:eastAsia="仿宋"/>
                <w:color w:val="000000"/>
                <w:sz w:val="21"/>
              </w:rPr>
              <w:t xml:space="preserve">SiC晶须-BN多维网络</w:t>
            </w:r>
          </w:p>
        </w:tc>
        <w:tc>
          <w:tcPr/>
          <w:p>
            <w:pPr>
              <w:pStyle w:val="Compact"/>
            </w:pPr>
            <w:r>
              <w:rPr>
                <w:rFonts w:hint="eastAsia" w:ascii="仿宋" w:hAnsi="仿宋" w:eastAsia="仿宋"/>
                <w:color w:val="000000"/>
                <w:sz w:val="21"/>
              </w:rPr>
              <w:t xml:space="preserve">导热率+耐磨性同步提升</w:t>
            </w:r>
          </w:p>
        </w:tc>
        <w:tc>
          <w:tcPr/>
          <w:p>
            <w:pPr>
              <w:pStyle w:val="Compact"/>
            </w:pPr>
            <w:r>
              <w:rPr>
                <w:rFonts w:ascii="仿宋" w:hAnsi="仿宋" w:eastAsia="仿宋"/>
                <w:color w:val="000000"/>
                <w:sz w:val="21"/>
              </w:rPr>
              <w:t xml:space="preserve">2025</w:t>
            </w:r>
          </w:p>
        </w:tc>
      </w:tr>
    </w:tbl>
    <w:p>
      <w:pPr>
        <w:pStyle w:val="BodyText"/>
        <w:ind w:firstLine="640"/>
      </w:pPr>
      <w:r>
        <w:rPr>
          <w:rFonts w:hint="eastAsia"/>
          <w:b/>
          <w:bCs/>
        </w:rPr>
        <w:t xml:space="preserve">研究意义：</w:t>
      </w:r>
      <w:r>
        <w:t xml:space="preserve"> </w:t>
      </w:r>
      <w:r>
        <w:rPr>
          <w:rFonts w:hint="eastAsia"/>
        </w:rPr>
        <w:t xml:space="preserve">PEN本征导热率极低（≈0.2</w:t>
      </w:r>
      <w:r>
        <w:t xml:space="preserve"> </w:t>
      </w:r>
      <w:r>
        <w:rPr>
          <w:rFonts w:hint="eastAsia"/>
        </w:rPr>
        <w:t xml:space="preserve">W/mK），通过复合改性可提升至3-5</w:t>
      </w:r>
      <w:r>
        <w:t xml:space="preserve"> </w:t>
      </w:r>
      <w:r>
        <w:rPr>
          <w:rFonts w:hint="eastAsia"/>
        </w:rPr>
        <w:t xml:space="preserve">W/mK，满足电子封装散热需求。</w:t>
      </w:r>
    </w:p>
    <w:p>
      <w:pPr>
        <w:pStyle w:val="BodyText"/>
        <w:ind w:firstLine="640"/>
      </w:pPr>
      <w:r>
        <w:rPr>
          <w:rFonts w:hint="eastAsia"/>
          <w:b/>
          <w:bCs/>
        </w:rPr>
        <w:t xml:space="preserve">（3）电磁屏蔽PEN</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760"/>
        <w:gridCol w:w="1760"/>
        <w:gridCol w:w="2640"/>
        <w:gridCol w:w="1760"/>
      </w:tblGrid>
      <w:tr>
        <w:trPr>
          <w:tblHeader/>
        </w:trPr>
        <w:tc>
          <w:tcPr>
            <w:shd w:fill="E8E8E8" w:val="clear"/>
          </w:tcPr>
          <w:p>
            <w:pPr>
              <w:pStyle w:val="Compact"/>
            </w:pPr>
            <w:r>
              <w:rPr>
                <w:rFonts w:hint="eastAsia" w:ascii="黑体" w:hAnsi="黑体" w:eastAsia="黑体"/>
                <w:b/>
                <w:color w:val="000000"/>
                <w:sz w:val="21"/>
              </w:rPr>
              <w:t xml:space="preserve">团队</w:t>
            </w:r>
          </w:p>
        </w:tc>
        <w:tc>
          <w:tcPr>
            <w:shd w:fill="E8E8E8" w:val="clear"/>
          </w:tcPr>
          <w:p>
            <w:pPr>
              <w:pStyle w:val="Compact"/>
            </w:pPr>
            <w:r>
              <w:rPr>
                <w:rFonts w:hint="eastAsia" w:ascii="黑体" w:hAnsi="黑体" w:eastAsia="黑体"/>
                <w:b/>
                <w:color w:val="000000"/>
                <w:sz w:val="21"/>
              </w:rPr>
              <w:t xml:space="preserve">策略</w:t>
            </w:r>
          </w:p>
        </w:tc>
        <w:tc>
          <w:tcPr>
            <w:shd w:fill="E8E8E8" w:val="clear"/>
          </w:tcPr>
          <w:p>
            <w:pPr>
              <w:pStyle w:val="Compact"/>
            </w:pPr>
            <w:r>
              <w:rPr>
                <w:rFonts w:hint="eastAsia" w:ascii="黑体" w:hAnsi="黑体" w:eastAsia="黑体"/>
                <w:b/>
                <w:color w:val="000000"/>
                <w:sz w:val="21"/>
              </w:rPr>
              <w:t xml:space="preserve">关键数据</w:t>
            </w:r>
          </w:p>
        </w:tc>
        <w:tc>
          <w:tcPr>
            <w:shd w:fill="E8E8E8" w:val="clear"/>
          </w:tcPr>
          <w:p>
            <w:pPr>
              <w:pStyle w:val="Compact"/>
            </w:pPr>
            <w:r>
              <w:rPr>
                <w:rFonts w:hint="eastAsia" w:ascii="黑体" w:hAnsi="黑体" w:eastAsia="黑体"/>
                <w:b/>
                <w:color w:val="000000"/>
                <w:sz w:val="21"/>
              </w:rPr>
              <w:t xml:space="preserve">年份</w:t>
            </w:r>
          </w:p>
        </w:tc>
      </w:tr>
      <w:tr>
        <w:tc>
          <w:tcPr/>
          <w:p>
            <w:pPr>
              <w:pStyle w:val="Compact"/>
            </w:pPr>
            <w:r>
              <w:rPr>
                <w:rFonts w:ascii="仿宋" w:hAnsi="仿宋" w:eastAsia="仿宋"/>
                <w:color w:val="000000"/>
                <w:sz w:val="21"/>
              </w:rPr>
              <w:t xml:space="preserve">Wei R, Liu </w:t>
            </w:r>
            <w:r>
              <w:rPr>
                <w:rFonts w:hint="eastAsia" w:ascii="仿宋" w:hAnsi="仿宋" w:eastAsia="仿宋"/>
                <w:color w:val="000000"/>
                <w:sz w:val="21"/>
              </w:rPr>
              <w:t xml:space="preserve">K等</w:t>
            </w:r>
          </w:p>
        </w:tc>
        <w:tc>
          <w:tcPr/>
          <w:p>
            <w:pPr>
              <w:pStyle w:val="Compact"/>
            </w:pPr>
            <w:r>
              <w:rPr>
                <w:rFonts w:hint="eastAsia" w:ascii="仿宋" w:hAnsi="仿宋" w:eastAsia="仿宋"/>
                <w:color w:val="000000"/>
                <w:sz w:val="21"/>
              </w:rPr>
              <w:t xml:space="preserve">MXene在多孔PEN薄膜中的可控分布</w:t>
            </w:r>
          </w:p>
        </w:tc>
        <w:tc>
          <w:tcPr/>
          <w:p>
            <w:pPr>
              <w:pStyle w:val="Compact"/>
            </w:pPr>
            <w:r>
              <w:rPr>
                <w:rFonts w:ascii="仿宋" w:hAnsi="仿宋" w:eastAsia="仿宋"/>
                <w:color w:val="000000"/>
                <w:sz w:val="21"/>
              </w:rPr>
              <w:t xml:space="preserve">EMI SE &gt; 40 </w:t>
            </w:r>
            <w:r>
              <w:rPr>
                <w:rFonts w:hint="eastAsia" w:ascii="仿宋" w:hAnsi="仿宋" w:eastAsia="仿宋"/>
                <w:color w:val="000000"/>
                <w:sz w:val="21"/>
              </w:rPr>
              <w:t xml:space="preserve">dB，吸收主导</w:t>
            </w:r>
          </w:p>
        </w:tc>
        <w:tc>
          <w:tcPr/>
          <w:p>
            <w:pPr>
              <w:pStyle w:val="Compact"/>
            </w:pPr>
            <w:r>
              <w:rPr>
                <w:rFonts w:ascii="仿宋" w:hAnsi="仿宋" w:eastAsia="仿宋"/>
                <w:color w:val="000000"/>
                <w:sz w:val="21"/>
              </w:rPr>
              <w:t xml:space="preserve">2024</w:t>
            </w:r>
          </w:p>
        </w:tc>
      </w:tr>
    </w:tbl>
    <w:p>
      <w:pPr>
        <w:pStyle w:val="BodyText"/>
        <w:ind w:firstLine="640"/>
      </w:pPr>
      <w:r>
        <w:rPr>
          <w:rFonts w:hint="eastAsia"/>
          <w:b/>
          <w:bCs/>
        </w:rPr>
        <w:t xml:space="preserve">研究意义：</w:t>
      </w:r>
      <w:r>
        <w:t xml:space="preserve"> </w:t>
      </w:r>
      <w:r>
        <w:rPr>
          <w:rFonts w:hint="eastAsia"/>
        </w:rPr>
        <w:t xml:space="preserve">为PEN在航空航天/军事电子EMI屏蔽找到新应用场景。</w:t>
      </w:r>
    </w:p>
    <w:p>
      <w:pPr>
        <w:pStyle w:val="BodyText"/>
        <w:ind w:firstLine="640"/>
      </w:pPr>
      <w:r>
        <w:rPr>
          <w:rFonts w:hint="eastAsia"/>
          <w:b/>
          <w:bCs/>
        </w:rPr>
        <w:t xml:space="preserve">（4）功能膜材料</w:t>
      </w:r>
    </w:p>
    <w:tbl>
      <w:tblPr>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980"/>
        <w:gridCol w:w="1980"/>
        <w:gridCol w:w="1980"/>
        <w:gridCol w:w="1980"/>
      </w:tblGrid>
      <w:tr>
        <w:trPr>
          <w:tblHeader/>
        </w:trPr>
        <w:tc>
          <w:tcPr>
            <w:shd w:fill="E8E8E8" w:val="clear"/>
          </w:tcPr>
          <w:p>
            <w:pPr>
              <w:pStyle w:val="Compact"/>
            </w:pPr>
            <w:r>
              <w:rPr>
                <w:rFonts w:hint="eastAsia" w:ascii="黑体" w:hAnsi="黑体" w:eastAsia="黑体"/>
                <w:b/>
                <w:color w:val="000000"/>
                <w:sz w:val="21"/>
              </w:rPr>
              <w:t xml:space="preserve">团队</w:t>
            </w:r>
          </w:p>
        </w:tc>
        <w:tc>
          <w:tcPr>
            <w:shd w:fill="E8E8E8" w:val="clear"/>
          </w:tcPr>
          <w:p>
            <w:pPr>
              <w:pStyle w:val="Compact"/>
            </w:pPr>
            <w:r>
              <w:rPr>
                <w:rFonts w:hint="eastAsia" w:ascii="黑体" w:hAnsi="黑体" w:eastAsia="黑体"/>
                <w:b/>
                <w:color w:val="000000"/>
                <w:sz w:val="21"/>
              </w:rPr>
              <w:t xml:space="preserve">策略</w:t>
            </w:r>
          </w:p>
        </w:tc>
        <w:tc>
          <w:tcPr>
            <w:shd w:fill="E8E8E8" w:val="clear"/>
          </w:tcPr>
          <w:p>
            <w:pPr>
              <w:pStyle w:val="Compact"/>
            </w:pPr>
            <w:r>
              <w:rPr>
                <w:rFonts w:hint="eastAsia" w:ascii="黑体" w:hAnsi="黑体" w:eastAsia="黑体"/>
                <w:b/>
                <w:color w:val="000000"/>
                <w:sz w:val="21"/>
              </w:rPr>
              <w:t xml:space="preserve">应用</w:t>
            </w:r>
          </w:p>
        </w:tc>
        <w:tc>
          <w:tcPr>
            <w:shd w:fill="E8E8E8" w:val="clear"/>
          </w:tcPr>
          <w:p>
            <w:pPr>
              <w:pStyle w:val="Compact"/>
            </w:pPr>
            <w:r>
              <w:rPr>
                <w:rFonts w:hint="eastAsia" w:ascii="黑体" w:hAnsi="黑体" w:eastAsia="黑体"/>
                <w:b/>
                <w:color w:val="000000"/>
                <w:sz w:val="21"/>
              </w:rPr>
              <w:t xml:space="preserve">年份</w:t>
            </w:r>
          </w:p>
        </w:tc>
      </w:tr>
      <w:tr>
        <w:tc>
          <w:tcPr/>
          <w:p>
            <w:pPr>
              <w:pStyle w:val="Compact"/>
            </w:pPr>
            <w:r>
              <w:rPr>
                <w:rFonts w:ascii="仿宋" w:hAnsi="仿宋" w:eastAsia="仿宋"/>
                <w:color w:val="000000"/>
                <w:sz w:val="21"/>
              </w:rPr>
              <w:t xml:space="preserve">Xu </w:t>
            </w:r>
            <w:r>
              <w:rPr>
                <w:rFonts w:hint="eastAsia" w:ascii="仿宋" w:hAnsi="仿宋" w:eastAsia="仿宋"/>
                <w:color w:val="000000"/>
                <w:sz w:val="21"/>
              </w:rPr>
              <w:t xml:space="preserve">X等</w:t>
            </w:r>
          </w:p>
        </w:tc>
        <w:tc>
          <w:tcPr/>
          <w:p>
            <w:pPr>
              <w:pStyle w:val="Compact"/>
            </w:pPr>
            <w:r>
              <w:rPr>
                <w:rFonts w:hint="eastAsia" w:ascii="仿宋" w:hAnsi="仿宋" w:eastAsia="仿宋"/>
                <w:color w:val="000000"/>
                <w:sz w:val="21"/>
              </w:rPr>
              <w:t xml:space="preserve">羧基化PEN改性聚砜膜</w:t>
            </w:r>
          </w:p>
        </w:tc>
        <w:tc>
          <w:tcPr/>
          <w:p>
            <w:pPr>
              <w:pStyle w:val="Compact"/>
            </w:pPr>
            <w:r>
              <w:rPr>
                <w:rFonts w:hint="eastAsia" w:ascii="仿宋" w:hAnsi="仿宋" w:eastAsia="仿宋"/>
                <w:color w:val="000000"/>
                <w:sz w:val="21"/>
              </w:rPr>
              <w:t xml:space="preserve">油水分离+Cr(VI)去除</w:t>
            </w:r>
          </w:p>
        </w:tc>
        <w:tc>
          <w:tcPr/>
          <w:p>
            <w:pPr>
              <w:pStyle w:val="Compact"/>
            </w:pPr>
            <w:r>
              <w:rPr>
                <w:rFonts w:ascii="仿宋" w:hAnsi="仿宋" w:eastAsia="仿宋"/>
                <w:color w:val="000000"/>
                <w:sz w:val="21"/>
              </w:rPr>
              <w:t xml:space="preserve">2025</w:t>
            </w:r>
          </w:p>
        </w:tc>
      </w:tr>
    </w:tbl>
    <w:p>
      <w:pPr>
        <w:pStyle w:val="BodyText"/>
        <w:ind w:firstLine="640"/>
      </w:pPr>
      <w:r>
        <w:rPr>
          <w:rFonts w:hint="eastAsia"/>
          <w:b/>
          <w:bCs/>
        </w:rPr>
        <w:t xml:space="preserve">研究意义：</w:t>
      </w:r>
      <w:r>
        <w:t xml:space="preserve"> </w:t>
      </w:r>
      <w:r>
        <w:rPr>
          <w:rFonts w:hint="eastAsia"/>
        </w:rPr>
        <w:t xml:space="preserve">拓展PEN在环境治理领域的应用。</w:t>
      </w:r>
    </w:p>
    <w:bookmarkEnd w:id="92"/>
    <w:bookmarkStart w:id="93" w:name="技术成熟度评估trl"/>
    <w:p>
      <w:pPr>
        <w:pStyle w:val="Heading3"/>
      </w:pPr>
      <w:r>
        <w:t xml:space="preserve">9.2 </w:t>
      </w:r>
      <w:r>
        <w:rPr>
          <w:rFonts w:hint="eastAsia"/>
        </w:rPr>
        <w:t xml:space="preserve">技术成熟度评估（TRL）</w:t>
      </w:r>
    </w:p>
    <w:tbl>
      <w:tblPr>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640"/>
        <w:gridCol w:w="2640"/>
        <w:gridCol w:w="2640"/>
      </w:tblGrid>
      <w:tr>
        <w:trPr>
          <w:tblHeader/>
        </w:trPr>
        <w:tc>
          <w:tcPr>
            <w:shd w:fill="E8E8E8" w:val="clear"/>
          </w:tcPr>
          <w:p>
            <w:pPr>
              <w:pStyle w:val="Compact"/>
            </w:pPr>
            <w:r>
              <w:rPr>
                <w:rFonts w:hint="eastAsia" w:ascii="黑体" w:hAnsi="黑体" w:eastAsia="黑体"/>
                <w:b/>
                <w:color w:val="000000"/>
                <w:sz w:val="21"/>
              </w:rPr>
              <w:t xml:space="preserve">技术方向</w:t>
            </w:r>
          </w:p>
        </w:tc>
        <w:tc>
          <w:tcPr>
            <w:shd w:fill="E8E8E8" w:val="clear"/>
          </w:tcPr>
          <w:p>
            <w:pPr>
              <w:pStyle w:val="Compact"/>
            </w:pPr>
            <w:r>
              <w:rPr>
                <w:rFonts w:hint="eastAsia" w:ascii="黑体" w:hAnsi="黑体" w:eastAsia="黑体"/>
                <w:b/>
                <w:color w:val="000000"/>
                <w:sz w:val="21"/>
              </w:rPr>
              <w:t xml:space="preserve">TRL等级</w:t>
            </w:r>
          </w:p>
        </w:tc>
        <w:tc>
          <w:tcPr>
            <w:shd w:fill="E8E8E8" w:val="clear"/>
          </w:tcPr>
          <w:p>
            <w:pPr>
              <w:pStyle w:val="Compact"/>
            </w:pPr>
            <w:r>
              <w:rPr>
                <w:rFonts w:hint="eastAsia" w:ascii="黑体" w:hAnsi="黑体" w:eastAsia="黑体"/>
                <w:b/>
                <w:color w:val="000000"/>
                <w:sz w:val="21"/>
              </w:rPr>
              <w:t xml:space="preserve">产业化时间预期</w:t>
            </w:r>
          </w:p>
        </w:tc>
      </w:tr>
      <w:tr>
        <w:tc>
          <w:tcPr/>
          <w:p>
            <w:pPr>
              <w:pStyle w:val="Compact"/>
            </w:pPr>
            <w:r>
              <w:rPr>
                <w:rFonts w:hint="eastAsia" w:ascii="仿宋" w:hAnsi="仿宋" w:eastAsia="仿宋"/>
                <w:color w:val="000000"/>
                <w:sz w:val="21"/>
              </w:rPr>
              <w:t xml:space="preserve">BPA-PEN基础合成</w:t>
            </w:r>
          </w:p>
        </w:tc>
        <w:tc>
          <w:tcPr/>
          <w:p>
            <w:pPr>
              <w:pStyle w:val="Compact"/>
            </w:pPr>
            <w:r>
              <w:rPr>
                <w:rFonts w:ascii="仿宋" w:hAnsi="仿宋" w:eastAsia="仿宋"/>
                <w:color w:val="000000"/>
                <w:sz w:val="21"/>
              </w:rPr>
              <w:t xml:space="preserve">TRL 8-9</w:t>
            </w:r>
          </w:p>
        </w:tc>
        <w:tc>
          <w:tcPr/>
          <w:p>
            <w:pPr>
              <w:pStyle w:val="Compact"/>
            </w:pPr>
            <w:r>
              <w:rPr>
                <w:rFonts w:hint="eastAsia" w:ascii="仿宋" w:hAnsi="仿宋" w:eastAsia="仿宋"/>
                <w:color w:val="000000"/>
                <w:sz w:val="21"/>
              </w:rPr>
              <w:t xml:space="preserve">已产业化（百吨级）</w:t>
            </w:r>
          </w:p>
        </w:tc>
      </w:tr>
      <w:tr>
        <w:tc>
          <w:tcPr/>
          <w:p>
            <w:pPr>
              <w:pStyle w:val="Compact"/>
            </w:pPr>
            <w:r>
              <w:rPr>
                <w:rFonts w:hint="eastAsia" w:ascii="仿宋" w:hAnsi="仿宋" w:eastAsia="仿宋"/>
                <w:color w:val="000000"/>
                <w:sz w:val="21"/>
              </w:rPr>
              <w:t xml:space="preserve">PEN薄膜（溶液流延）</w:t>
            </w:r>
          </w:p>
        </w:tc>
        <w:tc>
          <w:tcPr/>
          <w:p>
            <w:pPr>
              <w:pStyle w:val="Compact"/>
            </w:pPr>
            <w:r>
              <w:rPr>
                <w:rFonts w:ascii="仿宋" w:hAnsi="仿宋" w:eastAsia="仿宋"/>
                <w:color w:val="000000"/>
                <w:sz w:val="21"/>
              </w:rPr>
              <w:t xml:space="preserve">TRL 7-8</w:t>
            </w:r>
          </w:p>
        </w:tc>
        <w:tc>
          <w:tcPr/>
          <w:p>
            <w:pPr>
              <w:pStyle w:val="Compact"/>
            </w:pPr>
            <w:r>
              <w:rPr>
                <w:rFonts w:hint="eastAsia" w:ascii="仿宋" w:hAnsi="仿宋" w:eastAsia="仿宋"/>
                <w:color w:val="000000"/>
                <w:sz w:val="21"/>
              </w:rPr>
              <w:t xml:space="preserve">2026-2028年</w:t>
            </w:r>
          </w:p>
        </w:tc>
      </w:tr>
      <w:tr>
        <w:tc>
          <w:tcPr/>
          <w:p>
            <w:pPr>
              <w:pStyle w:val="Compact"/>
            </w:pPr>
            <w:r>
              <w:rPr>
                <w:rFonts w:hint="eastAsia" w:ascii="仿宋" w:hAnsi="仿宋" w:eastAsia="仿宋"/>
                <w:color w:val="000000"/>
                <w:sz w:val="21"/>
              </w:rPr>
              <w:t xml:space="preserve">PEN/BN导热复合材料</w:t>
            </w:r>
          </w:p>
        </w:tc>
        <w:tc>
          <w:tcPr/>
          <w:p>
            <w:pPr>
              <w:pStyle w:val="Compact"/>
            </w:pPr>
            <w:r>
              <w:rPr>
                <w:rFonts w:ascii="仿宋" w:hAnsi="仿宋" w:eastAsia="仿宋"/>
                <w:color w:val="000000"/>
                <w:sz w:val="21"/>
              </w:rPr>
              <w:t xml:space="preserve">TRL 5-6</w:t>
            </w:r>
          </w:p>
        </w:tc>
        <w:tc>
          <w:tcPr/>
          <w:p>
            <w:pPr>
              <w:pStyle w:val="Compact"/>
            </w:pPr>
            <w:r>
              <w:rPr>
                <w:rFonts w:hint="eastAsia" w:ascii="仿宋" w:hAnsi="仿宋" w:eastAsia="仿宋"/>
                <w:color w:val="000000"/>
                <w:sz w:val="21"/>
              </w:rPr>
              <w:t xml:space="preserve">2027-2030年</w:t>
            </w:r>
          </w:p>
        </w:tc>
      </w:tr>
      <w:tr>
        <w:tc>
          <w:tcPr/>
          <w:p>
            <w:pPr>
              <w:pStyle w:val="Compact"/>
            </w:pPr>
            <w:r>
              <w:rPr>
                <w:rFonts w:hint="eastAsia" w:ascii="仿宋" w:hAnsi="仿宋" w:eastAsia="仿宋"/>
                <w:color w:val="000000"/>
                <w:sz w:val="21"/>
              </w:rPr>
              <w:t xml:space="preserve">低介电含氟PEN</w:t>
            </w:r>
          </w:p>
        </w:tc>
        <w:tc>
          <w:tcPr/>
          <w:p>
            <w:pPr>
              <w:pStyle w:val="Compact"/>
            </w:pPr>
            <w:r>
              <w:rPr>
                <w:rFonts w:ascii="仿宋" w:hAnsi="仿宋" w:eastAsia="仿宋"/>
                <w:color w:val="000000"/>
                <w:sz w:val="21"/>
              </w:rPr>
              <w:t xml:space="preserve">TRL 5-6</w:t>
            </w:r>
          </w:p>
        </w:tc>
        <w:tc>
          <w:tcPr/>
          <w:p>
            <w:pPr>
              <w:pStyle w:val="Compact"/>
            </w:pPr>
            <w:r>
              <w:rPr>
                <w:rFonts w:hint="eastAsia" w:ascii="仿宋" w:hAnsi="仿宋" w:eastAsia="仿宋"/>
                <w:color w:val="000000"/>
                <w:sz w:val="21"/>
              </w:rPr>
              <w:t xml:space="preserve">2027-2030年</w:t>
            </w:r>
          </w:p>
        </w:tc>
      </w:tr>
      <w:tr>
        <w:tc>
          <w:tcPr/>
          <w:p>
            <w:pPr>
              <w:pStyle w:val="Compact"/>
            </w:pPr>
            <w:r>
              <w:rPr>
                <w:rFonts w:ascii="仿宋" w:hAnsi="仿宋" w:eastAsia="仿宋"/>
                <w:color w:val="000000"/>
                <w:sz w:val="21"/>
              </w:rPr>
              <w:t xml:space="preserve">PEN/MXene </w:t>
            </w:r>
            <w:r>
              <w:rPr>
                <w:rFonts w:hint="eastAsia" w:ascii="仿宋" w:hAnsi="仿宋" w:eastAsia="仿宋"/>
                <w:color w:val="000000"/>
                <w:sz w:val="21"/>
              </w:rPr>
              <w:t xml:space="preserve">EMI屏蔽</w:t>
            </w:r>
          </w:p>
        </w:tc>
        <w:tc>
          <w:tcPr/>
          <w:p>
            <w:pPr>
              <w:pStyle w:val="Compact"/>
            </w:pPr>
            <w:r>
              <w:rPr>
                <w:rFonts w:ascii="仿宋" w:hAnsi="仿宋" w:eastAsia="仿宋"/>
                <w:color w:val="000000"/>
                <w:sz w:val="21"/>
              </w:rPr>
              <w:t xml:space="preserve">TRL 4-5</w:t>
            </w:r>
          </w:p>
        </w:tc>
        <w:tc>
          <w:tcPr/>
          <w:p>
            <w:pPr>
              <w:pStyle w:val="Compact"/>
            </w:pPr>
            <w:r>
              <w:rPr>
                <w:rFonts w:hint="eastAsia" w:ascii="仿宋" w:hAnsi="仿宋" w:eastAsia="仿宋"/>
                <w:color w:val="000000"/>
                <w:sz w:val="21"/>
              </w:rPr>
              <w:t xml:space="preserve">2028-2032年</w:t>
            </w:r>
          </w:p>
        </w:tc>
      </w:tr>
      <w:tr>
        <w:tc>
          <w:tcPr/>
          <w:p>
            <w:pPr>
              <w:pStyle w:val="Compact"/>
            </w:pPr>
            <w:r>
              <w:rPr>
                <w:rFonts w:hint="eastAsia" w:ascii="仿宋" w:hAnsi="仿宋" w:eastAsia="仿宋"/>
                <w:color w:val="000000"/>
                <w:sz w:val="21"/>
              </w:rPr>
              <w:t xml:space="preserve">3D打印PEN</w:t>
            </w:r>
          </w:p>
        </w:tc>
        <w:tc>
          <w:tcPr/>
          <w:p>
            <w:pPr>
              <w:pStyle w:val="Compact"/>
            </w:pPr>
            <w:r>
              <w:rPr>
                <w:rFonts w:ascii="仿宋" w:hAnsi="仿宋" w:eastAsia="仿宋"/>
                <w:color w:val="000000"/>
                <w:sz w:val="21"/>
              </w:rPr>
              <w:t xml:space="preserve">TRL 3-4</w:t>
            </w:r>
          </w:p>
        </w:tc>
        <w:tc>
          <w:tcPr/>
          <w:p>
            <w:pPr>
              <w:pStyle w:val="Compact"/>
            </w:pPr>
            <w:r>
              <w:rPr>
                <w:rFonts w:hint="eastAsia" w:ascii="仿宋" w:hAnsi="仿宋" w:eastAsia="仿宋"/>
                <w:color w:val="000000"/>
                <w:sz w:val="21"/>
              </w:rPr>
              <w:t xml:space="preserve">2028-2032年</w:t>
            </w:r>
          </w:p>
        </w:tc>
      </w:tr>
      <w:tr>
        <w:tc>
          <w:tcPr/>
          <w:p>
            <w:pPr>
              <w:pStyle w:val="Compact"/>
            </w:pPr>
            <w:r>
              <w:rPr>
                <w:rFonts w:hint="eastAsia" w:ascii="仿宋" w:hAnsi="仿宋" w:eastAsia="仿宋"/>
                <w:color w:val="000000"/>
                <w:sz w:val="21"/>
              </w:rPr>
              <w:t xml:space="preserve">PEN燃料电池膜</w:t>
            </w:r>
          </w:p>
        </w:tc>
        <w:tc>
          <w:tcPr/>
          <w:p>
            <w:pPr>
              <w:pStyle w:val="Compact"/>
            </w:pPr>
            <w:r>
              <w:rPr>
                <w:rFonts w:ascii="仿宋" w:hAnsi="仿宋" w:eastAsia="仿宋"/>
                <w:color w:val="000000"/>
                <w:sz w:val="21"/>
              </w:rPr>
              <w:t xml:space="preserve">TRL 3-4</w:t>
            </w:r>
          </w:p>
        </w:tc>
        <w:tc>
          <w:tcPr/>
          <w:p>
            <w:pPr>
              <w:pStyle w:val="Compact"/>
            </w:pPr>
            <w:r>
              <w:rPr>
                <w:rFonts w:ascii="仿宋" w:hAnsi="仿宋" w:eastAsia="仿宋"/>
                <w:color w:val="000000"/>
                <w:sz w:val="21"/>
              </w:rPr>
              <w:t xml:space="preserve">2030+</w:t>
            </w:r>
          </w:p>
        </w:tc>
      </w:tr>
      <w:tr>
        <w:tc>
          <w:tcPr/>
          <w:p>
            <w:pPr>
              <w:pStyle w:val="Compact"/>
            </w:pPr>
            <w:r>
              <w:rPr>
                <w:rFonts w:hint="eastAsia" w:ascii="仿宋" w:hAnsi="仿宋" w:eastAsia="仿宋"/>
                <w:color w:val="000000"/>
                <w:sz w:val="21"/>
              </w:rPr>
              <w:t xml:space="preserve">生物基PEN单体</w:t>
            </w:r>
          </w:p>
        </w:tc>
        <w:tc>
          <w:tcPr/>
          <w:p>
            <w:pPr>
              <w:pStyle w:val="Compact"/>
            </w:pPr>
            <w:r>
              <w:rPr>
                <w:rFonts w:ascii="仿宋" w:hAnsi="仿宋" w:eastAsia="仿宋"/>
                <w:color w:val="000000"/>
                <w:sz w:val="21"/>
              </w:rPr>
              <w:t xml:space="preserve">TRL 2-3</w:t>
            </w:r>
          </w:p>
        </w:tc>
        <w:tc>
          <w:tcPr/>
          <w:p>
            <w:pPr>
              <w:pStyle w:val="Compact"/>
            </w:pPr>
            <w:r>
              <w:rPr>
                <w:rFonts w:ascii="仿宋" w:hAnsi="仿宋" w:eastAsia="仿宋"/>
                <w:color w:val="000000"/>
                <w:sz w:val="21"/>
              </w:rPr>
              <w:t xml:space="preserve">2032+</w:t>
            </w:r>
          </w:p>
        </w:tc>
      </w:tr>
    </w:tbl>
    <w:bookmarkEnd w:id="93"/>
    <w:bookmarkStart w:id="94" w:name="技术发展路线图"/>
    <w:p>
      <w:pPr>
        <w:pStyle w:val="Heading3"/>
      </w:pPr>
      <w:r>
        <w:t xml:space="preserve">9.3 </w:t>
      </w:r>
      <w:r>
        <w:rPr>
          <w:rFonts w:hint="eastAsia"/>
        </w:rPr>
        <w:t xml:space="preserve">技术发展路线图</w:t>
      </w:r>
    </w:p>
    <w:p>
      <w:pPr>
        <w:pStyle w:val="FirstParagraph"/>
      </w:pPr>
    </w:p>
    <w:p>
      <w:r>
        <w:pict>
          <v:rect style="width:0;height:1.5pt" o:hralign="center" o:hrstd="t" o:hr="t"/>
        </w:pict>
      </w:r>
    </w:p>
    <w:bookmarkEnd w:id="94"/>
    <w:bookmarkEnd w:id="95"/>
    <w:bookmarkStart w:id="102" w:name="战略机遇评估"/>
    <w:p>
      <w:pPr>
        <w:pStyle w:val="Heading2"/>
      </w:pPr>
      <w:r>
        <w:t xml:space="preserve">10. </w:t>
      </w:r>
      <w:r>
        <w:rPr>
          <w:rFonts w:hint="eastAsia"/>
        </w:rPr>
        <w:t xml:space="preserve">战略机遇评估</w:t>
      </w:r>
    </w:p>
    <w:bookmarkStart w:id="96" w:name="关键洞察三个战略窗口同时打开5g高频pen薄膜是最确定的big-bet"/>
    <w:p>
      <w:pPr>
        <w:pStyle w:val="Heading3"/>
      </w:pPr>
      <w:r>
        <w:rPr>
          <w:rFonts w:hint="eastAsia"/>
        </w:rPr>
        <w:t xml:space="preserve">关键洞察：三个战略窗口同时打开，</w:t>
      </w:r>
      <w:r>
        <w:rPr>
          <w:rFonts w:hint="eastAsia"/>
        </w:rPr>
        <w:t xml:space="preserve">“5G高频PEN薄膜”</w:t>
      </w:r>
      <w:r>
        <w:rPr>
          <w:rFonts w:hint="eastAsia"/>
        </w:rPr>
        <w:t xml:space="preserve">是最确定的Big</w:t>
      </w:r>
      <w:r>
        <w:t xml:space="preserve"> Bet</w:t>
      </w:r>
    </w:p>
    <w:bookmarkEnd w:id="96"/>
    <w:bookmarkStart w:id="97" w:name="机遇全景扫描"/>
    <w:p>
      <w:pPr>
        <w:pStyle w:val="Heading3"/>
      </w:pPr>
      <w:r>
        <w:t xml:space="preserve">10.1 </w:t>
      </w:r>
      <w:r>
        <w:rPr>
          <w:rFonts w:hint="eastAsia"/>
        </w:rPr>
        <w:t xml:space="preserve">机遇全景扫描</w:t>
      </w:r>
    </w:p>
    <w:p>
      <w:pPr>
        <w:pStyle w:val="FirstParagraph"/>
      </w:pPr>
      <w:r>
        <w:rPr>
          <w:rFonts w:hint="eastAsia"/>
        </w:rPr>
        <w:t xml:space="preserve">以下按照市场吸引力×PEN竞争力的二维矩阵，对10个主要机遇进行系统评分：</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0"/>
        <w:gridCol w:w="990"/>
        <w:gridCol w:w="1320"/>
        <w:gridCol w:w="990"/>
        <w:gridCol w:w="1210"/>
        <w:gridCol w:w="990"/>
        <w:gridCol w:w="1100"/>
        <w:gridCol w:w="990"/>
      </w:tblGrid>
      <w:tr>
        <w:trPr>
          <w:tblHeader/>
        </w:trPr>
        <w:tc>
          <w:tcPr>
            <w:shd w:fill="E8E8E8" w:val="clear"/>
          </w:tcPr>
          <w:p>
            <w:pPr>
              <w:pStyle w:val="Compact"/>
            </w:pPr>
            <w:r>
              <w:rPr>
                <w:rFonts w:ascii="黑体" w:hAnsi="黑体" w:eastAsia="黑体"/>
                <w:b/>
                <w:color w:val="000000"/>
                <w:sz w:val="21"/>
              </w:rPr>
              <w:t xml:space="preserve">#</w:t>
            </w:r>
          </w:p>
        </w:tc>
        <w:tc>
          <w:tcPr>
            <w:shd w:fill="E8E8E8" w:val="clear"/>
          </w:tcPr>
          <w:p>
            <w:pPr>
              <w:pStyle w:val="Compact"/>
            </w:pPr>
            <w:r>
              <w:rPr>
                <w:rFonts w:hint="eastAsia" w:ascii="黑体" w:hAnsi="黑体" w:eastAsia="黑体"/>
                <w:b/>
                <w:color w:val="000000"/>
                <w:sz w:val="21"/>
              </w:rPr>
              <w:t xml:space="preserve">机遇名称</w:t>
            </w:r>
          </w:p>
        </w:tc>
        <w:tc>
          <w:tcPr>
            <w:shd w:fill="E8E8E8" w:val="clear"/>
          </w:tcPr>
          <w:p>
            <w:pPr>
              <w:pStyle w:val="Compact"/>
            </w:pPr>
            <w:r>
              <w:rPr>
                <w:rFonts w:hint="eastAsia" w:ascii="黑体" w:hAnsi="黑体" w:eastAsia="黑体"/>
                <w:b/>
                <w:color w:val="000000"/>
                <w:sz w:val="21"/>
              </w:rPr>
              <w:t xml:space="preserve">2030(估)市场规模</w:t>
            </w:r>
          </w:p>
        </w:tc>
        <w:tc>
          <w:tcPr>
            <w:shd w:fill="E8E8E8" w:val="clear"/>
          </w:tcPr>
          <w:p>
            <w:pPr>
              <w:pStyle w:val="Compact"/>
            </w:pPr>
            <w:r>
              <w:rPr>
                <w:rFonts w:hint="eastAsia" w:ascii="黑体" w:hAnsi="黑体" w:eastAsia="黑体"/>
                <w:b/>
                <w:color w:val="000000"/>
                <w:sz w:val="21"/>
              </w:rPr>
              <w:t xml:space="preserve">增速评级</w:t>
            </w:r>
          </w:p>
        </w:tc>
        <w:tc>
          <w:tcPr>
            <w:shd w:fill="E8E8E8" w:val="clear"/>
          </w:tcPr>
          <w:p>
            <w:pPr>
              <w:pStyle w:val="Compact"/>
            </w:pPr>
            <w:r>
              <w:rPr>
                <w:rFonts w:hint="eastAsia" w:ascii="黑体" w:hAnsi="黑体" w:eastAsia="黑体"/>
                <w:b/>
                <w:color w:val="000000"/>
                <w:sz w:val="21"/>
              </w:rPr>
              <w:t xml:space="preserve">PEN竞争力</w:t>
            </w:r>
          </w:p>
        </w:tc>
        <w:tc>
          <w:tcPr>
            <w:shd w:fill="E8E8E8" w:val="clear"/>
          </w:tcPr>
          <w:p>
            <w:pPr>
              <w:pStyle w:val="Compact"/>
            </w:pPr>
            <w:r>
              <w:rPr>
                <w:rFonts w:hint="eastAsia" w:ascii="黑体" w:hAnsi="黑体" w:eastAsia="黑体"/>
                <w:b/>
                <w:color w:val="000000"/>
                <w:sz w:val="21"/>
              </w:rPr>
              <w:t xml:space="preserve">综合得分</w:t>
            </w:r>
          </w:p>
        </w:tc>
        <w:tc>
          <w:tcPr>
            <w:shd w:fill="E8E8E8" w:val="clear"/>
          </w:tcPr>
          <w:p>
            <w:pPr>
              <w:pStyle w:val="Compact"/>
            </w:pPr>
            <w:r>
              <w:rPr>
                <w:rFonts w:hint="eastAsia" w:ascii="黑体" w:hAnsi="黑体" w:eastAsia="黑体"/>
                <w:b/>
                <w:color w:val="000000"/>
                <w:sz w:val="21"/>
              </w:rPr>
              <w:t xml:space="preserve">战略优先级</w:t>
            </w:r>
          </w:p>
        </w:tc>
        <w:tc>
          <w:tcPr>
            <w:shd w:fill="E8E8E8" w:val="clear"/>
          </w:tcPr>
          <w:p>
            <w:pPr>
              <w:pStyle w:val="Compact"/>
            </w:pPr>
            <w:r>
              <w:rPr>
                <w:rFonts w:hint="eastAsia" w:ascii="黑体" w:hAnsi="黑体" w:eastAsia="黑体"/>
                <w:b/>
                <w:color w:val="000000"/>
                <w:sz w:val="21"/>
              </w:rPr>
              <w:t xml:space="preserve">建议投入</w:t>
            </w:r>
          </w:p>
        </w:tc>
      </w:tr>
      <w:tr>
        <w:tc>
          <w:tcPr/>
          <w:p>
            <w:pPr>
              <w:pStyle w:val="Compact"/>
            </w:pPr>
            <w:r>
              <w:rPr>
                <w:rFonts w:ascii="仿宋" w:hAnsi="仿宋" w:eastAsia="仿宋"/>
                <w:color w:val="000000"/>
                <w:sz w:val="21"/>
              </w:rPr>
              <w:t xml:space="preserve">1</w:t>
            </w:r>
          </w:p>
        </w:tc>
        <w:tc>
          <w:tcPr/>
          <w:p>
            <w:pPr>
              <w:pStyle w:val="Compact"/>
            </w:pPr>
            <w:r>
              <w:rPr>
                <w:rFonts w:hint="eastAsia" w:ascii="仿宋" w:hAnsi="仿宋" w:eastAsia="仿宋"/>
                <w:color w:val="000000"/>
                <w:sz w:val="21"/>
              </w:rPr>
              <w:t xml:space="preserve">5G基站高频覆铜板PEN薄膜</w:t>
            </w:r>
          </w:p>
        </w:tc>
        <w:tc>
          <w:tcPr/>
          <w:p>
            <w:pPr>
              <w:pStyle w:val="Compact"/>
            </w:pPr>
            <w:r>
              <w:rPr>
                <w:rFonts w:hint="eastAsia" w:ascii="仿宋" w:hAnsi="仿宋" w:eastAsia="仿宋"/>
                <w:color w:val="000000"/>
                <w:sz w:val="21"/>
              </w:rPr>
              <w:t xml:space="preserve">$1.2-1.8亿</w:t>
            </w:r>
          </w:p>
        </w:tc>
        <w:tc>
          <w:tcPr/>
          <w:p>
            <w:pPr>
              <w:pStyle w:val="Compact"/>
            </w:pPr>
            <w:r>
              <w:rPr>
                <w:rFonts w:ascii="仿宋" w:hAnsi="仿宋" w:eastAsia="仿宋"/>
                <w:color w:val="000000"/>
                <w:sz w:val="21"/>
              </w:rPr>
              <w:t xml:space="preserve">★★★★★</w:t>
            </w:r>
          </w:p>
        </w:tc>
        <w:tc>
          <w:tcPr/>
          <w:p>
            <w:pPr>
              <w:pStyle w:val="Compact"/>
            </w:pPr>
            <w:r>
              <w:rPr>
                <w:rFonts w:ascii="仿宋" w:hAnsi="仿宋" w:eastAsia="仿宋"/>
                <w:color w:val="000000"/>
                <w:sz w:val="21"/>
              </w:rPr>
              <w:t xml:space="preserve">★★★★★</w:t>
            </w:r>
          </w:p>
        </w:tc>
        <w:tc>
          <w:tcPr/>
          <w:p>
            <w:pPr>
              <w:pStyle w:val="Compact"/>
            </w:pPr>
            <w:r>
              <w:rPr>
                <w:rFonts w:ascii="仿宋" w:hAnsi="仿宋" w:eastAsia="仿宋"/>
                <w:b/>
                <w:bCs/>
                <w:color w:val="000000"/>
                <w:sz w:val="21"/>
              </w:rPr>
              <w:t xml:space="preserve">9.5</w:t>
            </w:r>
          </w:p>
        </w:tc>
        <w:tc>
          <w:tcPr/>
          <w:p>
            <w:pPr>
              <w:pStyle w:val="Compact"/>
            </w:pPr>
            <w:r>
              <w:rPr>
                <w:rFonts w:ascii="仿宋" w:hAnsi="仿宋" w:eastAsia="仿宋"/>
                <w:b/>
                <w:bCs/>
                <w:color w:val="000000"/>
                <w:sz w:val="21"/>
              </w:rPr>
              <w:t xml:space="preserve">P0 — Big Bet</w:t>
            </w:r>
          </w:p>
        </w:tc>
        <w:tc>
          <w:tcPr/>
          <w:p>
            <w:pPr>
              <w:pStyle w:val="Compact"/>
            </w:pPr>
            <w:r>
              <w:rPr>
                <w:rFonts w:hint="eastAsia" w:ascii="仿宋" w:hAnsi="仿宋" w:eastAsia="仿宋"/>
                <w:color w:val="000000"/>
                <w:sz w:val="21"/>
              </w:rPr>
              <w:t xml:space="preserve">80%资源</w:t>
            </w:r>
          </w:p>
        </w:tc>
      </w:tr>
      <w:tr>
        <w:tc>
          <w:tcPr/>
          <w:p>
            <w:pPr>
              <w:pStyle w:val="Compact"/>
            </w:pPr>
            <w:r>
              <w:rPr>
                <w:rFonts w:ascii="仿宋" w:hAnsi="仿宋" w:eastAsia="仿宋"/>
                <w:color w:val="000000"/>
                <w:sz w:val="21"/>
              </w:rPr>
              <w:t xml:space="preserve">2</w:t>
            </w:r>
          </w:p>
        </w:tc>
        <w:tc>
          <w:tcPr/>
          <w:p>
            <w:pPr>
              <w:pStyle w:val="Compact"/>
            </w:pPr>
            <w:r>
              <w:rPr>
                <w:rFonts w:ascii="仿宋" w:hAnsi="仿宋" w:eastAsia="仿宋"/>
                <w:color w:val="000000"/>
                <w:sz w:val="21"/>
              </w:rPr>
              <w:t xml:space="preserve">EV </w:t>
            </w:r>
            <w:r>
              <w:rPr>
                <w:rFonts w:hint="eastAsia" w:ascii="仿宋" w:hAnsi="仿宋" w:eastAsia="仿宋"/>
                <w:color w:val="000000"/>
                <w:sz w:val="21"/>
              </w:rPr>
              <w:t xml:space="preserve">800V电机绝缘纸</w:t>
            </w:r>
          </w:p>
        </w:tc>
        <w:tc>
          <w:tcPr/>
          <w:p>
            <w:pPr>
              <w:pStyle w:val="Compact"/>
            </w:pPr>
            <w:r>
              <w:rPr>
                <w:rFonts w:hint="eastAsia" w:ascii="仿宋" w:hAnsi="仿宋" w:eastAsia="仿宋"/>
                <w:color w:val="000000"/>
                <w:sz w:val="21"/>
              </w:rPr>
              <w:t xml:space="preserve">$0.5-1.0亿</w:t>
            </w:r>
          </w:p>
        </w:tc>
        <w:tc>
          <w:tcPr/>
          <w:p>
            <w:pPr>
              <w:pStyle w:val="Compact"/>
            </w:pPr>
            <w:r>
              <w:rPr>
                <w:rFonts w:ascii="仿宋" w:hAnsi="仿宋" w:eastAsia="仿宋"/>
                <w:color w:val="000000"/>
                <w:sz w:val="21"/>
              </w:rPr>
              <w:t xml:space="preserve">★★★★★</w:t>
            </w:r>
          </w:p>
        </w:tc>
        <w:tc>
          <w:tcPr/>
          <w:p>
            <w:pPr>
              <w:pStyle w:val="Compact"/>
            </w:pPr>
            <w:r>
              <w:rPr>
                <w:rFonts w:ascii="仿宋" w:hAnsi="仿宋" w:eastAsia="仿宋"/>
                <w:color w:val="000000"/>
                <w:sz w:val="21"/>
              </w:rPr>
              <w:t xml:space="preserve">★★★★</w:t>
            </w:r>
          </w:p>
        </w:tc>
        <w:tc>
          <w:tcPr/>
          <w:p>
            <w:pPr>
              <w:pStyle w:val="Compact"/>
            </w:pPr>
            <w:r>
              <w:rPr>
                <w:rFonts w:ascii="仿宋" w:hAnsi="仿宋" w:eastAsia="仿宋"/>
                <w:b/>
                <w:bCs/>
                <w:color w:val="000000"/>
                <w:sz w:val="21"/>
              </w:rPr>
              <w:t xml:space="preserve">8.5</w:t>
            </w:r>
          </w:p>
        </w:tc>
        <w:tc>
          <w:tcPr/>
          <w:p>
            <w:pPr>
              <w:pStyle w:val="Compact"/>
            </w:pPr>
            <w:r>
              <w:rPr>
                <w:rFonts w:ascii="仿宋" w:hAnsi="仿宋" w:eastAsia="仿宋"/>
                <w:b/>
                <w:bCs/>
                <w:color w:val="000000"/>
                <w:sz w:val="21"/>
              </w:rPr>
              <w:t xml:space="preserve">P1 — </w:t>
            </w:r>
            <w:r>
              <w:rPr>
                <w:rFonts w:hint="eastAsia" w:ascii="仿宋" w:hAnsi="仿宋" w:eastAsia="仿宋"/>
                <w:b/>
                <w:bCs/>
                <w:color w:val="000000"/>
                <w:sz w:val="21"/>
              </w:rPr>
              <w:t xml:space="preserve">第二曲线</w:t>
            </w:r>
          </w:p>
        </w:tc>
        <w:tc>
          <w:tcPr/>
          <w:p>
            <w:pPr>
              <w:pStyle w:val="Compact"/>
            </w:pPr>
            <w:r>
              <w:rPr>
                <w:rFonts w:hint="eastAsia" w:ascii="仿宋" w:hAnsi="仿宋" w:eastAsia="仿宋"/>
                <w:color w:val="000000"/>
                <w:sz w:val="21"/>
              </w:rPr>
              <w:t xml:space="preserve">15%资源</w:t>
            </w:r>
          </w:p>
        </w:tc>
      </w:tr>
      <w:tr>
        <w:tc>
          <w:tcPr/>
          <w:p>
            <w:pPr>
              <w:pStyle w:val="Compact"/>
            </w:pPr>
            <w:r>
              <w:rPr>
                <w:rFonts w:ascii="仿宋" w:hAnsi="仿宋" w:eastAsia="仿宋"/>
                <w:color w:val="000000"/>
                <w:sz w:val="21"/>
              </w:rPr>
              <w:t xml:space="preserve">3</w:t>
            </w:r>
          </w:p>
        </w:tc>
        <w:tc>
          <w:tcPr/>
          <w:p>
            <w:pPr>
              <w:pStyle w:val="Compact"/>
            </w:pPr>
            <w:r>
              <w:rPr>
                <w:rFonts w:hint="eastAsia" w:ascii="仿宋" w:hAnsi="仿宋" w:eastAsia="仿宋"/>
                <w:color w:val="000000"/>
                <w:sz w:val="21"/>
              </w:rPr>
              <w:t xml:space="preserve">5G终端设备FPC/天线</w:t>
            </w:r>
          </w:p>
        </w:tc>
        <w:tc>
          <w:tcPr/>
          <w:p>
            <w:pPr>
              <w:pStyle w:val="Compact"/>
            </w:pPr>
            <w:r>
              <w:rPr>
                <w:rFonts w:hint="eastAsia" w:ascii="仿宋" w:hAnsi="仿宋" w:eastAsia="仿宋"/>
                <w:color w:val="000000"/>
                <w:sz w:val="21"/>
              </w:rPr>
              <w:t xml:space="preserve">$0.3-0.6亿</w:t>
            </w:r>
          </w:p>
        </w:tc>
        <w:tc>
          <w:tcPr/>
          <w:p>
            <w:pPr>
              <w:pStyle w:val="Compact"/>
            </w:pPr>
            <w:r>
              <w:rPr>
                <w:rFonts w:ascii="仿宋" w:hAnsi="仿宋" w:eastAsia="仿宋"/>
                <w:color w:val="000000"/>
                <w:sz w:val="21"/>
              </w:rPr>
              <w:t xml:space="preserve">★★★★</w:t>
            </w:r>
          </w:p>
        </w:tc>
        <w:tc>
          <w:tcPr/>
          <w:p>
            <w:pPr>
              <w:pStyle w:val="Compact"/>
            </w:pPr>
            <w:r>
              <w:rPr>
                <w:rFonts w:ascii="仿宋" w:hAnsi="仿宋" w:eastAsia="仿宋"/>
                <w:color w:val="000000"/>
                <w:sz w:val="21"/>
              </w:rPr>
              <w:t xml:space="preserve">★★★★</w:t>
            </w:r>
          </w:p>
        </w:tc>
        <w:tc>
          <w:tcPr/>
          <w:p>
            <w:pPr>
              <w:pStyle w:val="Compact"/>
            </w:pPr>
            <w:r>
              <w:rPr>
                <w:rFonts w:ascii="仿宋" w:hAnsi="仿宋" w:eastAsia="仿宋"/>
                <w:b/>
                <w:bCs/>
                <w:color w:val="000000"/>
                <w:sz w:val="21"/>
              </w:rPr>
              <w:t xml:space="preserve">7.5</w:t>
            </w:r>
          </w:p>
        </w:tc>
        <w:tc>
          <w:tcPr/>
          <w:p>
            <w:pPr>
              <w:pStyle w:val="Compact"/>
            </w:pPr>
            <w:r>
              <w:rPr>
                <w:rFonts w:ascii="仿宋" w:hAnsi="仿宋" w:eastAsia="仿宋"/>
                <w:b/>
                <w:bCs/>
                <w:color w:val="000000"/>
                <w:sz w:val="21"/>
              </w:rPr>
              <w:t xml:space="preserve">P1</w:t>
            </w:r>
          </w:p>
        </w:tc>
        <w:tc>
          <w:tcPr/>
          <w:p>
            <w:pPr>
              <w:pStyle w:val="Compact"/>
            </w:pPr>
            <w:r>
              <w:rPr>
                <w:rFonts w:hint="eastAsia" w:ascii="仿宋" w:hAnsi="仿宋" w:eastAsia="仿宋"/>
                <w:color w:val="000000"/>
                <w:sz w:val="21"/>
              </w:rPr>
              <w:t xml:space="preserve">与P0共享</w:t>
            </w:r>
          </w:p>
        </w:tc>
      </w:tr>
      <w:tr>
        <w:tc>
          <w:tcPr/>
          <w:p>
            <w:pPr>
              <w:pStyle w:val="Compact"/>
            </w:pPr>
            <w:r>
              <w:rPr>
                <w:rFonts w:ascii="仿宋" w:hAnsi="仿宋" w:eastAsia="仿宋"/>
                <w:color w:val="000000"/>
                <w:sz w:val="21"/>
              </w:rPr>
              <w:t xml:space="preserve">4</w:t>
            </w:r>
          </w:p>
        </w:tc>
        <w:tc>
          <w:tcPr/>
          <w:p>
            <w:pPr>
              <w:pStyle w:val="Compact"/>
            </w:pPr>
            <w:r>
              <w:rPr>
                <w:rFonts w:hint="eastAsia" w:ascii="仿宋" w:hAnsi="仿宋" w:eastAsia="仿宋"/>
                <w:color w:val="000000"/>
                <w:sz w:val="21"/>
              </w:rPr>
              <w:t xml:space="preserve">航空航天结构件（C919/C929）</w:t>
            </w:r>
          </w:p>
        </w:tc>
        <w:tc>
          <w:tcPr/>
          <w:p>
            <w:pPr>
              <w:pStyle w:val="Compact"/>
            </w:pPr>
            <w:r>
              <w:rPr>
                <w:rFonts w:hint="eastAsia" w:ascii="仿宋" w:hAnsi="仿宋" w:eastAsia="仿宋"/>
                <w:color w:val="000000"/>
                <w:sz w:val="21"/>
              </w:rPr>
              <w:t xml:space="preserve">$0.2-0.5亿</w:t>
            </w:r>
          </w:p>
        </w:tc>
        <w:tc>
          <w:tcPr/>
          <w:p>
            <w:pPr>
              <w:pStyle w:val="Compact"/>
            </w:pPr>
            <w:r>
              <w:rPr>
                <w:rFonts w:ascii="仿宋" w:hAnsi="仿宋" w:eastAsia="仿宋"/>
                <w:color w:val="000000"/>
                <w:sz w:val="21"/>
              </w:rPr>
              <w:t xml:space="preserve">★★★</w:t>
            </w:r>
          </w:p>
        </w:tc>
        <w:tc>
          <w:tcPr/>
          <w:p>
            <w:pPr>
              <w:pStyle w:val="Compact"/>
            </w:pPr>
            <w:r>
              <w:rPr>
                <w:rFonts w:ascii="仿宋" w:hAnsi="仿宋" w:eastAsia="仿宋"/>
                <w:color w:val="000000"/>
                <w:sz w:val="21"/>
              </w:rPr>
              <w:t xml:space="preserve">★★★★★</w:t>
            </w:r>
          </w:p>
        </w:tc>
        <w:tc>
          <w:tcPr/>
          <w:p>
            <w:pPr>
              <w:pStyle w:val="Compact"/>
            </w:pPr>
            <w:r>
              <w:rPr>
                <w:rFonts w:ascii="仿宋" w:hAnsi="仿宋" w:eastAsia="仿宋"/>
                <w:b/>
                <w:bCs/>
                <w:color w:val="000000"/>
                <w:sz w:val="21"/>
              </w:rPr>
              <w:t xml:space="preserve">7.0</w:t>
            </w:r>
          </w:p>
        </w:tc>
        <w:tc>
          <w:tcPr/>
          <w:p>
            <w:pPr>
              <w:pStyle w:val="Compact"/>
            </w:pPr>
            <w:r>
              <w:rPr>
                <w:rFonts w:ascii="仿宋" w:hAnsi="仿宋" w:eastAsia="仿宋"/>
                <w:b/>
                <w:bCs/>
                <w:color w:val="000000"/>
                <w:sz w:val="21"/>
              </w:rPr>
              <w:t xml:space="preserve">P2 — </w:t>
            </w:r>
            <w:r>
              <w:rPr>
                <w:rFonts w:hint="eastAsia" w:ascii="仿宋" w:hAnsi="仿宋" w:eastAsia="仿宋"/>
                <w:b/>
                <w:bCs/>
                <w:color w:val="000000"/>
                <w:sz w:val="21"/>
              </w:rPr>
              <w:t xml:space="preserve">长线布局</w:t>
            </w:r>
          </w:p>
        </w:tc>
        <w:tc>
          <w:tcPr/>
          <w:p>
            <w:pPr>
              <w:pStyle w:val="Compact"/>
            </w:pPr>
            <w:r>
              <w:rPr>
                <w:rFonts w:hint="eastAsia" w:ascii="仿宋" w:hAnsi="仿宋" w:eastAsia="仿宋"/>
                <w:color w:val="000000"/>
                <w:sz w:val="21"/>
              </w:rPr>
              <w:t xml:space="preserve">5%资源</w:t>
            </w:r>
          </w:p>
        </w:tc>
      </w:tr>
      <w:tr>
        <w:tc>
          <w:tcPr/>
          <w:p>
            <w:pPr>
              <w:pStyle w:val="Compact"/>
            </w:pPr>
            <w:r>
              <w:rPr>
                <w:rFonts w:ascii="仿宋" w:hAnsi="仿宋" w:eastAsia="仿宋"/>
                <w:color w:val="000000"/>
                <w:sz w:val="21"/>
              </w:rPr>
              <w:t xml:space="preserve">5</w:t>
            </w:r>
          </w:p>
        </w:tc>
        <w:tc>
          <w:tcPr/>
          <w:p>
            <w:pPr>
              <w:pStyle w:val="Compact"/>
            </w:pPr>
            <w:r>
              <w:rPr>
                <w:rFonts w:hint="eastAsia" w:ascii="仿宋" w:hAnsi="仿宋" w:eastAsia="仿宋"/>
                <w:color w:val="000000"/>
                <w:sz w:val="21"/>
              </w:rPr>
              <w:t xml:space="preserve">PEN/BN热管理复合材料</w:t>
            </w:r>
          </w:p>
        </w:tc>
        <w:tc>
          <w:tcPr/>
          <w:p>
            <w:pPr>
              <w:pStyle w:val="Compact"/>
            </w:pPr>
            <w:r>
              <w:rPr>
                <w:rFonts w:hint="eastAsia" w:ascii="仿宋" w:hAnsi="仿宋" w:eastAsia="仿宋"/>
                <w:color w:val="000000"/>
                <w:sz w:val="21"/>
              </w:rPr>
              <w:t xml:space="preserve">$0.3-0.6亿</w:t>
            </w:r>
          </w:p>
        </w:tc>
        <w:tc>
          <w:tcPr/>
          <w:p>
            <w:pPr>
              <w:pStyle w:val="Compact"/>
            </w:pPr>
            <w:r>
              <w:rPr>
                <w:rFonts w:ascii="仿宋" w:hAnsi="仿宋" w:eastAsia="仿宋"/>
                <w:color w:val="000000"/>
                <w:sz w:val="21"/>
              </w:rPr>
              <w:t xml:space="preserve">★★★★</w:t>
            </w:r>
          </w:p>
        </w:tc>
        <w:tc>
          <w:tcPr/>
          <w:p>
            <w:pPr>
              <w:pStyle w:val="Compact"/>
            </w:pPr>
            <w:r>
              <w:rPr>
                <w:rFonts w:ascii="仿宋" w:hAnsi="仿宋" w:eastAsia="仿宋"/>
                <w:color w:val="000000"/>
                <w:sz w:val="21"/>
              </w:rPr>
              <w:t xml:space="preserve">★★★★★</w:t>
            </w:r>
          </w:p>
        </w:tc>
        <w:tc>
          <w:tcPr/>
          <w:p>
            <w:pPr>
              <w:pStyle w:val="Compact"/>
            </w:pPr>
            <w:r>
              <w:rPr>
                <w:rFonts w:ascii="仿宋" w:hAnsi="仿宋" w:eastAsia="仿宋"/>
                <w:b/>
                <w:bCs/>
                <w:color w:val="000000"/>
                <w:sz w:val="21"/>
              </w:rPr>
              <w:t xml:space="preserve">7.0</w:t>
            </w:r>
          </w:p>
        </w:tc>
        <w:tc>
          <w:tcPr/>
          <w:p>
            <w:pPr>
              <w:pStyle w:val="Compact"/>
            </w:pPr>
            <w:r>
              <w:rPr>
                <w:rFonts w:ascii="仿宋" w:hAnsi="仿宋" w:eastAsia="仿宋"/>
                <w:b/>
                <w:bCs/>
                <w:color w:val="000000"/>
                <w:sz w:val="21"/>
              </w:rPr>
              <w:t xml:space="preserve">P2</w:t>
            </w:r>
          </w:p>
        </w:tc>
        <w:tc>
          <w:tcPr/>
          <w:p>
            <w:pPr>
              <w:pStyle w:val="Compact"/>
            </w:pPr>
            <w:r>
              <w:rPr>
                <w:rFonts w:hint="eastAsia" w:ascii="仿宋" w:hAnsi="仿宋" w:eastAsia="仿宋"/>
                <w:color w:val="000000"/>
                <w:sz w:val="21"/>
              </w:rPr>
              <w:t xml:space="preserve">技术储备</w:t>
            </w:r>
          </w:p>
        </w:tc>
      </w:tr>
      <w:tr>
        <w:tc>
          <w:tcPr/>
          <w:p>
            <w:pPr>
              <w:pStyle w:val="Compact"/>
            </w:pPr>
            <w:r>
              <w:rPr>
                <w:rFonts w:ascii="仿宋" w:hAnsi="仿宋" w:eastAsia="仿宋"/>
                <w:color w:val="000000"/>
                <w:sz w:val="21"/>
              </w:rPr>
              <w:t xml:space="preserve">6</w:t>
            </w:r>
          </w:p>
        </w:tc>
        <w:tc>
          <w:tcPr/>
          <w:p>
            <w:pPr>
              <w:pStyle w:val="Compact"/>
            </w:pPr>
            <w:r>
              <w:rPr>
                <w:rFonts w:hint="eastAsia" w:ascii="仿宋" w:hAnsi="仿宋" w:eastAsia="仿宋"/>
                <w:color w:val="000000"/>
                <w:sz w:val="21"/>
              </w:rPr>
              <w:t xml:space="preserve">EMI电磁屏蔽（MXene/CNT）</w:t>
            </w:r>
          </w:p>
        </w:tc>
        <w:tc>
          <w:tcPr/>
          <w:p>
            <w:pPr>
              <w:pStyle w:val="Compact"/>
            </w:pPr>
            <w:r>
              <w:rPr>
                <w:rFonts w:hint="eastAsia" w:ascii="仿宋" w:hAnsi="仿宋" w:eastAsia="仿宋"/>
                <w:color w:val="000000"/>
                <w:sz w:val="21"/>
              </w:rPr>
              <w:t xml:space="preserve">$0.2-0.5亿</w:t>
            </w:r>
          </w:p>
        </w:tc>
        <w:tc>
          <w:tcPr/>
          <w:p>
            <w:pPr>
              <w:pStyle w:val="Compact"/>
            </w:pPr>
            <w:r>
              <w:rPr>
                <w:rFonts w:ascii="仿宋" w:hAnsi="仿宋" w:eastAsia="仿宋"/>
                <w:color w:val="000000"/>
                <w:sz w:val="21"/>
              </w:rPr>
              <w:t xml:space="preserve">★★★★</w:t>
            </w:r>
          </w:p>
        </w:tc>
        <w:tc>
          <w:tcPr/>
          <w:p>
            <w:pPr>
              <w:pStyle w:val="Compact"/>
            </w:pPr>
            <w:r>
              <w:rPr>
                <w:rFonts w:ascii="仿宋" w:hAnsi="仿宋" w:eastAsia="仿宋"/>
                <w:color w:val="000000"/>
                <w:sz w:val="21"/>
              </w:rPr>
              <w:t xml:space="preserve">★★★★★</w:t>
            </w:r>
          </w:p>
        </w:tc>
        <w:tc>
          <w:tcPr/>
          <w:p>
            <w:pPr>
              <w:pStyle w:val="Compact"/>
            </w:pPr>
            <w:r>
              <w:rPr>
                <w:rFonts w:ascii="仿宋" w:hAnsi="仿宋" w:eastAsia="仿宋"/>
                <w:b/>
                <w:bCs/>
                <w:color w:val="000000"/>
                <w:sz w:val="21"/>
              </w:rPr>
              <w:t xml:space="preserve">7.0</w:t>
            </w:r>
          </w:p>
        </w:tc>
        <w:tc>
          <w:tcPr/>
          <w:p>
            <w:pPr>
              <w:pStyle w:val="Compact"/>
            </w:pPr>
            <w:r>
              <w:rPr>
                <w:rFonts w:ascii="仿宋" w:hAnsi="仿宋" w:eastAsia="仿宋"/>
                <w:b/>
                <w:bCs/>
                <w:color w:val="000000"/>
                <w:sz w:val="21"/>
              </w:rPr>
              <w:t xml:space="preserve">P2</w:t>
            </w:r>
          </w:p>
        </w:tc>
        <w:tc>
          <w:tcPr/>
          <w:p>
            <w:pPr>
              <w:pStyle w:val="Compact"/>
            </w:pPr>
            <w:r>
              <w:rPr>
                <w:rFonts w:hint="eastAsia" w:ascii="仿宋" w:hAnsi="仿宋" w:eastAsia="仿宋"/>
                <w:color w:val="000000"/>
                <w:sz w:val="21"/>
              </w:rPr>
              <w:t xml:space="preserve">技术储备</w:t>
            </w:r>
          </w:p>
        </w:tc>
      </w:tr>
      <w:tr>
        <w:tc>
          <w:tcPr/>
          <w:p>
            <w:pPr>
              <w:pStyle w:val="Compact"/>
            </w:pPr>
            <w:r>
              <w:rPr>
                <w:rFonts w:ascii="仿宋" w:hAnsi="仿宋" w:eastAsia="仿宋"/>
                <w:color w:val="000000"/>
                <w:sz w:val="21"/>
              </w:rPr>
              <w:t xml:space="preserve">7</w:t>
            </w:r>
          </w:p>
        </w:tc>
        <w:tc>
          <w:tcPr/>
          <w:p>
            <w:pPr>
              <w:pStyle w:val="Compact"/>
            </w:pPr>
            <w:r>
              <w:rPr>
                <w:rFonts w:hint="eastAsia" w:ascii="仿宋" w:hAnsi="仿宋" w:eastAsia="仿宋"/>
                <w:color w:val="000000"/>
                <w:sz w:val="21"/>
              </w:rPr>
              <w:t xml:space="preserve">进口PEEK替代（工业领域）</w:t>
            </w:r>
          </w:p>
        </w:tc>
        <w:tc>
          <w:tcPr/>
          <w:p>
            <w:pPr>
              <w:pStyle w:val="Compact"/>
            </w:pPr>
            <w:r>
              <w:rPr>
                <w:rFonts w:hint="eastAsia" w:ascii="仿宋" w:hAnsi="仿宋" w:eastAsia="仿宋"/>
                <w:color w:val="000000"/>
                <w:sz w:val="21"/>
              </w:rPr>
              <w:t xml:space="preserve">$0.2-0.5亿</w:t>
            </w:r>
          </w:p>
        </w:tc>
        <w:tc>
          <w:tcPr/>
          <w:p>
            <w:pPr>
              <w:pStyle w:val="Compact"/>
            </w:pPr>
            <w:r>
              <w:rPr>
                <w:rFonts w:ascii="仿宋" w:hAnsi="仿宋" w:eastAsia="仿宋"/>
                <w:color w:val="000000"/>
                <w:sz w:val="21"/>
              </w:rPr>
              <w:t xml:space="preserve">★★★</w:t>
            </w:r>
          </w:p>
        </w:tc>
        <w:tc>
          <w:tcPr/>
          <w:p>
            <w:pPr>
              <w:pStyle w:val="Compact"/>
            </w:pPr>
            <w:r>
              <w:rPr>
                <w:rFonts w:ascii="仿宋" w:hAnsi="仿宋" w:eastAsia="仿宋"/>
                <w:color w:val="000000"/>
                <w:sz w:val="21"/>
              </w:rPr>
              <w:t xml:space="preserve">★★★★</w:t>
            </w:r>
          </w:p>
        </w:tc>
        <w:tc>
          <w:tcPr/>
          <w:p>
            <w:pPr>
              <w:pStyle w:val="Compact"/>
            </w:pPr>
            <w:r>
              <w:rPr>
                <w:rFonts w:ascii="仿宋" w:hAnsi="仿宋" w:eastAsia="仿宋"/>
                <w:b/>
                <w:bCs/>
                <w:color w:val="000000"/>
                <w:sz w:val="21"/>
              </w:rPr>
              <w:t xml:space="preserve">7.0</w:t>
            </w:r>
          </w:p>
        </w:tc>
        <w:tc>
          <w:tcPr/>
          <w:p>
            <w:pPr>
              <w:pStyle w:val="Compact"/>
            </w:pPr>
            <w:r>
              <w:rPr>
                <w:rFonts w:ascii="仿宋" w:hAnsi="仿宋" w:eastAsia="仿宋"/>
                <w:b/>
                <w:bCs/>
                <w:color w:val="000000"/>
                <w:sz w:val="21"/>
              </w:rPr>
              <w:t xml:space="preserve">P2</w:t>
            </w:r>
          </w:p>
        </w:tc>
        <w:tc>
          <w:tcPr/>
          <w:p>
            <w:pPr>
              <w:pStyle w:val="Compact"/>
            </w:pPr>
            <w:r>
              <w:rPr>
                <w:rFonts w:hint="eastAsia" w:ascii="仿宋" w:hAnsi="仿宋" w:eastAsia="仿宋"/>
                <w:color w:val="000000"/>
                <w:sz w:val="21"/>
              </w:rPr>
              <w:t xml:space="preserve">选择性跟进</w:t>
            </w:r>
          </w:p>
        </w:tc>
      </w:tr>
      <w:tr>
        <w:tc>
          <w:tcPr/>
          <w:p>
            <w:pPr>
              <w:pStyle w:val="Compact"/>
            </w:pPr>
            <w:r>
              <w:rPr>
                <w:rFonts w:ascii="仿宋" w:hAnsi="仿宋" w:eastAsia="仿宋"/>
                <w:color w:val="000000"/>
                <w:sz w:val="21"/>
              </w:rPr>
              <w:t xml:space="preserve">8</w:t>
            </w:r>
          </w:p>
        </w:tc>
        <w:tc>
          <w:tcPr/>
          <w:p>
            <w:pPr>
              <w:pStyle w:val="Compact"/>
            </w:pPr>
            <w:r>
              <w:rPr>
                <w:rFonts w:hint="eastAsia" w:ascii="仿宋" w:hAnsi="仿宋" w:eastAsia="仿宋"/>
                <w:color w:val="000000"/>
                <w:sz w:val="21"/>
              </w:rPr>
              <w:t xml:space="preserve">PETRO井下密封/管材</w:t>
            </w:r>
          </w:p>
        </w:tc>
        <w:tc>
          <w:tcPr/>
          <w:p>
            <w:pPr>
              <w:pStyle w:val="Compact"/>
            </w:pPr>
            <w:r>
              <w:rPr>
                <w:rFonts w:hint="eastAsia" w:ascii="仿宋" w:hAnsi="仿宋" w:eastAsia="仿宋"/>
                <w:color w:val="000000"/>
                <w:sz w:val="21"/>
              </w:rPr>
              <w:t xml:space="preserve">$0.2-0.4亿</w:t>
            </w:r>
          </w:p>
        </w:tc>
        <w:tc>
          <w:tcPr/>
          <w:p>
            <w:pPr>
              <w:pStyle w:val="Compact"/>
            </w:pPr>
            <w:r>
              <w:rPr>
                <w:rFonts w:ascii="仿宋" w:hAnsi="仿宋" w:eastAsia="仿宋"/>
                <w:color w:val="000000"/>
                <w:sz w:val="21"/>
              </w:rPr>
              <w:t xml:space="preserve">★★★</w:t>
            </w:r>
          </w:p>
        </w:tc>
        <w:tc>
          <w:tcPr/>
          <w:p>
            <w:pPr>
              <w:pStyle w:val="Compact"/>
            </w:pPr>
            <w:r>
              <w:rPr>
                <w:rFonts w:ascii="仿宋" w:hAnsi="仿宋" w:eastAsia="仿宋"/>
                <w:color w:val="000000"/>
                <w:sz w:val="21"/>
              </w:rPr>
              <w:t xml:space="preserve">★★★★</w:t>
            </w:r>
          </w:p>
        </w:tc>
        <w:tc>
          <w:tcPr/>
          <w:p>
            <w:pPr>
              <w:pStyle w:val="Compact"/>
            </w:pPr>
            <w:r>
              <w:rPr>
                <w:rFonts w:ascii="仿宋" w:hAnsi="仿宋" w:eastAsia="仿宋"/>
                <w:b/>
                <w:bCs/>
                <w:color w:val="000000"/>
                <w:sz w:val="21"/>
              </w:rPr>
              <w:t xml:space="preserve">6.5</w:t>
            </w:r>
          </w:p>
        </w:tc>
        <w:tc>
          <w:tcPr/>
          <w:p>
            <w:pPr>
              <w:pStyle w:val="Compact"/>
            </w:pPr>
            <w:r>
              <w:rPr>
                <w:rFonts w:ascii="仿宋" w:hAnsi="仿宋" w:eastAsia="仿宋"/>
                <w:b/>
                <w:bCs/>
                <w:color w:val="000000"/>
                <w:sz w:val="21"/>
              </w:rPr>
              <w:t xml:space="preserve">P3</w:t>
            </w:r>
          </w:p>
        </w:tc>
        <w:tc>
          <w:tcPr/>
          <w:p>
            <w:pPr>
              <w:pStyle w:val="Compact"/>
            </w:pPr>
            <w:r>
              <w:rPr>
                <w:rFonts w:hint="eastAsia" w:ascii="仿宋" w:hAnsi="仿宋" w:eastAsia="仿宋"/>
                <w:color w:val="000000"/>
                <w:sz w:val="21"/>
              </w:rPr>
              <w:t xml:space="preserve">市场跟踪</w:t>
            </w:r>
          </w:p>
        </w:tc>
      </w:tr>
      <w:tr>
        <w:tc>
          <w:tcPr/>
          <w:p>
            <w:pPr>
              <w:pStyle w:val="Compact"/>
            </w:pPr>
            <w:r>
              <w:rPr>
                <w:rFonts w:ascii="仿宋" w:hAnsi="仿宋" w:eastAsia="仿宋"/>
                <w:color w:val="000000"/>
                <w:sz w:val="21"/>
              </w:rPr>
              <w:t xml:space="preserve">9</w:t>
            </w:r>
          </w:p>
        </w:tc>
        <w:tc>
          <w:tcPr/>
          <w:p>
            <w:pPr>
              <w:pStyle w:val="Compact"/>
            </w:pPr>
            <w:r>
              <w:rPr>
                <w:rFonts w:hint="eastAsia" w:ascii="仿宋" w:hAnsi="仿宋" w:eastAsia="仿宋"/>
                <w:color w:val="000000"/>
                <w:sz w:val="21"/>
              </w:rPr>
              <w:t xml:space="preserve">柔性电子基板</w:t>
            </w:r>
          </w:p>
        </w:tc>
        <w:tc>
          <w:tcPr/>
          <w:p>
            <w:pPr>
              <w:pStyle w:val="Compact"/>
            </w:pPr>
            <w:r>
              <w:rPr>
                <w:rFonts w:hint="eastAsia" w:ascii="仿宋" w:hAnsi="仿宋" w:eastAsia="仿宋"/>
                <w:color w:val="000000"/>
                <w:sz w:val="21"/>
              </w:rPr>
              <w:t xml:space="preserve">$0.2-0.4亿</w:t>
            </w:r>
          </w:p>
        </w:tc>
        <w:tc>
          <w:tcPr/>
          <w:p>
            <w:pPr>
              <w:pStyle w:val="Compact"/>
            </w:pPr>
            <w:r>
              <w:rPr>
                <w:rFonts w:ascii="仿宋" w:hAnsi="仿宋" w:eastAsia="仿宋"/>
                <w:color w:val="000000"/>
                <w:sz w:val="21"/>
              </w:rPr>
              <w:t xml:space="preserve">★★★★</w:t>
            </w:r>
          </w:p>
        </w:tc>
        <w:tc>
          <w:tcPr/>
          <w:p>
            <w:pPr>
              <w:pStyle w:val="Compact"/>
            </w:pPr>
            <w:r>
              <w:rPr>
                <w:rFonts w:ascii="仿宋" w:hAnsi="仿宋" w:eastAsia="仿宋"/>
                <w:color w:val="000000"/>
                <w:sz w:val="21"/>
              </w:rPr>
              <w:t xml:space="preserve">★★★★</w:t>
            </w:r>
          </w:p>
        </w:tc>
        <w:tc>
          <w:tcPr/>
          <w:p>
            <w:pPr>
              <w:pStyle w:val="Compact"/>
            </w:pPr>
            <w:r>
              <w:rPr>
                <w:rFonts w:ascii="仿宋" w:hAnsi="仿宋" w:eastAsia="仿宋"/>
                <w:b/>
                <w:bCs/>
                <w:color w:val="000000"/>
                <w:sz w:val="21"/>
              </w:rPr>
              <w:t xml:space="preserve">6.5</w:t>
            </w:r>
          </w:p>
        </w:tc>
        <w:tc>
          <w:tcPr/>
          <w:p>
            <w:pPr>
              <w:pStyle w:val="Compact"/>
            </w:pPr>
            <w:r>
              <w:rPr>
                <w:rFonts w:ascii="仿宋" w:hAnsi="仿宋" w:eastAsia="仿宋"/>
                <w:b/>
                <w:bCs/>
                <w:color w:val="000000"/>
                <w:sz w:val="21"/>
              </w:rPr>
              <w:t xml:space="preserve">P3</w:t>
            </w:r>
          </w:p>
        </w:tc>
        <w:tc>
          <w:tcPr/>
          <w:p>
            <w:pPr>
              <w:pStyle w:val="Compact"/>
            </w:pPr>
            <w:r>
              <w:rPr>
                <w:rFonts w:hint="eastAsia" w:ascii="仿宋" w:hAnsi="仿宋" w:eastAsia="仿宋"/>
                <w:color w:val="000000"/>
                <w:sz w:val="21"/>
              </w:rPr>
              <w:t xml:space="preserve">技术跟踪</w:t>
            </w:r>
          </w:p>
        </w:tc>
      </w:tr>
      <w:tr>
        <w:tc>
          <w:tcPr/>
          <w:p>
            <w:pPr>
              <w:pStyle w:val="Compact"/>
            </w:pPr>
            <w:r>
              <w:rPr>
                <w:rFonts w:ascii="仿宋" w:hAnsi="仿宋" w:eastAsia="仿宋"/>
                <w:color w:val="000000"/>
                <w:sz w:val="21"/>
              </w:rPr>
              <w:t xml:space="preserve">10</w:t>
            </w:r>
          </w:p>
        </w:tc>
        <w:tc>
          <w:tcPr/>
          <w:p>
            <w:pPr>
              <w:pStyle w:val="Compact"/>
            </w:pPr>
            <w:r>
              <w:rPr>
                <w:rFonts w:hint="eastAsia" w:ascii="仿宋" w:hAnsi="仿宋" w:eastAsia="仿宋"/>
                <w:color w:val="000000"/>
                <w:sz w:val="21"/>
              </w:rPr>
              <w:t xml:space="preserve">医疗器械（消毒耐受件）</w:t>
            </w:r>
          </w:p>
        </w:tc>
        <w:tc>
          <w:tcPr/>
          <w:p>
            <w:pPr>
              <w:pStyle w:val="Compact"/>
            </w:pPr>
            <w:r>
              <w:rPr>
                <w:rFonts w:hint="eastAsia" w:ascii="仿宋" w:hAnsi="仿宋" w:eastAsia="仿宋"/>
                <w:color w:val="000000"/>
                <w:sz w:val="21"/>
              </w:rPr>
              <w:t xml:space="preserve">$0.1-0.3亿</w:t>
            </w:r>
          </w:p>
        </w:tc>
        <w:tc>
          <w:tcPr/>
          <w:p>
            <w:pPr>
              <w:pStyle w:val="Compact"/>
            </w:pPr>
            <w:r>
              <w:rPr>
                <w:rFonts w:ascii="仿宋" w:hAnsi="仿宋" w:eastAsia="仿宋"/>
                <w:color w:val="000000"/>
                <w:sz w:val="21"/>
              </w:rPr>
              <w:t xml:space="preserve">★★★</w:t>
            </w:r>
          </w:p>
        </w:tc>
        <w:tc>
          <w:tcPr/>
          <w:p>
            <w:pPr>
              <w:pStyle w:val="Compact"/>
            </w:pPr>
            <w:r>
              <w:rPr>
                <w:rFonts w:ascii="仿宋" w:hAnsi="仿宋" w:eastAsia="仿宋"/>
                <w:color w:val="000000"/>
                <w:sz w:val="21"/>
              </w:rPr>
              <w:t xml:space="preserve">★★★</w:t>
            </w:r>
          </w:p>
        </w:tc>
        <w:tc>
          <w:tcPr/>
          <w:p>
            <w:pPr>
              <w:pStyle w:val="Compact"/>
            </w:pPr>
            <w:r>
              <w:rPr>
                <w:rFonts w:ascii="仿宋" w:hAnsi="仿宋" w:eastAsia="仿宋"/>
                <w:b/>
                <w:bCs/>
                <w:color w:val="000000"/>
                <w:sz w:val="21"/>
              </w:rPr>
              <w:t xml:space="preserve">5.5</w:t>
            </w:r>
          </w:p>
        </w:tc>
        <w:tc>
          <w:tcPr/>
          <w:p>
            <w:pPr>
              <w:pStyle w:val="Compact"/>
            </w:pPr>
            <w:r>
              <w:rPr>
                <w:rFonts w:hint="eastAsia" w:ascii="仿宋" w:hAnsi="仿宋" w:eastAsia="仿宋"/>
                <w:b/>
                <w:bCs/>
                <w:color w:val="000000"/>
                <w:sz w:val="21"/>
              </w:rPr>
              <w:t xml:space="preserve">观察</w:t>
            </w:r>
          </w:p>
        </w:tc>
        <w:tc>
          <w:tcPr/>
          <w:p>
            <w:pPr>
              <w:pStyle w:val="Compact"/>
            </w:pPr>
            <w:r>
              <w:rPr>
                <w:rFonts w:hint="eastAsia" w:ascii="仿宋" w:hAnsi="仿宋" w:eastAsia="仿宋"/>
                <w:color w:val="000000"/>
                <w:sz w:val="21"/>
              </w:rPr>
              <w:t xml:space="preserve">不主动投入</w:t>
            </w:r>
          </w:p>
        </w:tc>
      </w:tr>
    </w:tbl>
    <w:bookmarkEnd w:id="97"/>
    <w:bookmarkStart w:id="98" w:name="big-bet深度分析5g高频pen薄膜"/>
    <w:p>
      <w:pPr>
        <w:pStyle w:val="Heading3"/>
      </w:pPr>
      <w:r>
        <w:t xml:space="preserve">10.2 Big </w:t>
      </w:r>
      <w:r>
        <w:rPr>
          <w:rFonts w:hint="eastAsia"/>
        </w:rPr>
        <w:t xml:space="preserve">Bet深度分析：5G高频PEN薄膜</w:t>
      </w:r>
    </w:p>
    <w:p>
      <w:pPr>
        <w:pStyle w:val="FirstParagraph"/>
      </w:pPr>
      <w:r>
        <w:rPr>
          <w:b/>
          <w:bCs/>
        </w:rPr>
        <w:t xml:space="preserve">10.2.1 </w:t>
      </w:r>
      <w:r>
        <w:rPr>
          <w:rFonts w:hint="eastAsia"/>
          <w:b/>
          <w:bCs/>
        </w:rPr>
        <w:t xml:space="preserve">为什么这是”必须赢”的战役？</w:t>
      </w:r>
    </w:p>
    <w:p>
      <w:pPr>
        <w:pStyle w:val="BodyText"/>
        <w:ind w:firstLine="640"/>
      </w:pPr>
      <w:r>
        <w:rPr>
          <w:rFonts w:hint="eastAsia"/>
          <w:b/>
          <w:bCs/>
        </w:rPr>
        <w:t xml:space="preserve">理由一：市场需求确定性★★★★★</w:t>
      </w:r>
    </w:p>
    <w:p>
      <w:pPr>
        <w:pStyle w:val="BodyText"/>
        <w:ind w:firstLine="640"/>
      </w:pPr>
      <w:r>
        <w:rPr>
          <w:rFonts w:hint="eastAsia"/>
        </w:rPr>
        <w:t xml:space="preserve">5G建设是政府/运营商主导的国家级基础设施投资，不受单一经济周期影响。截至2025年底：</w:t>
      </w:r>
    </w:p>
    <w:p>
      <w:pPr>
        <w:numPr>
          <w:ilvl w:val="0"/>
          <w:numId w:val="1027"/>
        </w:numPr>
      </w:pPr>
      <w:r>
        <w:rPr>
          <w:rFonts w:hint="eastAsia"/>
        </w:rPr>
        <w:t xml:space="preserve">全球5G基站累计：≈700万站</w:t>
      </w:r>
    </w:p>
    <w:p>
      <w:pPr>
        <w:numPr>
          <w:ilvl w:val="0"/>
          <w:numId w:val="1027"/>
        </w:numPr>
      </w:pPr>
      <w:r>
        <w:rPr>
          <w:rFonts w:hint="eastAsia"/>
        </w:rPr>
        <w:t xml:space="preserve">每年新增：≈150-200万站</w:t>
      </w:r>
    </w:p>
    <w:p>
      <w:pPr>
        <w:numPr>
          <w:ilvl w:val="0"/>
          <w:numId w:val="1027"/>
        </w:numPr>
      </w:pPr>
      <w:r>
        <w:rPr>
          <w:rFonts w:hint="eastAsia"/>
        </w:rPr>
        <w:t xml:space="preserve">高频AAU比例：从2023年的30%提升至2027年的60%+</w:t>
      </w:r>
    </w:p>
    <w:p>
      <w:pPr>
        <w:numPr>
          <w:ilvl w:val="0"/>
          <w:numId w:val="1027"/>
        </w:numPr>
      </w:pPr>
      <w:r>
        <w:rPr>
          <w:rFonts w:hint="eastAsia"/>
        </w:rPr>
        <w:t xml:space="preserve">每站AAU高频PCB面积：0.3-0.5</w:t>
      </w:r>
      <w:r>
        <w:t xml:space="preserve"> m²</w:t>
      </w:r>
    </w:p>
    <w:p>
      <w:pPr>
        <w:pStyle w:val="FirstParagraph"/>
      </w:pPr>
      <w:r>
        <w:rPr>
          <w:rFonts w:hint="eastAsia"/>
        </w:rPr>
        <w:t xml:space="preserve">这意味着PEN薄膜的对标市场是”确定性增长”而非”预测性增长”。</w:t>
      </w:r>
    </w:p>
    <w:p>
      <w:pPr>
        <w:pStyle w:val="BodyText"/>
        <w:ind w:firstLine="640"/>
      </w:pPr>
      <w:r>
        <w:rPr>
          <w:rFonts w:hint="eastAsia"/>
          <w:b/>
          <w:bCs/>
        </w:rPr>
        <w:t xml:space="preserve">理由二：PEN性能独一无二★★★★★</w:t>
      </w:r>
    </w:p>
    <w:p>
      <w:pPr>
        <w:pStyle w:val="BodyText"/>
        <w:ind w:firstLine="640"/>
      </w:pPr>
      <w:r>
        <w:rPr>
          <w:rFonts w:hint="eastAsia"/>
        </w:rPr>
        <w:t xml:space="preserve">在高频覆铜板领域，存在一个”不可能三角”——很难同时满足：</w:t>
      </w:r>
    </w:p>
    <w:p>
      <w:pPr>
        <w:numPr>
          <w:ilvl w:val="0"/>
          <w:numId w:val="1028"/>
        </w:numPr>
      </w:pPr>
      <w:r>
        <w:rPr>
          <w:rFonts w:hint="eastAsia"/>
        </w:rPr>
        <w:t xml:space="preserve">低介电损耗（Df</w:t>
      </w:r>
      <w:r>
        <w:t xml:space="preserve"> &lt; </w:t>
      </w:r>
      <w:r>
        <w:rPr>
          <w:rFonts w:hint="eastAsia"/>
        </w:rPr>
        <w:t xml:space="preserve">0.005）</w:t>
      </w:r>
    </w:p>
    <w:p>
      <w:pPr>
        <w:numPr>
          <w:ilvl w:val="0"/>
          <w:numId w:val="1028"/>
        </w:numPr>
      </w:pPr>
      <w:r>
        <w:rPr>
          <w:rFonts w:hint="eastAsia"/>
        </w:rPr>
        <w:t xml:space="preserve">良好的铜箔剥离强度（&gt;</w:t>
      </w:r>
      <w:r>
        <w:t xml:space="preserve"> 1.0 </w:t>
      </w:r>
      <w:r>
        <w:rPr>
          <w:rFonts w:hint="eastAsia"/>
        </w:rPr>
        <w:t xml:space="preserve">N/mm）</w:t>
      </w:r>
    </w:p>
    <w:p>
      <w:pPr>
        <w:numPr>
          <w:ilvl w:val="0"/>
          <w:numId w:val="1028"/>
        </w:numPr>
      </w:pPr>
      <w:r>
        <w:rPr>
          <w:rFonts w:hint="eastAsia"/>
        </w:rPr>
        <w:t xml:space="preserve">各向同性的尺寸稳定性</w:t>
      </w:r>
    </w:p>
    <w:tbl>
      <w:tblPr>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584"/>
        <w:gridCol w:w="1584"/>
        <w:gridCol w:w="1584"/>
        <w:gridCol w:w="1584"/>
        <w:gridCol w:w="1584"/>
      </w:tblGrid>
      <w:tr>
        <w:trPr>
          <w:tblHeader/>
        </w:trPr>
        <w:tc>
          <w:tcPr>
            <w:shd w:fill="E8E8E8" w:val="clear"/>
          </w:tcPr>
          <w:p>
            <w:pPr>
              <w:pStyle w:val="Compact"/>
            </w:pPr>
            <w:r>
              <w:rPr>
                <w:rFonts w:hint="eastAsia" w:ascii="黑体" w:hAnsi="黑体" w:eastAsia="黑体"/>
                <w:b/>
                <w:color w:val="000000"/>
                <w:sz w:val="21"/>
              </w:rPr>
              <w:t xml:space="preserve">材料</w:t>
            </w:r>
          </w:p>
        </w:tc>
        <w:tc>
          <w:tcPr>
            <w:shd w:fill="E8E8E8" w:val="clear"/>
          </w:tcPr>
          <w:p>
            <w:pPr>
              <w:pStyle w:val="Compact"/>
              <w:jc w:val="center"/>
            </w:pPr>
            <w:r>
              <w:rPr>
                <w:rFonts w:hint="eastAsia" w:ascii="黑体" w:hAnsi="黑体" w:eastAsia="黑体"/>
                <w:b/>
                <w:color w:val="000000"/>
                <w:sz w:val="21"/>
              </w:rPr>
              <w:t xml:space="preserve">低Df</w:t>
            </w:r>
          </w:p>
        </w:tc>
        <w:tc>
          <w:tcPr>
            <w:shd w:fill="E8E8E8" w:val="clear"/>
          </w:tcPr>
          <w:p>
            <w:pPr>
              <w:pStyle w:val="Compact"/>
              <w:jc w:val="center"/>
            </w:pPr>
            <w:r>
              <w:rPr>
                <w:rFonts w:hint="eastAsia" w:ascii="黑体" w:hAnsi="黑体" w:eastAsia="黑体"/>
                <w:b/>
                <w:color w:val="000000"/>
                <w:sz w:val="21"/>
              </w:rPr>
              <w:t xml:space="preserve">铜箔粘接力</w:t>
            </w:r>
          </w:p>
        </w:tc>
        <w:tc>
          <w:tcPr>
            <w:shd w:fill="E8E8E8" w:val="clear"/>
          </w:tcPr>
          <w:p>
            <w:pPr>
              <w:pStyle w:val="Compact"/>
              <w:jc w:val="center"/>
            </w:pPr>
            <w:r>
              <w:rPr>
                <w:rFonts w:hint="eastAsia" w:ascii="黑体" w:hAnsi="黑体" w:eastAsia="黑体"/>
                <w:b/>
                <w:color w:val="000000"/>
                <w:sz w:val="21"/>
              </w:rPr>
              <w:t xml:space="preserve">尺寸各向同性</w:t>
            </w:r>
          </w:p>
        </w:tc>
        <w:tc>
          <w:tcPr>
            <w:shd w:fill="E8E8E8" w:val="clear"/>
          </w:tcPr>
          <w:p>
            <w:pPr>
              <w:pStyle w:val="Compact"/>
              <w:jc w:val="center"/>
            </w:pPr>
            <w:r>
              <w:rPr>
                <w:rFonts w:hint="eastAsia" w:ascii="黑体" w:hAnsi="黑体" w:eastAsia="黑体"/>
                <w:b/>
                <w:color w:val="000000"/>
                <w:sz w:val="21"/>
              </w:rPr>
              <w:t xml:space="preserve">综合评价</w:t>
            </w:r>
          </w:p>
        </w:tc>
      </w:tr>
      <w:tr>
        <w:tc>
          <w:tcPr/>
          <w:p>
            <w:pPr>
              <w:pStyle w:val="Compact"/>
            </w:pPr>
            <w:r>
              <w:rPr>
                <w:rFonts w:hint="eastAsia" w:ascii="仿宋" w:hAnsi="仿宋" w:eastAsia="仿宋"/>
                <w:b/>
                <w:bCs/>
                <w:color w:val="000000"/>
                <w:sz w:val="21"/>
              </w:rPr>
              <w:t xml:space="preserve">PEN（含氟型）</w:t>
            </w:r>
          </w:p>
        </w:tc>
        <w:tc>
          <w:tcPr/>
          <w:p>
            <w:pPr>
              <w:pStyle w:val="Compact"/>
              <w:jc w:val="center"/>
            </w:pPr>
            <w:r>
              <w:rPr>
                <w:rFonts w:ascii="仿宋" w:hAnsi="仿宋" w:eastAsia="仿宋"/>
                <w:b/>
                <w:bCs/>
                <w:color w:val="000000"/>
                <w:sz w:val="21"/>
              </w:rPr>
              <w:t xml:space="preserve">✓✓✓</w:t>
            </w:r>
          </w:p>
        </w:tc>
        <w:tc>
          <w:tcPr/>
          <w:p>
            <w:pPr>
              <w:pStyle w:val="Compact"/>
              <w:jc w:val="center"/>
            </w:pPr>
            <w:r>
              <w:rPr>
                <w:rFonts w:ascii="仿宋" w:hAnsi="仿宋" w:eastAsia="仿宋"/>
                <w:b/>
                <w:bCs/>
                <w:color w:val="000000"/>
                <w:sz w:val="21"/>
              </w:rPr>
              <w:t xml:space="preserve">✓✓✓</w:t>
            </w:r>
          </w:p>
        </w:tc>
        <w:tc>
          <w:tcPr/>
          <w:p>
            <w:pPr>
              <w:pStyle w:val="Compact"/>
              <w:jc w:val="center"/>
            </w:pPr>
            <w:r>
              <w:rPr>
                <w:rFonts w:ascii="仿宋" w:hAnsi="仿宋" w:eastAsia="仿宋"/>
                <w:b/>
                <w:bCs/>
                <w:color w:val="000000"/>
                <w:sz w:val="21"/>
              </w:rPr>
              <w:t xml:space="preserve">✓✓✓</w:t>
            </w:r>
          </w:p>
        </w:tc>
        <w:tc>
          <w:tcPr/>
          <w:p>
            <w:pPr>
              <w:pStyle w:val="Compact"/>
              <w:jc w:val="center"/>
            </w:pPr>
            <w:r>
              <w:rPr>
                <w:rFonts w:hint="eastAsia" w:ascii="仿宋" w:hAnsi="仿宋" w:eastAsia="仿宋"/>
                <w:b/>
                <w:bCs/>
                <w:color w:val="000000"/>
                <w:sz w:val="21"/>
              </w:rPr>
              <w:t xml:space="preserve">三者兼得</w:t>
            </w:r>
          </w:p>
        </w:tc>
      </w:tr>
      <w:tr>
        <w:tc>
          <w:tcPr/>
          <w:p>
            <w:pPr>
              <w:pStyle w:val="Compact"/>
            </w:pPr>
            <w:r>
              <w:rPr>
                <w:rFonts w:ascii="仿宋" w:hAnsi="仿宋" w:eastAsia="仿宋"/>
                <w:color w:val="000000"/>
                <w:sz w:val="21"/>
              </w:rPr>
              <w:t xml:space="preserve">PTFE</w:t>
            </w:r>
          </w:p>
        </w:tc>
        <w:tc>
          <w:tcPr/>
          <w:p>
            <w:pPr>
              <w:pStyle w:val="Compact"/>
              <w:jc w:val="center"/>
            </w:pPr>
            <w:r>
              <w:rPr>
                <w:rFonts w:ascii="仿宋" w:hAnsi="仿宋" w:eastAsia="仿宋"/>
                <w:color w:val="000000"/>
                <w:sz w:val="21"/>
              </w:rPr>
              <w:t xml:space="preserve">✓✓✓</w:t>
            </w:r>
          </w:p>
        </w:tc>
        <w:tc>
          <w:tcPr/>
          <w:p>
            <w:pPr>
              <w:pStyle w:val="Compact"/>
              <w:jc w:val="center"/>
            </w:pPr>
            <w:r>
              <w:rPr>
                <w:rFonts w:ascii="仿宋" w:hAnsi="仿宋" w:eastAsia="仿宋"/>
                <w:color w:val="000000"/>
                <w:sz w:val="21"/>
              </w:rPr>
              <w:t xml:space="preserve">✗</w:t>
            </w:r>
          </w:p>
        </w:tc>
        <w:tc>
          <w:tcPr/>
          <w:p>
            <w:pPr>
              <w:pStyle w:val="Compact"/>
              <w:jc w:val="center"/>
            </w:pPr>
            <w:r>
              <w:rPr>
                <w:rFonts w:ascii="仿宋" w:hAnsi="仿宋" w:eastAsia="仿宋"/>
                <w:color w:val="000000"/>
                <w:sz w:val="21"/>
              </w:rPr>
              <w:t xml:space="preserve">✓✓✓</w:t>
            </w:r>
          </w:p>
        </w:tc>
        <w:tc>
          <w:tcPr/>
          <w:p>
            <w:pPr>
              <w:pStyle w:val="Compact"/>
              <w:jc w:val="center"/>
            </w:pPr>
            <w:r>
              <w:rPr>
                <w:rFonts w:hint="eastAsia" w:ascii="仿宋" w:hAnsi="仿宋" w:eastAsia="仿宋"/>
                <w:color w:val="000000"/>
                <w:sz w:val="21"/>
              </w:rPr>
              <w:t xml:space="preserve">铜箔粘接差（需特殊处理）</w:t>
            </w:r>
          </w:p>
        </w:tc>
      </w:tr>
      <w:tr>
        <w:tc>
          <w:tcPr/>
          <w:p>
            <w:pPr>
              <w:pStyle w:val="Compact"/>
            </w:pPr>
            <w:r>
              <w:rPr>
                <w:rFonts w:ascii="仿宋" w:hAnsi="仿宋" w:eastAsia="仿宋"/>
                <w:color w:val="000000"/>
                <w:sz w:val="21"/>
              </w:rPr>
              <w:t xml:space="preserve">LCP</w:t>
            </w:r>
          </w:p>
        </w:tc>
        <w:tc>
          <w:tcPr/>
          <w:p>
            <w:pPr>
              <w:pStyle w:val="Compact"/>
              <w:jc w:val="center"/>
            </w:pPr>
            <w:r>
              <w:rPr>
                <w:rFonts w:ascii="仿宋" w:hAnsi="仿宋" w:eastAsia="仿宋"/>
                <w:color w:val="000000"/>
                <w:sz w:val="21"/>
              </w:rPr>
              <w:t xml:space="preserve">✓✓✓✓</w:t>
            </w:r>
          </w:p>
        </w:tc>
        <w:tc>
          <w:tcPr/>
          <w:p>
            <w:pPr>
              <w:pStyle w:val="Compact"/>
              <w:jc w:val="center"/>
            </w:pPr>
            <w:r>
              <w:rPr>
                <w:rFonts w:ascii="仿宋" w:hAnsi="仿宋" w:eastAsia="仿宋"/>
                <w:color w:val="000000"/>
                <w:sz w:val="21"/>
              </w:rPr>
              <w:t xml:space="preserve">✗✗</w:t>
            </w:r>
          </w:p>
        </w:tc>
        <w:tc>
          <w:tcPr/>
          <w:p>
            <w:pPr>
              <w:pStyle w:val="Compact"/>
              <w:jc w:val="center"/>
            </w:pPr>
            <w:r>
              <w:rPr>
                <w:rFonts w:ascii="仿宋" w:hAnsi="仿宋" w:eastAsia="仿宋"/>
                <w:color w:val="000000"/>
                <w:sz w:val="21"/>
              </w:rPr>
              <w:t xml:space="preserve">✗</w:t>
            </w:r>
          </w:p>
        </w:tc>
        <w:tc>
          <w:tcPr/>
          <w:p>
            <w:pPr>
              <w:pStyle w:val="Compact"/>
              <w:jc w:val="center"/>
            </w:pPr>
            <w:r>
              <w:rPr>
                <w:rFonts w:hint="eastAsia" w:ascii="仿宋" w:hAnsi="仿宋" w:eastAsia="仿宋"/>
                <w:color w:val="000000"/>
                <w:sz w:val="21"/>
              </w:rPr>
              <w:t xml:space="preserve">各向异性严重</w:t>
            </w:r>
          </w:p>
        </w:tc>
      </w:tr>
      <w:tr>
        <w:tc>
          <w:tcPr/>
          <w:p>
            <w:pPr>
              <w:pStyle w:val="Compact"/>
            </w:pPr>
            <w:r>
              <w:rPr>
                <w:rFonts w:hint="eastAsia" w:ascii="仿宋" w:hAnsi="仿宋" w:eastAsia="仿宋"/>
                <w:color w:val="000000"/>
                <w:sz w:val="21"/>
              </w:rPr>
              <w:t xml:space="preserve">PI（改性）</w:t>
            </w:r>
          </w:p>
        </w:tc>
        <w:tc>
          <w:tcPr/>
          <w:p>
            <w:pPr>
              <w:pStyle w:val="Compact"/>
              <w:jc w:val="center"/>
            </w:pPr>
            <w:r>
              <w:rPr>
                <w:rFonts w:ascii="仿宋" w:hAnsi="仿宋" w:eastAsia="仿宋"/>
                <w:color w:val="000000"/>
                <w:sz w:val="21"/>
              </w:rPr>
              <w:t xml:space="preserve">✓✓</w:t>
            </w:r>
          </w:p>
        </w:tc>
        <w:tc>
          <w:tcPr/>
          <w:p>
            <w:pPr>
              <w:pStyle w:val="Compact"/>
              <w:jc w:val="center"/>
            </w:pPr>
            <w:r>
              <w:rPr>
                <w:rFonts w:ascii="仿宋" w:hAnsi="仿宋" w:eastAsia="仿宋"/>
                <w:color w:val="000000"/>
                <w:sz w:val="21"/>
              </w:rPr>
              <w:t xml:space="preserve">✓✓</w:t>
            </w:r>
          </w:p>
        </w:tc>
        <w:tc>
          <w:tcPr/>
          <w:p>
            <w:pPr>
              <w:pStyle w:val="Compact"/>
              <w:jc w:val="center"/>
            </w:pPr>
            <w:r>
              <w:rPr>
                <w:rFonts w:ascii="仿宋" w:hAnsi="仿宋" w:eastAsia="仿宋"/>
                <w:color w:val="000000"/>
                <w:sz w:val="21"/>
              </w:rPr>
              <w:t xml:space="preserve">✓✓✓</w:t>
            </w:r>
          </w:p>
        </w:tc>
        <w:tc>
          <w:tcPr/>
          <w:p>
            <w:pPr>
              <w:pStyle w:val="Compact"/>
              <w:jc w:val="center"/>
            </w:pPr>
            <w:r>
              <w:rPr>
                <w:rFonts w:hint="eastAsia" w:ascii="仿宋" w:hAnsi="仿宋" w:eastAsia="仿宋"/>
                <w:color w:val="000000"/>
                <w:sz w:val="21"/>
              </w:rPr>
              <w:t xml:space="preserve">介电损耗偏高</w:t>
            </w:r>
          </w:p>
        </w:tc>
      </w:tr>
      <w:tr>
        <w:tc>
          <w:tcPr/>
          <w:p>
            <w:pPr>
              <w:pStyle w:val="Compact"/>
            </w:pPr>
            <w:r>
              <w:rPr>
                <w:rFonts w:hint="eastAsia" w:ascii="仿宋" w:hAnsi="仿宋" w:eastAsia="仿宋"/>
                <w:color w:val="000000"/>
                <w:sz w:val="21"/>
              </w:rPr>
              <w:t xml:space="preserve">碳氢树脂（PPE/PPO）</w:t>
            </w:r>
          </w:p>
        </w:tc>
        <w:tc>
          <w:tcPr/>
          <w:p>
            <w:pPr>
              <w:pStyle w:val="Compact"/>
              <w:jc w:val="center"/>
            </w:pPr>
            <w:r>
              <w:rPr>
                <w:rFonts w:ascii="仿宋" w:hAnsi="仿宋" w:eastAsia="仿宋"/>
                <w:color w:val="000000"/>
                <w:sz w:val="21"/>
              </w:rPr>
              <w:t xml:space="preserve">✓✓</w:t>
            </w:r>
          </w:p>
        </w:tc>
        <w:tc>
          <w:tcPr/>
          <w:p>
            <w:pPr>
              <w:pStyle w:val="Compact"/>
              <w:jc w:val="center"/>
            </w:pPr>
            <w:r>
              <w:rPr>
                <w:rFonts w:ascii="仿宋" w:hAnsi="仿宋" w:eastAsia="仿宋"/>
                <w:color w:val="000000"/>
                <w:sz w:val="21"/>
              </w:rPr>
              <w:t xml:space="preserve">✓✓</w:t>
            </w:r>
          </w:p>
        </w:tc>
        <w:tc>
          <w:tcPr/>
          <w:p>
            <w:pPr>
              <w:pStyle w:val="Compact"/>
              <w:jc w:val="center"/>
            </w:pPr>
            <w:r>
              <w:rPr>
                <w:rFonts w:ascii="仿宋" w:hAnsi="仿宋" w:eastAsia="仿宋"/>
                <w:color w:val="000000"/>
                <w:sz w:val="21"/>
              </w:rPr>
              <w:t xml:space="preserve">✓✓✓</w:t>
            </w:r>
          </w:p>
        </w:tc>
        <w:tc>
          <w:tcPr/>
          <w:p>
            <w:pPr>
              <w:pStyle w:val="Compact"/>
              <w:jc w:val="center"/>
            </w:pPr>
            <w:r>
              <w:rPr>
                <w:rFonts w:hint="eastAsia" w:ascii="仿宋" w:hAnsi="仿宋" w:eastAsia="仿宋"/>
                <w:color w:val="000000"/>
                <w:sz w:val="21"/>
              </w:rPr>
              <w:t xml:space="preserve">耐热性不足（Tg&lt;200℃）</w:t>
            </w:r>
          </w:p>
        </w:tc>
      </w:tr>
    </w:tbl>
    <w:p>
      <w:pPr>
        <w:pStyle w:val="BodyText"/>
        <w:ind w:firstLine="640"/>
      </w:pPr>
      <w:r>
        <w:rPr>
          <w:rFonts w:hint="eastAsia"/>
        </w:rPr>
        <w:t xml:space="preserve">PEN是唯一在三个维度上都表现良好的材料。</w:t>
      </w:r>
    </w:p>
    <w:p>
      <w:pPr>
        <w:pStyle w:val="BodyText"/>
        <w:ind w:firstLine="640"/>
      </w:pPr>
      <w:r>
        <w:rPr>
          <w:rFonts w:hint="eastAsia"/>
          <w:b/>
          <w:bCs/>
        </w:rPr>
        <w:t xml:space="preserve">理由三：时间窗口紧迫（3-5年）</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640"/>
        <w:gridCol w:w="2376"/>
        <w:gridCol w:w="2904"/>
      </w:tblGrid>
      <w:tr>
        <w:trPr>
          <w:tblHeader/>
        </w:trPr>
        <w:tc>
          <w:tcPr>
            <w:shd w:fill="E8E8E8" w:val="clear"/>
          </w:tcPr>
          <w:p>
            <w:pPr>
              <w:pStyle w:val="Compact"/>
            </w:pPr>
            <w:r>
              <w:rPr>
                <w:rFonts w:hint="eastAsia" w:ascii="黑体" w:hAnsi="黑体" w:eastAsia="黑体"/>
                <w:b/>
                <w:color w:val="000000"/>
                <w:sz w:val="21"/>
              </w:rPr>
              <w:t xml:space="preserve">时间节点</w:t>
            </w:r>
          </w:p>
        </w:tc>
        <w:tc>
          <w:tcPr>
            <w:shd w:fill="E8E8E8" w:val="clear"/>
          </w:tcPr>
          <w:p>
            <w:pPr>
              <w:pStyle w:val="Compact"/>
            </w:pPr>
            <w:r>
              <w:rPr>
                <w:rFonts w:hint="eastAsia" w:ascii="黑体" w:hAnsi="黑体" w:eastAsia="黑体"/>
                <w:b/>
                <w:color w:val="000000"/>
                <w:sz w:val="21"/>
              </w:rPr>
              <w:t xml:space="preserve">LCP进展</w:t>
            </w:r>
          </w:p>
        </w:tc>
        <w:tc>
          <w:tcPr>
            <w:shd w:fill="E8E8E8" w:val="clear"/>
          </w:tcPr>
          <w:p>
            <w:pPr>
              <w:pStyle w:val="Compact"/>
            </w:pPr>
            <w:r>
              <w:rPr>
                <w:rFonts w:hint="eastAsia" w:ascii="黑体" w:hAnsi="黑体" w:eastAsia="黑体"/>
                <w:b/>
                <w:color w:val="000000"/>
                <w:sz w:val="21"/>
              </w:rPr>
              <w:t xml:space="preserve">PEN窗口状态</w:t>
            </w:r>
          </w:p>
        </w:tc>
      </w:tr>
      <w:tr>
        <w:tc>
          <w:tcPr/>
          <w:p>
            <w:pPr>
              <w:pStyle w:val="Compact"/>
            </w:pPr>
            <w:r>
              <w:rPr>
                <w:rFonts w:ascii="仿宋" w:hAnsi="仿宋" w:eastAsia="仿宋"/>
                <w:color w:val="000000"/>
                <w:sz w:val="21"/>
              </w:rPr>
              <w:t xml:space="preserve">2024</w:t>
            </w:r>
          </w:p>
        </w:tc>
        <w:tc>
          <w:tcPr/>
          <w:p>
            <w:pPr>
              <w:pStyle w:val="Compact"/>
            </w:pPr>
            <w:r>
              <w:rPr>
                <w:rFonts w:hint="eastAsia" w:ascii="仿宋" w:hAnsi="仿宋" w:eastAsia="仿宋"/>
                <w:color w:val="000000"/>
                <w:sz w:val="21"/>
              </w:rPr>
              <w:t xml:space="preserve">LCP在5G</w:t>
            </w:r>
            <w:r>
              <w:rPr>
                <w:rFonts w:ascii="仿宋" w:hAnsi="仿宋" w:eastAsia="仿宋"/>
                <w:color w:val="000000"/>
                <w:sz w:val="21"/>
              </w:rPr>
              <w:t xml:space="preserve"> </w:t>
            </w:r>
            <w:r>
              <w:rPr>
                <w:rFonts w:hint="eastAsia" w:ascii="仿宋" w:hAnsi="仿宋" w:eastAsia="仿宋"/>
                <w:color w:val="000000"/>
                <w:sz w:val="21"/>
              </w:rPr>
              <w:t xml:space="preserve">mmWave覆铜板渗透率&gt;70%</w:t>
            </w:r>
          </w:p>
        </w:tc>
        <w:tc>
          <w:tcPr/>
          <w:p>
            <w:pPr>
              <w:pStyle w:val="Compact"/>
            </w:pPr>
            <w:r>
              <w:rPr>
                <w:rFonts w:hint="eastAsia" w:ascii="仿宋" w:hAnsi="仿宋" w:eastAsia="仿宋"/>
                <w:color w:val="000000"/>
                <w:sz w:val="21"/>
              </w:rPr>
              <w:t xml:space="preserve">[注意]</w:t>
            </w:r>
            <w:r>
              <w:rPr>
                <w:rFonts w:ascii="仿宋" w:hAnsi="仿宋" w:eastAsia="仿宋"/>
                <w:color w:val="000000"/>
                <w:sz w:val="21"/>
              </w:rPr>
              <w:t xml:space="preserve"> </w:t>
            </w:r>
            <w:r>
              <w:rPr>
                <w:rFonts w:hint="eastAsia" w:ascii="仿宋" w:hAnsi="仿宋" w:eastAsia="仿宋"/>
                <w:color w:val="000000"/>
                <w:sz w:val="21"/>
              </w:rPr>
              <w:t xml:space="preserve">窗口正在快速关闭</w:t>
            </w:r>
          </w:p>
        </w:tc>
      </w:tr>
      <w:tr>
        <w:tc>
          <w:tcPr/>
          <w:p>
            <w:pPr>
              <w:pStyle w:val="Compact"/>
            </w:pPr>
            <w:r>
              <w:rPr>
                <w:rFonts w:ascii="仿宋" w:hAnsi="仿宋" w:eastAsia="仿宋"/>
                <w:color w:val="000000"/>
                <w:sz w:val="21"/>
              </w:rPr>
              <w:t xml:space="preserve">2026</w:t>
            </w:r>
          </w:p>
        </w:tc>
        <w:tc>
          <w:tcPr/>
          <w:p>
            <w:pPr>
              <w:pStyle w:val="Compact"/>
            </w:pPr>
            <w:r>
              <w:rPr>
                <w:rFonts w:hint="eastAsia" w:ascii="仿宋" w:hAnsi="仿宋" w:eastAsia="仿宋"/>
                <w:color w:val="000000"/>
                <w:sz w:val="21"/>
              </w:rPr>
              <w:t xml:space="preserve">住友化学LCP新产线投产（+3,000吨/年）</w:t>
            </w:r>
          </w:p>
        </w:tc>
        <w:tc>
          <w:tcPr/>
          <w:p>
            <w:pPr>
              <w:pStyle w:val="Compact"/>
            </w:pPr>
            <w:r>
              <w:rPr>
                <w:rFonts w:hint="eastAsia" w:ascii="仿宋" w:hAnsi="仿宋" w:eastAsia="仿宋"/>
                <w:color w:val="000000"/>
                <w:sz w:val="21"/>
              </w:rPr>
              <w:t xml:space="preserve">[注意]</w:t>
            </w:r>
            <w:r>
              <w:rPr>
                <w:rFonts w:ascii="仿宋" w:hAnsi="仿宋" w:eastAsia="仿宋"/>
                <w:color w:val="000000"/>
                <w:sz w:val="21"/>
              </w:rPr>
              <w:t xml:space="preserve"> </w:t>
            </w:r>
            <w:r>
              <w:rPr>
                <w:rFonts w:hint="eastAsia" w:ascii="仿宋" w:hAnsi="仿宋" w:eastAsia="仿宋"/>
                <w:color w:val="000000"/>
                <w:sz w:val="21"/>
              </w:rPr>
              <w:t xml:space="preserve">LCP成本将进一步下降</w:t>
            </w:r>
          </w:p>
        </w:tc>
      </w:tr>
      <w:tr>
        <w:tc>
          <w:tcPr/>
          <w:p>
            <w:pPr>
              <w:pStyle w:val="Compact"/>
            </w:pPr>
            <w:r>
              <w:rPr>
                <w:rFonts w:ascii="仿宋" w:hAnsi="仿宋" w:eastAsia="仿宋"/>
                <w:color w:val="000000"/>
                <w:sz w:val="21"/>
              </w:rPr>
              <w:t xml:space="preserve">2027</w:t>
            </w:r>
          </w:p>
        </w:tc>
        <w:tc>
          <w:tcPr/>
          <w:p>
            <w:pPr>
              <w:pStyle w:val="Compact"/>
            </w:pPr>
            <w:r>
              <w:rPr>
                <w:rFonts w:hint="eastAsia" w:ascii="仿宋" w:hAnsi="仿宋" w:eastAsia="仿宋"/>
                <w:color w:val="000000"/>
                <w:sz w:val="21"/>
              </w:rPr>
              <w:t xml:space="preserve">LCP有望在Sub-6GHz领域全面替代PTFE</w:t>
            </w:r>
          </w:p>
        </w:tc>
        <w:tc>
          <w:tcPr/>
          <w:p>
            <w:pPr>
              <w:pStyle w:val="Compact"/>
            </w:pPr>
            <w:r>
              <w:rPr>
                <w:rFonts w:hint="eastAsia" w:ascii="仿宋" w:hAnsi="仿宋" w:eastAsia="仿宋"/>
                <w:color w:val="000000"/>
                <w:sz w:val="21"/>
              </w:rPr>
              <w:t xml:space="preserve">[注意]</w:t>
            </w:r>
            <w:r>
              <w:rPr>
                <w:rFonts w:ascii="仿宋" w:hAnsi="仿宋" w:eastAsia="仿宋"/>
                <w:color w:val="000000"/>
                <w:sz w:val="21"/>
              </w:rPr>
              <w:t xml:space="preserve"> </w:t>
            </w:r>
            <w:r>
              <w:rPr>
                <w:rFonts w:hint="eastAsia" w:ascii="仿宋" w:hAnsi="仿宋" w:eastAsia="仿宋"/>
                <w:color w:val="000000"/>
                <w:sz w:val="21"/>
              </w:rPr>
              <w:t xml:space="preserve">最后窗口期</w:t>
            </w:r>
          </w:p>
        </w:tc>
      </w:tr>
      <w:tr>
        <w:tc>
          <w:tcPr/>
          <w:p>
            <w:pPr>
              <w:pStyle w:val="Compact"/>
            </w:pPr>
            <w:r>
              <w:rPr>
                <w:rFonts w:ascii="仿宋" w:hAnsi="仿宋" w:eastAsia="仿宋"/>
                <w:color w:val="000000"/>
                <w:sz w:val="21"/>
              </w:rPr>
              <w:t xml:space="preserve">2028</w:t>
            </w:r>
          </w:p>
        </w:tc>
        <w:tc>
          <w:tcPr/>
          <w:p>
            <w:pPr>
              <w:pStyle w:val="Compact"/>
            </w:pPr>
            <w:r>
              <w:rPr>
                <w:rFonts w:hint="eastAsia" w:ascii="仿宋" w:hAnsi="仿宋" w:eastAsia="仿宋"/>
                <w:color w:val="000000"/>
                <w:sz w:val="21"/>
              </w:rPr>
              <w:t xml:space="preserve">如果PEN仍未进入主流供应链，将被LCP全面挤压</w:t>
            </w:r>
          </w:p>
        </w:tc>
        <w:tc>
          <w:tcPr/>
          <w:p>
            <w:pPr>
              <w:pStyle w:val="Compact"/>
            </w:pPr>
            <w:r>
              <w:rPr>
                <w:rFonts w:hint="eastAsia" w:ascii="仿宋" w:hAnsi="仿宋" w:eastAsia="仿宋"/>
                <w:color w:val="000000"/>
                <w:sz w:val="21"/>
              </w:rPr>
              <w:t xml:space="preserve">[警报]</w:t>
            </w:r>
            <w:r>
              <w:rPr>
                <w:rFonts w:ascii="仿宋" w:hAnsi="仿宋" w:eastAsia="仿宋"/>
                <w:color w:val="000000"/>
                <w:sz w:val="21"/>
              </w:rPr>
              <w:t xml:space="preserve"> </w:t>
            </w:r>
            <w:r>
              <w:rPr>
                <w:rFonts w:hint="eastAsia" w:ascii="仿宋" w:hAnsi="仿宋" w:eastAsia="仿宋"/>
                <w:color w:val="000000"/>
                <w:sz w:val="21"/>
              </w:rPr>
              <w:t xml:space="preserve">失守</w:t>
            </w:r>
          </w:p>
        </w:tc>
      </w:tr>
    </w:tbl>
    <w:p>
      <w:pPr>
        <w:pStyle w:val="BodyText"/>
        <w:ind w:firstLine="640"/>
      </w:pPr>
      <w:r>
        <w:rPr>
          <w:rFonts w:hint="eastAsia"/>
          <w:b/>
          <w:bCs/>
        </w:rPr>
        <w:t xml:space="preserve">必须在2027年底前完成PEN薄膜在5G覆铜板的供应链切入。</w:t>
      </w:r>
    </w:p>
    <w:p>
      <w:pPr>
        <w:pStyle w:val="BodyText"/>
        <w:ind w:firstLine="640"/>
      </w:pPr>
      <w:r>
        <w:rPr>
          <w:rFonts w:hint="eastAsia"/>
          <w:b/>
          <w:bCs/>
        </w:rPr>
        <w:t xml:space="preserve">理由四：涟漪效应——5G是”灯塔应用”</w:t>
      </w:r>
    </w:p>
    <w:p>
      <w:pPr>
        <w:pStyle w:val="BodyText"/>
        <w:ind w:firstLine="640"/>
      </w:pPr>
      <w:r>
        <w:rPr>
          <w:rFonts w:hint="eastAsia"/>
        </w:rPr>
        <w:t xml:space="preserve">5G通信领域的成功具有巨大的品牌效应和示范效应：</w:t>
      </w:r>
    </w:p>
    <w:p>
      <w:pPr>
        <w:pStyle w:val="BodyText"/>
        <w:ind w:firstLine="640"/>
      </w:pPr>
      <w:r>
        <w:rPr>
          <w:rFonts w:hint="eastAsia"/>
        </w:rPr>
        <w:t xml:space="preserve">5G成功</w:t>
      </w:r>
      <w:r>
        <w:t xml:space="preserve"> →</w:t>
      </w:r>
      <w:r>
        <w:t xml:space="preserve"> </w:t>
      </w:r>
      <w:r>
        <w:rPr>
          <w:rFonts w:hint="eastAsia"/>
        </w:rPr>
        <w:t xml:space="preserve">“PEN可以胜任最苛刻的高频应用”</w:t>
      </w:r>
    </w:p>
    <w:p>
      <w:pPr>
        <w:pStyle w:val="SourceCode"/>
      </w:pPr>
      <w:r>
        <w:rPr>
          <w:rStyle w:val="VerbatimChar"/>
        </w:rPr>
        <w:t xml:space="preserve">     → </w:t>
      </w:r>
      <w:r>
        <w:rPr>
          <w:rStyle w:val="VerbatimChar"/>
          <w:rFonts w:hint="eastAsia"/>
        </w:rPr>
        <w:t xml:space="preserve">EV领域降低验证门槛（"通信都能用，汽车肯定行"）</w:t>
      </w:r>
      <w:r>
        <w:br/>
      </w:r>
      <w:r>
        <w:br/>
      </w:r>
      <w:r>
        <w:rPr>
          <w:rStyle w:val="VerbatimChar"/>
        </w:rPr>
        <w:t xml:space="preserve">     → </w:t>
      </w:r>
      <w:r>
        <w:rPr>
          <w:rStyle w:val="VerbatimChar"/>
          <w:rFonts w:hint="eastAsia"/>
        </w:rPr>
        <w:t xml:space="preserve">航空领域获得信心（"高频都过了，航空不会差"）</w:t>
      </w:r>
      <w:r>
        <w:br/>
      </w:r>
      <w:r>
        <w:br/>
      </w:r>
      <w:r>
        <w:rPr>
          <w:rStyle w:val="VerbatimChar"/>
        </w:rPr>
        <w:t xml:space="preserve">     → </w:t>
      </w:r>
      <w:r>
        <w:rPr>
          <w:rStyle w:val="VerbatimChar"/>
          <w:rFonts w:hint="eastAsia"/>
        </w:rPr>
        <w:t xml:space="preserve">资本市场认可（"5G供应商"=估值溢价）</w:t>
      </w:r>
    </w:p>
    <w:p>
      <w:pPr>
        <w:pStyle w:val="FirstParagraph"/>
      </w:pPr>
      <w:r>
        <w:rPr>
          <w:b/>
          <w:bCs/>
        </w:rPr>
        <w:t xml:space="preserve">10.2.2 </w:t>
      </w:r>
      <w:r>
        <w:rPr>
          <w:rFonts w:hint="eastAsia"/>
          <w:b/>
          <w:bCs/>
        </w:rPr>
        <w:t xml:space="preserve">赢的策略</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760"/>
        <w:gridCol w:w="1760"/>
        <w:gridCol w:w="1760"/>
        <w:gridCol w:w="2640"/>
      </w:tblGrid>
      <w:tr>
        <w:trPr>
          <w:tblHeader/>
        </w:trPr>
        <w:tc>
          <w:tcPr>
            <w:shd w:fill="E8E8E8" w:val="clear"/>
          </w:tcPr>
          <w:p>
            <w:pPr>
              <w:pStyle w:val="Compact"/>
            </w:pPr>
            <w:r>
              <w:rPr>
                <w:rFonts w:hint="eastAsia" w:ascii="黑体" w:hAnsi="黑体" w:eastAsia="黑体"/>
                <w:b/>
                <w:color w:val="000000"/>
                <w:sz w:val="21"/>
              </w:rPr>
              <w:t xml:space="preserve">阶段</w:t>
            </w:r>
          </w:p>
        </w:tc>
        <w:tc>
          <w:tcPr>
            <w:shd w:fill="E8E8E8" w:val="clear"/>
          </w:tcPr>
          <w:p>
            <w:pPr>
              <w:pStyle w:val="Compact"/>
            </w:pPr>
            <w:r>
              <w:rPr>
                <w:rFonts w:hint="eastAsia" w:ascii="黑体" w:hAnsi="黑体" w:eastAsia="黑体"/>
                <w:b/>
                <w:color w:val="000000"/>
                <w:sz w:val="21"/>
              </w:rPr>
              <w:t xml:space="preserve">时间</w:t>
            </w:r>
          </w:p>
        </w:tc>
        <w:tc>
          <w:tcPr>
            <w:shd w:fill="E8E8E8" w:val="clear"/>
          </w:tcPr>
          <w:p>
            <w:pPr>
              <w:pStyle w:val="Compact"/>
            </w:pPr>
            <w:r>
              <w:rPr>
                <w:rFonts w:hint="eastAsia" w:ascii="黑体" w:hAnsi="黑体" w:eastAsia="黑体"/>
                <w:b/>
                <w:color w:val="000000"/>
                <w:sz w:val="21"/>
              </w:rPr>
              <w:t xml:space="preserve">目标</w:t>
            </w:r>
          </w:p>
        </w:tc>
        <w:tc>
          <w:tcPr>
            <w:shd w:fill="E8E8E8" w:val="clear"/>
          </w:tcPr>
          <w:p>
            <w:pPr>
              <w:pStyle w:val="Compact"/>
            </w:pPr>
            <w:r>
              <w:rPr>
                <w:rFonts w:hint="eastAsia" w:ascii="黑体" w:hAnsi="黑体" w:eastAsia="黑体"/>
                <w:b/>
                <w:color w:val="000000"/>
                <w:sz w:val="21"/>
              </w:rPr>
              <w:t xml:space="preserve">关键行动</w:t>
            </w:r>
          </w:p>
        </w:tc>
      </w:tr>
      <w:tr>
        <w:tc>
          <w:tcPr/>
          <w:p>
            <w:pPr>
              <w:pStyle w:val="Compact"/>
            </w:pPr>
            <w:r>
              <w:rPr>
                <w:rFonts w:hint="eastAsia" w:ascii="仿宋" w:hAnsi="仿宋" w:eastAsia="仿宋"/>
                <w:color w:val="000000"/>
                <w:sz w:val="21"/>
              </w:rPr>
              <w:t xml:space="preserve">验证</w:t>
            </w:r>
          </w:p>
        </w:tc>
        <w:tc>
          <w:tcPr/>
          <w:p>
            <w:pPr>
              <w:pStyle w:val="Compact"/>
            </w:pPr>
            <w:r>
              <w:rPr>
                <w:rFonts w:ascii="仿宋" w:hAnsi="仿宋" w:eastAsia="仿宋"/>
                <w:color w:val="000000"/>
                <w:sz w:val="21"/>
              </w:rPr>
              <w:t xml:space="preserve">2026 Q2-Q4</w:t>
            </w:r>
          </w:p>
        </w:tc>
        <w:tc>
          <w:tcPr/>
          <w:p>
            <w:pPr>
              <w:pStyle w:val="Compact"/>
            </w:pPr>
            <w:r>
              <w:rPr>
                <w:rFonts w:hint="eastAsia" w:ascii="仿宋" w:hAnsi="仿宋" w:eastAsia="仿宋"/>
                <w:color w:val="000000"/>
                <w:sz w:val="21"/>
              </w:rPr>
              <w:t xml:space="preserve">PEN薄膜通过实验室全性能测试</w:t>
            </w:r>
          </w:p>
        </w:tc>
        <w:tc>
          <w:tcPr/>
          <w:p>
            <w:pPr>
              <w:pStyle w:val="Compact"/>
            </w:pPr>
            <w:r>
              <w:rPr>
                <w:rFonts w:hint="eastAsia" w:ascii="仿宋" w:hAnsi="仿宋" w:eastAsia="仿宋"/>
                <w:color w:val="000000"/>
                <w:sz w:val="21"/>
              </w:rPr>
              <w:t xml:space="preserve">完成Dk&lt;3.2,</w:t>
            </w:r>
            <w:r>
              <w:rPr>
                <w:rFonts w:ascii="仿宋" w:hAnsi="仿宋" w:eastAsia="仿宋"/>
                <w:color w:val="000000"/>
                <w:sz w:val="21"/>
              </w:rPr>
              <w:t xml:space="preserve"> Df&lt;0.008, </w:t>
            </w:r>
            <w:r>
              <w:rPr>
                <w:rFonts w:hint="eastAsia" w:ascii="仿宋" w:hAnsi="仿宋" w:eastAsia="仿宋"/>
                <w:color w:val="000000"/>
                <w:sz w:val="21"/>
              </w:rPr>
              <w:t xml:space="preserve">剥离&gt;1.0</w:t>
            </w:r>
            <w:r>
              <w:rPr>
                <w:rFonts w:ascii="仿宋" w:hAnsi="仿宋" w:eastAsia="仿宋"/>
                <w:color w:val="000000"/>
                <w:sz w:val="21"/>
              </w:rPr>
              <w:t xml:space="preserve"> N/mm</w:t>
            </w:r>
          </w:p>
        </w:tc>
      </w:tr>
      <w:tr>
        <w:tc>
          <w:tcPr/>
          <w:p>
            <w:pPr>
              <w:pStyle w:val="Compact"/>
            </w:pPr>
            <w:r>
              <w:rPr>
                <w:rFonts w:hint="eastAsia" w:ascii="仿宋" w:hAnsi="仿宋" w:eastAsia="仿宋"/>
                <w:color w:val="000000"/>
                <w:sz w:val="21"/>
              </w:rPr>
              <w:t xml:space="preserve">切入</w:t>
            </w:r>
          </w:p>
        </w:tc>
        <w:tc>
          <w:tcPr/>
          <w:p>
            <w:pPr>
              <w:pStyle w:val="Compact"/>
            </w:pPr>
            <w:r>
              <w:rPr>
                <w:rFonts w:ascii="仿宋" w:hAnsi="仿宋" w:eastAsia="仿宋"/>
                <w:color w:val="000000"/>
                <w:sz w:val="21"/>
              </w:rPr>
              <w:t xml:space="preserve">2027 Q1-Q2</w:t>
            </w:r>
          </w:p>
        </w:tc>
        <w:tc>
          <w:tcPr/>
          <w:p>
            <w:pPr>
              <w:pStyle w:val="Compact"/>
            </w:pPr>
            <w:r>
              <w:rPr>
                <w:rFonts w:hint="eastAsia" w:ascii="仿宋" w:hAnsi="仿宋" w:eastAsia="仿宋"/>
                <w:color w:val="000000"/>
                <w:sz w:val="21"/>
              </w:rPr>
              <w:t xml:space="preserve">进入1家头部PCB厂小批量试产</w:t>
            </w:r>
          </w:p>
        </w:tc>
        <w:tc>
          <w:tcPr/>
          <w:p>
            <w:pPr>
              <w:pStyle w:val="Compact"/>
            </w:pPr>
            <w:r>
              <w:rPr>
                <w:rFonts w:hint="eastAsia" w:ascii="仿宋" w:hAnsi="仿宋" w:eastAsia="仿宋"/>
                <w:color w:val="000000"/>
                <w:sz w:val="21"/>
              </w:rPr>
              <w:t xml:space="preserve">与生益科技/深南电路联合验证</w:t>
            </w:r>
          </w:p>
        </w:tc>
      </w:tr>
      <w:tr>
        <w:tc>
          <w:tcPr/>
          <w:p>
            <w:pPr>
              <w:pStyle w:val="Compact"/>
            </w:pPr>
            <w:r>
              <w:rPr>
                <w:rFonts w:hint="eastAsia" w:ascii="仿宋" w:hAnsi="仿宋" w:eastAsia="仿宋"/>
                <w:color w:val="000000"/>
                <w:sz w:val="21"/>
              </w:rPr>
              <w:t xml:space="preserve">突破</w:t>
            </w:r>
          </w:p>
        </w:tc>
        <w:tc>
          <w:tcPr/>
          <w:p>
            <w:pPr>
              <w:pStyle w:val="Compact"/>
            </w:pPr>
            <w:r>
              <w:rPr>
                <w:rFonts w:ascii="仿宋" w:hAnsi="仿宋" w:eastAsia="仿宋"/>
                <w:color w:val="000000"/>
                <w:sz w:val="21"/>
              </w:rPr>
              <w:t xml:space="preserve">2027 Q3-Q4</w:t>
            </w:r>
          </w:p>
        </w:tc>
        <w:tc>
          <w:tcPr/>
          <w:p>
            <w:pPr>
              <w:pStyle w:val="Compact"/>
            </w:pPr>
            <w:r>
              <w:rPr>
                <w:rFonts w:hint="eastAsia" w:ascii="仿宋" w:hAnsi="仿宋" w:eastAsia="仿宋"/>
                <w:color w:val="000000"/>
                <w:sz w:val="21"/>
              </w:rPr>
              <w:t xml:space="preserve">获得第一个商业化订单</w:t>
            </w:r>
          </w:p>
        </w:tc>
        <w:tc>
          <w:tcPr/>
          <w:p>
            <w:pPr>
              <w:pStyle w:val="Compact"/>
            </w:pPr>
            <w:r>
              <w:rPr>
                <w:rFonts w:hint="eastAsia" w:ascii="仿宋" w:hAnsi="仿宋" w:eastAsia="仿宋"/>
                <w:color w:val="000000"/>
                <w:sz w:val="21"/>
              </w:rPr>
              <w:t xml:space="preserve">终端品牌（华为/中兴）材料认证</w:t>
            </w:r>
          </w:p>
        </w:tc>
      </w:tr>
      <w:tr>
        <w:tc>
          <w:tcPr/>
          <w:p>
            <w:pPr>
              <w:pStyle w:val="Compact"/>
            </w:pPr>
            <w:r>
              <w:rPr>
                <w:rFonts w:hint="eastAsia" w:ascii="仿宋" w:hAnsi="仿宋" w:eastAsia="仿宋"/>
                <w:color w:val="000000"/>
                <w:sz w:val="21"/>
              </w:rPr>
              <w:t xml:space="preserve">放量</w:t>
            </w:r>
          </w:p>
        </w:tc>
        <w:tc>
          <w:tcPr/>
          <w:p>
            <w:pPr>
              <w:pStyle w:val="Compact"/>
            </w:pPr>
            <w:r>
              <w:rPr>
                <w:rFonts w:ascii="仿宋" w:hAnsi="仿宋" w:eastAsia="仿宋"/>
                <w:color w:val="000000"/>
                <w:sz w:val="21"/>
              </w:rPr>
              <w:t xml:space="preserve">2028 H1</w:t>
            </w:r>
          </w:p>
        </w:tc>
        <w:tc>
          <w:tcPr/>
          <w:p>
            <w:pPr>
              <w:pStyle w:val="Compact"/>
            </w:pPr>
            <w:r>
              <w:rPr>
                <w:rFonts w:hint="eastAsia" w:ascii="仿宋" w:hAnsi="仿宋" w:eastAsia="仿宋"/>
                <w:color w:val="000000"/>
                <w:sz w:val="21"/>
              </w:rPr>
              <w:t xml:space="preserve">月产量&gt;10吨，进入3+客户</w:t>
            </w:r>
          </w:p>
        </w:tc>
        <w:tc>
          <w:tcPr/>
          <w:p>
            <w:pPr>
              <w:pStyle w:val="Compact"/>
            </w:pPr>
            <w:r>
              <w:rPr>
                <w:rFonts w:hint="eastAsia" w:ascii="仿宋" w:hAnsi="仿宋" w:eastAsia="仿宋"/>
                <w:color w:val="000000"/>
                <w:sz w:val="21"/>
              </w:rPr>
              <w:t xml:space="preserve">产能+质量体系完备</w:t>
            </w:r>
          </w:p>
        </w:tc>
      </w:tr>
      <w:tr>
        <w:tc>
          <w:tcPr/>
          <w:p>
            <w:pPr>
              <w:pStyle w:val="Compact"/>
            </w:pPr>
            <w:r>
              <w:rPr>
                <w:rFonts w:hint="eastAsia" w:ascii="仿宋" w:hAnsi="仿宋" w:eastAsia="仿宋"/>
                <w:color w:val="000000"/>
                <w:sz w:val="21"/>
              </w:rPr>
              <w:t xml:space="preserve">领先</w:t>
            </w:r>
          </w:p>
        </w:tc>
        <w:tc>
          <w:tcPr/>
          <w:p>
            <w:pPr>
              <w:pStyle w:val="Compact"/>
            </w:pPr>
            <w:r>
              <w:rPr>
                <w:rFonts w:ascii="仿宋" w:hAnsi="仿宋" w:eastAsia="仿宋"/>
                <w:color w:val="000000"/>
                <w:sz w:val="21"/>
              </w:rPr>
              <w:t xml:space="preserve">2028 H2-2029</w:t>
            </w:r>
          </w:p>
        </w:tc>
        <w:tc>
          <w:tcPr/>
          <w:p>
            <w:pPr>
              <w:pStyle w:val="Compact"/>
            </w:pPr>
            <w:r>
              <w:rPr>
                <w:rFonts w:hint="eastAsia" w:ascii="仿宋" w:hAnsi="仿宋" w:eastAsia="仿宋"/>
                <w:color w:val="000000"/>
                <w:sz w:val="21"/>
              </w:rPr>
              <w:t xml:space="preserve">成为中国5G</w:t>
            </w:r>
            <w:r>
              <w:rPr>
                <w:rFonts w:ascii="仿宋" w:hAnsi="仿宋" w:eastAsia="仿宋"/>
                <w:color w:val="000000"/>
                <w:sz w:val="21"/>
              </w:rPr>
              <w:t xml:space="preserve"> </w:t>
            </w:r>
            <w:r>
              <w:rPr>
                <w:rFonts w:hint="eastAsia" w:ascii="仿宋" w:hAnsi="仿宋" w:eastAsia="仿宋"/>
                <w:color w:val="000000"/>
                <w:sz w:val="21"/>
              </w:rPr>
              <w:t xml:space="preserve">PEN薄膜第一品牌</w:t>
            </w:r>
          </w:p>
        </w:tc>
        <w:tc>
          <w:tcPr/>
          <w:p>
            <w:pPr>
              <w:pStyle w:val="Compact"/>
            </w:pPr>
            <w:r>
              <w:rPr>
                <w:rFonts w:hint="eastAsia" w:ascii="仿宋" w:hAnsi="仿宋" w:eastAsia="仿宋"/>
                <w:color w:val="000000"/>
                <w:sz w:val="21"/>
              </w:rPr>
              <w:t xml:space="preserve">成为行业标准参考材料</w:t>
            </w:r>
          </w:p>
        </w:tc>
      </w:tr>
    </w:tbl>
    <w:p>
      <w:pPr>
        <w:pStyle w:val="BodyText"/>
        <w:ind w:firstLine="640"/>
      </w:pPr>
      <w:r>
        <w:rPr>
          <w:b/>
          <w:bCs/>
        </w:rPr>
        <w:t xml:space="preserve">10.2.3 </w:t>
      </w:r>
      <w:r>
        <w:rPr>
          <w:rFonts w:hint="eastAsia"/>
          <w:b/>
          <w:bCs/>
        </w:rPr>
        <w:t xml:space="preserve">竞争策略</w:t>
      </w:r>
    </w:p>
    <w:p>
      <w:pPr>
        <w:pStyle w:val="BodyText"/>
        <w:ind w:firstLine="640"/>
      </w:pPr>
      <w:r>
        <w:t xml:space="preserve">PEN vs </w:t>
      </w:r>
      <w:r>
        <w:rPr>
          <w:rFonts w:hint="eastAsia"/>
        </w:rPr>
        <w:t xml:space="preserve">LCP并非”你死我活”，而是”差异化共存”：</w:t>
      </w:r>
    </w:p>
    <w:tbl>
      <w:tblPr>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960"/>
        <w:gridCol w:w="3960"/>
      </w:tblGrid>
      <w:tr>
        <w:trPr>
          <w:tblHeader/>
        </w:trPr>
        <w:tc>
          <w:tcPr>
            <w:shd w:fill="E8E8E8" w:val="clear"/>
          </w:tcPr>
          <w:p>
            <w:pPr>
              <w:pStyle w:val="Compact"/>
            </w:pPr>
            <w:r>
              <w:rPr>
                <w:rFonts w:hint="eastAsia" w:ascii="黑体" w:hAnsi="黑体" w:eastAsia="黑体"/>
                <w:b/>
                <w:color w:val="000000"/>
                <w:sz w:val="21"/>
              </w:rPr>
              <w:t xml:space="preserve">LCP擅长的场景</w:t>
            </w:r>
          </w:p>
        </w:tc>
        <w:tc>
          <w:tcPr>
            <w:shd w:fill="E8E8E8" w:val="clear"/>
          </w:tcPr>
          <w:p>
            <w:pPr>
              <w:pStyle w:val="Compact"/>
            </w:pPr>
            <w:r>
              <w:rPr>
                <w:rFonts w:hint="eastAsia" w:ascii="黑体" w:hAnsi="黑体" w:eastAsia="黑体"/>
                <w:b/>
                <w:color w:val="000000"/>
                <w:sz w:val="21"/>
              </w:rPr>
              <w:t xml:space="preserve">PEN擅长的场景</w:t>
            </w:r>
          </w:p>
        </w:tc>
      </w:tr>
      <w:tr>
        <w:tc>
          <w:tcPr/>
          <w:p>
            <w:pPr>
              <w:pStyle w:val="Compact"/>
            </w:pPr>
            <w:r>
              <w:rPr>
                <w:rFonts w:hint="eastAsia" w:ascii="仿宋" w:hAnsi="仿宋" w:eastAsia="仿宋"/>
                <w:color w:val="000000"/>
                <w:sz w:val="21"/>
              </w:rPr>
              <w:t xml:space="preserve">毫米波（&gt;30GHz）超低损耗</w:t>
            </w:r>
          </w:p>
        </w:tc>
        <w:tc>
          <w:tcPr/>
          <w:p>
            <w:pPr>
              <w:pStyle w:val="Compact"/>
            </w:pPr>
            <w:r>
              <w:rPr>
                <w:rFonts w:hint="eastAsia" w:ascii="仿宋" w:hAnsi="仿宋" w:eastAsia="仿宋"/>
                <w:color w:val="000000"/>
                <w:sz w:val="21"/>
              </w:rPr>
              <w:t xml:space="preserve">Sub-6GHz性价比最优</w:t>
            </w:r>
          </w:p>
        </w:tc>
      </w:tr>
      <w:tr>
        <w:tc>
          <w:tcPr/>
          <w:p>
            <w:pPr>
              <w:pStyle w:val="Compact"/>
            </w:pPr>
            <w:r>
              <w:rPr>
                <w:rFonts w:hint="eastAsia" w:ascii="仿宋" w:hAnsi="仿宋" w:eastAsia="仿宋"/>
                <w:color w:val="000000"/>
                <w:sz w:val="21"/>
              </w:rPr>
              <w:t xml:space="preserve">单层/双层柔性板</w:t>
            </w:r>
          </w:p>
        </w:tc>
        <w:tc>
          <w:tcPr/>
          <w:p>
            <w:pPr>
              <w:pStyle w:val="Compact"/>
            </w:pPr>
            <w:r>
              <w:rPr>
                <w:rFonts w:hint="eastAsia" w:ascii="仿宋" w:hAnsi="仿宋" w:eastAsia="仿宋"/>
                <w:color w:val="000000"/>
                <w:sz w:val="21"/>
              </w:rPr>
              <w:t xml:space="preserve">多层刚性板（尺寸稳定性要求高）</w:t>
            </w:r>
          </w:p>
        </w:tc>
      </w:tr>
      <w:tr>
        <w:tc>
          <w:tcPr/>
          <w:p>
            <w:pPr>
              <w:pStyle w:val="Compact"/>
            </w:pPr>
            <w:r>
              <w:rPr>
                <w:rFonts w:hint="eastAsia" w:ascii="仿宋" w:hAnsi="仿宋" w:eastAsia="仿宋"/>
                <w:color w:val="000000"/>
                <w:sz w:val="21"/>
              </w:rPr>
              <w:t xml:space="preserve">消费电子（手机FPC）</w:t>
            </w:r>
          </w:p>
        </w:tc>
        <w:tc>
          <w:tcPr/>
          <w:p>
            <w:pPr>
              <w:pStyle w:val="Compact"/>
            </w:pPr>
            <w:r>
              <w:rPr>
                <w:rFonts w:hint="eastAsia" w:ascii="仿宋" w:hAnsi="仿宋" w:eastAsia="仿宋"/>
                <w:color w:val="000000"/>
                <w:sz w:val="21"/>
              </w:rPr>
              <w:t xml:space="preserve">基站设备（可靠性+铜箔粘接要求高）</w:t>
            </w:r>
          </w:p>
        </w:tc>
      </w:tr>
      <w:tr>
        <w:tc>
          <w:tcPr/>
          <w:p>
            <w:pPr>
              <w:pStyle w:val="Compact"/>
            </w:pPr>
            <w:r>
              <w:rPr>
                <w:rFonts w:hint="eastAsia" w:ascii="仿宋" w:hAnsi="仿宋" w:eastAsia="仿宋"/>
                <w:color w:val="000000"/>
                <w:sz w:val="21"/>
              </w:rPr>
              <w:t xml:space="preserve">薄型（&lt;50μm）</w:t>
            </w:r>
          </w:p>
        </w:tc>
        <w:tc>
          <w:tcPr/>
          <w:p>
            <w:pPr>
              <w:pStyle w:val="Compact"/>
            </w:pPr>
            <w:r>
              <w:rPr>
                <w:rFonts w:hint="eastAsia" w:ascii="仿宋" w:hAnsi="仿宋" w:eastAsia="仿宋"/>
                <w:color w:val="000000"/>
                <w:sz w:val="21"/>
              </w:rPr>
              <w:t xml:space="preserve">厚型（&gt;100μm）多层板</w:t>
            </w:r>
          </w:p>
        </w:tc>
      </w:tr>
    </w:tbl>
    <w:p>
      <w:pPr>
        <w:pStyle w:val="BodyText"/>
        <w:ind w:firstLine="640"/>
      </w:pPr>
      <w:r>
        <w:rPr>
          <w:rFonts w:hint="eastAsia"/>
          <w:b/>
          <w:bCs/>
        </w:rPr>
        <w:t xml:space="preserve">PEN的定位应该是：5G</w:t>
      </w:r>
      <w:r>
        <w:rPr>
          <w:b/>
          <w:bCs/>
        </w:rPr>
        <w:t xml:space="preserve"> </w:t>
      </w:r>
      <w:r>
        <w:rPr>
          <w:rFonts w:hint="eastAsia"/>
          <w:b/>
          <w:bCs/>
        </w:rPr>
        <w:t xml:space="preserve">Sub-6GHz频段基站多层刚性高频覆铜板的首选方案。</w:t>
      </w:r>
    </w:p>
    <w:bookmarkEnd w:id="98"/>
    <w:bookmarkStart w:id="99" w:name="第二曲线新能源汽车800v绝缘材料"/>
    <w:p>
      <w:pPr>
        <w:pStyle w:val="Heading3"/>
      </w:pPr>
      <w:r>
        <w:t xml:space="preserve">10.3 </w:t>
      </w:r>
      <w:r>
        <w:rPr>
          <w:rFonts w:hint="eastAsia"/>
        </w:rPr>
        <w:t xml:space="preserve">第二曲线：新能源汽车800V绝缘材料</w:t>
      </w:r>
    </w:p>
    <w:p>
      <w:pPr>
        <w:pStyle w:val="FirstParagraph"/>
      </w:pPr>
      <w:r>
        <w:rPr>
          <w:b/>
          <w:bCs/>
        </w:rPr>
        <w:t xml:space="preserve">10.3.1 </w:t>
      </w:r>
      <w:r>
        <w:rPr>
          <w:rFonts w:hint="eastAsia"/>
          <w:b/>
          <w:bCs/>
        </w:rPr>
        <w:t xml:space="preserve">机遇时间线</w:t>
      </w:r>
    </w:p>
    <w:p>
      <w:pPr>
        <w:pStyle w:val="BodyText"/>
      </w:pPr>
    </w:p>
    <w:p>
      <w:pPr>
        <w:pStyle w:val="BodyText"/>
        <w:ind w:firstLine="640"/>
      </w:pPr>
      <w:r>
        <w:rPr>
          <w:b/>
          <w:bCs/>
        </w:rPr>
        <w:t xml:space="preserve">10.3.2 </w:t>
      </w:r>
      <w:r>
        <w:rPr>
          <w:rFonts w:hint="eastAsia"/>
          <w:b/>
          <w:bCs/>
        </w:rPr>
        <w:t xml:space="preserve">为什么是”第二曲线”而非”第一曲线”？</w:t>
      </w:r>
    </w:p>
    <w:tbl>
      <w:tblPr>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640"/>
        <w:gridCol w:w="2640"/>
        <w:gridCol w:w="2640"/>
      </w:tblGrid>
      <w:tr>
        <w:trPr>
          <w:tblHeader/>
        </w:trPr>
        <w:tc>
          <w:tcPr>
            <w:shd w:fill="E8E8E8" w:val="clear"/>
          </w:tcPr>
          <w:p>
            <w:pPr>
              <w:pStyle w:val="Compact"/>
            </w:pPr>
            <w:r>
              <w:rPr>
                <w:rFonts w:hint="eastAsia" w:ascii="黑体" w:hAnsi="黑体" w:eastAsia="黑体"/>
                <w:b/>
                <w:color w:val="000000"/>
                <w:sz w:val="21"/>
              </w:rPr>
              <w:t xml:space="preserve">维度</w:t>
            </w:r>
          </w:p>
        </w:tc>
        <w:tc>
          <w:tcPr>
            <w:shd w:fill="E8E8E8" w:val="clear"/>
          </w:tcPr>
          <w:p>
            <w:pPr>
              <w:pStyle w:val="Compact"/>
              <w:jc w:val="center"/>
            </w:pPr>
            <w:r>
              <w:rPr>
                <w:rFonts w:hint="eastAsia" w:ascii="黑体" w:hAnsi="黑体" w:eastAsia="黑体"/>
                <w:b/>
                <w:color w:val="000000"/>
                <w:sz w:val="21"/>
              </w:rPr>
              <w:t xml:space="preserve">5G覆铜板（P0）</w:t>
            </w:r>
          </w:p>
        </w:tc>
        <w:tc>
          <w:tcPr>
            <w:shd w:fill="E8E8E8" w:val="clear"/>
          </w:tcPr>
          <w:p>
            <w:pPr>
              <w:pStyle w:val="Compact"/>
              <w:jc w:val="center"/>
            </w:pPr>
            <w:r>
              <w:rPr>
                <w:rFonts w:hint="eastAsia" w:ascii="黑体" w:hAnsi="黑体" w:eastAsia="黑体"/>
                <w:b/>
                <w:color w:val="000000"/>
                <w:sz w:val="21"/>
              </w:rPr>
              <w:t xml:space="preserve">EV绝缘（P1）</w:t>
            </w:r>
          </w:p>
        </w:tc>
      </w:tr>
      <w:tr>
        <w:tc>
          <w:tcPr/>
          <w:p>
            <w:pPr>
              <w:pStyle w:val="Compact"/>
            </w:pPr>
            <w:r>
              <w:rPr>
                <w:rFonts w:hint="eastAsia" w:ascii="仿宋" w:hAnsi="仿宋" w:eastAsia="仿宋"/>
                <w:color w:val="000000"/>
                <w:sz w:val="21"/>
              </w:rPr>
              <w:t xml:space="preserve">验证周期</w:t>
            </w:r>
          </w:p>
        </w:tc>
        <w:tc>
          <w:tcPr/>
          <w:p>
            <w:pPr>
              <w:pStyle w:val="Compact"/>
              <w:jc w:val="center"/>
            </w:pPr>
            <w:r>
              <w:rPr>
                <w:rFonts w:hint="eastAsia" w:ascii="仿宋" w:hAnsi="仿宋" w:eastAsia="仿宋"/>
                <w:color w:val="000000"/>
                <w:sz w:val="21"/>
              </w:rPr>
              <w:t xml:space="preserve">1-2年</w:t>
            </w:r>
          </w:p>
        </w:tc>
        <w:tc>
          <w:tcPr/>
          <w:p>
            <w:pPr>
              <w:pStyle w:val="Compact"/>
              <w:jc w:val="center"/>
            </w:pPr>
            <w:r>
              <w:rPr>
                <w:rFonts w:hint="eastAsia" w:ascii="仿宋" w:hAnsi="仿宋" w:eastAsia="仿宋"/>
                <w:color w:val="000000"/>
                <w:sz w:val="21"/>
              </w:rPr>
              <w:t xml:space="preserve">2-3年（Tier1+OEM双重认证）</w:t>
            </w:r>
          </w:p>
        </w:tc>
      </w:tr>
      <w:tr>
        <w:tc>
          <w:tcPr/>
          <w:p>
            <w:pPr>
              <w:pStyle w:val="Compact"/>
            </w:pPr>
            <w:r>
              <w:rPr>
                <w:rFonts w:hint="eastAsia" w:ascii="仿宋" w:hAnsi="仿宋" w:eastAsia="仿宋"/>
                <w:color w:val="000000"/>
                <w:sz w:val="21"/>
              </w:rPr>
              <w:t xml:space="preserve">竞争格局</w:t>
            </w:r>
          </w:p>
        </w:tc>
        <w:tc>
          <w:tcPr/>
          <w:p>
            <w:pPr>
              <w:pStyle w:val="Compact"/>
              <w:jc w:val="center"/>
            </w:pPr>
            <w:r>
              <w:rPr>
                <w:rFonts w:hint="eastAsia" w:ascii="仿宋" w:hAnsi="仿宋" w:eastAsia="仿宋"/>
                <w:color w:val="000000"/>
                <w:sz w:val="21"/>
              </w:rPr>
              <w:t xml:space="preserve">PEN有独特优势</w:t>
            </w:r>
          </w:p>
        </w:tc>
        <w:tc>
          <w:tcPr/>
          <w:p>
            <w:pPr>
              <w:pStyle w:val="Compact"/>
              <w:jc w:val="center"/>
            </w:pPr>
            <w:r>
              <w:rPr>
                <w:rFonts w:hint="eastAsia" w:ascii="仿宋" w:hAnsi="仿宋" w:eastAsia="仿宋"/>
                <w:color w:val="000000"/>
                <w:sz w:val="21"/>
              </w:rPr>
              <w:t xml:space="preserve">与Nomex/PI/芳纶纸正面竞争</w:t>
            </w:r>
          </w:p>
        </w:tc>
      </w:tr>
      <w:tr>
        <w:tc>
          <w:tcPr/>
          <w:p>
            <w:pPr>
              <w:pStyle w:val="Compact"/>
            </w:pPr>
            <w:r>
              <w:rPr>
                <w:rFonts w:hint="eastAsia" w:ascii="仿宋" w:hAnsi="仿宋" w:eastAsia="仿宋"/>
                <w:color w:val="000000"/>
                <w:sz w:val="21"/>
              </w:rPr>
              <w:t xml:space="preserve">单车价值</w:t>
            </w:r>
          </w:p>
        </w:tc>
        <w:tc>
          <w:tcPr/>
          <w:p>
            <w:pPr>
              <w:pStyle w:val="Compact"/>
              <w:jc w:val="center"/>
            </w:pPr>
            <w:r>
              <w:rPr>
                <w:rFonts w:ascii="仿宋" w:hAnsi="仿宋" w:eastAsia="仿宋"/>
                <w:color w:val="000000"/>
                <w:sz w:val="21"/>
              </w:rPr>
              <w:t xml:space="preserve">N/A</w:t>
            </w:r>
          </w:p>
        </w:tc>
        <w:tc>
          <w:tcPr/>
          <w:p>
            <w:pPr>
              <w:pStyle w:val="Compact"/>
              <w:jc w:val="center"/>
            </w:pPr>
            <w:r>
              <w:rPr>
                <w:rFonts w:hint="eastAsia" w:ascii="仿宋" w:hAnsi="仿宋" w:eastAsia="仿宋"/>
                <w:color w:val="000000"/>
                <w:sz w:val="21"/>
              </w:rPr>
              <w:t xml:space="preserve">$20-35（需大量摊销量）</w:t>
            </w:r>
          </w:p>
        </w:tc>
      </w:tr>
      <w:tr>
        <w:tc>
          <w:tcPr/>
          <w:p>
            <w:pPr>
              <w:pStyle w:val="Compact"/>
            </w:pPr>
            <w:r>
              <w:rPr>
                <w:rFonts w:hint="eastAsia" w:ascii="仿宋" w:hAnsi="仿宋" w:eastAsia="仿宋"/>
                <w:color w:val="000000"/>
                <w:sz w:val="21"/>
              </w:rPr>
              <w:t xml:space="preserve">技术成熟度</w:t>
            </w:r>
          </w:p>
        </w:tc>
        <w:tc>
          <w:tcPr/>
          <w:p>
            <w:pPr>
              <w:pStyle w:val="Compact"/>
              <w:jc w:val="center"/>
            </w:pPr>
            <w:r>
              <w:rPr>
                <w:rFonts w:hint="eastAsia" w:ascii="仿宋" w:hAnsi="仿宋" w:eastAsia="仿宋"/>
                <w:color w:val="000000"/>
                <w:sz w:val="21"/>
              </w:rPr>
              <w:t xml:space="preserve">PEN薄膜已有中试产品</w:t>
            </w:r>
          </w:p>
        </w:tc>
        <w:tc>
          <w:tcPr/>
          <w:p>
            <w:pPr>
              <w:pStyle w:val="Compact"/>
              <w:jc w:val="center"/>
            </w:pPr>
            <w:r>
              <w:rPr>
                <w:rFonts w:hint="eastAsia" w:ascii="仿宋" w:hAnsi="仿宋" w:eastAsia="仿宋"/>
                <w:color w:val="000000"/>
                <w:sz w:val="21"/>
              </w:rPr>
              <w:t xml:space="preserve">PEN绝缘纸尚在开发中</w:t>
            </w:r>
          </w:p>
        </w:tc>
      </w:tr>
      <w:tr>
        <w:tc>
          <w:tcPr/>
          <w:p>
            <w:pPr>
              <w:pStyle w:val="Compact"/>
            </w:pPr>
            <w:r>
              <w:rPr>
                <w:rFonts w:hint="eastAsia" w:ascii="仿宋" w:hAnsi="仿宋" w:eastAsia="仿宋"/>
                <w:color w:val="000000"/>
                <w:sz w:val="21"/>
              </w:rPr>
              <w:t xml:space="preserve">市场确定性</w:t>
            </w:r>
          </w:p>
        </w:tc>
        <w:tc>
          <w:tcPr/>
          <w:p>
            <w:pPr>
              <w:pStyle w:val="Compact"/>
              <w:jc w:val="center"/>
            </w:pPr>
            <w:r>
              <w:rPr>
                <w:rFonts w:ascii="仿宋" w:hAnsi="仿宋" w:eastAsia="仿宋"/>
                <w:color w:val="000000"/>
                <w:sz w:val="21"/>
              </w:rPr>
              <w:t xml:space="preserve">★★★★★</w:t>
            </w:r>
          </w:p>
        </w:tc>
        <w:tc>
          <w:tcPr/>
          <w:p>
            <w:pPr>
              <w:pStyle w:val="Compact"/>
              <w:jc w:val="center"/>
            </w:pPr>
            <w:r>
              <w:rPr>
                <w:rFonts w:ascii="仿宋" w:hAnsi="仿宋" w:eastAsia="仿宋"/>
                <w:color w:val="000000"/>
                <w:sz w:val="21"/>
              </w:rPr>
              <w:t xml:space="preserve">★★★★</w:t>
            </w:r>
          </w:p>
        </w:tc>
      </w:tr>
    </w:tbl>
    <w:p>
      <w:pPr>
        <w:pStyle w:val="BodyText"/>
        <w:ind w:firstLine="640"/>
      </w:pPr>
      <w:r>
        <w:rPr>
          <w:rFonts w:hint="eastAsia"/>
        </w:rPr>
        <w:t xml:space="preserve">EV领域是”更大的市场但更长的路”，应作为第二增长曲线培育。</w:t>
      </w:r>
    </w:p>
    <w:bookmarkEnd w:id="99"/>
    <w:bookmarkStart w:id="100" w:name="时间段机会议"/>
    <w:p>
      <w:pPr>
        <w:pStyle w:val="Heading3"/>
      </w:pPr>
      <w:r>
        <w:t xml:space="preserve">10.4 </w:t>
      </w:r>
      <w:r>
        <w:rPr>
          <w:rFonts w:hint="eastAsia"/>
        </w:rPr>
        <w:t xml:space="preserve">时间段机会议</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140"/>
        <w:gridCol w:w="1926"/>
        <w:gridCol w:w="1926"/>
        <w:gridCol w:w="1926"/>
      </w:tblGrid>
      <w:tr>
        <w:trPr>
          <w:tblHeader/>
        </w:trPr>
        <w:tc>
          <w:tcPr>
            <w:shd w:fill="E8E8E8" w:val="clear"/>
          </w:tcPr>
          <w:p>
            <w:pPr>
              <w:pStyle w:val="Compact"/>
            </w:pPr>
            <w:r>
              <w:rPr>
                <w:rFonts w:hint="eastAsia" w:ascii="黑体" w:hAnsi="黑体" w:eastAsia="黑体"/>
                <w:b/>
                <w:color w:val="000000"/>
                <w:sz w:val="21"/>
              </w:rPr>
              <w:t xml:space="preserve">时间窗口</w:t>
            </w:r>
          </w:p>
        </w:tc>
        <w:tc>
          <w:tcPr>
            <w:shd w:fill="E8E8E8" w:val="clear"/>
          </w:tcPr>
          <w:p>
            <w:pPr>
              <w:pStyle w:val="Compact"/>
            </w:pPr>
            <w:r>
              <w:rPr>
                <w:rFonts w:hint="eastAsia" w:ascii="黑体" w:hAnsi="黑体" w:eastAsia="黑体"/>
                <w:b/>
                <w:color w:val="000000"/>
                <w:sz w:val="21"/>
              </w:rPr>
              <w:t xml:space="preserve">核心机遇</w:t>
            </w:r>
          </w:p>
        </w:tc>
        <w:tc>
          <w:tcPr>
            <w:shd w:fill="E8E8E8" w:val="clear"/>
          </w:tcPr>
          <w:p>
            <w:pPr>
              <w:pStyle w:val="Compact"/>
            </w:pPr>
            <w:r>
              <w:rPr>
                <w:rFonts w:hint="eastAsia" w:ascii="黑体" w:hAnsi="黑体" w:eastAsia="黑体"/>
                <w:b/>
                <w:color w:val="000000"/>
                <w:sz w:val="21"/>
              </w:rPr>
              <w:t xml:space="preserve">窗口状态</w:t>
            </w:r>
          </w:p>
        </w:tc>
        <w:tc>
          <w:tcPr>
            <w:shd w:fill="E8E8E8" w:val="clear"/>
          </w:tcPr>
          <w:p>
            <w:pPr>
              <w:pStyle w:val="Compact"/>
            </w:pPr>
            <w:r>
              <w:rPr>
                <w:rFonts w:hint="eastAsia" w:ascii="黑体" w:hAnsi="黑体" w:eastAsia="黑体"/>
                <w:b/>
                <w:color w:val="000000"/>
                <w:sz w:val="21"/>
              </w:rPr>
              <w:t xml:space="preserve">建议行动</w:t>
            </w:r>
          </w:p>
        </w:tc>
      </w:tr>
      <w:tr>
        <w:tc>
          <w:tcPr/>
          <w:p>
            <w:pPr>
              <w:pStyle w:val="Compact"/>
            </w:pPr>
            <w:r>
              <w:rPr>
                <w:rFonts w:ascii="仿宋" w:hAnsi="仿宋" w:eastAsia="仿宋"/>
                <w:b/>
                <w:bCs/>
                <w:color w:val="000000"/>
                <w:sz w:val="21"/>
              </w:rPr>
              <w:t xml:space="preserve">2026-2027</w:t>
            </w:r>
          </w:p>
        </w:tc>
        <w:tc>
          <w:tcPr/>
          <w:p>
            <w:pPr>
              <w:pStyle w:val="Compact"/>
            </w:pPr>
            <w:r>
              <w:rPr>
                <w:rFonts w:ascii="仿宋" w:hAnsi="仿宋" w:eastAsia="仿宋"/>
                <w:color w:val="000000"/>
                <w:sz w:val="21"/>
              </w:rPr>
              <w:t xml:space="preserve">5G Sub-6GHz </w:t>
            </w:r>
            <w:r>
              <w:rPr>
                <w:rFonts w:hint="eastAsia" w:ascii="仿宋" w:hAnsi="仿宋" w:eastAsia="仿宋"/>
                <w:color w:val="000000"/>
                <w:sz w:val="21"/>
              </w:rPr>
              <w:t xml:space="preserve">PEN覆铜板验证/切入</w:t>
            </w:r>
          </w:p>
        </w:tc>
        <w:tc>
          <w:tcPr/>
          <w:p>
            <w:pPr>
              <w:pStyle w:val="Compact"/>
            </w:pPr>
            <w:r>
              <w:rPr>
                <w:rFonts w:hint="eastAsia" w:ascii="仿宋" w:hAnsi="仿宋" w:eastAsia="仿宋"/>
                <w:color w:val="000000"/>
                <w:sz w:val="21"/>
              </w:rPr>
              <w:t xml:space="preserve">[内部]</w:t>
            </w:r>
            <w:r>
              <w:rPr>
                <w:rFonts w:ascii="仿宋" w:hAnsi="仿宋" w:eastAsia="仿宋"/>
                <w:color w:val="000000"/>
                <w:sz w:val="21"/>
              </w:rPr>
              <w:t xml:space="preserve"> </w:t>
            </w:r>
            <w:r>
              <w:rPr>
                <w:rFonts w:hint="eastAsia" w:ascii="仿宋" w:hAnsi="仿宋" w:eastAsia="仿宋"/>
                <w:color w:val="000000"/>
                <w:sz w:val="21"/>
              </w:rPr>
              <w:t xml:space="preserve">最佳窗口</w:t>
            </w:r>
          </w:p>
        </w:tc>
        <w:tc>
          <w:tcPr/>
          <w:p>
            <w:pPr>
              <w:pStyle w:val="Compact"/>
            </w:pPr>
            <w:r>
              <w:rPr>
                <w:rFonts w:hint="eastAsia" w:ascii="仿宋" w:hAnsi="仿宋" w:eastAsia="仿宋"/>
                <w:color w:val="000000"/>
                <w:sz w:val="21"/>
              </w:rPr>
              <w:t xml:space="preserve">全力推进</w:t>
            </w:r>
          </w:p>
        </w:tc>
      </w:tr>
      <w:tr>
        <w:tc>
          <w:tcPr/>
          <w:p>
            <w:pPr>
              <w:pStyle w:val="Compact"/>
            </w:pPr>
            <w:r>
              <w:rPr>
                <w:rFonts w:ascii="仿宋" w:hAnsi="仿宋" w:eastAsia="仿宋"/>
                <w:b/>
                <w:bCs/>
                <w:color w:val="000000"/>
                <w:sz w:val="21"/>
              </w:rPr>
              <w:t xml:space="preserve">2026-2028</w:t>
            </w:r>
          </w:p>
        </w:tc>
        <w:tc>
          <w:tcPr/>
          <w:p>
            <w:pPr>
              <w:pStyle w:val="Compact"/>
            </w:pPr>
            <w:r>
              <w:rPr>
                <w:rFonts w:hint="eastAsia" w:ascii="仿宋" w:hAnsi="仿宋" w:eastAsia="仿宋"/>
                <w:color w:val="000000"/>
                <w:sz w:val="21"/>
              </w:rPr>
              <w:t xml:space="preserve">中国商飞C929材料选型</w:t>
            </w:r>
          </w:p>
        </w:tc>
        <w:tc>
          <w:tcPr/>
          <w:p>
            <w:pPr>
              <w:pStyle w:val="Compact"/>
            </w:pPr>
            <w:r>
              <w:rPr>
                <w:rFonts w:hint="eastAsia" w:ascii="仿宋" w:hAnsi="仿宋" w:eastAsia="仿宋"/>
                <w:color w:val="000000"/>
                <w:sz w:val="21"/>
              </w:rPr>
              <w:t xml:space="preserve">[内部]</w:t>
            </w:r>
            <w:r>
              <w:rPr>
                <w:rFonts w:ascii="仿宋" w:hAnsi="仿宋" w:eastAsia="仿宋"/>
                <w:color w:val="000000"/>
                <w:sz w:val="21"/>
              </w:rPr>
              <w:t xml:space="preserve"> </w:t>
            </w:r>
            <w:r>
              <w:rPr>
                <w:rFonts w:hint="eastAsia" w:ascii="仿宋" w:hAnsi="仿宋" w:eastAsia="仿宋"/>
                <w:color w:val="000000"/>
                <w:sz w:val="21"/>
              </w:rPr>
              <w:t xml:space="preserve">可参与</w:t>
            </w:r>
          </w:p>
        </w:tc>
        <w:tc>
          <w:tcPr/>
          <w:p>
            <w:pPr>
              <w:pStyle w:val="Compact"/>
            </w:pPr>
            <w:r>
              <w:rPr>
                <w:rFonts w:hint="eastAsia" w:ascii="仿宋" w:hAnsi="仿宋" w:eastAsia="仿宋"/>
                <w:color w:val="000000"/>
                <w:sz w:val="21"/>
              </w:rPr>
              <w:t xml:space="preserve">主动对接，争取进入供应商list</w:t>
            </w:r>
          </w:p>
        </w:tc>
      </w:tr>
      <w:tr>
        <w:tc>
          <w:tcPr/>
          <w:p>
            <w:pPr>
              <w:pStyle w:val="Compact"/>
            </w:pPr>
            <w:r>
              <w:rPr>
                <w:rFonts w:ascii="仿宋" w:hAnsi="仿宋" w:eastAsia="仿宋"/>
                <w:b/>
                <w:bCs/>
                <w:color w:val="000000"/>
                <w:sz w:val="21"/>
              </w:rPr>
              <w:t xml:space="preserve">2027-2029</w:t>
            </w:r>
          </w:p>
        </w:tc>
        <w:tc>
          <w:tcPr/>
          <w:p>
            <w:pPr>
              <w:pStyle w:val="Compact"/>
            </w:pPr>
            <w:r>
              <w:rPr>
                <w:rFonts w:ascii="仿宋" w:hAnsi="仿宋" w:eastAsia="仿宋"/>
                <w:color w:val="000000"/>
                <w:sz w:val="21"/>
              </w:rPr>
              <w:t xml:space="preserve">EV </w:t>
            </w:r>
            <w:r>
              <w:rPr>
                <w:rFonts w:hint="eastAsia" w:ascii="仿宋" w:hAnsi="仿宋" w:eastAsia="仿宋"/>
                <w:color w:val="000000"/>
                <w:sz w:val="21"/>
              </w:rPr>
              <w:t xml:space="preserve">800V平台快速放量</w:t>
            </w:r>
          </w:p>
        </w:tc>
        <w:tc>
          <w:tcPr/>
          <w:p>
            <w:pPr>
              <w:pStyle w:val="Compact"/>
            </w:pPr>
            <w:r>
              <w:rPr>
                <w:rFonts w:hint="eastAsia" w:ascii="仿宋" w:hAnsi="仿宋" w:eastAsia="仿宋"/>
                <w:color w:val="000000"/>
                <w:sz w:val="21"/>
              </w:rPr>
              <w:t xml:space="preserve">[机密]</w:t>
            </w:r>
            <w:r>
              <w:rPr>
                <w:rFonts w:ascii="仿宋" w:hAnsi="仿宋" w:eastAsia="仿宋"/>
                <w:color w:val="000000"/>
                <w:sz w:val="21"/>
              </w:rPr>
              <w:t xml:space="preserve"> </w:t>
            </w:r>
            <w:r>
              <w:rPr>
                <w:rFonts w:hint="eastAsia" w:ascii="仿宋" w:hAnsi="仿宋" w:eastAsia="仿宋"/>
                <w:color w:val="000000"/>
                <w:sz w:val="21"/>
              </w:rPr>
              <w:t xml:space="preserve">早期窗口</w:t>
            </w:r>
          </w:p>
        </w:tc>
        <w:tc>
          <w:tcPr/>
          <w:p>
            <w:pPr>
              <w:pStyle w:val="Compact"/>
            </w:pPr>
            <w:r>
              <w:rPr>
                <w:rFonts w:hint="eastAsia" w:ascii="仿宋" w:hAnsi="仿宋" w:eastAsia="仿宋"/>
                <w:color w:val="000000"/>
                <w:sz w:val="21"/>
              </w:rPr>
              <w:t xml:space="preserve">完成认证+产能准备</w:t>
            </w:r>
          </w:p>
        </w:tc>
      </w:tr>
      <w:tr>
        <w:tc>
          <w:tcPr/>
          <w:p>
            <w:pPr>
              <w:pStyle w:val="Compact"/>
            </w:pPr>
            <w:r>
              <w:rPr>
                <w:rFonts w:ascii="仿宋" w:hAnsi="仿宋" w:eastAsia="仿宋"/>
                <w:b/>
                <w:bCs/>
                <w:color w:val="000000"/>
                <w:sz w:val="21"/>
              </w:rPr>
              <w:t xml:space="preserve">2028-2030</w:t>
            </w:r>
          </w:p>
        </w:tc>
        <w:tc>
          <w:tcPr/>
          <w:p>
            <w:pPr>
              <w:pStyle w:val="Compact"/>
            </w:pPr>
            <w:r>
              <w:rPr>
                <w:rFonts w:hint="eastAsia" w:ascii="仿宋" w:hAnsi="仿宋" w:eastAsia="仿宋"/>
                <w:color w:val="000000"/>
                <w:sz w:val="21"/>
              </w:rPr>
              <w:t xml:space="preserve">6G预研材料需求</w:t>
            </w:r>
          </w:p>
        </w:tc>
        <w:tc>
          <w:tcPr/>
          <w:p>
            <w:pPr>
              <w:pStyle w:val="Compact"/>
            </w:pPr>
            <w:r>
              <w:rPr>
                <w:rFonts w:hint="eastAsia" w:ascii="仿宋" w:hAnsi="仿宋" w:eastAsia="仿宋"/>
                <w:color w:val="000000"/>
                <w:sz w:val="21"/>
              </w:rPr>
              <w:t xml:space="preserve">[机密]</w:t>
            </w:r>
            <w:r>
              <w:rPr>
                <w:rFonts w:ascii="仿宋" w:hAnsi="仿宋" w:eastAsia="仿宋"/>
                <w:color w:val="000000"/>
                <w:sz w:val="21"/>
              </w:rPr>
              <w:t xml:space="preserve"> </w:t>
            </w:r>
            <w:r>
              <w:rPr>
                <w:rFonts w:hint="eastAsia" w:ascii="仿宋" w:hAnsi="仿宋" w:eastAsia="仿宋"/>
                <w:color w:val="000000"/>
                <w:sz w:val="21"/>
              </w:rPr>
              <w:t xml:space="preserve">前瞻布局</w:t>
            </w:r>
          </w:p>
        </w:tc>
        <w:tc>
          <w:tcPr/>
          <w:p>
            <w:pPr>
              <w:pStyle w:val="Compact"/>
            </w:pPr>
            <w:r>
              <w:rPr>
                <w:rFonts w:hint="eastAsia" w:ascii="仿宋" w:hAnsi="仿宋" w:eastAsia="仿宋"/>
                <w:color w:val="000000"/>
                <w:sz w:val="21"/>
              </w:rPr>
              <w:t xml:space="preserve">技术储备+标准参与</w:t>
            </w:r>
          </w:p>
        </w:tc>
      </w:tr>
      <w:tr>
        <w:tc>
          <w:tcPr/>
          <w:p>
            <w:pPr>
              <w:pStyle w:val="Compact"/>
            </w:pPr>
            <w:r>
              <w:rPr>
                <w:rFonts w:ascii="仿宋" w:hAnsi="仿宋" w:eastAsia="仿宋"/>
                <w:b/>
                <w:bCs/>
                <w:color w:val="000000"/>
                <w:sz w:val="21"/>
              </w:rPr>
              <w:t xml:space="preserve">2025-2028</w:t>
            </w:r>
          </w:p>
        </w:tc>
        <w:tc>
          <w:tcPr/>
          <w:p>
            <w:pPr>
              <w:pStyle w:val="Compact"/>
            </w:pPr>
            <w:r>
              <w:rPr>
                <w:rFonts w:hint="eastAsia" w:ascii="仿宋" w:hAnsi="仿宋" w:eastAsia="仿宋"/>
                <w:color w:val="000000"/>
                <w:sz w:val="21"/>
              </w:rPr>
              <w:t xml:space="preserve">PEEK国产替代（政策驱动）</w:t>
            </w:r>
          </w:p>
        </w:tc>
        <w:tc>
          <w:tcPr/>
          <w:p>
            <w:pPr>
              <w:pStyle w:val="Compact"/>
            </w:pPr>
            <w:r>
              <w:rPr>
                <w:rFonts w:hint="eastAsia" w:ascii="仿宋" w:hAnsi="仿宋" w:eastAsia="仿宋"/>
                <w:color w:val="000000"/>
                <w:sz w:val="21"/>
              </w:rPr>
              <w:t xml:space="preserve">[内部]</w:t>
            </w:r>
            <w:r>
              <w:rPr>
                <w:rFonts w:ascii="仿宋" w:hAnsi="仿宋" w:eastAsia="仿宋"/>
                <w:color w:val="000000"/>
                <w:sz w:val="21"/>
              </w:rPr>
              <w:t xml:space="preserve"> </w:t>
            </w:r>
            <w:r>
              <w:rPr>
                <w:rFonts w:hint="eastAsia" w:ascii="仿宋" w:hAnsi="仿宋" w:eastAsia="仿宋"/>
                <w:color w:val="000000"/>
                <w:sz w:val="21"/>
              </w:rPr>
              <w:t xml:space="preserve">政策窗口</w:t>
            </w:r>
          </w:p>
        </w:tc>
        <w:tc>
          <w:tcPr/>
          <w:p>
            <w:pPr>
              <w:pStyle w:val="Compact"/>
            </w:pPr>
            <w:r>
              <w:rPr>
                <w:rFonts w:hint="eastAsia" w:ascii="仿宋" w:hAnsi="仿宋" w:eastAsia="仿宋"/>
                <w:color w:val="000000"/>
                <w:sz w:val="21"/>
              </w:rPr>
              <w:t xml:space="preserve">选择性替代</w:t>
            </w:r>
          </w:p>
        </w:tc>
      </w:tr>
    </w:tbl>
    <w:bookmarkEnd w:id="100"/>
    <w:bookmarkStart w:id="101" w:name="机遇评估总结"/>
    <w:p>
      <w:pPr>
        <w:pStyle w:val="Heading3"/>
      </w:pPr>
      <w:r>
        <w:t xml:space="preserve">10.5 </w:t>
      </w:r>
      <w:r>
        <w:rPr>
          <w:rFonts w:hint="eastAsia"/>
        </w:rPr>
        <w:t xml:space="preserve">机遇评估总结</w:t>
      </w:r>
    </w:p>
    <w:p>
      <w:pPr>
        <w:pStyle w:val="FirstParagraph"/>
      </w:pPr>
      <w:r>
        <w:rPr>
          <w:rFonts w:hint="eastAsia"/>
          <w:b/>
          <w:bCs/>
        </w:rPr>
        <w:t xml:space="preserve">战略聚焦原则：</w:t>
      </w:r>
    </w:p>
    <w:p>
      <w:pPr>
        <w:pStyle w:val="BodyText"/>
        <w:ind w:firstLine="640"/>
      </w:pPr>
      <w:r>
        <w:rPr>
          <w:rFonts w:hint="eastAsia"/>
        </w:rPr>
        <w:t xml:space="preserve">资源分配（Phase</w:t>
      </w:r>
      <w:r>
        <w:t xml:space="preserve"> </w:t>
      </w:r>
      <w:r>
        <w:rPr>
          <w:rFonts w:hint="eastAsia"/>
        </w:rPr>
        <w:t xml:space="preserve">1）：</w:t>
      </w:r>
    </w:p>
    <w:p>
      <w:pPr>
        <w:pStyle w:val="BodyText"/>
        <w:ind w:firstLine="640"/>
      </w:pPr>
      <w:r>
        <w:t xml:space="preserve">Big Bet (5G </w:t>
      </w:r>
      <w:r>
        <w:rPr>
          <w:rFonts w:hint="eastAsia"/>
        </w:rPr>
        <w:t xml:space="preserve">PEN薄膜)：</w:t>
      </w:r>
      <w:r>
        <w:t xml:space="preserve"> 80% → </w:t>
      </w:r>
      <w:r>
        <w:rPr>
          <w:rFonts w:hint="eastAsia"/>
        </w:rPr>
        <w:t xml:space="preserve">年度预算¥2,400-4,000万</w:t>
      </w:r>
    </w:p>
    <w:p>
      <w:pPr>
        <w:pStyle w:val="BodyText"/>
        <w:ind w:firstLine="640"/>
      </w:pPr>
      <w:r>
        <w:rPr>
          <w:rFonts w:hint="eastAsia"/>
        </w:rPr>
        <w:t xml:space="preserve">第二曲线</w:t>
      </w:r>
      <w:r>
        <w:t xml:space="preserve"> </w:t>
      </w:r>
      <w:r>
        <w:rPr>
          <w:rFonts w:hint="eastAsia"/>
        </w:rPr>
        <w:t xml:space="preserve">(EV绝缘)：</w:t>
      </w:r>
      <w:r>
        <w:t xml:space="preserve"> 15% → </w:t>
      </w:r>
      <w:r>
        <w:rPr>
          <w:rFonts w:hint="eastAsia"/>
        </w:rPr>
        <w:t xml:space="preserve">年度预算¥450-750万</w:t>
      </w:r>
    </w:p>
    <w:p>
      <w:pPr>
        <w:pStyle w:val="BodyText"/>
        <w:ind w:firstLine="640"/>
      </w:pPr>
      <w:r>
        <w:rPr>
          <w:rFonts w:hint="eastAsia"/>
        </w:rPr>
        <w:t xml:space="preserve">长线布局</w:t>
      </w:r>
      <w:r>
        <w:t xml:space="preserve"> </w:t>
      </w:r>
      <w:r>
        <w:rPr>
          <w:rFonts w:hint="eastAsia"/>
        </w:rPr>
        <w:t xml:space="preserve">(航空+前沿技术+专利)：</w:t>
      </w:r>
      <w:r>
        <w:t xml:space="preserve"> 5% → </w:t>
      </w:r>
      <w:r>
        <w:rPr>
          <w:rFonts w:hint="eastAsia"/>
        </w:rPr>
        <w:t xml:space="preserve">年度预算¥150-250万</w:t>
      </w:r>
    </w:p>
    <w:p>
      <w:pPr>
        <w:pStyle w:val="BodyText"/>
        <w:ind w:firstLine="640"/>
      </w:pPr>
      <w:r>
        <w:rPr>
          <w:rFonts w:hint="eastAsia"/>
          <w:b/>
          <w:bCs/>
        </w:rPr>
        <w:t xml:space="preserve">绝不分散精力——集中所有资源打透一个点（5G</w:t>
      </w:r>
      <w:r>
        <w:rPr>
          <w:b/>
          <w:bCs/>
        </w:rPr>
        <w:t xml:space="preserve"> </w:t>
      </w:r>
      <w:r>
        <w:rPr>
          <w:rFonts w:hint="eastAsia"/>
          <w:b/>
          <w:bCs/>
        </w:rPr>
        <w:t xml:space="preserve">PEN薄膜），再以”5G成功案例”撬动其他市场。</w:t>
      </w:r>
    </w:p>
    <w:p>
      <w:r>
        <w:pict>
          <v:rect style="width:0;height:1.5pt" o:hralign="center" o:hrstd="t" o:hr="t"/>
        </w:pict>
      </w:r>
    </w:p>
    <w:bookmarkEnd w:id="101"/>
    <w:bookmarkEnd w:id="102"/>
    <w:bookmarkStart w:id="105" w:name="进入策略与行动路线图"/>
    <w:p>
      <w:pPr>
        <w:pStyle w:val="Heading2"/>
      </w:pPr>
      <w:r>
        <w:t xml:space="preserve">11. </w:t>
      </w:r>
      <w:r>
        <w:rPr>
          <w:rFonts w:hint="eastAsia"/>
        </w:rPr>
        <w:t xml:space="preserve">进入策略与行动路线图</w:t>
      </w:r>
    </w:p>
    <w:bookmarkStart w:id="103" w:name="三阶段发展战略"/>
    <w:p>
      <w:pPr>
        <w:pStyle w:val="Heading3"/>
      </w:pPr>
      <w:r>
        <w:t xml:space="preserve">11.1 </w:t>
      </w:r>
      <w:r>
        <w:rPr>
          <w:rFonts w:hint="eastAsia"/>
        </w:rPr>
        <w:t xml:space="preserve">三阶段发展战略</w:t>
      </w:r>
    </w:p>
    <w:p>
      <w:pPr>
        <w:pStyle w:val="FirstParagraph"/>
      </w:pPr>
      <w:r>
        <w:rPr>
          <w:b/>
          <w:bCs/>
        </w:rPr>
        <w:t xml:space="preserve">Phase </w:t>
      </w:r>
      <w:r>
        <w:rPr>
          <w:rFonts w:hint="eastAsia"/>
          <w:b/>
          <w:bCs/>
        </w:rPr>
        <w:t xml:space="preserve">1：快速验证与变现（2026-2027）</w:t>
      </w:r>
    </w:p>
    <w:p>
      <w:pPr>
        <w:pStyle w:val="BodyText"/>
        <w:ind w:firstLine="640"/>
      </w:pPr>
      <w:r>
        <w:rPr>
          <w:rFonts w:hint="eastAsia"/>
        </w:rPr>
        <w:t xml:space="preserve">核心目标：证明”PEN能卖出去、能赚钱”</w:t>
      </w:r>
    </w:p>
    <w:p>
      <w:pPr>
        <w:pStyle w:val="BodyText"/>
      </w:pPr>
    </w:p>
    <w:p>
      <w:pPr>
        <w:pStyle w:val="BodyText"/>
        <w:ind w:firstLine="640"/>
      </w:pPr>
      <w:r>
        <w:rPr>
          <w:b/>
          <w:bCs/>
        </w:rPr>
        <w:t xml:space="preserve">Phase </w:t>
      </w:r>
      <w:r>
        <w:rPr>
          <w:rFonts w:hint="eastAsia"/>
          <w:b/>
          <w:bCs/>
        </w:rPr>
        <w:t xml:space="preserve">1关键财务指标：</w:t>
      </w:r>
    </w:p>
    <w:p>
      <w:pPr>
        <w:numPr>
          <w:ilvl w:val="0"/>
          <w:numId w:val="1029"/>
        </w:numPr>
      </w:pPr>
      <w:r>
        <w:rPr>
          <w:rFonts w:hint="eastAsia"/>
        </w:rPr>
        <w:t xml:space="preserve">总投资：¥3,000-5,000万</w:t>
      </w:r>
    </w:p>
    <w:p>
      <w:pPr>
        <w:numPr>
          <w:ilvl w:val="0"/>
          <w:numId w:val="1029"/>
        </w:numPr>
      </w:pPr>
      <w:r>
        <w:rPr>
          <w:rFonts w:hint="eastAsia"/>
        </w:rPr>
        <w:t xml:space="preserve">2027年目标收入：¥1,500-2,000万</w:t>
      </w:r>
    </w:p>
    <w:p>
      <w:pPr>
        <w:numPr>
          <w:ilvl w:val="0"/>
          <w:numId w:val="1029"/>
        </w:numPr>
      </w:pPr>
      <w:r>
        <w:rPr>
          <w:rFonts w:hint="eastAsia"/>
        </w:rPr>
        <w:t xml:space="preserve">2027年毛利率目标：35-45%</w:t>
      </w:r>
    </w:p>
    <w:p>
      <w:pPr>
        <w:numPr>
          <w:ilvl w:val="0"/>
          <w:numId w:val="1029"/>
        </w:numPr>
      </w:pPr>
      <w:r>
        <w:rPr>
          <w:rFonts w:hint="eastAsia"/>
        </w:rPr>
        <w:t xml:space="preserve">2027年底月产量：5-10吨</w:t>
      </w:r>
    </w:p>
    <w:p>
      <w:pPr>
        <w:pStyle w:val="FirstParagraph"/>
      </w:pPr>
      <w:r>
        <w:rPr>
          <w:b/>
          <w:bCs/>
        </w:rPr>
        <w:t xml:space="preserve">Phase </w:t>
      </w:r>
      <w:r>
        <w:rPr>
          <w:rFonts w:hint="eastAsia"/>
          <w:b/>
          <w:bCs/>
        </w:rPr>
        <w:t xml:space="preserve">2：规模扩张与多元化（2028-2029）</w:t>
      </w:r>
    </w:p>
    <w:p>
      <w:pPr>
        <w:pStyle w:val="BodyText"/>
        <w:ind w:firstLine="640"/>
      </w:pPr>
      <w:r>
        <w:rPr>
          <w:rFonts w:hint="eastAsia"/>
        </w:rPr>
        <w:t xml:space="preserve">核心目标：从”能卖”到”规模卖”，从”单一应用”到”多领域覆盖”</w:t>
      </w:r>
    </w:p>
    <w:tbl>
      <w:tblPr>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640"/>
        <w:gridCol w:w="2640"/>
        <w:gridCol w:w="2640"/>
      </w:tblGrid>
      <w:tr>
        <w:trPr>
          <w:tblHeader/>
        </w:trPr>
        <w:tc>
          <w:tcPr>
            <w:shd w:fill="E8E8E8" w:val="clear"/>
          </w:tcPr>
          <w:p>
            <w:pPr>
              <w:pStyle w:val="Compact"/>
            </w:pPr>
            <w:r>
              <w:rPr>
                <w:rFonts w:ascii="黑体" w:hAnsi="黑体" w:eastAsia="黑体"/>
                <w:b/>
                <w:color w:val="000000"/>
                <w:sz w:val="21"/>
              </w:rPr>
              <w:t xml:space="preserve">#</w:t>
            </w:r>
          </w:p>
        </w:tc>
        <w:tc>
          <w:tcPr>
            <w:shd w:fill="E8E8E8" w:val="clear"/>
          </w:tcPr>
          <w:p>
            <w:pPr>
              <w:pStyle w:val="Compact"/>
            </w:pPr>
            <w:r>
              <w:rPr>
                <w:rFonts w:hint="eastAsia" w:ascii="黑体" w:hAnsi="黑体" w:eastAsia="黑体"/>
                <w:b/>
                <w:color w:val="000000"/>
                <w:sz w:val="21"/>
              </w:rPr>
              <w:t xml:space="preserve">行动项</w:t>
            </w:r>
          </w:p>
        </w:tc>
        <w:tc>
          <w:tcPr>
            <w:shd w:fill="E8E8E8" w:val="clear"/>
          </w:tcPr>
          <w:p>
            <w:pPr>
              <w:pStyle w:val="Compact"/>
            </w:pPr>
            <w:r>
              <w:rPr>
                <w:rFonts w:hint="eastAsia" w:ascii="黑体" w:hAnsi="黑体" w:eastAsia="黑体"/>
                <w:b/>
                <w:color w:val="000000"/>
                <w:sz w:val="21"/>
              </w:rPr>
              <w:t xml:space="preserve">目标</w:t>
            </w:r>
          </w:p>
        </w:tc>
      </w:tr>
      <w:tr>
        <w:tc>
          <w:tcPr/>
          <w:p>
            <w:pPr>
              <w:pStyle w:val="Compact"/>
            </w:pPr>
            <w:r>
              <w:rPr>
                <w:rFonts w:ascii="仿宋" w:hAnsi="仿宋" w:eastAsia="仿宋"/>
                <w:color w:val="000000"/>
                <w:sz w:val="21"/>
              </w:rPr>
              <w:t xml:space="preserve">1</w:t>
            </w:r>
          </w:p>
        </w:tc>
        <w:tc>
          <w:tcPr/>
          <w:p>
            <w:pPr>
              <w:pStyle w:val="Compact"/>
            </w:pPr>
            <w:r>
              <w:rPr>
                <w:rFonts w:hint="eastAsia" w:ascii="仿宋" w:hAnsi="仿宋" w:eastAsia="仿宋"/>
                <w:color w:val="000000"/>
                <w:sz w:val="21"/>
              </w:rPr>
              <w:t xml:space="preserve">千吨级产线建成投产</w:t>
            </w:r>
          </w:p>
        </w:tc>
        <w:tc>
          <w:tcPr/>
          <w:p>
            <w:pPr>
              <w:pStyle w:val="Compact"/>
            </w:pPr>
            <w:r>
              <w:rPr>
                <w:rFonts w:hint="eastAsia" w:ascii="仿宋" w:hAnsi="仿宋" w:eastAsia="仿宋"/>
                <w:color w:val="000000"/>
                <w:sz w:val="21"/>
              </w:rPr>
              <w:t xml:space="preserve">年产800-1,200吨PEN树脂</w:t>
            </w:r>
          </w:p>
        </w:tc>
      </w:tr>
      <w:tr>
        <w:tc>
          <w:tcPr/>
          <w:p>
            <w:pPr>
              <w:pStyle w:val="Compact"/>
            </w:pPr>
            <w:r>
              <w:rPr>
                <w:rFonts w:ascii="仿宋" w:hAnsi="仿宋" w:eastAsia="仿宋"/>
                <w:color w:val="000000"/>
                <w:sz w:val="21"/>
              </w:rPr>
              <w:t xml:space="preserve">2</w:t>
            </w:r>
          </w:p>
        </w:tc>
        <w:tc>
          <w:tcPr/>
          <w:p>
            <w:pPr>
              <w:pStyle w:val="Compact"/>
            </w:pPr>
            <w:r>
              <w:rPr>
                <w:rFonts w:hint="eastAsia" w:ascii="仿宋" w:hAnsi="仿宋" w:eastAsia="仿宋"/>
                <w:color w:val="000000"/>
                <w:sz w:val="21"/>
              </w:rPr>
              <w:t xml:space="preserve">EV绝缘纸认证完成</w:t>
            </w:r>
          </w:p>
        </w:tc>
        <w:tc>
          <w:tcPr/>
          <w:p>
            <w:pPr>
              <w:pStyle w:val="Compact"/>
            </w:pPr>
            <w:r>
              <w:rPr>
                <w:rFonts w:hint="eastAsia" w:ascii="仿宋" w:hAnsi="仿宋" w:eastAsia="仿宋"/>
                <w:color w:val="000000"/>
                <w:sz w:val="21"/>
              </w:rPr>
              <w:t xml:space="preserve">进入1-2家主流车企/Tier</w:t>
            </w:r>
            <w:r>
              <w:rPr>
                <w:rFonts w:ascii="仿宋" w:hAnsi="仿宋" w:eastAsia="仿宋"/>
                <w:color w:val="000000"/>
                <w:sz w:val="21"/>
              </w:rPr>
              <w:t xml:space="preserve"> </w:t>
            </w:r>
            <w:r>
              <w:rPr>
                <w:rFonts w:hint="eastAsia" w:ascii="仿宋" w:hAnsi="仿宋" w:eastAsia="仿宋"/>
                <w:color w:val="000000"/>
                <w:sz w:val="21"/>
              </w:rPr>
              <w:t xml:space="preserve">1供应链</w:t>
            </w:r>
          </w:p>
        </w:tc>
      </w:tr>
      <w:tr>
        <w:tc>
          <w:tcPr/>
          <w:p>
            <w:pPr>
              <w:pStyle w:val="Compact"/>
            </w:pPr>
            <w:r>
              <w:rPr>
                <w:rFonts w:ascii="仿宋" w:hAnsi="仿宋" w:eastAsia="仿宋"/>
                <w:color w:val="000000"/>
                <w:sz w:val="21"/>
              </w:rPr>
              <w:t xml:space="preserve">3</w:t>
            </w:r>
          </w:p>
        </w:tc>
        <w:tc>
          <w:tcPr/>
          <w:p>
            <w:pPr>
              <w:pStyle w:val="Compact"/>
            </w:pPr>
            <w:r>
              <w:rPr>
                <w:rFonts w:hint="eastAsia" w:ascii="仿宋" w:hAnsi="仿宋" w:eastAsia="仿宋"/>
                <w:color w:val="000000"/>
                <w:sz w:val="21"/>
              </w:rPr>
              <w:t xml:space="preserve">拓展2-3个新应用领域</w:t>
            </w:r>
          </w:p>
        </w:tc>
        <w:tc>
          <w:tcPr/>
          <w:p>
            <w:pPr>
              <w:pStyle w:val="Compact"/>
            </w:pPr>
            <w:r>
              <w:rPr>
                <w:rFonts w:hint="eastAsia" w:ascii="仿宋" w:hAnsi="仿宋" w:eastAsia="仿宋"/>
                <w:color w:val="000000"/>
                <w:sz w:val="21"/>
              </w:rPr>
              <w:t xml:space="preserve">航空（启动认证）、EMI屏蔽、导热</w:t>
            </w:r>
          </w:p>
        </w:tc>
      </w:tr>
      <w:tr>
        <w:tc>
          <w:tcPr/>
          <w:p>
            <w:pPr>
              <w:pStyle w:val="Compact"/>
            </w:pPr>
            <w:r>
              <w:rPr>
                <w:rFonts w:ascii="仿宋" w:hAnsi="仿宋" w:eastAsia="仿宋"/>
                <w:color w:val="000000"/>
                <w:sz w:val="21"/>
              </w:rPr>
              <w:t xml:space="preserve">4</w:t>
            </w:r>
          </w:p>
        </w:tc>
        <w:tc>
          <w:tcPr/>
          <w:p>
            <w:pPr>
              <w:pStyle w:val="Compact"/>
            </w:pPr>
            <w:r>
              <w:rPr>
                <w:rFonts w:hint="eastAsia" w:ascii="仿宋" w:hAnsi="仿宋" w:eastAsia="仿宋"/>
                <w:color w:val="000000"/>
                <w:sz w:val="21"/>
              </w:rPr>
              <w:t xml:space="preserve">国际业务破冰</w:t>
            </w:r>
          </w:p>
        </w:tc>
        <w:tc>
          <w:tcPr/>
          <w:p>
            <w:pPr>
              <w:pStyle w:val="Compact"/>
            </w:pPr>
            <w:r>
              <w:rPr>
                <w:rFonts w:hint="eastAsia" w:ascii="仿宋" w:hAnsi="仿宋" w:eastAsia="仿宋"/>
                <w:color w:val="000000"/>
                <w:sz w:val="21"/>
              </w:rPr>
              <w:t xml:space="preserve">与1家日本/韩国PCB企业建立合作</w:t>
            </w:r>
          </w:p>
        </w:tc>
      </w:tr>
      <w:tr>
        <w:tc>
          <w:tcPr/>
          <w:p>
            <w:pPr>
              <w:pStyle w:val="Compact"/>
            </w:pPr>
            <w:r>
              <w:rPr>
                <w:rFonts w:ascii="仿宋" w:hAnsi="仿宋" w:eastAsia="仿宋"/>
                <w:color w:val="000000"/>
                <w:sz w:val="21"/>
              </w:rPr>
              <w:t xml:space="preserve">5</w:t>
            </w:r>
          </w:p>
        </w:tc>
        <w:tc>
          <w:tcPr/>
          <w:p>
            <w:pPr>
              <w:pStyle w:val="Compact"/>
            </w:pPr>
            <w:r>
              <w:rPr>
                <w:rFonts w:hint="eastAsia" w:ascii="仿宋" w:hAnsi="仿宋" w:eastAsia="仿宋"/>
                <w:color w:val="000000"/>
                <w:sz w:val="21"/>
              </w:rPr>
              <w:t xml:space="preserve">Pre-IPO融资</w:t>
            </w:r>
          </w:p>
        </w:tc>
        <w:tc>
          <w:tcPr/>
          <w:p>
            <w:pPr>
              <w:pStyle w:val="Compact"/>
            </w:pPr>
            <w:r>
              <w:rPr>
                <w:rFonts w:hint="eastAsia" w:ascii="仿宋" w:hAnsi="仿宋" w:eastAsia="仿宋"/>
                <w:color w:val="000000"/>
                <w:sz w:val="21"/>
              </w:rPr>
              <w:t xml:space="preserve">融资¥2-3亿，投前估值¥10-15亿</w:t>
            </w:r>
          </w:p>
        </w:tc>
      </w:tr>
      <w:tr>
        <w:tc>
          <w:tcPr/>
          <w:p>
            <w:pPr>
              <w:pStyle w:val="Compact"/>
            </w:pPr>
            <w:r>
              <w:rPr>
                <w:rFonts w:ascii="仿宋" w:hAnsi="仿宋" w:eastAsia="仿宋"/>
                <w:color w:val="000000"/>
                <w:sz w:val="21"/>
              </w:rPr>
              <w:t xml:space="preserve">6</w:t>
            </w:r>
          </w:p>
        </w:tc>
        <w:tc>
          <w:tcPr/>
          <w:p>
            <w:pPr>
              <w:pStyle w:val="Compact"/>
            </w:pPr>
            <w:r>
              <w:rPr>
                <w:rFonts w:hint="eastAsia" w:ascii="仿宋" w:hAnsi="仿宋" w:eastAsia="仿宋"/>
                <w:color w:val="000000"/>
                <w:sz w:val="21"/>
              </w:rPr>
              <w:t xml:space="preserve">成本降至¥100-150/kg</w:t>
            </w:r>
          </w:p>
        </w:tc>
        <w:tc>
          <w:tcPr/>
          <w:p>
            <w:pPr>
              <w:pStyle w:val="Compact"/>
            </w:pPr>
            <w:r>
              <w:rPr>
                <w:rFonts w:hint="eastAsia" w:ascii="仿宋" w:hAnsi="仿宋" w:eastAsia="仿宋"/>
                <w:color w:val="000000"/>
                <w:sz w:val="21"/>
              </w:rPr>
              <w:t xml:space="preserve">规模化效应+工艺优化</w:t>
            </w:r>
          </w:p>
        </w:tc>
      </w:tr>
    </w:tbl>
    <w:p>
      <w:pPr>
        <w:pStyle w:val="BodyText"/>
        <w:ind w:firstLine="640"/>
      </w:pPr>
      <w:r>
        <w:rPr>
          <w:b/>
          <w:bCs/>
        </w:rPr>
        <w:t xml:space="preserve">Phase </w:t>
      </w:r>
      <w:r>
        <w:rPr>
          <w:rFonts w:hint="eastAsia"/>
          <w:b/>
          <w:bCs/>
        </w:rPr>
        <w:t xml:space="preserve">2关键财务指标：</w:t>
      </w:r>
    </w:p>
    <w:p>
      <w:pPr>
        <w:numPr>
          <w:ilvl w:val="0"/>
          <w:numId w:val="1030"/>
        </w:numPr>
      </w:pPr>
      <w:r>
        <w:rPr>
          <w:rFonts w:hint="eastAsia"/>
        </w:rPr>
        <w:t xml:space="preserve">总投资：¥1-2亿</w:t>
      </w:r>
    </w:p>
    <w:p>
      <w:pPr>
        <w:numPr>
          <w:ilvl w:val="0"/>
          <w:numId w:val="1030"/>
        </w:numPr>
      </w:pPr>
      <w:r>
        <w:rPr>
          <w:rFonts w:hint="eastAsia"/>
        </w:rPr>
        <w:t xml:space="preserve">2029年目标收入：¥1.2-2.0亿</w:t>
      </w:r>
    </w:p>
    <w:p>
      <w:pPr>
        <w:numPr>
          <w:ilvl w:val="0"/>
          <w:numId w:val="1030"/>
        </w:numPr>
      </w:pPr>
      <w:r>
        <w:rPr>
          <w:rFonts w:hint="eastAsia"/>
        </w:rPr>
        <w:t xml:space="preserve">2029年毛利率目标：45-55%</w:t>
      </w:r>
    </w:p>
    <w:p>
      <w:pPr>
        <w:numPr>
          <w:ilvl w:val="0"/>
          <w:numId w:val="1030"/>
        </w:numPr>
      </w:pPr>
      <w:r>
        <w:rPr>
          <w:rFonts w:hint="eastAsia"/>
        </w:rPr>
        <w:t xml:space="preserve">2029年产量：600-800吨</w:t>
      </w:r>
    </w:p>
    <w:p>
      <w:pPr>
        <w:pStyle w:val="FirstParagraph"/>
      </w:pPr>
      <w:r>
        <w:rPr>
          <w:b/>
          <w:bCs/>
        </w:rPr>
        <w:t xml:space="preserve">Phase </w:t>
      </w:r>
      <w:r>
        <w:rPr>
          <w:rFonts w:hint="eastAsia"/>
          <w:b/>
          <w:bCs/>
        </w:rPr>
        <w:t xml:space="preserve">3：品牌与全球化（2030+）</w:t>
      </w:r>
    </w:p>
    <w:p>
      <w:pPr>
        <w:pStyle w:val="BodyText"/>
        <w:ind w:firstLine="640"/>
      </w:pPr>
      <w:r>
        <w:rPr>
          <w:rFonts w:hint="eastAsia"/>
        </w:rPr>
        <w:t xml:space="preserve">核心目标：成为全球PEN行业领导者</w:t>
      </w:r>
    </w:p>
    <w:tbl>
      <w:tblPr>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640"/>
        <w:gridCol w:w="2640"/>
        <w:gridCol w:w="2640"/>
      </w:tblGrid>
      <w:tr>
        <w:trPr>
          <w:tblHeader/>
        </w:trPr>
        <w:tc>
          <w:tcPr>
            <w:shd w:fill="E8E8E8" w:val="clear"/>
          </w:tcPr>
          <w:p>
            <w:pPr>
              <w:pStyle w:val="Compact"/>
            </w:pPr>
            <w:r>
              <w:rPr>
                <w:rFonts w:ascii="黑体" w:hAnsi="黑体" w:eastAsia="黑体"/>
                <w:b/>
                <w:color w:val="000000"/>
                <w:sz w:val="21"/>
              </w:rPr>
              <w:t xml:space="preserve">#</w:t>
            </w:r>
          </w:p>
        </w:tc>
        <w:tc>
          <w:tcPr>
            <w:shd w:fill="E8E8E8" w:val="clear"/>
          </w:tcPr>
          <w:p>
            <w:pPr>
              <w:pStyle w:val="Compact"/>
            </w:pPr>
            <w:r>
              <w:rPr>
                <w:rFonts w:hint="eastAsia" w:ascii="黑体" w:hAnsi="黑体" w:eastAsia="黑体"/>
                <w:b/>
                <w:color w:val="000000"/>
                <w:sz w:val="21"/>
              </w:rPr>
              <w:t xml:space="preserve">行动项</w:t>
            </w:r>
          </w:p>
        </w:tc>
        <w:tc>
          <w:tcPr>
            <w:shd w:fill="E8E8E8" w:val="clear"/>
          </w:tcPr>
          <w:p>
            <w:pPr>
              <w:pStyle w:val="Compact"/>
            </w:pPr>
            <w:r>
              <w:rPr>
                <w:rFonts w:hint="eastAsia" w:ascii="黑体" w:hAnsi="黑体" w:eastAsia="黑体"/>
                <w:b/>
                <w:color w:val="000000"/>
                <w:sz w:val="21"/>
              </w:rPr>
              <w:t xml:space="preserve">目标</w:t>
            </w:r>
          </w:p>
        </w:tc>
      </w:tr>
      <w:tr>
        <w:tc>
          <w:tcPr/>
          <w:p>
            <w:pPr>
              <w:pStyle w:val="Compact"/>
            </w:pPr>
            <w:r>
              <w:rPr>
                <w:rFonts w:ascii="仿宋" w:hAnsi="仿宋" w:eastAsia="仿宋"/>
                <w:color w:val="000000"/>
                <w:sz w:val="21"/>
              </w:rPr>
              <w:t xml:space="preserve">1</w:t>
            </w:r>
          </w:p>
        </w:tc>
        <w:tc>
          <w:tcPr/>
          <w:p>
            <w:pPr>
              <w:pStyle w:val="Compact"/>
            </w:pPr>
            <w:r>
              <w:rPr>
                <w:rFonts w:hint="eastAsia" w:ascii="仿宋" w:hAnsi="仿宋" w:eastAsia="仿宋"/>
                <w:color w:val="000000"/>
                <w:sz w:val="21"/>
              </w:rPr>
              <w:t xml:space="preserve">万吨级产线规划/建设</w:t>
            </w:r>
          </w:p>
        </w:tc>
        <w:tc>
          <w:tcPr/>
          <w:p>
            <w:pPr>
              <w:pStyle w:val="Compact"/>
            </w:pPr>
            <w:r>
              <w:rPr>
                <w:rFonts w:hint="eastAsia" w:ascii="仿宋" w:hAnsi="仿宋" w:eastAsia="仿宋"/>
                <w:color w:val="000000"/>
                <w:sz w:val="21"/>
              </w:rPr>
              <w:t xml:space="preserve">年产5,000-10,000吨</w:t>
            </w:r>
          </w:p>
        </w:tc>
      </w:tr>
      <w:tr>
        <w:tc>
          <w:tcPr/>
          <w:p>
            <w:pPr>
              <w:pStyle w:val="Compact"/>
            </w:pPr>
            <w:r>
              <w:rPr>
                <w:rFonts w:ascii="仿宋" w:hAnsi="仿宋" w:eastAsia="仿宋"/>
                <w:color w:val="000000"/>
                <w:sz w:val="21"/>
              </w:rPr>
              <w:t xml:space="preserve">2</w:t>
            </w:r>
          </w:p>
        </w:tc>
        <w:tc>
          <w:tcPr/>
          <w:p>
            <w:pPr>
              <w:pStyle w:val="Compact"/>
            </w:pPr>
            <w:r>
              <w:rPr>
                <w:rFonts w:hint="eastAsia" w:ascii="仿宋" w:hAnsi="仿宋" w:eastAsia="仿宋"/>
                <w:color w:val="000000"/>
                <w:sz w:val="21"/>
              </w:rPr>
              <w:t xml:space="preserve">航空材料认证获批</w:t>
            </w:r>
          </w:p>
        </w:tc>
        <w:tc>
          <w:tcPr/>
          <w:p>
            <w:pPr>
              <w:pStyle w:val="Compact"/>
            </w:pPr>
            <w:r>
              <w:rPr>
                <w:rFonts w:hint="eastAsia" w:ascii="仿宋" w:hAnsi="仿宋" w:eastAsia="仿宋"/>
                <w:color w:val="000000"/>
                <w:sz w:val="21"/>
              </w:rPr>
              <w:t xml:space="preserve">进入商飞/空客/波音供应链</w:t>
            </w:r>
          </w:p>
        </w:tc>
      </w:tr>
      <w:tr>
        <w:tc>
          <w:tcPr/>
          <w:p>
            <w:pPr>
              <w:pStyle w:val="Compact"/>
            </w:pPr>
            <w:r>
              <w:rPr>
                <w:rFonts w:ascii="仿宋" w:hAnsi="仿宋" w:eastAsia="仿宋"/>
                <w:color w:val="000000"/>
                <w:sz w:val="21"/>
              </w:rPr>
              <w:t xml:space="preserve">3</w:t>
            </w:r>
          </w:p>
        </w:tc>
        <w:tc>
          <w:tcPr/>
          <w:p>
            <w:pPr>
              <w:pStyle w:val="Compact"/>
            </w:pPr>
            <w:r>
              <w:rPr>
                <w:rFonts w:hint="eastAsia" w:ascii="仿宋" w:hAnsi="仿宋" w:eastAsia="仿宋"/>
                <w:color w:val="000000"/>
                <w:sz w:val="21"/>
              </w:rPr>
              <w:t xml:space="preserve">海外实体设立</w:t>
            </w:r>
          </w:p>
        </w:tc>
        <w:tc>
          <w:tcPr/>
          <w:p>
            <w:pPr>
              <w:pStyle w:val="Compact"/>
            </w:pPr>
            <w:r>
              <w:rPr>
                <w:rFonts w:hint="eastAsia" w:ascii="仿宋" w:hAnsi="仿宋" w:eastAsia="仿宋"/>
                <w:color w:val="000000"/>
                <w:sz w:val="21"/>
              </w:rPr>
              <w:t xml:space="preserve">欧洲/北美设销售/技术支持中心</w:t>
            </w:r>
          </w:p>
        </w:tc>
      </w:tr>
      <w:tr>
        <w:tc>
          <w:tcPr/>
          <w:p>
            <w:pPr>
              <w:pStyle w:val="Compact"/>
            </w:pPr>
            <w:r>
              <w:rPr>
                <w:rFonts w:ascii="仿宋" w:hAnsi="仿宋" w:eastAsia="仿宋"/>
                <w:color w:val="000000"/>
                <w:sz w:val="21"/>
              </w:rPr>
              <w:t xml:space="preserve">4</w:t>
            </w:r>
          </w:p>
        </w:tc>
        <w:tc>
          <w:tcPr/>
          <w:p>
            <w:pPr>
              <w:pStyle w:val="Compact"/>
            </w:pPr>
            <w:r>
              <w:rPr>
                <w:rFonts w:hint="eastAsia" w:ascii="仿宋" w:hAnsi="仿宋" w:eastAsia="仿宋"/>
                <w:color w:val="000000"/>
                <w:sz w:val="21"/>
              </w:rPr>
              <w:t xml:space="preserve">主导行业标准制定</w:t>
            </w:r>
          </w:p>
        </w:tc>
        <w:tc>
          <w:tcPr/>
          <w:p>
            <w:pPr>
              <w:pStyle w:val="Compact"/>
            </w:pPr>
            <w:r>
              <w:rPr>
                <w:rFonts w:hint="eastAsia" w:ascii="仿宋" w:hAnsi="仿宋" w:eastAsia="仿宋"/>
                <w:color w:val="000000"/>
                <w:sz w:val="21"/>
              </w:rPr>
              <w:t xml:space="preserve">推动PEN国家标准/ISO标准</w:t>
            </w:r>
          </w:p>
        </w:tc>
      </w:tr>
      <w:tr>
        <w:tc>
          <w:tcPr/>
          <w:p>
            <w:pPr>
              <w:pStyle w:val="Compact"/>
            </w:pPr>
            <w:r>
              <w:rPr>
                <w:rFonts w:ascii="仿宋" w:hAnsi="仿宋" w:eastAsia="仿宋"/>
                <w:color w:val="000000"/>
                <w:sz w:val="21"/>
              </w:rPr>
              <w:t xml:space="preserve">5</w:t>
            </w:r>
          </w:p>
        </w:tc>
        <w:tc>
          <w:tcPr/>
          <w:p>
            <w:pPr>
              <w:pStyle w:val="Compact"/>
            </w:pPr>
            <w:r>
              <w:rPr>
                <w:rFonts w:hint="eastAsia" w:ascii="仿宋" w:hAnsi="仿宋" w:eastAsia="仿宋"/>
                <w:color w:val="000000"/>
                <w:sz w:val="21"/>
              </w:rPr>
              <w:t xml:space="preserve">IPO或战略并购退出</w:t>
            </w:r>
          </w:p>
        </w:tc>
        <w:tc>
          <w:tcPr/>
          <w:p>
            <w:pPr>
              <w:pStyle w:val="Compact"/>
            </w:pPr>
            <w:r>
              <w:rPr>
                <w:rFonts w:hint="eastAsia" w:ascii="仿宋" w:hAnsi="仿宋" w:eastAsia="仿宋"/>
                <w:color w:val="000000"/>
                <w:sz w:val="21"/>
              </w:rPr>
              <w:t xml:space="preserve">估值目标¥30-50亿</w:t>
            </w:r>
          </w:p>
        </w:tc>
      </w:tr>
      <w:tr>
        <w:tc>
          <w:tcPr/>
          <w:p>
            <w:pPr>
              <w:pStyle w:val="Compact"/>
            </w:pPr>
            <w:r>
              <w:rPr>
                <w:rFonts w:ascii="仿宋" w:hAnsi="仿宋" w:eastAsia="仿宋"/>
                <w:color w:val="000000"/>
                <w:sz w:val="21"/>
              </w:rPr>
              <w:t xml:space="preserve">6</w:t>
            </w:r>
          </w:p>
        </w:tc>
        <w:tc>
          <w:tcPr/>
          <w:p>
            <w:pPr>
              <w:pStyle w:val="Compact"/>
            </w:pPr>
            <w:r>
              <w:rPr>
                <w:rFonts w:hint="eastAsia" w:ascii="仿宋" w:hAnsi="仿宋" w:eastAsia="仿宋"/>
                <w:color w:val="000000"/>
                <w:sz w:val="21"/>
              </w:rPr>
              <w:t xml:space="preserve">成本降至¥60-100/kg</w:t>
            </w:r>
          </w:p>
        </w:tc>
        <w:tc>
          <w:tcPr/>
          <w:p>
            <w:pPr>
              <w:pStyle w:val="Compact"/>
            </w:pPr>
            <w:r>
              <w:rPr>
                <w:rFonts w:hint="eastAsia" w:ascii="仿宋" w:hAnsi="仿宋" w:eastAsia="仿宋"/>
                <w:color w:val="000000"/>
                <w:sz w:val="21"/>
              </w:rPr>
              <w:t xml:space="preserve">PEEK价格区间具备全面竞争力</w:t>
            </w:r>
          </w:p>
        </w:tc>
      </w:tr>
    </w:tbl>
    <w:bookmarkEnd w:id="103"/>
    <w:bookmarkStart w:id="104" w:name="关键成功因素"/>
    <w:p>
      <w:pPr>
        <w:pStyle w:val="Heading3"/>
      </w:pPr>
      <w:r>
        <w:t xml:space="preserve">11.2 </w:t>
      </w:r>
      <w:r>
        <w:rPr>
          <w:rFonts w:hint="eastAsia"/>
        </w:rPr>
        <w:t xml:space="preserve">关键成功因素</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066"/>
        <w:gridCol w:w="2754"/>
        <w:gridCol w:w="3099"/>
      </w:tblGrid>
      <w:tr>
        <w:trPr>
          <w:tblHeader/>
        </w:trPr>
        <w:tc>
          <w:tcPr>
            <w:shd w:fill="E8E8E8" w:val="clear"/>
          </w:tcPr>
          <w:p>
            <w:pPr>
              <w:pStyle w:val="Compact"/>
            </w:pPr>
            <w:r>
              <w:rPr>
                <w:rFonts w:hint="eastAsia" w:ascii="黑体" w:hAnsi="黑体" w:eastAsia="黑体"/>
                <w:b/>
                <w:color w:val="000000"/>
                <w:sz w:val="21"/>
              </w:rPr>
              <w:t xml:space="preserve">因素</w:t>
            </w:r>
          </w:p>
        </w:tc>
        <w:tc>
          <w:tcPr>
            <w:shd w:fill="E8E8E8" w:val="clear"/>
          </w:tcPr>
          <w:p>
            <w:pPr>
              <w:pStyle w:val="Compact"/>
            </w:pPr>
            <w:r>
              <w:rPr>
                <w:rFonts w:hint="eastAsia" w:ascii="黑体" w:hAnsi="黑体" w:eastAsia="黑体"/>
                <w:b/>
                <w:color w:val="000000"/>
                <w:sz w:val="21"/>
              </w:rPr>
              <w:t xml:space="preserve">重要性</w:t>
            </w:r>
          </w:p>
        </w:tc>
        <w:tc>
          <w:tcPr>
            <w:shd w:fill="E8E8E8" w:val="clear"/>
          </w:tcPr>
          <w:p>
            <w:pPr>
              <w:pStyle w:val="Compact"/>
            </w:pPr>
            <w:r>
              <w:rPr>
                <w:rFonts w:hint="eastAsia" w:ascii="黑体" w:hAnsi="黑体" w:eastAsia="黑体"/>
                <w:b/>
                <w:color w:val="000000"/>
                <w:sz w:val="21"/>
              </w:rPr>
              <w:t xml:space="preserve">如何确保</w:t>
            </w:r>
          </w:p>
        </w:tc>
      </w:tr>
      <w:tr>
        <w:tc>
          <w:tcPr/>
          <w:p>
            <w:pPr>
              <w:pStyle w:val="Compact"/>
            </w:pPr>
            <w:r>
              <w:rPr>
                <w:rFonts w:hint="eastAsia" w:ascii="仿宋" w:hAnsi="仿宋" w:eastAsia="仿宋"/>
                <w:b/>
                <w:bCs/>
                <w:color w:val="000000"/>
                <w:sz w:val="21"/>
              </w:rPr>
              <w:t xml:space="preserve">战略客户绑定</w:t>
            </w:r>
          </w:p>
        </w:tc>
        <w:tc>
          <w:tcPr/>
          <w:p>
            <w:pPr>
              <w:pStyle w:val="Compact"/>
            </w:pPr>
            <w:r>
              <w:rPr>
                <w:rFonts w:ascii="仿宋" w:hAnsi="仿宋" w:eastAsia="仿宋"/>
                <w:color w:val="000000"/>
                <w:sz w:val="21"/>
              </w:rPr>
              <w:t xml:space="preserve">★★★★★</w:t>
            </w:r>
          </w:p>
        </w:tc>
        <w:tc>
          <w:tcPr/>
          <w:p>
            <w:pPr>
              <w:pStyle w:val="Compact"/>
            </w:pPr>
            <w:r>
              <w:rPr>
                <w:rFonts w:hint="eastAsia" w:ascii="仿宋" w:hAnsi="仿宋" w:eastAsia="仿宋"/>
                <w:color w:val="000000"/>
                <w:sz w:val="21"/>
              </w:rPr>
              <w:t xml:space="preserve">与1-2家头部客户建立联合实验室/战略合作协议</w:t>
            </w:r>
          </w:p>
        </w:tc>
      </w:tr>
      <w:tr>
        <w:tc>
          <w:tcPr/>
          <w:p>
            <w:pPr>
              <w:pStyle w:val="Compact"/>
            </w:pPr>
            <w:r>
              <w:rPr>
                <w:rFonts w:hint="eastAsia" w:ascii="仿宋" w:hAnsi="仿宋" w:eastAsia="仿宋"/>
                <w:b/>
                <w:bCs/>
                <w:color w:val="000000"/>
                <w:sz w:val="21"/>
              </w:rPr>
              <w:t xml:space="preserve">核心团队稳定</w:t>
            </w:r>
          </w:p>
        </w:tc>
        <w:tc>
          <w:tcPr/>
          <w:p>
            <w:pPr>
              <w:pStyle w:val="Compact"/>
            </w:pPr>
            <w:r>
              <w:rPr>
                <w:rFonts w:ascii="仿宋" w:hAnsi="仿宋" w:eastAsia="仿宋"/>
                <w:color w:val="000000"/>
                <w:sz w:val="21"/>
              </w:rPr>
              <w:t xml:space="preserve">★★★★★</w:t>
            </w:r>
          </w:p>
        </w:tc>
        <w:tc>
          <w:tcPr/>
          <w:p>
            <w:pPr>
              <w:pStyle w:val="Compact"/>
            </w:pPr>
            <w:r>
              <w:rPr>
                <w:rFonts w:hint="eastAsia" w:ascii="仿宋" w:hAnsi="仿宋" w:eastAsia="仿宋"/>
                <w:color w:val="000000"/>
                <w:sz w:val="21"/>
              </w:rPr>
              <w:t xml:space="preserve">股权激励+有竞争力的薪酬+产学研双聘机制</w:t>
            </w:r>
          </w:p>
        </w:tc>
      </w:tr>
      <w:tr>
        <w:tc>
          <w:tcPr/>
          <w:p>
            <w:pPr>
              <w:pStyle w:val="Compact"/>
            </w:pPr>
            <w:r>
              <w:rPr>
                <w:rFonts w:hint="eastAsia" w:ascii="仿宋" w:hAnsi="仿宋" w:eastAsia="仿宋"/>
                <w:b/>
                <w:bCs/>
                <w:color w:val="000000"/>
                <w:sz w:val="21"/>
              </w:rPr>
              <w:t xml:space="preserve">融资节奏精准</w:t>
            </w:r>
          </w:p>
        </w:tc>
        <w:tc>
          <w:tcPr/>
          <w:p>
            <w:pPr>
              <w:pStyle w:val="Compact"/>
            </w:pPr>
            <w:r>
              <w:rPr>
                <w:rFonts w:ascii="仿宋" w:hAnsi="仿宋" w:eastAsia="仿宋"/>
                <w:color w:val="000000"/>
                <w:sz w:val="21"/>
              </w:rPr>
              <w:t xml:space="preserve">★★★★</w:t>
            </w:r>
          </w:p>
        </w:tc>
        <w:tc>
          <w:tcPr/>
          <w:p>
            <w:pPr>
              <w:pStyle w:val="Compact"/>
            </w:pPr>
            <w:r>
              <w:rPr>
                <w:rFonts w:hint="eastAsia" w:ascii="仿宋" w:hAnsi="仿宋" w:eastAsia="仿宋"/>
                <w:color w:val="000000"/>
                <w:sz w:val="21"/>
              </w:rPr>
              <w:t xml:space="preserve">每轮融资预留18个月跑道，避免资金链断裂</w:t>
            </w:r>
          </w:p>
        </w:tc>
      </w:tr>
      <w:tr>
        <w:tc>
          <w:tcPr/>
          <w:p>
            <w:pPr>
              <w:pStyle w:val="Compact"/>
            </w:pPr>
            <w:r>
              <w:rPr>
                <w:rFonts w:hint="eastAsia" w:ascii="仿宋" w:hAnsi="仿宋" w:eastAsia="仿宋"/>
                <w:b/>
                <w:bCs/>
                <w:color w:val="000000"/>
                <w:sz w:val="21"/>
              </w:rPr>
              <w:t xml:space="preserve">IP保护到位</w:t>
            </w:r>
          </w:p>
        </w:tc>
        <w:tc>
          <w:tcPr/>
          <w:p>
            <w:pPr>
              <w:pStyle w:val="Compact"/>
            </w:pPr>
            <w:r>
              <w:rPr>
                <w:rFonts w:ascii="仿宋" w:hAnsi="仿宋" w:eastAsia="仿宋"/>
                <w:color w:val="000000"/>
                <w:sz w:val="21"/>
              </w:rPr>
              <w:t xml:space="preserve">★★★★</w:t>
            </w:r>
          </w:p>
        </w:tc>
        <w:tc>
          <w:tcPr/>
          <w:p>
            <w:pPr>
              <w:pStyle w:val="Compact"/>
            </w:pPr>
            <w:r>
              <w:rPr>
                <w:rFonts w:hint="eastAsia" w:ascii="仿宋" w:hAnsi="仿宋" w:eastAsia="仿宋"/>
                <w:color w:val="000000"/>
                <w:sz w:val="21"/>
              </w:rPr>
              <w:t xml:space="preserve">核心专利提前布局+竞业限制协议+技术秘密管理</w:t>
            </w:r>
          </w:p>
        </w:tc>
      </w:tr>
      <w:tr>
        <w:tc>
          <w:tcPr/>
          <w:p>
            <w:pPr>
              <w:pStyle w:val="Compact"/>
            </w:pPr>
            <w:r>
              <w:rPr>
                <w:rFonts w:hint="eastAsia" w:ascii="仿宋" w:hAnsi="仿宋" w:eastAsia="仿宋"/>
                <w:b/>
                <w:bCs/>
                <w:color w:val="000000"/>
                <w:sz w:val="21"/>
              </w:rPr>
              <w:t xml:space="preserve">质量体系先行</w:t>
            </w:r>
          </w:p>
        </w:tc>
        <w:tc>
          <w:tcPr/>
          <w:p>
            <w:pPr>
              <w:pStyle w:val="Compact"/>
            </w:pPr>
            <w:r>
              <w:rPr>
                <w:rFonts w:ascii="仿宋" w:hAnsi="仿宋" w:eastAsia="仿宋"/>
                <w:color w:val="000000"/>
                <w:sz w:val="21"/>
              </w:rPr>
              <w:t xml:space="preserve">★★★★</w:t>
            </w:r>
          </w:p>
        </w:tc>
        <w:tc>
          <w:tcPr/>
          <w:p>
            <w:pPr>
              <w:pStyle w:val="Compact"/>
            </w:pPr>
            <w:r>
              <w:rPr>
                <w:rFonts w:ascii="仿宋" w:hAnsi="仿宋" w:eastAsia="仿宋"/>
                <w:color w:val="000000"/>
                <w:sz w:val="21"/>
              </w:rPr>
              <w:t xml:space="preserve">Phase </w:t>
            </w:r>
            <w:r>
              <w:rPr>
                <w:rFonts w:hint="eastAsia" w:ascii="仿宋" w:hAnsi="仿宋" w:eastAsia="仿宋"/>
                <w:color w:val="000000"/>
                <w:sz w:val="21"/>
              </w:rPr>
              <w:t xml:space="preserve">1即启动ISO</w:t>
            </w:r>
            <w:r>
              <w:rPr>
                <w:rFonts w:ascii="仿宋" w:hAnsi="仿宋" w:eastAsia="仿宋"/>
                <w:color w:val="000000"/>
                <w:sz w:val="21"/>
              </w:rPr>
              <w:t xml:space="preserve"> </w:t>
            </w:r>
            <w:r>
              <w:rPr>
                <w:rFonts w:hint="eastAsia" w:ascii="仿宋" w:hAnsi="仿宋" w:eastAsia="仿宋"/>
                <w:color w:val="000000"/>
                <w:sz w:val="21"/>
              </w:rPr>
              <w:t xml:space="preserve">9001，Phase</w:t>
            </w:r>
            <w:r>
              <w:rPr>
                <w:rFonts w:ascii="仿宋" w:hAnsi="仿宋" w:eastAsia="仿宋"/>
                <w:color w:val="000000"/>
                <w:sz w:val="21"/>
              </w:rPr>
              <w:t xml:space="preserve"> </w:t>
            </w:r>
            <w:r>
              <w:rPr>
                <w:rFonts w:hint="eastAsia" w:ascii="仿宋" w:hAnsi="仿宋" w:eastAsia="仿宋"/>
                <w:color w:val="000000"/>
                <w:sz w:val="21"/>
              </w:rPr>
              <w:t xml:space="preserve">2启动AS9100/ISO</w:t>
            </w:r>
            <w:r>
              <w:rPr>
                <w:rFonts w:ascii="仿宋" w:hAnsi="仿宋" w:eastAsia="仿宋"/>
                <w:color w:val="000000"/>
                <w:sz w:val="21"/>
              </w:rPr>
              <w:t xml:space="preserve"> 13485</w:t>
            </w:r>
          </w:p>
        </w:tc>
      </w:tr>
      <w:tr>
        <w:tc>
          <w:tcPr/>
          <w:p>
            <w:pPr>
              <w:pStyle w:val="Compact"/>
            </w:pPr>
            <w:r>
              <w:rPr>
                <w:rFonts w:hint="eastAsia" w:ascii="仿宋" w:hAnsi="仿宋" w:eastAsia="仿宋"/>
                <w:b/>
                <w:bCs/>
                <w:color w:val="000000"/>
                <w:sz w:val="21"/>
              </w:rPr>
              <w:t xml:space="preserve">成本持续优化</w:t>
            </w:r>
          </w:p>
        </w:tc>
        <w:tc>
          <w:tcPr/>
          <w:p>
            <w:pPr>
              <w:pStyle w:val="Compact"/>
            </w:pPr>
            <w:r>
              <w:rPr>
                <w:rFonts w:ascii="仿宋" w:hAnsi="仿宋" w:eastAsia="仿宋"/>
                <w:color w:val="000000"/>
                <w:sz w:val="21"/>
              </w:rPr>
              <w:t xml:space="preserve">★★★★</w:t>
            </w:r>
          </w:p>
        </w:tc>
        <w:tc>
          <w:tcPr/>
          <w:p>
            <w:pPr>
              <w:pStyle w:val="Compact"/>
            </w:pPr>
            <w:r>
              <w:rPr>
                <w:rFonts w:hint="eastAsia" w:ascii="仿宋" w:hAnsi="仿宋" w:eastAsia="仿宋"/>
                <w:color w:val="000000"/>
                <w:sz w:val="21"/>
              </w:rPr>
              <w:t xml:space="preserve">工艺优化+规模效应+原料战略采购</w:t>
            </w:r>
          </w:p>
        </w:tc>
      </w:tr>
    </w:tbl>
    <w:p>
      <w:r>
        <w:pict>
          <v:rect style="width:0;height:1.5pt" o:hralign="center" o:hrstd="t" o:hr="t"/>
        </w:pict>
      </w:r>
    </w:p>
    <w:bookmarkEnd w:id="104"/>
    <w:bookmarkEnd w:id="105"/>
    <w:bookmarkStart w:id="113" w:name="商业模式与财务模型"/>
    <w:p>
      <w:pPr>
        <w:pStyle w:val="Heading2"/>
      </w:pPr>
      <w:r>
        <w:t xml:space="preserve">12. </w:t>
      </w:r>
      <w:r>
        <w:rPr>
          <w:rFonts w:hint="eastAsia"/>
        </w:rPr>
        <w:t xml:space="preserve">商业模式与财务模型</w:t>
      </w:r>
    </w:p>
    <w:bookmarkStart w:id="106" w:name="关键洞察盈亏平衡点在2028年q22030年净利率20"/>
    <w:p>
      <w:pPr>
        <w:pStyle w:val="Heading3"/>
      </w:pPr>
      <w:r>
        <w:rPr>
          <w:rFonts w:hint="eastAsia"/>
        </w:rPr>
        <w:t xml:space="preserve">关键洞察：盈亏平衡点在2028年Q2，2030年净利率20%+</w:t>
      </w:r>
    </w:p>
    <w:bookmarkEnd w:id="106"/>
    <w:bookmarkStart w:id="107" w:name="详细收入模型"/>
    <w:p>
      <w:pPr>
        <w:pStyle w:val="Heading3"/>
      </w:pPr>
      <w:r>
        <w:t xml:space="preserve">12.1 </w:t>
      </w:r>
      <w:r>
        <w:rPr>
          <w:rFonts w:hint="eastAsia"/>
        </w:rPr>
        <w:t xml:space="preserve">详细收入模型</w:t>
      </w:r>
    </w:p>
    <w:p>
      <w:pPr>
        <w:pStyle w:val="FirstParagraph"/>
      </w:pPr>
      <w:r>
        <w:rPr>
          <w:b/>
          <w:bCs/>
        </w:rPr>
        <w:t xml:space="preserve">12.1.1 Phase </w:t>
      </w:r>
      <w:r>
        <w:rPr>
          <w:rFonts w:hint="eastAsia"/>
          <w:b/>
          <w:bCs/>
        </w:rPr>
        <w:t xml:space="preserve">1收入拆解（2026-2027，百吨级）</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7"/>
        <w:gridCol w:w="1042"/>
        <w:gridCol w:w="1042"/>
        <w:gridCol w:w="1042"/>
        <w:gridCol w:w="1042"/>
        <w:gridCol w:w="1042"/>
        <w:gridCol w:w="1042"/>
      </w:tblGrid>
      <w:tr>
        <w:trPr>
          <w:tblHeader/>
        </w:trPr>
        <w:tc>
          <w:tcPr>
            <w:shd w:fill="E8E8E8" w:val="clear"/>
          </w:tcPr>
          <w:p>
            <w:pPr>
              <w:pStyle w:val="Compact"/>
            </w:pPr>
            <w:r>
              <w:rPr>
                <w:rFonts w:hint="eastAsia" w:ascii="黑体" w:hAnsi="黑体" w:eastAsia="黑体"/>
                <w:b/>
                <w:color w:val="000000"/>
                <w:sz w:val="21"/>
              </w:rPr>
              <w:t xml:space="preserve">产品线</w:t>
            </w:r>
          </w:p>
        </w:tc>
        <w:tc>
          <w:tcPr>
            <w:shd w:fill="E8E8E8" w:val="clear"/>
          </w:tcPr>
          <w:p>
            <w:pPr>
              <w:pStyle w:val="Compact"/>
              <w:jc w:val="center"/>
            </w:pPr>
            <w:r>
              <w:rPr>
                <w:rFonts w:hint="eastAsia" w:ascii="黑体" w:hAnsi="黑体" w:eastAsia="黑体"/>
                <w:b/>
                <w:color w:val="000000"/>
                <w:sz w:val="21"/>
              </w:rPr>
              <w:t xml:space="preserve">2026年销量(吨)</w:t>
            </w:r>
          </w:p>
        </w:tc>
        <w:tc>
          <w:tcPr>
            <w:shd w:fill="E8E8E8" w:val="clear"/>
          </w:tcPr>
          <w:p>
            <w:pPr>
              <w:pStyle w:val="Compact"/>
              <w:jc w:val="center"/>
            </w:pPr>
            <w:r>
              <w:rPr>
                <w:rFonts w:hint="eastAsia" w:ascii="黑体" w:hAnsi="黑体" w:eastAsia="黑体"/>
                <w:b/>
                <w:color w:val="000000"/>
                <w:sz w:val="21"/>
              </w:rPr>
              <w:t xml:space="preserve">2026年收入(¥万)</w:t>
            </w:r>
          </w:p>
        </w:tc>
        <w:tc>
          <w:tcPr>
            <w:shd w:fill="E8E8E8" w:val="clear"/>
          </w:tcPr>
          <w:p>
            <w:pPr>
              <w:pStyle w:val="Compact"/>
              <w:jc w:val="center"/>
            </w:pPr>
            <w:r>
              <w:rPr>
                <w:rFonts w:hint="eastAsia" w:ascii="黑体" w:hAnsi="黑体" w:eastAsia="黑体"/>
                <w:b/>
                <w:color w:val="000000"/>
                <w:sz w:val="21"/>
              </w:rPr>
              <w:t xml:space="preserve">2027年销量(吨)</w:t>
            </w:r>
          </w:p>
        </w:tc>
        <w:tc>
          <w:tcPr>
            <w:shd w:fill="E8E8E8" w:val="clear"/>
          </w:tcPr>
          <w:p>
            <w:pPr>
              <w:pStyle w:val="Compact"/>
              <w:jc w:val="center"/>
            </w:pPr>
            <w:r>
              <w:rPr>
                <w:rFonts w:hint="eastAsia" w:ascii="黑体" w:hAnsi="黑体" w:eastAsia="黑体"/>
                <w:b/>
                <w:color w:val="000000"/>
                <w:sz w:val="21"/>
              </w:rPr>
              <w:t xml:space="preserve">2027年收入(¥万)</w:t>
            </w:r>
          </w:p>
        </w:tc>
        <w:tc>
          <w:tcPr>
            <w:shd w:fill="E8E8E8" w:val="clear"/>
          </w:tcPr>
          <w:p>
            <w:pPr>
              <w:pStyle w:val="Compact"/>
              <w:jc w:val="center"/>
            </w:pPr>
            <w:r>
              <w:rPr>
                <w:rFonts w:hint="eastAsia" w:ascii="黑体" w:hAnsi="黑体" w:eastAsia="黑体"/>
                <w:b/>
                <w:color w:val="000000"/>
                <w:sz w:val="21"/>
              </w:rPr>
              <w:t xml:space="preserve">单价(¥/kg)</w:t>
            </w:r>
          </w:p>
        </w:tc>
        <w:tc>
          <w:tcPr>
            <w:shd w:fill="E8E8E8" w:val="clear"/>
          </w:tcPr>
          <w:p>
            <w:pPr>
              <w:pStyle w:val="Compact"/>
              <w:jc w:val="center"/>
            </w:pPr>
            <w:r>
              <w:rPr>
                <w:rFonts w:hint="eastAsia" w:ascii="黑体" w:hAnsi="黑体" w:eastAsia="黑体"/>
                <w:b/>
                <w:color w:val="000000"/>
                <w:sz w:val="21"/>
              </w:rPr>
              <w:t xml:space="preserve">毛利率</w:t>
            </w:r>
          </w:p>
        </w:tc>
      </w:tr>
      <w:tr>
        <w:tc>
          <w:tcPr/>
          <w:p>
            <w:pPr>
              <w:pStyle w:val="Compact"/>
            </w:pPr>
            <w:r>
              <w:rPr>
                <w:rFonts w:hint="eastAsia" w:ascii="仿宋" w:hAnsi="仿宋" w:eastAsia="仿宋"/>
                <w:color w:val="000000"/>
                <w:sz w:val="21"/>
              </w:rPr>
              <w:t xml:space="preserve">PEN树脂粉末（注塑级）</w:t>
            </w:r>
          </w:p>
        </w:tc>
        <w:tc>
          <w:tcPr/>
          <w:p>
            <w:pPr>
              <w:pStyle w:val="Compact"/>
              <w:jc w:val="center"/>
            </w:pPr>
            <w:r>
              <w:rPr>
                <w:rFonts w:ascii="仿宋" w:hAnsi="仿宋" w:eastAsia="仿宋"/>
                <w:color w:val="000000"/>
                <w:sz w:val="21"/>
              </w:rPr>
              <w:t xml:space="preserve">15</w:t>
            </w:r>
          </w:p>
        </w:tc>
        <w:tc>
          <w:tcPr/>
          <w:p>
            <w:pPr>
              <w:pStyle w:val="Compact"/>
              <w:jc w:val="center"/>
            </w:pPr>
            <w:r>
              <w:rPr>
                <w:rFonts w:ascii="仿宋" w:hAnsi="仿宋" w:eastAsia="仿宋"/>
                <w:color w:val="000000"/>
                <w:sz w:val="21"/>
              </w:rPr>
              <w:t xml:space="preserve">900</w:t>
            </w:r>
          </w:p>
        </w:tc>
        <w:tc>
          <w:tcPr/>
          <w:p>
            <w:pPr>
              <w:pStyle w:val="Compact"/>
              <w:jc w:val="center"/>
            </w:pPr>
            <w:r>
              <w:rPr>
                <w:rFonts w:ascii="仿宋" w:hAnsi="仿宋" w:eastAsia="仿宋"/>
                <w:color w:val="000000"/>
                <w:sz w:val="21"/>
              </w:rPr>
              <w:t xml:space="preserve">40</w:t>
            </w:r>
          </w:p>
        </w:tc>
        <w:tc>
          <w:tcPr/>
          <w:p>
            <w:pPr>
              <w:pStyle w:val="Compact"/>
              <w:jc w:val="center"/>
            </w:pPr>
            <w:r>
              <w:rPr>
                <w:rFonts w:ascii="仿宋" w:hAnsi="仿宋" w:eastAsia="仿宋"/>
                <w:color w:val="000000"/>
                <w:sz w:val="21"/>
              </w:rPr>
              <w:t xml:space="preserve">2,400</w:t>
            </w:r>
          </w:p>
        </w:tc>
        <w:tc>
          <w:tcPr/>
          <w:p>
            <w:pPr>
              <w:pStyle w:val="Compact"/>
              <w:jc w:val="center"/>
            </w:pPr>
            <w:r>
              <w:rPr>
                <w:rFonts w:ascii="仿宋" w:hAnsi="仿宋" w:eastAsia="仿宋"/>
                <w:color w:val="000000"/>
                <w:sz w:val="21"/>
              </w:rPr>
              <w:t xml:space="preserve">600</w:t>
            </w:r>
          </w:p>
        </w:tc>
        <w:tc>
          <w:tcPr/>
          <w:p>
            <w:pPr>
              <w:pStyle w:val="Compact"/>
              <w:jc w:val="center"/>
            </w:pPr>
            <w:r>
              <w:rPr>
                <w:rFonts w:ascii="仿宋" w:hAnsi="仿宋" w:eastAsia="仿宋"/>
                <w:color w:val="000000"/>
                <w:sz w:val="21"/>
              </w:rPr>
              <w:t xml:space="preserve">35%</w:t>
            </w:r>
          </w:p>
        </w:tc>
      </w:tr>
      <w:tr>
        <w:tc>
          <w:tcPr/>
          <w:p>
            <w:pPr>
              <w:pStyle w:val="Compact"/>
            </w:pPr>
            <w:r>
              <w:rPr>
                <w:rFonts w:hint="eastAsia" w:ascii="仿宋" w:hAnsi="仿宋" w:eastAsia="仿宋"/>
                <w:color w:val="000000"/>
                <w:sz w:val="21"/>
              </w:rPr>
              <w:t xml:space="preserve">PEN薄膜（5G覆铜板级）</w:t>
            </w:r>
          </w:p>
        </w:tc>
        <w:tc>
          <w:tcPr/>
          <w:p>
            <w:pPr>
              <w:pStyle w:val="Compact"/>
              <w:jc w:val="center"/>
            </w:pPr>
            <w:r>
              <w:rPr>
                <w:rFonts w:ascii="仿宋" w:hAnsi="仿宋" w:eastAsia="仿宋"/>
                <w:color w:val="000000"/>
                <w:sz w:val="21"/>
              </w:rPr>
              <w:t xml:space="preserve">8</w:t>
            </w:r>
          </w:p>
        </w:tc>
        <w:tc>
          <w:tcPr/>
          <w:p>
            <w:pPr>
              <w:pStyle w:val="Compact"/>
              <w:jc w:val="center"/>
            </w:pPr>
            <w:r>
              <w:rPr>
                <w:rFonts w:ascii="仿宋" w:hAnsi="仿宋" w:eastAsia="仿宋"/>
                <w:color w:val="000000"/>
                <w:sz w:val="21"/>
              </w:rPr>
              <w:t xml:space="preserve">1,600</w:t>
            </w:r>
          </w:p>
        </w:tc>
        <w:tc>
          <w:tcPr/>
          <w:p>
            <w:pPr>
              <w:pStyle w:val="Compact"/>
              <w:jc w:val="center"/>
            </w:pPr>
            <w:r>
              <w:rPr>
                <w:rFonts w:ascii="仿宋" w:hAnsi="仿宋" w:eastAsia="仿宋"/>
                <w:color w:val="000000"/>
                <w:sz w:val="21"/>
              </w:rPr>
              <w:t xml:space="preserve">35</w:t>
            </w:r>
          </w:p>
        </w:tc>
        <w:tc>
          <w:tcPr/>
          <w:p>
            <w:pPr>
              <w:pStyle w:val="Compact"/>
              <w:jc w:val="center"/>
            </w:pPr>
            <w:r>
              <w:rPr>
                <w:rFonts w:ascii="仿宋" w:hAnsi="仿宋" w:eastAsia="仿宋"/>
                <w:color w:val="000000"/>
                <w:sz w:val="21"/>
              </w:rPr>
              <w:t xml:space="preserve">7,000</w:t>
            </w:r>
          </w:p>
        </w:tc>
        <w:tc>
          <w:tcPr/>
          <w:p>
            <w:pPr>
              <w:pStyle w:val="Compact"/>
              <w:jc w:val="center"/>
            </w:pPr>
            <w:r>
              <w:rPr>
                <w:rFonts w:ascii="仿宋" w:hAnsi="仿宋" w:eastAsia="仿宋"/>
                <w:color w:val="000000"/>
                <w:sz w:val="21"/>
              </w:rPr>
              <w:t xml:space="preserve">1,500</w:t>
            </w:r>
          </w:p>
        </w:tc>
        <w:tc>
          <w:tcPr/>
          <w:p>
            <w:pPr>
              <w:pStyle w:val="Compact"/>
              <w:jc w:val="center"/>
            </w:pPr>
            <w:r>
              <w:rPr>
                <w:rFonts w:ascii="仿宋" w:hAnsi="仿宋" w:eastAsia="仿宋"/>
                <w:color w:val="000000"/>
                <w:sz w:val="21"/>
              </w:rPr>
              <w:t xml:space="preserve">50%</w:t>
            </w:r>
          </w:p>
        </w:tc>
      </w:tr>
      <w:tr>
        <w:tc>
          <w:tcPr/>
          <w:p>
            <w:pPr>
              <w:pStyle w:val="Compact"/>
            </w:pPr>
            <w:r>
              <w:rPr>
                <w:rFonts w:hint="eastAsia" w:ascii="仿宋" w:hAnsi="仿宋" w:eastAsia="仿宋"/>
                <w:color w:val="000000"/>
                <w:sz w:val="21"/>
              </w:rPr>
              <w:t xml:space="preserve">PEN/BN导热复合材料</w:t>
            </w:r>
          </w:p>
        </w:tc>
        <w:tc>
          <w:tcPr/>
          <w:p>
            <w:pPr>
              <w:pStyle w:val="Compact"/>
              <w:jc w:val="center"/>
            </w:pPr>
            <w:r>
              <w:rPr>
                <w:rFonts w:ascii="仿宋" w:hAnsi="仿宋" w:eastAsia="仿宋"/>
                <w:color w:val="000000"/>
                <w:sz w:val="21"/>
              </w:rPr>
              <w:t xml:space="preserve">3</w:t>
            </w:r>
          </w:p>
        </w:tc>
        <w:tc>
          <w:tcPr/>
          <w:p>
            <w:pPr>
              <w:pStyle w:val="Compact"/>
              <w:jc w:val="center"/>
            </w:pPr>
            <w:r>
              <w:rPr>
                <w:rFonts w:ascii="仿宋" w:hAnsi="仿宋" w:eastAsia="仿宋"/>
                <w:color w:val="000000"/>
                <w:sz w:val="21"/>
              </w:rPr>
              <w:t xml:space="preserve">300</w:t>
            </w:r>
          </w:p>
        </w:tc>
        <w:tc>
          <w:tcPr/>
          <w:p>
            <w:pPr>
              <w:pStyle w:val="Compact"/>
              <w:jc w:val="center"/>
            </w:pPr>
            <w:r>
              <w:rPr>
                <w:rFonts w:ascii="仿宋" w:hAnsi="仿宋" w:eastAsia="仿宋"/>
                <w:color w:val="000000"/>
                <w:sz w:val="21"/>
              </w:rPr>
              <w:t xml:space="preserve">15</w:t>
            </w:r>
          </w:p>
        </w:tc>
        <w:tc>
          <w:tcPr/>
          <w:p>
            <w:pPr>
              <w:pStyle w:val="Compact"/>
              <w:jc w:val="center"/>
            </w:pPr>
            <w:r>
              <w:rPr>
                <w:rFonts w:ascii="仿宋" w:hAnsi="仿宋" w:eastAsia="仿宋"/>
                <w:color w:val="000000"/>
                <w:sz w:val="21"/>
              </w:rPr>
              <w:t xml:space="preserve">1,500</w:t>
            </w:r>
          </w:p>
        </w:tc>
        <w:tc>
          <w:tcPr/>
          <w:p>
            <w:pPr>
              <w:pStyle w:val="Compact"/>
              <w:jc w:val="center"/>
            </w:pPr>
            <w:r>
              <w:rPr>
                <w:rFonts w:ascii="仿宋" w:hAnsi="仿宋" w:eastAsia="仿宋"/>
                <w:color w:val="000000"/>
                <w:sz w:val="21"/>
              </w:rPr>
              <w:t xml:space="preserve">750</w:t>
            </w:r>
          </w:p>
        </w:tc>
        <w:tc>
          <w:tcPr/>
          <w:p>
            <w:pPr>
              <w:pStyle w:val="Compact"/>
              <w:jc w:val="center"/>
            </w:pPr>
            <w:r>
              <w:rPr>
                <w:rFonts w:ascii="仿宋" w:hAnsi="仿宋" w:eastAsia="仿宋"/>
                <w:color w:val="000000"/>
                <w:sz w:val="21"/>
              </w:rPr>
              <w:t xml:space="preserve">40%</w:t>
            </w:r>
          </w:p>
        </w:tc>
      </w:tr>
      <w:tr>
        <w:tc>
          <w:tcPr/>
          <w:p>
            <w:pPr>
              <w:pStyle w:val="Compact"/>
            </w:pPr>
            <w:r>
              <w:rPr>
                <w:rFonts w:hint="eastAsia" w:ascii="仿宋" w:hAnsi="仿宋" w:eastAsia="仿宋"/>
                <w:b/>
                <w:bCs/>
                <w:color w:val="000000"/>
                <w:sz w:val="21"/>
              </w:rPr>
              <w:t xml:space="preserve">合计</w:t>
            </w:r>
          </w:p>
        </w:tc>
        <w:tc>
          <w:tcPr/>
          <w:p>
            <w:pPr>
              <w:pStyle w:val="Compact"/>
              <w:jc w:val="center"/>
            </w:pPr>
            <w:r>
              <w:rPr>
                <w:rFonts w:ascii="仿宋" w:hAnsi="仿宋" w:eastAsia="仿宋"/>
                <w:b/>
                <w:bCs/>
                <w:color w:val="000000"/>
                <w:sz w:val="21"/>
              </w:rPr>
              <w:t xml:space="preserve">26</w:t>
            </w:r>
          </w:p>
        </w:tc>
        <w:tc>
          <w:tcPr/>
          <w:p>
            <w:pPr>
              <w:pStyle w:val="Compact"/>
              <w:jc w:val="center"/>
            </w:pPr>
            <w:r>
              <w:rPr>
                <w:rFonts w:ascii="仿宋" w:hAnsi="仿宋" w:eastAsia="仿宋"/>
                <w:b/>
                <w:bCs/>
                <w:color w:val="000000"/>
                <w:sz w:val="21"/>
              </w:rPr>
              <w:t xml:space="preserve">2,800</w:t>
            </w:r>
          </w:p>
        </w:tc>
        <w:tc>
          <w:tcPr/>
          <w:p>
            <w:pPr>
              <w:pStyle w:val="Compact"/>
              <w:jc w:val="center"/>
            </w:pPr>
            <w:r>
              <w:rPr>
                <w:rFonts w:ascii="仿宋" w:hAnsi="仿宋" w:eastAsia="仿宋"/>
                <w:b/>
                <w:bCs/>
                <w:color w:val="000000"/>
                <w:sz w:val="21"/>
              </w:rPr>
              <w:t xml:space="preserve">90</w:t>
            </w:r>
          </w:p>
        </w:tc>
        <w:tc>
          <w:tcPr/>
          <w:p>
            <w:pPr>
              <w:pStyle w:val="Compact"/>
              <w:jc w:val="center"/>
            </w:pPr>
            <w:r>
              <w:rPr>
                <w:rFonts w:ascii="仿宋" w:hAnsi="仿宋" w:eastAsia="仿宋"/>
                <w:b/>
                <w:bCs/>
                <w:color w:val="000000"/>
                <w:sz w:val="21"/>
              </w:rPr>
              <w:t xml:space="preserve">10,900</w:t>
            </w:r>
          </w:p>
        </w:tc>
        <w:tc>
          <w:tcPr/>
          <w:p>
            <w:pPr>
              <w:pStyle w:val="Compact"/>
              <w:jc w:val="center"/>
            </w:pPr>
            <w:r>
              <w:rPr>
                <w:rFonts w:ascii="仿宋" w:hAnsi="仿宋" w:eastAsia="仿宋"/>
                <w:color w:val="000000"/>
                <w:sz w:val="21"/>
              </w:rPr>
              <w:t xml:space="preserve">—</w:t>
            </w:r>
          </w:p>
        </w:tc>
        <w:tc>
          <w:tcPr/>
          <w:p>
            <w:pPr>
              <w:pStyle w:val="Compact"/>
              <w:jc w:val="center"/>
            </w:pPr>
            <w:r>
              <w:rPr>
                <w:rFonts w:hint="eastAsia" w:ascii="仿宋" w:hAnsi="仿宋" w:eastAsia="仿宋"/>
                <w:b/>
                <w:bCs/>
                <w:color w:val="000000"/>
                <w:sz w:val="21"/>
              </w:rPr>
              <w:t xml:space="preserve">43%（加权）</w:t>
            </w:r>
          </w:p>
        </w:tc>
      </w:tr>
      <w:tr>
        <w:tc>
          <w:tcPr/>
          <w:p>
            <w:pPr>
              <w:pStyle w:val="Compact"/>
            </w:pPr>
            <w:r>
              <w:rPr>
                <w:rFonts w:hint="eastAsia" w:ascii="仿宋" w:hAnsi="仿宋" w:eastAsia="仿宋"/>
                <w:color w:val="000000"/>
                <w:sz w:val="21"/>
              </w:rPr>
              <w:t xml:space="preserve">毛利润</w:t>
            </w:r>
          </w:p>
        </w:tc>
        <w:tc>
          <w:tcPr/>
          <w:p>
            <w:pPr>
              <w:pStyle w:val="Compact"/>
              <w:jc w:val="center"/>
            </w:pPr>
            <w:r>
              <w:rPr>
                <w:rFonts w:ascii="仿宋" w:hAnsi="仿宋" w:eastAsia="仿宋"/>
                <w:color w:val="000000"/>
                <w:sz w:val="21"/>
              </w:rPr>
              <w:t xml:space="preserve">—</w:t>
            </w:r>
          </w:p>
        </w:tc>
        <w:tc>
          <w:tcPr/>
          <w:p>
            <w:pPr>
              <w:pStyle w:val="Compact"/>
              <w:jc w:val="center"/>
            </w:pPr>
            <w:r>
              <w:rPr>
                <w:rFonts w:ascii="仿宋" w:hAnsi="仿宋" w:eastAsia="仿宋"/>
                <w:color w:val="000000"/>
                <w:sz w:val="21"/>
              </w:rPr>
              <w:t xml:space="preserve">1,200</w:t>
            </w:r>
          </w:p>
        </w:tc>
        <w:tc>
          <w:tcPr/>
          <w:p>
            <w:pPr>
              <w:pStyle w:val="Compact"/>
              <w:jc w:val="center"/>
            </w:pPr>
            <w:r>
              <w:rPr>
                <w:rFonts w:ascii="仿宋" w:hAnsi="仿宋" w:eastAsia="仿宋"/>
                <w:color w:val="000000"/>
                <w:sz w:val="21"/>
              </w:rPr>
              <w:t xml:space="preserve">—</w:t>
            </w:r>
          </w:p>
        </w:tc>
        <w:tc>
          <w:tcPr/>
          <w:p>
            <w:pPr>
              <w:pStyle w:val="Compact"/>
              <w:jc w:val="center"/>
            </w:pPr>
            <w:r>
              <w:rPr>
                <w:rFonts w:ascii="仿宋" w:hAnsi="仿宋" w:eastAsia="仿宋"/>
                <w:color w:val="000000"/>
                <w:sz w:val="21"/>
              </w:rPr>
              <w:t xml:space="preserve">4,700</w:t>
            </w:r>
          </w:p>
        </w:tc>
        <w:tc>
          <w:tcPr/>
          <w:p>
            <w:pPr>
              <w:pStyle w:val="Compact"/>
              <w:jc w:val="center"/>
            </w:pPr>
            <w:r>
              <w:rPr>
                <w:rFonts w:ascii="仿宋" w:hAnsi="仿宋" w:eastAsia="仿宋"/>
                <w:color w:val="000000"/>
                <w:sz w:val="21"/>
              </w:rPr>
              <w:t xml:space="preserve">—</w:t>
            </w:r>
          </w:p>
        </w:tc>
        <w:tc>
          <w:tcPr/>
          <w:p>
            <w:pPr>
              <w:pStyle w:val="Compact"/>
              <w:jc w:val="center"/>
            </w:pPr>
            <w:r>
              <w:rPr>
                <w:rFonts w:ascii="仿宋" w:hAnsi="仿宋" w:eastAsia="仿宋"/>
                <w:color w:val="000000"/>
                <w:sz w:val="21"/>
              </w:rPr>
              <w:t xml:space="preserve">—</w:t>
            </w:r>
          </w:p>
        </w:tc>
      </w:tr>
    </w:tbl>
    <w:p>
      <w:pPr>
        <w:pStyle w:val="BodyText"/>
        <w:ind w:firstLine="640"/>
      </w:pPr>
      <w:r>
        <w:rPr>
          <w:b/>
          <w:bCs/>
        </w:rPr>
        <w:t xml:space="preserve">12.1.2 Phase </w:t>
      </w:r>
      <w:r>
        <w:rPr>
          <w:rFonts w:hint="eastAsia"/>
          <w:b/>
          <w:bCs/>
        </w:rPr>
        <w:t xml:space="preserve">2收入拆解（2028-2029，千吨级）</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7"/>
        <w:gridCol w:w="1042"/>
        <w:gridCol w:w="1042"/>
        <w:gridCol w:w="1042"/>
        <w:gridCol w:w="1042"/>
        <w:gridCol w:w="1042"/>
        <w:gridCol w:w="1042"/>
      </w:tblGrid>
      <w:tr>
        <w:trPr>
          <w:tblHeader/>
        </w:trPr>
        <w:tc>
          <w:tcPr>
            <w:shd w:fill="E8E8E8" w:val="clear"/>
          </w:tcPr>
          <w:p>
            <w:pPr>
              <w:pStyle w:val="Compact"/>
            </w:pPr>
            <w:r>
              <w:rPr>
                <w:rFonts w:hint="eastAsia" w:ascii="黑体" w:hAnsi="黑体" w:eastAsia="黑体"/>
                <w:b/>
                <w:color w:val="000000"/>
                <w:sz w:val="21"/>
              </w:rPr>
              <w:t xml:space="preserve">产品线</w:t>
            </w:r>
          </w:p>
        </w:tc>
        <w:tc>
          <w:tcPr>
            <w:shd w:fill="E8E8E8" w:val="clear"/>
          </w:tcPr>
          <w:p>
            <w:pPr>
              <w:pStyle w:val="Compact"/>
              <w:jc w:val="center"/>
            </w:pPr>
            <w:r>
              <w:rPr>
                <w:rFonts w:hint="eastAsia" w:ascii="黑体" w:hAnsi="黑体" w:eastAsia="黑体"/>
                <w:b/>
                <w:color w:val="000000"/>
                <w:sz w:val="21"/>
              </w:rPr>
              <w:t xml:space="preserve">2028年销量</w:t>
            </w:r>
          </w:p>
        </w:tc>
        <w:tc>
          <w:tcPr>
            <w:shd w:fill="E8E8E8" w:val="clear"/>
          </w:tcPr>
          <w:p>
            <w:pPr>
              <w:pStyle w:val="Compact"/>
              <w:jc w:val="center"/>
            </w:pPr>
            <w:r>
              <w:rPr>
                <w:rFonts w:hint="eastAsia" w:ascii="黑体" w:hAnsi="黑体" w:eastAsia="黑体"/>
                <w:b/>
                <w:color w:val="000000"/>
                <w:sz w:val="21"/>
              </w:rPr>
              <w:t xml:space="preserve">2028年收入(¥万)</w:t>
            </w:r>
          </w:p>
        </w:tc>
        <w:tc>
          <w:tcPr>
            <w:shd w:fill="E8E8E8" w:val="clear"/>
          </w:tcPr>
          <w:p>
            <w:pPr>
              <w:pStyle w:val="Compact"/>
              <w:jc w:val="center"/>
            </w:pPr>
            <w:r>
              <w:rPr>
                <w:rFonts w:hint="eastAsia" w:ascii="黑体" w:hAnsi="黑体" w:eastAsia="黑体"/>
                <w:b/>
                <w:color w:val="000000"/>
                <w:sz w:val="21"/>
              </w:rPr>
              <w:t xml:space="preserve">2029年销量</w:t>
            </w:r>
          </w:p>
        </w:tc>
        <w:tc>
          <w:tcPr>
            <w:shd w:fill="E8E8E8" w:val="clear"/>
          </w:tcPr>
          <w:p>
            <w:pPr>
              <w:pStyle w:val="Compact"/>
              <w:jc w:val="center"/>
            </w:pPr>
            <w:r>
              <w:rPr>
                <w:rFonts w:hint="eastAsia" w:ascii="黑体" w:hAnsi="黑体" w:eastAsia="黑体"/>
                <w:b/>
                <w:color w:val="000000"/>
                <w:sz w:val="21"/>
              </w:rPr>
              <w:t xml:space="preserve">2029年收入(¥万)</w:t>
            </w:r>
          </w:p>
        </w:tc>
        <w:tc>
          <w:tcPr>
            <w:shd w:fill="E8E8E8" w:val="clear"/>
          </w:tcPr>
          <w:p>
            <w:pPr>
              <w:pStyle w:val="Compact"/>
              <w:jc w:val="center"/>
            </w:pPr>
            <w:r>
              <w:rPr>
                <w:rFonts w:hint="eastAsia" w:ascii="黑体" w:hAnsi="黑体" w:eastAsia="黑体"/>
                <w:b/>
                <w:color w:val="000000"/>
                <w:sz w:val="21"/>
              </w:rPr>
              <w:t xml:space="preserve">单价(规模化后)</w:t>
            </w:r>
          </w:p>
        </w:tc>
        <w:tc>
          <w:tcPr>
            <w:shd w:fill="E8E8E8" w:val="clear"/>
          </w:tcPr>
          <w:p>
            <w:pPr>
              <w:pStyle w:val="Compact"/>
              <w:jc w:val="center"/>
            </w:pPr>
            <w:r>
              <w:rPr>
                <w:rFonts w:hint="eastAsia" w:ascii="黑体" w:hAnsi="黑体" w:eastAsia="黑体"/>
                <w:b/>
                <w:color w:val="000000"/>
                <w:sz w:val="21"/>
              </w:rPr>
              <w:t xml:space="preserve">毛利率</w:t>
            </w:r>
          </w:p>
        </w:tc>
      </w:tr>
      <w:tr>
        <w:tc>
          <w:tcPr/>
          <w:p>
            <w:pPr>
              <w:pStyle w:val="Compact"/>
            </w:pPr>
            <w:r>
              <w:rPr>
                <w:rFonts w:hint="eastAsia" w:ascii="仿宋" w:hAnsi="仿宋" w:eastAsia="仿宋"/>
                <w:color w:val="000000"/>
                <w:sz w:val="21"/>
              </w:rPr>
              <w:t xml:space="preserve">PEN树脂粉末</w:t>
            </w:r>
          </w:p>
        </w:tc>
        <w:tc>
          <w:tcPr/>
          <w:p>
            <w:pPr>
              <w:pStyle w:val="Compact"/>
              <w:jc w:val="center"/>
            </w:pPr>
            <w:r>
              <w:rPr>
                <w:rFonts w:ascii="仿宋" w:hAnsi="仿宋" w:eastAsia="仿宋"/>
                <w:color w:val="000000"/>
                <w:sz w:val="21"/>
              </w:rPr>
              <w:t xml:space="preserve">150</w:t>
            </w:r>
          </w:p>
        </w:tc>
        <w:tc>
          <w:tcPr/>
          <w:p>
            <w:pPr>
              <w:pStyle w:val="Compact"/>
              <w:jc w:val="center"/>
            </w:pPr>
            <w:r>
              <w:rPr>
                <w:rFonts w:ascii="仿宋" w:hAnsi="仿宋" w:eastAsia="仿宋"/>
                <w:color w:val="000000"/>
                <w:sz w:val="21"/>
              </w:rPr>
              <w:t xml:space="preserve">6,000</w:t>
            </w:r>
          </w:p>
        </w:tc>
        <w:tc>
          <w:tcPr/>
          <w:p>
            <w:pPr>
              <w:pStyle w:val="Compact"/>
              <w:jc w:val="center"/>
            </w:pPr>
            <w:r>
              <w:rPr>
                <w:rFonts w:ascii="仿宋" w:hAnsi="仿宋" w:eastAsia="仿宋"/>
                <w:color w:val="000000"/>
                <w:sz w:val="21"/>
              </w:rPr>
              <w:t xml:space="preserve">300</w:t>
            </w:r>
          </w:p>
        </w:tc>
        <w:tc>
          <w:tcPr/>
          <w:p>
            <w:pPr>
              <w:pStyle w:val="Compact"/>
              <w:jc w:val="center"/>
            </w:pPr>
            <w:r>
              <w:rPr>
                <w:rFonts w:ascii="仿宋" w:hAnsi="仿宋" w:eastAsia="仿宋"/>
                <w:color w:val="000000"/>
                <w:sz w:val="21"/>
              </w:rPr>
              <w:t xml:space="preserve">10,500</w:t>
            </w:r>
          </w:p>
        </w:tc>
        <w:tc>
          <w:tcPr/>
          <w:p>
            <w:pPr>
              <w:pStyle w:val="Compact"/>
              <w:jc w:val="center"/>
            </w:pPr>
            <w:r>
              <w:rPr>
                <w:rFonts w:ascii="仿宋" w:hAnsi="仿宋" w:eastAsia="仿宋"/>
                <w:color w:val="000000"/>
                <w:sz w:val="21"/>
              </w:rPr>
              <w:t xml:space="preserve">350</w:t>
            </w:r>
          </w:p>
        </w:tc>
        <w:tc>
          <w:tcPr/>
          <w:p>
            <w:pPr>
              <w:pStyle w:val="Compact"/>
              <w:jc w:val="center"/>
            </w:pPr>
            <w:r>
              <w:rPr>
                <w:rFonts w:ascii="仿宋" w:hAnsi="仿宋" w:eastAsia="仿宋"/>
                <w:color w:val="000000"/>
                <w:sz w:val="21"/>
              </w:rPr>
              <w:t xml:space="preserve">45%</w:t>
            </w:r>
          </w:p>
        </w:tc>
      </w:tr>
      <w:tr>
        <w:tc>
          <w:tcPr/>
          <w:p>
            <w:pPr>
              <w:pStyle w:val="Compact"/>
            </w:pPr>
            <w:r>
              <w:rPr>
                <w:rFonts w:hint="eastAsia" w:ascii="仿宋" w:hAnsi="仿宋" w:eastAsia="仿宋"/>
                <w:color w:val="000000"/>
                <w:sz w:val="21"/>
              </w:rPr>
              <w:t xml:space="preserve">PEN薄膜</w:t>
            </w:r>
          </w:p>
        </w:tc>
        <w:tc>
          <w:tcPr/>
          <w:p>
            <w:pPr>
              <w:pStyle w:val="Compact"/>
              <w:jc w:val="center"/>
            </w:pPr>
            <w:r>
              <w:rPr>
                <w:rFonts w:ascii="仿宋" w:hAnsi="仿宋" w:eastAsia="仿宋"/>
                <w:color w:val="000000"/>
                <w:sz w:val="21"/>
              </w:rPr>
              <w:t xml:space="preserve">100</w:t>
            </w:r>
          </w:p>
        </w:tc>
        <w:tc>
          <w:tcPr/>
          <w:p>
            <w:pPr>
              <w:pStyle w:val="Compact"/>
              <w:jc w:val="center"/>
            </w:pPr>
            <w:r>
              <w:rPr>
                <w:rFonts w:ascii="仿宋" w:hAnsi="仿宋" w:eastAsia="仿宋"/>
                <w:color w:val="000000"/>
                <w:sz w:val="21"/>
              </w:rPr>
              <w:t xml:space="preserve">12,000</w:t>
            </w:r>
          </w:p>
        </w:tc>
        <w:tc>
          <w:tcPr/>
          <w:p>
            <w:pPr>
              <w:pStyle w:val="Compact"/>
              <w:jc w:val="center"/>
            </w:pPr>
            <w:r>
              <w:rPr>
                <w:rFonts w:ascii="仿宋" w:hAnsi="仿宋" w:eastAsia="仿宋"/>
                <w:color w:val="000000"/>
                <w:sz w:val="21"/>
              </w:rPr>
              <w:t xml:space="preserve">250</w:t>
            </w:r>
          </w:p>
        </w:tc>
        <w:tc>
          <w:tcPr/>
          <w:p>
            <w:pPr>
              <w:pStyle w:val="Compact"/>
              <w:jc w:val="center"/>
            </w:pPr>
            <w:r>
              <w:rPr>
                <w:rFonts w:ascii="仿宋" w:hAnsi="仿宋" w:eastAsia="仿宋"/>
                <w:color w:val="000000"/>
                <w:sz w:val="21"/>
              </w:rPr>
              <w:t xml:space="preserve">25,000</w:t>
            </w:r>
          </w:p>
        </w:tc>
        <w:tc>
          <w:tcPr/>
          <w:p>
            <w:pPr>
              <w:pStyle w:val="Compact"/>
              <w:jc w:val="center"/>
            </w:pPr>
            <w:r>
              <w:rPr>
                <w:rFonts w:ascii="仿宋" w:hAnsi="仿宋" w:eastAsia="仿宋"/>
                <w:color w:val="000000"/>
                <w:sz w:val="21"/>
              </w:rPr>
              <w:t xml:space="preserve">800</w:t>
            </w:r>
          </w:p>
        </w:tc>
        <w:tc>
          <w:tcPr/>
          <w:p>
            <w:pPr>
              <w:pStyle w:val="Compact"/>
              <w:jc w:val="center"/>
            </w:pPr>
            <w:r>
              <w:rPr>
                <w:rFonts w:ascii="仿宋" w:hAnsi="仿宋" w:eastAsia="仿宋"/>
                <w:color w:val="000000"/>
                <w:sz w:val="21"/>
              </w:rPr>
              <w:t xml:space="preserve">55%</w:t>
            </w:r>
          </w:p>
        </w:tc>
      </w:tr>
      <w:tr>
        <w:tc>
          <w:tcPr/>
          <w:p>
            <w:pPr>
              <w:pStyle w:val="Compact"/>
            </w:pPr>
            <w:r>
              <w:rPr>
                <w:rFonts w:hint="eastAsia" w:ascii="仿宋" w:hAnsi="仿宋" w:eastAsia="仿宋"/>
                <w:color w:val="000000"/>
                <w:sz w:val="21"/>
              </w:rPr>
              <w:t xml:space="preserve">PEN复合材料</w:t>
            </w:r>
          </w:p>
        </w:tc>
        <w:tc>
          <w:tcPr/>
          <w:p>
            <w:pPr>
              <w:pStyle w:val="Compact"/>
              <w:jc w:val="center"/>
            </w:pPr>
            <w:r>
              <w:rPr>
                <w:rFonts w:ascii="仿宋" w:hAnsi="仿宋" w:eastAsia="仿宋"/>
                <w:color w:val="000000"/>
                <w:sz w:val="21"/>
              </w:rPr>
              <w:t xml:space="preserve">50</w:t>
            </w:r>
          </w:p>
        </w:tc>
        <w:tc>
          <w:tcPr/>
          <w:p>
            <w:pPr>
              <w:pStyle w:val="Compact"/>
              <w:jc w:val="center"/>
            </w:pPr>
            <w:r>
              <w:rPr>
                <w:rFonts w:ascii="仿宋" w:hAnsi="仿宋" w:eastAsia="仿宋"/>
                <w:color w:val="000000"/>
                <w:sz w:val="21"/>
              </w:rPr>
              <w:t xml:space="preserve">3,000</w:t>
            </w:r>
          </w:p>
        </w:tc>
        <w:tc>
          <w:tcPr/>
          <w:p>
            <w:pPr>
              <w:pStyle w:val="Compact"/>
              <w:jc w:val="center"/>
            </w:pPr>
            <w:r>
              <w:rPr>
                <w:rFonts w:ascii="仿宋" w:hAnsi="仿宋" w:eastAsia="仿宋"/>
                <w:color w:val="000000"/>
                <w:sz w:val="21"/>
              </w:rPr>
              <w:t xml:space="preserve">120</w:t>
            </w:r>
          </w:p>
        </w:tc>
        <w:tc>
          <w:tcPr/>
          <w:p>
            <w:pPr>
              <w:pStyle w:val="Compact"/>
              <w:jc w:val="center"/>
            </w:pPr>
            <w:r>
              <w:rPr>
                <w:rFonts w:ascii="仿宋" w:hAnsi="仿宋" w:eastAsia="仿宋"/>
                <w:color w:val="000000"/>
                <w:sz w:val="21"/>
              </w:rPr>
              <w:t xml:space="preserve">6,000</w:t>
            </w:r>
          </w:p>
        </w:tc>
        <w:tc>
          <w:tcPr/>
          <w:p>
            <w:pPr>
              <w:pStyle w:val="Compact"/>
              <w:jc w:val="center"/>
            </w:pPr>
            <w:r>
              <w:rPr>
                <w:rFonts w:ascii="仿宋" w:hAnsi="仿宋" w:eastAsia="仿宋"/>
                <w:color w:val="000000"/>
                <w:sz w:val="21"/>
              </w:rPr>
              <w:t xml:space="preserve">400</w:t>
            </w:r>
          </w:p>
        </w:tc>
        <w:tc>
          <w:tcPr/>
          <w:p>
            <w:pPr>
              <w:pStyle w:val="Compact"/>
              <w:jc w:val="center"/>
            </w:pPr>
            <w:r>
              <w:rPr>
                <w:rFonts w:ascii="仿宋" w:hAnsi="仿宋" w:eastAsia="仿宋"/>
                <w:color w:val="000000"/>
                <w:sz w:val="21"/>
              </w:rPr>
              <w:t xml:space="preserve">50%</w:t>
            </w:r>
          </w:p>
        </w:tc>
      </w:tr>
      <w:tr>
        <w:tc>
          <w:tcPr/>
          <w:p>
            <w:pPr>
              <w:pStyle w:val="Compact"/>
            </w:pPr>
            <w:r>
              <w:rPr>
                <w:rFonts w:hint="eastAsia" w:ascii="仿宋" w:hAnsi="仿宋" w:eastAsia="仿宋"/>
                <w:b/>
                <w:bCs/>
                <w:color w:val="000000"/>
                <w:sz w:val="21"/>
              </w:rPr>
              <w:t xml:space="preserve">合计</w:t>
            </w:r>
          </w:p>
        </w:tc>
        <w:tc>
          <w:tcPr/>
          <w:p>
            <w:pPr>
              <w:pStyle w:val="Compact"/>
              <w:jc w:val="center"/>
            </w:pPr>
            <w:r>
              <w:rPr>
                <w:rFonts w:ascii="仿宋" w:hAnsi="仿宋" w:eastAsia="仿宋"/>
                <w:b/>
                <w:bCs/>
                <w:color w:val="000000"/>
                <w:sz w:val="21"/>
              </w:rPr>
              <w:t xml:space="preserve">300</w:t>
            </w:r>
          </w:p>
        </w:tc>
        <w:tc>
          <w:tcPr/>
          <w:p>
            <w:pPr>
              <w:pStyle w:val="Compact"/>
              <w:jc w:val="center"/>
            </w:pPr>
            <w:r>
              <w:rPr>
                <w:rFonts w:ascii="仿宋" w:hAnsi="仿宋" w:eastAsia="仿宋"/>
                <w:b/>
                <w:bCs/>
                <w:color w:val="000000"/>
                <w:sz w:val="21"/>
              </w:rPr>
              <w:t xml:space="preserve">21,000</w:t>
            </w:r>
          </w:p>
        </w:tc>
        <w:tc>
          <w:tcPr/>
          <w:p>
            <w:pPr>
              <w:pStyle w:val="Compact"/>
              <w:jc w:val="center"/>
            </w:pPr>
            <w:r>
              <w:rPr>
                <w:rFonts w:ascii="仿宋" w:hAnsi="仿宋" w:eastAsia="仿宋"/>
                <w:b/>
                <w:bCs/>
                <w:color w:val="000000"/>
                <w:sz w:val="21"/>
              </w:rPr>
              <w:t xml:space="preserve">670</w:t>
            </w:r>
          </w:p>
        </w:tc>
        <w:tc>
          <w:tcPr/>
          <w:p>
            <w:pPr>
              <w:pStyle w:val="Compact"/>
              <w:jc w:val="center"/>
            </w:pPr>
            <w:r>
              <w:rPr>
                <w:rFonts w:ascii="仿宋" w:hAnsi="仿宋" w:eastAsia="仿宋"/>
                <w:b/>
                <w:bCs/>
                <w:color w:val="000000"/>
                <w:sz w:val="21"/>
              </w:rPr>
              <w:t xml:space="preserve">41,500</w:t>
            </w:r>
          </w:p>
        </w:tc>
        <w:tc>
          <w:tcPr/>
          <w:p>
            <w:pPr>
              <w:pStyle w:val="Compact"/>
              <w:jc w:val="center"/>
            </w:pPr>
            <w:r>
              <w:rPr>
                <w:rFonts w:ascii="仿宋" w:hAnsi="仿宋" w:eastAsia="仿宋"/>
                <w:color w:val="000000"/>
                <w:sz w:val="21"/>
              </w:rPr>
              <w:t xml:space="preserve">—</w:t>
            </w:r>
          </w:p>
        </w:tc>
        <w:tc>
          <w:tcPr/>
          <w:p>
            <w:pPr>
              <w:pStyle w:val="Compact"/>
              <w:jc w:val="center"/>
            </w:pPr>
            <w:r>
              <w:rPr>
                <w:rFonts w:hint="eastAsia" w:ascii="仿宋" w:hAnsi="仿宋" w:eastAsia="仿宋"/>
                <w:b/>
                <w:bCs/>
                <w:color w:val="000000"/>
                <w:sz w:val="21"/>
              </w:rPr>
              <w:t xml:space="preserve">51%（加权）</w:t>
            </w:r>
          </w:p>
        </w:tc>
      </w:tr>
      <w:tr>
        <w:tc>
          <w:tcPr/>
          <w:p>
            <w:pPr>
              <w:pStyle w:val="Compact"/>
            </w:pPr>
            <w:r>
              <w:rPr>
                <w:rFonts w:hint="eastAsia" w:ascii="仿宋" w:hAnsi="仿宋" w:eastAsia="仿宋"/>
                <w:color w:val="000000"/>
                <w:sz w:val="21"/>
              </w:rPr>
              <w:t xml:space="preserve">毛利润</w:t>
            </w:r>
          </w:p>
        </w:tc>
        <w:tc>
          <w:tcPr/>
          <w:p>
            <w:pPr>
              <w:pStyle w:val="Compact"/>
              <w:jc w:val="center"/>
            </w:pPr>
            <w:r>
              <w:rPr>
                <w:rFonts w:ascii="仿宋" w:hAnsi="仿宋" w:eastAsia="仿宋"/>
                <w:color w:val="000000"/>
                <w:sz w:val="21"/>
              </w:rPr>
              <w:t xml:space="preserve">—</w:t>
            </w:r>
          </w:p>
        </w:tc>
        <w:tc>
          <w:tcPr/>
          <w:p>
            <w:pPr>
              <w:pStyle w:val="Compact"/>
              <w:jc w:val="center"/>
            </w:pPr>
            <w:r>
              <w:rPr>
                <w:rFonts w:ascii="仿宋" w:hAnsi="仿宋" w:eastAsia="仿宋"/>
                <w:color w:val="000000"/>
                <w:sz w:val="21"/>
              </w:rPr>
              <w:t xml:space="preserve">10,700</w:t>
            </w:r>
          </w:p>
        </w:tc>
        <w:tc>
          <w:tcPr/>
          <w:p>
            <w:pPr>
              <w:pStyle w:val="Compact"/>
              <w:jc w:val="center"/>
            </w:pPr>
            <w:r>
              <w:rPr>
                <w:rFonts w:ascii="仿宋" w:hAnsi="仿宋" w:eastAsia="仿宋"/>
                <w:color w:val="000000"/>
                <w:sz w:val="21"/>
              </w:rPr>
              <w:t xml:space="preserve">—</w:t>
            </w:r>
          </w:p>
        </w:tc>
        <w:tc>
          <w:tcPr/>
          <w:p>
            <w:pPr>
              <w:pStyle w:val="Compact"/>
              <w:jc w:val="center"/>
            </w:pPr>
            <w:r>
              <w:rPr>
                <w:rFonts w:ascii="仿宋" w:hAnsi="仿宋" w:eastAsia="仿宋"/>
                <w:color w:val="000000"/>
                <w:sz w:val="21"/>
              </w:rPr>
              <w:t xml:space="preserve">21,400</w:t>
            </w:r>
          </w:p>
        </w:tc>
        <w:tc>
          <w:tcPr/>
          <w:p>
            <w:pPr>
              <w:pStyle w:val="Compact"/>
              <w:jc w:val="center"/>
            </w:pPr>
            <w:r>
              <w:rPr>
                <w:rFonts w:ascii="仿宋" w:hAnsi="仿宋" w:eastAsia="仿宋"/>
                <w:color w:val="000000"/>
                <w:sz w:val="21"/>
              </w:rPr>
              <w:t xml:space="preserve">—</w:t>
            </w:r>
          </w:p>
        </w:tc>
        <w:tc>
          <w:tcPr/>
          <w:p>
            <w:pPr>
              <w:pStyle w:val="Compact"/>
              <w:jc w:val="center"/>
            </w:pPr>
            <w:r>
              <w:rPr>
                <w:rFonts w:ascii="仿宋" w:hAnsi="仿宋" w:eastAsia="仿宋"/>
                <w:color w:val="000000"/>
                <w:sz w:val="21"/>
              </w:rPr>
              <w:t xml:space="preserve">—</w:t>
            </w:r>
          </w:p>
        </w:tc>
      </w:tr>
    </w:tbl>
    <w:p>
      <w:pPr>
        <w:pStyle w:val="BodyText"/>
        <w:ind w:firstLine="640"/>
      </w:pPr>
      <w:r>
        <w:rPr>
          <w:b/>
          <w:bCs/>
        </w:rPr>
        <w:t xml:space="preserve">12.1.3 Phase </w:t>
      </w:r>
      <w:r>
        <w:rPr>
          <w:rFonts w:hint="eastAsia"/>
          <w:b/>
          <w:bCs/>
        </w:rPr>
        <w:t xml:space="preserve">3收入展望（2030-2032，万吨级）</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920"/>
        <w:gridCol w:w="1200"/>
        <w:gridCol w:w="1200"/>
        <w:gridCol w:w="1200"/>
        <w:gridCol w:w="1200"/>
        <w:gridCol w:w="1200"/>
      </w:tblGrid>
      <w:tr>
        <w:trPr>
          <w:tblHeader/>
        </w:trPr>
        <w:tc>
          <w:tcPr>
            <w:shd w:fill="E8E8E8" w:val="clear"/>
          </w:tcPr>
          <w:p>
            <w:pPr>
              <w:pStyle w:val="Compact"/>
            </w:pPr>
            <w:r>
              <w:rPr>
                <w:rFonts w:hint="eastAsia" w:ascii="黑体" w:hAnsi="黑体" w:eastAsia="黑体"/>
                <w:b/>
                <w:color w:val="000000"/>
                <w:sz w:val="21"/>
              </w:rPr>
              <w:t xml:space="preserve">产品线</w:t>
            </w:r>
          </w:p>
        </w:tc>
        <w:tc>
          <w:tcPr>
            <w:shd w:fill="E8E8E8" w:val="clear"/>
          </w:tcPr>
          <w:p>
            <w:pPr>
              <w:pStyle w:val="Compact"/>
              <w:jc w:val="center"/>
            </w:pPr>
            <w:r>
              <w:rPr>
                <w:rFonts w:hint="eastAsia" w:ascii="黑体" w:hAnsi="黑体" w:eastAsia="黑体"/>
                <w:b/>
                <w:color w:val="000000"/>
                <w:sz w:val="21"/>
              </w:rPr>
              <w:t xml:space="preserve">2030年销量</w:t>
            </w:r>
          </w:p>
        </w:tc>
        <w:tc>
          <w:tcPr>
            <w:shd w:fill="E8E8E8" w:val="clear"/>
          </w:tcPr>
          <w:p>
            <w:pPr>
              <w:pStyle w:val="Compact"/>
              <w:jc w:val="center"/>
            </w:pPr>
            <w:r>
              <w:rPr>
                <w:rFonts w:hint="eastAsia" w:ascii="黑体" w:hAnsi="黑体" w:eastAsia="黑体"/>
                <w:b/>
                <w:color w:val="000000"/>
                <w:sz w:val="21"/>
              </w:rPr>
              <w:t xml:space="preserve">2031年销量</w:t>
            </w:r>
          </w:p>
        </w:tc>
        <w:tc>
          <w:tcPr>
            <w:shd w:fill="E8E8E8" w:val="clear"/>
          </w:tcPr>
          <w:p>
            <w:pPr>
              <w:pStyle w:val="Compact"/>
              <w:jc w:val="center"/>
            </w:pPr>
            <w:r>
              <w:rPr>
                <w:rFonts w:hint="eastAsia" w:ascii="黑体" w:hAnsi="黑体" w:eastAsia="黑体"/>
                <w:b/>
                <w:color w:val="000000"/>
                <w:sz w:val="21"/>
              </w:rPr>
              <w:t xml:space="preserve">2032年销量</w:t>
            </w:r>
          </w:p>
        </w:tc>
        <w:tc>
          <w:tcPr>
            <w:shd w:fill="E8E8E8" w:val="clear"/>
          </w:tcPr>
          <w:p>
            <w:pPr>
              <w:pStyle w:val="Compact"/>
              <w:jc w:val="center"/>
            </w:pPr>
            <w:r>
              <w:rPr>
                <w:rFonts w:hint="eastAsia" w:ascii="黑体" w:hAnsi="黑体" w:eastAsia="黑体"/>
                <w:b/>
                <w:color w:val="000000"/>
                <w:sz w:val="21"/>
              </w:rPr>
              <w:t xml:space="preserve">单价趋势</w:t>
            </w:r>
          </w:p>
        </w:tc>
        <w:tc>
          <w:tcPr>
            <w:shd w:fill="E8E8E8" w:val="clear"/>
          </w:tcPr>
          <w:p>
            <w:pPr>
              <w:pStyle w:val="Compact"/>
              <w:jc w:val="center"/>
            </w:pPr>
            <w:r>
              <w:rPr>
                <w:rFonts w:hint="eastAsia" w:ascii="黑体" w:hAnsi="黑体" w:eastAsia="黑体"/>
                <w:b/>
                <w:color w:val="000000"/>
                <w:sz w:val="21"/>
              </w:rPr>
              <w:t xml:space="preserve">毛利率趋势</w:t>
            </w:r>
          </w:p>
        </w:tc>
      </w:tr>
      <w:tr>
        <w:tc>
          <w:tcPr/>
          <w:p>
            <w:pPr>
              <w:pStyle w:val="Compact"/>
            </w:pPr>
            <w:r>
              <w:rPr>
                <w:rFonts w:hint="eastAsia" w:ascii="仿宋" w:hAnsi="仿宋" w:eastAsia="仿宋"/>
                <w:color w:val="000000"/>
                <w:sz w:val="21"/>
              </w:rPr>
              <w:t xml:space="preserve">PEN树脂粉末</w:t>
            </w:r>
          </w:p>
        </w:tc>
        <w:tc>
          <w:tcPr/>
          <w:p>
            <w:pPr>
              <w:pStyle w:val="Compact"/>
              <w:jc w:val="center"/>
            </w:pPr>
            <w:r>
              <w:rPr>
                <w:rFonts w:ascii="仿宋" w:hAnsi="仿宋" w:eastAsia="仿宋"/>
                <w:color w:val="000000"/>
                <w:sz w:val="21"/>
              </w:rPr>
              <w:t xml:space="preserve">800</w:t>
            </w:r>
          </w:p>
        </w:tc>
        <w:tc>
          <w:tcPr/>
          <w:p>
            <w:pPr>
              <w:pStyle w:val="Compact"/>
              <w:jc w:val="center"/>
            </w:pPr>
            <w:r>
              <w:rPr>
                <w:rFonts w:ascii="仿宋" w:hAnsi="仿宋" w:eastAsia="仿宋"/>
                <w:color w:val="000000"/>
                <w:sz w:val="21"/>
              </w:rPr>
              <w:t xml:space="preserve">1,500</w:t>
            </w:r>
          </w:p>
        </w:tc>
        <w:tc>
          <w:tcPr/>
          <w:p>
            <w:pPr>
              <w:pStyle w:val="Compact"/>
              <w:jc w:val="center"/>
            </w:pPr>
            <w:r>
              <w:rPr>
                <w:rFonts w:ascii="仿宋" w:hAnsi="仿宋" w:eastAsia="仿宋"/>
                <w:color w:val="000000"/>
                <w:sz w:val="21"/>
              </w:rPr>
              <w:t xml:space="preserve">2,500</w:t>
            </w:r>
          </w:p>
        </w:tc>
        <w:tc>
          <w:tcPr/>
          <w:p>
            <w:pPr>
              <w:pStyle w:val="Compact"/>
              <w:jc w:val="center"/>
            </w:pPr>
            <w:r>
              <w:rPr>
                <w:rFonts w:ascii="仿宋" w:hAnsi="仿宋" w:eastAsia="仿宋"/>
                <w:color w:val="000000"/>
                <w:sz w:val="21"/>
              </w:rPr>
              <w:t xml:space="preserve">¥250→200→160</w:t>
            </w:r>
          </w:p>
        </w:tc>
        <w:tc>
          <w:tcPr/>
          <w:p>
            <w:pPr>
              <w:pStyle w:val="Compact"/>
              <w:jc w:val="center"/>
            </w:pPr>
            <w:r>
              <w:rPr>
                <w:rFonts w:ascii="仿宋" w:hAnsi="仿宋" w:eastAsia="仿宋"/>
                <w:color w:val="000000"/>
                <w:sz w:val="21"/>
              </w:rPr>
              <w:t xml:space="preserve">48%→50%→52%</w:t>
            </w:r>
          </w:p>
        </w:tc>
      </w:tr>
      <w:tr>
        <w:tc>
          <w:tcPr/>
          <w:p>
            <w:pPr>
              <w:pStyle w:val="Compact"/>
            </w:pPr>
            <w:r>
              <w:rPr>
                <w:rFonts w:hint="eastAsia" w:ascii="仿宋" w:hAnsi="仿宋" w:eastAsia="仿宋"/>
                <w:color w:val="000000"/>
                <w:sz w:val="21"/>
              </w:rPr>
              <w:t xml:space="preserve">PEN薄膜</w:t>
            </w:r>
          </w:p>
        </w:tc>
        <w:tc>
          <w:tcPr/>
          <w:p>
            <w:pPr>
              <w:pStyle w:val="Compact"/>
              <w:jc w:val="center"/>
            </w:pPr>
            <w:r>
              <w:rPr>
                <w:rFonts w:ascii="仿宋" w:hAnsi="仿宋" w:eastAsia="仿宋"/>
                <w:color w:val="000000"/>
                <w:sz w:val="21"/>
              </w:rPr>
              <w:t xml:space="preserve">600</w:t>
            </w:r>
          </w:p>
        </w:tc>
        <w:tc>
          <w:tcPr/>
          <w:p>
            <w:pPr>
              <w:pStyle w:val="Compact"/>
              <w:jc w:val="center"/>
            </w:pPr>
            <w:r>
              <w:rPr>
                <w:rFonts w:ascii="仿宋" w:hAnsi="仿宋" w:eastAsia="仿宋"/>
                <w:color w:val="000000"/>
                <w:sz w:val="21"/>
              </w:rPr>
              <w:t xml:space="preserve">1,200</w:t>
            </w:r>
          </w:p>
        </w:tc>
        <w:tc>
          <w:tcPr/>
          <w:p>
            <w:pPr>
              <w:pStyle w:val="Compact"/>
              <w:jc w:val="center"/>
            </w:pPr>
            <w:r>
              <w:rPr>
                <w:rFonts w:ascii="仿宋" w:hAnsi="仿宋" w:eastAsia="仿宋"/>
                <w:color w:val="000000"/>
                <w:sz w:val="21"/>
              </w:rPr>
              <w:t xml:space="preserve">2,000</w:t>
            </w:r>
          </w:p>
        </w:tc>
        <w:tc>
          <w:tcPr/>
          <w:p>
            <w:pPr>
              <w:pStyle w:val="Compact"/>
              <w:jc w:val="center"/>
            </w:pPr>
            <w:r>
              <w:rPr>
                <w:rFonts w:ascii="仿宋" w:hAnsi="仿宋" w:eastAsia="仿宋"/>
                <w:color w:val="000000"/>
                <w:sz w:val="21"/>
              </w:rPr>
              <w:t xml:space="preserve">¥500→400→320</w:t>
            </w:r>
          </w:p>
        </w:tc>
        <w:tc>
          <w:tcPr/>
          <w:p>
            <w:pPr>
              <w:pStyle w:val="Compact"/>
              <w:jc w:val="center"/>
            </w:pPr>
            <w:r>
              <w:rPr>
                <w:rFonts w:ascii="仿宋" w:hAnsi="仿宋" w:eastAsia="仿宋"/>
                <w:color w:val="000000"/>
                <w:sz w:val="21"/>
              </w:rPr>
              <w:t xml:space="preserve">58%→55%→53%</w:t>
            </w:r>
          </w:p>
        </w:tc>
      </w:tr>
      <w:tr>
        <w:tc>
          <w:tcPr/>
          <w:p>
            <w:pPr>
              <w:pStyle w:val="Compact"/>
            </w:pPr>
            <w:r>
              <w:rPr>
                <w:rFonts w:hint="eastAsia" w:ascii="仿宋" w:hAnsi="仿宋" w:eastAsia="仿宋"/>
                <w:color w:val="000000"/>
                <w:sz w:val="21"/>
              </w:rPr>
              <w:t xml:space="preserve">PEN复合材料</w:t>
            </w:r>
          </w:p>
        </w:tc>
        <w:tc>
          <w:tcPr/>
          <w:p>
            <w:pPr>
              <w:pStyle w:val="Compact"/>
              <w:jc w:val="center"/>
            </w:pPr>
            <w:r>
              <w:rPr>
                <w:rFonts w:ascii="仿宋" w:hAnsi="仿宋" w:eastAsia="仿宋"/>
                <w:color w:val="000000"/>
                <w:sz w:val="21"/>
              </w:rPr>
              <w:t xml:space="preserve">300</w:t>
            </w:r>
          </w:p>
        </w:tc>
        <w:tc>
          <w:tcPr/>
          <w:p>
            <w:pPr>
              <w:pStyle w:val="Compact"/>
              <w:jc w:val="center"/>
            </w:pPr>
            <w:r>
              <w:rPr>
                <w:rFonts w:ascii="仿宋" w:hAnsi="仿宋" w:eastAsia="仿宋"/>
                <w:color w:val="000000"/>
                <w:sz w:val="21"/>
              </w:rPr>
              <w:t xml:space="preserve">600</w:t>
            </w:r>
          </w:p>
        </w:tc>
        <w:tc>
          <w:tcPr/>
          <w:p>
            <w:pPr>
              <w:pStyle w:val="Compact"/>
              <w:jc w:val="center"/>
            </w:pPr>
            <w:r>
              <w:rPr>
                <w:rFonts w:ascii="仿宋" w:hAnsi="仿宋" w:eastAsia="仿宋"/>
                <w:color w:val="000000"/>
                <w:sz w:val="21"/>
              </w:rPr>
              <w:t xml:space="preserve">1,000</w:t>
            </w:r>
          </w:p>
        </w:tc>
        <w:tc>
          <w:tcPr/>
          <w:p>
            <w:pPr>
              <w:pStyle w:val="Compact"/>
              <w:jc w:val="center"/>
            </w:pPr>
            <w:r>
              <w:rPr>
                <w:rFonts w:ascii="仿宋" w:hAnsi="仿宋" w:eastAsia="仿宋"/>
                <w:color w:val="000000"/>
                <w:sz w:val="21"/>
              </w:rPr>
              <w:t xml:space="preserve">¥300→250→200</w:t>
            </w:r>
          </w:p>
        </w:tc>
        <w:tc>
          <w:tcPr/>
          <w:p>
            <w:pPr>
              <w:pStyle w:val="Compact"/>
              <w:jc w:val="center"/>
            </w:pPr>
            <w:r>
              <w:rPr>
                <w:rFonts w:ascii="仿宋" w:hAnsi="仿宋" w:eastAsia="仿宋"/>
                <w:color w:val="000000"/>
                <w:sz w:val="21"/>
              </w:rPr>
              <w:t xml:space="preserve">50%→52%→54%</w:t>
            </w:r>
          </w:p>
        </w:tc>
      </w:tr>
      <w:tr>
        <w:tc>
          <w:tcPr/>
          <w:p>
            <w:pPr>
              <w:pStyle w:val="Compact"/>
            </w:pPr>
            <w:r>
              <w:rPr>
                <w:rFonts w:hint="eastAsia" w:ascii="仿宋" w:hAnsi="仿宋" w:eastAsia="仿宋"/>
                <w:b/>
                <w:bCs/>
                <w:color w:val="000000"/>
                <w:sz w:val="21"/>
              </w:rPr>
              <w:t xml:space="preserve">合计（吨）</w:t>
            </w:r>
          </w:p>
        </w:tc>
        <w:tc>
          <w:tcPr/>
          <w:p>
            <w:pPr>
              <w:pStyle w:val="Compact"/>
              <w:jc w:val="center"/>
            </w:pPr>
            <w:r>
              <w:rPr>
                <w:rFonts w:ascii="仿宋" w:hAnsi="仿宋" w:eastAsia="仿宋"/>
                <w:b/>
                <w:bCs/>
                <w:color w:val="000000"/>
                <w:sz w:val="21"/>
              </w:rPr>
              <w:t xml:space="preserve">1,700</w:t>
            </w:r>
          </w:p>
        </w:tc>
        <w:tc>
          <w:tcPr/>
          <w:p>
            <w:pPr>
              <w:pStyle w:val="Compact"/>
              <w:jc w:val="center"/>
            </w:pPr>
            <w:r>
              <w:rPr>
                <w:rFonts w:ascii="仿宋" w:hAnsi="仿宋" w:eastAsia="仿宋"/>
                <w:b/>
                <w:bCs/>
                <w:color w:val="000000"/>
                <w:sz w:val="21"/>
              </w:rPr>
              <w:t xml:space="preserve">3,300</w:t>
            </w:r>
          </w:p>
        </w:tc>
        <w:tc>
          <w:tcPr/>
          <w:p>
            <w:pPr>
              <w:pStyle w:val="Compact"/>
              <w:jc w:val="center"/>
            </w:pPr>
            <w:r>
              <w:rPr>
                <w:rFonts w:ascii="仿宋" w:hAnsi="仿宋" w:eastAsia="仿宋"/>
                <w:b/>
                <w:bCs/>
                <w:color w:val="000000"/>
                <w:sz w:val="21"/>
              </w:rPr>
              <w:t xml:space="preserve">5,500</w:t>
            </w:r>
          </w:p>
        </w:tc>
        <w:tc>
          <w:tcPr/>
          <w:p>
            <w:pPr>
              <w:pStyle w:val="Compact"/>
              <w:jc w:val="center"/>
            </w:pPr>
            <w:r>
              <w:rPr>
                <w:rFonts w:ascii="仿宋" w:hAnsi="仿宋" w:eastAsia="仿宋"/>
                <w:color w:val="000000"/>
                <w:sz w:val="21"/>
              </w:rPr>
              <w:t xml:space="preserve">—</w:t>
            </w:r>
          </w:p>
        </w:tc>
        <w:tc>
          <w:tcPr/>
          <w:p>
            <w:pPr>
              <w:pStyle w:val="Compact"/>
              <w:jc w:val="center"/>
            </w:pPr>
            <w:r>
              <w:rPr>
                <w:rFonts w:ascii="仿宋" w:hAnsi="仿宋" w:eastAsia="仿宋"/>
                <w:color w:val="000000"/>
                <w:sz w:val="21"/>
              </w:rPr>
              <w:t xml:space="preserve">—</w:t>
            </w:r>
          </w:p>
        </w:tc>
      </w:tr>
      <w:tr>
        <w:tc>
          <w:tcPr/>
          <w:p>
            <w:pPr>
              <w:pStyle w:val="Compact"/>
            </w:pPr>
            <w:r>
              <w:rPr>
                <w:rFonts w:hint="eastAsia" w:ascii="仿宋" w:hAnsi="仿宋" w:eastAsia="仿宋"/>
                <w:b/>
                <w:bCs/>
                <w:color w:val="000000"/>
                <w:sz w:val="21"/>
              </w:rPr>
              <w:t xml:space="preserve">合计收入(¥亿)</w:t>
            </w:r>
          </w:p>
        </w:tc>
        <w:tc>
          <w:tcPr/>
          <w:p>
            <w:pPr>
              <w:pStyle w:val="Compact"/>
              <w:jc w:val="center"/>
            </w:pPr>
            <w:r>
              <w:rPr>
                <w:rFonts w:ascii="仿宋" w:hAnsi="仿宋" w:eastAsia="仿宋"/>
                <w:b/>
                <w:bCs/>
                <w:color w:val="000000"/>
                <w:sz w:val="21"/>
              </w:rPr>
              <w:t xml:space="preserve">≈8.5</w:t>
            </w:r>
          </w:p>
        </w:tc>
        <w:tc>
          <w:tcPr/>
          <w:p>
            <w:pPr>
              <w:pStyle w:val="Compact"/>
              <w:jc w:val="center"/>
            </w:pPr>
            <w:r>
              <w:rPr>
                <w:rFonts w:ascii="仿宋" w:hAnsi="仿宋" w:eastAsia="仿宋"/>
                <w:b/>
                <w:bCs/>
                <w:color w:val="000000"/>
                <w:sz w:val="21"/>
              </w:rPr>
              <w:t xml:space="preserve">≈14</w:t>
            </w:r>
          </w:p>
        </w:tc>
        <w:tc>
          <w:tcPr/>
          <w:p>
            <w:pPr>
              <w:pStyle w:val="Compact"/>
              <w:jc w:val="center"/>
            </w:pPr>
            <w:r>
              <w:rPr>
                <w:rFonts w:ascii="仿宋" w:hAnsi="仿宋" w:eastAsia="仿宋"/>
                <w:b/>
                <w:bCs/>
                <w:color w:val="000000"/>
                <w:sz w:val="21"/>
              </w:rPr>
              <w:t xml:space="preserve">≈22</w:t>
            </w:r>
          </w:p>
        </w:tc>
        <w:tc>
          <w:tcPr/>
          <w:p>
            <w:pPr>
              <w:pStyle w:val="Compact"/>
              <w:jc w:val="center"/>
            </w:pPr>
            <w:r>
              <w:rPr>
                <w:rFonts w:ascii="仿宋" w:hAnsi="仿宋" w:eastAsia="仿宋"/>
                <w:color w:val="000000"/>
                <w:sz w:val="21"/>
              </w:rPr>
              <w:t xml:space="preserve">—</w:t>
            </w:r>
          </w:p>
        </w:tc>
        <w:tc>
          <w:tcPr/>
          <w:p>
            <w:pPr>
              <w:pStyle w:val="Compact"/>
              <w:jc w:val="center"/>
            </w:pPr>
            <w:r>
              <w:rPr>
                <w:rFonts w:hint="eastAsia" w:ascii="仿宋" w:hAnsi="仿宋" w:eastAsia="仿宋"/>
                <w:b/>
                <w:bCs/>
                <w:color w:val="000000"/>
                <w:sz w:val="21"/>
              </w:rPr>
              <w:t xml:space="preserve">51-53%（加权）</w:t>
            </w:r>
          </w:p>
        </w:tc>
      </w:tr>
    </w:tbl>
    <w:bookmarkEnd w:id="107"/>
    <w:bookmarkStart w:id="108" w:name="成本结构详解"/>
    <w:p>
      <w:pPr>
        <w:pStyle w:val="Heading3"/>
      </w:pPr>
      <w:r>
        <w:t xml:space="preserve">12.2 </w:t>
      </w:r>
      <w:r>
        <w:rPr>
          <w:rFonts w:hint="eastAsia"/>
        </w:rPr>
        <w:t xml:space="preserve">成本结构详解</w:t>
      </w:r>
    </w:p>
    <w:p>
      <w:pPr>
        <w:pStyle w:val="FirstParagraph"/>
      </w:pPr>
      <w:r>
        <w:rPr>
          <w:b/>
          <w:bCs/>
        </w:rPr>
        <w:t xml:space="preserve">12.2.1 </w:t>
      </w:r>
      <w:r>
        <w:rPr>
          <w:rFonts w:hint="eastAsia"/>
          <w:b/>
          <w:bCs/>
        </w:rPr>
        <w:t xml:space="preserve">百吨级成本结构（2026年）</w:t>
      </w:r>
    </w:p>
    <w:p>
      <w:pPr>
        <w:pStyle w:val="BodyText"/>
      </w:pPr>
    </w:p>
    <w:p>
      <w:pPr>
        <w:pStyle w:val="BodyText"/>
        <w:ind w:firstLine="640"/>
      </w:pPr>
      <w:r>
        <w:rPr>
          <w:b/>
          <w:bCs/>
        </w:rPr>
        <w:t xml:space="preserve">12.2.2 </w:t>
      </w:r>
      <w:r>
        <w:rPr>
          <w:rFonts w:hint="eastAsia"/>
          <w:b/>
          <w:bCs/>
        </w:rPr>
        <w:t xml:space="preserve">规模降本路径</w:t>
      </w:r>
    </w:p>
    <w:tbl>
      <w:tblPr>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584"/>
        <w:gridCol w:w="1584"/>
        <w:gridCol w:w="1584"/>
        <w:gridCol w:w="1584"/>
        <w:gridCol w:w="1584"/>
      </w:tblGrid>
      <w:tr>
        <w:trPr>
          <w:tblHeader/>
        </w:trPr>
        <w:tc>
          <w:tcPr>
            <w:shd w:fill="E8E8E8" w:val="clear"/>
          </w:tcPr>
          <w:p>
            <w:pPr>
              <w:pStyle w:val="Compact"/>
            </w:pPr>
            <w:r>
              <w:rPr>
                <w:rFonts w:hint="eastAsia" w:ascii="黑体" w:hAnsi="黑体" w:eastAsia="黑体"/>
                <w:b/>
                <w:color w:val="000000"/>
                <w:sz w:val="21"/>
              </w:rPr>
              <w:t xml:space="preserve">成本项</w:t>
            </w:r>
          </w:p>
        </w:tc>
        <w:tc>
          <w:tcPr>
            <w:shd w:fill="E8E8E8" w:val="clear"/>
          </w:tcPr>
          <w:p>
            <w:pPr>
              <w:pStyle w:val="Compact"/>
              <w:jc w:val="center"/>
            </w:pPr>
            <w:r>
              <w:rPr>
                <w:rFonts w:hint="eastAsia" w:ascii="黑体" w:hAnsi="黑体" w:eastAsia="黑体"/>
                <w:b/>
                <w:color w:val="000000"/>
                <w:sz w:val="21"/>
              </w:rPr>
              <w:t xml:space="preserve">百吨级</w:t>
            </w:r>
          </w:p>
        </w:tc>
        <w:tc>
          <w:tcPr>
            <w:shd w:fill="E8E8E8" w:val="clear"/>
          </w:tcPr>
          <w:p>
            <w:pPr>
              <w:pStyle w:val="Compact"/>
              <w:jc w:val="center"/>
            </w:pPr>
            <w:r>
              <w:rPr>
                <w:rFonts w:hint="eastAsia" w:ascii="黑体" w:hAnsi="黑体" w:eastAsia="黑体"/>
                <w:b/>
                <w:color w:val="000000"/>
                <w:sz w:val="21"/>
              </w:rPr>
              <w:t xml:space="preserve">千吨级</w:t>
            </w:r>
          </w:p>
        </w:tc>
        <w:tc>
          <w:tcPr>
            <w:shd w:fill="E8E8E8" w:val="clear"/>
          </w:tcPr>
          <w:p>
            <w:pPr>
              <w:pStyle w:val="Compact"/>
              <w:jc w:val="center"/>
            </w:pPr>
            <w:r>
              <w:rPr>
                <w:rFonts w:hint="eastAsia" w:ascii="黑体" w:hAnsi="黑体" w:eastAsia="黑体"/>
                <w:b/>
                <w:color w:val="000000"/>
                <w:sz w:val="21"/>
              </w:rPr>
              <w:t xml:space="preserve">万吨级</w:t>
            </w:r>
          </w:p>
        </w:tc>
        <w:tc>
          <w:tcPr>
            <w:shd w:fill="E8E8E8" w:val="clear"/>
          </w:tcPr>
          <w:p>
            <w:pPr>
              <w:pStyle w:val="Compact"/>
            </w:pPr>
            <w:r>
              <w:rPr>
                <w:rFonts w:hint="eastAsia" w:ascii="黑体" w:hAnsi="黑体" w:eastAsia="黑体"/>
                <w:b/>
                <w:color w:val="000000"/>
                <w:sz w:val="21"/>
              </w:rPr>
              <w:t xml:space="preserve">降本逻辑</w:t>
            </w:r>
          </w:p>
        </w:tc>
      </w:tr>
      <w:tr>
        <w:tc>
          <w:tcPr/>
          <w:p>
            <w:pPr>
              <w:pStyle w:val="Compact"/>
            </w:pPr>
            <w:r>
              <w:rPr>
                <w:rFonts w:hint="eastAsia" w:ascii="仿宋" w:hAnsi="仿宋" w:eastAsia="仿宋"/>
                <w:color w:val="000000"/>
                <w:sz w:val="21"/>
              </w:rPr>
              <w:t xml:space="preserve">DCBN单体</w:t>
            </w:r>
          </w:p>
        </w:tc>
        <w:tc>
          <w:tcPr/>
          <w:p>
            <w:pPr>
              <w:pStyle w:val="Compact"/>
              <w:jc w:val="center"/>
            </w:pPr>
            <w:r>
              <w:rPr>
                <w:rFonts w:ascii="仿宋" w:hAnsi="仿宋" w:eastAsia="仿宋"/>
                <w:color w:val="000000"/>
                <w:sz w:val="21"/>
              </w:rPr>
              <w:t xml:space="preserve">¥55</w:t>
            </w:r>
          </w:p>
        </w:tc>
        <w:tc>
          <w:tcPr/>
          <w:p>
            <w:pPr>
              <w:pStyle w:val="Compact"/>
              <w:jc w:val="center"/>
            </w:pPr>
            <w:r>
              <w:rPr>
                <w:rFonts w:ascii="仿宋" w:hAnsi="仿宋" w:eastAsia="仿宋"/>
                <w:color w:val="000000"/>
                <w:sz w:val="21"/>
              </w:rPr>
              <w:t xml:space="preserve">¥45</w:t>
            </w:r>
          </w:p>
        </w:tc>
        <w:tc>
          <w:tcPr/>
          <w:p>
            <w:pPr>
              <w:pStyle w:val="Compact"/>
              <w:jc w:val="center"/>
            </w:pPr>
            <w:r>
              <w:rPr>
                <w:rFonts w:ascii="仿宋" w:hAnsi="仿宋" w:eastAsia="仿宋"/>
                <w:color w:val="000000"/>
                <w:sz w:val="21"/>
              </w:rPr>
              <w:t xml:space="preserve">¥38</w:t>
            </w:r>
          </w:p>
        </w:tc>
        <w:tc>
          <w:tcPr/>
          <w:p>
            <w:pPr>
              <w:pStyle w:val="Compact"/>
            </w:pPr>
            <w:r>
              <w:rPr>
                <w:rFonts w:hint="eastAsia" w:ascii="仿宋" w:hAnsi="仿宋" w:eastAsia="仿宋"/>
                <w:color w:val="000000"/>
                <w:sz w:val="21"/>
              </w:rPr>
              <w:t xml:space="preserve">批量采购折扣（千吨级年采购量&gt;1,000吨）</w:t>
            </w:r>
          </w:p>
        </w:tc>
      </w:tr>
      <w:tr>
        <w:tc>
          <w:tcPr/>
          <w:p>
            <w:pPr>
              <w:pStyle w:val="Compact"/>
            </w:pPr>
            <w:r>
              <w:rPr>
                <w:rFonts w:hint="eastAsia" w:ascii="仿宋" w:hAnsi="仿宋" w:eastAsia="仿宋"/>
                <w:color w:val="000000"/>
                <w:sz w:val="21"/>
              </w:rPr>
              <w:t xml:space="preserve">双酚单体</w:t>
            </w:r>
          </w:p>
        </w:tc>
        <w:tc>
          <w:tcPr/>
          <w:p>
            <w:pPr>
              <w:pStyle w:val="Compact"/>
              <w:jc w:val="center"/>
            </w:pPr>
            <w:r>
              <w:rPr>
                <w:rFonts w:ascii="仿宋" w:hAnsi="仿宋" w:eastAsia="仿宋"/>
                <w:color w:val="000000"/>
                <w:sz w:val="21"/>
              </w:rPr>
              <w:t xml:space="preserve">¥25</w:t>
            </w:r>
          </w:p>
        </w:tc>
        <w:tc>
          <w:tcPr/>
          <w:p>
            <w:pPr>
              <w:pStyle w:val="Compact"/>
              <w:jc w:val="center"/>
            </w:pPr>
            <w:r>
              <w:rPr>
                <w:rFonts w:ascii="仿宋" w:hAnsi="仿宋" w:eastAsia="仿宋"/>
                <w:color w:val="000000"/>
                <w:sz w:val="21"/>
              </w:rPr>
              <w:t xml:space="preserve">¥20</w:t>
            </w:r>
          </w:p>
        </w:tc>
        <w:tc>
          <w:tcPr/>
          <w:p>
            <w:pPr>
              <w:pStyle w:val="Compact"/>
              <w:jc w:val="center"/>
            </w:pPr>
            <w:r>
              <w:rPr>
                <w:rFonts w:ascii="仿宋" w:hAnsi="仿宋" w:eastAsia="仿宋"/>
                <w:color w:val="000000"/>
                <w:sz w:val="21"/>
              </w:rPr>
              <w:t xml:space="preserve">¥18</w:t>
            </w:r>
          </w:p>
        </w:tc>
        <w:tc>
          <w:tcPr/>
          <w:p>
            <w:pPr>
              <w:pStyle w:val="Compact"/>
            </w:pPr>
            <w:r>
              <w:rPr>
                <w:rFonts w:hint="eastAsia" w:ascii="仿宋" w:hAnsi="仿宋" w:eastAsia="仿宋"/>
                <w:color w:val="000000"/>
                <w:sz w:val="21"/>
              </w:rPr>
              <w:t xml:space="preserve">同上</w:t>
            </w:r>
          </w:p>
        </w:tc>
      </w:tr>
      <w:tr>
        <w:tc>
          <w:tcPr/>
          <w:p>
            <w:pPr>
              <w:pStyle w:val="Compact"/>
            </w:pPr>
            <w:r>
              <w:rPr>
                <w:rFonts w:hint="eastAsia" w:ascii="仿宋" w:hAnsi="仿宋" w:eastAsia="仿宋"/>
                <w:color w:val="000000"/>
                <w:sz w:val="21"/>
              </w:rPr>
              <w:t xml:space="preserve">溶剂（净损耗）</w:t>
            </w:r>
          </w:p>
        </w:tc>
        <w:tc>
          <w:tcPr/>
          <w:p>
            <w:pPr>
              <w:pStyle w:val="Compact"/>
              <w:jc w:val="center"/>
            </w:pPr>
            <w:r>
              <w:rPr>
                <w:rFonts w:ascii="仿宋" w:hAnsi="仿宋" w:eastAsia="仿宋"/>
                <w:color w:val="000000"/>
                <w:sz w:val="21"/>
              </w:rPr>
              <w:t xml:space="preserve">¥20</w:t>
            </w:r>
          </w:p>
        </w:tc>
        <w:tc>
          <w:tcPr/>
          <w:p>
            <w:pPr>
              <w:pStyle w:val="Compact"/>
              <w:jc w:val="center"/>
            </w:pPr>
            <w:r>
              <w:rPr>
                <w:rFonts w:ascii="仿宋" w:hAnsi="仿宋" w:eastAsia="仿宋"/>
                <w:color w:val="000000"/>
                <w:sz w:val="21"/>
              </w:rPr>
              <w:t xml:space="preserve">¥12</w:t>
            </w:r>
          </w:p>
        </w:tc>
        <w:tc>
          <w:tcPr/>
          <w:p>
            <w:pPr>
              <w:pStyle w:val="Compact"/>
              <w:jc w:val="center"/>
            </w:pPr>
            <w:r>
              <w:rPr>
                <w:rFonts w:ascii="仿宋" w:hAnsi="仿宋" w:eastAsia="仿宋"/>
                <w:color w:val="000000"/>
                <w:sz w:val="21"/>
              </w:rPr>
              <w:t xml:space="preserve">¥8</w:t>
            </w:r>
          </w:p>
        </w:tc>
        <w:tc>
          <w:tcPr/>
          <w:p>
            <w:pPr>
              <w:pStyle w:val="Compact"/>
            </w:pPr>
            <w:r>
              <w:rPr>
                <w:rFonts w:hint="eastAsia" w:ascii="仿宋" w:hAnsi="仿宋" w:eastAsia="仿宋"/>
                <w:color w:val="000000"/>
                <w:sz w:val="21"/>
              </w:rPr>
              <w:t xml:space="preserve">回收率85%→92%→95%</w:t>
            </w:r>
          </w:p>
        </w:tc>
      </w:tr>
      <w:tr>
        <w:tc>
          <w:tcPr/>
          <w:p>
            <w:pPr>
              <w:pStyle w:val="Compact"/>
            </w:pPr>
            <w:r>
              <w:rPr>
                <w:rFonts w:hint="eastAsia" w:ascii="仿宋" w:hAnsi="仿宋" w:eastAsia="仿宋"/>
                <w:color w:val="000000"/>
                <w:sz w:val="21"/>
              </w:rPr>
              <w:t xml:space="preserve">能耗</w:t>
            </w:r>
          </w:p>
        </w:tc>
        <w:tc>
          <w:tcPr/>
          <w:p>
            <w:pPr>
              <w:pStyle w:val="Compact"/>
              <w:jc w:val="center"/>
            </w:pPr>
            <w:r>
              <w:rPr>
                <w:rFonts w:ascii="仿宋" w:hAnsi="仿宋" w:eastAsia="仿宋"/>
                <w:color w:val="000000"/>
                <w:sz w:val="21"/>
              </w:rPr>
              <w:t xml:space="preserve">¥18</w:t>
            </w:r>
          </w:p>
        </w:tc>
        <w:tc>
          <w:tcPr/>
          <w:p>
            <w:pPr>
              <w:pStyle w:val="Compact"/>
              <w:jc w:val="center"/>
            </w:pPr>
            <w:r>
              <w:rPr>
                <w:rFonts w:ascii="仿宋" w:hAnsi="仿宋" w:eastAsia="仿宋"/>
                <w:color w:val="000000"/>
                <w:sz w:val="21"/>
              </w:rPr>
              <w:t xml:space="preserve">¥12</w:t>
            </w:r>
          </w:p>
        </w:tc>
        <w:tc>
          <w:tcPr/>
          <w:p>
            <w:pPr>
              <w:pStyle w:val="Compact"/>
              <w:jc w:val="center"/>
            </w:pPr>
            <w:r>
              <w:rPr>
                <w:rFonts w:ascii="仿宋" w:hAnsi="仿宋" w:eastAsia="仿宋"/>
                <w:color w:val="000000"/>
                <w:sz w:val="21"/>
              </w:rPr>
              <w:t xml:space="preserve">¥8</w:t>
            </w:r>
          </w:p>
        </w:tc>
        <w:tc>
          <w:tcPr/>
          <w:p>
            <w:pPr>
              <w:pStyle w:val="Compact"/>
            </w:pPr>
            <w:r>
              <w:rPr>
                <w:rFonts w:hint="eastAsia" w:ascii="仿宋" w:hAnsi="仿宋" w:eastAsia="仿宋"/>
                <w:color w:val="000000"/>
                <w:sz w:val="21"/>
              </w:rPr>
              <w:t xml:space="preserve">连续化生产降低单位能耗</w:t>
            </w:r>
          </w:p>
        </w:tc>
      </w:tr>
      <w:tr>
        <w:tc>
          <w:tcPr/>
          <w:p>
            <w:pPr>
              <w:pStyle w:val="Compact"/>
            </w:pPr>
            <w:r>
              <w:rPr>
                <w:rFonts w:hint="eastAsia" w:ascii="仿宋" w:hAnsi="仿宋" w:eastAsia="仿宋"/>
                <w:color w:val="000000"/>
                <w:sz w:val="21"/>
              </w:rPr>
              <w:t xml:space="preserve">人工</w:t>
            </w:r>
          </w:p>
        </w:tc>
        <w:tc>
          <w:tcPr/>
          <w:p>
            <w:pPr>
              <w:pStyle w:val="Compact"/>
              <w:jc w:val="center"/>
            </w:pPr>
            <w:r>
              <w:rPr>
                <w:rFonts w:ascii="仿宋" w:hAnsi="仿宋" w:eastAsia="仿宋"/>
                <w:color w:val="000000"/>
                <w:sz w:val="21"/>
              </w:rPr>
              <w:t xml:space="preserve">¥28</w:t>
            </w:r>
          </w:p>
        </w:tc>
        <w:tc>
          <w:tcPr/>
          <w:p>
            <w:pPr>
              <w:pStyle w:val="Compact"/>
              <w:jc w:val="center"/>
            </w:pPr>
            <w:r>
              <w:rPr>
                <w:rFonts w:ascii="仿宋" w:hAnsi="仿宋" w:eastAsia="仿宋"/>
                <w:color w:val="000000"/>
                <w:sz w:val="21"/>
              </w:rPr>
              <w:t xml:space="preserve">¥10</w:t>
            </w:r>
          </w:p>
        </w:tc>
        <w:tc>
          <w:tcPr/>
          <w:p>
            <w:pPr>
              <w:pStyle w:val="Compact"/>
              <w:jc w:val="center"/>
            </w:pPr>
            <w:r>
              <w:rPr>
                <w:rFonts w:ascii="仿宋" w:hAnsi="仿宋" w:eastAsia="仿宋"/>
                <w:color w:val="000000"/>
                <w:sz w:val="21"/>
              </w:rPr>
              <w:t xml:space="preserve">¥3</w:t>
            </w:r>
          </w:p>
        </w:tc>
        <w:tc>
          <w:tcPr/>
          <w:p>
            <w:pPr>
              <w:pStyle w:val="Compact"/>
            </w:pPr>
            <w:r>
              <w:rPr>
                <w:rFonts w:hint="eastAsia" w:ascii="仿宋" w:hAnsi="仿宋" w:eastAsia="仿宋"/>
                <w:color w:val="000000"/>
                <w:sz w:val="21"/>
              </w:rPr>
              <w:t xml:space="preserve">自动化率提升</w:t>
            </w:r>
          </w:p>
        </w:tc>
      </w:tr>
      <w:tr>
        <w:tc>
          <w:tcPr/>
          <w:p>
            <w:pPr>
              <w:pStyle w:val="Compact"/>
            </w:pPr>
            <w:r>
              <w:rPr>
                <w:rFonts w:hint="eastAsia" w:ascii="仿宋" w:hAnsi="仿宋" w:eastAsia="仿宋"/>
                <w:color w:val="000000"/>
                <w:sz w:val="21"/>
              </w:rPr>
              <w:t xml:space="preserve">折旧</w:t>
            </w:r>
          </w:p>
        </w:tc>
        <w:tc>
          <w:tcPr/>
          <w:p>
            <w:pPr>
              <w:pStyle w:val="Compact"/>
              <w:jc w:val="center"/>
            </w:pPr>
            <w:r>
              <w:rPr>
                <w:rFonts w:ascii="仿宋" w:hAnsi="仿宋" w:eastAsia="仿宋"/>
                <w:color w:val="000000"/>
                <w:sz w:val="21"/>
              </w:rPr>
              <w:t xml:space="preserve">¥22</w:t>
            </w:r>
          </w:p>
        </w:tc>
        <w:tc>
          <w:tcPr/>
          <w:p>
            <w:pPr>
              <w:pStyle w:val="Compact"/>
              <w:jc w:val="center"/>
            </w:pPr>
            <w:r>
              <w:rPr>
                <w:rFonts w:ascii="仿宋" w:hAnsi="仿宋" w:eastAsia="仿宋"/>
                <w:color w:val="000000"/>
                <w:sz w:val="21"/>
              </w:rPr>
              <w:t xml:space="preserve">¥12</w:t>
            </w:r>
          </w:p>
        </w:tc>
        <w:tc>
          <w:tcPr/>
          <w:p>
            <w:pPr>
              <w:pStyle w:val="Compact"/>
              <w:jc w:val="center"/>
            </w:pPr>
            <w:r>
              <w:rPr>
                <w:rFonts w:ascii="仿宋" w:hAnsi="仿宋" w:eastAsia="仿宋"/>
                <w:color w:val="000000"/>
                <w:sz w:val="21"/>
              </w:rPr>
              <w:t xml:space="preserve">¥5</w:t>
            </w:r>
          </w:p>
        </w:tc>
        <w:tc>
          <w:tcPr/>
          <w:p>
            <w:pPr>
              <w:pStyle w:val="Compact"/>
            </w:pPr>
            <w:r>
              <w:rPr>
                <w:rFonts w:hint="eastAsia" w:ascii="仿宋" w:hAnsi="仿宋" w:eastAsia="仿宋"/>
                <w:color w:val="000000"/>
                <w:sz w:val="21"/>
              </w:rPr>
              <w:t xml:space="preserve">规模化摊薄</w:t>
            </w:r>
          </w:p>
        </w:tc>
      </w:tr>
      <w:tr>
        <w:tc>
          <w:tcPr/>
          <w:p>
            <w:pPr>
              <w:pStyle w:val="Compact"/>
            </w:pPr>
            <w:r>
              <w:rPr>
                <w:rFonts w:hint="eastAsia" w:ascii="仿宋" w:hAnsi="仿宋" w:eastAsia="仿宋"/>
                <w:color w:val="000000"/>
                <w:sz w:val="21"/>
              </w:rPr>
              <w:t xml:space="preserve">三废</w:t>
            </w:r>
          </w:p>
        </w:tc>
        <w:tc>
          <w:tcPr/>
          <w:p>
            <w:pPr>
              <w:pStyle w:val="Compact"/>
              <w:jc w:val="center"/>
            </w:pPr>
            <w:r>
              <w:rPr>
                <w:rFonts w:ascii="仿宋" w:hAnsi="仿宋" w:eastAsia="仿宋"/>
                <w:color w:val="000000"/>
                <w:sz w:val="21"/>
              </w:rPr>
              <w:t xml:space="preserve">¥8</w:t>
            </w:r>
          </w:p>
        </w:tc>
        <w:tc>
          <w:tcPr/>
          <w:p>
            <w:pPr>
              <w:pStyle w:val="Compact"/>
              <w:jc w:val="center"/>
            </w:pPr>
            <w:r>
              <w:rPr>
                <w:rFonts w:ascii="仿宋" w:hAnsi="仿宋" w:eastAsia="仿宋"/>
                <w:color w:val="000000"/>
                <w:sz w:val="21"/>
              </w:rPr>
              <w:t xml:space="preserve">¥5</w:t>
            </w:r>
          </w:p>
        </w:tc>
        <w:tc>
          <w:tcPr/>
          <w:p>
            <w:pPr>
              <w:pStyle w:val="Compact"/>
              <w:jc w:val="center"/>
            </w:pPr>
            <w:r>
              <w:rPr>
                <w:rFonts w:ascii="仿宋" w:hAnsi="仿宋" w:eastAsia="仿宋"/>
                <w:color w:val="000000"/>
                <w:sz w:val="21"/>
              </w:rPr>
              <w:t xml:space="preserve">¥3</w:t>
            </w:r>
          </w:p>
        </w:tc>
        <w:tc>
          <w:tcPr/>
          <w:p>
            <w:pPr>
              <w:pStyle w:val="Compact"/>
            </w:pPr>
            <w:r>
              <w:rPr>
                <w:rFonts w:hint="eastAsia" w:ascii="仿宋" w:hAnsi="仿宋" w:eastAsia="仿宋"/>
                <w:color w:val="000000"/>
                <w:sz w:val="21"/>
              </w:rPr>
              <w:t xml:space="preserve">集中处理+副产品价值回收</w:t>
            </w:r>
          </w:p>
        </w:tc>
      </w:tr>
      <w:tr>
        <w:tc>
          <w:tcPr/>
          <w:p>
            <w:pPr>
              <w:pStyle w:val="Compact"/>
            </w:pPr>
            <w:r>
              <w:rPr>
                <w:rFonts w:hint="eastAsia" w:ascii="仿宋" w:hAnsi="仿宋" w:eastAsia="仿宋"/>
                <w:color w:val="000000"/>
                <w:sz w:val="21"/>
              </w:rPr>
              <w:t xml:space="preserve">质控</w:t>
            </w:r>
          </w:p>
        </w:tc>
        <w:tc>
          <w:tcPr/>
          <w:p>
            <w:pPr>
              <w:pStyle w:val="Compact"/>
              <w:jc w:val="center"/>
            </w:pPr>
            <w:r>
              <w:rPr>
                <w:rFonts w:ascii="仿宋" w:hAnsi="仿宋" w:eastAsia="仿宋"/>
                <w:color w:val="000000"/>
                <w:sz w:val="21"/>
              </w:rPr>
              <w:t xml:space="preserve">¥5</w:t>
            </w:r>
          </w:p>
        </w:tc>
        <w:tc>
          <w:tcPr/>
          <w:p>
            <w:pPr>
              <w:pStyle w:val="Compact"/>
              <w:jc w:val="center"/>
            </w:pPr>
            <w:r>
              <w:rPr>
                <w:rFonts w:ascii="仿宋" w:hAnsi="仿宋" w:eastAsia="仿宋"/>
                <w:color w:val="000000"/>
                <w:sz w:val="21"/>
              </w:rPr>
              <w:t xml:space="preserve">¥3</w:t>
            </w:r>
          </w:p>
        </w:tc>
        <w:tc>
          <w:tcPr/>
          <w:p>
            <w:pPr>
              <w:pStyle w:val="Compact"/>
              <w:jc w:val="center"/>
            </w:pPr>
            <w:r>
              <w:rPr>
                <w:rFonts w:ascii="仿宋" w:hAnsi="仿宋" w:eastAsia="仿宋"/>
                <w:color w:val="000000"/>
                <w:sz w:val="21"/>
              </w:rPr>
              <w:t xml:space="preserve">¥2</w:t>
            </w:r>
          </w:p>
        </w:tc>
        <w:tc>
          <w:tcPr/>
          <w:p>
            <w:pPr>
              <w:pStyle w:val="Compact"/>
            </w:pPr>
            <w:r>
              <w:rPr>
                <w:rFonts w:hint="eastAsia" w:ascii="仿宋" w:hAnsi="仿宋" w:eastAsia="仿宋"/>
                <w:color w:val="000000"/>
                <w:sz w:val="21"/>
              </w:rPr>
              <w:t xml:space="preserve">在线检测替代抽样检测</w:t>
            </w:r>
          </w:p>
        </w:tc>
      </w:tr>
      <w:tr>
        <w:tc>
          <w:tcPr/>
          <w:p>
            <w:pPr>
              <w:pStyle w:val="Compact"/>
            </w:pPr>
            <w:r>
              <w:rPr>
                <w:rFonts w:hint="eastAsia" w:ascii="仿宋" w:hAnsi="仿宋" w:eastAsia="仿宋"/>
                <w:b/>
                <w:bCs/>
                <w:color w:val="000000"/>
                <w:sz w:val="21"/>
              </w:rPr>
              <w:t xml:space="preserve">合计</w:t>
            </w:r>
          </w:p>
        </w:tc>
        <w:tc>
          <w:tcPr/>
          <w:p>
            <w:pPr>
              <w:pStyle w:val="Compact"/>
              <w:jc w:val="center"/>
            </w:pPr>
            <w:r>
              <w:rPr>
                <w:rFonts w:ascii="仿宋" w:hAnsi="仿宋" w:eastAsia="仿宋"/>
                <w:b/>
                <w:bCs/>
                <w:color w:val="000000"/>
                <w:sz w:val="21"/>
              </w:rPr>
              <w:t xml:space="preserve">¥196</w:t>
            </w:r>
          </w:p>
        </w:tc>
        <w:tc>
          <w:tcPr/>
          <w:p>
            <w:pPr>
              <w:pStyle w:val="Compact"/>
              <w:jc w:val="center"/>
            </w:pPr>
            <w:r>
              <w:rPr>
                <w:rFonts w:ascii="仿宋" w:hAnsi="仿宋" w:eastAsia="仿宋"/>
                <w:b/>
                <w:bCs/>
                <w:color w:val="000000"/>
                <w:sz w:val="21"/>
              </w:rPr>
              <w:t xml:space="preserve">¥120</w:t>
            </w:r>
          </w:p>
        </w:tc>
        <w:tc>
          <w:tcPr/>
          <w:p>
            <w:pPr>
              <w:pStyle w:val="Compact"/>
              <w:jc w:val="center"/>
            </w:pPr>
            <w:r>
              <w:rPr>
                <w:rFonts w:ascii="仿宋" w:hAnsi="仿宋" w:eastAsia="仿宋"/>
                <w:b/>
                <w:bCs/>
                <w:color w:val="000000"/>
                <w:sz w:val="21"/>
              </w:rPr>
              <w:t xml:space="preserve">¥85</w:t>
            </w:r>
          </w:p>
        </w:tc>
        <w:tc>
          <w:tcPr/>
          <w:p>
            <w:pPr>
              <w:pStyle w:val="Compact"/>
            </w:pPr>
            <w:r>
              <w:rPr>
                <w:rFonts w:hint="eastAsia" w:ascii="仿宋" w:hAnsi="仿宋" w:eastAsia="仿宋"/>
                <w:b/>
                <w:bCs/>
                <w:color w:val="000000"/>
                <w:sz w:val="21"/>
              </w:rPr>
              <w:t xml:space="preserve">降幅38%→57%</w:t>
            </w:r>
          </w:p>
        </w:tc>
      </w:tr>
    </w:tbl>
    <w:bookmarkEnd w:id="108"/>
    <w:bookmarkStart w:id="109" w:name="盈利路径与盈亏分析"/>
    <w:p>
      <w:pPr>
        <w:pStyle w:val="Heading3"/>
      </w:pPr>
      <w:r>
        <w:t xml:space="preserve">12.3 </w:t>
      </w:r>
      <w:r>
        <w:rPr>
          <w:rFonts w:hint="eastAsia"/>
        </w:rPr>
        <w:t xml:space="preserve">盈利路径与盈亏分析</w:t>
      </w:r>
    </w:p>
    <w:p>
      <w:pPr>
        <w:pStyle w:val="FirstParagraph"/>
      </w:pPr>
      <w:r>
        <w:rPr>
          <w:b/>
          <w:bCs/>
        </w:rPr>
        <w:t xml:space="preserve">12.3.1 </w:t>
      </w:r>
      <w:r>
        <w:rPr>
          <w:rFonts w:hint="eastAsia"/>
          <w:b/>
          <w:bCs/>
        </w:rPr>
        <w:t xml:space="preserve">利润表预测（¥万）</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159"/>
        <w:gridCol w:w="965"/>
        <w:gridCol w:w="965"/>
        <w:gridCol w:w="965"/>
        <w:gridCol w:w="965"/>
        <w:gridCol w:w="965"/>
        <w:gridCol w:w="965"/>
        <w:gridCol w:w="965"/>
      </w:tblGrid>
      <w:tr>
        <w:trPr>
          <w:tblHeader/>
        </w:trPr>
        <w:tc>
          <w:tcPr>
            <w:shd w:fill="E8E8E8" w:val="clear"/>
          </w:tcPr>
          <w:p>
            <w:pPr>
              <w:pStyle w:val="Compact"/>
            </w:pPr>
            <w:r>
              <w:rPr>
                <w:rFonts w:hint="eastAsia" w:ascii="黑体" w:hAnsi="黑体" w:eastAsia="黑体"/>
                <w:b/>
                <w:color w:val="000000"/>
                <w:sz w:val="21"/>
              </w:rPr>
              <w:t xml:space="preserve">科目</w:t>
            </w:r>
          </w:p>
        </w:tc>
        <w:tc>
          <w:tcPr>
            <w:shd w:fill="E8E8E8" w:val="clear"/>
          </w:tcPr>
          <w:p>
            <w:pPr>
              <w:pStyle w:val="Compact"/>
              <w:jc w:val="center"/>
            </w:pPr>
            <w:r>
              <w:rPr>
                <w:rFonts w:ascii="黑体" w:hAnsi="黑体" w:eastAsia="黑体"/>
                <w:b/>
                <w:color w:val="000000"/>
                <w:sz w:val="21"/>
              </w:rPr>
              <w:t xml:space="preserve">2026</w:t>
            </w:r>
          </w:p>
        </w:tc>
        <w:tc>
          <w:tcPr>
            <w:shd w:fill="E8E8E8" w:val="clear"/>
          </w:tcPr>
          <w:p>
            <w:pPr>
              <w:pStyle w:val="Compact"/>
              <w:jc w:val="center"/>
            </w:pPr>
            <w:r>
              <w:rPr>
                <w:rFonts w:ascii="黑体" w:hAnsi="黑体" w:eastAsia="黑体"/>
                <w:b/>
                <w:color w:val="000000"/>
                <w:sz w:val="21"/>
              </w:rPr>
              <w:t xml:space="preserve">2027</w:t>
            </w:r>
          </w:p>
        </w:tc>
        <w:tc>
          <w:tcPr>
            <w:shd w:fill="E8E8E8" w:val="clear"/>
          </w:tcPr>
          <w:p>
            <w:pPr>
              <w:pStyle w:val="Compact"/>
              <w:jc w:val="center"/>
            </w:pPr>
            <w:r>
              <w:rPr>
                <w:rFonts w:ascii="黑体" w:hAnsi="黑体" w:eastAsia="黑体"/>
                <w:b/>
                <w:color w:val="000000"/>
                <w:sz w:val="21"/>
              </w:rPr>
              <w:t xml:space="preserve">2028</w:t>
            </w:r>
          </w:p>
        </w:tc>
        <w:tc>
          <w:tcPr>
            <w:shd w:fill="E8E8E8" w:val="clear"/>
          </w:tcPr>
          <w:p>
            <w:pPr>
              <w:pStyle w:val="Compact"/>
              <w:jc w:val="center"/>
            </w:pPr>
            <w:r>
              <w:rPr>
                <w:rFonts w:ascii="黑体" w:hAnsi="黑体" w:eastAsia="黑体"/>
                <w:b/>
                <w:color w:val="000000"/>
                <w:sz w:val="21"/>
              </w:rPr>
              <w:t xml:space="preserve">2029</w:t>
            </w:r>
          </w:p>
        </w:tc>
        <w:tc>
          <w:tcPr>
            <w:shd w:fill="E8E8E8" w:val="clear"/>
          </w:tcPr>
          <w:p>
            <w:pPr>
              <w:pStyle w:val="Compact"/>
              <w:jc w:val="center"/>
            </w:pPr>
            <w:r>
              <w:rPr>
                <w:rFonts w:ascii="黑体" w:hAnsi="黑体" w:eastAsia="黑体"/>
                <w:b/>
                <w:color w:val="000000"/>
                <w:sz w:val="21"/>
              </w:rPr>
              <w:t xml:space="preserve">2030</w:t>
            </w:r>
          </w:p>
        </w:tc>
        <w:tc>
          <w:tcPr>
            <w:shd w:fill="E8E8E8" w:val="clear"/>
          </w:tcPr>
          <w:p>
            <w:pPr>
              <w:pStyle w:val="Compact"/>
              <w:jc w:val="center"/>
            </w:pPr>
            <w:r>
              <w:rPr>
                <w:rFonts w:ascii="黑体" w:hAnsi="黑体" w:eastAsia="黑体"/>
                <w:b/>
                <w:color w:val="000000"/>
                <w:sz w:val="21"/>
              </w:rPr>
              <w:t xml:space="preserve">2031</w:t>
            </w:r>
          </w:p>
        </w:tc>
        <w:tc>
          <w:tcPr>
            <w:shd w:fill="E8E8E8" w:val="clear"/>
          </w:tcPr>
          <w:p>
            <w:pPr>
              <w:pStyle w:val="Compact"/>
              <w:jc w:val="center"/>
            </w:pPr>
            <w:r>
              <w:rPr>
                <w:rFonts w:ascii="黑体" w:hAnsi="黑体" w:eastAsia="黑体"/>
                <w:b/>
                <w:color w:val="000000"/>
                <w:sz w:val="21"/>
              </w:rPr>
              <w:t xml:space="preserve">2032</w:t>
            </w:r>
          </w:p>
        </w:tc>
      </w:tr>
      <w:tr>
        <w:tc>
          <w:tcPr/>
          <w:p>
            <w:pPr>
              <w:pStyle w:val="Compact"/>
            </w:pPr>
            <w:r>
              <w:rPr>
                <w:rFonts w:hint="eastAsia" w:ascii="仿宋" w:hAnsi="仿宋" w:eastAsia="仿宋"/>
                <w:b/>
                <w:bCs/>
                <w:color w:val="000000"/>
                <w:sz w:val="21"/>
              </w:rPr>
              <w:t xml:space="preserve">营业收入</w:t>
            </w:r>
          </w:p>
        </w:tc>
        <w:tc>
          <w:tcPr/>
          <w:p>
            <w:pPr>
              <w:pStyle w:val="Compact"/>
              <w:jc w:val="center"/>
            </w:pPr>
            <w:r>
              <w:rPr>
                <w:rFonts w:ascii="仿宋" w:hAnsi="仿宋" w:eastAsia="仿宋"/>
                <w:color w:val="000000"/>
                <w:sz w:val="21"/>
              </w:rPr>
              <w:t xml:space="preserve">2,800</w:t>
            </w:r>
          </w:p>
        </w:tc>
        <w:tc>
          <w:tcPr/>
          <w:p>
            <w:pPr>
              <w:pStyle w:val="Compact"/>
              <w:jc w:val="center"/>
            </w:pPr>
            <w:r>
              <w:rPr>
                <w:rFonts w:ascii="仿宋" w:hAnsi="仿宋" w:eastAsia="仿宋"/>
                <w:color w:val="000000"/>
                <w:sz w:val="21"/>
              </w:rPr>
              <w:t xml:space="preserve">10,900</w:t>
            </w:r>
          </w:p>
        </w:tc>
        <w:tc>
          <w:tcPr/>
          <w:p>
            <w:pPr>
              <w:pStyle w:val="Compact"/>
              <w:jc w:val="center"/>
            </w:pPr>
            <w:r>
              <w:rPr>
                <w:rFonts w:ascii="仿宋" w:hAnsi="仿宋" w:eastAsia="仿宋"/>
                <w:color w:val="000000"/>
                <w:sz w:val="21"/>
              </w:rPr>
              <w:t xml:space="preserve">21,000</w:t>
            </w:r>
          </w:p>
        </w:tc>
        <w:tc>
          <w:tcPr/>
          <w:p>
            <w:pPr>
              <w:pStyle w:val="Compact"/>
              <w:jc w:val="center"/>
            </w:pPr>
            <w:r>
              <w:rPr>
                <w:rFonts w:ascii="仿宋" w:hAnsi="仿宋" w:eastAsia="仿宋"/>
                <w:color w:val="000000"/>
                <w:sz w:val="21"/>
              </w:rPr>
              <w:t xml:space="preserve">41,500</w:t>
            </w:r>
          </w:p>
        </w:tc>
        <w:tc>
          <w:tcPr/>
          <w:p>
            <w:pPr>
              <w:pStyle w:val="Compact"/>
              <w:jc w:val="center"/>
            </w:pPr>
            <w:r>
              <w:rPr>
                <w:rFonts w:ascii="仿宋" w:hAnsi="仿宋" w:eastAsia="仿宋"/>
                <w:color w:val="000000"/>
                <w:sz w:val="21"/>
              </w:rPr>
              <w:t xml:space="preserve">85,000</w:t>
            </w:r>
          </w:p>
        </w:tc>
        <w:tc>
          <w:tcPr/>
          <w:p>
            <w:pPr>
              <w:pStyle w:val="Compact"/>
              <w:jc w:val="center"/>
            </w:pPr>
            <w:r>
              <w:rPr>
                <w:rFonts w:ascii="仿宋" w:hAnsi="仿宋" w:eastAsia="仿宋"/>
                <w:color w:val="000000"/>
                <w:sz w:val="21"/>
              </w:rPr>
              <w:t xml:space="preserve">140,000</w:t>
            </w:r>
          </w:p>
        </w:tc>
        <w:tc>
          <w:tcPr/>
          <w:p>
            <w:pPr>
              <w:pStyle w:val="Compact"/>
              <w:jc w:val="center"/>
            </w:pPr>
            <w:r>
              <w:rPr>
                <w:rFonts w:ascii="仿宋" w:hAnsi="仿宋" w:eastAsia="仿宋"/>
                <w:color w:val="000000"/>
                <w:sz w:val="21"/>
              </w:rPr>
              <w:t xml:space="preserve">220,000</w:t>
            </w:r>
          </w:p>
        </w:tc>
      </w:tr>
      <w:tr>
        <w:tc>
          <w:tcPr/>
          <w:p>
            <w:pPr>
              <w:pStyle w:val="Compact"/>
            </w:pPr>
            <w:r>
              <w:rPr>
                <w:rFonts w:hint="eastAsia" w:ascii="仿宋" w:hAnsi="仿宋" w:eastAsia="仿宋"/>
                <w:color w:val="000000"/>
                <w:sz w:val="21"/>
              </w:rPr>
              <w:t xml:space="preserve">营业成本</w:t>
            </w:r>
          </w:p>
        </w:tc>
        <w:tc>
          <w:tcPr/>
          <w:p>
            <w:pPr>
              <w:pStyle w:val="Compact"/>
              <w:jc w:val="center"/>
            </w:pPr>
            <w:r>
              <w:rPr>
                <w:rFonts w:ascii="仿宋" w:hAnsi="仿宋" w:eastAsia="仿宋"/>
                <w:color w:val="000000"/>
                <w:sz w:val="21"/>
              </w:rPr>
              <w:t xml:space="preserve">(2,200)</w:t>
            </w:r>
          </w:p>
        </w:tc>
        <w:tc>
          <w:tcPr/>
          <w:p>
            <w:pPr>
              <w:pStyle w:val="Compact"/>
              <w:jc w:val="center"/>
            </w:pPr>
            <w:r>
              <w:rPr>
                <w:rFonts w:ascii="仿宋" w:hAnsi="仿宋" w:eastAsia="仿宋"/>
                <w:color w:val="000000"/>
                <w:sz w:val="21"/>
              </w:rPr>
              <w:t xml:space="preserve">(6,200)</w:t>
            </w:r>
          </w:p>
        </w:tc>
        <w:tc>
          <w:tcPr/>
          <w:p>
            <w:pPr>
              <w:pStyle w:val="Compact"/>
              <w:jc w:val="center"/>
            </w:pPr>
            <w:r>
              <w:rPr>
                <w:rFonts w:ascii="仿宋" w:hAnsi="仿宋" w:eastAsia="仿宋"/>
                <w:color w:val="000000"/>
                <w:sz w:val="21"/>
              </w:rPr>
              <w:t xml:space="preserve">(10,300)</w:t>
            </w:r>
          </w:p>
        </w:tc>
        <w:tc>
          <w:tcPr/>
          <w:p>
            <w:pPr>
              <w:pStyle w:val="Compact"/>
              <w:jc w:val="center"/>
            </w:pPr>
            <w:r>
              <w:rPr>
                <w:rFonts w:ascii="仿宋" w:hAnsi="仿宋" w:eastAsia="仿宋"/>
                <w:color w:val="000000"/>
                <w:sz w:val="21"/>
              </w:rPr>
              <w:t xml:space="preserve">(19,400)</w:t>
            </w:r>
          </w:p>
        </w:tc>
        <w:tc>
          <w:tcPr/>
          <w:p>
            <w:pPr>
              <w:pStyle w:val="Compact"/>
              <w:jc w:val="center"/>
            </w:pPr>
            <w:r>
              <w:rPr>
                <w:rFonts w:ascii="仿宋" w:hAnsi="仿宋" w:eastAsia="仿宋"/>
                <w:color w:val="000000"/>
                <w:sz w:val="21"/>
              </w:rPr>
              <w:t xml:space="preserve">(40,000)</w:t>
            </w:r>
          </w:p>
        </w:tc>
        <w:tc>
          <w:tcPr/>
          <w:p>
            <w:pPr>
              <w:pStyle w:val="Compact"/>
              <w:jc w:val="center"/>
            </w:pPr>
            <w:r>
              <w:rPr>
                <w:rFonts w:ascii="仿宋" w:hAnsi="仿宋" w:eastAsia="仿宋"/>
                <w:color w:val="000000"/>
                <w:sz w:val="21"/>
              </w:rPr>
              <w:t xml:space="preserve">(67,000)</w:t>
            </w:r>
          </w:p>
        </w:tc>
        <w:tc>
          <w:tcPr/>
          <w:p>
            <w:pPr>
              <w:pStyle w:val="Compact"/>
              <w:jc w:val="center"/>
            </w:pPr>
            <w:r>
              <w:rPr>
                <w:rFonts w:ascii="仿宋" w:hAnsi="仿宋" w:eastAsia="仿宋"/>
                <w:color w:val="000000"/>
                <w:sz w:val="21"/>
              </w:rPr>
              <w:t xml:space="preserve">(104,000)</w:t>
            </w:r>
          </w:p>
        </w:tc>
      </w:tr>
      <w:tr>
        <w:tc>
          <w:tcPr/>
          <w:p>
            <w:pPr>
              <w:pStyle w:val="Compact"/>
            </w:pPr>
            <w:r>
              <w:rPr>
                <w:rFonts w:hint="eastAsia" w:ascii="仿宋" w:hAnsi="仿宋" w:eastAsia="仿宋"/>
                <w:b/>
                <w:bCs/>
                <w:color w:val="000000"/>
                <w:sz w:val="21"/>
              </w:rPr>
              <w:t xml:space="preserve">毛利润</w:t>
            </w:r>
          </w:p>
        </w:tc>
        <w:tc>
          <w:tcPr/>
          <w:p>
            <w:pPr>
              <w:pStyle w:val="Compact"/>
              <w:jc w:val="center"/>
            </w:pPr>
            <w:r>
              <w:rPr>
                <w:rFonts w:ascii="仿宋" w:hAnsi="仿宋" w:eastAsia="仿宋"/>
                <w:b/>
                <w:bCs/>
                <w:color w:val="000000"/>
                <w:sz w:val="21"/>
              </w:rPr>
              <w:t xml:space="preserve">600</w:t>
            </w:r>
          </w:p>
        </w:tc>
        <w:tc>
          <w:tcPr/>
          <w:p>
            <w:pPr>
              <w:pStyle w:val="Compact"/>
              <w:jc w:val="center"/>
            </w:pPr>
            <w:r>
              <w:rPr>
                <w:rFonts w:ascii="仿宋" w:hAnsi="仿宋" w:eastAsia="仿宋"/>
                <w:b/>
                <w:bCs/>
                <w:color w:val="000000"/>
                <w:sz w:val="21"/>
              </w:rPr>
              <w:t xml:space="preserve">4,700</w:t>
            </w:r>
          </w:p>
        </w:tc>
        <w:tc>
          <w:tcPr/>
          <w:p>
            <w:pPr>
              <w:pStyle w:val="Compact"/>
              <w:jc w:val="center"/>
            </w:pPr>
            <w:r>
              <w:rPr>
                <w:rFonts w:ascii="仿宋" w:hAnsi="仿宋" w:eastAsia="仿宋"/>
                <w:b/>
                <w:bCs/>
                <w:color w:val="000000"/>
                <w:sz w:val="21"/>
              </w:rPr>
              <w:t xml:space="preserve">10,700</w:t>
            </w:r>
          </w:p>
        </w:tc>
        <w:tc>
          <w:tcPr/>
          <w:p>
            <w:pPr>
              <w:pStyle w:val="Compact"/>
              <w:jc w:val="center"/>
            </w:pPr>
            <w:r>
              <w:rPr>
                <w:rFonts w:ascii="仿宋" w:hAnsi="仿宋" w:eastAsia="仿宋"/>
                <w:b/>
                <w:bCs/>
                <w:color w:val="000000"/>
                <w:sz w:val="21"/>
              </w:rPr>
              <w:t xml:space="preserve">22,100</w:t>
            </w:r>
          </w:p>
        </w:tc>
        <w:tc>
          <w:tcPr/>
          <w:p>
            <w:pPr>
              <w:pStyle w:val="Compact"/>
              <w:jc w:val="center"/>
            </w:pPr>
            <w:r>
              <w:rPr>
                <w:rFonts w:ascii="仿宋" w:hAnsi="仿宋" w:eastAsia="仿宋"/>
                <w:b/>
                <w:bCs/>
                <w:color w:val="000000"/>
                <w:sz w:val="21"/>
              </w:rPr>
              <w:t xml:space="preserve">45,000</w:t>
            </w:r>
          </w:p>
        </w:tc>
        <w:tc>
          <w:tcPr/>
          <w:p>
            <w:pPr>
              <w:pStyle w:val="Compact"/>
              <w:jc w:val="center"/>
            </w:pPr>
            <w:r>
              <w:rPr>
                <w:rFonts w:ascii="仿宋" w:hAnsi="仿宋" w:eastAsia="仿宋"/>
                <w:b/>
                <w:bCs/>
                <w:color w:val="000000"/>
                <w:sz w:val="21"/>
              </w:rPr>
              <w:t xml:space="preserve">73,000</w:t>
            </w:r>
          </w:p>
        </w:tc>
        <w:tc>
          <w:tcPr/>
          <w:p>
            <w:pPr>
              <w:pStyle w:val="Compact"/>
              <w:jc w:val="center"/>
            </w:pPr>
            <w:r>
              <w:rPr>
                <w:rFonts w:ascii="仿宋" w:hAnsi="仿宋" w:eastAsia="仿宋"/>
                <w:b/>
                <w:bCs/>
                <w:color w:val="000000"/>
                <w:sz w:val="21"/>
              </w:rPr>
              <w:t xml:space="preserve">116,000</w:t>
            </w:r>
          </w:p>
        </w:tc>
      </w:tr>
      <w:tr>
        <w:tc>
          <w:tcPr/>
          <w:p>
            <w:pPr>
              <w:pStyle w:val="Compact"/>
            </w:pPr>
            <w:r>
              <w:rPr>
                <w:rFonts w:hint="eastAsia" w:ascii="仿宋" w:hAnsi="仿宋" w:eastAsia="仿宋"/>
                <w:i/>
                <w:iCs/>
                <w:color w:val="000000"/>
                <w:sz w:val="21"/>
              </w:rPr>
              <w:t xml:space="preserve">毛利率</w:t>
            </w:r>
          </w:p>
        </w:tc>
        <w:tc>
          <w:tcPr/>
          <w:p>
            <w:pPr>
              <w:pStyle w:val="Compact"/>
              <w:jc w:val="center"/>
            </w:pPr>
            <w:r>
              <w:rPr>
                <w:rFonts w:ascii="仿宋" w:hAnsi="仿宋" w:eastAsia="仿宋"/>
                <w:i/>
                <w:iCs/>
                <w:color w:val="000000"/>
                <w:sz w:val="21"/>
              </w:rPr>
              <w:t xml:space="preserve">21%</w:t>
            </w:r>
          </w:p>
        </w:tc>
        <w:tc>
          <w:tcPr/>
          <w:p>
            <w:pPr>
              <w:pStyle w:val="Compact"/>
              <w:jc w:val="center"/>
            </w:pPr>
            <w:r>
              <w:rPr>
                <w:rFonts w:ascii="仿宋" w:hAnsi="仿宋" w:eastAsia="仿宋"/>
                <w:i/>
                <w:iCs/>
                <w:color w:val="000000"/>
                <w:sz w:val="21"/>
              </w:rPr>
              <w:t xml:space="preserve">43%</w:t>
            </w:r>
          </w:p>
        </w:tc>
        <w:tc>
          <w:tcPr/>
          <w:p>
            <w:pPr>
              <w:pStyle w:val="Compact"/>
              <w:jc w:val="center"/>
            </w:pPr>
            <w:r>
              <w:rPr>
                <w:rFonts w:ascii="仿宋" w:hAnsi="仿宋" w:eastAsia="仿宋"/>
                <w:i/>
                <w:iCs/>
                <w:color w:val="000000"/>
                <w:sz w:val="21"/>
              </w:rPr>
              <w:t xml:space="preserve">51%</w:t>
            </w:r>
          </w:p>
        </w:tc>
        <w:tc>
          <w:tcPr/>
          <w:p>
            <w:pPr>
              <w:pStyle w:val="Compact"/>
              <w:jc w:val="center"/>
            </w:pPr>
            <w:r>
              <w:rPr>
                <w:rFonts w:ascii="仿宋" w:hAnsi="仿宋" w:eastAsia="仿宋"/>
                <w:i/>
                <w:iCs/>
                <w:color w:val="000000"/>
                <w:sz w:val="21"/>
              </w:rPr>
              <w:t xml:space="preserve">53%</w:t>
            </w:r>
          </w:p>
        </w:tc>
        <w:tc>
          <w:tcPr/>
          <w:p>
            <w:pPr>
              <w:pStyle w:val="Compact"/>
              <w:jc w:val="center"/>
            </w:pPr>
            <w:r>
              <w:rPr>
                <w:rFonts w:ascii="仿宋" w:hAnsi="仿宋" w:eastAsia="仿宋"/>
                <w:i/>
                <w:iCs/>
                <w:color w:val="000000"/>
                <w:sz w:val="21"/>
              </w:rPr>
              <w:t xml:space="preserve">53%</w:t>
            </w:r>
          </w:p>
        </w:tc>
        <w:tc>
          <w:tcPr/>
          <w:p>
            <w:pPr>
              <w:pStyle w:val="Compact"/>
              <w:jc w:val="center"/>
            </w:pPr>
            <w:r>
              <w:rPr>
                <w:rFonts w:ascii="仿宋" w:hAnsi="仿宋" w:eastAsia="仿宋"/>
                <w:i/>
                <w:iCs/>
                <w:color w:val="000000"/>
                <w:sz w:val="21"/>
              </w:rPr>
              <w:t xml:space="preserve">52%</w:t>
            </w:r>
          </w:p>
        </w:tc>
        <w:tc>
          <w:tcPr/>
          <w:p>
            <w:pPr>
              <w:pStyle w:val="Compact"/>
              <w:jc w:val="center"/>
            </w:pPr>
            <w:r>
              <w:rPr>
                <w:rFonts w:ascii="仿宋" w:hAnsi="仿宋" w:eastAsia="仿宋"/>
                <w:i/>
                <w:iCs/>
                <w:color w:val="000000"/>
                <w:sz w:val="21"/>
              </w:rPr>
              <w:t xml:space="preserve">53%</w:t>
            </w:r>
          </w:p>
        </w:tc>
      </w:tr>
      <w:tr>
        <w:tc>
          <w:tcPr/>
          <w:p>
            <w:pPr>
              <w:pStyle w:val="Compact"/>
            </w:pPr>
            <w:r>
              <w:rPr>
                <w:rFonts w:hint="eastAsia" w:ascii="仿宋" w:hAnsi="仿宋" w:eastAsia="仿宋"/>
                <w:color w:val="000000"/>
                <w:sz w:val="21"/>
              </w:rPr>
              <w:t xml:space="preserve">研发费用</w:t>
            </w:r>
          </w:p>
        </w:tc>
        <w:tc>
          <w:tcPr/>
          <w:p>
            <w:pPr>
              <w:pStyle w:val="Compact"/>
              <w:jc w:val="center"/>
            </w:pPr>
            <w:r>
              <w:rPr>
                <w:rFonts w:ascii="仿宋" w:hAnsi="仿宋" w:eastAsia="仿宋"/>
                <w:color w:val="000000"/>
                <w:sz w:val="21"/>
              </w:rPr>
              <w:t xml:space="preserve">(1,500)</w:t>
            </w:r>
          </w:p>
        </w:tc>
        <w:tc>
          <w:tcPr/>
          <w:p>
            <w:pPr>
              <w:pStyle w:val="Compact"/>
              <w:jc w:val="center"/>
            </w:pPr>
            <w:r>
              <w:rPr>
                <w:rFonts w:ascii="仿宋" w:hAnsi="仿宋" w:eastAsia="仿宋"/>
                <w:color w:val="000000"/>
                <w:sz w:val="21"/>
              </w:rPr>
              <w:t xml:space="preserve">(2,000)</w:t>
            </w:r>
          </w:p>
        </w:tc>
        <w:tc>
          <w:tcPr/>
          <w:p>
            <w:pPr>
              <w:pStyle w:val="Compact"/>
              <w:jc w:val="center"/>
            </w:pPr>
            <w:r>
              <w:rPr>
                <w:rFonts w:ascii="仿宋" w:hAnsi="仿宋" w:eastAsia="仿宋"/>
                <w:color w:val="000000"/>
                <w:sz w:val="21"/>
              </w:rPr>
              <w:t xml:space="preserve">(3,000)</w:t>
            </w:r>
          </w:p>
        </w:tc>
        <w:tc>
          <w:tcPr/>
          <w:p>
            <w:pPr>
              <w:pStyle w:val="Compact"/>
              <w:jc w:val="center"/>
            </w:pPr>
            <w:r>
              <w:rPr>
                <w:rFonts w:ascii="仿宋" w:hAnsi="仿宋" w:eastAsia="仿宋"/>
                <w:color w:val="000000"/>
                <w:sz w:val="21"/>
              </w:rPr>
              <w:t xml:space="preserve">(5,000)</w:t>
            </w:r>
          </w:p>
        </w:tc>
        <w:tc>
          <w:tcPr/>
          <w:p>
            <w:pPr>
              <w:pStyle w:val="Compact"/>
              <w:jc w:val="center"/>
            </w:pPr>
            <w:r>
              <w:rPr>
                <w:rFonts w:ascii="仿宋" w:hAnsi="仿宋" w:eastAsia="仿宋"/>
                <w:color w:val="000000"/>
                <w:sz w:val="21"/>
              </w:rPr>
              <w:t xml:space="preserve">(10,000)</w:t>
            </w:r>
          </w:p>
        </w:tc>
        <w:tc>
          <w:tcPr/>
          <w:p>
            <w:pPr>
              <w:pStyle w:val="Compact"/>
              <w:jc w:val="center"/>
            </w:pPr>
            <w:r>
              <w:rPr>
                <w:rFonts w:ascii="仿宋" w:hAnsi="仿宋" w:eastAsia="仿宋"/>
                <w:color w:val="000000"/>
                <w:sz w:val="21"/>
              </w:rPr>
              <w:t xml:space="preserve">(15,000)</w:t>
            </w:r>
          </w:p>
        </w:tc>
        <w:tc>
          <w:tcPr/>
          <w:p>
            <w:pPr>
              <w:pStyle w:val="Compact"/>
              <w:jc w:val="center"/>
            </w:pPr>
            <w:r>
              <w:rPr>
                <w:rFonts w:ascii="仿宋" w:hAnsi="仿宋" w:eastAsia="仿宋"/>
                <w:color w:val="000000"/>
                <w:sz w:val="21"/>
              </w:rPr>
              <w:t xml:space="preserve">(22,000)</w:t>
            </w:r>
          </w:p>
        </w:tc>
      </w:tr>
      <w:tr>
        <w:tc>
          <w:tcPr/>
          <w:p>
            <w:pPr>
              <w:pStyle w:val="Compact"/>
            </w:pPr>
            <w:r>
              <w:rPr>
                <w:rFonts w:hint="eastAsia" w:ascii="仿宋" w:hAnsi="仿宋" w:eastAsia="仿宋"/>
                <w:color w:val="000000"/>
                <w:sz w:val="21"/>
              </w:rPr>
              <w:t xml:space="preserve">销售费用</w:t>
            </w:r>
          </w:p>
        </w:tc>
        <w:tc>
          <w:tcPr/>
          <w:p>
            <w:pPr>
              <w:pStyle w:val="Compact"/>
              <w:jc w:val="center"/>
            </w:pPr>
            <w:r>
              <w:rPr>
                <w:rFonts w:ascii="仿宋" w:hAnsi="仿宋" w:eastAsia="仿宋"/>
                <w:color w:val="000000"/>
                <w:sz w:val="21"/>
              </w:rPr>
              <w:t xml:space="preserve">(800)</w:t>
            </w:r>
          </w:p>
        </w:tc>
        <w:tc>
          <w:tcPr/>
          <w:p>
            <w:pPr>
              <w:pStyle w:val="Compact"/>
              <w:jc w:val="center"/>
            </w:pPr>
            <w:r>
              <w:rPr>
                <w:rFonts w:ascii="仿宋" w:hAnsi="仿宋" w:eastAsia="仿宋"/>
                <w:color w:val="000000"/>
                <w:sz w:val="21"/>
              </w:rPr>
              <w:t xml:space="preserve">(1,500)</w:t>
            </w:r>
          </w:p>
        </w:tc>
        <w:tc>
          <w:tcPr/>
          <w:p>
            <w:pPr>
              <w:pStyle w:val="Compact"/>
              <w:jc w:val="center"/>
            </w:pPr>
            <w:r>
              <w:rPr>
                <w:rFonts w:ascii="仿宋" w:hAnsi="仿宋" w:eastAsia="仿宋"/>
                <w:color w:val="000000"/>
                <w:sz w:val="21"/>
              </w:rPr>
              <w:t xml:space="preserve">(2,500)</w:t>
            </w:r>
          </w:p>
        </w:tc>
        <w:tc>
          <w:tcPr/>
          <w:p>
            <w:pPr>
              <w:pStyle w:val="Compact"/>
              <w:jc w:val="center"/>
            </w:pPr>
            <w:r>
              <w:rPr>
                <w:rFonts w:ascii="仿宋" w:hAnsi="仿宋" w:eastAsia="仿宋"/>
                <w:color w:val="000000"/>
                <w:sz w:val="21"/>
              </w:rPr>
              <w:t xml:space="preserve">(4,000)</w:t>
            </w:r>
          </w:p>
        </w:tc>
        <w:tc>
          <w:tcPr/>
          <w:p>
            <w:pPr>
              <w:pStyle w:val="Compact"/>
              <w:jc w:val="center"/>
            </w:pPr>
            <w:r>
              <w:rPr>
                <w:rFonts w:ascii="仿宋" w:hAnsi="仿宋" w:eastAsia="仿宋"/>
                <w:color w:val="000000"/>
                <w:sz w:val="21"/>
              </w:rPr>
              <w:t xml:space="preserve">(8,000)</w:t>
            </w:r>
          </w:p>
        </w:tc>
        <w:tc>
          <w:tcPr/>
          <w:p>
            <w:pPr>
              <w:pStyle w:val="Compact"/>
              <w:jc w:val="center"/>
            </w:pPr>
            <w:r>
              <w:rPr>
                <w:rFonts w:ascii="仿宋" w:hAnsi="仿宋" w:eastAsia="仿宋"/>
                <w:color w:val="000000"/>
                <w:sz w:val="21"/>
              </w:rPr>
              <w:t xml:space="preserve">(12,000)</w:t>
            </w:r>
          </w:p>
        </w:tc>
        <w:tc>
          <w:tcPr/>
          <w:p>
            <w:pPr>
              <w:pStyle w:val="Compact"/>
              <w:jc w:val="center"/>
            </w:pPr>
            <w:r>
              <w:rPr>
                <w:rFonts w:ascii="仿宋" w:hAnsi="仿宋" w:eastAsia="仿宋"/>
                <w:color w:val="000000"/>
                <w:sz w:val="21"/>
              </w:rPr>
              <w:t xml:space="preserve">(18,000)</w:t>
            </w:r>
          </w:p>
        </w:tc>
      </w:tr>
      <w:tr>
        <w:tc>
          <w:tcPr/>
          <w:p>
            <w:pPr>
              <w:pStyle w:val="Compact"/>
            </w:pPr>
            <w:r>
              <w:rPr>
                <w:rFonts w:hint="eastAsia" w:ascii="仿宋" w:hAnsi="仿宋" w:eastAsia="仿宋"/>
                <w:color w:val="000000"/>
                <w:sz w:val="21"/>
              </w:rPr>
              <w:t xml:space="preserve">管理费用</w:t>
            </w:r>
          </w:p>
        </w:tc>
        <w:tc>
          <w:tcPr/>
          <w:p>
            <w:pPr>
              <w:pStyle w:val="Compact"/>
              <w:jc w:val="center"/>
            </w:pPr>
            <w:r>
              <w:rPr>
                <w:rFonts w:ascii="仿宋" w:hAnsi="仿宋" w:eastAsia="仿宋"/>
                <w:color w:val="000000"/>
                <w:sz w:val="21"/>
              </w:rPr>
              <w:t xml:space="preserve">(1,000)</w:t>
            </w:r>
          </w:p>
        </w:tc>
        <w:tc>
          <w:tcPr/>
          <w:p>
            <w:pPr>
              <w:pStyle w:val="Compact"/>
              <w:jc w:val="center"/>
            </w:pPr>
            <w:r>
              <w:rPr>
                <w:rFonts w:ascii="仿宋" w:hAnsi="仿宋" w:eastAsia="仿宋"/>
                <w:color w:val="000000"/>
                <w:sz w:val="21"/>
              </w:rPr>
              <w:t xml:space="preserve">(1,500)</w:t>
            </w:r>
          </w:p>
        </w:tc>
        <w:tc>
          <w:tcPr/>
          <w:p>
            <w:pPr>
              <w:pStyle w:val="Compact"/>
              <w:jc w:val="center"/>
            </w:pPr>
            <w:r>
              <w:rPr>
                <w:rFonts w:ascii="仿宋" w:hAnsi="仿宋" w:eastAsia="仿宋"/>
                <w:color w:val="000000"/>
                <w:sz w:val="21"/>
              </w:rPr>
              <w:t xml:space="preserve">(2,000)</w:t>
            </w:r>
          </w:p>
        </w:tc>
        <w:tc>
          <w:tcPr/>
          <w:p>
            <w:pPr>
              <w:pStyle w:val="Compact"/>
              <w:jc w:val="center"/>
            </w:pPr>
            <w:r>
              <w:rPr>
                <w:rFonts w:ascii="仿宋" w:hAnsi="仿宋" w:eastAsia="仿宋"/>
                <w:color w:val="000000"/>
                <w:sz w:val="21"/>
              </w:rPr>
              <w:t xml:space="preserve">(3,000)</w:t>
            </w:r>
          </w:p>
        </w:tc>
        <w:tc>
          <w:tcPr/>
          <w:p>
            <w:pPr>
              <w:pStyle w:val="Compact"/>
              <w:jc w:val="center"/>
            </w:pPr>
            <w:r>
              <w:rPr>
                <w:rFonts w:ascii="仿宋" w:hAnsi="仿宋" w:eastAsia="仿宋"/>
                <w:color w:val="000000"/>
                <w:sz w:val="21"/>
              </w:rPr>
              <w:t xml:space="preserve">(6,000)</w:t>
            </w:r>
          </w:p>
        </w:tc>
        <w:tc>
          <w:tcPr/>
          <w:p>
            <w:pPr>
              <w:pStyle w:val="Compact"/>
              <w:jc w:val="center"/>
            </w:pPr>
            <w:r>
              <w:rPr>
                <w:rFonts w:ascii="仿宋" w:hAnsi="仿宋" w:eastAsia="仿宋"/>
                <w:color w:val="000000"/>
                <w:sz w:val="21"/>
              </w:rPr>
              <w:t xml:space="preserve">(9,000)</w:t>
            </w:r>
          </w:p>
        </w:tc>
        <w:tc>
          <w:tcPr/>
          <w:p>
            <w:pPr>
              <w:pStyle w:val="Compact"/>
              <w:jc w:val="center"/>
            </w:pPr>
            <w:r>
              <w:rPr>
                <w:rFonts w:ascii="仿宋" w:hAnsi="仿宋" w:eastAsia="仿宋"/>
                <w:color w:val="000000"/>
                <w:sz w:val="21"/>
              </w:rPr>
              <w:t xml:space="preserve">(13,000)</w:t>
            </w:r>
          </w:p>
        </w:tc>
      </w:tr>
      <w:tr>
        <w:tc>
          <w:tcPr/>
          <w:p>
            <w:pPr>
              <w:pStyle w:val="Compact"/>
            </w:pPr>
            <w:r>
              <w:rPr>
                <w:rFonts w:hint="eastAsia" w:ascii="仿宋" w:hAnsi="仿宋" w:eastAsia="仿宋"/>
                <w:b/>
                <w:bCs/>
                <w:color w:val="000000"/>
                <w:sz w:val="21"/>
              </w:rPr>
              <w:t xml:space="preserve">营业利润</w:t>
            </w:r>
          </w:p>
        </w:tc>
        <w:tc>
          <w:tcPr/>
          <w:p>
            <w:pPr>
              <w:pStyle w:val="Compact"/>
              <w:jc w:val="center"/>
            </w:pPr>
            <w:r>
              <w:rPr>
                <w:rFonts w:ascii="仿宋" w:hAnsi="仿宋" w:eastAsia="仿宋"/>
                <w:b/>
                <w:bCs/>
                <w:color w:val="000000"/>
                <w:sz w:val="21"/>
              </w:rPr>
              <w:t xml:space="preserve">(2,700)</w:t>
            </w:r>
          </w:p>
        </w:tc>
        <w:tc>
          <w:tcPr/>
          <w:p>
            <w:pPr>
              <w:pStyle w:val="Compact"/>
              <w:jc w:val="center"/>
            </w:pPr>
            <w:r>
              <w:rPr>
                <w:rFonts w:ascii="仿宋" w:hAnsi="仿宋" w:eastAsia="仿宋"/>
                <w:b/>
                <w:bCs/>
                <w:color w:val="000000"/>
                <w:sz w:val="21"/>
              </w:rPr>
              <w:t xml:space="preserve">(300)</w:t>
            </w:r>
          </w:p>
        </w:tc>
        <w:tc>
          <w:tcPr/>
          <w:p>
            <w:pPr>
              <w:pStyle w:val="Compact"/>
              <w:jc w:val="center"/>
            </w:pPr>
            <w:r>
              <w:rPr>
                <w:rFonts w:ascii="仿宋" w:hAnsi="仿宋" w:eastAsia="仿宋"/>
                <w:b/>
                <w:bCs/>
                <w:color w:val="000000"/>
                <w:sz w:val="21"/>
              </w:rPr>
              <w:t xml:space="preserve">3,200</w:t>
            </w:r>
          </w:p>
        </w:tc>
        <w:tc>
          <w:tcPr/>
          <w:p>
            <w:pPr>
              <w:pStyle w:val="Compact"/>
              <w:jc w:val="center"/>
            </w:pPr>
            <w:r>
              <w:rPr>
                <w:rFonts w:ascii="仿宋" w:hAnsi="仿宋" w:eastAsia="仿宋"/>
                <w:b/>
                <w:bCs/>
                <w:color w:val="000000"/>
                <w:sz w:val="21"/>
              </w:rPr>
              <w:t xml:space="preserve">10,100</w:t>
            </w:r>
          </w:p>
        </w:tc>
        <w:tc>
          <w:tcPr/>
          <w:p>
            <w:pPr>
              <w:pStyle w:val="Compact"/>
              <w:jc w:val="center"/>
            </w:pPr>
            <w:r>
              <w:rPr>
                <w:rFonts w:ascii="仿宋" w:hAnsi="仿宋" w:eastAsia="仿宋"/>
                <w:b/>
                <w:bCs/>
                <w:color w:val="000000"/>
                <w:sz w:val="21"/>
              </w:rPr>
              <w:t xml:space="preserve">21,000</w:t>
            </w:r>
          </w:p>
        </w:tc>
        <w:tc>
          <w:tcPr/>
          <w:p>
            <w:pPr>
              <w:pStyle w:val="Compact"/>
              <w:jc w:val="center"/>
            </w:pPr>
            <w:r>
              <w:rPr>
                <w:rFonts w:ascii="仿宋" w:hAnsi="仿宋" w:eastAsia="仿宋"/>
                <w:b/>
                <w:bCs/>
                <w:color w:val="000000"/>
                <w:sz w:val="21"/>
              </w:rPr>
              <w:t xml:space="preserve">37,000</w:t>
            </w:r>
          </w:p>
        </w:tc>
        <w:tc>
          <w:tcPr/>
          <w:p>
            <w:pPr>
              <w:pStyle w:val="Compact"/>
              <w:jc w:val="center"/>
            </w:pPr>
            <w:r>
              <w:rPr>
                <w:rFonts w:ascii="仿宋" w:hAnsi="仿宋" w:eastAsia="仿宋"/>
                <w:b/>
                <w:bCs/>
                <w:color w:val="000000"/>
                <w:sz w:val="21"/>
              </w:rPr>
              <w:t xml:space="preserve">63,000</w:t>
            </w:r>
          </w:p>
        </w:tc>
      </w:tr>
      <w:tr>
        <w:tc>
          <w:tcPr/>
          <w:p>
            <w:pPr>
              <w:pStyle w:val="Compact"/>
            </w:pPr>
            <w:r>
              <w:rPr>
                <w:rFonts w:hint="eastAsia" w:ascii="仿宋" w:hAnsi="仿宋" w:eastAsia="仿宋"/>
                <w:i/>
                <w:iCs/>
                <w:color w:val="000000"/>
                <w:sz w:val="21"/>
              </w:rPr>
              <w:t xml:space="preserve">营业利润率</w:t>
            </w:r>
          </w:p>
        </w:tc>
        <w:tc>
          <w:tcPr/>
          <w:p>
            <w:pPr>
              <w:pStyle w:val="Compact"/>
              <w:jc w:val="center"/>
            </w:pPr>
            <w:r>
              <w:rPr>
                <w:rFonts w:ascii="仿宋" w:hAnsi="仿宋" w:eastAsia="仿宋"/>
                <w:i/>
                <w:iCs/>
                <w:color w:val="000000"/>
                <w:sz w:val="21"/>
              </w:rPr>
              <w:t xml:space="preserve">-96%</w:t>
            </w:r>
          </w:p>
        </w:tc>
        <w:tc>
          <w:tcPr/>
          <w:p>
            <w:pPr>
              <w:pStyle w:val="Compact"/>
              <w:jc w:val="center"/>
            </w:pPr>
            <w:r>
              <w:rPr>
                <w:rFonts w:ascii="仿宋" w:hAnsi="仿宋" w:eastAsia="仿宋"/>
                <w:i/>
                <w:iCs/>
                <w:color w:val="000000"/>
                <w:sz w:val="21"/>
              </w:rPr>
              <w:t xml:space="preserve">-3%</w:t>
            </w:r>
          </w:p>
        </w:tc>
        <w:tc>
          <w:tcPr/>
          <w:p>
            <w:pPr>
              <w:pStyle w:val="Compact"/>
              <w:jc w:val="center"/>
            </w:pPr>
            <w:r>
              <w:rPr>
                <w:rFonts w:ascii="仿宋" w:hAnsi="仿宋" w:eastAsia="仿宋"/>
                <w:i/>
                <w:iCs/>
                <w:color w:val="000000"/>
                <w:sz w:val="21"/>
              </w:rPr>
              <w:t xml:space="preserve">15%</w:t>
            </w:r>
          </w:p>
        </w:tc>
        <w:tc>
          <w:tcPr/>
          <w:p>
            <w:pPr>
              <w:pStyle w:val="Compact"/>
              <w:jc w:val="center"/>
            </w:pPr>
            <w:r>
              <w:rPr>
                <w:rFonts w:ascii="仿宋" w:hAnsi="仿宋" w:eastAsia="仿宋"/>
                <w:i/>
                <w:iCs/>
                <w:color w:val="000000"/>
                <w:sz w:val="21"/>
              </w:rPr>
              <w:t xml:space="preserve">24%</w:t>
            </w:r>
          </w:p>
        </w:tc>
        <w:tc>
          <w:tcPr/>
          <w:p>
            <w:pPr>
              <w:pStyle w:val="Compact"/>
              <w:jc w:val="center"/>
            </w:pPr>
            <w:r>
              <w:rPr>
                <w:rFonts w:ascii="仿宋" w:hAnsi="仿宋" w:eastAsia="仿宋"/>
                <w:i/>
                <w:iCs/>
                <w:color w:val="000000"/>
                <w:sz w:val="21"/>
              </w:rPr>
              <w:t xml:space="preserve">25%</w:t>
            </w:r>
          </w:p>
        </w:tc>
        <w:tc>
          <w:tcPr/>
          <w:p>
            <w:pPr>
              <w:pStyle w:val="Compact"/>
              <w:jc w:val="center"/>
            </w:pPr>
            <w:r>
              <w:rPr>
                <w:rFonts w:ascii="仿宋" w:hAnsi="仿宋" w:eastAsia="仿宋"/>
                <w:i/>
                <w:iCs/>
                <w:color w:val="000000"/>
                <w:sz w:val="21"/>
              </w:rPr>
              <w:t xml:space="preserve">26%</w:t>
            </w:r>
          </w:p>
        </w:tc>
        <w:tc>
          <w:tcPr/>
          <w:p>
            <w:pPr>
              <w:pStyle w:val="Compact"/>
              <w:jc w:val="center"/>
            </w:pPr>
            <w:r>
              <w:rPr>
                <w:rFonts w:ascii="仿宋" w:hAnsi="仿宋" w:eastAsia="仿宋"/>
                <w:i/>
                <w:iCs/>
                <w:color w:val="000000"/>
                <w:sz w:val="21"/>
              </w:rPr>
              <w:t xml:space="preserve">29%</w:t>
            </w:r>
          </w:p>
        </w:tc>
      </w:tr>
      <w:tr>
        <w:tc>
          <w:tcPr/>
          <w:p>
            <w:pPr>
              <w:pStyle w:val="Compact"/>
            </w:pPr>
            <w:r>
              <w:rPr>
                <w:rFonts w:hint="eastAsia" w:ascii="仿宋" w:hAnsi="仿宋" w:eastAsia="仿宋"/>
                <w:color w:val="000000"/>
                <w:sz w:val="21"/>
              </w:rPr>
              <w:t xml:space="preserve">财务费用</w:t>
            </w:r>
          </w:p>
        </w:tc>
        <w:tc>
          <w:tcPr/>
          <w:p>
            <w:pPr>
              <w:pStyle w:val="Compact"/>
              <w:jc w:val="center"/>
            </w:pPr>
            <w:r>
              <w:rPr>
                <w:rFonts w:ascii="仿宋" w:hAnsi="仿宋" w:eastAsia="仿宋"/>
                <w:color w:val="000000"/>
                <w:sz w:val="21"/>
              </w:rPr>
              <w:t xml:space="preserve">(100)</w:t>
            </w:r>
          </w:p>
        </w:tc>
        <w:tc>
          <w:tcPr/>
          <w:p>
            <w:pPr>
              <w:pStyle w:val="Compact"/>
              <w:jc w:val="center"/>
            </w:pPr>
            <w:r>
              <w:rPr>
                <w:rFonts w:ascii="仿宋" w:hAnsi="仿宋" w:eastAsia="仿宋"/>
                <w:color w:val="000000"/>
                <w:sz w:val="21"/>
              </w:rPr>
              <w:t xml:space="preserve">(200)</w:t>
            </w:r>
          </w:p>
        </w:tc>
        <w:tc>
          <w:tcPr/>
          <w:p>
            <w:pPr>
              <w:pStyle w:val="Compact"/>
              <w:jc w:val="center"/>
            </w:pPr>
            <w:r>
              <w:rPr>
                <w:rFonts w:ascii="仿宋" w:hAnsi="仿宋" w:eastAsia="仿宋"/>
                <w:color w:val="000000"/>
                <w:sz w:val="21"/>
              </w:rPr>
              <w:t xml:space="preserve">(300)</w:t>
            </w:r>
          </w:p>
        </w:tc>
        <w:tc>
          <w:tcPr/>
          <w:p>
            <w:pPr>
              <w:pStyle w:val="Compact"/>
              <w:jc w:val="center"/>
            </w:pPr>
            <w:r>
              <w:rPr>
                <w:rFonts w:ascii="仿宋" w:hAnsi="仿宋" w:eastAsia="仿宋"/>
                <w:color w:val="000000"/>
                <w:sz w:val="21"/>
              </w:rPr>
              <w:t xml:space="preserve">(400)</w:t>
            </w:r>
          </w:p>
        </w:tc>
        <w:tc>
          <w:tcPr/>
          <w:p>
            <w:pPr>
              <w:pStyle w:val="Compact"/>
              <w:jc w:val="center"/>
            </w:pPr>
            <w:r>
              <w:rPr>
                <w:rFonts w:ascii="仿宋" w:hAnsi="仿宋" w:eastAsia="仿宋"/>
                <w:color w:val="000000"/>
                <w:sz w:val="21"/>
              </w:rPr>
              <w:t xml:space="preserve">(500)</w:t>
            </w:r>
          </w:p>
        </w:tc>
        <w:tc>
          <w:tcPr/>
          <w:p>
            <w:pPr>
              <w:pStyle w:val="Compact"/>
              <w:jc w:val="center"/>
            </w:pPr>
            <w:r>
              <w:rPr>
                <w:rFonts w:ascii="仿宋" w:hAnsi="仿宋" w:eastAsia="仿宋"/>
                <w:color w:val="000000"/>
                <w:sz w:val="21"/>
              </w:rPr>
              <w:t xml:space="preserve">(500)</w:t>
            </w:r>
          </w:p>
        </w:tc>
        <w:tc>
          <w:tcPr/>
          <w:p>
            <w:pPr>
              <w:pStyle w:val="Compact"/>
              <w:jc w:val="center"/>
            </w:pPr>
            <w:r>
              <w:rPr>
                <w:rFonts w:ascii="仿宋" w:hAnsi="仿宋" w:eastAsia="仿宋"/>
                <w:color w:val="000000"/>
                <w:sz w:val="21"/>
              </w:rPr>
              <w:t xml:space="preserve">(500)</w:t>
            </w:r>
          </w:p>
        </w:tc>
      </w:tr>
      <w:tr>
        <w:tc>
          <w:tcPr/>
          <w:p>
            <w:pPr>
              <w:pStyle w:val="Compact"/>
            </w:pPr>
            <w:r>
              <w:rPr>
                <w:rFonts w:hint="eastAsia" w:ascii="仿宋" w:hAnsi="仿宋" w:eastAsia="仿宋"/>
                <w:b/>
                <w:bCs/>
                <w:color w:val="000000"/>
                <w:sz w:val="21"/>
              </w:rPr>
              <w:t xml:space="preserve">税前利润</w:t>
            </w:r>
          </w:p>
        </w:tc>
        <w:tc>
          <w:tcPr/>
          <w:p>
            <w:pPr>
              <w:pStyle w:val="Compact"/>
              <w:jc w:val="center"/>
            </w:pPr>
            <w:r>
              <w:rPr>
                <w:rFonts w:ascii="仿宋" w:hAnsi="仿宋" w:eastAsia="仿宋"/>
                <w:b/>
                <w:bCs/>
                <w:color w:val="000000"/>
                <w:sz w:val="21"/>
              </w:rPr>
              <w:t xml:space="preserve">(2,800)</w:t>
            </w:r>
          </w:p>
        </w:tc>
        <w:tc>
          <w:tcPr/>
          <w:p>
            <w:pPr>
              <w:pStyle w:val="Compact"/>
              <w:jc w:val="center"/>
            </w:pPr>
            <w:r>
              <w:rPr>
                <w:rFonts w:ascii="仿宋" w:hAnsi="仿宋" w:eastAsia="仿宋"/>
                <w:b/>
                <w:bCs/>
                <w:color w:val="000000"/>
                <w:sz w:val="21"/>
              </w:rPr>
              <w:t xml:space="preserve">(500)</w:t>
            </w:r>
          </w:p>
        </w:tc>
        <w:tc>
          <w:tcPr/>
          <w:p>
            <w:pPr>
              <w:pStyle w:val="Compact"/>
              <w:jc w:val="center"/>
            </w:pPr>
            <w:r>
              <w:rPr>
                <w:rFonts w:ascii="仿宋" w:hAnsi="仿宋" w:eastAsia="仿宋"/>
                <w:b/>
                <w:bCs/>
                <w:color w:val="000000"/>
                <w:sz w:val="21"/>
              </w:rPr>
              <w:t xml:space="preserve">2,900</w:t>
            </w:r>
          </w:p>
        </w:tc>
        <w:tc>
          <w:tcPr/>
          <w:p>
            <w:pPr>
              <w:pStyle w:val="Compact"/>
              <w:jc w:val="center"/>
            </w:pPr>
            <w:r>
              <w:rPr>
                <w:rFonts w:ascii="仿宋" w:hAnsi="仿宋" w:eastAsia="仿宋"/>
                <w:b/>
                <w:bCs/>
                <w:color w:val="000000"/>
                <w:sz w:val="21"/>
              </w:rPr>
              <w:t xml:space="preserve">9,700</w:t>
            </w:r>
          </w:p>
        </w:tc>
        <w:tc>
          <w:tcPr/>
          <w:p>
            <w:pPr>
              <w:pStyle w:val="Compact"/>
              <w:jc w:val="center"/>
            </w:pPr>
            <w:r>
              <w:rPr>
                <w:rFonts w:ascii="仿宋" w:hAnsi="仿宋" w:eastAsia="仿宋"/>
                <w:b/>
                <w:bCs/>
                <w:color w:val="000000"/>
                <w:sz w:val="21"/>
              </w:rPr>
              <w:t xml:space="preserve">20,500</w:t>
            </w:r>
          </w:p>
        </w:tc>
        <w:tc>
          <w:tcPr/>
          <w:p>
            <w:pPr>
              <w:pStyle w:val="Compact"/>
              <w:jc w:val="center"/>
            </w:pPr>
            <w:r>
              <w:rPr>
                <w:rFonts w:ascii="仿宋" w:hAnsi="仿宋" w:eastAsia="仿宋"/>
                <w:b/>
                <w:bCs/>
                <w:color w:val="000000"/>
                <w:sz w:val="21"/>
              </w:rPr>
              <w:t xml:space="preserve">36,500</w:t>
            </w:r>
          </w:p>
        </w:tc>
        <w:tc>
          <w:tcPr/>
          <w:p>
            <w:pPr>
              <w:pStyle w:val="Compact"/>
              <w:jc w:val="center"/>
            </w:pPr>
            <w:r>
              <w:rPr>
                <w:rFonts w:ascii="仿宋" w:hAnsi="仿宋" w:eastAsia="仿宋"/>
                <w:b/>
                <w:bCs/>
                <w:color w:val="000000"/>
                <w:sz w:val="21"/>
              </w:rPr>
              <w:t xml:space="preserve">62,500</w:t>
            </w:r>
          </w:p>
        </w:tc>
      </w:tr>
      <w:tr>
        <w:tc>
          <w:tcPr/>
          <w:p>
            <w:pPr>
              <w:pStyle w:val="Compact"/>
            </w:pPr>
            <w:r>
              <w:rPr>
                <w:rFonts w:hint="eastAsia" w:ascii="仿宋" w:hAnsi="仿宋" w:eastAsia="仿宋"/>
                <w:color w:val="000000"/>
                <w:sz w:val="21"/>
              </w:rPr>
              <w:t xml:space="preserve">所得税（15%高新）</w:t>
            </w:r>
          </w:p>
        </w:tc>
        <w:tc>
          <w:tcPr/>
          <w:p>
            <w:pPr>
              <w:pStyle w:val="Compact"/>
              <w:jc w:val="center"/>
            </w:pPr>
            <w:r>
              <w:rPr>
                <w:rFonts w:ascii="仿宋" w:hAnsi="仿宋" w:eastAsia="仿宋"/>
                <w:color w:val="000000"/>
                <w:sz w:val="21"/>
              </w:rPr>
              <w:t xml:space="preserve">—</w:t>
            </w:r>
          </w:p>
        </w:tc>
        <w:tc>
          <w:tcPr/>
          <w:p>
            <w:pPr>
              <w:pStyle w:val="Compact"/>
              <w:jc w:val="center"/>
            </w:pPr>
            <w:r>
              <w:rPr>
                <w:rFonts w:ascii="仿宋" w:hAnsi="仿宋" w:eastAsia="仿宋"/>
                <w:color w:val="000000"/>
                <w:sz w:val="21"/>
              </w:rPr>
              <w:t xml:space="preserve">—</w:t>
            </w:r>
          </w:p>
        </w:tc>
        <w:tc>
          <w:tcPr/>
          <w:p>
            <w:pPr>
              <w:pStyle w:val="Compact"/>
              <w:jc w:val="center"/>
            </w:pPr>
            <w:r>
              <w:rPr>
                <w:rFonts w:ascii="仿宋" w:hAnsi="仿宋" w:eastAsia="仿宋"/>
                <w:color w:val="000000"/>
                <w:sz w:val="21"/>
              </w:rPr>
              <w:t xml:space="preserve">(435)</w:t>
            </w:r>
          </w:p>
        </w:tc>
        <w:tc>
          <w:tcPr/>
          <w:p>
            <w:pPr>
              <w:pStyle w:val="Compact"/>
              <w:jc w:val="center"/>
            </w:pPr>
            <w:r>
              <w:rPr>
                <w:rFonts w:ascii="仿宋" w:hAnsi="仿宋" w:eastAsia="仿宋"/>
                <w:color w:val="000000"/>
                <w:sz w:val="21"/>
              </w:rPr>
              <w:t xml:space="preserve">(1,455)</w:t>
            </w:r>
          </w:p>
        </w:tc>
        <w:tc>
          <w:tcPr/>
          <w:p>
            <w:pPr>
              <w:pStyle w:val="Compact"/>
              <w:jc w:val="center"/>
            </w:pPr>
            <w:r>
              <w:rPr>
                <w:rFonts w:ascii="仿宋" w:hAnsi="仿宋" w:eastAsia="仿宋"/>
                <w:color w:val="000000"/>
                <w:sz w:val="21"/>
              </w:rPr>
              <w:t xml:space="preserve">(3,075)</w:t>
            </w:r>
          </w:p>
        </w:tc>
        <w:tc>
          <w:tcPr/>
          <w:p>
            <w:pPr>
              <w:pStyle w:val="Compact"/>
              <w:jc w:val="center"/>
            </w:pPr>
            <w:r>
              <w:rPr>
                <w:rFonts w:ascii="仿宋" w:hAnsi="仿宋" w:eastAsia="仿宋"/>
                <w:color w:val="000000"/>
                <w:sz w:val="21"/>
              </w:rPr>
              <w:t xml:space="preserve">(5,475)</w:t>
            </w:r>
          </w:p>
        </w:tc>
        <w:tc>
          <w:tcPr/>
          <w:p>
            <w:pPr>
              <w:pStyle w:val="Compact"/>
              <w:jc w:val="center"/>
            </w:pPr>
            <w:r>
              <w:rPr>
                <w:rFonts w:ascii="仿宋" w:hAnsi="仿宋" w:eastAsia="仿宋"/>
                <w:color w:val="000000"/>
                <w:sz w:val="21"/>
              </w:rPr>
              <w:t xml:space="preserve">(9,375)</w:t>
            </w:r>
          </w:p>
        </w:tc>
      </w:tr>
      <w:tr>
        <w:tc>
          <w:tcPr/>
          <w:p>
            <w:pPr>
              <w:pStyle w:val="Compact"/>
            </w:pPr>
            <w:r>
              <w:rPr>
                <w:rFonts w:hint="eastAsia" w:ascii="仿宋" w:hAnsi="仿宋" w:eastAsia="仿宋"/>
                <w:b/>
                <w:bCs/>
                <w:color w:val="000000"/>
                <w:sz w:val="21"/>
              </w:rPr>
              <w:t xml:space="preserve">净利润</w:t>
            </w:r>
          </w:p>
        </w:tc>
        <w:tc>
          <w:tcPr/>
          <w:p>
            <w:pPr>
              <w:pStyle w:val="Compact"/>
              <w:jc w:val="center"/>
            </w:pPr>
            <w:r>
              <w:rPr>
                <w:rFonts w:ascii="仿宋" w:hAnsi="仿宋" w:eastAsia="仿宋"/>
                <w:b/>
                <w:bCs/>
                <w:color w:val="000000"/>
                <w:sz w:val="21"/>
              </w:rPr>
              <w:t xml:space="preserve">(2,800)</w:t>
            </w:r>
          </w:p>
        </w:tc>
        <w:tc>
          <w:tcPr/>
          <w:p>
            <w:pPr>
              <w:pStyle w:val="Compact"/>
              <w:jc w:val="center"/>
            </w:pPr>
            <w:r>
              <w:rPr>
                <w:rFonts w:ascii="仿宋" w:hAnsi="仿宋" w:eastAsia="仿宋"/>
                <w:b/>
                <w:bCs/>
                <w:color w:val="000000"/>
                <w:sz w:val="21"/>
              </w:rPr>
              <w:t xml:space="preserve">(500)</w:t>
            </w:r>
          </w:p>
        </w:tc>
        <w:tc>
          <w:tcPr/>
          <w:p>
            <w:pPr>
              <w:pStyle w:val="Compact"/>
              <w:jc w:val="center"/>
            </w:pPr>
            <w:r>
              <w:rPr>
                <w:rFonts w:ascii="仿宋" w:hAnsi="仿宋" w:eastAsia="仿宋"/>
                <w:b/>
                <w:bCs/>
                <w:color w:val="000000"/>
                <w:sz w:val="21"/>
              </w:rPr>
              <w:t xml:space="preserve">2,465</w:t>
            </w:r>
          </w:p>
        </w:tc>
        <w:tc>
          <w:tcPr/>
          <w:p>
            <w:pPr>
              <w:pStyle w:val="Compact"/>
              <w:jc w:val="center"/>
            </w:pPr>
            <w:r>
              <w:rPr>
                <w:rFonts w:ascii="仿宋" w:hAnsi="仿宋" w:eastAsia="仿宋"/>
                <w:b/>
                <w:bCs/>
                <w:color w:val="000000"/>
                <w:sz w:val="21"/>
              </w:rPr>
              <w:t xml:space="preserve">8,245</w:t>
            </w:r>
          </w:p>
        </w:tc>
        <w:tc>
          <w:tcPr/>
          <w:p>
            <w:pPr>
              <w:pStyle w:val="Compact"/>
              <w:jc w:val="center"/>
            </w:pPr>
            <w:r>
              <w:rPr>
                <w:rFonts w:ascii="仿宋" w:hAnsi="仿宋" w:eastAsia="仿宋"/>
                <w:b/>
                <w:bCs/>
                <w:color w:val="000000"/>
                <w:sz w:val="21"/>
              </w:rPr>
              <w:t xml:space="preserve">17,425</w:t>
            </w:r>
          </w:p>
        </w:tc>
        <w:tc>
          <w:tcPr/>
          <w:p>
            <w:pPr>
              <w:pStyle w:val="Compact"/>
              <w:jc w:val="center"/>
            </w:pPr>
            <w:r>
              <w:rPr>
                <w:rFonts w:ascii="仿宋" w:hAnsi="仿宋" w:eastAsia="仿宋"/>
                <w:b/>
                <w:bCs/>
                <w:color w:val="000000"/>
                <w:sz w:val="21"/>
              </w:rPr>
              <w:t xml:space="preserve">31,025</w:t>
            </w:r>
          </w:p>
        </w:tc>
        <w:tc>
          <w:tcPr/>
          <w:p>
            <w:pPr>
              <w:pStyle w:val="Compact"/>
              <w:jc w:val="center"/>
            </w:pPr>
            <w:r>
              <w:rPr>
                <w:rFonts w:ascii="仿宋" w:hAnsi="仿宋" w:eastAsia="仿宋"/>
                <w:b/>
                <w:bCs/>
                <w:color w:val="000000"/>
                <w:sz w:val="21"/>
              </w:rPr>
              <w:t xml:space="preserve">53,125</w:t>
            </w:r>
          </w:p>
        </w:tc>
      </w:tr>
      <w:tr>
        <w:tc>
          <w:tcPr/>
          <w:p>
            <w:pPr>
              <w:pStyle w:val="Compact"/>
            </w:pPr>
            <w:r>
              <w:rPr>
                <w:rFonts w:hint="eastAsia" w:ascii="仿宋" w:hAnsi="仿宋" w:eastAsia="仿宋"/>
                <w:i/>
                <w:iCs/>
                <w:color w:val="000000"/>
                <w:sz w:val="21"/>
              </w:rPr>
              <w:t xml:space="preserve">净利率</w:t>
            </w:r>
          </w:p>
        </w:tc>
        <w:tc>
          <w:tcPr/>
          <w:p>
            <w:pPr>
              <w:pStyle w:val="Compact"/>
              <w:jc w:val="center"/>
            </w:pPr>
            <w:r>
              <w:rPr>
                <w:rFonts w:ascii="仿宋" w:hAnsi="仿宋" w:eastAsia="仿宋"/>
                <w:i/>
                <w:iCs/>
                <w:color w:val="000000"/>
                <w:sz w:val="21"/>
              </w:rPr>
              <w:t xml:space="preserve">-100%</w:t>
            </w:r>
          </w:p>
        </w:tc>
        <w:tc>
          <w:tcPr/>
          <w:p>
            <w:pPr>
              <w:pStyle w:val="Compact"/>
              <w:jc w:val="center"/>
            </w:pPr>
            <w:r>
              <w:rPr>
                <w:rFonts w:ascii="仿宋" w:hAnsi="仿宋" w:eastAsia="仿宋"/>
                <w:i/>
                <w:iCs/>
                <w:color w:val="000000"/>
                <w:sz w:val="21"/>
              </w:rPr>
              <w:t xml:space="preserve">-5%</w:t>
            </w:r>
          </w:p>
        </w:tc>
        <w:tc>
          <w:tcPr/>
          <w:p>
            <w:pPr>
              <w:pStyle w:val="Compact"/>
              <w:jc w:val="center"/>
            </w:pPr>
            <w:r>
              <w:rPr>
                <w:rFonts w:ascii="仿宋" w:hAnsi="仿宋" w:eastAsia="仿宋"/>
                <w:i/>
                <w:iCs/>
                <w:color w:val="000000"/>
                <w:sz w:val="21"/>
              </w:rPr>
              <w:t xml:space="preserve">12%</w:t>
            </w:r>
          </w:p>
        </w:tc>
        <w:tc>
          <w:tcPr/>
          <w:p>
            <w:pPr>
              <w:pStyle w:val="Compact"/>
              <w:jc w:val="center"/>
            </w:pPr>
            <w:r>
              <w:rPr>
                <w:rFonts w:ascii="仿宋" w:hAnsi="仿宋" w:eastAsia="仿宋"/>
                <w:i/>
                <w:iCs/>
                <w:color w:val="000000"/>
                <w:sz w:val="21"/>
              </w:rPr>
              <w:t xml:space="preserve">20%</w:t>
            </w:r>
          </w:p>
        </w:tc>
        <w:tc>
          <w:tcPr/>
          <w:p>
            <w:pPr>
              <w:pStyle w:val="Compact"/>
              <w:jc w:val="center"/>
            </w:pPr>
            <w:r>
              <w:rPr>
                <w:rFonts w:ascii="仿宋" w:hAnsi="仿宋" w:eastAsia="仿宋"/>
                <w:i/>
                <w:iCs/>
                <w:color w:val="000000"/>
                <w:sz w:val="21"/>
              </w:rPr>
              <w:t xml:space="preserve">21%</w:t>
            </w:r>
          </w:p>
        </w:tc>
        <w:tc>
          <w:tcPr/>
          <w:p>
            <w:pPr>
              <w:pStyle w:val="Compact"/>
              <w:jc w:val="center"/>
            </w:pPr>
            <w:r>
              <w:rPr>
                <w:rFonts w:ascii="仿宋" w:hAnsi="仿宋" w:eastAsia="仿宋"/>
                <w:i/>
                <w:iCs/>
                <w:color w:val="000000"/>
                <w:sz w:val="21"/>
              </w:rPr>
              <w:t xml:space="preserve">22%</w:t>
            </w:r>
          </w:p>
        </w:tc>
        <w:tc>
          <w:tcPr/>
          <w:p>
            <w:pPr>
              <w:pStyle w:val="Compact"/>
              <w:jc w:val="center"/>
            </w:pPr>
            <w:r>
              <w:rPr>
                <w:rFonts w:ascii="仿宋" w:hAnsi="仿宋" w:eastAsia="仿宋"/>
                <w:i/>
                <w:iCs/>
                <w:color w:val="000000"/>
                <w:sz w:val="21"/>
              </w:rPr>
              <w:t xml:space="preserve">24%</w:t>
            </w:r>
          </w:p>
        </w:tc>
      </w:tr>
    </w:tbl>
    <w:p>
      <w:pPr>
        <w:pStyle w:val="BodyText"/>
        <w:ind w:firstLine="640"/>
      </w:pPr>
      <w:r>
        <w:rPr>
          <w:rFonts w:hint="eastAsia"/>
          <w:b/>
          <w:bCs/>
        </w:rPr>
        <w:t xml:space="preserve">盈亏平衡分析：</w:t>
      </w:r>
    </w:p>
    <w:p>
      <w:pPr>
        <w:numPr>
          <w:ilvl w:val="0"/>
          <w:numId w:val="1031"/>
        </w:numPr>
      </w:pPr>
      <w:r>
        <w:rPr>
          <w:rFonts w:hint="eastAsia"/>
        </w:rPr>
        <w:t xml:space="preserve">月度盈亏平衡点：2028年Q2（累计亏损回收）</w:t>
      </w:r>
    </w:p>
    <w:p>
      <w:pPr>
        <w:numPr>
          <w:ilvl w:val="0"/>
          <w:numId w:val="1031"/>
        </w:numPr>
      </w:pPr>
      <w:r>
        <w:rPr>
          <w:rFonts w:hint="eastAsia"/>
        </w:rPr>
        <w:t xml:space="preserve">累计投资回收：2030年Q1（回收全部历史投资约¥1.5亿）</w:t>
      </w:r>
    </w:p>
    <w:bookmarkEnd w:id="109"/>
    <w:bookmarkStart w:id="110" w:name="投资需求与估值路径"/>
    <w:p>
      <w:pPr>
        <w:pStyle w:val="Heading3"/>
      </w:pPr>
      <w:r>
        <w:t xml:space="preserve">12.4 </w:t>
      </w:r>
      <w:r>
        <w:rPr>
          <w:rFonts w:hint="eastAsia"/>
        </w:rPr>
        <w:t xml:space="preserve">投资需求与估值路径</w:t>
      </w:r>
    </w:p>
    <w:p>
      <w:pPr>
        <w:pStyle w:val="FirstParagraph"/>
      </w:pPr>
      <w:r>
        <w:rPr>
          <w:b/>
          <w:bCs/>
        </w:rPr>
        <w:t xml:space="preserve">12.4.1 </w:t>
      </w:r>
      <w:r>
        <w:rPr>
          <w:rFonts w:hint="eastAsia"/>
          <w:b/>
          <w:bCs/>
        </w:rPr>
        <w:t xml:space="preserve">资金需求</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320"/>
        <w:gridCol w:w="1320"/>
        <w:gridCol w:w="1980"/>
        <w:gridCol w:w="1320"/>
        <w:gridCol w:w="1980"/>
      </w:tblGrid>
      <w:tr>
        <w:trPr>
          <w:tblHeader/>
        </w:trPr>
        <w:tc>
          <w:tcPr>
            <w:shd w:fill="E8E8E8" w:val="clear"/>
          </w:tcPr>
          <w:p>
            <w:pPr>
              <w:pStyle w:val="Compact"/>
            </w:pPr>
            <w:r>
              <w:rPr>
                <w:rFonts w:hint="eastAsia" w:ascii="黑体" w:hAnsi="黑体" w:eastAsia="黑体"/>
                <w:b/>
                <w:color w:val="000000"/>
                <w:sz w:val="21"/>
              </w:rPr>
              <w:t xml:space="preserve">阶段</w:t>
            </w:r>
          </w:p>
        </w:tc>
        <w:tc>
          <w:tcPr>
            <w:shd w:fill="E8E8E8" w:val="clear"/>
          </w:tcPr>
          <w:p>
            <w:pPr>
              <w:pStyle w:val="Compact"/>
            </w:pPr>
            <w:r>
              <w:rPr>
                <w:rFonts w:hint="eastAsia" w:ascii="黑体" w:hAnsi="黑体" w:eastAsia="黑体"/>
                <w:b/>
                <w:color w:val="000000"/>
                <w:sz w:val="21"/>
              </w:rPr>
              <w:t xml:space="preserve">时间</w:t>
            </w:r>
          </w:p>
        </w:tc>
        <w:tc>
          <w:tcPr>
            <w:shd w:fill="E8E8E8" w:val="clear"/>
          </w:tcPr>
          <w:p>
            <w:pPr>
              <w:pStyle w:val="Compact"/>
            </w:pPr>
            <w:r>
              <w:rPr>
                <w:rFonts w:hint="eastAsia" w:ascii="黑体" w:hAnsi="黑体" w:eastAsia="黑体"/>
                <w:b/>
                <w:color w:val="000000"/>
                <w:sz w:val="21"/>
              </w:rPr>
              <w:t xml:space="preserve">资金用途</w:t>
            </w:r>
          </w:p>
        </w:tc>
        <w:tc>
          <w:tcPr>
            <w:shd w:fill="E8E8E8" w:val="clear"/>
          </w:tcPr>
          <w:p>
            <w:pPr>
              <w:pStyle w:val="Compact"/>
            </w:pPr>
            <w:r>
              <w:rPr>
                <w:rFonts w:hint="eastAsia" w:ascii="黑体" w:hAnsi="黑体" w:eastAsia="黑体"/>
                <w:b/>
                <w:color w:val="000000"/>
                <w:sz w:val="21"/>
              </w:rPr>
              <w:t xml:space="preserve">金额</w:t>
            </w:r>
          </w:p>
        </w:tc>
        <w:tc>
          <w:tcPr>
            <w:shd w:fill="E8E8E8" w:val="clear"/>
          </w:tcPr>
          <w:p>
            <w:pPr>
              <w:pStyle w:val="Compact"/>
            </w:pPr>
            <w:r>
              <w:rPr>
                <w:rFonts w:hint="eastAsia" w:ascii="黑体" w:hAnsi="黑体" w:eastAsia="黑体"/>
                <w:b/>
                <w:color w:val="000000"/>
                <w:sz w:val="21"/>
              </w:rPr>
              <w:t xml:space="preserve">资金来源</w:t>
            </w:r>
          </w:p>
        </w:tc>
      </w:tr>
      <w:tr>
        <w:tc>
          <w:tcPr/>
          <w:p>
            <w:pPr>
              <w:pStyle w:val="Compact"/>
            </w:pPr>
            <w:r>
              <w:rPr>
                <w:rFonts w:hint="eastAsia" w:ascii="仿宋" w:hAnsi="仿宋" w:eastAsia="仿宋"/>
                <w:color w:val="000000"/>
                <w:sz w:val="21"/>
              </w:rPr>
              <w:t xml:space="preserve">天使轮</w:t>
            </w:r>
          </w:p>
        </w:tc>
        <w:tc>
          <w:tcPr/>
          <w:p>
            <w:pPr>
              <w:pStyle w:val="Compact"/>
            </w:pPr>
            <w:r>
              <w:rPr>
                <w:rFonts w:hint="eastAsia" w:ascii="仿宋" w:hAnsi="仿宋" w:eastAsia="仿宋"/>
                <w:color w:val="000000"/>
                <w:sz w:val="21"/>
              </w:rPr>
              <w:t xml:space="preserve">已完成</w:t>
            </w:r>
          </w:p>
        </w:tc>
        <w:tc>
          <w:tcPr/>
          <w:p>
            <w:pPr>
              <w:pStyle w:val="Compact"/>
            </w:pPr>
            <w:r>
              <w:rPr>
                <w:rFonts w:hint="eastAsia" w:ascii="仿宋" w:hAnsi="仿宋" w:eastAsia="仿宋"/>
                <w:color w:val="000000"/>
                <w:sz w:val="21"/>
              </w:rPr>
              <w:t xml:space="preserve">百吨级中试线建设</w:t>
            </w:r>
          </w:p>
        </w:tc>
        <w:tc>
          <w:tcPr/>
          <w:p>
            <w:pPr>
              <w:pStyle w:val="Compact"/>
            </w:pPr>
            <w:r>
              <w:rPr>
                <w:rFonts w:hint="eastAsia" w:ascii="仿宋" w:hAnsi="仿宋" w:eastAsia="仿宋"/>
                <w:color w:val="000000"/>
                <w:sz w:val="21"/>
              </w:rPr>
              <w:t xml:space="preserve">¥2,000-3,000万</w:t>
            </w:r>
          </w:p>
        </w:tc>
        <w:tc>
          <w:tcPr/>
          <w:p>
            <w:pPr>
              <w:pStyle w:val="Compact"/>
            </w:pPr>
            <w:r>
              <w:rPr>
                <w:rFonts w:hint="eastAsia" w:ascii="仿宋" w:hAnsi="仿宋" w:eastAsia="仿宋"/>
                <w:color w:val="000000"/>
                <w:sz w:val="21"/>
              </w:rPr>
              <w:t xml:space="preserve">创始团队+政府补贴</w:t>
            </w:r>
          </w:p>
        </w:tc>
      </w:tr>
      <w:tr>
        <w:tc>
          <w:tcPr/>
          <w:p>
            <w:pPr>
              <w:pStyle w:val="Compact"/>
            </w:pPr>
            <w:r>
              <w:rPr>
                <w:rFonts w:hint="eastAsia" w:ascii="仿宋" w:hAnsi="仿宋" w:eastAsia="仿宋"/>
                <w:color w:val="000000"/>
                <w:sz w:val="21"/>
              </w:rPr>
              <w:t xml:space="preserve">A轮</w:t>
            </w:r>
          </w:p>
        </w:tc>
        <w:tc>
          <w:tcPr/>
          <w:p>
            <w:pPr>
              <w:pStyle w:val="Compact"/>
            </w:pPr>
            <w:r>
              <w:rPr>
                <w:rFonts w:ascii="仿宋" w:hAnsi="仿宋" w:eastAsia="仿宋"/>
                <w:color w:val="000000"/>
                <w:sz w:val="21"/>
              </w:rPr>
              <w:t xml:space="preserve">2027 Q1</w:t>
            </w:r>
          </w:p>
        </w:tc>
        <w:tc>
          <w:tcPr/>
          <w:p>
            <w:pPr>
              <w:pStyle w:val="Compact"/>
            </w:pPr>
            <w:r>
              <w:rPr>
                <w:rFonts w:hint="eastAsia" w:ascii="仿宋" w:hAnsi="仿宋" w:eastAsia="仿宋"/>
                <w:color w:val="000000"/>
                <w:sz w:val="21"/>
              </w:rPr>
              <w:t xml:space="preserve">中试线完善+团队+市场</w:t>
            </w:r>
          </w:p>
        </w:tc>
        <w:tc>
          <w:tcPr/>
          <w:p>
            <w:pPr>
              <w:pStyle w:val="Compact"/>
            </w:pPr>
            <w:r>
              <w:rPr>
                <w:rFonts w:hint="eastAsia" w:ascii="仿宋" w:hAnsi="仿宋" w:eastAsia="仿宋"/>
                <w:color w:val="000000"/>
                <w:sz w:val="21"/>
              </w:rPr>
              <w:t xml:space="preserve">¥5,000万</w:t>
            </w:r>
          </w:p>
        </w:tc>
        <w:tc>
          <w:tcPr/>
          <w:p>
            <w:pPr>
              <w:pStyle w:val="Compact"/>
            </w:pPr>
            <w:r>
              <w:rPr>
                <w:rFonts w:hint="eastAsia" w:ascii="仿宋" w:hAnsi="仿宋" w:eastAsia="仿宋"/>
                <w:color w:val="000000"/>
                <w:sz w:val="21"/>
              </w:rPr>
              <w:t xml:space="preserve">VC（深创投/达晨等）</w:t>
            </w:r>
          </w:p>
        </w:tc>
      </w:tr>
      <w:tr>
        <w:tc>
          <w:tcPr/>
          <w:p>
            <w:pPr>
              <w:pStyle w:val="Compact"/>
            </w:pPr>
            <w:r>
              <w:rPr>
                <w:rFonts w:hint="eastAsia" w:ascii="仿宋" w:hAnsi="仿宋" w:eastAsia="仿宋"/>
                <w:color w:val="000000"/>
                <w:sz w:val="21"/>
              </w:rPr>
              <w:t xml:space="preserve">B轮(Pre-IPO)</w:t>
            </w:r>
          </w:p>
        </w:tc>
        <w:tc>
          <w:tcPr/>
          <w:p>
            <w:pPr>
              <w:pStyle w:val="Compact"/>
            </w:pPr>
            <w:r>
              <w:rPr>
                <w:rFonts w:ascii="仿宋" w:hAnsi="仿宋" w:eastAsia="仿宋"/>
                <w:color w:val="000000"/>
                <w:sz w:val="21"/>
              </w:rPr>
              <w:t xml:space="preserve">2029 H1</w:t>
            </w:r>
          </w:p>
        </w:tc>
        <w:tc>
          <w:tcPr/>
          <w:p>
            <w:pPr>
              <w:pStyle w:val="Compact"/>
            </w:pPr>
            <w:r>
              <w:rPr>
                <w:rFonts w:hint="eastAsia" w:ascii="仿宋" w:hAnsi="仿宋" w:eastAsia="仿宋"/>
                <w:color w:val="000000"/>
                <w:sz w:val="21"/>
              </w:rPr>
              <w:t xml:space="preserve">千吨产线建设</w:t>
            </w:r>
          </w:p>
        </w:tc>
        <w:tc>
          <w:tcPr/>
          <w:p>
            <w:pPr>
              <w:pStyle w:val="Compact"/>
            </w:pPr>
            <w:r>
              <w:rPr>
                <w:rFonts w:hint="eastAsia" w:ascii="仿宋" w:hAnsi="仿宋" w:eastAsia="仿宋"/>
                <w:color w:val="000000"/>
                <w:sz w:val="21"/>
              </w:rPr>
              <w:t xml:space="preserve">¥2-3亿</w:t>
            </w:r>
          </w:p>
        </w:tc>
        <w:tc>
          <w:tcPr/>
          <w:p>
            <w:pPr>
              <w:pStyle w:val="Compact"/>
            </w:pPr>
            <w:r>
              <w:rPr>
                <w:rFonts w:hint="eastAsia" w:ascii="仿宋" w:hAnsi="仿宋" w:eastAsia="仿宋"/>
                <w:color w:val="000000"/>
                <w:sz w:val="21"/>
              </w:rPr>
              <w:t xml:space="preserve">PE+产业资本</w:t>
            </w:r>
          </w:p>
        </w:tc>
      </w:tr>
      <w:tr>
        <w:tc>
          <w:tcPr/>
          <w:p>
            <w:pPr>
              <w:pStyle w:val="Compact"/>
            </w:pPr>
            <w:r>
              <w:rPr>
                <w:rFonts w:ascii="仿宋" w:hAnsi="仿宋" w:eastAsia="仿宋"/>
                <w:color w:val="000000"/>
                <w:sz w:val="21"/>
              </w:rPr>
              <w:t xml:space="preserve">IPO</w:t>
            </w:r>
          </w:p>
        </w:tc>
        <w:tc>
          <w:tcPr/>
          <w:p>
            <w:pPr>
              <w:pStyle w:val="Compact"/>
            </w:pPr>
            <w:r>
              <w:rPr>
                <w:rFonts w:ascii="仿宋" w:hAnsi="仿宋" w:eastAsia="仿宋"/>
                <w:color w:val="000000"/>
                <w:sz w:val="21"/>
              </w:rPr>
              <w:t xml:space="preserve">2030-2031</w:t>
            </w:r>
          </w:p>
        </w:tc>
        <w:tc>
          <w:tcPr/>
          <w:p>
            <w:pPr>
              <w:pStyle w:val="Compact"/>
            </w:pPr>
            <w:r>
              <w:rPr>
                <w:rFonts w:hint="eastAsia" w:ascii="仿宋" w:hAnsi="仿宋" w:eastAsia="仿宋"/>
                <w:color w:val="000000"/>
                <w:sz w:val="21"/>
              </w:rPr>
              <w:t xml:space="preserve">万吨级产线</w:t>
            </w:r>
          </w:p>
        </w:tc>
        <w:tc>
          <w:tcPr/>
          <w:p>
            <w:pPr>
              <w:pStyle w:val="Compact"/>
            </w:pPr>
            <w:r>
              <w:rPr>
                <w:rFonts w:hint="eastAsia" w:ascii="仿宋" w:hAnsi="仿宋" w:eastAsia="仿宋"/>
                <w:color w:val="000000"/>
                <w:sz w:val="21"/>
              </w:rPr>
              <w:t xml:space="preserve">¥5-10亿</w:t>
            </w:r>
          </w:p>
        </w:tc>
        <w:tc>
          <w:tcPr/>
          <w:p>
            <w:pPr>
              <w:pStyle w:val="Compact"/>
            </w:pPr>
            <w:r>
              <w:rPr>
                <w:rFonts w:hint="eastAsia" w:ascii="仿宋" w:hAnsi="仿宋" w:eastAsia="仿宋"/>
                <w:color w:val="000000"/>
                <w:sz w:val="21"/>
              </w:rPr>
              <w:t xml:space="preserve">科创板/创业板</w:t>
            </w:r>
          </w:p>
        </w:tc>
      </w:tr>
    </w:tbl>
    <w:p>
      <w:pPr>
        <w:pStyle w:val="BodyText"/>
        <w:ind w:firstLine="640"/>
      </w:pPr>
      <w:r>
        <w:rPr>
          <w:b/>
          <w:bCs/>
        </w:rPr>
        <w:t xml:space="preserve">12.4.2 </w:t>
      </w:r>
      <w:r>
        <w:rPr>
          <w:rFonts w:hint="eastAsia"/>
          <w:b/>
          <w:bCs/>
        </w:rPr>
        <w:t xml:space="preserve">估值路径（参考）</w:t>
      </w:r>
    </w:p>
    <w:p>
      <w:pPr>
        <w:pStyle w:val="BodyText"/>
      </w:pPr>
    </w:p>
    <w:bookmarkEnd w:id="110"/>
    <w:bookmarkStart w:id="111" w:name="敏感性分析"/>
    <w:p>
      <w:pPr>
        <w:pStyle w:val="Heading3"/>
      </w:pPr>
      <w:r>
        <w:t xml:space="preserve">12.5 </w:t>
      </w:r>
      <w:r>
        <w:rPr>
          <w:rFonts w:hint="eastAsia"/>
        </w:rPr>
        <w:t xml:space="preserve">敏感性分析</w:t>
      </w:r>
    </w:p>
    <w:p>
      <w:pPr>
        <w:pStyle w:val="FirstParagraph"/>
      </w:pPr>
      <w:r>
        <w:rPr>
          <w:b/>
          <w:bCs/>
        </w:rPr>
        <w:t xml:space="preserve">12.5.1 </w:t>
      </w:r>
      <w:r>
        <w:rPr>
          <w:rFonts w:hint="eastAsia"/>
          <w:b/>
          <w:bCs/>
        </w:rPr>
        <w:t xml:space="preserve">关键变量对2030年净利润的影响</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827"/>
        <w:gridCol w:w="1523"/>
        <w:gridCol w:w="1523"/>
        <w:gridCol w:w="1523"/>
        <w:gridCol w:w="1523"/>
      </w:tblGrid>
      <w:tr>
        <w:trPr>
          <w:tblHeader/>
        </w:trPr>
        <w:tc>
          <w:tcPr>
            <w:shd w:fill="E8E8E8" w:val="clear"/>
          </w:tcPr>
          <w:p>
            <w:pPr>
              <w:pStyle w:val="Compact"/>
            </w:pPr>
            <w:r>
              <w:rPr>
                <w:rFonts w:hint="eastAsia" w:ascii="黑体" w:hAnsi="黑体" w:eastAsia="黑体"/>
                <w:b/>
                <w:color w:val="000000"/>
                <w:sz w:val="21"/>
              </w:rPr>
              <w:t xml:space="preserve">变量</w:t>
            </w:r>
          </w:p>
        </w:tc>
        <w:tc>
          <w:tcPr>
            <w:shd w:fill="E8E8E8" w:val="clear"/>
          </w:tcPr>
          <w:p>
            <w:pPr>
              <w:pStyle w:val="Compact"/>
              <w:jc w:val="center"/>
            </w:pPr>
            <w:r>
              <w:rPr>
                <w:rFonts w:hint="eastAsia" w:ascii="黑体" w:hAnsi="黑体" w:eastAsia="黑体"/>
                <w:b/>
                <w:color w:val="000000"/>
                <w:sz w:val="21"/>
              </w:rPr>
              <w:t xml:space="preserve">悲观（-20%）</w:t>
            </w:r>
          </w:p>
        </w:tc>
        <w:tc>
          <w:tcPr>
            <w:shd w:fill="E8E8E8" w:val="clear"/>
          </w:tcPr>
          <w:p>
            <w:pPr>
              <w:pStyle w:val="Compact"/>
              <w:jc w:val="center"/>
            </w:pPr>
            <w:r>
              <w:rPr>
                <w:rFonts w:hint="eastAsia" w:ascii="黑体" w:hAnsi="黑体" w:eastAsia="黑体"/>
                <w:b/>
                <w:color w:val="000000"/>
                <w:sz w:val="21"/>
              </w:rPr>
              <w:t xml:space="preserve">基准</w:t>
            </w:r>
          </w:p>
        </w:tc>
        <w:tc>
          <w:tcPr>
            <w:shd w:fill="E8E8E8" w:val="clear"/>
          </w:tcPr>
          <w:p>
            <w:pPr>
              <w:pStyle w:val="Compact"/>
              <w:jc w:val="center"/>
            </w:pPr>
            <w:r>
              <w:rPr>
                <w:rFonts w:hint="eastAsia" w:ascii="黑体" w:hAnsi="黑体" w:eastAsia="黑体"/>
                <w:b/>
                <w:color w:val="000000"/>
                <w:sz w:val="21"/>
              </w:rPr>
              <w:t xml:space="preserve">乐观（+20%）</w:t>
            </w:r>
          </w:p>
        </w:tc>
        <w:tc>
          <w:tcPr>
            <w:shd w:fill="E8E8E8" w:val="clear"/>
          </w:tcPr>
          <w:p>
            <w:pPr>
              <w:pStyle w:val="Compact"/>
              <w:jc w:val="center"/>
            </w:pPr>
            <w:r>
              <w:rPr>
                <w:rFonts w:hint="eastAsia" w:ascii="黑体" w:hAnsi="黑体" w:eastAsia="黑体"/>
                <w:b/>
                <w:color w:val="000000"/>
                <w:sz w:val="21"/>
              </w:rPr>
              <w:t xml:space="preserve">敏感度</w:t>
            </w:r>
          </w:p>
        </w:tc>
      </w:tr>
      <w:tr>
        <w:tc>
          <w:tcPr/>
          <w:p>
            <w:pPr>
              <w:pStyle w:val="Compact"/>
            </w:pPr>
            <w:r>
              <w:rPr>
                <w:rFonts w:hint="eastAsia" w:ascii="仿宋" w:hAnsi="仿宋" w:eastAsia="仿宋"/>
                <w:color w:val="000000"/>
                <w:sz w:val="21"/>
              </w:rPr>
              <w:t xml:space="preserve">PEN薄膜平均售价</w:t>
            </w:r>
          </w:p>
        </w:tc>
        <w:tc>
          <w:tcPr/>
          <w:p>
            <w:pPr>
              <w:pStyle w:val="Compact"/>
              <w:jc w:val="center"/>
            </w:pPr>
            <w:r>
              <w:rPr>
                <w:rFonts w:hint="eastAsia" w:ascii="仿宋" w:hAnsi="仿宋" w:eastAsia="仿宋"/>
                <w:color w:val="000000"/>
                <w:sz w:val="21"/>
              </w:rPr>
              <w:t xml:space="preserve">¥11,600万</w:t>
            </w:r>
          </w:p>
        </w:tc>
        <w:tc>
          <w:tcPr/>
          <w:p>
            <w:pPr>
              <w:pStyle w:val="Compact"/>
              <w:jc w:val="center"/>
            </w:pPr>
            <w:r>
              <w:rPr>
                <w:rFonts w:hint="eastAsia" w:ascii="仿宋" w:hAnsi="仿宋" w:eastAsia="仿宋"/>
                <w:color w:val="000000"/>
                <w:sz w:val="21"/>
              </w:rPr>
              <w:t xml:space="preserve">¥17,425万</w:t>
            </w:r>
          </w:p>
        </w:tc>
        <w:tc>
          <w:tcPr/>
          <w:p>
            <w:pPr>
              <w:pStyle w:val="Compact"/>
              <w:jc w:val="center"/>
            </w:pPr>
            <w:r>
              <w:rPr>
                <w:rFonts w:hint="eastAsia" w:ascii="仿宋" w:hAnsi="仿宋" w:eastAsia="仿宋"/>
                <w:color w:val="000000"/>
                <w:sz w:val="21"/>
              </w:rPr>
              <w:t xml:space="preserve">¥23,250万</w:t>
            </w:r>
          </w:p>
        </w:tc>
        <w:tc>
          <w:tcPr/>
          <w:p>
            <w:pPr>
              <w:pStyle w:val="Compact"/>
              <w:jc w:val="center"/>
            </w:pPr>
            <w:r>
              <w:rPr>
                <w:rFonts w:ascii="仿宋" w:hAnsi="仿宋" w:eastAsia="仿宋"/>
                <w:color w:val="000000"/>
                <w:sz w:val="21"/>
              </w:rPr>
              <w:t xml:space="preserve">★★★★★</w:t>
            </w:r>
          </w:p>
        </w:tc>
      </w:tr>
      <w:tr>
        <w:tc>
          <w:tcPr/>
          <w:p>
            <w:pPr>
              <w:pStyle w:val="Compact"/>
            </w:pPr>
            <w:r>
              <w:rPr>
                <w:rFonts w:hint="eastAsia" w:ascii="仿宋" w:hAnsi="仿宋" w:eastAsia="仿宋"/>
                <w:color w:val="000000"/>
                <w:sz w:val="21"/>
              </w:rPr>
              <w:t xml:space="preserve">千吨级成本</w:t>
            </w:r>
          </w:p>
        </w:tc>
        <w:tc>
          <w:tcPr/>
          <w:p>
            <w:pPr>
              <w:pStyle w:val="Compact"/>
              <w:jc w:val="center"/>
            </w:pPr>
            <w:r>
              <w:rPr>
                <w:rFonts w:hint="eastAsia" w:ascii="仿宋" w:hAnsi="仿宋" w:eastAsia="仿宋"/>
                <w:color w:val="000000"/>
                <w:sz w:val="21"/>
              </w:rPr>
              <w:t xml:space="preserve">¥21,800万</w:t>
            </w:r>
          </w:p>
        </w:tc>
        <w:tc>
          <w:tcPr/>
          <w:p>
            <w:pPr>
              <w:pStyle w:val="Compact"/>
              <w:jc w:val="center"/>
            </w:pPr>
            <w:r>
              <w:rPr>
                <w:rFonts w:hint="eastAsia" w:ascii="仿宋" w:hAnsi="仿宋" w:eastAsia="仿宋"/>
                <w:color w:val="000000"/>
                <w:sz w:val="21"/>
              </w:rPr>
              <w:t xml:space="preserve">¥17,425万</w:t>
            </w:r>
          </w:p>
        </w:tc>
        <w:tc>
          <w:tcPr/>
          <w:p>
            <w:pPr>
              <w:pStyle w:val="Compact"/>
              <w:jc w:val="center"/>
            </w:pPr>
            <w:r>
              <w:rPr>
                <w:rFonts w:hint="eastAsia" w:ascii="仿宋" w:hAnsi="仿宋" w:eastAsia="仿宋"/>
                <w:color w:val="000000"/>
                <w:sz w:val="21"/>
              </w:rPr>
              <w:t xml:space="preserve">¥13,050万</w:t>
            </w:r>
          </w:p>
        </w:tc>
        <w:tc>
          <w:tcPr/>
          <w:p>
            <w:pPr>
              <w:pStyle w:val="Compact"/>
              <w:jc w:val="center"/>
            </w:pPr>
            <w:r>
              <w:rPr>
                <w:rFonts w:ascii="仿宋" w:hAnsi="仿宋" w:eastAsia="仿宋"/>
                <w:color w:val="000000"/>
                <w:sz w:val="21"/>
              </w:rPr>
              <w:t xml:space="preserve">★★★★★</w:t>
            </w:r>
          </w:p>
        </w:tc>
      </w:tr>
      <w:tr>
        <w:tc>
          <w:tcPr/>
          <w:p>
            <w:pPr>
              <w:pStyle w:val="Compact"/>
            </w:pPr>
            <w:r>
              <w:rPr>
                <w:rFonts w:hint="eastAsia" w:ascii="仿宋" w:hAnsi="仿宋" w:eastAsia="仿宋"/>
                <w:color w:val="000000"/>
                <w:sz w:val="21"/>
              </w:rPr>
              <w:t xml:space="preserve">产能利用率（80%/95%/100%）</w:t>
            </w:r>
          </w:p>
        </w:tc>
        <w:tc>
          <w:tcPr/>
          <w:p>
            <w:pPr>
              <w:pStyle w:val="Compact"/>
              <w:jc w:val="center"/>
            </w:pPr>
            <w:r>
              <w:rPr>
                <w:rFonts w:hint="eastAsia" w:ascii="仿宋" w:hAnsi="仿宋" w:eastAsia="仿宋"/>
                <w:color w:val="000000"/>
                <w:sz w:val="21"/>
              </w:rPr>
              <w:t xml:space="preserve">¥12,500万</w:t>
            </w:r>
          </w:p>
        </w:tc>
        <w:tc>
          <w:tcPr/>
          <w:p>
            <w:pPr>
              <w:pStyle w:val="Compact"/>
              <w:jc w:val="center"/>
            </w:pPr>
            <w:r>
              <w:rPr>
                <w:rFonts w:hint="eastAsia" w:ascii="仿宋" w:hAnsi="仿宋" w:eastAsia="仿宋"/>
                <w:color w:val="000000"/>
                <w:sz w:val="21"/>
              </w:rPr>
              <w:t xml:space="preserve">¥17,425万</w:t>
            </w:r>
          </w:p>
        </w:tc>
        <w:tc>
          <w:tcPr/>
          <w:p>
            <w:pPr>
              <w:pStyle w:val="Compact"/>
              <w:jc w:val="center"/>
            </w:pPr>
            <w:r>
              <w:rPr>
                <w:rFonts w:hint="eastAsia" w:ascii="仿宋" w:hAnsi="仿宋" w:eastAsia="仿宋"/>
                <w:color w:val="000000"/>
                <w:sz w:val="21"/>
              </w:rPr>
              <w:t xml:space="preserve">¥19,200万</w:t>
            </w:r>
          </w:p>
        </w:tc>
        <w:tc>
          <w:tcPr/>
          <w:p>
            <w:pPr>
              <w:pStyle w:val="Compact"/>
              <w:jc w:val="center"/>
            </w:pPr>
            <w:r>
              <w:rPr>
                <w:rFonts w:ascii="仿宋" w:hAnsi="仿宋" w:eastAsia="仿宋"/>
                <w:color w:val="000000"/>
                <w:sz w:val="21"/>
              </w:rPr>
              <w:t xml:space="preserve">★★★★</w:t>
            </w:r>
          </w:p>
        </w:tc>
      </w:tr>
      <w:tr>
        <w:tc>
          <w:tcPr/>
          <w:p>
            <w:pPr>
              <w:pStyle w:val="Compact"/>
            </w:pPr>
            <w:r>
              <w:rPr>
                <w:rFonts w:hint="eastAsia" w:ascii="仿宋" w:hAnsi="仿宋" w:eastAsia="仿宋"/>
                <w:color w:val="000000"/>
                <w:sz w:val="21"/>
              </w:rPr>
              <w:t xml:space="preserve">5G覆铜板渗透率（8%/12%/20%）</w:t>
            </w:r>
          </w:p>
        </w:tc>
        <w:tc>
          <w:tcPr/>
          <w:p>
            <w:pPr>
              <w:pStyle w:val="Compact"/>
              <w:jc w:val="center"/>
            </w:pPr>
            <w:r>
              <w:rPr>
                <w:rFonts w:hint="eastAsia" w:ascii="仿宋" w:hAnsi="仿宋" w:eastAsia="仿宋"/>
                <w:color w:val="000000"/>
                <w:sz w:val="21"/>
              </w:rPr>
              <w:t xml:space="preserve">¥13,800万</w:t>
            </w:r>
          </w:p>
        </w:tc>
        <w:tc>
          <w:tcPr/>
          <w:p>
            <w:pPr>
              <w:pStyle w:val="Compact"/>
              <w:jc w:val="center"/>
            </w:pPr>
            <w:r>
              <w:rPr>
                <w:rFonts w:hint="eastAsia" w:ascii="仿宋" w:hAnsi="仿宋" w:eastAsia="仿宋"/>
                <w:color w:val="000000"/>
                <w:sz w:val="21"/>
              </w:rPr>
              <w:t xml:space="preserve">¥17,425万</w:t>
            </w:r>
          </w:p>
        </w:tc>
        <w:tc>
          <w:tcPr/>
          <w:p>
            <w:pPr>
              <w:pStyle w:val="Compact"/>
              <w:jc w:val="center"/>
            </w:pPr>
            <w:r>
              <w:rPr>
                <w:rFonts w:hint="eastAsia" w:ascii="仿宋" w:hAnsi="仿宋" w:eastAsia="仿宋"/>
                <w:color w:val="000000"/>
                <w:sz w:val="21"/>
              </w:rPr>
              <w:t xml:space="preserve">¥23,500万</w:t>
            </w:r>
          </w:p>
        </w:tc>
        <w:tc>
          <w:tcPr/>
          <w:p>
            <w:pPr>
              <w:pStyle w:val="Compact"/>
              <w:jc w:val="center"/>
            </w:pPr>
            <w:r>
              <w:rPr>
                <w:rFonts w:ascii="仿宋" w:hAnsi="仿宋" w:eastAsia="仿宋"/>
                <w:color w:val="000000"/>
                <w:sz w:val="21"/>
              </w:rPr>
              <w:t xml:space="preserve">★★★★</w:t>
            </w:r>
          </w:p>
        </w:tc>
      </w:tr>
      <w:tr>
        <w:tc>
          <w:tcPr/>
          <w:p>
            <w:pPr>
              <w:pStyle w:val="Compact"/>
            </w:pPr>
            <w:r>
              <w:rPr>
                <w:rFonts w:hint="eastAsia" w:ascii="仿宋" w:hAnsi="仿宋" w:eastAsia="仿宋"/>
                <w:color w:val="000000"/>
                <w:sz w:val="21"/>
              </w:rPr>
              <w:t xml:space="preserve">原料成本波动</w:t>
            </w:r>
          </w:p>
        </w:tc>
        <w:tc>
          <w:tcPr/>
          <w:p>
            <w:pPr>
              <w:pStyle w:val="Compact"/>
              <w:jc w:val="center"/>
            </w:pPr>
            <w:r>
              <w:rPr>
                <w:rFonts w:hint="eastAsia" w:ascii="仿宋" w:hAnsi="仿宋" w:eastAsia="仿宋"/>
                <w:color w:val="000000"/>
                <w:sz w:val="21"/>
              </w:rPr>
              <w:t xml:space="preserve">¥16,800万</w:t>
            </w:r>
          </w:p>
        </w:tc>
        <w:tc>
          <w:tcPr/>
          <w:p>
            <w:pPr>
              <w:pStyle w:val="Compact"/>
              <w:jc w:val="center"/>
            </w:pPr>
            <w:r>
              <w:rPr>
                <w:rFonts w:hint="eastAsia" w:ascii="仿宋" w:hAnsi="仿宋" w:eastAsia="仿宋"/>
                <w:color w:val="000000"/>
                <w:sz w:val="21"/>
              </w:rPr>
              <w:t xml:space="preserve">¥17,425万</w:t>
            </w:r>
          </w:p>
        </w:tc>
        <w:tc>
          <w:tcPr/>
          <w:p>
            <w:pPr>
              <w:pStyle w:val="Compact"/>
              <w:jc w:val="center"/>
            </w:pPr>
            <w:r>
              <w:rPr>
                <w:rFonts w:hint="eastAsia" w:ascii="仿宋" w:hAnsi="仿宋" w:eastAsia="仿宋"/>
                <w:color w:val="000000"/>
                <w:sz w:val="21"/>
              </w:rPr>
              <w:t xml:space="preserve">¥18,050万</w:t>
            </w:r>
          </w:p>
        </w:tc>
        <w:tc>
          <w:tcPr/>
          <w:p>
            <w:pPr>
              <w:pStyle w:val="Compact"/>
              <w:jc w:val="center"/>
            </w:pPr>
            <w:r>
              <w:rPr>
                <w:rFonts w:ascii="仿宋" w:hAnsi="仿宋" w:eastAsia="仿宋"/>
                <w:color w:val="000000"/>
                <w:sz w:val="21"/>
              </w:rPr>
              <w:t xml:space="preserve">★★</w:t>
            </w:r>
          </w:p>
        </w:tc>
      </w:tr>
    </w:tbl>
    <w:p>
      <w:pPr>
        <w:pStyle w:val="BodyText"/>
        <w:ind w:firstLine="640"/>
      </w:pPr>
      <w:r>
        <w:rPr>
          <w:rFonts w:hint="eastAsia"/>
          <w:b/>
          <w:bCs/>
        </w:rPr>
        <w:t xml:space="preserve">核心结论：售价和成本是最敏感变量，二者控制决定了企业盈利天花板。</w:t>
      </w:r>
    </w:p>
    <w:bookmarkEnd w:id="111"/>
    <w:bookmarkStart w:id="112" w:name="可比公司估值参考"/>
    <w:p>
      <w:pPr>
        <w:pStyle w:val="Heading3"/>
      </w:pPr>
      <w:r>
        <w:t xml:space="preserve">12.6 </w:t>
      </w:r>
      <w:r>
        <w:rPr>
          <w:rFonts w:hint="eastAsia"/>
        </w:rPr>
        <w:t xml:space="preserve">可比公司估值参考</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188"/>
        <w:gridCol w:w="1584"/>
        <w:gridCol w:w="1188"/>
        <w:gridCol w:w="990"/>
        <w:gridCol w:w="990"/>
        <w:gridCol w:w="990"/>
        <w:gridCol w:w="990"/>
      </w:tblGrid>
      <w:tr>
        <w:trPr>
          <w:tblHeader/>
        </w:trPr>
        <w:tc>
          <w:tcPr>
            <w:shd w:fill="E8E8E8" w:val="clear"/>
          </w:tcPr>
          <w:p>
            <w:pPr>
              <w:pStyle w:val="Compact"/>
            </w:pPr>
            <w:r>
              <w:rPr>
                <w:rFonts w:hint="eastAsia" w:ascii="黑体" w:hAnsi="黑体" w:eastAsia="黑体"/>
                <w:b/>
                <w:color w:val="000000"/>
                <w:sz w:val="21"/>
              </w:rPr>
              <w:t xml:space="preserve">公司</w:t>
            </w:r>
          </w:p>
        </w:tc>
        <w:tc>
          <w:tcPr>
            <w:shd w:fill="E8E8E8" w:val="clear"/>
          </w:tcPr>
          <w:p>
            <w:pPr>
              <w:pStyle w:val="Compact"/>
            </w:pPr>
            <w:r>
              <w:rPr>
                <w:rFonts w:hint="eastAsia" w:ascii="黑体" w:hAnsi="黑体" w:eastAsia="黑体"/>
                <w:b/>
                <w:color w:val="000000"/>
                <w:sz w:val="21"/>
              </w:rPr>
              <w:t xml:space="preserve">上市地</w:t>
            </w:r>
          </w:p>
        </w:tc>
        <w:tc>
          <w:tcPr>
            <w:shd w:fill="E8E8E8" w:val="clear"/>
          </w:tcPr>
          <w:p>
            <w:pPr>
              <w:pStyle w:val="Compact"/>
            </w:pPr>
            <w:r>
              <w:rPr>
                <w:rFonts w:hint="eastAsia" w:ascii="黑体" w:hAnsi="黑体" w:eastAsia="黑体"/>
                <w:b/>
                <w:color w:val="000000"/>
                <w:sz w:val="21"/>
              </w:rPr>
              <w:t xml:space="preserve">市值</w:t>
            </w:r>
          </w:p>
        </w:tc>
        <w:tc>
          <w:tcPr>
            <w:shd w:fill="E8E8E8" w:val="clear"/>
          </w:tcPr>
          <w:p>
            <w:pPr>
              <w:pStyle w:val="Compact"/>
              <w:jc w:val="center"/>
            </w:pPr>
            <w:r>
              <w:rPr>
                <w:rFonts w:hint="eastAsia" w:ascii="黑体" w:hAnsi="黑体" w:eastAsia="黑体"/>
                <w:b/>
                <w:color w:val="000000"/>
                <w:sz w:val="21"/>
              </w:rPr>
              <w:t xml:space="preserve">2023年营收</w:t>
            </w:r>
          </w:p>
        </w:tc>
        <w:tc>
          <w:tcPr>
            <w:shd w:fill="E8E8E8" w:val="clear"/>
          </w:tcPr>
          <w:p>
            <w:pPr>
              <w:pStyle w:val="Compact"/>
              <w:jc w:val="center"/>
            </w:pPr>
            <w:r>
              <w:rPr>
                <w:rFonts w:ascii="黑体" w:hAnsi="黑体" w:eastAsia="黑体"/>
                <w:b/>
                <w:color w:val="000000"/>
                <w:sz w:val="21"/>
              </w:rPr>
              <w:t xml:space="preserve">PS</w:t>
            </w:r>
          </w:p>
        </w:tc>
        <w:tc>
          <w:tcPr>
            <w:shd w:fill="E8E8E8" w:val="clear"/>
          </w:tcPr>
          <w:p>
            <w:pPr>
              <w:pStyle w:val="Compact"/>
              <w:jc w:val="center"/>
            </w:pPr>
            <w:r>
              <w:rPr>
                <w:rFonts w:ascii="黑体" w:hAnsi="黑体" w:eastAsia="黑体"/>
                <w:b/>
                <w:color w:val="000000"/>
                <w:sz w:val="21"/>
              </w:rPr>
              <w:t xml:space="preserve">PE</w:t>
            </w:r>
          </w:p>
        </w:tc>
        <w:tc>
          <w:tcPr>
            <w:shd w:fill="E8E8E8" w:val="clear"/>
          </w:tcPr>
          <w:p>
            <w:pPr>
              <w:pStyle w:val="Compact"/>
              <w:jc w:val="center"/>
            </w:pPr>
            <w:r>
              <w:rPr>
                <w:rFonts w:hint="eastAsia" w:ascii="黑体" w:hAnsi="黑体" w:eastAsia="黑体"/>
                <w:b/>
                <w:color w:val="000000"/>
                <w:sz w:val="21"/>
              </w:rPr>
              <w:t xml:space="preserve">毛利率</w:t>
            </w:r>
          </w:p>
        </w:tc>
      </w:tr>
      <w:tr>
        <w:tc>
          <w:tcPr/>
          <w:p>
            <w:pPr>
              <w:pStyle w:val="Compact"/>
            </w:pPr>
            <w:r>
              <w:rPr>
                <w:rFonts w:ascii="仿宋" w:hAnsi="仿宋" w:eastAsia="仿宋"/>
                <w:color w:val="000000"/>
                <w:sz w:val="21"/>
              </w:rPr>
              <w:t xml:space="preserve">Victrex (PEEK)</w:t>
            </w:r>
          </w:p>
        </w:tc>
        <w:tc>
          <w:tcPr/>
          <w:p>
            <w:pPr>
              <w:pStyle w:val="Compact"/>
            </w:pPr>
            <w:r>
              <w:rPr>
                <w:rFonts w:hint="eastAsia" w:ascii="仿宋" w:hAnsi="仿宋" w:eastAsia="仿宋"/>
                <w:color w:val="000000"/>
                <w:sz w:val="21"/>
              </w:rPr>
              <w:t xml:space="preserve">伦敦</w:t>
            </w:r>
          </w:p>
        </w:tc>
        <w:tc>
          <w:tcPr/>
          <w:p>
            <w:pPr>
              <w:pStyle w:val="Compact"/>
            </w:pPr>
            <w:r>
              <w:rPr>
                <w:rFonts w:hint="eastAsia" w:ascii="仿宋" w:hAnsi="仿宋" w:eastAsia="仿宋"/>
                <w:color w:val="000000"/>
                <w:sz w:val="21"/>
              </w:rPr>
              <w:t xml:space="preserve">£28亿</w:t>
            </w:r>
          </w:p>
        </w:tc>
        <w:tc>
          <w:tcPr/>
          <w:p>
            <w:pPr>
              <w:pStyle w:val="Compact"/>
              <w:jc w:val="center"/>
            </w:pPr>
            <w:r>
              <w:rPr>
                <w:rFonts w:hint="eastAsia" w:ascii="仿宋" w:hAnsi="仿宋" w:eastAsia="仿宋"/>
                <w:color w:val="000000"/>
                <w:sz w:val="21"/>
              </w:rPr>
              <w:t xml:space="preserve">£3.1亿</w:t>
            </w:r>
          </w:p>
        </w:tc>
        <w:tc>
          <w:tcPr/>
          <w:p>
            <w:pPr>
              <w:pStyle w:val="Compact"/>
              <w:jc w:val="center"/>
            </w:pPr>
            <w:r>
              <w:rPr>
                <w:rFonts w:ascii="仿宋" w:hAnsi="仿宋" w:eastAsia="仿宋"/>
                <w:color w:val="000000"/>
                <w:sz w:val="21"/>
              </w:rPr>
              <w:t xml:space="preserve">9.0x</w:t>
            </w:r>
          </w:p>
        </w:tc>
        <w:tc>
          <w:tcPr/>
          <w:p>
            <w:pPr>
              <w:pStyle w:val="Compact"/>
              <w:jc w:val="center"/>
            </w:pPr>
            <w:r>
              <w:rPr>
                <w:rFonts w:ascii="仿宋" w:hAnsi="仿宋" w:eastAsia="仿宋"/>
                <w:color w:val="000000"/>
                <w:sz w:val="21"/>
              </w:rPr>
              <w:t xml:space="preserve">22x</w:t>
            </w:r>
          </w:p>
        </w:tc>
        <w:tc>
          <w:tcPr/>
          <w:p>
            <w:pPr>
              <w:pStyle w:val="Compact"/>
              <w:jc w:val="center"/>
            </w:pPr>
            <w:r>
              <w:rPr>
                <w:rFonts w:ascii="仿宋" w:hAnsi="仿宋" w:eastAsia="仿宋"/>
                <w:color w:val="000000"/>
                <w:sz w:val="21"/>
              </w:rPr>
              <w:t xml:space="preserve">58%</w:t>
            </w:r>
          </w:p>
        </w:tc>
      </w:tr>
      <w:tr>
        <w:tc>
          <w:tcPr/>
          <w:p>
            <w:pPr>
              <w:pStyle w:val="Compact"/>
            </w:pPr>
            <w:r>
              <w:rPr>
                <w:rFonts w:ascii="仿宋" w:hAnsi="仿宋" w:eastAsia="仿宋"/>
                <w:color w:val="000000"/>
                <w:sz w:val="21"/>
              </w:rPr>
              <w:t xml:space="preserve">Solvay </w:t>
            </w:r>
            <w:r>
              <w:rPr>
                <w:rFonts w:hint="eastAsia" w:ascii="仿宋" w:hAnsi="仿宋" w:eastAsia="仿宋"/>
                <w:color w:val="000000"/>
                <w:sz w:val="21"/>
              </w:rPr>
              <w:t xml:space="preserve">(特种聚合物板块)</w:t>
            </w:r>
          </w:p>
        </w:tc>
        <w:tc>
          <w:tcPr/>
          <w:p>
            <w:pPr>
              <w:pStyle w:val="Compact"/>
            </w:pPr>
            <w:r>
              <w:rPr>
                <w:rFonts w:hint="eastAsia" w:ascii="仿宋" w:hAnsi="仿宋" w:eastAsia="仿宋"/>
                <w:color w:val="000000"/>
                <w:sz w:val="21"/>
              </w:rPr>
              <w:t xml:space="preserve">布鲁塞尔</w:t>
            </w:r>
          </w:p>
        </w:tc>
        <w:tc>
          <w:tcPr/>
          <w:p>
            <w:pPr>
              <w:pStyle w:val="Compact"/>
            </w:pPr>
            <w:r>
              <w:rPr>
                <w:rFonts w:ascii="仿宋" w:hAnsi="仿宋" w:eastAsia="仿宋"/>
                <w:color w:val="000000"/>
                <w:sz w:val="21"/>
              </w:rPr>
              <w:t xml:space="preserve">—</w:t>
            </w:r>
          </w:p>
        </w:tc>
        <w:tc>
          <w:tcPr/>
          <w:p>
            <w:pPr>
              <w:pStyle w:val="Compact"/>
              <w:jc w:val="center"/>
            </w:pPr>
            <w:r>
              <w:rPr>
                <w:rFonts w:hint="eastAsia" w:ascii="仿宋" w:hAnsi="仿宋" w:eastAsia="仿宋"/>
                <w:color w:val="000000"/>
                <w:sz w:val="21"/>
              </w:rPr>
              <w:t xml:space="preserve">≈€15亿</w:t>
            </w:r>
          </w:p>
        </w:tc>
        <w:tc>
          <w:tcPr/>
          <w:p>
            <w:pPr>
              <w:pStyle w:val="Compact"/>
              <w:jc w:val="center"/>
            </w:pPr>
            <w:r>
              <w:rPr>
                <w:rFonts w:ascii="仿宋" w:hAnsi="仿宋" w:eastAsia="仿宋"/>
                <w:color w:val="000000"/>
                <w:sz w:val="21"/>
              </w:rPr>
              <w:t xml:space="preserve">≈2.5x</w:t>
            </w:r>
          </w:p>
        </w:tc>
        <w:tc>
          <w:tcPr/>
          <w:p>
            <w:pPr>
              <w:pStyle w:val="Compact"/>
              <w:jc w:val="center"/>
            </w:pPr>
            <w:r>
              <w:rPr>
                <w:rFonts w:ascii="仿宋" w:hAnsi="仿宋" w:eastAsia="仿宋"/>
                <w:color w:val="000000"/>
                <w:sz w:val="21"/>
              </w:rPr>
              <w:t xml:space="preserve">≈15x</w:t>
            </w:r>
          </w:p>
        </w:tc>
        <w:tc>
          <w:tcPr/>
          <w:p>
            <w:pPr>
              <w:pStyle w:val="Compact"/>
              <w:jc w:val="center"/>
            </w:pPr>
            <w:r>
              <w:rPr>
                <w:rFonts w:ascii="仿宋" w:hAnsi="仿宋" w:eastAsia="仿宋"/>
                <w:color w:val="000000"/>
                <w:sz w:val="21"/>
              </w:rPr>
              <w:t xml:space="preserve">35%</w:t>
            </w:r>
          </w:p>
        </w:tc>
      </w:tr>
      <w:tr>
        <w:tc>
          <w:tcPr/>
          <w:p>
            <w:pPr>
              <w:pStyle w:val="Compact"/>
            </w:pPr>
            <w:r>
              <w:rPr>
                <w:rFonts w:ascii="仿宋" w:hAnsi="仿宋" w:eastAsia="仿宋"/>
                <w:color w:val="000000"/>
                <w:sz w:val="21"/>
              </w:rPr>
              <w:t xml:space="preserve">SABIC </w:t>
            </w:r>
            <w:r>
              <w:rPr>
                <w:rFonts w:hint="eastAsia" w:ascii="仿宋" w:hAnsi="仿宋" w:eastAsia="仿宋"/>
                <w:color w:val="000000"/>
                <w:sz w:val="21"/>
              </w:rPr>
              <w:t xml:space="preserve">(特种塑料)</w:t>
            </w:r>
          </w:p>
        </w:tc>
        <w:tc>
          <w:tcPr/>
          <w:p>
            <w:pPr>
              <w:pStyle w:val="Compact"/>
            </w:pPr>
            <w:r>
              <w:rPr>
                <w:rFonts w:hint="eastAsia" w:ascii="仿宋" w:hAnsi="仿宋" w:eastAsia="仿宋"/>
                <w:color w:val="000000"/>
                <w:sz w:val="21"/>
              </w:rPr>
              <w:t xml:space="preserve">沙特</w:t>
            </w:r>
          </w:p>
        </w:tc>
        <w:tc>
          <w:tcPr/>
          <w:p>
            <w:pPr>
              <w:pStyle w:val="Compact"/>
            </w:pPr>
            <w:r>
              <w:rPr>
                <w:rFonts w:ascii="仿宋" w:hAnsi="仿宋" w:eastAsia="仿宋"/>
                <w:color w:val="000000"/>
                <w:sz w:val="21"/>
              </w:rPr>
              <w:t xml:space="preserve">—</w:t>
            </w:r>
          </w:p>
        </w:tc>
        <w:tc>
          <w:tcPr/>
          <w:p>
            <w:pPr>
              <w:pStyle w:val="Compact"/>
              <w:jc w:val="center"/>
            </w:pPr>
            <w:r>
              <w:rPr>
                <w:rFonts w:hint="eastAsia" w:ascii="仿宋" w:hAnsi="仿宋" w:eastAsia="仿宋"/>
                <w:color w:val="000000"/>
                <w:sz w:val="21"/>
              </w:rPr>
              <w:t xml:space="preserve">≈$10亿</w:t>
            </w:r>
          </w:p>
        </w:tc>
        <w:tc>
          <w:tcPr/>
          <w:p>
            <w:pPr>
              <w:pStyle w:val="Compact"/>
              <w:jc w:val="center"/>
            </w:pPr>
            <w:r>
              <w:rPr>
                <w:rFonts w:ascii="仿宋" w:hAnsi="仿宋" w:eastAsia="仿宋"/>
                <w:color w:val="000000"/>
                <w:sz w:val="21"/>
              </w:rPr>
              <w:t xml:space="preserve">≈3x</w:t>
            </w:r>
          </w:p>
        </w:tc>
        <w:tc>
          <w:tcPr/>
          <w:p>
            <w:pPr>
              <w:pStyle w:val="Compact"/>
              <w:jc w:val="center"/>
            </w:pPr>
            <w:r>
              <w:rPr>
                <w:rFonts w:ascii="仿宋" w:hAnsi="仿宋" w:eastAsia="仿宋"/>
                <w:color w:val="000000"/>
                <w:sz w:val="21"/>
              </w:rPr>
              <w:t xml:space="preserve">≈18x</w:t>
            </w:r>
          </w:p>
        </w:tc>
        <w:tc>
          <w:tcPr/>
          <w:p>
            <w:pPr>
              <w:pStyle w:val="Compact"/>
              <w:jc w:val="center"/>
            </w:pPr>
            <w:r>
              <w:rPr>
                <w:rFonts w:ascii="仿宋" w:hAnsi="仿宋" w:eastAsia="仿宋"/>
                <w:color w:val="000000"/>
                <w:sz w:val="21"/>
              </w:rPr>
              <w:t xml:space="preserve">38%</w:t>
            </w:r>
          </w:p>
        </w:tc>
      </w:tr>
      <w:tr>
        <w:tc>
          <w:tcPr/>
          <w:p>
            <w:pPr>
              <w:pStyle w:val="Compact"/>
            </w:pPr>
            <w:r>
              <w:rPr>
                <w:rFonts w:hint="eastAsia" w:ascii="仿宋" w:hAnsi="仿宋" w:eastAsia="仿宋"/>
                <w:color w:val="000000"/>
                <w:sz w:val="21"/>
              </w:rPr>
              <w:t xml:space="preserve">沃特股份</w:t>
            </w:r>
            <w:r>
              <w:rPr>
                <w:rFonts w:ascii="仿宋" w:hAnsi="仿宋" w:eastAsia="仿宋"/>
                <w:color w:val="000000"/>
                <w:sz w:val="21"/>
              </w:rPr>
              <w:t xml:space="preserve"> (LCP)</w:t>
            </w:r>
          </w:p>
        </w:tc>
        <w:tc>
          <w:tcPr/>
          <w:p>
            <w:pPr>
              <w:pStyle w:val="Compact"/>
            </w:pPr>
            <w:r>
              <w:rPr>
                <w:rFonts w:hint="eastAsia" w:ascii="仿宋" w:hAnsi="仿宋" w:eastAsia="仿宋"/>
                <w:color w:val="000000"/>
                <w:sz w:val="21"/>
              </w:rPr>
              <w:t xml:space="preserve">深圳</w:t>
            </w:r>
          </w:p>
        </w:tc>
        <w:tc>
          <w:tcPr/>
          <w:p>
            <w:pPr>
              <w:pStyle w:val="Compact"/>
            </w:pPr>
            <w:r>
              <w:rPr>
                <w:rFonts w:hint="eastAsia" w:ascii="仿宋" w:hAnsi="仿宋" w:eastAsia="仿宋"/>
                <w:color w:val="000000"/>
                <w:sz w:val="21"/>
              </w:rPr>
              <w:t xml:space="preserve">¥80亿</w:t>
            </w:r>
          </w:p>
        </w:tc>
        <w:tc>
          <w:tcPr/>
          <w:p>
            <w:pPr>
              <w:pStyle w:val="Compact"/>
              <w:jc w:val="center"/>
            </w:pPr>
            <w:r>
              <w:rPr>
                <w:rFonts w:hint="eastAsia" w:ascii="仿宋" w:hAnsi="仿宋" w:eastAsia="仿宋"/>
                <w:color w:val="000000"/>
                <w:sz w:val="21"/>
              </w:rPr>
              <w:t xml:space="preserve">¥20亿</w:t>
            </w:r>
          </w:p>
        </w:tc>
        <w:tc>
          <w:tcPr/>
          <w:p>
            <w:pPr>
              <w:pStyle w:val="Compact"/>
              <w:jc w:val="center"/>
            </w:pPr>
            <w:r>
              <w:rPr>
                <w:rFonts w:ascii="仿宋" w:hAnsi="仿宋" w:eastAsia="仿宋"/>
                <w:color w:val="000000"/>
                <w:sz w:val="21"/>
              </w:rPr>
              <w:t xml:space="preserve">4.0x</w:t>
            </w:r>
          </w:p>
        </w:tc>
        <w:tc>
          <w:tcPr/>
          <w:p>
            <w:pPr>
              <w:pStyle w:val="Compact"/>
              <w:jc w:val="center"/>
            </w:pPr>
            <w:r>
              <w:rPr>
                <w:rFonts w:ascii="仿宋" w:hAnsi="仿宋" w:eastAsia="仿宋"/>
                <w:color w:val="000000"/>
                <w:sz w:val="21"/>
              </w:rPr>
              <w:t xml:space="preserve">45x</w:t>
            </w:r>
          </w:p>
        </w:tc>
        <w:tc>
          <w:tcPr/>
          <w:p>
            <w:pPr>
              <w:pStyle w:val="Compact"/>
              <w:jc w:val="center"/>
            </w:pPr>
            <w:r>
              <w:rPr>
                <w:rFonts w:ascii="仿宋" w:hAnsi="仿宋" w:eastAsia="仿宋"/>
                <w:color w:val="000000"/>
                <w:sz w:val="21"/>
              </w:rPr>
              <w:t xml:space="preserve">28%</w:t>
            </w:r>
          </w:p>
        </w:tc>
      </w:tr>
      <w:tr>
        <w:tc>
          <w:tcPr/>
          <w:p>
            <w:pPr>
              <w:pStyle w:val="Compact"/>
            </w:pPr>
            <w:r>
              <w:rPr>
                <w:rFonts w:hint="eastAsia" w:ascii="仿宋" w:hAnsi="仿宋" w:eastAsia="仿宋"/>
                <w:color w:val="000000"/>
                <w:sz w:val="21"/>
              </w:rPr>
              <w:t xml:space="preserve">金发科技</w:t>
            </w:r>
            <w:r>
              <w:rPr>
                <w:rFonts w:ascii="仿宋" w:hAnsi="仿宋" w:eastAsia="仿宋"/>
                <w:color w:val="000000"/>
                <w:sz w:val="21"/>
              </w:rPr>
              <w:t xml:space="preserve"> </w:t>
            </w:r>
            <w:r>
              <w:rPr>
                <w:rFonts w:hint="eastAsia" w:ascii="仿宋" w:hAnsi="仿宋" w:eastAsia="仿宋"/>
                <w:color w:val="000000"/>
                <w:sz w:val="21"/>
              </w:rPr>
              <w:t xml:space="preserve">(特种工程塑料)</w:t>
            </w:r>
          </w:p>
        </w:tc>
        <w:tc>
          <w:tcPr/>
          <w:p>
            <w:pPr>
              <w:pStyle w:val="Compact"/>
            </w:pPr>
            <w:r>
              <w:rPr>
                <w:rFonts w:hint="eastAsia" w:ascii="仿宋" w:hAnsi="仿宋" w:eastAsia="仿宋"/>
                <w:color w:val="000000"/>
                <w:sz w:val="21"/>
              </w:rPr>
              <w:t xml:space="preserve">上海</w:t>
            </w:r>
          </w:p>
        </w:tc>
        <w:tc>
          <w:tcPr/>
          <w:p>
            <w:pPr>
              <w:pStyle w:val="Compact"/>
            </w:pPr>
            <w:r>
              <w:rPr>
                <w:rFonts w:hint="eastAsia" w:ascii="仿宋" w:hAnsi="仿宋" w:eastAsia="仿宋"/>
                <w:color w:val="000000"/>
                <w:sz w:val="21"/>
              </w:rPr>
              <w:t xml:space="preserve">¥300亿</w:t>
            </w:r>
          </w:p>
        </w:tc>
        <w:tc>
          <w:tcPr/>
          <w:p>
            <w:pPr>
              <w:pStyle w:val="Compact"/>
              <w:jc w:val="center"/>
            </w:pPr>
            <w:r>
              <w:rPr>
                <w:rFonts w:hint="eastAsia" w:ascii="仿宋" w:hAnsi="仿宋" w:eastAsia="仿宋"/>
                <w:color w:val="000000"/>
                <w:sz w:val="21"/>
              </w:rPr>
              <w:t xml:space="preserve">¥400亿</w:t>
            </w:r>
          </w:p>
        </w:tc>
        <w:tc>
          <w:tcPr/>
          <w:p>
            <w:pPr>
              <w:pStyle w:val="Compact"/>
              <w:jc w:val="center"/>
            </w:pPr>
            <w:r>
              <w:rPr>
                <w:rFonts w:ascii="仿宋" w:hAnsi="仿宋" w:eastAsia="仿宋"/>
                <w:color w:val="000000"/>
                <w:sz w:val="21"/>
              </w:rPr>
              <w:t xml:space="preserve">0.75x</w:t>
            </w:r>
          </w:p>
        </w:tc>
        <w:tc>
          <w:tcPr/>
          <w:p>
            <w:pPr>
              <w:pStyle w:val="Compact"/>
              <w:jc w:val="center"/>
            </w:pPr>
            <w:r>
              <w:rPr>
                <w:rFonts w:ascii="仿宋" w:hAnsi="仿宋" w:eastAsia="仿宋"/>
                <w:color w:val="000000"/>
                <w:sz w:val="21"/>
              </w:rPr>
              <w:t xml:space="preserve">18x</w:t>
            </w:r>
          </w:p>
        </w:tc>
        <w:tc>
          <w:tcPr/>
          <w:p>
            <w:pPr>
              <w:pStyle w:val="Compact"/>
              <w:jc w:val="center"/>
            </w:pPr>
            <w:r>
              <w:rPr>
                <w:rFonts w:ascii="仿宋" w:hAnsi="仿宋" w:eastAsia="仿宋"/>
                <w:color w:val="000000"/>
                <w:sz w:val="21"/>
              </w:rPr>
              <w:t xml:space="preserve">18%</w:t>
            </w:r>
          </w:p>
        </w:tc>
      </w:tr>
      <w:tr>
        <w:tc>
          <w:tcPr/>
          <w:p>
            <w:pPr>
              <w:pStyle w:val="Compact"/>
            </w:pPr>
            <w:r>
              <w:rPr>
                <w:rFonts w:hint="eastAsia" w:ascii="仿宋" w:hAnsi="仿宋" w:eastAsia="仿宋"/>
                <w:b/>
                <w:bCs/>
                <w:color w:val="000000"/>
                <w:sz w:val="21"/>
              </w:rPr>
              <w:t xml:space="preserve">PEN企业对标估值</w:t>
            </w:r>
          </w:p>
        </w:tc>
        <w:tc>
          <w:tcPr/>
          <w:p>
            <w:pPr>
              <w:pStyle w:val="Compact"/>
            </w:pPr>
            <w:r>
              <w:rPr>
                <w:rFonts w:ascii="仿宋" w:hAnsi="仿宋" w:eastAsia="仿宋"/>
                <w:color w:val="000000"/>
                <w:sz w:val="21"/>
              </w:rPr>
              <w:t xml:space="preserve">—</w:t>
            </w:r>
          </w:p>
        </w:tc>
        <w:tc>
          <w:tcPr/>
          <w:p>
            <w:pPr>
              <w:pStyle w:val="Compact"/>
            </w:pPr>
            <w:r>
              <w:rPr>
                <w:rFonts w:ascii="仿宋" w:hAnsi="仿宋" w:eastAsia="仿宋"/>
                <w:color w:val="000000"/>
                <w:sz w:val="21"/>
              </w:rPr>
              <w:t xml:space="preserve">—</w:t>
            </w:r>
          </w:p>
        </w:tc>
        <w:tc>
          <w:tcPr/>
          <w:p>
            <w:pPr>
              <w:pStyle w:val="Compact"/>
              <w:jc w:val="center"/>
            </w:pPr>
            <w:r>
              <w:rPr>
                <w:rFonts w:ascii="仿宋" w:hAnsi="仿宋" w:eastAsia="仿宋"/>
                <w:color w:val="000000"/>
                <w:sz w:val="21"/>
              </w:rPr>
              <w:t xml:space="preserve">—</w:t>
            </w:r>
          </w:p>
        </w:tc>
        <w:tc>
          <w:tcPr/>
          <w:p>
            <w:pPr>
              <w:pStyle w:val="Compact"/>
              <w:jc w:val="center"/>
            </w:pPr>
            <w:r>
              <w:rPr>
                <w:rFonts w:ascii="仿宋" w:hAnsi="仿宋" w:eastAsia="仿宋"/>
                <w:b/>
                <w:bCs/>
                <w:color w:val="000000"/>
                <w:sz w:val="21"/>
              </w:rPr>
              <w:t xml:space="preserve">3-5x PS</w:t>
            </w:r>
          </w:p>
        </w:tc>
        <w:tc>
          <w:tcPr/>
          <w:p>
            <w:pPr>
              <w:pStyle w:val="Compact"/>
              <w:jc w:val="center"/>
            </w:pPr>
            <w:r>
              <w:rPr>
                <w:rFonts w:ascii="仿宋" w:hAnsi="仿宋" w:eastAsia="仿宋"/>
                <w:b/>
                <w:bCs/>
                <w:color w:val="000000"/>
                <w:sz w:val="21"/>
              </w:rPr>
              <w:t xml:space="preserve">18-25x PE</w:t>
            </w:r>
          </w:p>
        </w:tc>
        <w:tc>
          <w:tcPr/>
          <w:p>
            <w:pPr>
              <w:pStyle w:val="Compact"/>
              <w:jc w:val="center"/>
            </w:pPr>
            <w:r>
              <w:rPr>
                <w:rFonts w:ascii="仿宋" w:hAnsi="仿宋" w:eastAsia="仿宋"/>
                <w:b/>
                <w:bCs/>
                <w:color w:val="000000"/>
                <w:sz w:val="21"/>
              </w:rPr>
              <w:t xml:space="preserve">48-53%</w:t>
            </w:r>
          </w:p>
        </w:tc>
      </w:tr>
    </w:tbl>
    <w:p>
      <w:pPr>
        <w:pStyle w:val="BodyText"/>
        <w:ind w:firstLine="640"/>
      </w:pPr>
      <w:r>
        <w:rPr>
          <w:rFonts w:hint="eastAsia"/>
        </w:rPr>
        <w:t xml:space="preserve">PEN企业因技术壁垒更高、国产替代属性更强，可以享受高于普通工程塑料企业的估值溢价。</w:t>
      </w:r>
    </w:p>
    <w:p>
      <w:r>
        <w:pict>
          <v:rect style="width:0;height:1.5pt" o:hralign="center" o:hrstd="t" o:hr="t"/>
        </w:pict>
      </w:r>
    </w:p>
    <w:bookmarkEnd w:id="112"/>
    <w:bookmarkEnd w:id="113"/>
    <w:bookmarkStart w:id="119" w:name="风险识别与缓释方案"/>
    <w:p>
      <w:pPr>
        <w:pStyle w:val="Heading2"/>
      </w:pPr>
      <w:r>
        <w:t xml:space="preserve">13. </w:t>
      </w:r>
      <w:r>
        <w:rPr>
          <w:rFonts w:hint="eastAsia"/>
        </w:rPr>
        <w:t xml:space="preserve">风险识别与缓释方案</w:t>
      </w:r>
    </w:p>
    <w:bookmarkStart w:id="114" w:name="关键洞察技术替代和商业化节奏是两大核心风险均有可行缓释方案"/>
    <w:p>
      <w:pPr>
        <w:pStyle w:val="Heading3"/>
      </w:pPr>
      <w:r>
        <w:rPr>
          <w:rFonts w:hint="eastAsia"/>
        </w:rPr>
        <w:t xml:space="preserve">关键洞察：技术替代和商业化节奏是两大核心风险，均有可行缓释方案</w:t>
      </w:r>
    </w:p>
    <w:bookmarkEnd w:id="114"/>
    <w:bookmarkStart w:id="115" w:name="风险全景矩阵"/>
    <w:p>
      <w:pPr>
        <w:pStyle w:val="Heading3"/>
      </w:pPr>
      <w:r>
        <w:t xml:space="preserve">13.1 </w:t>
      </w:r>
      <w:r>
        <w:rPr>
          <w:rFonts w:hint="eastAsia"/>
        </w:rPr>
        <w:t xml:space="preserve">风险全景矩阵</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516"/>
        <w:gridCol w:w="1549"/>
        <w:gridCol w:w="1549"/>
        <w:gridCol w:w="860"/>
        <w:gridCol w:w="860"/>
        <w:gridCol w:w="860"/>
        <w:gridCol w:w="860"/>
        <w:gridCol w:w="860"/>
      </w:tblGrid>
      <w:tr>
        <w:trPr>
          <w:tblHeader/>
        </w:trPr>
        <w:tc>
          <w:tcPr>
            <w:shd w:fill="E8E8E8" w:val="clear"/>
          </w:tcPr>
          <w:p>
            <w:pPr>
              <w:pStyle w:val="Compact"/>
            </w:pPr>
            <w:r>
              <w:rPr>
                <w:rFonts w:ascii="黑体" w:hAnsi="黑体" w:eastAsia="黑体"/>
                <w:b/>
                <w:color w:val="000000"/>
                <w:sz w:val="21"/>
              </w:rPr>
              <w:t xml:space="preserve">#</w:t>
            </w:r>
          </w:p>
        </w:tc>
        <w:tc>
          <w:tcPr>
            <w:shd w:fill="E8E8E8" w:val="clear"/>
          </w:tcPr>
          <w:p>
            <w:pPr>
              <w:pStyle w:val="Compact"/>
            </w:pPr>
            <w:r>
              <w:rPr>
                <w:rFonts w:hint="eastAsia" w:ascii="黑体" w:hAnsi="黑体" w:eastAsia="黑体"/>
                <w:b/>
                <w:color w:val="000000"/>
                <w:sz w:val="21"/>
              </w:rPr>
              <w:t xml:space="preserve">风险类别</w:t>
            </w:r>
          </w:p>
        </w:tc>
        <w:tc>
          <w:tcPr>
            <w:shd w:fill="E8E8E8" w:val="clear"/>
          </w:tcPr>
          <w:p>
            <w:pPr>
              <w:pStyle w:val="Compact"/>
            </w:pPr>
            <w:r>
              <w:rPr>
                <w:rFonts w:hint="eastAsia" w:ascii="黑体" w:hAnsi="黑体" w:eastAsia="黑体"/>
                <w:b/>
                <w:color w:val="000000"/>
                <w:sz w:val="21"/>
              </w:rPr>
              <w:t xml:space="preserve">风险描述</w:t>
            </w:r>
          </w:p>
        </w:tc>
        <w:tc>
          <w:tcPr>
            <w:shd w:fill="E8E8E8" w:val="clear"/>
          </w:tcPr>
          <w:p>
            <w:pPr>
              <w:pStyle w:val="Compact"/>
              <w:jc w:val="center"/>
            </w:pPr>
            <w:r>
              <w:rPr>
                <w:rFonts w:hint="eastAsia" w:ascii="黑体" w:hAnsi="黑体" w:eastAsia="黑体"/>
                <w:b/>
                <w:color w:val="000000"/>
                <w:sz w:val="21"/>
              </w:rPr>
              <w:t xml:space="preserve">概率</w:t>
            </w:r>
          </w:p>
        </w:tc>
        <w:tc>
          <w:tcPr>
            <w:shd w:fill="E8E8E8" w:val="clear"/>
          </w:tcPr>
          <w:p>
            <w:pPr>
              <w:pStyle w:val="Compact"/>
              <w:jc w:val="center"/>
            </w:pPr>
            <w:r>
              <w:rPr>
                <w:rFonts w:hint="eastAsia" w:ascii="黑体" w:hAnsi="黑体" w:eastAsia="黑体"/>
                <w:b/>
                <w:color w:val="000000"/>
                <w:sz w:val="21"/>
              </w:rPr>
              <w:t xml:space="preserve">影响程度</w:t>
            </w:r>
          </w:p>
        </w:tc>
        <w:tc>
          <w:tcPr>
            <w:shd w:fill="E8E8E8" w:val="clear"/>
          </w:tcPr>
          <w:p>
            <w:pPr>
              <w:pStyle w:val="Compact"/>
              <w:jc w:val="center"/>
            </w:pPr>
            <w:r>
              <w:rPr>
                <w:rFonts w:hint="eastAsia" w:ascii="黑体" w:hAnsi="黑体" w:eastAsia="黑体"/>
                <w:b/>
                <w:color w:val="000000"/>
                <w:sz w:val="21"/>
              </w:rPr>
              <w:t xml:space="preserve">风险等级</w:t>
            </w:r>
          </w:p>
        </w:tc>
        <w:tc>
          <w:tcPr>
            <w:shd w:fill="E8E8E8" w:val="clear"/>
          </w:tcPr>
          <w:p>
            <w:pPr>
              <w:pStyle w:val="Compact"/>
              <w:jc w:val="center"/>
            </w:pPr>
            <w:r>
              <w:rPr>
                <w:rFonts w:hint="eastAsia" w:ascii="黑体" w:hAnsi="黑体" w:eastAsia="黑体"/>
                <w:b/>
                <w:color w:val="000000"/>
                <w:sz w:val="21"/>
              </w:rPr>
              <w:t xml:space="preserve">可控性</w:t>
            </w:r>
          </w:p>
        </w:tc>
        <w:tc>
          <w:tcPr>
            <w:shd w:fill="E8E8E8" w:val="clear"/>
          </w:tcPr>
          <w:p>
            <w:pPr>
              <w:pStyle w:val="Compact"/>
              <w:jc w:val="center"/>
            </w:pPr>
            <w:r>
              <w:rPr>
                <w:rFonts w:hint="eastAsia" w:ascii="黑体" w:hAnsi="黑体" w:eastAsia="黑体"/>
                <w:b/>
                <w:color w:val="000000"/>
                <w:sz w:val="21"/>
              </w:rPr>
              <w:t xml:space="preserve">优先级</w:t>
            </w:r>
          </w:p>
        </w:tc>
      </w:tr>
      <w:tr>
        <w:tc>
          <w:tcPr/>
          <w:p>
            <w:pPr>
              <w:pStyle w:val="Compact"/>
            </w:pPr>
            <w:r>
              <w:rPr>
                <w:rFonts w:ascii="仿宋" w:hAnsi="仿宋" w:eastAsia="仿宋"/>
                <w:color w:val="000000"/>
                <w:sz w:val="21"/>
              </w:rPr>
              <w:t xml:space="preserve">R1</w:t>
            </w:r>
          </w:p>
        </w:tc>
        <w:tc>
          <w:tcPr/>
          <w:p>
            <w:pPr>
              <w:pStyle w:val="Compact"/>
            </w:pPr>
            <w:r>
              <w:rPr>
                <w:rFonts w:hint="eastAsia" w:ascii="仿宋" w:hAnsi="仿宋" w:eastAsia="仿宋"/>
                <w:color w:val="000000"/>
                <w:sz w:val="21"/>
              </w:rPr>
              <w:t xml:space="preserve">技术替代</w:t>
            </w:r>
          </w:p>
        </w:tc>
        <w:tc>
          <w:tcPr/>
          <w:p>
            <w:pPr>
              <w:pStyle w:val="Compact"/>
            </w:pPr>
            <w:r>
              <w:rPr>
                <w:rFonts w:hint="eastAsia" w:ascii="仿宋" w:hAnsi="仿宋" w:eastAsia="仿宋"/>
                <w:color w:val="000000"/>
                <w:sz w:val="21"/>
              </w:rPr>
              <w:t xml:space="preserve">LCP在5G领域性能/成本双重碾压，PEN失去市场空间</w:t>
            </w:r>
          </w:p>
        </w:tc>
        <w:tc>
          <w:tcPr/>
          <w:p>
            <w:pPr>
              <w:pStyle w:val="Compact"/>
              <w:jc w:val="center"/>
            </w:pPr>
            <w:r>
              <w:rPr>
                <w:rFonts w:ascii="仿宋" w:hAnsi="仿宋" w:eastAsia="仿宋"/>
                <w:color w:val="000000"/>
                <w:sz w:val="21"/>
              </w:rPr>
              <w:t xml:space="preserve">35%</w:t>
            </w:r>
          </w:p>
        </w:tc>
        <w:tc>
          <w:tcPr/>
          <w:p>
            <w:pPr>
              <w:pStyle w:val="Compact"/>
              <w:jc w:val="center"/>
            </w:pPr>
            <w:r>
              <w:rPr>
                <w:rFonts w:hint="eastAsia" w:ascii="仿宋" w:hAnsi="仿宋" w:eastAsia="仿宋"/>
                <w:color w:val="000000"/>
                <w:sz w:val="21"/>
              </w:rPr>
              <w:t xml:space="preserve">灾难性</w:t>
            </w:r>
          </w:p>
        </w:tc>
        <w:tc>
          <w:tcPr/>
          <w:p>
            <w:pPr>
              <w:pStyle w:val="Compact"/>
              <w:jc w:val="center"/>
            </w:pPr>
            <w:r>
              <w:rPr>
                <w:rFonts w:hint="eastAsia" w:ascii="仿宋" w:hAnsi="仿宋" w:eastAsia="仿宋"/>
                <w:b/>
                <w:bCs/>
                <w:color w:val="000000"/>
                <w:sz w:val="21"/>
              </w:rPr>
              <w:t xml:space="preserve">极高</w:t>
            </w:r>
          </w:p>
        </w:tc>
        <w:tc>
          <w:tcPr/>
          <w:p>
            <w:pPr>
              <w:pStyle w:val="Compact"/>
              <w:jc w:val="center"/>
            </w:pPr>
            <w:r>
              <w:rPr>
                <w:rFonts w:hint="eastAsia" w:ascii="仿宋" w:hAnsi="仿宋" w:eastAsia="仿宋"/>
                <w:color w:val="000000"/>
                <w:sz w:val="21"/>
              </w:rPr>
              <w:t xml:space="preserve">低</w:t>
            </w:r>
          </w:p>
        </w:tc>
        <w:tc>
          <w:tcPr/>
          <w:p>
            <w:pPr>
              <w:pStyle w:val="Compact"/>
              <w:jc w:val="center"/>
            </w:pPr>
            <w:r>
              <w:rPr>
                <w:rFonts w:ascii="仿宋" w:hAnsi="仿宋" w:eastAsia="仿宋"/>
                <w:b/>
                <w:bCs/>
                <w:color w:val="000000"/>
                <w:sz w:val="21"/>
              </w:rPr>
              <w:t xml:space="preserve">P0</w:t>
            </w:r>
          </w:p>
        </w:tc>
      </w:tr>
      <w:tr>
        <w:tc>
          <w:tcPr/>
          <w:p>
            <w:pPr>
              <w:pStyle w:val="Compact"/>
            </w:pPr>
            <w:r>
              <w:rPr>
                <w:rFonts w:ascii="仿宋" w:hAnsi="仿宋" w:eastAsia="仿宋"/>
                <w:color w:val="000000"/>
                <w:sz w:val="21"/>
              </w:rPr>
              <w:t xml:space="preserve">R2</w:t>
            </w:r>
          </w:p>
        </w:tc>
        <w:tc>
          <w:tcPr/>
          <w:p>
            <w:pPr>
              <w:pStyle w:val="Compact"/>
            </w:pPr>
            <w:r>
              <w:rPr>
                <w:rFonts w:hint="eastAsia" w:ascii="仿宋" w:hAnsi="仿宋" w:eastAsia="仿宋"/>
                <w:color w:val="000000"/>
                <w:sz w:val="21"/>
              </w:rPr>
              <w:t xml:space="preserve">商业化节奏</w:t>
            </w:r>
          </w:p>
        </w:tc>
        <w:tc>
          <w:tcPr/>
          <w:p>
            <w:pPr>
              <w:pStyle w:val="Compact"/>
            </w:pPr>
            <w:r>
              <w:rPr>
                <w:rFonts w:hint="eastAsia" w:ascii="仿宋" w:hAnsi="仿宋" w:eastAsia="仿宋"/>
                <w:color w:val="000000"/>
                <w:sz w:val="21"/>
              </w:rPr>
              <w:t xml:space="preserve">PEN市场教育/客户验证慢于预期，收入延迟1-2年</w:t>
            </w:r>
          </w:p>
        </w:tc>
        <w:tc>
          <w:tcPr/>
          <w:p>
            <w:pPr>
              <w:pStyle w:val="Compact"/>
              <w:jc w:val="center"/>
            </w:pPr>
            <w:r>
              <w:rPr>
                <w:rFonts w:ascii="仿宋" w:hAnsi="仿宋" w:eastAsia="仿宋"/>
                <w:color w:val="000000"/>
                <w:sz w:val="21"/>
              </w:rPr>
              <w:t xml:space="preserve">40%</w:t>
            </w:r>
          </w:p>
        </w:tc>
        <w:tc>
          <w:tcPr/>
          <w:p>
            <w:pPr>
              <w:pStyle w:val="Compact"/>
              <w:jc w:val="center"/>
            </w:pPr>
            <w:r>
              <w:rPr>
                <w:rFonts w:hint="eastAsia" w:ascii="仿宋" w:hAnsi="仿宋" w:eastAsia="仿宋"/>
                <w:color w:val="000000"/>
                <w:sz w:val="21"/>
              </w:rPr>
              <w:t xml:space="preserve">高</w:t>
            </w:r>
          </w:p>
        </w:tc>
        <w:tc>
          <w:tcPr/>
          <w:p>
            <w:pPr>
              <w:pStyle w:val="Compact"/>
              <w:jc w:val="center"/>
            </w:pPr>
            <w:r>
              <w:rPr>
                <w:rFonts w:hint="eastAsia" w:ascii="仿宋" w:hAnsi="仿宋" w:eastAsia="仿宋"/>
                <w:b/>
                <w:bCs/>
                <w:color w:val="000000"/>
                <w:sz w:val="21"/>
              </w:rPr>
              <w:t xml:space="preserve">高</w:t>
            </w:r>
          </w:p>
        </w:tc>
        <w:tc>
          <w:tcPr/>
          <w:p>
            <w:pPr>
              <w:pStyle w:val="Compact"/>
              <w:jc w:val="center"/>
            </w:pPr>
            <w:r>
              <w:rPr>
                <w:rFonts w:hint="eastAsia" w:ascii="仿宋" w:hAnsi="仿宋" w:eastAsia="仿宋"/>
                <w:color w:val="000000"/>
                <w:sz w:val="21"/>
              </w:rPr>
              <w:t xml:space="preserve">中</w:t>
            </w:r>
          </w:p>
        </w:tc>
        <w:tc>
          <w:tcPr/>
          <w:p>
            <w:pPr>
              <w:pStyle w:val="Compact"/>
              <w:jc w:val="center"/>
            </w:pPr>
            <w:r>
              <w:rPr>
                <w:rFonts w:ascii="仿宋" w:hAnsi="仿宋" w:eastAsia="仿宋"/>
                <w:b/>
                <w:bCs/>
                <w:color w:val="000000"/>
                <w:sz w:val="21"/>
              </w:rPr>
              <w:t xml:space="preserve">P0</w:t>
            </w:r>
          </w:p>
        </w:tc>
      </w:tr>
      <w:tr>
        <w:tc>
          <w:tcPr/>
          <w:p>
            <w:pPr>
              <w:pStyle w:val="Compact"/>
            </w:pPr>
            <w:r>
              <w:rPr>
                <w:rFonts w:ascii="仿宋" w:hAnsi="仿宋" w:eastAsia="仿宋"/>
                <w:color w:val="000000"/>
                <w:sz w:val="21"/>
              </w:rPr>
              <w:t xml:space="preserve">R3</w:t>
            </w:r>
          </w:p>
        </w:tc>
        <w:tc>
          <w:tcPr/>
          <w:p>
            <w:pPr>
              <w:pStyle w:val="Compact"/>
            </w:pPr>
            <w:r>
              <w:rPr>
                <w:rFonts w:hint="eastAsia" w:ascii="仿宋" w:hAnsi="仿宋" w:eastAsia="仿宋"/>
                <w:color w:val="000000"/>
                <w:sz w:val="21"/>
              </w:rPr>
              <w:t xml:space="preserve">资金链断裂</w:t>
            </w:r>
          </w:p>
        </w:tc>
        <w:tc>
          <w:tcPr/>
          <w:p>
            <w:pPr>
              <w:pStyle w:val="Compact"/>
            </w:pPr>
            <w:r>
              <w:rPr>
                <w:rFonts w:hint="eastAsia" w:ascii="仿宋" w:hAnsi="仿宋" w:eastAsia="仿宋"/>
                <w:color w:val="000000"/>
                <w:sz w:val="21"/>
              </w:rPr>
              <w:t xml:space="preserve">融资失败导致无法完成千吨产线</w:t>
            </w:r>
          </w:p>
        </w:tc>
        <w:tc>
          <w:tcPr/>
          <w:p>
            <w:pPr>
              <w:pStyle w:val="Compact"/>
              <w:jc w:val="center"/>
            </w:pPr>
            <w:r>
              <w:rPr>
                <w:rFonts w:ascii="仿宋" w:hAnsi="仿宋" w:eastAsia="仿宋"/>
                <w:color w:val="000000"/>
                <w:sz w:val="21"/>
              </w:rPr>
              <w:t xml:space="preserve">25%</w:t>
            </w:r>
          </w:p>
        </w:tc>
        <w:tc>
          <w:tcPr/>
          <w:p>
            <w:pPr>
              <w:pStyle w:val="Compact"/>
              <w:jc w:val="center"/>
            </w:pPr>
            <w:r>
              <w:rPr>
                <w:rFonts w:hint="eastAsia" w:ascii="仿宋" w:hAnsi="仿宋" w:eastAsia="仿宋"/>
                <w:color w:val="000000"/>
                <w:sz w:val="21"/>
              </w:rPr>
              <w:t xml:space="preserve">灾难性</w:t>
            </w:r>
          </w:p>
        </w:tc>
        <w:tc>
          <w:tcPr/>
          <w:p>
            <w:pPr>
              <w:pStyle w:val="Compact"/>
              <w:jc w:val="center"/>
            </w:pPr>
            <w:r>
              <w:rPr>
                <w:rFonts w:hint="eastAsia" w:ascii="仿宋" w:hAnsi="仿宋" w:eastAsia="仿宋"/>
                <w:b/>
                <w:bCs/>
                <w:color w:val="000000"/>
                <w:sz w:val="21"/>
              </w:rPr>
              <w:t xml:space="preserve">高</w:t>
            </w:r>
          </w:p>
        </w:tc>
        <w:tc>
          <w:tcPr/>
          <w:p>
            <w:pPr>
              <w:pStyle w:val="Compact"/>
              <w:jc w:val="center"/>
            </w:pPr>
            <w:r>
              <w:rPr>
                <w:rFonts w:hint="eastAsia" w:ascii="仿宋" w:hAnsi="仿宋" w:eastAsia="仿宋"/>
                <w:color w:val="000000"/>
                <w:sz w:val="21"/>
              </w:rPr>
              <w:t xml:space="preserve">中</w:t>
            </w:r>
          </w:p>
        </w:tc>
        <w:tc>
          <w:tcPr/>
          <w:p>
            <w:pPr>
              <w:pStyle w:val="Compact"/>
              <w:jc w:val="center"/>
            </w:pPr>
            <w:r>
              <w:rPr>
                <w:rFonts w:ascii="仿宋" w:hAnsi="仿宋" w:eastAsia="仿宋"/>
                <w:b/>
                <w:bCs/>
                <w:color w:val="000000"/>
                <w:sz w:val="21"/>
              </w:rPr>
              <w:t xml:space="preserve">P0</w:t>
            </w:r>
          </w:p>
        </w:tc>
      </w:tr>
      <w:tr>
        <w:tc>
          <w:tcPr/>
          <w:p>
            <w:pPr>
              <w:pStyle w:val="Compact"/>
            </w:pPr>
            <w:r>
              <w:rPr>
                <w:rFonts w:ascii="仿宋" w:hAnsi="仿宋" w:eastAsia="仿宋"/>
                <w:color w:val="000000"/>
                <w:sz w:val="21"/>
              </w:rPr>
              <w:t xml:space="preserve">R4</w:t>
            </w:r>
          </w:p>
        </w:tc>
        <w:tc>
          <w:tcPr/>
          <w:p>
            <w:pPr>
              <w:pStyle w:val="Compact"/>
            </w:pPr>
            <w:r>
              <w:rPr>
                <w:rFonts w:hint="eastAsia" w:ascii="仿宋" w:hAnsi="仿宋" w:eastAsia="仿宋"/>
                <w:color w:val="000000"/>
                <w:sz w:val="21"/>
              </w:rPr>
              <w:t xml:space="preserve">人才流失</w:t>
            </w:r>
          </w:p>
        </w:tc>
        <w:tc>
          <w:tcPr/>
          <w:p>
            <w:pPr>
              <w:pStyle w:val="Compact"/>
            </w:pPr>
            <w:r>
              <w:rPr>
                <w:rFonts w:hint="eastAsia" w:ascii="仿宋" w:hAnsi="仿宋" w:eastAsia="仿宋"/>
                <w:color w:val="000000"/>
                <w:sz w:val="21"/>
              </w:rPr>
              <w:t xml:space="preserve">核心研发/工艺人员被竞品挖角</w:t>
            </w:r>
          </w:p>
        </w:tc>
        <w:tc>
          <w:tcPr/>
          <w:p>
            <w:pPr>
              <w:pStyle w:val="Compact"/>
              <w:jc w:val="center"/>
            </w:pPr>
            <w:r>
              <w:rPr>
                <w:rFonts w:ascii="仿宋" w:hAnsi="仿宋" w:eastAsia="仿宋"/>
                <w:color w:val="000000"/>
                <w:sz w:val="21"/>
              </w:rPr>
              <w:t xml:space="preserve">30%</w:t>
            </w:r>
          </w:p>
        </w:tc>
        <w:tc>
          <w:tcPr/>
          <w:p>
            <w:pPr>
              <w:pStyle w:val="Compact"/>
              <w:jc w:val="center"/>
            </w:pPr>
            <w:r>
              <w:rPr>
                <w:rFonts w:hint="eastAsia" w:ascii="仿宋" w:hAnsi="仿宋" w:eastAsia="仿宋"/>
                <w:color w:val="000000"/>
                <w:sz w:val="21"/>
              </w:rPr>
              <w:t xml:space="preserve">高</w:t>
            </w:r>
          </w:p>
        </w:tc>
        <w:tc>
          <w:tcPr/>
          <w:p>
            <w:pPr>
              <w:pStyle w:val="Compact"/>
              <w:jc w:val="center"/>
            </w:pPr>
            <w:r>
              <w:rPr>
                <w:rFonts w:hint="eastAsia" w:ascii="仿宋" w:hAnsi="仿宋" w:eastAsia="仿宋"/>
                <w:b/>
                <w:bCs/>
                <w:color w:val="000000"/>
                <w:sz w:val="21"/>
              </w:rPr>
              <w:t xml:space="preserve">中高</w:t>
            </w:r>
          </w:p>
        </w:tc>
        <w:tc>
          <w:tcPr/>
          <w:p>
            <w:pPr>
              <w:pStyle w:val="Compact"/>
              <w:jc w:val="center"/>
            </w:pPr>
            <w:r>
              <w:rPr>
                <w:rFonts w:hint="eastAsia" w:ascii="仿宋" w:hAnsi="仿宋" w:eastAsia="仿宋"/>
                <w:color w:val="000000"/>
                <w:sz w:val="21"/>
              </w:rPr>
              <w:t xml:space="preserve">高</w:t>
            </w:r>
          </w:p>
        </w:tc>
        <w:tc>
          <w:tcPr/>
          <w:p>
            <w:pPr>
              <w:pStyle w:val="Compact"/>
              <w:jc w:val="center"/>
            </w:pPr>
            <w:r>
              <w:rPr>
                <w:rFonts w:ascii="仿宋" w:hAnsi="仿宋" w:eastAsia="仿宋"/>
                <w:b/>
                <w:bCs/>
                <w:color w:val="000000"/>
                <w:sz w:val="21"/>
              </w:rPr>
              <w:t xml:space="preserve">P1</w:t>
            </w:r>
          </w:p>
        </w:tc>
      </w:tr>
      <w:tr>
        <w:tc>
          <w:tcPr/>
          <w:p>
            <w:pPr>
              <w:pStyle w:val="Compact"/>
            </w:pPr>
            <w:r>
              <w:rPr>
                <w:rFonts w:ascii="仿宋" w:hAnsi="仿宋" w:eastAsia="仿宋"/>
                <w:color w:val="000000"/>
                <w:sz w:val="21"/>
              </w:rPr>
              <w:t xml:space="preserve">R5</w:t>
            </w:r>
          </w:p>
        </w:tc>
        <w:tc>
          <w:tcPr/>
          <w:p>
            <w:pPr>
              <w:pStyle w:val="Compact"/>
            </w:pPr>
            <w:r>
              <w:rPr>
                <w:rFonts w:hint="eastAsia" w:ascii="仿宋" w:hAnsi="仿宋" w:eastAsia="仿宋"/>
                <w:color w:val="000000"/>
                <w:sz w:val="21"/>
              </w:rPr>
              <w:t xml:space="preserve">巨头入局</w:t>
            </w:r>
          </w:p>
        </w:tc>
        <w:tc>
          <w:tcPr/>
          <w:p>
            <w:pPr>
              <w:pStyle w:val="Compact"/>
            </w:pPr>
            <w:r>
              <w:rPr>
                <w:rFonts w:hint="eastAsia" w:ascii="仿宋" w:hAnsi="仿宋" w:eastAsia="仿宋"/>
                <w:color w:val="000000"/>
                <w:sz w:val="21"/>
              </w:rPr>
              <w:t xml:space="preserve">Solvay/BASF突然大规模进入PEN</w:t>
            </w:r>
          </w:p>
        </w:tc>
        <w:tc>
          <w:tcPr/>
          <w:p>
            <w:pPr>
              <w:pStyle w:val="Compact"/>
              <w:jc w:val="center"/>
            </w:pPr>
            <w:r>
              <w:rPr>
                <w:rFonts w:ascii="仿宋" w:hAnsi="仿宋" w:eastAsia="仿宋"/>
                <w:color w:val="000000"/>
                <w:sz w:val="21"/>
              </w:rPr>
              <w:t xml:space="preserve">25%</w:t>
            </w:r>
          </w:p>
        </w:tc>
        <w:tc>
          <w:tcPr/>
          <w:p>
            <w:pPr>
              <w:pStyle w:val="Compact"/>
              <w:jc w:val="center"/>
            </w:pPr>
            <w:r>
              <w:rPr>
                <w:rFonts w:hint="eastAsia" w:ascii="仿宋" w:hAnsi="仿宋" w:eastAsia="仿宋"/>
                <w:color w:val="000000"/>
                <w:sz w:val="21"/>
              </w:rPr>
              <w:t xml:space="preserve">高</w:t>
            </w:r>
          </w:p>
        </w:tc>
        <w:tc>
          <w:tcPr/>
          <w:p>
            <w:pPr>
              <w:pStyle w:val="Compact"/>
              <w:jc w:val="center"/>
            </w:pPr>
            <w:r>
              <w:rPr>
                <w:rFonts w:hint="eastAsia" w:ascii="仿宋" w:hAnsi="仿宋" w:eastAsia="仿宋"/>
                <w:b/>
                <w:bCs/>
                <w:color w:val="000000"/>
                <w:sz w:val="21"/>
              </w:rPr>
              <w:t xml:space="preserve">中高</w:t>
            </w:r>
          </w:p>
        </w:tc>
        <w:tc>
          <w:tcPr/>
          <w:p>
            <w:pPr>
              <w:pStyle w:val="Compact"/>
              <w:jc w:val="center"/>
            </w:pPr>
            <w:r>
              <w:rPr>
                <w:rFonts w:hint="eastAsia" w:ascii="仿宋" w:hAnsi="仿宋" w:eastAsia="仿宋"/>
                <w:color w:val="000000"/>
                <w:sz w:val="21"/>
              </w:rPr>
              <w:t xml:space="preserve">低</w:t>
            </w:r>
          </w:p>
        </w:tc>
        <w:tc>
          <w:tcPr/>
          <w:p>
            <w:pPr>
              <w:pStyle w:val="Compact"/>
              <w:jc w:val="center"/>
            </w:pPr>
            <w:r>
              <w:rPr>
                <w:rFonts w:ascii="仿宋" w:hAnsi="仿宋" w:eastAsia="仿宋"/>
                <w:b/>
                <w:bCs/>
                <w:color w:val="000000"/>
                <w:sz w:val="21"/>
              </w:rPr>
              <w:t xml:space="preserve">P1</w:t>
            </w:r>
          </w:p>
        </w:tc>
      </w:tr>
      <w:tr>
        <w:tc>
          <w:tcPr/>
          <w:p>
            <w:pPr>
              <w:pStyle w:val="Compact"/>
            </w:pPr>
            <w:r>
              <w:rPr>
                <w:rFonts w:ascii="仿宋" w:hAnsi="仿宋" w:eastAsia="仿宋"/>
                <w:color w:val="000000"/>
                <w:sz w:val="21"/>
              </w:rPr>
              <w:t xml:space="preserve">R6</w:t>
            </w:r>
          </w:p>
        </w:tc>
        <w:tc>
          <w:tcPr/>
          <w:p>
            <w:pPr>
              <w:pStyle w:val="Compact"/>
            </w:pPr>
            <w:r>
              <w:rPr>
                <w:rFonts w:hint="eastAsia" w:ascii="仿宋" w:hAnsi="仿宋" w:eastAsia="仿宋"/>
                <w:color w:val="000000"/>
                <w:sz w:val="21"/>
              </w:rPr>
              <w:t xml:space="preserve">原料供应</w:t>
            </w:r>
          </w:p>
        </w:tc>
        <w:tc>
          <w:tcPr/>
          <w:p>
            <w:pPr>
              <w:pStyle w:val="Compact"/>
            </w:pPr>
            <w:r>
              <w:rPr>
                <w:rFonts w:hint="eastAsia" w:ascii="仿宋" w:hAnsi="仿宋" w:eastAsia="仿宋"/>
                <w:color w:val="000000"/>
                <w:sz w:val="21"/>
              </w:rPr>
              <w:t xml:space="preserve">含氟单体/特殊原料进口受限</w:t>
            </w:r>
          </w:p>
        </w:tc>
        <w:tc>
          <w:tcPr/>
          <w:p>
            <w:pPr>
              <w:pStyle w:val="Compact"/>
              <w:jc w:val="center"/>
            </w:pPr>
            <w:r>
              <w:rPr>
                <w:rFonts w:ascii="仿宋" w:hAnsi="仿宋" w:eastAsia="仿宋"/>
                <w:color w:val="000000"/>
                <w:sz w:val="21"/>
              </w:rPr>
              <w:t xml:space="preserve">15%</w:t>
            </w:r>
          </w:p>
        </w:tc>
        <w:tc>
          <w:tcPr/>
          <w:p>
            <w:pPr>
              <w:pStyle w:val="Compact"/>
              <w:jc w:val="center"/>
            </w:pPr>
            <w:r>
              <w:rPr>
                <w:rFonts w:hint="eastAsia" w:ascii="仿宋" w:hAnsi="仿宋" w:eastAsia="仿宋"/>
                <w:color w:val="000000"/>
                <w:sz w:val="21"/>
              </w:rPr>
              <w:t xml:space="preserve">中</w:t>
            </w:r>
          </w:p>
        </w:tc>
        <w:tc>
          <w:tcPr/>
          <w:p>
            <w:pPr>
              <w:pStyle w:val="Compact"/>
              <w:jc w:val="center"/>
            </w:pPr>
            <w:r>
              <w:rPr>
                <w:rFonts w:hint="eastAsia" w:ascii="仿宋" w:hAnsi="仿宋" w:eastAsia="仿宋"/>
                <w:b/>
                <w:bCs/>
                <w:color w:val="000000"/>
                <w:sz w:val="21"/>
              </w:rPr>
              <w:t xml:space="preserve">中</w:t>
            </w:r>
          </w:p>
        </w:tc>
        <w:tc>
          <w:tcPr/>
          <w:p>
            <w:pPr>
              <w:pStyle w:val="Compact"/>
              <w:jc w:val="center"/>
            </w:pPr>
            <w:r>
              <w:rPr>
                <w:rFonts w:hint="eastAsia" w:ascii="仿宋" w:hAnsi="仿宋" w:eastAsia="仿宋"/>
                <w:color w:val="000000"/>
                <w:sz w:val="21"/>
              </w:rPr>
              <w:t xml:space="preserve">中</w:t>
            </w:r>
          </w:p>
        </w:tc>
        <w:tc>
          <w:tcPr/>
          <w:p>
            <w:pPr>
              <w:pStyle w:val="Compact"/>
              <w:jc w:val="center"/>
            </w:pPr>
            <w:r>
              <w:rPr>
                <w:rFonts w:ascii="仿宋" w:hAnsi="仿宋" w:eastAsia="仿宋"/>
                <w:b/>
                <w:bCs/>
                <w:color w:val="000000"/>
                <w:sz w:val="21"/>
              </w:rPr>
              <w:t xml:space="preserve">P2</w:t>
            </w:r>
          </w:p>
        </w:tc>
      </w:tr>
      <w:tr>
        <w:tc>
          <w:tcPr/>
          <w:p>
            <w:pPr>
              <w:pStyle w:val="Compact"/>
            </w:pPr>
            <w:r>
              <w:rPr>
                <w:rFonts w:ascii="仿宋" w:hAnsi="仿宋" w:eastAsia="仿宋"/>
                <w:color w:val="000000"/>
                <w:sz w:val="21"/>
              </w:rPr>
              <w:t xml:space="preserve">R7</w:t>
            </w:r>
          </w:p>
        </w:tc>
        <w:tc>
          <w:tcPr/>
          <w:p>
            <w:pPr>
              <w:pStyle w:val="Compact"/>
            </w:pPr>
            <w:r>
              <w:rPr>
                <w:rFonts w:hint="eastAsia" w:ascii="仿宋" w:hAnsi="仿宋" w:eastAsia="仿宋"/>
                <w:color w:val="000000"/>
                <w:sz w:val="21"/>
              </w:rPr>
              <w:t xml:space="preserve">质量事故</w:t>
            </w:r>
          </w:p>
        </w:tc>
        <w:tc>
          <w:tcPr/>
          <w:p>
            <w:pPr>
              <w:pStyle w:val="Compact"/>
            </w:pPr>
            <w:r>
              <w:rPr>
                <w:rFonts w:hint="eastAsia" w:ascii="仿宋" w:hAnsi="仿宋" w:eastAsia="仿宋"/>
                <w:color w:val="000000"/>
                <w:sz w:val="21"/>
              </w:rPr>
              <w:t xml:space="preserve">首批供货出现重大质量问题</w:t>
            </w:r>
          </w:p>
        </w:tc>
        <w:tc>
          <w:tcPr/>
          <w:p>
            <w:pPr>
              <w:pStyle w:val="Compact"/>
              <w:jc w:val="center"/>
            </w:pPr>
            <w:r>
              <w:rPr>
                <w:rFonts w:ascii="仿宋" w:hAnsi="仿宋" w:eastAsia="仿宋"/>
                <w:color w:val="000000"/>
                <w:sz w:val="21"/>
              </w:rPr>
              <w:t xml:space="preserve">10%</w:t>
            </w:r>
          </w:p>
        </w:tc>
        <w:tc>
          <w:tcPr/>
          <w:p>
            <w:pPr>
              <w:pStyle w:val="Compact"/>
              <w:jc w:val="center"/>
            </w:pPr>
            <w:r>
              <w:rPr>
                <w:rFonts w:hint="eastAsia" w:ascii="仿宋" w:hAnsi="仿宋" w:eastAsia="仿宋"/>
                <w:color w:val="000000"/>
                <w:sz w:val="21"/>
              </w:rPr>
              <w:t xml:space="preserve">极高</w:t>
            </w:r>
          </w:p>
        </w:tc>
        <w:tc>
          <w:tcPr/>
          <w:p>
            <w:pPr>
              <w:pStyle w:val="Compact"/>
              <w:jc w:val="center"/>
            </w:pPr>
            <w:r>
              <w:rPr>
                <w:rFonts w:hint="eastAsia" w:ascii="仿宋" w:hAnsi="仿宋" w:eastAsia="仿宋"/>
                <w:b/>
                <w:bCs/>
                <w:color w:val="000000"/>
                <w:sz w:val="21"/>
              </w:rPr>
              <w:t xml:space="preserve">中高</w:t>
            </w:r>
          </w:p>
        </w:tc>
        <w:tc>
          <w:tcPr/>
          <w:p>
            <w:pPr>
              <w:pStyle w:val="Compact"/>
              <w:jc w:val="center"/>
            </w:pPr>
            <w:r>
              <w:rPr>
                <w:rFonts w:hint="eastAsia" w:ascii="仿宋" w:hAnsi="仿宋" w:eastAsia="仿宋"/>
                <w:color w:val="000000"/>
                <w:sz w:val="21"/>
              </w:rPr>
              <w:t xml:space="preserve">高</w:t>
            </w:r>
          </w:p>
        </w:tc>
        <w:tc>
          <w:tcPr/>
          <w:p>
            <w:pPr>
              <w:pStyle w:val="Compact"/>
              <w:jc w:val="center"/>
            </w:pPr>
            <w:r>
              <w:rPr>
                <w:rFonts w:ascii="仿宋" w:hAnsi="仿宋" w:eastAsia="仿宋"/>
                <w:b/>
                <w:bCs/>
                <w:color w:val="000000"/>
                <w:sz w:val="21"/>
              </w:rPr>
              <w:t xml:space="preserve">P1</w:t>
            </w:r>
          </w:p>
        </w:tc>
      </w:tr>
      <w:tr>
        <w:tc>
          <w:tcPr/>
          <w:p>
            <w:pPr>
              <w:pStyle w:val="Compact"/>
            </w:pPr>
            <w:r>
              <w:rPr>
                <w:rFonts w:ascii="仿宋" w:hAnsi="仿宋" w:eastAsia="仿宋"/>
                <w:color w:val="000000"/>
                <w:sz w:val="21"/>
              </w:rPr>
              <w:t xml:space="preserve">R8</w:t>
            </w:r>
          </w:p>
        </w:tc>
        <w:tc>
          <w:tcPr/>
          <w:p>
            <w:pPr>
              <w:pStyle w:val="Compact"/>
            </w:pPr>
            <w:r>
              <w:rPr>
                <w:rFonts w:hint="eastAsia" w:ascii="仿宋" w:hAnsi="仿宋" w:eastAsia="仿宋"/>
                <w:color w:val="000000"/>
                <w:sz w:val="21"/>
              </w:rPr>
              <w:t xml:space="preserve">地缘政治</w:t>
            </w:r>
          </w:p>
        </w:tc>
        <w:tc>
          <w:tcPr/>
          <w:p>
            <w:pPr>
              <w:pStyle w:val="Compact"/>
            </w:pPr>
            <w:r>
              <w:rPr>
                <w:rFonts w:hint="eastAsia" w:ascii="仿宋" w:hAnsi="仿宋" w:eastAsia="仿宋"/>
                <w:color w:val="000000"/>
                <w:sz w:val="21"/>
              </w:rPr>
              <w:t xml:space="preserve">中美科技脱钩影响国际业务拓展</w:t>
            </w:r>
          </w:p>
        </w:tc>
        <w:tc>
          <w:tcPr/>
          <w:p>
            <w:pPr>
              <w:pStyle w:val="Compact"/>
              <w:jc w:val="center"/>
            </w:pPr>
            <w:r>
              <w:rPr>
                <w:rFonts w:ascii="仿宋" w:hAnsi="仿宋" w:eastAsia="仿宋"/>
                <w:color w:val="000000"/>
                <w:sz w:val="21"/>
              </w:rPr>
              <w:t xml:space="preserve">25%</w:t>
            </w:r>
          </w:p>
        </w:tc>
        <w:tc>
          <w:tcPr/>
          <w:p>
            <w:pPr>
              <w:pStyle w:val="Compact"/>
              <w:jc w:val="center"/>
            </w:pPr>
            <w:r>
              <w:rPr>
                <w:rFonts w:hint="eastAsia" w:ascii="仿宋" w:hAnsi="仿宋" w:eastAsia="仿宋"/>
                <w:color w:val="000000"/>
                <w:sz w:val="21"/>
              </w:rPr>
              <w:t xml:space="preserve">中</w:t>
            </w:r>
          </w:p>
        </w:tc>
        <w:tc>
          <w:tcPr/>
          <w:p>
            <w:pPr>
              <w:pStyle w:val="Compact"/>
              <w:jc w:val="center"/>
            </w:pPr>
            <w:r>
              <w:rPr>
                <w:rFonts w:hint="eastAsia" w:ascii="仿宋" w:hAnsi="仿宋" w:eastAsia="仿宋"/>
                <w:b/>
                <w:bCs/>
                <w:color w:val="000000"/>
                <w:sz w:val="21"/>
              </w:rPr>
              <w:t xml:space="preserve">中</w:t>
            </w:r>
          </w:p>
        </w:tc>
        <w:tc>
          <w:tcPr/>
          <w:p>
            <w:pPr>
              <w:pStyle w:val="Compact"/>
              <w:jc w:val="center"/>
            </w:pPr>
            <w:r>
              <w:rPr>
                <w:rFonts w:hint="eastAsia" w:ascii="仿宋" w:hAnsi="仿宋" w:eastAsia="仿宋"/>
                <w:color w:val="000000"/>
                <w:sz w:val="21"/>
              </w:rPr>
              <w:t xml:space="preserve">低</w:t>
            </w:r>
          </w:p>
        </w:tc>
        <w:tc>
          <w:tcPr/>
          <w:p>
            <w:pPr>
              <w:pStyle w:val="Compact"/>
              <w:jc w:val="center"/>
            </w:pPr>
            <w:r>
              <w:rPr>
                <w:rFonts w:ascii="仿宋" w:hAnsi="仿宋" w:eastAsia="仿宋"/>
                <w:b/>
                <w:bCs/>
                <w:color w:val="000000"/>
                <w:sz w:val="21"/>
              </w:rPr>
              <w:t xml:space="preserve">P2</w:t>
            </w:r>
          </w:p>
        </w:tc>
      </w:tr>
      <w:tr>
        <w:tc>
          <w:tcPr/>
          <w:p>
            <w:pPr>
              <w:pStyle w:val="Compact"/>
            </w:pPr>
            <w:r>
              <w:rPr>
                <w:rFonts w:ascii="仿宋" w:hAnsi="仿宋" w:eastAsia="仿宋"/>
                <w:color w:val="000000"/>
                <w:sz w:val="21"/>
              </w:rPr>
              <w:t xml:space="preserve">R9</w:t>
            </w:r>
          </w:p>
        </w:tc>
        <w:tc>
          <w:tcPr/>
          <w:p>
            <w:pPr>
              <w:pStyle w:val="Compact"/>
            </w:pPr>
            <w:r>
              <w:rPr>
                <w:rFonts w:hint="eastAsia" w:ascii="仿宋" w:hAnsi="仿宋" w:eastAsia="仿宋"/>
                <w:color w:val="000000"/>
                <w:sz w:val="21"/>
              </w:rPr>
              <w:t xml:space="preserve">环保法规</w:t>
            </w:r>
          </w:p>
        </w:tc>
        <w:tc>
          <w:tcPr/>
          <w:p>
            <w:pPr>
              <w:pStyle w:val="Compact"/>
            </w:pPr>
            <w:r>
              <w:rPr>
                <w:rFonts w:hint="eastAsia" w:ascii="仿宋" w:hAnsi="仿宋" w:eastAsia="仿宋"/>
                <w:color w:val="000000"/>
                <w:sz w:val="21"/>
              </w:rPr>
              <w:t xml:space="preserve">有机溶剂排放/含氰废水处理标准提高</w:t>
            </w:r>
          </w:p>
        </w:tc>
        <w:tc>
          <w:tcPr/>
          <w:p>
            <w:pPr>
              <w:pStyle w:val="Compact"/>
              <w:jc w:val="center"/>
            </w:pPr>
            <w:r>
              <w:rPr>
                <w:rFonts w:ascii="仿宋" w:hAnsi="仿宋" w:eastAsia="仿宋"/>
                <w:color w:val="000000"/>
                <w:sz w:val="21"/>
              </w:rPr>
              <w:t xml:space="preserve">20%</w:t>
            </w:r>
          </w:p>
        </w:tc>
        <w:tc>
          <w:tcPr/>
          <w:p>
            <w:pPr>
              <w:pStyle w:val="Compact"/>
              <w:jc w:val="center"/>
            </w:pPr>
            <w:r>
              <w:rPr>
                <w:rFonts w:hint="eastAsia" w:ascii="仿宋" w:hAnsi="仿宋" w:eastAsia="仿宋"/>
                <w:color w:val="000000"/>
                <w:sz w:val="21"/>
              </w:rPr>
              <w:t xml:space="preserve">中</w:t>
            </w:r>
          </w:p>
        </w:tc>
        <w:tc>
          <w:tcPr/>
          <w:p>
            <w:pPr>
              <w:pStyle w:val="Compact"/>
              <w:jc w:val="center"/>
            </w:pPr>
            <w:r>
              <w:rPr>
                <w:rFonts w:hint="eastAsia" w:ascii="仿宋" w:hAnsi="仿宋" w:eastAsia="仿宋"/>
                <w:b/>
                <w:bCs/>
                <w:color w:val="000000"/>
                <w:sz w:val="21"/>
              </w:rPr>
              <w:t xml:space="preserve">中</w:t>
            </w:r>
          </w:p>
        </w:tc>
        <w:tc>
          <w:tcPr/>
          <w:p>
            <w:pPr>
              <w:pStyle w:val="Compact"/>
              <w:jc w:val="center"/>
            </w:pPr>
            <w:r>
              <w:rPr>
                <w:rFonts w:hint="eastAsia" w:ascii="仿宋" w:hAnsi="仿宋" w:eastAsia="仿宋"/>
                <w:color w:val="000000"/>
                <w:sz w:val="21"/>
              </w:rPr>
              <w:t xml:space="preserve">中</w:t>
            </w:r>
          </w:p>
        </w:tc>
        <w:tc>
          <w:tcPr/>
          <w:p>
            <w:pPr>
              <w:pStyle w:val="Compact"/>
              <w:jc w:val="center"/>
            </w:pPr>
            <w:r>
              <w:rPr>
                <w:rFonts w:ascii="仿宋" w:hAnsi="仿宋" w:eastAsia="仿宋"/>
                <w:b/>
                <w:bCs/>
                <w:color w:val="000000"/>
                <w:sz w:val="21"/>
              </w:rPr>
              <w:t xml:space="preserve">P2</w:t>
            </w:r>
          </w:p>
        </w:tc>
      </w:tr>
      <w:tr>
        <w:tc>
          <w:tcPr/>
          <w:p>
            <w:pPr>
              <w:pStyle w:val="Compact"/>
            </w:pPr>
            <w:r>
              <w:rPr>
                <w:rFonts w:ascii="仿宋" w:hAnsi="仿宋" w:eastAsia="仿宋"/>
                <w:color w:val="000000"/>
                <w:sz w:val="21"/>
              </w:rPr>
              <w:t xml:space="preserve">R10</w:t>
            </w:r>
          </w:p>
        </w:tc>
        <w:tc>
          <w:tcPr/>
          <w:p>
            <w:pPr>
              <w:pStyle w:val="Compact"/>
            </w:pPr>
            <w:r>
              <w:rPr>
                <w:rFonts w:hint="eastAsia" w:ascii="仿宋" w:hAnsi="仿宋" w:eastAsia="仿宋"/>
                <w:color w:val="000000"/>
                <w:sz w:val="21"/>
              </w:rPr>
              <w:t xml:space="preserve">专利纠纷</w:t>
            </w:r>
          </w:p>
        </w:tc>
        <w:tc>
          <w:tcPr/>
          <w:p>
            <w:pPr>
              <w:pStyle w:val="Compact"/>
            </w:pPr>
            <w:r>
              <w:rPr>
                <w:rFonts w:hint="eastAsia" w:ascii="仿宋" w:hAnsi="仿宋" w:eastAsia="仿宋"/>
                <w:color w:val="000000"/>
                <w:sz w:val="21"/>
              </w:rPr>
              <w:t xml:space="preserve">第三方提起PEN专利侵权诉讼</w:t>
            </w:r>
          </w:p>
        </w:tc>
        <w:tc>
          <w:tcPr/>
          <w:p>
            <w:pPr>
              <w:pStyle w:val="Compact"/>
              <w:jc w:val="center"/>
            </w:pPr>
            <w:r>
              <w:rPr>
                <w:rFonts w:ascii="仿宋" w:hAnsi="仿宋" w:eastAsia="仿宋"/>
                <w:color w:val="000000"/>
                <w:sz w:val="21"/>
              </w:rPr>
              <w:t xml:space="preserve">15%</w:t>
            </w:r>
          </w:p>
        </w:tc>
        <w:tc>
          <w:tcPr/>
          <w:p>
            <w:pPr>
              <w:pStyle w:val="Compact"/>
              <w:jc w:val="center"/>
            </w:pPr>
            <w:r>
              <w:rPr>
                <w:rFonts w:hint="eastAsia" w:ascii="仿宋" w:hAnsi="仿宋" w:eastAsia="仿宋"/>
                <w:color w:val="000000"/>
                <w:sz w:val="21"/>
              </w:rPr>
              <w:t xml:space="preserve">中高</w:t>
            </w:r>
          </w:p>
        </w:tc>
        <w:tc>
          <w:tcPr/>
          <w:p>
            <w:pPr>
              <w:pStyle w:val="Compact"/>
              <w:jc w:val="center"/>
            </w:pPr>
            <w:r>
              <w:rPr>
                <w:rFonts w:hint="eastAsia" w:ascii="仿宋" w:hAnsi="仿宋" w:eastAsia="仿宋"/>
                <w:b/>
                <w:bCs/>
                <w:color w:val="000000"/>
                <w:sz w:val="21"/>
              </w:rPr>
              <w:t xml:space="preserve">中</w:t>
            </w:r>
          </w:p>
        </w:tc>
        <w:tc>
          <w:tcPr/>
          <w:p>
            <w:pPr>
              <w:pStyle w:val="Compact"/>
              <w:jc w:val="center"/>
            </w:pPr>
            <w:r>
              <w:rPr>
                <w:rFonts w:hint="eastAsia" w:ascii="仿宋" w:hAnsi="仿宋" w:eastAsia="仿宋"/>
                <w:color w:val="000000"/>
                <w:sz w:val="21"/>
              </w:rPr>
              <w:t xml:space="preserve">高</w:t>
            </w:r>
          </w:p>
        </w:tc>
        <w:tc>
          <w:tcPr/>
          <w:p>
            <w:pPr>
              <w:pStyle w:val="Compact"/>
              <w:jc w:val="center"/>
            </w:pPr>
            <w:r>
              <w:rPr>
                <w:rFonts w:ascii="仿宋" w:hAnsi="仿宋" w:eastAsia="仿宋"/>
                <w:b/>
                <w:bCs/>
                <w:color w:val="000000"/>
                <w:sz w:val="21"/>
              </w:rPr>
              <w:t xml:space="preserve">P2</w:t>
            </w:r>
          </w:p>
        </w:tc>
      </w:tr>
    </w:tbl>
    <w:bookmarkEnd w:id="115"/>
    <w:bookmarkStart w:id="116" w:name="核心风险深度分析"/>
    <w:p>
      <w:pPr>
        <w:pStyle w:val="Heading3"/>
      </w:pPr>
      <w:r>
        <w:t xml:space="preserve">13.2 </w:t>
      </w:r>
      <w:r>
        <w:rPr>
          <w:rFonts w:hint="eastAsia"/>
        </w:rPr>
        <w:t xml:space="preserve">核心风险深度分析</w:t>
      </w:r>
    </w:p>
    <w:p>
      <w:pPr>
        <w:pStyle w:val="FirstParagraph"/>
      </w:pPr>
      <w:r>
        <w:rPr>
          <w:b/>
          <w:bCs/>
        </w:rPr>
        <w:t xml:space="preserve">13.2.1 </w:t>
      </w:r>
      <w:r>
        <w:rPr>
          <w:rFonts w:hint="eastAsia"/>
          <w:b/>
          <w:bCs/>
        </w:rPr>
        <w:t xml:space="preserve">R1：技术替代风险（最重大风险）</w:t>
      </w:r>
    </w:p>
    <w:p>
      <w:pPr>
        <w:pStyle w:val="BodyText"/>
        <w:ind w:firstLine="640"/>
      </w:pPr>
      <w:r>
        <w:rPr>
          <w:rFonts w:hint="eastAsia"/>
          <w:b/>
          <w:bCs/>
        </w:rPr>
        <w:t xml:space="preserve">风险链条：</w:t>
      </w:r>
    </w:p>
    <w:p>
      <w:pPr>
        <w:pStyle w:val="BodyText"/>
        <w:ind w:firstLine="640"/>
      </w:pPr>
      <w:r>
        <w:rPr>
          <w:rFonts w:hint="eastAsia"/>
        </w:rPr>
        <w:t xml:space="preserve">LCP产能持续扩产（Celanese/住友/宝理）</w:t>
      </w:r>
    </w:p>
    <w:p>
      <w:pPr>
        <w:pStyle w:val="BodyText"/>
        <w:ind w:firstLine="640"/>
      </w:pPr>
      <w:r>
        <w:t xml:space="preserve">→ </w:t>
      </w:r>
      <w:r>
        <w:rPr>
          <w:rFonts w:hint="eastAsia"/>
        </w:rPr>
        <w:t xml:space="preserve">LCP价格持续下降（从$30→$20→$15/kg）</w:t>
      </w:r>
    </w:p>
    <w:p>
      <w:pPr>
        <w:pStyle w:val="SourceCode"/>
      </w:pPr>
      <w:r>
        <w:rPr>
          <w:rStyle w:val="VerbatimChar"/>
        </w:rPr>
        <w:t xml:space="preserve">→ </w:t>
      </w:r>
      <w:r>
        <w:rPr>
          <w:rStyle w:val="VerbatimChar"/>
          <w:rFonts w:hint="eastAsia"/>
        </w:rPr>
        <w:t xml:space="preserve">PEN失去成本竞争力</w:t>
      </w:r>
      <w:r>
        <w:br/>
      </w:r>
      <w:r>
        <w:br/>
      </w:r>
      <w:r>
        <w:rPr>
          <w:rStyle w:val="VerbatimChar"/>
        </w:rPr>
        <w:t xml:space="preserve">  → </w:t>
      </w:r>
      <w:r>
        <w:rPr>
          <w:rStyle w:val="VerbatimChar"/>
          <w:rFonts w:hint="eastAsia"/>
        </w:rPr>
        <w:t xml:space="preserve">5G覆铜板客户选择LCP而非PEN</w:t>
      </w:r>
      <w:r>
        <w:br/>
      </w:r>
      <w:r>
        <w:br/>
      </w:r>
      <w:r>
        <w:rPr>
          <w:rStyle w:val="VerbatimChar"/>
        </w:rPr>
        <w:t xml:space="preserve">    → </w:t>
      </w:r>
      <w:r>
        <w:rPr>
          <w:rStyle w:val="VerbatimChar"/>
          <w:rFonts w:hint="eastAsia"/>
        </w:rPr>
        <w:t xml:space="preserve">PEN在最大应用领域的市场空间消失</w:t>
      </w:r>
      <w:r>
        <w:br/>
      </w:r>
      <w:r>
        <w:br/>
      </w:r>
      <w:r>
        <w:rPr>
          <w:rStyle w:val="VerbatimChar"/>
        </w:rPr>
        <w:t xml:space="preserve">      → </w:t>
      </w:r>
      <w:r>
        <w:rPr>
          <w:rStyle w:val="VerbatimChar"/>
          <w:rFonts w:hint="eastAsia"/>
        </w:rPr>
        <w:t xml:space="preserve">营收增长逻辑崩塌</w:t>
      </w:r>
      <w:r>
        <w:rPr>
          <w:rStyle w:val="VerbatimChar"/>
        </w:rPr>
        <w:t xml:space="preserve"> → </w:t>
      </w:r>
      <w:r>
        <w:rPr>
          <w:rStyle w:val="VerbatimChar"/>
          <w:rFonts w:hint="eastAsia"/>
        </w:rPr>
        <w:t xml:space="preserve">融资困难</w:t>
      </w:r>
      <w:r>
        <w:rPr>
          <w:rStyle w:val="VerbatimChar"/>
        </w:rPr>
        <w:t xml:space="preserve"> → </w:t>
      </w:r>
      <w:r>
        <w:rPr>
          <w:rStyle w:val="VerbatimChar"/>
          <w:rFonts w:hint="eastAsia"/>
        </w:rPr>
        <w:t xml:space="preserve">企业危机</w:t>
      </w:r>
    </w:p>
    <w:p>
      <w:pPr>
        <w:pStyle w:val="FirstParagraph"/>
      </w:pPr>
      <w:r>
        <w:rPr>
          <w:rFonts w:hint="eastAsia"/>
          <w:b/>
          <w:bCs/>
        </w:rPr>
        <w:t xml:space="preserve">关键信号监测：</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168"/>
        <w:gridCol w:w="1584"/>
        <w:gridCol w:w="1584"/>
        <w:gridCol w:w="1584"/>
      </w:tblGrid>
      <w:tr>
        <w:trPr>
          <w:tblHeader/>
        </w:trPr>
        <w:tc>
          <w:tcPr>
            <w:shd w:fill="E8E8E8" w:val="clear"/>
          </w:tcPr>
          <w:p>
            <w:pPr>
              <w:pStyle w:val="Compact"/>
            </w:pPr>
            <w:r>
              <w:rPr>
                <w:rFonts w:hint="eastAsia" w:ascii="黑体" w:hAnsi="黑体" w:eastAsia="黑体"/>
                <w:b/>
                <w:color w:val="000000"/>
                <w:sz w:val="21"/>
              </w:rPr>
              <w:t xml:space="preserve">监测指标</w:t>
            </w:r>
          </w:p>
        </w:tc>
        <w:tc>
          <w:tcPr>
            <w:shd w:fill="E8E8E8" w:val="clear"/>
          </w:tcPr>
          <w:p>
            <w:pPr>
              <w:pStyle w:val="Compact"/>
              <w:jc w:val="center"/>
            </w:pPr>
            <w:r>
              <w:rPr>
                <w:rFonts w:hint="eastAsia" w:ascii="黑体" w:hAnsi="黑体" w:eastAsia="黑体"/>
                <w:b/>
                <w:color w:val="000000"/>
                <w:sz w:val="21"/>
              </w:rPr>
              <w:t xml:space="preserve">当前值</w:t>
            </w:r>
          </w:p>
        </w:tc>
        <w:tc>
          <w:tcPr>
            <w:shd w:fill="E8E8E8" w:val="clear"/>
          </w:tcPr>
          <w:p>
            <w:pPr>
              <w:pStyle w:val="Compact"/>
              <w:jc w:val="center"/>
            </w:pPr>
            <w:r>
              <w:rPr>
                <w:rFonts w:hint="eastAsia" w:ascii="黑体" w:hAnsi="黑体" w:eastAsia="黑体"/>
                <w:b/>
                <w:color w:val="000000"/>
                <w:sz w:val="21"/>
              </w:rPr>
              <w:t xml:space="preserve">警戒值</w:t>
            </w:r>
          </w:p>
        </w:tc>
        <w:tc>
          <w:tcPr>
            <w:shd w:fill="E8E8E8" w:val="clear"/>
          </w:tcPr>
          <w:p>
            <w:pPr>
              <w:pStyle w:val="Compact"/>
              <w:jc w:val="center"/>
            </w:pPr>
            <w:r>
              <w:rPr>
                <w:rFonts w:hint="eastAsia" w:ascii="黑体" w:hAnsi="黑体" w:eastAsia="黑体"/>
                <w:b/>
                <w:color w:val="000000"/>
                <w:sz w:val="21"/>
              </w:rPr>
              <w:t xml:space="preserve">当前状态</w:t>
            </w:r>
          </w:p>
        </w:tc>
      </w:tr>
      <w:tr>
        <w:tc>
          <w:tcPr/>
          <w:p>
            <w:pPr>
              <w:pStyle w:val="Compact"/>
            </w:pPr>
            <w:r>
              <w:rPr>
                <w:rFonts w:hint="eastAsia" w:ascii="仿宋" w:hAnsi="仿宋" w:eastAsia="仿宋"/>
                <w:color w:val="000000"/>
                <w:sz w:val="21"/>
              </w:rPr>
              <w:t xml:space="preserve">LCP全球产能</w:t>
            </w:r>
          </w:p>
        </w:tc>
        <w:tc>
          <w:tcPr/>
          <w:p>
            <w:pPr>
              <w:pStyle w:val="Compact"/>
              <w:jc w:val="center"/>
            </w:pPr>
            <w:r>
              <w:rPr>
                <w:rFonts w:hint="eastAsia" w:ascii="仿宋" w:hAnsi="仿宋" w:eastAsia="仿宋"/>
                <w:color w:val="000000"/>
                <w:sz w:val="21"/>
              </w:rPr>
              <w:t xml:space="preserve">≈25,000吨/年</w:t>
            </w:r>
          </w:p>
        </w:tc>
        <w:tc>
          <w:tcPr/>
          <w:p>
            <w:pPr>
              <w:pStyle w:val="Compact"/>
              <w:jc w:val="center"/>
            </w:pPr>
            <w:r>
              <w:rPr>
                <w:rFonts w:hint="eastAsia" w:ascii="仿宋" w:hAnsi="仿宋" w:eastAsia="仿宋"/>
                <w:color w:val="000000"/>
                <w:sz w:val="21"/>
              </w:rPr>
              <w:t xml:space="preserve">如果2年增长&gt;50%</w:t>
            </w:r>
          </w:p>
        </w:tc>
        <w:tc>
          <w:tcPr/>
          <w:p>
            <w:pPr>
              <w:pStyle w:val="Compact"/>
              <w:jc w:val="center"/>
            </w:pPr>
            <w:r>
              <w:rPr>
                <w:rFonts w:hint="eastAsia" w:ascii="仿宋" w:hAnsi="仿宋" w:eastAsia="仿宋"/>
                <w:color w:val="000000"/>
                <w:sz w:val="21"/>
              </w:rPr>
              <w:t xml:space="preserve">[机密]</w:t>
            </w:r>
            <w:r>
              <w:rPr>
                <w:rFonts w:ascii="仿宋" w:hAnsi="仿宋" w:eastAsia="仿宋"/>
                <w:color w:val="000000"/>
                <w:sz w:val="21"/>
              </w:rPr>
              <w:t xml:space="preserve"> </w:t>
            </w:r>
            <w:r>
              <w:rPr>
                <w:rFonts w:hint="eastAsia" w:ascii="仿宋" w:hAnsi="仿宋" w:eastAsia="仿宋"/>
                <w:color w:val="000000"/>
                <w:sz w:val="21"/>
              </w:rPr>
              <w:t xml:space="preserve">关注</w:t>
            </w:r>
          </w:p>
        </w:tc>
      </w:tr>
      <w:tr>
        <w:tc>
          <w:tcPr/>
          <w:p>
            <w:pPr>
              <w:pStyle w:val="Compact"/>
            </w:pPr>
            <w:r>
              <w:rPr>
                <w:rFonts w:hint="eastAsia" w:ascii="仿宋" w:hAnsi="仿宋" w:eastAsia="仿宋"/>
                <w:color w:val="000000"/>
                <w:sz w:val="21"/>
              </w:rPr>
              <w:t xml:space="preserve">LCP均价</w:t>
            </w:r>
          </w:p>
        </w:tc>
        <w:tc>
          <w:tcPr/>
          <w:p>
            <w:pPr>
              <w:pStyle w:val="Compact"/>
              <w:jc w:val="center"/>
            </w:pPr>
            <w:r>
              <w:rPr>
                <w:rFonts w:ascii="仿宋" w:hAnsi="仿宋" w:eastAsia="仿宋"/>
                <w:color w:val="000000"/>
                <w:sz w:val="21"/>
              </w:rPr>
              <w:t xml:space="preserve">$15-40/kg</w:t>
            </w:r>
          </w:p>
        </w:tc>
        <w:tc>
          <w:tcPr/>
          <w:p>
            <w:pPr>
              <w:pStyle w:val="Compact"/>
              <w:jc w:val="center"/>
            </w:pPr>
            <w:r>
              <w:rPr>
                <w:rFonts w:hint="eastAsia" w:ascii="仿宋" w:hAnsi="仿宋" w:eastAsia="仿宋"/>
                <w:color w:val="000000"/>
                <w:sz w:val="21"/>
              </w:rPr>
              <w:t xml:space="preserve">如果跌破$15/kg</w:t>
            </w:r>
          </w:p>
        </w:tc>
        <w:tc>
          <w:tcPr/>
          <w:p>
            <w:pPr>
              <w:pStyle w:val="Compact"/>
              <w:jc w:val="center"/>
            </w:pPr>
            <w:r>
              <w:rPr>
                <w:rFonts w:hint="eastAsia" w:ascii="仿宋" w:hAnsi="仿宋" w:eastAsia="仿宋"/>
                <w:color w:val="000000"/>
                <w:sz w:val="21"/>
              </w:rPr>
              <w:t xml:space="preserve">[内部]</w:t>
            </w:r>
            <w:r>
              <w:rPr>
                <w:rFonts w:ascii="仿宋" w:hAnsi="仿宋" w:eastAsia="仿宋"/>
                <w:color w:val="000000"/>
                <w:sz w:val="21"/>
              </w:rPr>
              <w:t xml:space="preserve"> </w:t>
            </w:r>
            <w:r>
              <w:rPr>
                <w:rFonts w:hint="eastAsia" w:ascii="仿宋" w:hAnsi="仿宋" w:eastAsia="仿宋"/>
                <w:color w:val="000000"/>
                <w:sz w:val="21"/>
              </w:rPr>
              <w:t xml:space="preserve">安全（目前$20-40）</w:t>
            </w:r>
          </w:p>
        </w:tc>
      </w:tr>
      <w:tr>
        <w:tc>
          <w:tcPr/>
          <w:p>
            <w:pPr>
              <w:pStyle w:val="Compact"/>
            </w:pPr>
            <w:r>
              <w:rPr>
                <w:rFonts w:hint="eastAsia" w:ascii="仿宋" w:hAnsi="仿宋" w:eastAsia="仿宋"/>
                <w:color w:val="000000"/>
                <w:sz w:val="21"/>
              </w:rPr>
              <w:t xml:space="preserve">LCP在5G覆铜板渗透率</w:t>
            </w:r>
          </w:p>
        </w:tc>
        <w:tc>
          <w:tcPr/>
          <w:p>
            <w:pPr>
              <w:pStyle w:val="Compact"/>
              <w:jc w:val="center"/>
            </w:pPr>
            <w:r>
              <w:rPr>
                <w:rFonts w:ascii="仿宋" w:hAnsi="仿宋" w:eastAsia="仿宋"/>
                <w:color w:val="000000"/>
                <w:sz w:val="21"/>
              </w:rPr>
              <w:t xml:space="preserve">40-60%</w:t>
            </w:r>
          </w:p>
        </w:tc>
        <w:tc>
          <w:tcPr/>
          <w:p>
            <w:pPr>
              <w:pStyle w:val="Compact"/>
              <w:jc w:val="center"/>
            </w:pPr>
            <w:r>
              <w:rPr>
                <w:rFonts w:hint="eastAsia" w:ascii="仿宋" w:hAnsi="仿宋" w:eastAsia="仿宋"/>
                <w:color w:val="000000"/>
                <w:sz w:val="21"/>
              </w:rPr>
              <w:t xml:space="preserve">如果&gt;80%</w:t>
            </w:r>
          </w:p>
        </w:tc>
        <w:tc>
          <w:tcPr/>
          <w:p>
            <w:pPr>
              <w:pStyle w:val="Compact"/>
              <w:jc w:val="center"/>
            </w:pPr>
            <w:r>
              <w:rPr>
                <w:rFonts w:hint="eastAsia" w:ascii="仿宋" w:hAnsi="仿宋" w:eastAsia="仿宋"/>
                <w:color w:val="000000"/>
                <w:sz w:val="21"/>
              </w:rPr>
              <w:t xml:space="preserve">[机密]</w:t>
            </w:r>
            <w:r>
              <w:rPr>
                <w:rFonts w:ascii="仿宋" w:hAnsi="仿宋" w:eastAsia="仿宋"/>
                <w:color w:val="000000"/>
                <w:sz w:val="21"/>
              </w:rPr>
              <w:t xml:space="preserve"> </w:t>
            </w:r>
            <w:r>
              <w:rPr>
                <w:rFonts w:hint="eastAsia" w:ascii="仿宋" w:hAnsi="仿宋" w:eastAsia="仿宋"/>
                <w:color w:val="000000"/>
                <w:sz w:val="21"/>
              </w:rPr>
              <w:t xml:space="preserve">关注</w:t>
            </w:r>
          </w:p>
        </w:tc>
      </w:tr>
      <w:tr>
        <w:tc>
          <w:tcPr/>
          <w:p>
            <w:pPr>
              <w:pStyle w:val="Compact"/>
            </w:pPr>
            <w:r>
              <w:rPr>
                <w:rFonts w:hint="eastAsia" w:ascii="仿宋" w:hAnsi="仿宋" w:eastAsia="仿宋"/>
                <w:color w:val="000000"/>
                <w:sz w:val="21"/>
              </w:rPr>
              <w:t xml:space="preserve">新增LCP产线规划</w:t>
            </w:r>
          </w:p>
        </w:tc>
        <w:tc>
          <w:tcPr/>
          <w:p>
            <w:pPr>
              <w:pStyle w:val="Compact"/>
              <w:jc w:val="center"/>
            </w:pPr>
            <w:r>
              <w:rPr>
                <w:rFonts w:hint="eastAsia" w:ascii="仿宋" w:hAnsi="仿宋" w:eastAsia="仿宋"/>
                <w:color w:val="000000"/>
                <w:sz w:val="21"/>
              </w:rPr>
              <w:t xml:space="preserve">Celanese/住友有扩产计划</w:t>
            </w:r>
          </w:p>
        </w:tc>
        <w:tc>
          <w:tcPr/>
          <w:p>
            <w:pPr>
              <w:pStyle w:val="Compact"/>
              <w:jc w:val="center"/>
            </w:pPr>
            <w:r>
              <w:rPr>
                <w:rFonts w:hint="eastAsia" w:ascii="仿宋" w:hAnsi="仿宋" w:eastAsia="仿宋"/>
                <w:color w:val="000000"/>
                <w:sz w:val="21"/>
              </w:rPr>
              <w:t xml:space="preserve">如果3年内+50%产能</w:t>
            </w:r>
          </w:p>
        </w:tc>
        <w:tc>
          <w:tcPr/>
          <w:p>
            <w:pPr>
              <w:pStyle w:val="Compact"/>
              <w:jc w:val="center"/>
            </w:pPr>
            <w:r>
              <w:rPr>
                <w:rFonts w:hint="eastAsia" w:ascii="仿宋" w:hAnsi="仿宋" w:eastAsia="仿宋"/>
                <w:color w:val="000000"/>
                <w:sz w:val="21"/>
              </w:rPr>
              <w:t xml:space="preserve">[机密]</w:t>
            </w:r>
            <w:r>
              <w:rPr>
                <w:rFonts w:ascii="仿宋" w:hAnsi="仿宋" w:eastAsia="仿宋"/>
                <w:color w:val="000000"/>
                <w:sz w:val="21"/>
              </w:rPr>
              <w:t xml:space="preserve"> </w:t>
            </w:r>
            <w:r>
              <w:rPr>
                <w:rFonts w:hint="eastAsia" w:ascii="仿宋" w:hAnsi="仿宋" w:eastAsia="仿宋"/>
                <w:color w:val="000000"/>
                <w:sz w:val="21"/>
              </w:rPr>
              <w:t xml:space="preserve">关注</w:t>
            </w:r>
          </w:p>
        </w:tc>
      </w:tr>
    </w:tbl>
    <w:p>
      <w:pPr>
        <w:pStyle w:val="BodyText"/>
        <w:ind w:firstLine="640"/>
      </w:pPr>
      <w:r>
        <w:rPr>
          <w:rFonts w:hint="eastAsia"/>
          <w:b/>
          <w:bCs/>
        </w:rPr>
        <w:t xml:space="preserve">缓释方案（三管齐下）：</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760"/>
        <w:gridCol w:w="2640"/>
        <w:gridCol w:w="1760"/>
        <w:gridCol w:w="1760"/>
      </w:tblGrid>
      <w:tr>
        <w:trPr>
          <w:tblHeader/>
        </w:trPr>
        <w:tc>
          <w:tcPr>
            <w:shd w:fill="E8E8E8" w:val="clear"/>
          </w:tcPr>
          <w:p>
            <w:pPr>
              <w:pStyle w:val="Compact"/>
            </w:pPr>
            <w:r>
              <w:rPr>
                <w:rFonts w:hint="eastAsia" w:ascii="黑体" w:hAnsi="黑体" w:eastAsia="黑体"/>
                <w:b/>
                <w:color w:val="000000"/>
                <w:sz w:val="21"/>
              </w:rPr>
              <w:t xml:space="preserve">策略</w:t>
            </w:r>
          </w:p>
        </w:tc>
        <w:tc>
          <w:tcPr>
            <w:shd w:fill="E8E8E8" w:val="clear"/>
          </w:tcPr>
          <w:p>
            <w:pPr>
              <w:pStyle w:val="Compact"/>
            </w:pPr>
            <w:r>
              <w:rPr>
                <w:rFonts w:hint="eastAsia" w:ascii="黑体" w:hAnsi="黑体" w:eastAsia="黑体"/>
                <w:b/>
                <w:color w:val="000000"/>
                <w:sz w:val="21"/>
              </w:rPr>
              <w:t xml:space="preserve">具体行动</w:t>
            </w:r>
          </w:p>
        </w:tc>
        <w:tc>
          <w:tcPr>
            <w:shd w:fill="E8E8E8" w:val="clear"/>
          </w:tcPr>
          <w:p>
            <w:pPr>
              <w:pStyle w:val="Compact"/>
            </w:pPr>
            <w:r>
              <w:rPr>
                <w:rFonts w:hint="eastAsia" w:ascii="黑体" w:hAnsi="黑体" w:eastAsia="黑体"/>
                <w:b/>
                <w:color w:val="000000"/>
                <w:sz w:val="21"/>
              </w:rPr>
              <w:t xml:space="preserve">时间</w:t>
            </w:r>
          </w:p>
        </w:tc>
        <w:tc>
          <w:tcPr>
            <w:shd w:fill="E8E8E8" w:val="clear"/>
          </w:tcPr>
          <w:p>
            <w:pPr>
              <w:pStyle w:val="Compact"/>
            </w:pPr>
            <w:r>
              <w:rPr>
                <w:rFonts w:hint="eastAsia" w:ascii="黑体" w:hAnsi="黑体" w:eastAsia="黑体"/>
                <w:b/>
                <w:color w:val="000000"/>
                <w:sz w:val="21"/>
              </w:rPr>
              <w:t xml:space="preserve">成本</w:t>
            </w:r>
          </w:p>
        </w:tc>
      </w:tr>
      <w:tr>
        <w:tc>
          <w:tcPr/>
          <w:p>
            <w:pPr>
              <w:pStyle w:val="Compact"/>
            </w:pPr>
            <w:r>
              <w:rPr>
                <w:rFonts w:hint="eastAsia" w:ascii="仿宋" w:hAnsi="仿宋" w:eastAsia="仿宋"/>
                <w:b/>
                <w:bCs/>
                <w:color w:val="000000"/>
                <w:sz w:val="21"/>
              </w:rPr>
              <w:t xml:space="preserve">差异化竞争</w:t>
            </w:r>
          </w:p>
        </w:tc>
        <w:tc>
          <w:tcPr/>
          <w:p>
            <w:pPr>
              <w:pStyle w:val="Compact"/>
            </w:pPr>
            <w:r>
              <w:rPr>
                <w:rFonts w:hint="eastAsia" w:ascii="仿宋" w:hAnsi="仿宋" w:eastAsia="仿宋"/>
                <w:color w:val="000000"/>
                <w:sz w:val="21"/>
              </w:rPr>
              <w:t xml:space="preserve">聚焦PEN的”铜箔粘接力+尺寸各向同性”优势，不做”LCP替代者”而做”LCP互补者”</w:t>
            </w:r>
          </w:p>
        </w:tc>
        <w:tc>
          <w:tcPr/>
          <w:p>
            <w:pPr>
              <w:pStyle w:val="Compact"/>
            </w:pPr>
            <w:r>
              <w:rPr>
                <w:rFonts w:hint="eastAsia" w:ascii="仿宋" w:hAnsi="仿宋" w:eastAsia="仿宋"/>
                <w:color w:val="000000"/>
                <w:sz w:val="21"/>
              </w:rPr>
              <w:t xml:space="preserve">持续</w:t>
            </w:r>
          </w:p>
        </w:tc>
        <w:tc>
          <w:tcPr/>
          <w:p>
            <w:pPr>
              <w:pStyle w:val="Compact"/>
            </w:pPr>
            <w:r>
              <w:rPr>
                <w:rFonts w:hint="eastAsia" w:ascii="仿宋" w:hAnsi="仿宋" w:eastAsia="仿宋"/>
                <w:color w:val="000000"/>
                <w:sz w:val="21"/>
              </w:rPr>
              <w:t xml:space="preserve">低</w:t>
            </w:r>
          </w:p>
        </w:tc>
      </w:tr>
      <w:tr>
        <w:tc>
          <w:tcPr/>
          <w:p>
            <w:pPr>
              <w:pStyle w:val="Compact"/>
            </w:pPr>
            <w:r>
              <w:rPr>
                <w:rFonts w:hint="eastAsia" w:ascii="仿宋" w:hAnsi="仿宋" w:eastAsia="仿宋"/>
                <w:b/>
                <w:bCs/>
                <w:color w:val="000000"/>
                <w:sz w:val="21"/>
              </w:rPr>
              <w:t xml:space="preserve">持续降本</w:t>
            </w:r>
          </w:p>
        </w:tc>
        <w:tc>
          <w:tcPr/>
          <w:p>
            <w:pPr>
              <w:pStyle w:val="Compact"/>
            </w:pPr>
            <w:r>
              <w:rPr>
                <w:rFonts w:hint="eastAsia" w:ascii="仿宋" w:hAnsi="仿宋" w:eastAsia="仿宋"/>
                <w:color w:val="000000"/>
                <w:sz w:val="21"/>
              </w:rPr>
              <w:t xml:space="preserve">通过规模化+工艺优化，千吨级成本目标¥120/kg（$16/kg）→</w:t>
            </w:r>
            <w:r>
              <w:rPr>
                <w:rFonts w:ascii="仿宋" w:hAnsi="仿宋" w:eastAsia="仿宋"/>
                <w:color w:val="000000"/>
                <w:sz w:val="21"/>
              </w:rPr>
              <w:t xml:space="preserve"> </w:t>
            </w:r>
            <w:r>
              <w:rPr>
                <w:rFonts w:hint="eastAsia" w:ascii="仿宋" w:hAnsi="仿宋" w:eastAsia="仿宋"/>
                <w:color w:val="000000"/>
                <w:sz w:val="21"/>
              </w:rPr>
              <w:t xml:space="preserve">万吨级目标¥85/kg（$12/kg）</w:t>
            </w:r>
          </w:p>
        </w:tc>
        <w:tc>
          <w:tcPr/>
          <w:p>
            <w:pPr>
              <w:pStyle w:val="Compact"/>
            </w:pPr>
            <w:r>
              <w:rPr>
                <w:rFonts w:hint="eastAsia" w:ascii="仿宋" w:hAnsi="仿宋" w:eastAsia="仿宋"/>
                <w:color w:val="000000"/>
                <w:sz w:val="21"/>
              </w:rPr>
              <w:t xml:space="preserve">2-5年</w:t>
            </w:r>
          </w:p>
        </w:tc>
        <w:tc>
          <w:tcPr/>
          <w:p>
            <w:pPr>
              <w:pStyle w:val="Compact"/>
            </w:pPr>
            <w:r>
              <w:rPr>
                <w:rFonts w:hint="eastAsia" w:ascii="仿宋" w:hAnsi="仿宋" w:eastAsia="仿宋"/>
                <w:color w:val="000000"/>
                <w:sz w:val="21"/>
              </w:rPr>
              <w:t xml:space="preserve">高</w:t>
            </w:r>
          </w:p>
        </w:tc>
      </w:tr>
      <w:tr>
        <w:tc>
          <w:tcPr/>
          <w:p>
            <w:pPr>
              <w:pStyle w:val="Compact"/>
            </w:pPr>
            <w:r>
              <w:rPr>
                <w:rFonts w:hint="eastAsia" w:ascii="仿宋" w:hAnsi="仿宋" w:eastAsia="仿宋"/>
                <w:b/>
                <w:bCs/>
                <w:color w:val="000000"/>
                <w:sz w:val="21"/>
              </w:rPr>
              <w:t xml:space="preserve">多腿走路</w:t>
            </w:r>
          </w:p>
        </w:tc>
        <w:tc>
          <w:tcPr/>
          <w:p>
            <w:pPr>
              <w:pStyle w:val="Compact"/>
            </w:pPr>
            <w:r>
              <w:rPr>
                <w:rFonts w:hint="eastAsia" w:ascii="仿宋" w:hAnsi="仿宋" w:eastAsia="仿宋"/>
                <w:color w:val="000000"/>
                <w:sz w:val="21"/>
              </w:rPr>
              <w:t xml:space="preserve">不过度依赖5G单一应用，EV+航空+井下三条腿分担风险</w:t>
            </w:r>
          </w:p>
        </w:tc>
        <w:tc>
          <w:tcPr/>
          <w:p>
            <w:pPr>
              <w:pStyle w:val="Compact"/>
            </w:pPr>
            <w:r>
              <w:rPr>
                <w:rFonts w:hint="eastAsia" w:ascii="仿宋" w:hAnsi="仿宋" w:eastAsia="仿宋"/>
                <w:color w:val="000000"/>
                <w:sz w:val="21"/>
              </w:rPr>
              <w:t xml:space="preserve">2027起</w:t>
            </w:r>
          </w:p>
        </w:tc>
        <w:tc>
          <w:tcPr/>
          <w:p>
            <w:pPr>
              <w:pStyle w:val="Compact"/>
            </w:pPr>
            <w:r>
              <w:rPr>
                <w:rFonts w:hint="eastAsia" w:ascii="仿宋" w:hAnsi="仿宋" w:eastAsia="仿宋"/>
                <w:color w:val="000000"/>
                <w:sz w:val="21"/>
              </w:rPr>
              <w:t xml:space="preserve">中</w:t>
            </w:r>
          </w:p>
        </w:tc>
      </w:tr>
    </w:tbl>
    <w:p>
      <w:pPr>
        <w:pStyle w:val="BodyText"/>
        <w:ind w:firstLine="640"/>
      </w:pPr>
      <w:r>
        <w:rPr>
          <w:b/>
          <w:bCs/>
        </w:rPr>
        <w:t xml:space="preserve">13.2.2 </w:t>
      </w:r>
      <w:r>
        <w:rPr>
          <w:rFonts w:hint="eastAsia"/>
          <w:b/>
          <w:bCs/>
        </w:rPr>
        <w:t xml:space="preserve">R2：商业化节奏风险</w:t>
      </w:r>
    </w:p>
    <w:p>
      <w:pPr>
        <w:pStyle w:val="BodyText"/>
        <w:ind w:firstLine="640"/>
      </w:pPr>
      <w:r>
        <w:rPr>
          <w:rFonts w:hint="eastAsia"/>
          <w:b/>
          <w:bCs/>
        </w:rPr>
        <w:t xml:space="preserve">风险表现：</w:t>
      </w:r>
    </w:p>
    <w:p>
      <w:pPr>
        <w:numPr>
          <w:ilvl w:val="0"/>
          <w:numId w:val="1032"/>
        </w:numPr>
      </w:pPr>
      <w:r>
        <w:rPr>
          <w:rFonts w:hint="eastAsia"/>
        </w:rPr>
        <w:t xml:space="preserve">下游PCB厂”有兴趣但不急”——PEN验证排期靠后</w:t>
      </w:r>
    </w:p>
    <w:p>
      <w:pPr>
        <w:numPr>
          <w:ilvl w:val="0"/>
          <w:numId w:val="1032"/>
        </w:numPr>
      </w:pPr>
      <w:r>
        <w:rPr>
          <w:rFonts w:hint="eastAsia"/>
        </w:rPr>
        <w:t xml:space="preserve">终端品牌（华为等）材料认证周期超过1.5年</w:t>
      </w:r>
    </w:p>
    <w:p>
      <w:pPr>
        <w:numPr>
          <w:ilvl w:val="0"/>
          <w:numId w:val="1032"/>
        </w:numPr>
      </w:pPr>
      <w:r>
        <w:rPr>
          <w:rFonts w:hint="eastAsia"/>
        </w:rPr>
        <w:t xml:space="preserve">“真需求”</w:t>
      </w:r>
      <w:r>
        <w:t xml:space="preserve"> </w:t>
      </w:r>
      <w:r>
        <w:t xml:space="preserve">vs</w:t>
      </w:r>
      <w:r>
        <w:t xml:space="preserve"> </w:t>
      </w:r>
      <w:r>
        <w:rPr>
          <w:rFonts w:hint="eastAsia"/>
        </w:rPr>
        <w:t xml:space="preserve">“假需求”</w:t>
      </w:r>
      <w:r>
        <w:rPr>
          <w:rFonts w:hint="eastAsia"/>
        </w:rPr>
        <w:t xml:space="preserve">——客户表达了兴趣但不下单</w:t>
      </w:r>
    </w:p>
    <w:p>
      <w:pPr>
        <w:pStyle w:val="FirstParagraph"/>
      </w:pPr>
      <w:r>
        <w:rPr>
          <w:rFonts w:hint="eastAsia"/>
          <w:b/>
          <w:bCs/>
        </w:rPr>
        <w:t xml:space="preserve">缓释方案：</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168"/>
        <w:gridCol w:w="4752"/>
      </w:tblGrid>
      <w:tr>
        <w:trPr>
          <w:tblHeader/>
        </w:trPr>
        <w:tc>
          <w:tcPr>
            <w:shd w:fill="E8E8E8" w:val="clear"/>
          </w:tcPr>
          <w:p>
            <w:pPr>
              <w:pStyle w:val="Compact"/>
            </w:pPr>
            <w:r>
              <w:rPr>
                <w:rFonts w:hint="eastAsia" w:ascii="黑体" w:hAnsi="黑体" w:eastAsia="黑体"/>
                <w:b/>
                <w:color w:val="000000"/>
                <w:sz w:val="21"/>
              </w:rPr>
              <w:t xml:space="preserve">策略</w:t>
            </w:r>
          </w:p>
        </w:tc>
        <w:tc>
          <w:tcPr>
            <w:shd w:fill="E8E8E8" w:val="clear"/>
          </w:tcPr>
          <w:p>
            <w:pPr>
              <w:pStyle w:val="Compact"/>
            </w:pPr>
            <w:r>
              <w:rPr>
                <w:rFonts w:hint="eastAsia" w:ascii="黑体" w:hAnsi="黑体" w:eastAsia="黑体"/>
                <w:b/>
                <w:color w:val="000000"/>
                <w:sz w:val="21"/>
              </w:rPr>
              <w:t xml:space="preserve">具体行动</w:t>
            </w:r>
          </w:p>
        </w:tc>
      </w:tr>
      <w:tr>
        <w:tc>
          <w:tcPr/>
          <w:p>
            <w:pPr>
              <w:pStyle w:val="Compact"/>
            </w:pPr>
            <w:r>
              <w:rPr>
                <w:rFonts w:hint="eastAsia" w:ascii="仿宋" w:hAnsi="仿宋" w:eastAsia="仿宋"/>
                <w:b/>
                <w:bCs/>
                <w:color w:val="000000"/>
                <w:sz w:val="21"/>
              </w:rPr>
              <w:t xml:space="preserve">创造紧迫感</w:t>
            </w:r>
          </w:p>
        </w:tc>
        <w:tc>
          <w:tcPr/>
          <w:p>
            <w:pPr>
              <w:pStyle w:val="Compact"/>
            </w:pPr>
            <w:r>
              <w:rPr>
                <w:rFonts w:hint="eastAsia" w:ascii="仿宋" w:hAnsi="仿宋" w:eastAsia="仿宋"/>
                <w:color w:val="000000"/>
                <w:sz w:val="21"/>
              </w:rPr>
              <w:t xml:space="preserve">与客户分享PEN产能紧张信息：</w:t>
            </w:r>
            <w:r>
              <w:rPr>
                <w:rFonts w:hint="eastAsia" w:ascii="仿宋" w:hAnsi="仿宋" w:eastAsia="仿宋"/>
                <w:color w:val="000000"/>
                <w:sz w:val="21"/>
              </w:rPr>
              <w:t xml:space="preserve">“现在不锁定产能，明年排队到2028年”</w:t>
            </w:r>
            <w:r>
              <w:rPr>
                <w:rFonts w:hint="eastAsia" w:ascii="仿宋" w:hAnsi="仿宋" w:eastAsia="仿宋"/>
                <w:color w:val="000000"/>
                <w:sz w:val="21"/>
              </w:rPr>
              <w:t xml:space="preserve">（即使产能其实不紧张——这是常见的商业策略）</w:t>
            </w:r>
          </w:p>
        </w:tc>
      </w:tr>
      <w:tr>
        <w:tc>
          <w:tcPr/>
          <w:p>
            <w:pPr>
              <w:pStyle w:val="Compact"/>
            </w:pPr>
            <w:r>
              <w:rPr>
                <w:rFonts w:hint="eastAsia" w:ascii="仿宋" w:hAnsi="仿宋" w:eastAsia="仿宋"/>
                <w:b/>
                <w:bCs/>
                <w:color w:val="000000"/>
                <w:sz w:val="21"/>
              </w:rPr>
              <w:t xml:space="preserve">降低客户门槛</w:t>
            </w:r>
          </w:p>
        </w:tc>
        <w:tc>
          <w:tcPr/>
          <w:p>
            <w:pPr>
              <w:pStyle w:val="Compact"/>
            </w:pPr>
            <w:r>
              <w:rPr>
                <w:rFonts w:hint="eastAsia" w:ascii="仿宋" w:hAnsi="仿宋" w:eastAsia="仿宋"/>
                <w:color w:val="000000"/>
                <w:sz w:val="21"/>
              </w:rPr>
              <w:t xml:space="preserve">免费提供小批量样品+应用技术支持，</w:t>
            </w:r>
            <w:r>
              <w:rPr>
                <w:rFonts w:hint="eastAsia" w:ascii="仿宋" w:hAnsi="仿宋" w:eastAsia="仿宋"/>
                <w:color w:val="000000"/>
                <w:sz w:val="21"/>
              </w:rPr>
              <w:t xml:space="preserve">“先试试，不花钱”</w:t>
            </w:r>
          </w:p>
        </w:tc>
      </w:tr>
      <w:tr>
        <w:tc>
          <w:tcPr/>
          <w:p>
            <w:pPr>
              <w:pStyle w:val="Compact"/>
            </w:pPr>
            <w:r>
              <w:rPr>
                <w:rFonts w:hint="eastAsia" w:ascii="仿宋" w:hAnsi="仿宋" w:eastAsia="仿宋"/>
                <w:b/>
                <w:bCs/>
                <w:color w:val="000000"/>
                <w:sz w:val="21"/>
              </w:rPr>
              <w:t xml:space="preserve">绑定终端而非Tier</w:t>
            </w:r>
            <w:r>
              <w:rPr>
                <w:rFonts w:ascii="仿宋" w:hAnsi="仿宋" w:eastAsia="仿宋"/>
                <w:b/>
                <w:bCs/>
                <w:color w:val="000000"/>
                <w:sz w:val="21"/>
              </w:rPr>
              <w:t xml:space="preserve"> 1</w:t>
            </w:r>
          </w:p>
        </w:tc>
        <w:tc>
          <w:tcPr/>
          <w:p>
            <w:pPr>
              <w:pStyle w:val="Compact"/>
            </w:pPr>
            <w:r>
              <w:rPr>
                <w:rFonts w:ascii="仿宋" w:hAnsi="仿宋" w:eastAsia="仿宋"/>
                <w:color w:val="000000"/>
                <w:sz w:val="21"/>
              </w:rPr>
              <w:t xml:space="preserve">Tier </w:t>
            </w:r>
            <w:r>
              <w:rPr>
                <w:rFonts w:hint="eastAsia" w:ascii="仿宋" w:hAnsi="仿宋" w:eastAsia="仿宋"/>
                <w:color w:val="000000"/>
                <w:sz w:val="21"/>
              </w:rPr>
              <w:t xml:space="preserve">1是”成本优先”，终端品牌是”性能优先”——PEN的故事更应该讲给华为/中兴的材料工程师听，而非给PCB代工厂</w:t>
            </w:r>
          </w:p>
        </w:tc>
      </w:tr>
      <w:tr>
        <w:tc>
          <w:tcPr/>
          <w:p>
            <w:pPr>
              <w:pStyle w:val="Compact"/>
            </w:pPr>
            <w:r>
              <w:rPr>
                <w:rFonts w:hint="eastAsia" w:ascii="仿宋" w:hAnsi="仿宋" w:eastAsia="仿宋"/>
                <w:b/>
                <w:bCs/>
                <w:color w:val="000000"/>
                <w:sz w:val="21"/>
              </w:rPr>
              <w:t xml:space="preserve">“灯塔客户”</w:t>
            </w:r>
            <w:r>
              <w:rPr>
                <w:rFonts w:hint="eastAsia" w:ascii="仿宋" w:hAnsi="仿宋" w:eastAsia="仿宋"/>
                <w:b/>
                <w:bCs/>
                <w:color w:val="000000"/>
                <w:sz w:val="21"/>
              </w:rPr>
              <w:t xml:space="preserve">策略</w:t>
            </w:r>
          </w:p>
        </w:tc>
        <w:tc>
          <w:tcPr/>
          <w:p>
            <w:pPr>
              <w:pStyle w:val="Compact"/>
            </w:pPr>
            <w:r>
              <w:rPr>
                <w:rFonts w:hint="eastAsia" w:ascii="仿宋" w:hAnsi="仿宋" w:eastAsia="仿宋"/>
                <w:color w:val="000000"/>
                <w:sz w:val="21"/>
              </w:rPr>
              <w:t xml:space="preserve">找1家愿意吃螃蟹的标杆客户，给予最优惠的价格和技术支持，打造成功案例后再推广</w:t>
            </w:r>
          </w:p>
        </w:tc>
      </w:tr>
      <w:tr>
        <w:tc>
          <w:tcPr/>
          <w:p>
            <w:pPr>
              <w:pStyle w:val="Compact"/>
            </w:pPr>
            <w:r>
              <w:rPr>
                <w:rFonts w:hint="eastAsia" w:ascii="仿宋" w:hAnsi="仿宋" w:eastAsia="仿宋"/>
                <w:b/>
                <w:bCs/>
                <w:color w:val="000000"/>
                <w:sz w:val="21"/>
              </w:rPr>
              <w:t xml:space="preserve">参加行业展会</w:t>
            </w:r>
          </w:p>
        </w:tc>
        <w:tc>
          <w:tcPr/>
          <w:p>
            <w:pPr>
              <w:pStyle w:val="Compact"/>
            </w:pPr>
            <w:r>
              <w:rPr>
                <w:rFonts w:hint="eastAsia" w:ascii="仿宋" w:hAnsi="仿宋" w:eastAsia="仿宋"/>
                <w:color w:val="000000"/>
                <w:sz w:val="21"/>
              </w:rPr>
              <w:t xml:space="preserve">CIOE光博会（深圳，9月）、CPCA展会（上海，3月）、APEX电子展——直接面向终端用户的教育和推广</w:t>
            </w:r>
          </w:p>
        </w:tc>
      </w:tr>
    </w:tbl>
    <w:p>
      <w:pPr>
        <w:pStyle w:val="BodyText"/>
        <w:ind w:firstLine="640"/>
      </w:pPr>
      <w:r>
        <w:rPr>
          <w:b/>
          <w:bCs/>
        </w:rPr>
        <w:t xml:space="preserve">13.2.3 </w:t>
      </w:r>
      <w:r>
        <w:rPr>
          <w:rFonts w:hint="eastAsia"/>
          <w:b/>
          <w:bCs/>
        </w:rPr>
        <w:t xml:space="preserve">R3：资金链断裂风险</w:t>
      </w:r>
    </w:p>
    <w:p>
      <w:pPr>
        <w:pStyle w:val="BodyText"/>
        <w:ind w:firstLine="640"/>
      </w:pPr>
      <w:r>
        <w:rPr>
          <w:rFonts w:hint="eastAsia"/>
          <w:b/>
          <w:bCs/>
        </w:rPr>
        <w:t xml:space="preserve">风险情景：</w:t>
      </w:r>
    </w:p>
    <w:p>
      <w:pPr>
        <w:numPr>
          <w:ilvl w:val="0"/>
          <w:numId w:val="1033"/>
        </w:numPr>
      </w:pPr>
      <w:r>
        <w:rPr>
          <w:rFonts w:hint="eastAsia"/>
        </w:rPr>
        <w:t xml:space="preserve">A轮融资不达预期（目标¥5,000万，实际只融到¥2,000万）</w:t>
      </w:r>
    </w:p>
    <w:p>
      <w:pPr>
        <w:numPr>
          <w:ilvl w:val="0"/>
          <w:numId w:val="1033"/>
        </w:numPr>
      </w:pPr>
      <w:r>
        <w:rPr>
          <w:rFonts w:hint="eastAsia"/>
        </w:rPr>
        <w:t xml:space="preserve">烧钱速度超预期（月烧¥250万</w:t>
      </w:r>
      <w:r>
        <w:t xml:space="preserve"> vs </w:t>
      </w:r>
      <w:r>
        <w:rPr>
          <w:rFonts w:hint="eastAsia"/>
        </w:rPr>
        <w:t xml:space="preserve">计划¥150万）</w:t>
      </w:r>
    </w:p>
    <w:p>
      <w:pPr>
        <w:numPr>
          <w:ilvl w:val="0"/>
          <w:numId w:val="1033"/>
        </w:numPr>
      </w:pPr>
      <w:r>
        <w:rPr>
          <w:rFonts w:hint="eastAsia"/>
        </w:rPr>
        <w:t xml:space="preserve">客户付款周期长（90-180天账期）</w:t>
      </w:r>
    </w:p>
    <w:p>
      <w:pPr>
        <w:pStyle w:val="FirstParagraph"/>
      </w:pPr>
      <w:r>
        <w:rPr>
          <w:rFonts w:hint="eastAsia"/>
          <w:b/>
          <w:bCs/>
        </w:rPr>
        <w:t xml:space="preserve">缓旋方案：</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168"/>
        <w:gridCol w:w="4752"/>
      </w:tblGrid>
      <w:tr>
        <w:trPr>
          <w:tblHeader/>
        </w:trPr>
        <w:tc>
          <w:tcPr>
            <w:shd w:fill="E8E8E8" w:val="clear"/>
          </w:tcPr>
          <w:p>
            <w:pPr>
              <w:pStyle w:val="Compact"/>
            </w:pPr>
            <w:r>
              <w:rPr>
                <w:rFonts w:hint="eastAsia" w:ascii="黑体" w:hAnsi="黑体" w:eastAsia="黑体"/>
                <w:b/>
                <w:color w:val="000000"/>
                <w:sz w:val="21"/>
              </w:rPr>
              <w:t xml:space="preserve">策略</w:t>
            </w:r>
          </w:p>
        </w:tc>
        <w:tc>
          <w:tcPr>
            <w:shd w:fill="E8E8E8" w:val="clear"/>
          </w:tcPr>
          <w:p>
            <w:pPr>
              <w:pStyle w:val="Compact"/>
            </w:pPr>
            <w:r>
              <w:rPr>
                <w:rFonts w:hint="eastAsia" w:ascii="黑体" w:hAnsi="黑体" w:eastAsia="黑体"/>
                <w:b/>
                <w:color w:val="000000"/>
                <w:sz w:val="21"/>
              </w:rPr>
              <w:t xml:space="preserve">具体措施</w:t>
            </w:r>
          </w:p>
        </w:tc>
      </w:tr>
      <w:tr>
        <w:tc>
          <w:tcPr/>
          <w:p>
            <w:pPr>
              <w:pStyle w:val="Compact"/>
            </w:pPr>
            <w:r>
              <w:rPr>
                <w:rFonts w:hint="eastAsia" w:ascii="仿宋" w:hAnsi="仿宋" w:eastAsia="仿宋"/>
                <w:b/>
                <w:bCs/>
                <w:color w:val="000000"/>
                <w:sz w:val="21"/>
              </w:rPr>
              <w:t xml:space="preserve">政府补贴补血</w:t>
            </w:r>
          </w:p>
        </w:tc>
        <w:tc>
          <w:tcPr/>
          <w:p>
            <w:pPr>
              <w:pStyle w:val="Compact"/>
            </w:pPr>
            <w:r>
              <w:rPr>
                <w:rFonts w:hint="eastAsia" w:ascii="仿宋" w:hAnsi="仿宋" w:eastAsia="仿宋"/>
                <w:color w:val="000000"/>
                <w:sz w:val="21"/>
              </w:rPr>
              <w:t xml:space="preserve">申请高新技术企业认定（15%所得税优惠）+</w:t>
            </w:r>
            <w:r>
              <w:rPr>
                <w:rFonts w:ascii="仿宋" w:hAnsi="仿宋" w:eastAsia="仿宋"/>
                <w:color w:val="000000"/>
                <w:sz w:val="21"/>
              </w:rPr>
              <w:t xml:space="preserve"> </w:t>
            </w:r>
            <w:r>
              <w:rPr>
                <w:rFonts w:hint="eastAsia" w:ascii="仿宋" w:hAnsi="仿宋" w:eastAsia="仿宋"/>
                <w:color w:val="000000"/>
                <w:sz w:val="21"/>
              </w:rPr>
              <w:t xml:space="preserve">新材料首批次保费补贴</w:t>
            </w:r>
            <w:r>
              <w:rPr>
                <w:rFonts w:ascii="仿宋" w:hAnsi="仿宋" w:eastAsia="仿宋"/>
                <w:color w:val="000000"/>
                <w:sz w:val="21"/>
              </w:rPr>
              <w:t xml:space="preserve"> + </w:t>
            </w:r>
            <w:r>
              <w:rPr>
                <w:rFonts w:hint="eastAsia" w:ascii="仿宋" w:hAnsi="仿宋" w:eastAsia="仿宋"/>
                <w:color w:val="000000"/>
                <w:sz w:val="21"/>
              </w:rPr>
              <w:t xml:space="preserve">四川省科技厅/成都市科技局的产业化项目补贴</w:t>
            </w:r>
          </w:p>
        </w:tc>
      </w:tr>
      <w:tr>
        <w:tc>
          <w:tcPr/>
          <w:p>
            <w:pPr>
              <w:pStyle w:val="Compact"/>
            </w:pPr>
            <w:r>
              <w:rPr>
                <w:rFonts w:hint="eastAsia" w:ascii="仿宋" w:hAnsi="仿宋" w:eastAsia="仿宋"/>
                <w:b/>
                <w:bCs/>
                <w:color w:val="000000"/>
                <w:sz w:val="21"/>
              </w:rPr>
              <w:t xml:space="preserve">预收模式</w:t>
            </w:r>
          </w:p>
        </w:tc>
        <w:tc>
          <w:tcPr/>
          <w:p>
            <w:pPr>
              <w:pStyle w:val="Compact"/>
            </w:pPr>
            <w:r>
              <w:rPr>
                <w:rFonts w:hint="eastAsia" w:ascii="仿宋" w:hAnsi="仿宋" w:eastAsia="仿宋"/>
                <w:color w:val="000000"/>
                <w:sz w:val="21"/>
              </w:rPr>
              <w:t xml:space="preserve">对首批客户采用”预付50%定金”模式，改善现金流</w:t>
            </w:r>
          </w:p>
        </w:tc>
      </w:tr>
      <w:tr>
        <w:tc>
          <w:tcPr/>
          <w:p>
            <w:pPr>
              <w:pStyle w:val="Compact"/>
            </w:pPr>
            <w:r>
              <w:rPr>
                <w:rFonts w:hint="eastAsia" w:ascii="仿宋" w:hAnsi="仿宋" w:eastAsia="仿宋"/>
                <w:b/>
                <w:bCs/>
                <w:color w:val="000000"/>
                <w:sz w:val="21"/>
              </w:rPr>
              <w:t xml:space="preserve">节省开支</w:t>
            </w:r>
          </w:p>
        </w:tc>
        <w:tc>
          <w:tcPr/>
          <w:p>
            <w:pPr>
              <w:pStyle w:val="Compact"/>
            </w:pPr>
            <w:r>
              <w:rPr>
                <w:rFonts w:hint="eastAsia" w:ascii="仿宋" w:hAnsi="仿宋" w:eastAsia="仿宋"/>
                <w:color w:val="000000"/>
                <w:sz w:val="21"/>
              </w:rPr>
              <w:t xml:space="preserve">制定”Plan</w:t>
            </w:r>
            <w:r>
              <w:rPr>
                <w:rFonts w:ascii="仿宋" w:hAnsi="仿宋" w:eastAsia="仿宋"/>
                <w:color w:val="000000"/>
                <w:sz w:val="21"/>
              </w:rPr>
              <w:t xml:space="preserve"> </w:t>
            </w:r>
            <w:r>
              <w:rPr>
                <w:rFonts w:hint="eastAsia" w:ascii="仿宋" w:hAnsi="仿宋" w:eastAsia="仿宋"/>
                <w:color w:val="000000"/>
                <w:sz w:val="21"/>
              </w:rPr>
              <w:t xml:space="preserve">B收缩方案”——如果融资不达预期，只保留5G薄膜核心业务，砍掉所有非核心方向</w:t>
            </w:r>
          </w:p>
        </w:tc>
      </w:tr>
      <w:tr>
        <w:tc>
          <w:tcPr/>
          <w:p>
            <w:pPr>
              <w:pStyle w:val="Compact"/>
            </w:pPr>
            <w:r>
              <w:rPr>
                <w:rFonts w:hint="eastAsia" w:ascii="仿宋" w:hAnsi="仿宋" w:eastAsia="仿宋"/>
                <w:b/>
                <w:bCs/>
                <w:color w:val="000000"/>
                <w:sz w:val="21"/>
              </w:rPr>
              <w:t xml:space="preserve">现金流红线</w:t>
            </w:r>
          </w:p>
        </w:tc>
        <w:tc>
          <w:tcPr/>
          <w:p>
            <w:pPr>
              <w:pStyle w:val="Compact"/>
            </w:pPr>
            <w:r>
              <w:rPr>
                <w:rFonts w:hint="eastAsia" w:ascii="仿宋" w:hAnsi="仿宋" w:eastAsia="仿宋"/>
                <w:color w:val="000000"/>
                <w:sz w:val="21"/>
              </w:rPr>
              <w:t xml:space="preserve">设定”现金跑道&lt;9个月=红色警报”机制，提前6个月启动下一轮融资</w:t>
            </w:r>
          </w:p>
        </w:tc>
      </w:tr>
    </w:tbl>
    <w:p>
      <w:pPr>
        <w:pStyle w:val="BodyText"/>
        <w:ind w:firstLine="640"/>
      </w:pPr>
      <w:r>
        <w:rPr>
          <w:b/>
          <w:bCs/>
        </w:rPr>
        <w:t xml:space="preserve">13.2.4 </w:t>
      </w:r>
      <w:r>
        <w:rPr>
          <w:rFonts w:hint="eastAsia"/>
          <w:b/>
          <w:bCs/>
        </w:rPr>
        <w:t xml:space="preserve">R5：巨头入局风险</w:t>
      </w:r>
    </w:p>
    <w:p>
      <w:pPr>
        <w:pStyle w:val="BodyText"/>
        <w:ind w:firstLine="640"/>
      </w:pPr>
      <w:r>
        <w:rPr>
          <w:rFonts w:hint="eastAsia"/>
          <w:b/>
          <w:bCs/>
        </w:rPr>
        <w:t xml:space="preserve">风险情景：</w:t>
      </w:r>
    </w:p>
    <w:p>
      <w:pPr>
        <w:pStyle w:val="BodyText"/>
        <w:ind w:firstLine="640"/>
      </w:pPr>
      <w:r>
        <w:rPr>
          <w:rFonts w:hint="eastAsia"/>
        </w:rPr>
        <w:t xml:space="preserve">Solvay或BASF在2027-2028年宣布进入PEN市场，利用品牌+渠道+资金优势迅速抢占客户。</w:t>
      </w:r>
    </w:p>
    <w:p>
      <w:pPr>
        <w:pStyle w:val="BodyText"/>
        <w:ind w:firstLine="640"/>
      </w:pPr>
      <w:r>
        <w:rPr>
          <w:rFonts w:hint="eastAsia"/>
          <w:b/>
          <w:bCs/>
        </w:rPr>
        <w:t xml:space="preserve">企业视角：这不是纯负面风险！</w:t>
      </w:r>
    </w:p>
    <w:tbl>
      <w:tblPr>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640"/>
        <w:gridCol w:w="2640"/>
        <w:gridCol w:w="2640"/>
      </w:tblGrid>
      <w:tr>
        <w:trPr>
          <w:tblHeader/>
        </w:trPr>
        <w:tc>
          <w:tcPr>
            <w:shd w:fill="E8E8E8" w:val="clear"/>
          </w:tcPr>
          <w:p>
            <w:pPr>
              <w:pStyle w:val="Compact"/>
            </w:pPr>
            <w:r>
              <w:rPr>
                <w:rFonts w:hint="eastAsia" w:ascii="黑体" w:hAnsi="黑体" w:eastAsia="黑体"/>
                <w:b/>
                <w:color w:val="000000"/>
                <w:sz w:val="21"/>
              </w:rPr>
              <w:t xml:space="preserve">对飞亚的影响</w:t>
            </w:r>
          </w:p>
        </w:tc>
        <w:tc>
          <w:tcPr>
            <w:shd w:fill="E8E8E8" w:val="clear"/>
          </w:tcPr>
          <w:p>
            <w:pPr>
              <w:pStyle w:val="Compact"/>
            </w:pPr>
            <w:r>
              <w:rPr>
                <w:rFonts w:hint="eastAsia" w:ascii="黑体" w:hAnsi="黑体" w:eastAsia="黑体"/>
                <w:b/>
                <w:color w:val="000000"/>
                <w:sz w:val="21"/>
              </w:rPr>
              <w:t xml:space="preserve">正面</w:t>
            </w:r>
          </w:p>
        </w:tc>
        <w:tc>
          <w:tcPr>
            <w:shd w:fill="E8E8E8" w:val="clear"/>
          </w:tcPr>
          <w:p>
            <w:pPr>
              <w:pStyle w:val="Compact"/>
            </w:pPr>
            <w:r>
              <w:rPr>
                <w:rFonts w:hint="eastAsia" w:ascii="黑体" w:hAnsi="黑体" w:eastAsia="黑体"/>
                <w:b/>
                <w:color w:val="000000"/>
                <w:sz w:val="21"/>
              </w:rPr>
              <w:t xml:space="preserve">负面</w:t>
            </w:r>
          </w:p>
        </w:tc>
      </w:tr>
      <w:tr>
        <w:tc>
          <w:tcPr/>
          <w:p>
            <w:pPr>
              <w:pStyle w:val="Compact"/>
            </w:pPr>
            <w:r>
              <w:rPr>
                <w:rFonts w:hint="eastAsia" w:ascii="仿宋" w:hAnsi="仿宋" w:eastAsia="仿宋"/>
                <w:color w:val="000000"/>
                <w:sz w:val="21"/>
              </w:rPr>
              <w:t xml:space="preserve">短期</w:t>
            </w:r>
          </w:p>
        </w:tc>
        <w:tc>
          <w:tcPr/>
          <w:p>
            <w:pPr>
              <w:pStyle w:val="Compact"/>
            </w:pPr>
            <w:r>
              <w:rPr>
                <w:rFonts w:hint="eastAsia" w:ascii="仿宋" w:hAnsi="仿宋" w:eastAsia="仿宋"/>
                <w:color w:val="000000"/>
                <w:sz w:val="21"/>
              </w:rPr>
              <w:t xml:space="preserve">“被巨头认可的赛道”</w:t>
            </w:r>
            <w:r>
              <w:rPr>
                <w:rFonts w:hint="eastAsia" w:ascii="仿宋" w:hAnsi="仿宋" w:eastAsia="仿宋"/>
                <w:color w:val="000000"/>
                <w:sz w:val="21"/>
              </w:rPr>
              <w:t xml:space="preserve">=飞亚估值提升</w:t>
            </w:r>
          </w:p>
        </w:tc>
        <w:tc>
          <w:tcPr/>
          <w:p>
            <w:pPr>
              <w:pStyle w:val="Compact"/>
            </w:pPr>
            <w:r>
              <w:rPr>
                <w:rFonts w:hint="eastAsia" w:ascii="仿宋" w:hAnsi="仿宋" w:eastAsia="仿宋"/>
                <w:color w:val="000000"/>
                <w:sz w:val="21"/>
              </w:rPr>
              <w:t xml:space="preserve">竞争加剧</w:t>
            </w:r>
          </w:p>
        </w:tc>
      </w:tr>
      <w:tr>
        <w:tc>
          <w:tcPr/>
          <w:p>
            <w:pPr>
              <w:pStyle w:val="Compact"/>
            </w:pPr>
            <w:r>
              <w:rPr>
                <w:rFonts w:hint="eastAsia" w:ascii="仿宋" w:hAnsi="仿宋" w:eastAsia="仿宋"/>
                <w:color w:val="000000"/>
                <w:sz w:val="21"/>
              </w:rPr>
              <w:t xml:space="preserve">中期</w:t>
            </w:r>
          </w:p>
        </w:tc>
        <w:tc>
          <w:tcPr/>
          <w:p>
            <w:pPr>
              <w:pStyle w:val="Compact"/>
            </w:pPr>
            <w:r>
              <w:rPr>
                <w:rFonts w:hint="eastAsia" w:ascii="仿宋" w:hAnsi="仿宋" w:eastAsia="仿宋"/>
                <w:color w:val="000000"/>
                <w:sz w:val="21"/>
              </w:rPr>
              <w:t xml:space="preserve">可能被高价收购（主动退出）</w:t>
            </w:r>
          </w:p>
        </w:tc>
        <w:tc>
          <w:tcPr/>
          <w:p>
            <w:pPr>
              <w:pStyle w:val="Compact"/>
            </w:pPr>
            <w:r>
              <w:rPr>
                <w:rFonts w:hint="eastAsia" w:ascii="仿宋" w:hAnsi="仿宋" w:eastAsia="仿宋"/>
                <w:color w:val="000000"/>
                <w:sz w:val="21"/>
              </w:rPr>
              <w:t xml:space="preserve">市场份额被挤压</w:t>
            </w:r>
          </w:p>
        </w:tc>
      </w:tr>
      <w:tr>
        <w:tc>
          <w:tcPr/>
          <w:p>
            <w:pPr>
              <w:pStyle w:val="Compact"/>
            </w:pPr>
            <w:r>
              <w:rPr>
                <w:rFonts w:hint="eastAsia" w:ascii="仿宋" w:hAnsi="仿宋" w:eastAsia="仿宋"/>
                <w:color w:val="000000"/>
                <w:sz w:val="21"/>
              </w:rPr>
              <w:t xml:space="preserve">长期</w:t>
            </w:r>
          </w:p>
        </w:tc>
        <w:tc>
          <w:tcPr/>
          <w:p>
            <w:pPr>
              <w:pStyle w:val="Compact"/>
            </w:pPr>
            <w:r>
              <w:rPr>
                <w:rFonts w:ascii="仿宋" w:hAnsi="仿宋" w:eastAsia="仿宋"/>
                <w:color w:val="000000"/>
                <w:sz w:val="21"/>
              </w:rPr>
              <w:t xml:space="preserve">—</w:t>
            </w:r>
          </w:p>
        </w:tc>
        <w:tc>
          <w:tcPr/>
          <w:p>
            <w:pPr>
              <w:pStyle w:val="Compact"/>
            </w:pPr>
            <w:r>
              <w:rPr>
                <w:rFonts w:hint="eastAsia" w:ascii="仿宋" w:hAnsi="仿宋" w:eastAsia="仿宋"/>
                <w:color w:val="000000"/>
                <w:sz w:val="21"/>
              </w:rPr>
              <w:t xml:space="preserve">如果选择独立发展，生存压力大</w:t>
            </w:r>
          </w:p>
        </w:tc>
      </w:tr>
    </w:tbl>
    <w:p>
      <w:pPr>
        <w:pStyle w:val="BodyText"/>
        <w:ind w:firstLine="640"/>
      </w:pPr>
      <w:r>
        <w:rPr>
          <w:rFonts w:hint="eastAsia"/>
          <w:b/>
          <w:bCs/>
        </w:rPr>
        <w:t xml:space="preserve">应对策略：</w:t>
      </w:r>
    </w:p>
    <w:p>
      <w:pPr>
        <w:numPr>
          <w:ilvl w:val="0"/>
          <w:numId w:val="1034"/>
        </w:numPr>
      </w:pPr>
      <w:r>
        <w:rPr>
          <w:rFonts w:hint="eastAsia"/>
          <w:b/>
          <w:bCs/>
        </w:rPr>
        <w:t xml:space="preserve">不排斥收购</w:t>
      </w:r>
      <w:r>
        <w:rPr>
          <w:rFonts w:hint="eastAsia"/>
        </w:rPr>
        <w:t xml:space="preserve">：如果Solvay出价£2-5亿（¥20-50亿），认真考虑</w:t>
      </w:r>
    </w:p>
    <w:p>
      <w:pPr>
        <w:numPr>
          <w:ilvl w:val="0"/>
          <w:numId w:val="1034"/>
        </w:numPr>
      </w:pPr>
      <w:r>
        <w:rPr>
          <w:rFonts w:hint="eastAsia"/>
          <w:b/>
          <w:bCs/>
        </w:rPr>
        <w:t xml:space="preserve">抢跑策略</w:t>
      </w:r>
      <w:r>
        <w:rPr>
          <w:rFonts w:hint="eastAsia"/>
        </w:rPr>
        <w:t xml:space="preserve">：在巨头进入前完成头部客户绑定（一旦进入供应链，切换成本极高）</w:t>
      </w:r>
    </w:p>
    <w:p>
      <w:pPr>
        <w:numPr>
          <w:ilvl w:val="0"/>
          <w:numId w:val="1034"/>
        </w:numPr>
      </w:pPr>
      <w:r>
        <w:rPr>
          <w:rFonts w:hint="eastAsia"/>
          <w:b/>
          <w:bCs/>
        </w:rPr>
        <w:t xml:space="preserve">本土化优势</w:t>
      </w:r>
      <w:r>
        <w:rPr>
          <w:rFonts w:hint="eastAsia"/>
        </w:rPr>
        <w:t xml:space="preserve">：强调”中国本土PEN供应商”的优势——不受出口管制、不受汇率波动、服务响应更快</w:t>
      </w:r>
    </w:p>
    <w:bookmarkEnd w:id="116"/>
    <w:bookmarkStart w:id="117" w:name="风险监控仪表板kri"/>
    <w:p>
      <w:pPr>
        <w:pStyle w:val="Heading3"/>
      </w:pPr>
      <w:r>
        <w:t xml:space="preserve">13.3 </w:t>
      </w:r>
      <w:r>
        <w:rPr>
          <w:rFonts w:hint="eastAsia"/>
        </w:rPr>
        <w:t xml:space="preserve">风险监控仪表板（KRI）</w:t>
      </w:r>
    </w:p>
    <w:tbl>
      <w:tblPr>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320"/>
        <w:gridCol w:w="1320"/>
        <w:gridCol w:w="1320"/>
        <w:gridCol w:w="1320"/>
        <w:gridCol w:w="1320"/>
        <w:gridCol w:w="1320"/>
      </w:tblGrid>
      <w:tr>
        <w:trPr>
          <w:tblHeader/>
        </w:trPr>
        <w:tc>
          <w:tcPr>
            <w:shd w:fill="E8E8E8" w:val="clear"/>
          </w:tcPr>
          <w:p>
            <w:pPr>
              <w:pStyle w:val="Compact"/>
            </w:pPr>
            <w:r>
              <w:rPr>
                <w:rFonts w:ascii="黑体" w:hAnsi="黑体" w:eastAsia="黑体"/>
                <w:b/>
                <w:color w:val="000000"/>
                <w:sz w:val="21"/>
              </w:rPr>
              <w:t xml:space="preserve">KRI</w:t>
            </w:r>
          </w:p>
        </w:tc>
        <w:tc>
          <w:tcPr>
            <w:shd w:fill="E8E8E8" w:val="clear"/>
          </w:tcPr>
          <w:p>
            <w:pPr>
              <w:pStyle w:val="Compact"/>
              <w:jc w:val="center"/>
            </w:pPr>
            <w:r>
              <w:rPr>
                <w:rFonts w:hint="eastAsia" w:ascii="黑体" w:hAnsi="黑体" w:eastAsia="黑体"/>
                <w:b/>
                <w:color w:val="000000"/>
                <w:sz w:val="21"/>
              </w:rPr>
              <w:t xml:space="preserve">目标值</w:t>
            </w:r>
          </w:p>
        </w:tc>
        <w:tc>
          <w:tcPr>
            <w:shd w:fill="E8E8E8" w:val="clear"/>
          </w:tcPr>
          <w:p>
            <w:pPr>
              <w:pStyle w:val="Compact"/>
              <w:jc w:val="center"/>
            </w:pPr>
            <w:r>
              <w:rPr>
                <w:rFonts w:hint="eastAsia" w:ascii="黑体" w:hAnsi="黑体" w:eastAsia="黑体"/>
                <w:b/>
                <w:color w:val="000000"/>
                <w:sz w:val="21"/>
              </w:rPr>
              <w:t xml:space="preserve">黄区</w:t>
            </w:r>
          </w:p>
        </w:tc>
        <w:tc>
          <w:tcPr>
            <w:shd w:fill="E8E8E8" w:val="clear"/>
          </w:tcPr>
          <w:p>
            <w:pPr>
              <w:pStyle w:val="Compact"/>
              <w:jc w:val="center"/>
            </w:pPr>
            <w:r>
              <w:rPr>
                <w:rFonts w:hint="eastAsia" w:ascii="黑体" w:hAnsi="黑体" w:eastAsia="黑体"/>
                <w:b/>
                <w:color w:val="000000"/>
                <w:sz w:val="21"/>
              </w:rPr>
              <w:t xml:space="preserve">红区</w:t>
            </w:r>
          </w:p>
        </w:tc>
        <w:tc>
          <w:tcPr>
            <w:shd w:fill="E8E8E8" w:val="clear"/>
          </w:tcPr>
          <w:p>
            <w:pPr>
              <w:pStyle w:val="Compact"/>
              <w:jc w:val="center"/>
            </w:pPr>
            <w:r>
              <w:rPr>
                <w:rFonts w:hint="eastAsia" w:ascii="黑体" w:hAnsi="黑体" w:eastAsia="黑体"/>
                <w:b/>
                <w:color w:val="000000"/>
                <w:sz w:val="21"/>
              </w:rPr>
              <w:t xml:space="preserve">监控频率</w:t>
            </w:r>
          </w:p>
        </w:tc>
        <w:tc>
          <w:tcPr>
            <w:shd w:fill="E8E8E8" w:val="clear"/>
          </w:tcPr>
          <w:p>
            <w:pPr>
              <w:pStyle w:val="Compact"/>
            </w:pPr>
            <w:r>
              <w:rPr>
                <w:rFonts w:hint="eastAsia" w:ascii="黑体" w:hAnsi="黑体" w:eastAsia="黑体"/>
                <w:b/>
                <w:color w:val="000000"/>
                <w:sz w:val="21"/>
              </w:rPr>
              <w:t xml:space="preserve">责任人</w:t>
            </w:r>
          </w:p>
        </w:tc>
      </w:tr>
      <w:tr>
        <w:tc>
          <w:tcPr/>
          <w:p>
            <w:pPr>
              <w:pStyle w:val="Compact"/>
            </w:pPr>
            <w:r>
              <w:rPr>
                <w:rFonts w:hint="eastAsia" w:ascii="仿宋" w:hAnsi="仿宋" w:eastAsia="仿宋"/>
                <w:color w:val="000000"/>
                <w:sz w:val="21"/>
              </w:rPr>
              <w:t xml:space="preserve">LCP在5G覆铜板市占率</w:t>
            </w:r>
          </w:p>
        </w:tc>
        <w:tc>
          <w:tcPr/>
          <w:p>
            <w:pPr>
              <w:pStyle w:val="Compact"/>
              <w:jc w:val="center"/>
            </w:pPr>
            <w:r>
              <w:rPr>
                <w:rFonts w:ascii="仿宋" w:hAnsi="仿宋" w:eastAsia="仿宋"/>
                <w:color w:val="000000"/>
                <w:sz w:val="21"/>
              </w:rPr>
              <w:t xml:space="preserve">&lt;40%</w:t>
            </w:r>
          </w:p>
        </w:tc>
        <w:tc>
          <w:tcPr/>
          <w:p>
            <w:pPr>
              <w:pStyle w:val="Compact"/>
              <w:jc w:val="center"/>
            </w:pPr>
            <w:r>
              <w:rPr>
                <w:rFonts w:ascii="仿宋" w:hAnsi="仿宋" w:eastAsia="仿宋"/>
                <w:color w:val="000000"/>
                <w:sz w:val="21"/>
              </w:rPr>
              <w:t xml:space="preserve">40-55%</w:t>
            </w:r>
          </w:p>
        </w:tc>
        <w:tc>
          <w:tcPr/>
          <w:p>
            <w:pPr>
              <w:pStyle w:val="Compact"/>
              <w:jc w:val="center"/>
            </w:pPr>
            <w:r>
              <w:rPr>
                <w:rFonts w:ascii="仿宋" w:hAnsi="仿宋" w:eastAsia="仿宋"/>
                <w:color w:val="000000"/>
                <w:sz w:val="21"/>
              </w:rPr>
              <w:t xml:space="preserve">&gt;55%</w:t>
            </w:r>
          </w:p>
        </w:tc>
        <w:tc>
          <w:tcPr/>
          <w:p>
            <w:pPr>
              <w:pStyle w:val="Compact"/>
              <w:jc w:val="center"/>
            </w:pPr>
            <w:r>
              <w:rPr>
                <w:rFonts w:hint="eastAsia" w:ascii="仿宋" w:hAnsi="仿宋" w:eastAsia="仿宋"/>
                <w:color w:val="000000"/>
                <w:sz w:val="21"/>
              </w:rPr>
              <w:t xml:space="preserve">季度</w:t>
            </w:r>
          </w:p>
        </w:tc>
        <w:tc>
          <w:tcPr/>
          <w:p>
            <w:pPr>
              <w:pStyle w:val="Compact"/>
            </w:pPr>
            <w:r>
              <w:rPr>
                <w:rFonts w:hint="eastAsia" w:ascii="仿宋" w:hAnsi="仿宋" w:eastAsia="仿宋"/>
                <w:color w:val="000000"/>
                <w:sz w:val="21"/>
              </w:rPr>
              <w:t xml:space="preserve">市场总监</w:t>
            </w:r>
          </w:p>
        </w:tc>
      </w:tr>
      <w:tr>
        <w:tc>
          <w:tcPr/>
          <w:p>
            <w:pPr>
              <w:pStyle w:val="Compact"/>
            </w:pPr>
            <w:r>
              <w:rPr>
                <w:rFonts w:hint="eastAsia" w:ascii="仿宋" w:hAnsi="仿宋" w:eastAsia="仿宋"/>
                <w:color w:val="000000"/>
                <w:sz w:val="21"/>
              </w:rPr>
              <w:t xml:space="preserve">PEN客户验证周期</w:t>
            </w:r>
          </w:p>
        </w:tc>
        <w:tc>
          <w:tcPr/>
          <w:p>
            <w:pPr>
              <w:pStyle w:val="Compact"/>
              <w:jc w:val="center"/>
            </w:pPr>
            <w:r>
              <w:rPr>
                <w:rFonts w:hint="eastAsia" w:ascii="仿宋" w:hAnsi="仿宋" w:eastAsia="仿宋"/>
                <w:color w:val="000000"/>
                <w:sz w:val="21"/>
              </w:rPr>
              <w:t xml:space="preserve">&lt;18月</w:t>
            </w:r>
          </w:p>
        </w:tc>
        <w:tc>
          <w:tcPr/>
          <w:p>
            <w:pPr>
              <w:pStyle w:val="Compact"/>
              <w:jc w:val="center"/>
            </w:pPr>
            <w:r>
              <w:rPr>
                <w:rFonts w:hint="eastAsia" w:ascii="仿宋" w:hAnsi="仿宋" w:eastAsia="仿宋"/>
                <w:color w:val="000000"/>
                <w:sz w:val="21"/>
              </w:rPr>
              <w:t xml:space="preserve">18-24月</w:t>
            </w:r>
          </w:p>
        </w:tc>
        <w:tc>
          <w:tcPr/>
          <w:p>
            <w:pPr>
              <w:pStyle w:val="Compact"/>
              <w:jc w:val="center"/>
            </w:pPr>
            <w:r>
              <w:rPr>
                <w:rFonts w:hint="eastAsia" w:ascii="仿宋" w:hAnsi="仿宋" w:eastAsia="仿宋"/>
                <w:color w:val="000000"/>
                <w:sz w:val="21"/>
              </w:rPr>
              <w:t xml:space="preserve">&gt;24月</w:t>
            </w:r>
          </w:p>
        </w:tc>
        <w:tc>
          <w:tcPr/>
          <w:p>
            <w:pPr>
              <w:pStyle w:val="Compact"/>
              <w:jc w:val="center"/>
            </w:pPr>
            <w:r>
              <w:rPr>
                <w:rFonts w:hint="eastAsia" w:ascii="仿宋" w:hAnsi="仿宋" w:eastAsia="仿宋"/>
                <w:color w:val="000000"/>
                <w:sz w:val="21"/>
              </w:rPr>
              <w:t xml:space="preserve">月度</w:t>
            </w:r>
          </w:p>
        </w:tc>
        <w:tc>
          <w:tcPr/>
          <w:p>
            <w:pPr>
              <w:pStyle w:val="Compact"/>
            </w:pPr>
            <w:r>
              <w:rPr>
                <w:rFonts w:hint="eastAsia" w:ascii="仿宋" w:hAnsi="仿宋" w:eastAsia="仿宋"/>
                <w:color w:val="000000"/>
                <w:sz w:val="21"/>
              </w:rPr>
              <w:t xml:space="preserve">技术总监</w:t>
            </w:r>
          </w:p>
        </w:tc>
      </w:tr>
      <w:tr>
        <w:tc>
          <w:tcPr/>
          <w:p>
            <w:pPr>
              <w:pStyle w:val="Compact"/>
            </w:pPr>
            <w:r>
              <w:rPr>
                <w:rFonts w:hint="eastAsia" w:ascii="仿宋" w:hAnsi="仿宋" w:eastAsia="仿宋"/>
                <w:color w:val="000000"/>
                <w:sz w:val="21"/>
              </w:rPr>
              <w:t xml:space="preserve">现金跑道</w:t>
            </w:r>
          </w:p>
        </w:tc>
        <w:tc>
          <w:tcPr/>
          <w:p>
            <w:pPr>
              <w:pStyle w:val="Compact"/>
              <w:jc w:val="center"/>
            </w:pPr>
            <w:r>
              <w:rPr>
                <w:rFonts w:hint="eastAsia" w:ascii="仿宋" w:hAnsi="仿宋" w:eastAsia="仿宋"/>
                <w:color w:val="000000"/>
                <w:sz w:val="21"/>
              </w:rPr>
              <w:t xml:space="preserve">&gt;15月</w:t>
            </w:r>
          </w:p>
        </w:tc>
        <w:tc>
          <w:tcPr/>
          <w:p>
            <w:pPr>
              <w:pStyle w:val="Compact"/>
              <w:jc w:val="center"/>
            </w:pPr>
            <w:r>
              <w:rPr>
                <w:rFonts w:hint="eastAsia" w:ascii="仿宋" w:hAnsi="仿宋" w:eastAsia="仿宋"/>
                <w:color w:val="000000"/>
                <w:sz w:val="21"/>
              </w:rPr>
              <w:t xml:space="preserve">9-15月</w:t>
            </w:r>
          </w:p>
        </w:tc>
        <w:tc>
          <w:tcPr/>
          <w:p>
            <w:pPr>
              <w:pStyle w:val="Compact"/>
              <w:jc w:val="center"/>
            </w:pPr>
            <w:r>
              <w:rPr>
                <w:rFonts w:hint="eastAsia" w:ascii="仿宋" w:hAnsi="仿宋" w:eastAsia="仿宋"/>
                <w:color w:val="000000"/>
                <w:sz w:val="21"/>
              </w:rPr>
              <w:t xml:space="preserve">&lt;9月</w:t>
            </w:r>
          </w:p>
        </w:tc>
        <w:tc>
          <w:tcPr/>
          <w:p>
            <w:pPr>
              <w:pStyle w:val="Compact"/>
              <w:jc w:val="center"/>
            </w:pPr>
            <w:r>
              <w:rPr>
                <w:rFonts w:hint="eastAsia" w:ascii="仿宋" w:hAnsi="仿宋" w:eastAsia="仿宋"/>
                <w:color w:val="000000"/>
                <w:sz w:val="21"/>
              </w:rPr>
              <w:t xml:space="preserve">月度</w:t>
            </w:r>
          </w:p>
        </w:tc>
        <w:tc>
          <w:tcPr/>
          <w:p>
            <w:pPr>
              <w:pStyle w:val="Compact"/>
            </w:pPr>
            <w:r>
              <w:rPr>
                <w:rFonts w:ascii="仿宋" w:hAnsi="仿宋" w:eastAsia="仿宋"/>
                <w:color w:val="000000"/>
                <w:sz w:val="21"/>
              </w:rPr>
              <w:t xml:space="preserve">CFO</w:t>
            </w:r>
          </w:p>
        </w:tc>
      </w:tr>
      <w:tr>
        <w:tc>
          <w:tcPr/>
          <w:p>
            <w:pPr>
              <w:pStyle w:val="Compact"/>
            </w:pPr>
            <w:r>
              <w:rPr>
                <w:rFonts w:hint="eastAsia" w:ascii="仿宋" w:hAnsi="仿宋" w:eastAsia="仿宋"/>
                <w:color w:val="000000"/>
                <w:sz w:val="21"/>
              </w:rPr>
              <w:t xml:space="preserve">产品一次合格率</w:t>
            </w:r>
          </w:p>
        </w:tc>
        <w:tc>
          <w:tcPr/>
          <w:p>
            <w:pPr>
              <w:pStyle w:val="Compact"/>
              <w:jc w:val="center"/>
            </w:pPr>
            <w:r>
              <w:rPr>
                <w:rFonts w:ascii="仿宋" w:hAnsi="仿宋" w:eastAsia="仿宋"/>
                <w:color w:val="000000"/>
                <w:sz w:val="21"/>
              </w:rPr>
              <w:t xml:space="preserve">&gt;95%</w:t>
            </w:r>
          </w:p>
        </w:tc>
        <w:tc>
          <w:tcPr/>
          <w:p>
            <w:pPr>
              <w:pStyle w:val="Compact"/>
              <w:jc w:val="center"/>
            </w:pPr>
            <w:r>
              <w:rPr>
                <w:rFonts w:ascii="仿宋" w:hAnsi="仿宋" w:eastAsia="仿宋"/>
                <w:color w:val="000000"/>
                <w:sz w:val="21"/>
              </w:rPr>
              <w:t xml:space="preserve">92-95%</w:t>
            </w:r>
          </w:p>
        </w:tc>
        <w:tc>
          <w:tcPr/>
          <w:p>
            <w:pPr>
              <w:pStyle w:val="Compact"/>
              <w:jc w:val="center"/>
            </w:pPr>
            <w:r>
              <w:rPr>
                <w:rFonts w:ascii="仿宋" w:hAnsi="仿宋" w:eastAsia="仿宋"/>
                <w:color w:val="000000"/>
                <w:sz w:val="21"/>
              </w:rPr>
              <w:t xml:space="preserve">&lt;92%</w:t>
            </w:r>
          </w:p>
        </w:tc>
        <w:tc>
          <w:tcPr/>
          <w:p>
            <w:pPr>
              <w:pStyle w:val="Compact"/>
              <w:jc w:val="center"/>
            </w:pPr>
            <w:r>
              <w:rPr>
                <w:rFonts w:hint="eastAsia" w:ascii="仿宋" w:hAnsi="仿宋" w:eastAsia="仿宋"/>
                <w:color w:val="000000"/>
                <w:sz w:val="21"/>
              </w:rPr>
              <w:t xml:space="preserve">周度</w:t>
            </w:r>
          </w:p>
        </w:tc>
        <w:tc>
          <w:tcPr/>
          <w:p>
            <w:pPr>
              <w:pStyle w:val="Compact"/>
            </w:pPr>
            <w:r>
              <w:rPr>
                <w:rFonts w:hint="eastAsia" w:ascii="仿宋" w:hAnsi="仿宋" w:eastAsia="仿宋"/>
                <w:color w:val="000000"/>
                <w:sz w:val="21"/>
              </w:rPr>
              <w:t xml:space="preserve">生产总监</w:t>
            </w:r>
          </w:p>
        </w:tc>
      </w:tr>
      <w:tr>
        <w:tc>
          <w:tcPr/>
          <w:p>
            <w:pPr>
              <w:pStyle w:val="Compact"/>
            </w:pPr>
            <w:r>
              <w:rPr>
                <w:rFonts w:hint="eastAsia" w:ascii="仿宋" w:hAnsi="仿宋" w:eastAsia="仿宋"/>
                <w:color w:val="000000"/>
                <w:sz w:val="21"/>
              </w:rPr>
              <w:t xml:space="preserve">核心人员流失</w:t>
            </w:r>
          </w:p>
        </w:tc>
        <w:tc>
          <w:tcPr/>
          <w:p>
            <w:pPr>
              <w:pStyle w:val="Compact"/>
              <w:jc w:val="center"/>
            </w:pPr>
            <w:r>
              <w:rPr>
                <w:rFonts w:hint="eastAsia" w:ascii="仿宋" w:hAnsi="仿宋" w:eastAsia="仿宋"/>
                <w:color w:val="000000"/>
                <w:sz w:val="21"/>
              </w:rPr>
              <w:t xml:space="preserve">0人/年</w:t>
            </w:r>
          </w:p>
        </w:tc>
        <w:tc>
          <w:tcPr/>
          <w:p>
            <w:pPr>
              <w:pStyle w:val="Compact"/>
              <w:jc w:val="center"/>
            </w:pPr>
            <w:r>
              <w:rPr>
                <w:rFonts w:hint="eastAsia" w:ascii="仿宋" w:hAnsi="仿宋" w:eastAsia="仿宋"/>
                <w:color w:val="000000"/>
                <w:sz w:val="21"/>
              </w:rPr>
              <w:t xml:space="preserve">1人/年</w:t>
            </w:r>
          </w:p>
        </w:tc>
        <w:tc>
          <w:tcPr/>
          <w:p>
            <w:pPr>
              <w:pStyle w:val="Compact"/>
              <w:jc w:val="center"/>
            </w:pPr>
            <w:r>
              <w:rPr>
                <w:rFonts w:hint="eastAsia" w:ascii="仿宋" w:hAnsi="仿宋" w:eastAsia="仿宋"/>
                <w:color w:val="000000"/>
                <w:sz w:val="21"/>
              </w:rPr>
              <w:t xml:space="preserve">≥2人/年</w:t>
            </w:r>
          </w:p>
        </w:tc>
        <w:tc>
          <w:tcPr/>
          <w:p>
            <w:pPr>
              <w:pStyle w:val="Compact"/>
              <w:jc w:val="center"/>
            </w:pPr>
            <w:r>
              <w:rPr>
                <w:rFonts w:hint="eastAsia" w:ascii="仿宋" w:hAnsi="仿宋" w:eastAsia="仿宋"/>
                <w:color w:val="000000"/>
                <w:sz w:val="21"/>
              </w:rPr>
              <w:t xml:space="preserve">月度</w:t>
            </w:r>
          </w:p>
        </w:tc>
        <w:tc>
          <w:tcPr/>
          <w:p>
            <w:pPr>
              <w:pStyle w:val="Compact"/>
            </w:pPr>
            <w:r>
              <w:rPr>
                <w:rFonts w:ascii="仿宋" w:hAnsi="仿宋" w:eastAsia="仿宋"/>
                <w:color w:val="000000"/>
                <w:sz w:val="21"/>
              </w:rPr>
              <w:t xml:space="preserve">CEO</w:t>
            </w:r>
          </w:p>
        </w:tc>
      </w:tr>
      <w:tr>
        <w:tc>
          <w:tcPr/>
          <w:p>
            <w:pPr>
              <w:pStyle w:val="Compact"/>
            </w:pPr>
            <w:r>
              <w:rPr>
                <w:rFonts w:hint="eastAsia" w:ascii="仿宋" w:hAnsi="仿宋" w:eastAsia="仿宋"/>
                <w:color w:val="000000"/>
                <w:sz w:val="21"/>
              </w:rPr>
              <w:t xml:space="preserve">Top1客户集中度</w:t>
            </w:r>
          </w:p>
        </w:tc>
        <w:tc>
          <w:tcPr/>
          <w:p>
            <w:pPr>
              <w:pStyle w:val="Compact"/>
              <w:jc w:val="center"/>
            </w:pPr>
            <w:r>
              <w:rPr>
                <w:rFonts w:ascii="仿宋" w:hAnsi="仿宋" w:eastAsia="仿宋"/>
                <w:color w:val="000000"/>
                <w:sz w:val="21"/>
              </w:rPr>
              <w:t xml:space="preserve">30-40%</w:t>
            </w:r>
          </w:p>
        </w:tc>
        <w:tc>
          <w:tcPr/>
          <w:p>
            <w:pPr>
              <w:pStyle w:val="Compact"/>
              <w:jc w:val="center"/>
            </w:pPr>
            <w:r>
              <w:rPr>
                <w:rFonts w:ascii="仿宋" w:hAnsi="仿宋" w:eastAsia="仿宋"/>
                <w:color w:val="000000"/>
                <w:sz w:val="21"/>
              </w:rPr>
              <w:t xml:space="preserve">40-60%</w:t>
            </w:r>
          </w:p>
        </w:tc>
        <w:tc>
          <w:tcPr/>
          <w:p>
            <w:pPr>
              <w:pStyle w:val="Compact"/>
              <w:jc w:val="center"/>
            </w:pPr>
            <w:r>
              <w:rPr>
                <w:rFonts w:ascii="仿宋" w:hAnsi="仿宋" w:eastAsia="仿宋"/>
                <w:color w:val="000000"/>
                <w:sz w:val="21"/>
              </w:rPr>
              <w:t xml:space="preserve">&gt;60%</w:t>
            </w:r>
          </w:p>
        </w:tc>
        <w:tc>
          <w:tcPr/>
          <w:p>
            <w:pPr>
              <w:pStyle w:val="Compact"/>
              <w:jc w:val="center"/>
            </w:pPr>
            <w:r>
              <w:rPr>
                <w:rFonts w:hint="eastAsia" w:ascii="仿宋" w:hAnsi="仿宋" w:eastAsia="仿宋"/>
                <w:color w:val="000000"/>
                <w:sz w:val="21"/>
              </w:rPr>
              <w:t xml:space="preserve">季度</w:t>
            </w:r>
          </w:p>
        </w:tc>
        <w:tc>
          <w:tcPr/>
          <w:p>
            <w:pPr>
              <w:pStyle w:val="Compact"/>
            </w:pPr>
            <w:r>
              <w:rPr>
                <w:rFonts w:hint="eastAsia" w:ascii="仿宋" w:hAnsi="仿宋" w:eastAsia="仿宋"/>
                <w:color w:val="000000"/>
                <w:sz w:val="21"/>
              </w:rPr>
              <w:t xml:space="preserve">销售总监</w:t>
            </w:r>
          </w:p>
        </w:tc>
      </w:tr>
      <w:tr>
        <w:tc>
          <w:tcPr/>
          <w:p>
            <w:pPr>
              <w:pStyle w:val="Compact"/>
            </w:pPr>
            <w:r>
              <w:rPr>
                <w:rFonts w:hint="eastAsia" w:ascii="仿宋" w:hAnsi="仿宋" w:eastAsia="仿宋"/>
                <w:color w:val="000000"/>
                <w:sz w:val="21"/>
              </w:rPr>
              <w:t xml:space="preserve">竞品价格变动</w:t>
            </w:r>
          </w:p>
        </w:tc>
        <w:tc>
          <w:tcPr/>
          <w:p>
            <w:pPr>
              <w:pStyle w:val="Compact"/>
              <w:jc w:val="center"/>
            </w:pPr>
            <w:r>
              <w:rPr>
                <w:rFonts w:hint="eastAsia" w:ascii="仿宋" w:hAnsi="仿宋" w:eastAsia="仿宋"/>
                <w:color w:val="000000"/>
                <w:sz w:val="21"/>
              </w:rPr>
              <w:t xml:space="preserve">±5%以内</w:t>
            </w:r>
          </w:p>
        </w:tc>
        <w:tc>
          <w:tcPr/>
          <w:p>
            <w:pPr>
              <w:pStyle w:val="Compact"/>
              <w:jc w:val="center"/>
            </w:pPr>
            <w:r>
              <w:rPr>
                <w:rFonts w:ascii="仿宋" w:hAnsi="仿宋" w:eastAsia="仿宋"/>
                <w:color w:val="000000"/>
                <w:sz w:val="21"/>
              </w:rPr>
              <w:t xml:space="preserve">±5-15%</w:t>
            </w:r>
          </w:p>
        </w:tc>
        <w:tc>
          <w:tcPr/>
          <w:p>
            <w:pPr>
              <w:pStyle w:val="Compact"/>
              <w:jc w:val="center"/>
            </w:pPr>
            <w:r>
              <w:rPr>
                <w:rFonts w:ascii="仿宋" w:hAnsi="仿宋" w:eastAsia="仿宋"/>
                <w:color w:val="000000"/>
                <w:sz w:val="21"/>
              </w:rPr>
              <w:t xml:space="preserve">&gt;±15%</w:t>
            </w:r>
          </w:p>
        </w:tc>
        <w:tc>
          <w:tcPr/>
          <w:p>
            <w:pPr>
              <w:pStyle w:val="Compact"/>
              <w:jc w:val="center"/>
            </w:pPr>
            <w:r>
              <w:rPr>
                <w:rFonts w:hint="eastAsia" w:ascii="仿宋" w:hAnsi="仿宋" w:eastAsia="仿宋"/>
                <w:color w:val="000000"/>
                <w:sz w:val="21"/>
              </w:rPr>
              <w:t xml:space="preserve">季度</w:t>
            </w:r>
          </w:p>
        </w:tc>
        <w:tc>
          <w:tcPr/>
          <w:p>
            <w:pPr>
              <w:pStyle w:val="Compact"/>
            </w:pPr>
            <w:r>
              <w:rPr>
                <w:rFonts w:hint="eastAsia" w:ascii="仿宋" w:hAnsi="仿宋" w:eastAsia="仿宋"/>
                <w:color w:val="000000"/>
                <w:sz w:val="21"/>
              </w:rPr>
              <w:t xml:space="preserve">市场总监</w:t>
            </w:r>
          </w:p>
        </w:tc>
      </w:tr>
      <w:tr>
        <w:tc>
          <w:tcPr/>
          <w:p>
            <w:pPr>
              <w:pStyle w:val="Compact"/>
            </w:pPr>
            <w:r>
              <w:rPr>
                <w:rFonts w:hint="eastAsia" w:ascii="仿宋" w:hAnsi="仿宋" w:eastAsia="仿宋"/>
                <w:color w:val="000000"/>
                <w:sz w:val="21"/>
              </w:rPr>
              <w:t xml:space="preserve">融资进度</w:t>
            </w:r>
            <w:r>
              <w:rPr>
                <w:rFonts w:ascii="仿宋" w:hAnsi="仿宋" w:eastAsia="仿宋"/>
                <w:color w:val="000000"/>
                <w:sz w:val="21"/>
              </w:rPr>
              <w:t xml:space="preserve"> vs </w:t>
            </w:r>
            <w:r>
              <w:rPr>
                <w:rFonts w:hint="eastAsia" w:ascii="仿宋" w:hAnsi="仿宋" w:eastAsia="仿宋"/>
                <w:color w:val="000000"/>
                <w:sz w:val="21"/>
              </w:rPr>
              <w:t xml:space="preserve">计划</w:t>
            </w:r>
          </w:p>
        </w:tc>
        <w:tc>
          <w:tcPr/>
          <w:p>
            <w:pPr>
              <w:pStyle w:val="Compact"/>
              <w:jc w:val="center"/>
            </w:pPr>
            <w:r>
              <w:rPr>
                <w:rFonts w:hint="eastAsia" w:ascii="仿宋" w:hAnsi="仿宋" w:eastAsia="仿宋"/>
                <w:color w:val="000000"/>
                <w:sz w:val="21"/>
              </w:rPr>
              <w:t xml:space="preserve">±1月</w:t>
            </w:r>
          </w:p>
        </w:tc>
        <w:tc>
          <w:tcPr/>
          <w:p>
            <w:pPr>
              <w:pStyle w:val="Compact"/>
              <w:jc w:val="center"/>
            </w:pPr>
            <w:r>
              <w:rPr>
                <w:rFonts w:hint="eastAsia" w:ascii="仿宋" w:hAnsi="仿宋" w:eastAsia="仿宋"/>
                <w:color w:val="000000"/>
                <w:sz w:val="21"/>
              </w:rPr>
              <w:t xml:space="preserve">1-3月延迟</w:t>
            </w:r>
          </w:p>
        </w:tc>
        <w:tc>
          <w:tcPr/>
          <w:p>
            <w:pPr>
              <w:pStyle w:val="Compact"/>
              <w:jc w:val="center"/>
            </w:pPr>
            <w:r>
              <w:rPr>
                <w:rFonts w:hint="eastAsia" w:ascii="仿宋" w:hAnsi="仿宋" w:eastAsia="仿宋"/>
                <w:color w:val="000000"/>
                <w:sz w:val="21"/>
              </w:rPr>
              <w:t xml:space="preserve">&gt;3月延迟</w:t>
            </w:r>
          </w:p>
        </w:tc>
        <w:tc>
          <w:tcPr/>
          <w:p>
            <w:pPr>
              <w:pStyle w:val="Compact"/>
              <w:jc w:val="center"/>
            </w:pPr>
            <w:r>
              <w:rPr>
                <w:rFonts w:hint="eastAsia" w:ascii="仿宋" w:hAnsi="仿宋" w:eastAsia="仿宋"/>
                <w:color w:val="000000"/>
                <w:sz w:val="21"/>
              </w:rPr>
              <w:t xml:space="preserve">月度</w:t>
            </w:r>
          </w:p>
        </w:tc>
        <w:tc>
          <w:tcPr/>
          <w:p>
            <w:pPr>
              <w:pStyle w:val="Compact"/>
            </w:pPr>
            <w:r>
              <w:rPr>
                <w:rFonts w:ascii="仿宋" w:hAnsi="仿宋" w:eastAsia="仿宋"/>
                <w:color w:val="000000"/>
                <w:sz w:val="21"/>
              </w:rPr>
              <w:t xml:space="preserve">CEO/CFO</w:t>
            </w:r>
          </w:p>
        </w:tc>
      </w:tr>
    </w:tbl>
    <w:bookmarkEnd w:id="117"/>
    <w:bookmarkStart w:id="118" w:name="风险应急预案"/>
    <w:p>
      <w:pPr>
        <w:pStyle w:val="Heading3"/>
      </w:pPr>
      <w:r>
        <w:t xml:space="preserve">13.4 </w:t>
      </w:r>
      <w:r>
        <w:rPr>
          <w:rFonts w:hint="eastAsia"/>
        </w:rPr>
        <w:t xml:space="preserve">风险应急预案</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168"/>
        <w:gridCol w:w="3751"/>
      </w:tblGrid>
      <w:tr>
        <w:trPr>
          <w:tblHeader/>
        </w:trPr>
        <w:tc>
          <w:tcPr>
            <w:shd w:fill="E8E8E8" w:val="clear"/>
          </w:tcPr>
          <w:p>
            <w:pPr>
              <w:pStyle w:val="Compact"/>
            </w:pPr>
            <w:r>
              <w:rPr>
                <w:rFonts w:hint="eastAsia" w:ascii="黑体" w:hAnsi="黑体" w:eastAsia="黑体"/>
                <w:b/>
                <w:color w:val="000000"/>
                <w:sz w:val="21"/>
              </w:rPr>
              <w:t xml:space="preserve">触发条件</w:t>
            </w:r>
          </w:p>
        </w:tc>
        <w:tc>
          <w:tcPr>
            <w:shd w:fill="E8E8E8" w:val="clear"/>
          </w:tcPr>
          <w:p>
            <w:pPr>
              <w:pStyle w:val="Compact"/>
            </w:pPr>
            <w:r>
              <w:rPr>
                <w:rFonts w:hint="eastAsia" w:ascii="黑体" w:hAnsi="黑体" w:eastAsia="黑体"/>
                <w:b/>
                <w:color w:val="000000"/>
                <w:sz w:val="21"/>
              </w:rPr>
              <w:t xml:space="preserve">应急措施</w:t>
            </w:r>
          </w:p>
        </w:tc>
      </w:tr>
      <w:tr>
        <w:tc>
          <w:tcPr/>
          <w:p>
            <w:pPr>
              <w:pStyle w:val="Compact"/>
            </w:pPr>
            <w:r>
              <w:rPr>
                <w:rFonts w:hint="eastAsia" w:ascii="仿宋" w:hAnsi="仿宋" w:eastAsia="仿宋"/>
                <w:color w:val="000000"/>
                <w:sz w:val="21"/>
              </w:rPr>
              <w:t xml:space="preserve">LCP在5G覆铜板市占率突破60%</w:t>
            </w:r>
          </w:p>
        </w:tc>
        <w:tc>
          <w:tcPr/>
          <w:p>
            <w:pPr>
              <w:pStyle w:val="Compact"/>
            </w:pPr>
            <w:r>
              <w:rPr>
                <w:rFonts w:hint="eastAsia" w:ascii="仿宋" w:hAnsi="仿宋" w:eastAsia="仿宋"/>
                <w:color w:val="000000"/>
                <w:sz w:val="21"/>
              </w:rPr>
              <w:t xml:space="preserve">战略重心从5G转向EV绝缘，5G维持”防守”而非”进攻”</w:t>
            </w:r>
          </w:p>
        </w:tc>
      </w:tr>
      <w:tr>
        <w:tc>
          <w:tcPr/>
          <w:p>
            <w:pPr>
              <w:pStyle w:val="Compact"/>
            </w:pPr>
            <w:r>
              <w:rPr>
                <w:rFonts w:hint="eastAsia" w:ascii="仿宋" w:hAnsi="仿宋" w:eastAsia="仿宋"/>
                <w:color w:val="000000"/>
                <w:sz w:val="21"/>
              </w:rPr>
              <w:t xml:space="preserve">现金跑道降至9个月</w:t>
            </w:r>
          </w:p>
        </w:tc>
        <w:tc>
          <w:tcPr/>
          <w:p>
            <w:pPr>
              <w:pStyle w:val="Compact"/>
            </w:pPr>
            <w:r>
              <w:rPr>
                <w:rFonts w:hint="eastAsia" w:ascii="仿宋" w:hAnsi="仿宋" w:eastAsia="仿宋"/>
                <w:color w:val="000000"/>
                <w:sz w:val="21"/>
              </w:rPr>
              <w:t xml:space="preserve">启动Plan</w:t>
            </w:r>
            <w:r>
              <w:rPr>
                <w:rFonts w:ascii="仿宋" w:hAnsi="仿宋" w:eastAsia="仿宋"/>
                <w:color w:val="000000"/>
                <w:sz w:val="21"/>
              </w:rPr>
              <w:t xml:space="preserve"> </w:t>
            </w:r>
            <w:r>
              <w:rPr>
                <w:rFonts w:hint="eastAsia" w:ascii="仿宋" w:hAnsi="仿宋" w:eastAsia="仿宋"/>
                <w:color w:val="000000"/>
                <w:sz w:val="21"/>
              </w:rPr>
              <w:t xml:space="preserve">B收缩方案（砍非核心业务），加速融资，申请紧急政府补贴</w:t>
            </w:r>
          </w:p>
        </w:tc>
      </w:tr>
      <w:tr>
        <w:tc>
          <w:tcPr/>
          <w:p>
            <w:pPr>
              <w:pStyle w:val="Compact"/>
            </w:pPr>
            <w:r>
              <w:rPr>
                <w:rFonts w:hint="eastAsia" w:ascii="仿宋" w:hAnsi="仿宋" w:eastAsia="仿宋"/>
                <w:color w:val="000000"/>
                <w:sz w:val="21"/>
              </w:rPr>
              <w:t xml:space="preserve">核心技术人员离职2人+</w:t>
            </w:r>
          </w:p>
        </w:tc>
        <w:tc>
          <w:tcPr/>
          <w:p>
            <w:pPr>
              <w:pStyle w:val="Compact"/>
            </w:pPr>
            <w:r>
              <w:rPr>
                <w:rFonts w:hint="eastAsia" w:ascii="仿宋" w:hAnsi="仿宋" w:eastAsia="仿宋"/>
                <w:color w:val="000000"/>
                <w:sz w:val="21"/>
              </w:rPr>
              <w:t xml:space="preserve">启动竞业限制法律程序，紧急招聘/提拔替代人员，完善技术秘密保护</w:t>
            </w:r>
          </w:p>
        </w:tc>
      </w:tr>
      <w:tr>
        <w:tc>
          <w:tcPr/>
          <w:p>
            <w:pPr>
              <w:pStyle w:val="Compact"/>
            </w:pPr>
            <w:r>
              <w:rPr>
                <w:rFonts w:hint="eastAsia" w:ascii="仿宋" w:hAnsi="仿宋" w:eastAsia="仿宋"/>
                <w:color w:val="000000"/>
                <w:sz w:val="21"/>
              </w:rPr>
              <w:t xml:space="preserve">首批供货质量事故</w:t>
            </w:r>
          </w:p>
        </w:tc>
        <w:tc>
          <w:tcPr/>
          <w:p>
            <w:pPr>
              <w:pStyle w:val="Compact"/>
            </w:pPr>
            <w:r>
              <w:rPr>
                <w:rFonts w:hint="eastAsia" w:ascii="仿宋" w:hAnsi="仿宋" w:eastAsia="仿宋"/>
                <w:color w:val="000000"/>
                <w:sz w:val="21"/>
              </w:rPr>
              <w:t xml:space="preserve">24小时内召回问题批次，CEO亲自向客户道歉，引入第三方质检，暂停新客户开发直至质量体系完善</w:t>
            </w:r>
          </w:p>
        </w:tc>
      </w:tr>
      <w:tr>
        <w:tc>
          <w:tcPr/>
          <w:p>
            <w:pPr>
              <w:pStyle w:val="Compact"/>
            </w:pPr>
            <w:r>
              <w:rPr>
                <w:rFonts w:hint="eastAsia" w:ascii="仿宋" w:hAnsi="仿宋" w:eastAsia="仿宋"/>
                <w:color w:val="000000"/>
                <w:sz w:val="21"/>
              </w:rPr>
              <w:t xml:space="preserve">Solvay宣布进入PEN市场</w:t>
            </w:r>
          </w:p>
        </w:tc>
        <w:tc>
          <w:tcPr/>
          <w:p>
            <w:pPr>
              <w:pStyle w:val="Compact"/>
            </w:pPr>
            <w:r>
              <w:rPr>
                <w:rFonts w:hint="eastAsia" w:ascii="仿宋" w:hAnsi="仿宋" w:eastAsia="仿宋"/>
                <w:color w:val="000000"/>
                <w:sz w:val="21"/>
              </w:rPr>
              <w:t xml:space="preserve">评估被收购机会</w:t>
            </w:r>
            <w:r>
              <w:rPr>
                <w:rFonts w:ascii="仿宋" w:hAnsi="仿宋" w:eastAsia="仿宋"/>
                <w:color w:val="000000"/>
                <w:sz w:val="21"/>
              </w:rPr>
              <w:t xml:space="preserve"> vs </w:t>
            </w:r>
            <w:r>
              <w:rPr>
                <w:rFonts w:hint="eastAsia" w:ascii="仿宋" w:hAnsi="仿宋" w:eastAsia="仿宋"/>
                <w:color w:val="000000"/>
                <w:sz w:val="21"/>
              </w:rPr>
              <w:t xml:space="preserve">独立发展，加速头部客户绑定（</w:t>
            </w:r>
            <w:r>
              <w:rPr>
                <w:rFonts w:hint="eastAsia" w:ascii="仿宋" w:hAnsi="仿宋" w:eastAsia="仿宋"/>
                <w:color w:val="000000"/>
                <w:sz w:val="21"/>
              </w:rPr>
              <w:t xml:space="preserve">“趁巨头还没准备好”</w:t>
            </w:r>
            <w:r>
              <w:rPr>
                <w:rFonts w:hint="eastAsia" w:ascii="仿宋" w:hAnsi="仿宋" w:eastAsia="仿宋"/>
                <w:color w:val="000000"/>
                <w:sz w:val="21"/>
              </w:rPr>
              <w:t xml:space="preserve">）</w:t>
            </w:r>
          </w:p>
        </w:tc>
      </w:tr>
    </w:tbl>
    <w:p>
      <w:r>
        <w:pict>
          <v:rect style="width:0;height:1.5pt" o:hralign="center" o:hrstd="t" o:hr="t"/>
        </w:pict>
      </w:r>
    </w:p>
    <w:bookmarkEnd w:id="118"/>
    <w:bookmarkEnd w:id="119"/>
    <w:bookmarkStart w:id="145" w:name="附录关键数据表与参考文献"/>
    <w:p>
      <w:pPr>
        <w:pStyle w:val="Heading2"/>
      </w:pPr>
      <w:r>
        <w:t xml:space="preserve">14. </w:t>
      </w:r>
      <w:r>
        <w:rPr>
          <w:rFonts w:hint="eastAsia"/>
        </w:rPr>
        <w:t xml:space="preserve">附录：关键数据表与参考文献</w:t>
      </w:r>
    </w:p>
    <w:bookmarkStart w:id="120" w:name="附录apen性能参数全表"/>
    <w:p>
      <w:pPr>
        <w:pStyle w:val="Heading3"/>
      </w:pPr>
      <w:r>
        <w:rPr>
          <w:rFonts w:hint="eastAsia"/>
        </w:rPr>
        <w:t xml:space="preserve">附录A：PEN性能参数全表</w:t>
      </w:r>
    </w:p>
    <w:p>
      <w:pPr>
        <w:pStyle w:val="FirstParagraph"/>
      </w:pPr>
    </w:p>
    <w:bookmarkEnd w:id="120"/>
    <w:bookmarkStart w:id="121" w:name="附录b全球pen相关主要专利"/>
    <w:p>
      <w:pPr>
        <w:pStyle w:val="Heading3"/>
      </w:pPr>
      <w:r>
        <w:rPr>
          <w:rFonts w:hint="eastAsia"/>
        </w:rPr>
        <w:t xml:space="preserve">附录B：全球PEN相关主要专利</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583"/>
        <w:gridCol w:w="1781"/>
        <w:gridCol w:w="1187"/>
        <w:gridCol w:w="1583"/>
        <w:gridCol w:w="1781"/>
      </w:tblGrid>
      <w:tr>
        <w:trPr>
          <w:tblHeader/>
        </w:trPr>
        <w:tc>
          <w:tcPr>
            <w:shd w:fill="E8E8E8" w:val="clear"/>
          </w:tcPr>
          <w:p>
            <w:pPr>
              <w:pStyle w:val="Compact"/>
            </w:pPr>
            <w:r>
              <w:rPr>
                <w:rFonts w:hint="eastAsia" w:ascii="黑体" w:hAnsi="黑体" w:eastAsia="黑体"/>
                <w:b/>
                <w:color w:val="000000"/>
                <w:sz w:val="21"/>
              </w:rPr>
              <w:t xml:space="preserve">专利号</w:t>
            </w:r>
          </w:p>
        </w:tc>
        <w:tc>
          <w:tcPr>
            <w:shd w:fill="E8E8E8" w:val="clear"/>
          </w:tcPr>
          <w:p>
            <w:pPr>
              <w:pStyle w:val="Compact"/>
            </w:pPr>
            <w:r>
              <w:rPr>
                <w:rFonts w:hint="eastAsia" w:ascii="黑体" w:hAnsi="黑体" w:eastAsia="黑体"/>
                <w:b/>
                <w:color w:val="000000"/>
                <w:sz w:val="21"/>
              </w:rPr>
              <w:t xml:space="preserve">专利权人</w:t>
            </w:r>
          </w:p>
        </w:tc>
        <w:tc>
          <w:tcPr>
            <w:shd w:fill="E8E8E8" w:val="clear"/>
          </w:tcPr>
          <w:p>
            <w:pPr>
              <w:pStyle w:val="Compact"/>
            </w:pPr>
            <w:r>
              <w:rPr>
                <w:rFonts w:hint="eastAsia" w:ascii="黑体" w:hAnsi="黑体" w:eastAsia="黑体"/>
                <w:b/>
                <w:color w:val="000000"/>
                <w:sz w:val="21"/>
              </w:rPr>
              <w:t xml:space="preserve">主题</w:t>
            </w:r>
          </w:p>
        </w:tc>
        <w:tc>
          <w:tcPr>
            <w:shd w:fill="E8E8E8" w:val="clear"/>
          </w:tcPr>
          <w:p>
            <w:pPr>
              <w:pStyle w:val="Compact"/>
            </w:pPr>
            <w:r>
              <w:rPr>
                <w:rFonts w:hint="eastAsia" w:ascii="黑体" w:hAnsi="黑体" w:eastAsia="黑体"/>
                <w:b/>
                <w:color w:val="000000"/>
                <w:sz w:val="21"/>
              </w:rPr>
              <w:t xml:space="preserve">申请年</w:t>
            </w:r>
          </w:p>
        </w:tc>
        <w:tc>
          <w:tcPr>
            <w:shd w:fill="E8E8E8" w:val="clear"/>
          </w:tcPr>
          <w:p>
            <w:pPr>
              <w:pStyle w:val="Compact"/>
            </w:pPr>
            <w:r>
              <w:rPr>
                <w:rFonts w:hint="eastAsia" w:ascii="黑体" w:hAnsi="黑体" w:eastAsia="黑体"/>
                <w:b/>
                <w:color w:val="000000"/>
                <w:sz w:val="21"/>
              </w:rPr>
              <w:t xml:space="preserve">法律状态</w:t>
            </w:r>
          </w:p>
        </w:tc>
      </w:tr>
      <w:tr>
        <w:tc>
          <w:tcPr/>
          <w:p>
            <w:pPr>
              <w:pStyle w:val="Compact"/>
            </w:pPr>
            <w:r>
              <w:rPr>
                <w:rFonts w:ascii="仿宋" w:hAnsi="仿宋" w:eastAsia="仿宋"/>
                <w:color w:val="000000"/>
                <w:sz w:val="21"/>
              </w:rPr>
              <w:t xml:space="preserve">CN103xxx…</w:t>
            </w:r>
          </w:p>
        </w:tc>
        <w:tc>
          <w:tcPr/>
          <w:p>
            <w:pPr>
              <w:pStyle w:val="Compact"/>
            </w:pPr>
            <w:r>
              <w:rPr>
                <w:rFonts w:hint="eastAsia" w:ascii="仿宋" w:hAnsi="仿宋" w:eastAsia="仿宋"/>
                <w:color w:val="000000"/>
                <w:sz w:val="21"/>
              </w:rPr>
              <w:t xml:space="preserve">电子科技大学</w:t>
            </w:r>
          </w:p>
        </w:tc>
        <w:tc>
          <w:tcPr/>
          <w:p>
            <w:pPr>
              <w:pStyle w:val="Compact"/>
            </w:pPr>
            <w:r>
              <w:rPr>
                <w:rFonts w:hint="eastAsia" w:ascii="仿宋" w:hAnsi="仿宋" w:eastAsia="仿宋"/>
                <w:color w:val="000000"/>
                <w:sz w:val="21"/>
              </w:rPr>
              <w:t xml:space="preserve">PEN合成方法</w:t>
            </w:r>
          </w:p>
        </w:tc>
        <w:tc>
          <w:tcPr/>
          <w:p>
            <w:pPr>
              <w:pStyle w:val="Compact"/>
            </w:pPr>
            <w:r>
              <w:rPr>
                <w:rFonts w:ascii="仿宋" w:hAnsi="仿宋" w:eastAsia="仿宋"/>
                <w:color w:val="000000"/>
                <w:sz w:val="21"/>
              </w:rPr>
              <w:t xml:space="preserve">2013</w:t>
            </w:r>
          </w:p>
        </w:tc>
        <w:tc>
          <w:tcPr/>
          <w:p>
            <w:pPr>
              <w:pStyle w:val="Compact"/>
            </w:pPr>
            <w:r>
              <w:rPr>
                <w:rFonts w:hint="eastAsia" w:ascii="仿宋" w:hAnsi="仿宋" w:eastAsia="仿宋"/>
                <w:color w:val="000000"/>
                <w:sz w:val="21"/>
              </w:rPr>
              <w:t xml:space="preserve">授权有效</w:t>
            </w:r>
          </w:p>
        </w:tc>
      </w:tr>
      <w:tr>
        <w:tc>
          <w:tcPr/>
          <w:p>
            <w:pPr>
              <w:pStyle w:val="Compact"/>
            </w:pPr>
            <w:r>
              <w:rPr>
                <w:rFonts w:ascii="仿宋" w:hAnsi="仿宋" w:eastAsia="仿宋"/>
                <w:color w:val="000000"/>
                <w:sz w:val="21"/>
              </w:rPr>
              <w:t xml:space="preserve">CN104xxx…</w:t>
            </w:r>
          </w:p>
        </w:tc>
        <w:tc>
          <w:tcPr/>
          <w:p>
            <w:pPr>
              <w:pStyle w:val="Compact"/>
            </w:pPr>
            <w:r>
              <w:rPr>
                <w:rFonts w:hint="eastAsia" w:ascii="仿宋" w:hAnsi="仿宋" w:eastAsia="仿宋"/>
                <w:color w:val="000000"/>
                <w:sz w:val="21"/>
              </w:rPr>
              <w:t xml:space="preserve">电子科技大学</w:t>
            </w:r>
          </w:p>
        </w:tc>
        <w:tc>
          <w:tcPr/>
          <w:p>
            <w:pPr>
              <w:pStyle w:val="Compact"/>
            </w:pPr>
            <w:r>
              <w:rPr>
                <w:rFonts w:hint="eastAsia" w:ascii="仿宋" w:hAnsi="仿宋" w:eastAsia="仿宋"/>
                <w:color w:val="000000"/>
                <w:sz w:val="21"/>
              </w:rPr>
              <w:t xml:space="preserve">PEN薄膜制备</w:t>
            </w:r>
          </w:p>
        </w:tc>
        <w:tc>
          <w:tcPr/>
          <w:p>
            <w:pPr>
              <w:pStyle w:val="Compact"/>
            </w:pPr>
            <w:r>
              <w:rPr>
                <w:rFonts w:ascii="仿宋" w:hAnsi="仿宋" w:eastAsia="仿宋"/>
                <w:color w:val="000000"/>
                <w:sz w:val="21"/>
              </w:rPr>
              <w:t xml:space="preserve">2014</w:t>
            </w:r>
          </w:p>
        </w:tc>
        <w:tc>
          <w:tcPr/>
          <w:p>
            <w:pPr>
              <w:pStyle w:val="Compact"/>
            </w:pPr>
            <w:r>
              <w:rPr>
                <w:rFonts w:hint="eastAsia" w:ascii="仿宋" w:hAnsi="仿宋" w:eastAsia="仿宋"/>
                <w:color w:val="000000"/>
                <w:sz w:val="21"/>
              </w:rPr>
              <w:t xml:space="preserve">授权有效</w:t>
            </w:r>
          </w:p>
        </w:tc>
      </w:tr>
      <w:tr>
        <w:tc>
          <w:tcPr/>
          <w:p>
            <w:pPr>
              <w:pStyle w:val="Compact"/>
            </w:pPr>
            <w:r>
              <w:rPr>
                <w:rFonts w:ascii="仿宋" w:hAnsi="仿宋" w:eastAsia="仿宋"/>
                <w:color w:val="000000"/>
                <w:sz w:val="21"/>
              </w:rPr>
              <w:t xml:space="preserve">CN105xxx…</w:t>
            </w:r>
          </w:p>
        </w:tc>
        <w:tc>
          <w:tcPr/>
          <w:p>
            <w:pPr>
              <w:pStyle w:val="Compact"/>
            </w:pPr>
            <w:r>
              <w:rPr>
                <w:rFonts w:hint="eastAsia" w:ascii="仿宋" w:hAnsi="仿宋" w:eastAsia="仿宋"/>
                <w:color w:val="000000"/>
                <w:sz w:val="21"/>
              </w:rPr>
              <w:t xml:space="preserve">电子科大+四川飞亚</w:t>
            </w:r>
          </w:p>
        </w:tc>
        <w:tc>
          <w:tcPr/>
          <w:p>
            <w:pPr>
              <w:pStyle w:val="Compact"/>
            </w:pPr>
            <w:r>
              <w:rPr>
                <w:rFonts w:hint="eastAsia" w:ascii="仿宋" w:hAnsi="仿宋" w:eastAsia="仿宋"/>
                <w:color w:val="000000"/>
                <w:sz w:val="21"/>
              </w:rPr>
              <w:t xml:space="preserve">PEN复合材料</w:t>
            </w:r>
          </w:p>
        </w:tc>
        <w:tc>
          <w:tcPr/>
          <w:p>
            <w:pPr>
              <w:pStyle w:val="Compact"/>
            </w:pPr>
            <w:r>
              <w:rPr>
                <w:rFonts w:ascii="仿宋" w:hAnsi="仿宋" w:eastAsia="仿宋"/>
                <w:color w:val="000000"/>
                <w:sz w:val="21"/>
              </w:rPr>
              <w:t xml:space="preserve">2015-2020</w:t>
            </w:r>
          </w:p>
        </w:tc>
        <w:tc>
          <w:tcPr/>
          <w:p>
            <w:pPr>
              <w:pStyle w:val="Compact"/>
            </w:pPr>
            <w:r>
              <w:rPr>
                <w:rFonts w:hint="eastAsia" w:ascii="仿宋" w:hAnsi="仿宋" w:eastAsia="仿宋"/>
                <w:color w:val="000000"/>
                <w:sz w:val="21"/>
              </w:rPr>
              <w:t xml:space="preserve">授权有效（多件）</w:t>
            </w:r>
          </w:p>
        </w:tc>
      </w:tr>
      <w:tr>
        <w:tc>
          <w:tcPr/>
          <w:p>
            <w:pPr>
              <w:pStyle w:val="Compact"/>
            </w:pPr>
            <w:r>
              <w:rPr>
                <w:rFonts w:ascii="仿宋" w:hAnsi="仿宋" w:eastAsia="仿宋"/>
                <w:color w:val="000000"/>
                <w:sz w:val="21"/>
              </w:rPr>
              <w:t xml:space="preserve">US9xxx…</w:t>
            </w:r>
          </w:p>
        </w:tc>
        <w:tc>
          <w:tcPr/>
          <w:p>
            <w:pPr>
              <w:pStyle w:val="Compact"/>
            </w:pPr>
            <w:r>
              <w:rPr>
                <w:rFonts w:ascii="仿宋" w:hAnsi="仿宋" w:eastAsia="仿宋"/>
                <w:color w:val="000000"/>
                <w:sz w:val="21"/>
              </w:rPr>
              <w:t xml:space="preserve">Solvay</w:t>
            </w:r>
          </w:p>
        </w:tc>
        <w:tc>
          <w:tcPr/>
          <w:p>
            <w:pPr>
              <w:pStyle w:val="Compact"/>
            </w:pPr>
            <w:r>
              <w:rPr>
                <w:rFonts w:hint="eastAsia" w:ascii="仿宋" w:hAnsi="仿宋" w:eastAsia="仿宋"/>
                <w:color w:val="000000"/>
                <w:sz w:val="21"/>
              </w:rPr>
              <w:t xml:space="preserve">聚芳醚类材料</w:t>
            </w:r>
          </w:p>
        </w:tc>
        <w:tc>
          <w:tcPr/>
          <w:p>
            <w:pPr>
              <w:pStyle w:val="Compact"/>
            </w:pPr>
            <w:r>
              <w:rPr>
                <w:rFonts w:ascii="仿宋" w:hAnsi="仿宋" w:eastAsia="仿宋"/>
                <w:color w:val="000000"/>
                <w:sz w:val="21"/>
              </w:rPr>
              <w:t xml:space="preserve">2016</w:t>
            </w:r>
          </w:p>
        </w:tc>
        <w:tc>
          <w:tcPr/>
          <w:p>
            <w:pPr>
              <w:pStyle w:val="Compact"/>
            </w:pPr>
            <w:r>
              <w:rPr>
                <w:rFonts w:hint="eastAsia" w:ascii="仿宋" w:hAnsi="仿宋" w:eastAsia="仿宋"/>
                <w:color w:val="000000"/>
                <w:sz w:val="21"/>
              </w:rPr>
              <w:t xml:space="preserve">授权有效</w:t>
            </w:r>
          </w:p>
        </w:tc>
      </w:tr>
      <w:tr>
        <w:tc>
          <w:tcPr/>
          <w:p>
            <w:pPr>
              <w:pStyle w:val="Compact"/>
            </w:pPr>
            <w:r>
              <w:rPr>
                <w:rFonts w:ascii="仿宋" w:hAnsi="仿宋" w:eastAsia="仿宋"/>
                <w:color w:val="000000"/>
                <w:sz w:val="21"/>
              </w:rPr>
              <w:t xml:space="preserve">EP3xxx…</w:t>
            </w:r>
          </w:p>
        </w:tc>
        <w:tc>
          <w:tcPr/>
          <w:p>
            <w:pPr>
              <w:pStyle w:val="Compact"/>
            </w:pPr>
            <w:r>
              <w:rPr>
                <w:rFonts w:ascii="仿宋" w:hAnsi="仿宋" w:eastAsia="仿宋"/>
                <w:color w:val="000000"/>
                <w:sz w:val="21"/>
              </w:rPr>
              <w:t xml:space="preserve">BASF</w:t>
            </w:r>
          </w:p>
        </w:tc>
        <w:tc>
          <w:tcPr/>
          <w:p>
            <w:pPr>
              <w:pStyle w:val="Compact"/>
            </w:pPr>
            <w:r>
              <w:rPr>
                <w:rFonts w:hint="eastAsia" w:ascii="仿宋" w:hAnsi="仿宋" w:eastAsia="仿宋"/>
                <w:color w:val="000000"/>
                <w:sz w:val="21"/>
              </w:rPr>
              <w:t xml:space="preserve">高性能聚合物</w:t>
            </w:r>
          </w:p>
        </w:tc>
        <w:tc>
          <w:tcPr/>
          <w:p>
            <w:pPr>
              <w:pStyle w:val="Compact"/>
            </w:pPr>
            <w:r>
              <w:rPr>
                <w:rFonts w:ascii="仿宋" w:hAnsi="仿宋" w:eastAsia="仿宋"/>
                <w:color w:val="000000"/>
                <w:sz w:val="21"/>
              </w:rPr>
              <w:t xml:space="preserve">2018</w:t>
            </w:r>
          </w:p>
        </w:tc>
        <w:tc>
          <w:tcPr/>
          <w:p>
            <w:pPr>
              <w:pStyle w:val="Compact"/>
            </w:pPr>
            <w:r>
              <w:rPr>
                <w:rFonts w:hint="eastAsia" w:ascii="仿宋" w:hAnsi="仿宋" w:eastAsia="仿宋"/>
                <w:color w:val="000000"/>
                <w:sz w:val="21"/>
              </w:rPr>
              <w:t xml:space="preserve">授权有效</w:t>
            </w:r>
          </w:p>
        </w:tc>
      </w:tr>
      <w:tr>
        <w:tc>
          <w:tcPr/>
          <w:p>
            <w:pPr>
              <w:pStyle w:val="Compact"/>
            </w:pPr>
            <w:r>
              <w:rPr>
                <w:rFonts w:ascii="仿宋" w:hAnsi="仿宋" w:eastAsia="仿宋"/>
                <w:color w:val="000000"/>
                <w:sz w:val="21"/>
              </w:rPr>
              <w:t xml:space="preserve">JP6xxx…</w:t>
            </w:r>
          </w:p>
        </w:tc>
        <w:tc>
          <w:tcPr/>
          <w:p>
            <w:pPr>
              <w:pStyle w:val="Compact"/>
            </w:pPr>
            <w:r>
              <w:rPr>
                <w:rFonts w:hint="eastAsia" w:ascii="仿宋" w:hAnsi="仿宋" w:eastAsia="仿宋"/>
                <w:color w:val="000000"/>
                <w:sz w:val="21"/>
              </w:rPr>
              <w:t xml:space="preserve">三菱化学</w:t>
            </w:r>
          </w:p>
        </w:tc>
        <w:tc>
          <w:tcPr/>
          <w:p>
            <w:pPr>
              <w:pStyle w:val="Compact"/>
            </w:pPr>
            <w:r>
              <w:rPr>
                <w:rFonts w:hint="eastAsia" w:ascii="仿宋" w:hAnsi="仿宋" w:eastAsia="仿宋"/>
                <w:color w:val="000000"/>
                <w:sz w:val="21"/>
              </w:rPr>
              <w:t xml:space="preserve">聚芳醚薄膜</w:t>
            </w:r>
          </w:p>
        </w:tc>
        <w:tc>
          <w:tcPr/>
          <w:p>
            <w:pPr>
              <w:pStyle w:val="Compact"/>
            </w:pPr>
            <w:r>
              <w:rPr>
                <w:rFonts w:ascii="仿宋" w:hAnsi="仿宋" w:eastAsia="仿宋"/>
                <w:color w:val="000000"/>
                <w:sz w:val="21"/>
              </w:rPr>
              <w:t xml:space="preserve">2019</w:t>
            </w:r>
          </w:p>
        </w:tc>
        <w:tc>
          <w:tcPr/>
          <w:p>
            <w:pPr>
              <w:pStyle w:val="Compact"/>
            </w:pPr>
            <w:r>
              <w:rPr>
                <w:rFonts w:hint="eastAsia" w:ascii="仿宋" w:hAnsi="仿宋" w:eastAsia="仿宋"/>
                <w:color w:val="000000"/>
                <w:sz w:val="21"/>
              </w:rPr>
              <w:t xml:space="preserve">授权有效</w:t>
            </w:r>
          </w:p>
        </w:tc>
      </w:tr>
    </w:tbl>
    <w:p>
      <w:pPr>
        <w:pStyle w:val="BodyText"/>
        <w:ind w:firstLine="640"/>
      </w:pPr>
      <w:r>
        <w:rPr>
          <w:rFonts w:hint="eastAsia"/>
          <w:i/>
          <w:iCs/>
        </w:rPr>
        <w:t xml:space="preserve">注：以上为基于公开信息整理的示例，完整专利检索建议使用Derwent</w:t>
      </w:r>
      <w:r>
        <w:rPr>
          <w:i/>
          <w:iCs/>
        </w:rPr>
        <w:t xml:space="preserve"> </w:t>
      </w:r>
      <w:r>
        <w:rPr>
          <w:rFonts w:hint="eastAsia"/>
          <w:i/>
          <w:iCs/>
        </w:rPr>
        <w:t xml:space="preserve">Innovation或中国国家知识产权局数据库。</w:t>
      </w:r>
    </w:p>
    <w:bookmarkEnd w:id="121"/>
    <w:bookmarkStart w:id="122" w:name="附录c主要参考文献"/>
    <w:p>
      <w:pPr>
        <w:pStyle w:val="Heading3"/>
      </w:pPr>
      <w:r>
        <w:rPr>
          <w:rFonts w:hint="eastAsia"/>
        </w:rPr>
        <w:t xml:space="preserve">附录C：主要参考文献</w:t>
      </w:r>
    </w:p>
    <w:p>
      <w:pPr>
        <w:pStyle w:val="FirstParagraph"/>
      </w:pPr>
      <w:r>
        <w:rPr>
          <w:rFonts w:hint="eastAsia"/>
          <w:b/>
          <w:bCs/>
        </w:rPr>
        <w:t xml:space="preserve">学术论文：</w:t>
      </w:r>
    </w:p>
    <w:p>
      <w:pPr>
        <w:numPr>
          <w:ilvl w:val="0"/>
          <w:numId w:val="1035"/>
        </w:numPr>
      </w:pPr>
      <w:r>
        <w:t xml:space="preserve">Liu S, Wu J, Chen Y, Zhang T, et al. </w:t>
      </w:r>
      <w:r>
        <w:t xml:space="preserve">“Polyarylene Ether Nitrile/Modified Hollow Silica Composite Films for Ultralow Dielectric Properties and Enhanced Thermal Resistance.”</w:t>
      </w:r>
      <w:r>
        <w:t xml:space="preserve"> </w:t>
      </w:r>
      <w:r>
        <w:rPr>
          <w:i/>
          <w:iCs/>
        </w:rPr>
        <w:t xml:space="preserve">2025</w:t>
      </w:r>
      <w:r>
        <w:t xml:space="preserve"> </w:t>
      </w:r>
      <w:r>
        <w:rPr>
          <w:rFonts w:hint="eastAsia"/>
        </w:rPr>
        <w:t xml:space="preserve">(引用6次)</w:t>
      </w:r>
    </w:p>
    <w:p>
      <w:pPr>
        <w:numPr>
          <w:ilvl w:val="0"/>
          <w:numId w:val="1035"/>
        </w:numPr>
      </w:pPr>
      <w:r>
        <w:t xml:space="preserve">Wu J, Chen Y, Zhang T, Nie M, et al. </w:t>
      </w:r>
      <w:r>
        <w:t xml:space="preserve">“Molecularly Engineered Polyarylene Ether Nitrile Copolymers Integrating High Thermal Resistance with Ultralow Dielectric Loss for Advanced Electronic Applications.”</w:t>
      </w:r>
      <w:r>
        <w:t xml:space="preserve"> </w:t>
      </w:r>
      <w:r>
        <w:rPr>
          <w:i/>
          <w:iCs/>
        </w:rPr>
        <w:t xml:space="preserve">2025</w:t>
      </w:r>
      <w:r>
        <w:t xml:space="preserve"> </w:t>
      </w:r>
      <w:r>
        <w:rPr>
          <w:rFonts w:hint="eastAsia"/>
        </w:rPr>
        <w:t xml:space="preserve">(引用5次)</w:t>
      </w:r>
    </w:p>
    <w:p>
      <w:pPr>
        <w:numPr>
          <w:ilvl w:val="0"/>
          <w:numId w:val="1035"/>
        </w:numPr>
      </w:pPr>
      <w:r>
        <w:t xml:space="preserve">Wu J, Chen Y, Zhang T, et al. </w:t>
      </w:r>
      <w:r>
        <w:t xml:space="preserve">“Effects of Molecular Structure Design on the Thermal, Mechanical, and Dielectric Properties of Polyarylene Ether Nitrile for Low-Dielectric Applications.”</w:t>
      </w:r>
      <w:r>
        <w:t xml:space="preserve"> </w:t>
      </w:r>
      <w:r>
        <w:rPr>
          <w:i/>
          <w:iCs/>
        </w:rPr>
        <w:t xml:space="preserve">2025</w:t>
      </w:r>
      <w:r>
        <w:t xml:space="preserve"> </w:t>
      </w:r>
      <w:r>
        <w:rPr>
          <w:rFonts w:hint="eastAsia"/>
        </w:rPr>
        <w:t xml:space="preserve">(引用4次)</w:t>
      </w:r>
    </w:p>
    <w:p>
      <w:pPr>
        <w:numPr>
          <w:ilvl w:val="0"/>
          <w:numId w:val="1035"/>
        </w:numPr>
      </w:pPr>
      <w:r>
        <w:t xml:space="preserve">Tong L, Zhang J, He L, Liu X, et al. </w:t>
      </w:r>
      <w:r>
        <w:t xml:space="preserve">“Interfacial Optimization Design and Thermal Conduction Mechanism Study of Polyarylene Ether Nitrile Composites Based on Condensed State Structure Regulation.”</w:t>
      </w:r>
      <w:r>
        <w:t xml:space="preserve"> </w:t>
      </w:r>
      <w:r>
        <w:rPr>
          <w:i/>
          <w:iCs/>
        </w:rPr>
        <w:t xml:space="preserve">2025</w:t>
      </w:r>
      <w:r>
        <w:t xml:space="preserve"> </w:t>
      </w:r>
      <w:r>
        <w:rPr>
          <w:rFonts w:hint="eastAsia"/>
        </w:rPr>
        <w:t xml:space="preserve">(引用11次)</w:t>
      </w:r>
    </w:p>
    <w:p>
      <w:pPr>
        <w:numPr>
          <w:ilvl w:val="0"/>
          <w:numId w:val="1035"/>
        </w:numPr>
      </w:pPr>
      <w:r>
        <w:t xml:space="preserve">Zhang J, He L, Nie M, Liu X, et al. </w:t>
      </w:r>
      <w:r>
        <w:t xml:space="preserve">“Polyarylene Ether Nitrile Dielectric Material with a Thermally Conductive Network Connected by Crystals and Boron Nitride Nanosheets.”</w:t>
      </w:r>
      <w:r>
        <w:t xml:space="preserve"> </w:t>
      </w:r>
      <w:r>
        <w:rPr>
          <w:i/>
          <w:iCs/>
        </w:rPr>
        <w:t xml:space="preserve">2025</w:t>
      </w:r>
      <w:r>
        <w:t xml:space="preserve"> </w:t>
      </w:r>
      <w:r>
        <w:rPr>
          <w:rFonts w:hint="eastAsia"/>
        </w:rPr>
        <w:t xml:space="preserve">(引用8次)</w:t>
      </w:r>
    </w:p>
    <w:p>
      <w:pPr>
        <w:numPr>
          <w:ilvl w:val="0"/>
          <w:numId w:val="1035"/>
        </w:numPr>
      </w:pPr>
      <w:r>
        <w:t xml:space="preserve">He L, Zhang J, Zheng Y, Liu S, et al. </w:t>
      </w:r>
      <w:r>
        <w:t xml:space="preserve">“Boosting Thermal Conductivity and Tribological Performance of Polyarylene Ether Nitrile Synergistically by Fabricating SiCws-BNNS Multidimensional Networks.”</w:t>
      </w:r>
      <w:r>
        <w:t xml:space="preserve"> </w:t>
      </w:r>
      <w:r>
        <w:rPr>
          <w:i/>
          <w:iCs/>
        </w:rPr>
        <w:t xml:space="preserve">2025</w:t>
      </w:r>
      <w:r>
        <w:t xml:space="preserve"> </w:t>
      </w:r>
      <w:r>
        <w:rPr>
          <w:rFonts w:hint="eastAsia"/>
        </w:rPr>
        <w:t xml:space="preserve">(引用7次)</w:t>
      </w:r>
    </w:p>
    <w:p>
      <w:pPr>
        <w:numPr>
          <w:ilvl w:val="0"/>
          <w:numId w:val="1035"/>
        </w:numPr>
      </w:pPr>
      <w:r>
        <w:t xml:space="preserve">Wei R, Liu K, Liu Y, Wang Z, et al. </w:t>
      </w:r>
      <w:r>
        <w:t xml:space="preserve">“Controlled Distribution of MXene on the Pore Walls of Polyarylene Ether Nitrile Porous Films for Absorption-Dominated Electromagnetic Interference Shielding.”</w:t>
      </w:r>
      <w:r>
        <w:t xml:space="preserve"> </w:t>
      </w:r>
      <w:r>
        <w:rPr>
          <w:i/>
          <w:iCs/>
        </w:rPr>
        <w:t xml:space="preserve">2024</w:t>
      </w:r>
      <w:r>
        <w:t xml:space="preserve"> </w:t>
      </w:r>
      <w:r>
        <w:rPr>
          <w:rFonts w:hint="eastAsia"/>
        </w:rPr>
        <w:t xml:space="preserve">(引用21次)</w:t>
      </w:r>
    </w:p>
    <w:p>
      <w:pPr>
        <w:numPr>
          <w:ilvl w:val="0"/>
          <w:numId w:val="1035"/>
        </w:numPr>
      </w:pPr>
      <w:r>
        <w:t xml:space="preserve">Xu X, Xie J, Li Y, Wu S, et al. </w:t>
      </w:r>
      <w:r>
        <w:t xml:space="preserve">“Carboxylated Polyarylene Ether Nitrile Modified Polysulfone Membrane with Enhanced Anti-fouling for Oily Water Separation and Hexavalent Chromium Removal.”</w:t>
      </w:r>
      <w:r>
        <w:t xml:space="preserve"> </w:t>
      </w:r>
      <w:r>
        <w:rPr>
          <w:i/>
          <w:iCs/>
        </w:rPr>
        <w:t xml:space="preserve">2025</w:t>
      </w:r>
      <w:r>
        <w:t xml:space="preserve"> </w:t>
      </w:r>
      <w:r>
        <w:rPr>
          <w:rFonts w:hint="eastAsia"/>
        </w:rPr>
        <w:t xml:space="preserve">(引用20次)</w:t>
      </w:r>
    </w:p>
    <w:p>
      <w:pPr>
        <w:pStyle w:val="FirstParagraph"/>
      </w:pPr>
      <w:r>
        <w:rPr>
          <w:rFonts w:hint="eastAsia"/>
          <w:b/>
          <w:bCs/>
        </w:rPr>
        <w:t xml:space="preserve">行业报告：</w:t>
      </w:r>
    </w:p>
    <w:p>
      <w:pPr>
        <w:numPr>
          <w:ilvl w:val="0"/>
          <w:numId w:val="1036"/>
        </w:numPr>
      </w:pPr>
      <w:r>
        <w:t xml:space="preserve">Grand View Research.</w:t>
      </w:r>
      <w:r>
        <w:t xml:space="preserve"> </w:t>
      </w:r>
      <w:r>
        <w:rPr>
          <w:i/>
          <w:iCs/>
        </w:rPr>
        <w:t xml:space="preserve">Specialty Engineering Plastics Market Size, Share &amp; Trends Analysis Report, 2024-2030.</w:t>
      </w:r>
    </w:p>
    <w:p>
      <w:pPr>
        <w:numPr>
          <w:ilvl w:val="0"/>
          <w:numId w:val="1036"/>
        </w:numPr>
      </w:pPr>
      <w:r>
        <w:t xml:space="preserve">QYResearch.</w:t>
      </w:r>
      <w:r>
        <w:t xml:space="preserve"> </w:t>
      </w:r>
      <w:r>
        <w:rPr>
          <w:i/>
          <w:iCs/>
        </w:rPr>
        <w:t xml:space="preserve">Global Polyarylene Ether Nitrile (PEN) Market Research Report 2024.</w:t>
      </w:r>
    </w:p>
    <w:p>
      <w:pPr>
        <w:numPr>
          <w:ilvl w:val="0"/>
          <w:numId w:val="1036"/>
        </w:numPr>
      </w:pPr>
      <w:r>
        <w:t xml:space="preserve">Transparency Market Research.</w:t>
      </w:r>
      <w:r>
        <w:t xml:space="preserve"> </w:t>
      </w:r>
      <w:r>
        <w:rPr>
          <w:i/>
          <w:iCs/>
        </w:rPr>
        <w:t xml:space="preserve">High-Performance Engineering Plastics Market - Global Industry Analysis, 2023-2031.</w:t>
      </w:r>
    </w:p>
    <w:p>
      <w:pPr>
        <w:numPr>
          <w:ilvl w:val="0"/>
          <w:numId w:val="1036"/>
        </w:numPr>
      </w:pPr>
      <w:r>
        <w:t xml:space="preserve">MarketsandMarkets.</w:t>
      </w:r>
      <w:r>
        <w:t xml:space="preserve"> </w:t>
      </w:r>
      <w:r>
        <w:rPr>
          <w:i/>
          <w:iCs/>
        </w:rPr>
        <w:t xml:space="preserve">High-Temperature Thermoplastics Market - Global Forecast to 2028.</w:t>
      </w:r>
    </w:p>
    <w:p>
      <w:pPr>
        <w:numPr>
          <w:ilvl w:val="0"/>
          <w:numId w:val="1036"/>
        </w:numPr>
      </w:pPr>
      <w:r>
        <w:rPr>
          <w:rFonts w:hint="eastAsia"/>
        </w:rPr>
        <w:t xml:space="preserve">智研咨询.</w:t>
      </w:r>
      <w:r>
        <w:t xml:space="preserve"> </w:t>
      </w:r>
      <w:r>
        <w:rPr>
          <w:rFonts w:hint="eastAsia"/>
          <w:i/>
          <w:iCs/>
        </w:rPr>
        <w:t xml:space="preserve">中国特种工程塑料行业市场竞争态势及投资前景分析报告.</w:t>
      </w:r>
      <w:r>
        <w:rPr>
          <w:i/>
          <w:iCs/>
        </w:rPr>
        <w:t xml:space="preserve"> 2024.</w:t>
      </w:r>
    </w:p>
    <w:bookmarkEnd w:id="122"/>
    <w:bookmarkStart w:id="123" w:name="附录d研究方法论"/>
    <w:p>
      <w:pPr>
        <w:pStyle w:val="Heading3"/>
      </w:pPr>
      <w:r>
        <w:rPr>
          <w:rFonts w:hint="eastAsia"/>
        </w:rPr>
        <w:t xml:space="preserve">附录D：研究方法论</w:t>
      </w:r>
    </w:p>
    <w:p>
      <w:pPr>
        <w:numPr>
          <w:ilvl w:val="0"/>
          <w:numId w:val="1037"/>
        </w:numPr>
      </w:pPr>
      <w:r>
        <w:rPr>
          <w:rFonts w:hint="eastAsia"/>
          <w:b/>
          <w:bCs/>
        </w:rPr>
        <w:t xml:space="preserve">市场规模估算：</w:t>
      </w:r>
      <w:r>
        <w:t xml:space="preserve"> </w:t>
      </w:r>
      <w:r>
        <w:rPr>
          <w:rFonts w:hint="eastAsia"/>
        </w:rPr>
        <w:t xml:space="preserve">采用供给端（产能×开工率）和需求端（应用×渗透率）双重交叉验证</w:t>
      </w:r>
    </w:p>
    <w:p>
      <w:pPr>
        <w:numPr>
          <w:ilvl w:val="0"/>
          <w:numId w:val="1037"/>
        </w:numPr>
      </w:pPr>
      <w:r>
        <w:rPr>
          <w:rFonts w:hint="eastAsia"/>
          <w:b/>
          <w:bCs/>
        </w:rPr>
        <w:t xml:space="preserve">增长预测：</w:t>
      </w:r>
      <w:r>
        <w:t xml:space="preserve"> </w:t>
      </w:r>
      <w:r>
        <w:rPr>
          <w:rFonts w:hint="eastAsia"/>
        </w:rPr>
        <w:t xml:space="preserve">三情景分析法（保守/基准/乐观），基准情景假设置信度最高</w:t>
      </w:r>
    </w:p>
    <w:p>
      <w:pPr>
        <w:numPr>
          <w:ilvl w:val="0"/>
          <w:numId w:val="1037"/>
        </w:numPr>
      </w:pPr>
      <w:r>
        <w:rPr>
          <w:rFonts w:hint="eastAsia"/>
          <w:b/>
          <w:bCs/>
        </w:rPr>
        <w:t xml:space="preserve">竞争分析：</w:t>
      </w:r>
      <w:r>
        <w:t xml:space="preserve"> </w:t>
      </w:r>
      <w:r>
        <w:rPr>
          <w:rFonts w:hint="eastAsia"/>
        </w:rPr>
        <w:t xml:space="preserve">基于公开信息（年报、官网、新闻报道）+</w:t>
      </w:r>
      <w:r>
        <w:t xml:space="preserve"> </w:t>
      </w:r>
      <w:r>
        <w:rPr>
          <w:rFonts w:hint="eastAsia"/>
        </w:rPr>
        <w:t xml:space="preserve">专利分析</w:t>
      </w:r>
      <w:r>
        <w:t xml:space="preserve"> + </w:t>
      </w:r>
      <w:r>
        <w:rPr>
          <w:rFonts w:hint="eastAsia"/>
        </w:rPr>
        <w:t xml:space="preserve">学术论文作者追踪</w:t>
      </w:r>
    </w:p>
    <w:p>
      <w:pPr>
        <w:numPr>
          <w:ilvl w:val="0"/>
          <w:numId w:val="1037"/>
        </w:numPr>
      </w:pPr>
      <w:r>
        <w:rPr>
          <w:rFonts w:hint="eastAsia"/>
          <w:b/>
          <w:bCs/>
        </w:rPr>
        <w:t xml:space="preserve">技术评估：</w:t>
      </w:r>
      <w:r>
        <w:t xml:space="preserve"> </w:t>
      </w:r>
      <w:r>
        <w:rPr>
          <w:rFonts w:hint="eastAsia"/>
        </w:rPr>
        <w:t xml:space="preserve">基于2024-2025年Semantic</w:t>
      </w:r>
      <w:r>
        <w:t xml:space="preserve"> </w:t>
      </w:r>
      <w:r>
        <w:rPr>
          <w:rFonts w:hint="eastAsia"/>
        </w:rPr>
        <w:t xml:space="preserve">Scholar高引论文</w:t>
      </w:r>
      <w:r>
        <w:t xml:space="preserve"> + </w:t>
      </w:r>
      <w:r>
        <w:rPr>
          <w:rFonts w:hint="eastAsia"/>
        </w:rPr>
        <w:t xml:space="preserve">专利数据库</w:t>
      </w:r>
      <w:r>
        <w:t xml:space="preserve"> + </w:t>
      </w:r>
      <w:r>
        <w:rPr>
          <w:rFonts w:hint="eastAsia"/>
        </w:rPr>
        <w:t xml:space="preserve">行业会议信息</w:t>
      </w:r>
    </w:p>
    <w:p>
      <w:pPr>
        <w:numPr>
          <w:ilvl w:val="0"/>
          <w:numId w:val="1037"/>
        </w:numPr>
      </w:pPr>
      <w:r>
        <w:rPr>
          <w:rFonts w:hint="eastAsia"/>
          <w:b/>
          <w:bCs/>
        </w:rPr>
        <w:t xml:space="preserve">战略建议：</w:t>
      </w:r>
      <w:r>
        <w:t xml:space="preserve"> </w:t>
      </w:r>
      <w:r>
        <w:rPr>
          <w:rFonts w:hint="eastAsia"/>
        </w:rPr>
        <w:t xml:space="preserve">基于麦肯锡MECE分析框架、波特五力模型、BCG矩阵</w:t>
      </w:r>
    </w:p>
    <w:bookmarkEnd w:id="123"/>
    <w:bookmarkStart w:id="124" w:name="附录e术语表"/>
    <w:p>
      <w:pPr>
        <w:pStyle w:val="Heading3"/>
      </w:pPr>
      <w:r>
        <w:rPr>
          <w:rFonts w:hint="eastAsia"/>
        </w:rPr>
        <w:t xml:space="preserve">附录E：术语表</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640"/>
        <w:gridCol w:w="2640"/>
        <w:gridCol w:w="2640"/>
      </w:tblGrid>
      <w:tr>
        <w:trPr>
          <w:tblHeader/>
        </w:trPr>
        <w:tc>
          <w:tcPr>
            <w:shd w:fill="E8E8E8" w:val="clear"/>
          </w:tcPr>
          <w:p>
            <w:pPr>
              <w:pStyle w:val="Compact"/>
            </w:pPr>
            <w:r>
              <w:rPr>
                <w:rFonts w:hint="eastAsia" w:ascii="黑体" w:hAnsi="黑体" w:eastAsia="黑体"/>
                <w:b/>
                <w:color w:val="000000"/>
                <w:sz w:val="21"/>
              </w:rPr>
              <w:t xml:space="preserve">缩写</w:t>
            </w:r>
          </w:p>
        </w:tc>
        <w:tc>
          <w:tcPr>
            <w:shd w:fill="E8E8E8" w:val="clear"/>
          </w:tcPr>
          <w:p>
            <w:pPr>
              <w:pStyle w:val="Compact"/>
            </w:pPr>
            <w:r>
              <w:rPr>
                <w:rFonts w:hint="eastAsia" w:ascii="黑体" w:hAnsi="黑体" w:eastAsia="黑体"/>
                <w:b/>
                <w:color w:val="000000"/>
                <w:sz w:val="21"/>
              </w:rPr>
              <w:t xml:space="preserve">全称</w:t>
            </w:r>
          </w:p>
        </w:tc>
        <w:tc>
          <w:tcPr>
            <w:shd w:fill="E8E8E8" w:val="clear"/>
          </w:tcPr>
          <w:p>
            <w:pPr>
              <w:pStyle w:val="Compact"/>
            </w:pPr>
            <w:r>
              <w:rPr>
                <w:rFonts w:hint="eastAsia" w:ascii="黑体" w:hAnsi="黑体" w:eastAsia="黑体"/>
                <w:b/>
                <w:color w:val="000000"/>
                <w:sz w:val="21"/>
              </w:rPr>
              <w:t xml:space="preserve">中文</w:t>
            </w:r>
          </w:p>
        </w:tc>
      </w:tr>
      <w:tr>
        <w:tc>
          <w:tcPr/>
          <w:p>
            <w:pPr>
              <w:pStyle w:val="Compact"/>
            </w:pPr>
            <w:r>
              <w:rPr>
                <w:rFonts w:ascii="仿宋" w:hAnsi="仿宋" w:eastAsia="仿宋"/>
                <w:color w:val="000000"/>
                <w:sz w:val="21"/>
              </w:rPr>
              <w:t xml:space="preserve">PEN/PEEN</w:t>
            </w:r>
          </w:p>
        </w:tc>
        <w:tc>
          <w:tcPr/>
          <w:p>
            <w:pPr>
              <w:pStyle w:val="Compact"/>
            </w:pPr>
            <w:r>
              <w:rPr>
                <w:rFonts w:ascii="仿宋" w:hAnsi="仿宋" w:eastAsia="仿宋"/>
                <w:color w:val="000000"/>
                <w:sz w:val="21"/>
              </w:rPr>
              <w:t xml:space="preserve">Polyarylene Ether Nitrile</w:t>
            </w:r>
          </w:p>
        </w:tc>
        <w:tc>
          <w:tcPr/>
          <w:p>
            <w:pPr>
              <w:pStyle w:val="Compact"/>
            </w:pPr>
            <w:r>
              <w:rPr>
                <w:rFonts w:hint="eastAsia" w:ascii="仿宋" w:hAnsi="仿宋" w:eastAsia="仿宋"/>
                <w:color w:val="000000"/>
                <w:sz w:val="21"/>
              </w:rPr>
              <w:t xml:space="preserve">聚芳醚腈</w:t>
            </w:r>
          </w:p>
        </w:tc>
      </w:tr>
      <w:tr>
        <w:tc>
          <w:tcPr/>
          <w:p>
            <w:pPr>
              <w:pStyle w:val="Compact"/>
            </w:pPr>
            <w:r>
              <w:rPr>
                <w:rFonts w:ascii="仿宋" w:hAnsi="仿宋" w:eastAsia="仿宋"/>
                <w:color w:val="000000"/>
                <w:sz w:val="21"/>
              </w:rPr>
              <w:t xml:space="preserve">PEEK</w:t>
            </w:r>
          </w:p>
        </w:tc>
        <w:tc>
          <w:tcPr/>
          <w:p>
            <w:pPr>
              <w:pStyle w:val="Compact"/>
            </w:pPr>
            <w:r>
              <w:rPr>
                <w:rFonts w:ascii="仿宋" w:hAnsi="仿宋" w:eastAsia="仿宋"/>
                <w:color w:val="000000"/>
                <w:sz w:val="21"/>
              </w:rPr>
              <w:t xml:space="preserve">Polyether Ether Ketone</w:t>
            </w:r>
          </w:p>
        </w:tc>
        <w:tc>
          <w:tcPr/>
          <w:p>
            <w:pPr>
              <w:pStyle w:val="Compact"/>
            </w:pPr>
            <w:r>
              <w:rPr>
                <w:rFonts w:hint="eastAsia" w:ascii="仿宋" w:hAnsi="仿宋" w:eastAsia="仿宋"/>
                <w:color w:val="000000"/>
                <w:sz w:val="21"/>
              </w:rPr>
              <w:t xml:space="preserve">聚醚醚酮</w:t>
            </w:r>
          </w:p>
        </w:tc>
      </w:tr>
      <w:tr>
        <w:tc>
          <w:tcPr/>
          <w:p>
            <w:pPr>
              <w:pStyle w:val="Compact"/>
            </w:pPr>
            <w:r>
              <w:rPr>
                <w:rFonts w:ascii="仿宋" w:hAnsi="仿宋" w:eastAsia="仿宋"/>
                <w:color w:val="000000"/>
                <w:sz w:val="21"/>
              </w:rPr>
              <w:t xml:space="preserve">PEI</w:t>
            </w:r>
          </w:p>
        </w:tc>
        <w:tc>
          <w:tcPr/>
          <w:p>
            <w:pPr>
              <w:pStyle w:val="Compact"/>
            </w:pPr>
            <w:r>
              <w:rPr>
                <w:rFonts w:ascii="仿宋" w:hAnsi="仿宋" w:eastAsia="仿宋"/>
                <w:color w:val="000000"/>
                <w:sz w:val="21"/>
              </w:rPr>
              <w:t xml:space="preserve">Polyetherimide</w:t>
            </w:r>
          </w:p>
        </w:tc>
        <w:tc>
          <w:tcPr/>
          <w:p>
            <w:pPr>
              <w:pStyle w:val="Compact"/>
            </w:pPr>
            <w:r>
              <w:rPr>
                <w:rFonts w:hint="eastAsia" w:ascii="仿宋" w:hAnsi="仿宋" w:eastAsia="仿宋"/>
                <w:color w:val="000000"/>
                <w:sz w:val="21"/>
              </w:rPr>
              <w:t xml:space="preserve">聚醚酰亚胺</w:t>
            </w:r>
          </w:p>
        </w:tc>
      </w:tr>
      <w:tr>
        <w:tc>
          <w:tcPr/>
          <w:p>
            <w:pPr>
              <w:pStyle w:val="Compact"/>
            </w:pPr>
            <w:r>
              <w:rPr>
                <w:rFonts w:ascii="仿宋" w:hAnsi="仿宋" w:eastAsia="仿宋"/>
                <w:color w:val="000000"/>
                <w:sz w:val="21"/>
              </w:rPr>
              <w:t xml:space="preserve">PPS</w:t>
            </w:r>
          </w:p>
        </w:tc>
        <w:tc>
          <w:tcPr/>
          <w:p>
            <w:pPr>
              <w:pStyle w:val="Compact"/>
            </w:pPr>
            <w:r>
              <w:rPr>
                <w:rFonts w:ascii="仿宋" w:hAnsi="仿宋" w:eastAsia="仿宋"/>
                <w:color w:val="000000"/>
                <w:sz w:val="21"/>
              </w:rPr>
              <w:t xml:space="preserve">Polyphenylene Sulfide</w:t>
            </w:r>
          </w:p>
        </w:tc>
        <w:tc>
          <w:tcPr/>
          <w:p>
            <w:pPr>
              <w:pStyle w:val="Compact"/>
            </w:pPr>
            <w:r>
              <w:rPr>
                <w:rFonts w:hint="eastAsia" w:ascii="仿宋" w:hAnsi="仿宋" w:eastAsia="仿宋"/>
                <w:color w:val="000000"/>
                <w:sz w:val="21"/>
              </w:rPr>
              <w:t xml:space="preserve">聚苯硫醚</w:t>
            </w:r>
          </w:p>
        </w:tc>
      </w:tr>
      <w:tr>
        <w:tc>
          <w:tcPr/>
          <w:p>
            <w:pPr>
              <w:pStyle w:val="Compact"/>
            </w:pPr>
            <w:r>
              <w:rPr>
                <w:rFonts w:ascii="仿宋" w:hAnsi="仿宋" w:eastAsia="仿宋"/>
                <w:color w:val="000000"/>
                <w:sz w:val="21"/>
              </w:rPr>
              <w:t xml:space="preserve">LCP</w:t>
            </w:r>
          </w:p>
        </w:tc>
        <w:tc>
          <w:tcPr/>
          <w:p>
            <w:pPr>
              <w:pStyle w:val="Compact"/>
            </w:pPr>
            <w:r>
              <w:rPr>
                <w:rFonts w:ascii="仿宋" w:hAnsi="仿宋" w:eastAsia="仿宋"/>
                <w:color w:val="000000"/>
                <w:sz w:val="21"/>
              </w:rPr>
              <w:t xml:space="preserve">Liquid Crystal Polymer</w:t>
            </w:r>
          </w:p>
        </w:tc>
        <w:tc>
          <w:tcPr/>
          <w:p>
            <w:pPr>
              <w:pStyle w:val="Compact"/>
            </w:pPr>
            <w:r>
              <w:rPr>
                <w:rFonts w:hint="eastAsia" w:ascii="仿宋" w:hAnsi="仿宋" w:eastAsia="仿宋"/>
                <w:color w:val="000000"/>
                <w:sz w:val="21"/>
              </w:rPr>
              <w:t xml:space="preserve">液晶聚合物</w:t>
            </w:r>
          </w:p>
        </w:tc>
      </w:tr>
      <w:tr>
        <w:tc>
          <w:tcPr/>
          <w:p>
            <w:pPr>
              <w:pStyle w:val="Compact"/>
            </w:pPr>
            <w:r>
              <w:rPr>
                <w:rFonts w:ascii="仿宋" w:hAnsi="仿宋" w:eastAsia="仿宋"/>
                <w:color w:val="000000"/>
                <w:sz w:val="21"/>
              </w:rPr>
              <w:t xml:space="preserve">PI</w:t>
            </w:r>
          </w:p>
        </w:tc>
        <w:tc>
          <w:tcPr/>
          <w:p>
            <w:pPr>
              <w:pStyle w:val="Compact"/>
            </w:pPr>
            <w:r>
              <w:rPr>
                <w:rFonts w:ascii="仿宋" w:hAnsi="仿宋" w:eastAsia="仿宋"/>
                <w:color w:val="000000"/>
                <w:sz w:val="21"/>
              </w:rPr>
              <w:t xml:space="preserve">Polyimide</w:t>
            </w:r>
          </w:p>
        </w:tc>
        <w:tc>
          <w:tcPr/>
          <w:p>
            <w:pPr>
              <w:pStyle w:val="Compact"/>
            </w:pPr>
            <w:r>
              <w:rPr>
                <w:rFonts w:hint="eastAsia" w:ascii="仿宋" w:hAnsi="仿宋" w:eastAsia="仿宋"/>
                <w:color w:val="000000"/>
                <w:sz w:val="21"/>
              </w:rPr>
              <w:t xml:space="preserve">聚酰亚胺</w:t>
            </w:r>
          </w:p>
        </w:tc>
      </w:tr>
      <w:tr>
        <w:tc>
          <w:tcPr/>
          <w:p>
            <w:pPr>
              <w:pStyle w:val="Compact"/>
            </w:pPr>
            <w:r>
              <w:rPr>
                <w:rFonts w:ascii="仿宋" w:hAnsi="仿宋" w:eastAsia="仿宋"/>
                <w:color w:val="000000"/>
                <w:sz w:val="21"/>
              </w:rPr>
              <w:t xml:space="preserve">PTFE</w:t>
            </w:r>
          </w:p>
        </w:tc>
        <w:tc>
          <w:tcPr/>
          <w:p>
            <w:pPr>
              <w:pStyle w:val="Compact"/>
            </w:pPr>
            <w:r>
              <w:rPr>
                <w:rFonts w:ascii="仿宋" w:hAnsi="仿宋" w:eastAsia="仿宋"/>
                <w:color w:val="000000"/>
                <w:sz w:val="21"/>
              </w:rPr>
              <w:t xml:space="preserve">Polytetrafluoroethylene</w:t>
            </w:r>
          </w:p>
        </w:tc>
        <w:tc>
          <w:tcPr/>
          <w:p>
            <w:pPr>
              <w:pStyle w:val="Compact"/>
            </w:pPr>
            <w:r>
              <w:rPr>
                <w:rFonts w:hint="eastAsia" w:ascii="仿宋" w:hAnsi="仿宋" w:eastAsia="仿宋"/>
                <w:color w:val="000000"/>
                <w:sz w:val="21"/>
              </w:rPr>
              <w:t xml:space="preserve">聚四氟乙烯</w:t>
            </w:r>
          </w:p>
        </w:tc>
      </w:tr>
      <w:tr>
        <w:tc>
          <w:tcPr/>
          <w:p>
            <w:pPr>
              <w:pStyle w:val="Compact"/>
            </w:pPr>
            <w:r>
              <w:rPr>
                <w:rFonts w:ascii="仿宋" w:hAnsi="仿宋" w:eastAsia="仿宋"/>
                <w:color w:val="000000"/>
                <w:sz w:val="21"/>
              </w:rPr>
              <w:t xml:space="preserve">DCBN</w:t>
            </w:r>
          </w:p>
        </w:tc>
        <w:tc>
          <w:tcPr/>
          <w:p>
            <w:pPr>
              <w:pStyle w:val="Compact"/>
            </w:pPr>
            <w:r>
              <w:rPr>
                <w:rFonts w:ascii="仿宋" w:hAnsi="仿宋" w:eastAsia="仿宋"/>
                <w:color w:val="000000"/>
                <w:sz w:val="21"/>
              </w:rPr>
              <w:t xml:space="preserve">2,6-Dichlorobenzonitrile</w:t>
            </w:r>
          </w:p>
        </w:tc>
        <w:tc>
          <w:tcPr/>
          <w:p>
            <w:pPr>
              <w:pStyle w:val="Compact"/>
            </w:pPr>
            <w:r>
              <w:rPr>
                <w:rFonts w:hint="eastAsia" w:ascii="仿宋" w:hAnsi="仿宋" w:eastAsia="仿宋"/>
                <w:color w:val="000000"/>
                <w:sz w:val="21"/>
              </w:rPr>
              <w:t xml:space="preserve">2,6-二氯苯甲腈</w:t>
            </w:r>
          </w:p>
        </w:tc>
      </w:tr>
      <w:tr>
        <w:tc>
          <w:tcPr/>
          <w:p>
            <w:pPr>
              <w:pStyle w:val="Compact"/>
            </w:pPr>
            <w:r>
              <w:rPr>
                <w:rFonts w:ascii="仿宋" w:hAnsi="仿宋" w:eastAsia="仿宋"/>
                <w:color w:val="000000"/>
                <w:sz w:val="21"/>
              </w:rPr>
              <w:t xml:space="preserve">Tg</w:t>
            </w:r>
          </w:p>
        </w:tc>
        <w:tc>
          <w:tcPr/>
          <w:p>
            <w:pPr>
              <w:pStyle w:val="Compact"/>
            </w:pPr>
            <w:r>
              <w:rPr>
                <w:rFonts w:ascii="仿宋" w:hAnsi="仿宋" w:eastAsia="仿宋"/>
                <w:color w:val="000000"/>
                <w:sz w:val="21"/>
              </w:rPr>
              <w:t xml:space="preserve">Glass Transition Temperature</w:t>
            </w:r>
          </w:p>
        </w:tc>
        <w:tc>
          <w:tcPr/>
          <w:p>
            <w:pPr>
              <w:pStyle w:val="Compact"/>
            </w:pPr>
            <w:r>
              <w:rPr>
                <w:rFonts w:hint="eastAsia" w:ascii="仿宋" w:hAnsi="仿宋" w:eastAsia="仿宋"/>
                <w:color w:val="000000"/>
                <w:sz w:val="21"/>
              </w:rPr>
              <w:t xml:space="preserve">玻璃化转变温度</w:t>
            </w:r>
          </w:p>
        </w:tc>
      </w:tr>
      <w:tr>
        <w:tc>
          <w:tcPr/>
          <w:p>
            <w:pPr>
              <w:pStyle w:val="Compact"/>
            </w:pPr>
            <w:r>
              <w:rPr>
                <w:rFonts w:ascii="仿宋" w:hAnsi="仿宋" w:eastAsia="仿宋"/>
                <w:color w:val="000000"/>
                <w:sz w:val="21"/>
              </w:rPr>
              <w:t xml:space="preserve">Td5%</w:t>
            </w:r>
          </w:p>
        </w:tc>
        <w:tc>
          <w:tcPr/>
          <w:p>
            <w:pPr>
              <w:pStyle w:val="Compact"/>
            </w:pPr>
            <w:r>
              <w:rPr>
                <w:rFonts w:ascii="仿宋" w:hAnsi="仿宋" w:eastAsia="仿宋"/>
                <w:color w:val="000000"/>
                <w:sz w:val="21"/>
              </w:rPr>
              <w:t xml:space="preserve">5% Weight Loss Decomposition Temperature</w:t>
            </w:r>
          </w:p>
        </w:tc>
        <w:tc>
          <w:tcPr/>
          <w:p>
            <w:pPr>
              <w:pStyle w:val="Compact"/>
            </w:pPr>
            <w:r>
              <w:rPr>
                <w:rFonts w:hint="eastAsia" w:ascii="仿宋" w:hAnsi="仿宋" w:eastAsia="仿宋"/>
                <w:color w:val="000000"/>
                <w:sz w:val="21"/>
              </w:rPr>
              <w:t xml:space="preserve">5%热失重温度</w:t>
            </w:r>
          </w:p>
        </w:tc>
      </w:tr>
      <w:tr>
        <w:tc>
          <w:tcPr/>
          <w:p>
            <w:pPr>
              <w:pStyle w:val="Compact"/>
            </w:pPr>
            <w:r>
              <w:rPr>
                <w:rFonts w:ascii="仿宋" w:hAnsi="仿宋" w:eastAsia="仿宋"/>
                <w:color w:val="000000"/>
                <w:sz w:val="21"/>
              </w:rPr>
              <w:t xml:space="preserve">Dk</w:t>
            </w:r>
          </w:p>
        </w:tc>
        <w:tc>
          <w:tcPr/>
          <w:p>
            <w:pPr>
              <w:pStyle w:val="Compact"/>
            </w:pPr>
            <w:r>
              <w:rPr>
                <w:rFonts w:ascii="仿宋" w:hAnsi="仿宋" w:eastAsia="仿宋"/>
                <w:color w:val="000000"/>
                <w:sz w:val="21"/>
              </w:rPr>
              <w:t xml:space="preserve">Dielectric Constant</w:t>
            </w:r>
          </w:p>
        </w:tc>
        <w:tc>
          <w:tcPr/>
          <w:p>
            <w:pPr>
              <w:pStyle w:val="Compact"/>
            </w:pPr>
            <w:r>
              <w:rPr>
                <w:rFonts w:hint="eastAsia" w:ascii="仿宋" w:hAnsi="仿宋" w:eastAsia="仿宋"/>
                <w:color w:val="000000"/>
                <w:sz w:val="21"/>
              </w:rPr>
              <w:t xml:space="preserve">介电常数</w:t>
            </w:r>
          </w:p>
        </w:tc>
      </w:tr>
      <w:tr>
        <w:tc>
          <w:tcPr/>
          <w:p>
            <w:pPr>
              <w:pStyle w:val="Compact"/>
            </w:pPr>
            <w:r>
              <w:rPr>
                <w:rFonts w:ascii="仿宋" w:hAnsi="仿宋" w:eastAsia="仿宋"/>
                <w:color w:val="000000"/>
                <w:sz w:val="21"/>
              </w:rPr>
              <w:t xml:space="preserve">Df</w:t>
            </w:r>
          </w:p>
        </w:tc>
        <w:tc>
          <w:tcPr/>
          <w:p>
            <w:pPr>
              <w:pStyle w:val="Compact"/>
            </w:pPr>
            <w:r>
              <w:rPr>
                <w:rFonts w:ascii="仿宋" w:hAnsi="仿宋" w:eastAsia="仿宋"/>
                <w:color w:val="000000"/>
                <w:sz w:val="21"/>
              </w:rPr>
              <w:t xml:space="preserve">Dissipation Factor</w:t>
            </w:r>
          </w:p>
        </w:tc>
        <w:tc>
          <w:tcPr/>
          <w:p>
            <w:pPr>
              <w:pStyle w:val="Compact"/>
            </w:pPr>
            <w:r>
              <w:rPr>
                <w:rFonts w:hint="eastAsia" w:ascii="仿宋" w:hAnsi="仿宋" w:eastAsia="仿宋"/>
                <w:color w:val="000000"/>
                <w:sz w:val="21"/>
              </w:rPr>
              <w:t xml:space="preserve">介电损耗因子</w:t>
            </w:r>
          </w:p>
        </w:tc>
      </w:tr>
      <w:tr>
        <w:tc>
          <w:tcPr/>
          <w:p>
            <w:pPr>
              <w:pStyle w:val="Compact"/>
            </w:pPr>
            <w:r>
              <w:rPr>
                <w:rFonts w:ascii="仿宋" w:hAnsi="仿宋" w:eastAsia="仿宋"/>
                <w:color w:val="000000"/>
                <w:sz w:val="21"/>
              </w:rPr>
              <w:t xml:space="preserve">CCL</w:t>
            </w:r>
          </w:p>
        </w:tc>
        <w:tc>
          <w:tcPr/>
          <w:p>
            <w:pPr>
              <w:pStyle w:val="Compact"/>
            </w:pPr>
            <w:r>
              <w:rPr>
                <w:rFonts w:ascii="仿宋" w:hAnsi="仿宋" w:eastAsia="仿宋"/>
                <w:color w:val="000000"/>
                <w:sz w:val="21"/>
              </w:rPr>
              <w:t xml:space="preserve">Copper Clad Laminate</w:t>
            </w:r>
          </w:p>
        </w:tc>
        <w:tc>
          <w:tcPr/>
          <w:p>
            <w:pPr>
              <w:pStyle w:val="Compact"/>
            </w:pPr>
            <w:r>
              <w:rPr>
                <w:rFonts w:hint="eastAsia" w:ascii="仿宋" w:hAnsi="仿宋" w:eastAsia="仿宋"/>
                <w:color w:val="000000"/>
                <w:sz w:val="21"/>
              </w:rPr>
              <w:t xml:space="preserve">覆铜板</w:t>
            </w:r>
          </w:p>
        </w:tc>
      </w:tr>
      <w:tr>
        <w:tc>
          <w:tcPr/>
          <w:p>
            <w:pPr>
              <w:pStyle w:val="Compact"/>
            </w:pPr>
            <w:r>
              <w:rPr>
                <w:rFonts w:ascii="仿宋" w:hAnsi="仿宋" w:eastAsia="仿宋"/>
                <w:color w:val="000000"/>
                <w:sz w:val="21"/>
              </w:rPr>
              <w:t xml:space="preserve">FPC</w:t>
            </w:r>
          </w:p>
        </w:tc>
        <w:tc>
          <w:tcPr/>
          <w:p>
            <w:pPr>
              <w:pStyle w:val="Compact"/>
            </w:pPr>
            <w:r>
              <w:rPr>
                <w:rFonts w:ascii="仿宋" w:hAnsi="仿宋" w:eastAsia="仿宋"/>
                <w:color w:val="000000"/>
                <w:sz w:val="21"/>
              </w:rPr>
              <w:t xml:space="preserve">Flexible Printed Circuit</w:t>
            </w:r>
          </w:p>
        </w:tc>
        <w:tc>
          <w:tcPr/>
          <w:p>
            <w:pPr>
              <w:pStyle w:val="Compact"/>
            </w:pPr>
            <w:r>
              <w:rPr>
                <w:rFonts w:hint="eastAsia" w:ascii="仿宋" w:hAnsi="仿宋" w:eastAsia="仿宋"/>
                <w:color w:val="000000"/>
                <w:sz w:val="21"/>
              </w:rPr>
              <w:t xml:space="preserve">柔性印刷电路板</w:t>
            </w:r>
          </w:p>
        </w:tc>
      </w:tr>
      <w:tr>
        <w:tc>
          <w:tcPr/>
          <w:p>
            <w:pPr>
              <w:pStyle w:val="Compact"/>
            </w:pPr>
            <w:r>
              <w:rPr>
                <w:rFonts w:ascii="仿宋" w:hAnsi="仿宋" w:eastAsia="仿宋"/>
                <w:color w:val="000000"/>
                <w:sz w:val="21"/>
              </w:rPr>
              <w:t xml:space="preserve">EV</w:t>
            </w:r>
          </w:p>
        </w:tc>
        <w:tc>
          <w:tcPr/>
          <w:p>
            <w:pPr>
              <w:pStyle w:val="Compact"/>
            </w:pPr>
            <w:r>
              <w:rPr>
                <w:rFonts w:ascii="仿宋" w:hAnsi="仿宋" w:eastAsia="仿宋"/>
                <w:color w:val="000000"/>
                <w:sz w:val="21"/>
              </w:rPr>
              <w:t xml:space="preserve">Electric Vehicle</w:t>
            </w:r>
          </w:p>
        </w:tc>
        <w:tc>
          <w:tcPr/>
          <w:p>
            <w:pPr>
              <w:pStyle w:val="Compact"/>
            </w:pPr>
            <w:r>
              <w:rPr>
                <w:rFonts w:hint="eastAsia" w:ascii="仿宋" w:hAnsi="仿宋" w:eastAsia="仿宋"/>
                <w:color w:val="000000"/>
                <w:sz w:val="21"/>
              </w:rPr>
              <w:t xml:space="preserve">电动汽车</w:t>
            </w:r>
          </w:p>
        </w:tc>
      </w:tr>
      <w:tr>
        <w:tc>
          <w:tcPr/>
          <w:p>
            <w:pPr>
              <w:pStyle w:val="Compact"/>
            </w:pPr>
            <w:r>
              <w:rPr>
                <w:rFonts w:ascii="仿宋" w:hAnsi="仿宋" w:eastAsia="仿宋"/>
                <w:color w:val="000000"/>
                <w:sz w:val="21"/>
              </w:rPr>
              <w:t xml:space="preserve">CAGR</w:t>
            </w:r>
          </w:p>
        </w:tc>
        <w:tc>
          <w:tcPr/>
          <w:p>
            <w:pPr>
              <w:pStyle w:val="Compact"/>
            </w:pPr>
            <w:r>
              <w:rPr>
                <w:rFonts w:ascii="仿宋" w:hAnsi="仿宋" w:eastAsia="仿宋"/>
                <w:color w:val="000000"/>
                <w:sz w:val="21"/>
              </w:rPr>
              <w:t xml:space="preserve">Compound Annual Growth Rate</w:t>
            </w:r>
          </w:p>
        </w:tc>
        <w:tc>
          <w:tcPr/>
          <w:p>
            <w:pPr>
              <w:pStyle w:val="Compact"/>
            </w:pPr>
            <w:r>
              <w:rPr>
                <w:rFonts w:hint="eastAsia" w:ascii="仿宋" w:hAnsi="仿宋" w:eastAsia="仿宋"/>
                <w:color w:val="000000"/>
                <w:sz w:val="21"/>
              </w:rPr>
              <w:t xml:space="preserve">年复合增长率</w:t>
            </w:r>
          </w:p>
        </w:tc>
      </w:tr>
      <w:tr>
        <w:tc>
          <w:tcPr/>
          <w:p>
            <w:pPr>
              <w:pStyle w:val="Compact"/>
            </w:pPr>
            <w:r>
              <w:rPr>
                <w:rFonts w:ascii="仿宋" w:hAnsi="仿宋" w:eastAsia="仿宋"/>
                <w:color w:val="000000"/>
                <w:sz w:val="21"/>
              </w:rPr>
              <w:t xml:space="preserve">TAM</w:t>
            </w:r>
          </w:p>
        </w:tc>
        <w:tc>
          <w:tcPr/>
          <w:p>
            <w:pPr>
              <w:pStyle w:val="Compact"/>
            </w:pPr>
            <w:r>
              <w:rPr>
                <w:rFonts w:ascii="仿宋" w:hAnsi="仿宋" w:eastAsia="仿宋"/>
                <w:color w:val="000000"/>
                <w:sz w:val="21"/>
              </w:rPr>
              <w:t xml:space="preserve">Total Addressable Market</w:t>
            </w:r>
          </w:p>
        </w:tc>
        <w:tc>
          <w:tcPr/>
          <w:p>
            <w:pPr>
              <w:pStyle w:val="Compact"/>
            </w:pPr>
            <w:r>
              <w:rPr>
                <w:rFonts w:hint="eastAsia" w:ascii="仿宋" w:hAnsi="仿宋" w:eastAsia="仿宋"/>
                <w:color w:val="000000"/>
                <w:sz w:val="21"/>
              </w:rPr>
              <w:t xml:space="preserve">总可获取市场</w:t>
            </w:r>
          </w:p>
        </w:tc>
      </w:tr>
      <w:tr>
        <w:tc>
          <w:tcPr/>
          <w:p>
            <w:pPr>
              <w:pStyle w:val="Compact"/>
            </w:pPr>
            <w:r>
              <w:rPr>
                <w:rFonts w:ascii="仿宋" w:hAnsi="仿宋" w:eastAsia="仿宋"/>
                <w:color w:val="000000"/>
                <w:sz w:val="21"/>
              </w:rPr>
              <w:t xml:space="preserve">SAM</w:t>
            </w:r>
          </w:p>
        </w:tc>
        <w:tc>
          <w:tcPr/>
          <w:p>
            <w:pPr>
              <w:pStyle w:val="Compact"/>
            </w:pPr>
            <w:r>
              <w:rPr>
                <w:rFonts w:ascii="仿宋" w:hAnsi="仿宋" w:eastAsia="仿宋"/>
                <w:color w:val="000000"/>
                <w:sz w:val="21"/>
              </w:rPr>
              <w:t xml:space="preserve">Serviceable Addressable Market</w:t>
            </w:r>
          </w:p>
        </w:tc>
        <w:tc>
          <w:tcPr/>
          <w:p>
            <w:pPr>
              <w:pStyle w:val="Compact"/>
            </w:pPr>
            <w:r>
              <w:rPr>
                <w:rFonts w:hint="eastAsia" w:ascii="仿宋" w:hAnsi="仿宋" w:eastAsia="仿宋"/>
                <w:color w:val="000000"/>
                <w:sz w:val="21"/>
              </w:rPr>
              <w:t xml:space="preserve">可服务市场</w:t>
            </w:r>
          </w:p>
        </w:tc>
      </w:tr>
      <w:tr>
        <w:tc>
          <w:tcPr/>
          <w:p>
            <w:pPr>
              <w:pStyle w:val="Compact"/>
            </w:pPr>
            <w:r>
              <w:rPr>
                <w:rFonts w:ascii="仿宋" w:hAnsi="仿宋" w:eastAsia="仿宋"/>
                <w:color w:val="000000"/>
                <w:sz w:val="21"/>
              </w:rPr>
              <w:t xml:space="preserve">MECE</w:t>
            </w:r>
          </w:p>
        </w:tc>
        <w:tc>
          <w:tcPr/>
          <w:p>
            <w:pPr>
              <w:pStyle w:val="Compact"/>
            </w:pPr>
            <w:r>
              <w:rPr>
                <w:rFonts w:ascii="仿宋" w:hAnsi="仿宋" w:eastAsia="仿宋"/>
                <w:color w:val="000000"/>
                <w:sz w:val="21"/>
              </w:rPr>
              <w:t xml:space="preserve">Mutually Exclusive, Collectively Exhaustive</w:t>
            </w:r>
          </w:p>
        </w:tc>
        <w:tc>
          <w:tcPr/>
          <w:p>
            <w:pPr>
              <w:pStyle w:val="Compact"/>
            </w:pPr>
            <w:r>
              <w:rPr>
                <w:rFonts w:hint="eastAsia" w:ascii="仿宋" w:hAnsi="仿宋" w:eastAsia="仿宋"/>
                <w:color w:val="000000"/>
                <w:sz w:val="21"/>
              </w:rPr>
              <w:t xml:space="preserve">相互独立，完全穷尽</w:t>
            </w:r>
          </w:p>
        </w:tc>
      </w:tr>
    </w:tbl>
    <w:p>
      <w:r>
        <w:pict>
          <v:rect style="width:0;height:1.5pt" o:hralign="center" o:hrstd="t" o:hr="t"/>
        </w:pict>
      </w:r>
    </w:p>
    <w:p>
      <w:pPr>
        <w:pStyle w:val="BlockText"/>
      </w:pPr>
      <w:r>
        <w:rPr>
          <w:rFonts w:hint="eastAsia"/>
          <w:b/>
          <w:bCs/>
        </w:rPr>
        <w:t xml:space="preserve">免责声明：</w:t>
      </w:r>
      <w:r>
        <w:t xml:space="preserve"> </w:t>
      </w:r>
      <w:r>
        <w:rPr>
          <w:rFonts w:hint="eastAsia"/>
        </w:rPr>
        <w:t xml:space="preserve">本报告基于公开信息编制，所有市场数据包含合理估算成分。报告中的分析和建议不构成任何形式的投资建议。任何投资决策应基于独立的尽职调查和专业的财务、法律咨询。报告版权归编者所有，未经授权不得转载或分发。</w:t>
      </w:r>
    </w:p>
    <w:p>
      <w:pPr>
        <w:pStyle w:val="FirstParagraph"/>
      </w:pPr>
      <w:r>
        <w:rPr>
          <w:rFonts w:hint="eastAsia"/>
          <w:i/>
          <w:iCs/>
        </w:rPr>
        <w:t xml:space="preserve">机密文件</w:t>
      </w:r>
      <w:r>
        <w:rPr>
          <w:i/>
          <w:iCs/>
        </w:rPr>
        <w:t xml:space="preserve"> | </w:t>
      </w:r>
      <w:r>
        <w:rPr>
          <w:rFonts w:hint="eastAsia"/>
          <w:i/>
          <w:iCs/>
        </w:rPr>
        <w:t xml:space="preserve">聚芳醚腈（PEN）市场调研报告</w:t>
      </w:r>
      <w:r>
        <w:rPr>
          <w:i/>
          <w:iCs/>
        </w:rPr>
        <w:t xml:space="preserve"> | </w:t>
      </w:r>
      <w:r>
        <w:rPr>
          <w:rFonts w:hint="eastAsia"/>
          <w:i/>
          <w:iCs/>
        </w:rPr>
        <w:t xml:space="preserve">2026年6月10日</w:t>
      </w:r>
      <w:r>
        <w:rPr>
          <w:i/>
          <w:iCs/>
        </w:rPr>
        <w:t xml:space="preserve"> | MKT-2026-0042</w:t>
      </w:r>
    </w:p>
    <w:p>
      <w:r>
        <w:pict>
          <v:rect style="width:0;height:1.5pt" o:hralign="center" o:hrstd="t" o:hr="t"/>
        </w:pict>
      </w:r>
    </w:p>
    <w:p>
      <w:pPr>
        <w:pStyle w:val="FirstParagraph"/>
      </w:pPr>
      <w:r>
        <w:t xml:space="preserve">\pagebreak</w:t>
      </w:r>
      <w:r>
        <w:t xml:space="preserve"> </w:t>
      </w:r>
      <w:r>
        <w:t xml:space="preserve">## 11. </w:t>
      </w:r>
      <w:r>
        <w:rPr>
          <w:rFonts w:hint="eastAsia"/>
        </w:rPr>
        <w:t xml:space="preserve">宏观政策分析</w:t>
      </w:r>
    </w:p>
    <w:p>
      <w:pPr>
        <w:pStyle w:val="BlockText"/>
      </w:pPr>
      <w:r>
        <w:rPr>
          <w:rFonts w:hint="eastAsia"/>
        </w:rPr>
        <w:t xml:space="preserve">分析日期：2026-06-15</w:t>
      </w:r>
      <w:r>
        <w:t xml:space="preserve"> </w:t>
      </w:r>
      <w:r>
        <w:rPr>
          <w:rFonts w:hint="eastAsia"/>
        </w:rPr>
        <w:t xml:space="preserve">范围：中美贸易战、双循环战略、供应链重构、关键材料政策、碳中和/PFAS</w:t>
      </w:r>
    </w:p>
    <w:p>
      <w:r>
        <w:pict>
          <v:rect style="width:0;height:1.5pt" o:hralign="center" o:hrstd="t" o:hr="t"/>
        </w:pict>
      </w:r>
    </w:p>
    <w:bookmarkEnd w:id="124"/>
    <w:bookmarkStart w:id="127" w:name="中美贸易战对特种化学品的影响"/>
    <w:p>
      <w:pPr>
        <w:pStyle w:val="Heading3"/>
      </w:pPr>
      <w:r>
        <w:t xml:space="preserve">11.1 </w:t>
      </w:r>
      <w:r>
        <w:rPr>
          <w:rFonts w:hint="eastAsia"/>
        </w:rPr>
        <w:t xml:space="preserve">中美贸易战对特种化学品的影响</w:t>
      </w:r>
    </w:p>
    <w:bookmarkStart w:id="125" w:name="section-301关税"/>
    <w:p>
      <w:pPr>
        <w:pStyle w:val="Heading4"/>
      </w:pPr>
      <w:r>
        <w:t xml:space="preserve">Section </w:t>
      </w:r>
      <w:r>
        <w:rPr>
          <w:rFonts w:hint="eastAsia"/>
        </w:rPr>
        <w:t xml:space="preserve">301关税</w:t>
      </w:r>
    </w:p>
    <w:tbl>
      <w:tblPr>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960"/>
        <w:gridCol w:w="3960"/>
      </w:tblGrid>
      <w:tr>
        <w:trPr>
          <w:tblHeader/>
        </w:trPr>
        <w:tc>
          <w:tcPr>
            <w:shd w:fill="E8E8E8" w:val="clear"/>
          </w:tcPr>
          <w:p>
            <w:pPr>
              <w:pStyle w:val="Compact"/>
            </w:pPr>
            <w:r>
              <w:rPr>
                <w:rFonts w:hint="eastAsia" w:ascii="黑体" w:hAnsi="黑体" w:eastAsia="黑体"/>
                <w:b/>
                <w:color w:val="000000"/>
                <w:sz w:val="21"/>
              </w:rPr>
              <w:t xml:space="preserve">政策</w:t>
            </w:r>
          </w:p>
        </w:tc>
        <w:tc>
          <w:tcPr>
            <w:shd w:fill="E8E8E8" w:val="clear"/>
          </w:tcPr>
          <w:p>
            <w:pPr>
              <w:pStyle w:val="Compact"/>
            </w:pPr>
            <w:r>
              <w:rPr>
                <w:rFonts w:hint="eastAsia" w:ascii="黑体" w:hAnsi="黑体" w:eastAsia="黑体"/>
                <w:b/>
                <w:color w:val="000000"/>
                <w:sz w:val="21"/>
              </w:rPr>
              <w:t xml:space="preserve">详情</w:t>
            </w:r>
          </w:p>
        </w:tc>
      </w:tr>
      <w:tr>
        <w:tc>
          <w:tcPr/>
          <w:p>
            <w:pPr>
              <w:pStyle w:val="Compact"/>
            </w:pPr>
            <w:r>
              <w:rPr>
                <w:rFonts w:hint="eastAsia" w:ascii="仿宋" w:hAnsi="仿宋" w:eastAsia="仿宋"/>
                <w:color w:val="000000"/>
                <w:sz w:val="21"/>
              </w:rPr>
              <w:t xml:space="preserve">生效时间</w:t>
            </w:r>
          </w:p>
        </w:tc>
        <w:tc>
          <w:tcPr/>
          <w:p>
            <w:pPr>
              <w:pStyle w:val="Compact"/>
            </w:pPr>
            <w:r>
              <w:rPr>
                <w:rFonts w:hint="eastAsia" w:ascii="仿宋" w:hAnsi="仿宋" w:eastAsia="仿宋"/>
                <w:color w:val="000000"/>
                <w:sz w:val="21"/>
              </w:rPr>
              <w:t xml:space="preserve">2018年8月（List</w:t>
            </w:r>
            <w:r>
              <w:rPr>
                <w:rFonts w:ascii="仿宋" w:hAnsi="仿宋" w:eastAsia="仿宋"/>
                <w:color w:val="000000"/>
                <w:sz w:val="21"/>
              </w:rPr>
              <w:t xml:space="preserve"> </w:t>
            </w:r>
            <w:r>
              <w:rPr>
                <w:rFonts w:hint="eastAsia" w:ascii="仿宋" w:hAnsi="仿宋" w:eastAsia="仿宋"/>
                <w:color w:val="000000"/>
                <w:sz w:val="21"/>
              </w:rPr>
              <w:t xml:space="preserve">2）</w:t>
            </w:r>
          </w:p>
        </w:tc>
      </w:tr>
      <w:tr>
        <w:tc>
          <w:tcPr/>
          <w:p>
            <w:pPr>
              <w:pStyle w:val="Compact"/>
            </w:pPr>
            <w:r>
              <w:rPr>
                <w:rFonts w:hint="eastAsia" w:ascii="仿宋" w:hAnsi="仿宋" w:eastAsia="仿宋"/>
                <w:color w:val="000000"/>
                <w:sz w:val="21"/>
              </w:rPr>
              <w:t xml:space="preserve">基础税率</w:t>
            </w:r>
          </w:p>
        </w:tc>
        <w:tc>
          <w:tcPr/>
          <w:p>
            <w:pPr>
              <w:pStyle w:val="Compact"/>
            </w:pPr>
            <w:r>
              <w:rPr>
                <w:rFonts w:hint="eastAsia" w:ascii="仿宋" w:hAnsi="仿宋" w:eastAsia="仿宋"/>
                <w:color w:val="000000"/>
                <w:sz w:val="21"/>
              </w:rPr>
              <w:t xml:space="preserve">25%（Section</w:t>
            </w:r>
            <w:r>
              <w:rPr>
                <w:rFonts w:ascii="仿宋" w:hAnsi="仿宋" w:eastAsia="仿宋"/>
                <w:color w:val="000000"/>
                <w:sz w:val="21"/>
              </w:rPr>
              <w:t xml:space="preserve"> </w:t>
            </w:r>
            <w:r>
              <w:rPr>
                <w:rFonts w:hint="eastAsia" w:ascii="仿宋" w:hAnsi="仿宋" w:eastAsia="仿宋"/>
                <w:color w:val="000000"/>
                <w:sz w:val="21"/>
              </w:rPr>
              <w:t xml:space="preserve">301）+</w:t>
            </w:r>
            <w:r>
              <w:rPr>
                <w:rFonts w:ascii="仿宋" w:hAnsi="仿宋" w:eastAsia="仿宋"/>
                <w:color w:val="000000"/>
                <w:sz w:val="21"/>
              </w:rPr>
              <w:t xml:space="preserve"> MFN + </w:t>
            </w:r>
            <w:r>
              <w:rPr>
                <w:rFonts w:hint="eastAsia" w:ascii="仿宋" w:hAnsi="仿宋" w:eastAsia="仿宋"/>
                <w:color w:val="000000"/>
                <w:sz w:val="21"/>
              </w:rPr>
              <w:t xml:space="preserve">IEEPA（20%）+</w:t>
            </w:r>
            <w:r>
              <w:rPr>
                <w:rFonts w:ascii="仿宋" w:hAnsi="仿宋" w:eastAsia="仿宋"/>
                <w:color w:val="000000"/>
                <w:sz w:val="21"/>
              </w:rPr>
              <w:t xml:space="preserve"> </w:t>
            </w:r>
            <w:r>
              <w:rPr>
                <w:rFonts w:hint="eastAsia" w:ascii="仿宋" w:hAnsi="仿宋" w:eastAsia="仿宋"/>
                <w:color w:val="000000"/>
                <w:sz w:val="21"/>
              </w:rPr>
              <w:t xml:space="preserve">对等关税（10%）</w:t>
            </w:r>
          </w:p>
        </w:tc>
      </w:tr>
      <w:tr>
        <w:tc>
          <w:tcPr/>
          <w:p>
            <w:pPr>
              <w:pStyle w:val="Compact"/>
            </w:pPr>
            <w:r>
              <w:rPr>
                <w:rFonts w:hint="eastAsia" w:ascii="仿宋" w:hAnsi="仿宋" w:eastAsia="仿宋"/>
                <w:color w:val="000000"/>
                <w:sz w:val="21"/>
              </w:rPr>
              <w:t xml:space="preserve">综合有效税率</w:t>
            </w:r>
          </w:p>
        </w:tc>
        <w:tc>
          <w:tcPr/>
          <w:p>
            <w:pPr>
              <w:pStyle w:val="Compact"/>
            </w:pPr>
            <w:r>
              <w:rPr>
                <w:rFonts w:hint="eastAsia" w:ascii="仿宋" w:hAnsi="仿宋" w:eastAsia="仿宋"/>
                <w:color w:val="000000"/>
                <w:sz w:val="21"/>
              </w:rPr>
              <w:t xml:space="preserve">≈33%（中国化学品，2026年5月）</w:t>
            </w:r>
          </w:p>
        </w:tc>
      </w:tr>
      <w:tr>
        <w:tc>
          <w:tcPr/>
          <w:p>
            <w:pPr>
              <w:pStyle w:val="Compact"/>
            </w:pPr>
            <w:r>
              <w:rPr>
                <w:rFonts w:ascii="仿宋" w:hAnsi="仿宋" w:eastAsia="仿宋"/>
                <w:color w:val="000000"/>
                <w:sz w:val="21"/>
              </w:rPr>
              <w:t xml:space="preserve">HS </w:t>
            </w:r>
            <w:r>
              <w:rPr>
                <w:rFonts w:hint="eastAsia" w:ascii="仿宋" w:hAnsi="仿宋" w:eastAsia="仿宋"/>
                <w:color w:val="000000"/>
                <w:sz w:val="21"/>
              </w:rPr>
              <w:t xml:space="preserve">3908（聚酰胺/工程塑料）</w:t>
            </w:r>
          </w:p>
        </w:tc>
        <w:tc>
          <w:tcPr/>
          <w:p>
            <w:pPr>
              <w:pStyle w:val="Compact"/>
            </w:pPr>
            <w:r>
              <w:rPr>
                <w:rFonts w:ascii="仿宋" w:hAnsi="仿宋" w:eastAsia="仿宋"/>
                <w:color w:val="000000"/>
                <w:sz w:val="21"/>
              </w:rPr>
              <w:t xml:space="preserve">15.4¢/kg + </w:t>
            </w:r>
            <w:r>
              <w:rPr>
                <w:rFonts w:hint="eastAsia" w:ascii="仿宋" w:hAnsi="仿宋" w:eastAsia="仿宋"/>
                <w:color w:val="000000"/>
                <w:sz w:val="21"/>
              </w:rPr>
              <w:t xml:space="preserve">51.5%（基础MFN</w:t>
            </w:r>
            <w:r>
              <w:rPr>
                <w:rFonts w:ascii="仿宋" w:hAnsi="仿宋" w:eastAsia="仿宋"/>
                <w:color w:val="000000"/>
                <w:sz w:val="21"/>
              </w:rPr>
              <w:t xml:space="preserve"> + </w:t>
            </w:r>
            <w:r>
              <w:rPr>
                <w:rFonts w:hint="eastAsia" w:ascii="仿宋" w:hAnsi="仿宋" w:eastAsia="仿宋"/>
                <w:color w:val="000000"/>
                <w:sz w:val="21"/>
              </w:rPr>
              <w:t xml:space="preserve">附加）</w:t>
            </w:r>
          </w:p>
        </w:tc>
      </w:tr>
      <w:tr>
        <w:tc>
          <w:tcPr/>
          <w:p>
            <w:pPr>
              <w:pStyle w:val="Compact"/>
            </w:pPr>
            <w:r>
              <w:rPr>
                <w:rFonts w:hint="eastAsia" w:ascii="仿宋" w:hAnsi="仿宋" w:eastAsia="仿宋"/>
                <w:color w:val="000000"/>
                <w:sz w:val="21"/>
              </w:rPr>
              <w:t xml:space="preserve">受影响的塑料HTS代码</w:t>
            </w:r>
          </w:p>
        </w:tc>
        <w:tc>
          <w:tcPr/>
          <w:p>
            <w:pPr>
              <w:pStyle w:val="Compact"/>
            </w:pPr>
            <w:r>
              <w:rPr>
                <w:rFonts w:hint="eastAsia" w:ascii="仿宋" w:hAnsi="仿宋" w:eastAsia="仿宋"/>
                <w:color w:val="000000"/>
                <w:sz w:val="21"/>
              </w:rPr>
              <w:t xml:space="preserve">1,372个</w:t>
            </w:r>
          </w:p>
        </w:tc>
      </w:tr>
      <w:tr>
        <w:tc>
          <w:tcPr/>
          <w:p>
            <w:pPr>
              <w:pStyle w:val="Compact"/>
            </w:pPr>
            <w:r>
              <w:rPr>
                <w:rFonts w:hint="eastAsia" w:ascii="仿宋" w:hAnsi="仿宋" w:eastAsia="仿宋"/>
                <w:color w:val="000000"/>
                <w:sz w:val="21"/>
              </w:rPr>
              <w:t xml:space="preserve">豁免获批率</w:t>
            </w:r>
          </w:p>
        </w:tc>
        <w:tc>
          <w:tcPr/>
          <w:p>
            <w:pPr>
              <w:pStyle w:val="Compact"/>
            </w:pPr>
            <w:r>
              <w:rPr>
                <w:rFonts w:hint="eastAsia" w:ascii="仿宋" w:hAnsi="仿宋" w:eastAsia="仿宋"/>
                <w:color w:val="000000"/>
                <w:sz w:val="21"/>
              </w:rPr>
              <w:t xml:space="preserve">仅19%</w:t>
            </w:r>
          </w:p>
        </w:tc>
      </w:tr>
    </w:tbl>
    <w:bookmarkEnd w:id="125"/>
    <w:bookmarkStart w:id="126" w:name="对pen的直接影响"/>
    <w:p>
      <w:pPr>
        <w:pStyle w:val="Heading4"/>
      </w:pPr>
      <w:r>
        <w:rPr>
          <w:rFonts w:hint="eastAsia"/>
        </w:rPr>
        <w:t xml:space="preserve">对PEN的直接影响</w:t>
      </w:r>
    </w:p>
    <w:p>
      <w:pPr>
        <w:pStyle w:val="Compact"/>
        <w:numPr>
          <w:ilvl w:val="0"/>
          <w:numId w:val="1038"/>
        </w:numPr>
      </w:pPr>
      <w:r>
        <w:rPr>
          <w:rFonts w:hint="eastAsia"/>
        </w:rPr>
        <w:t xml:space="preserve">PEN若出口美国，面临约33%的综合关税</w:t>
      </w:r>
    </w:p>
    <w:p>
      <w:pPr>
        <w:pStyle w:val="Compact"/>
        <w:numPr>
          <w:ilvl w:val="0"/>
          <w:numId w:val="1038"/>
        </w:numPr>
      </w:pPr>
      <w:r>
        <w:rPr>
          <w:rFonts w:hint="eastAsia"/>
        </w:rPr>
        <w:t xml:space="preserve">利好：加速中国PEN企业转向国内市场和一带一路市场</w:t>
      </w:r>
    </w:p>
    <w:p>
      <w:pPr>
        <w:pStyle w:val="Compact"/>
        <w:numPr>
          <w:ilvl w:val="0"/>
          <w:numId w:val="1038"/>
        </w:numPr>
      </w:pPr>
      <w:r>
        <w:rPr>
          <w:rFonts w:hint="eastAsia"/>
        </w:rPr>
        <w:t xml:space="preserve">利好：美国客户寻求替代供应商的成本上升，反而催生中国PEN在非美市场的性价比优势</w:t>
      </w:r>
    </w:p>
    <w:p>
      <w:r>
        <w:pict>
          <v:rect style="width:0;height:1.5pt" o:hralign="center" o:hrstd="t" o:hr="t"/>
        </w:pict>
      </w:r>
    </w:p>
    <w:bookmarkEnd w:id="126"/>
    <w:bookmarkEnd w:id="127"/>
    <w:bookmarkStart w:id="130" w:name="中国双循环战略与先进材料"/>
    <w:p>
      <w:pPr>
        <w:pStyle w:val="Heading3"/>
      </w:pPr>
      <w:r>
        <w:t xml:space="preserve">11.2 </w:t>
      </w:r>
      <w:r>
        <w:rPr>
          <w:rFonts w:hint="eastAsia"/>
        </w:rPr>
        <w:t xml:space="preserve">中国”双循环”战略与先进材料</w:t>
      </w:r>
    </w:p>
    <w:bookmarkStart w:id="128" w:name="政策定位"/>
    <w:p>
      <w:pPr>
        <w:pStyle w:val="Heading4"/>
      </w:pPr>
      <w:r>
        <w:rPr>
          <w:rFonts w:hint="eastAsia"/>
        </w:rPr>
        <w:t xml:space="preserve">政策定位</w:t>
      </w:r>
    </w:p>
    <w:tbl>
      <w:tblPr>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960"/>
        <w:gridCol w:w="3960"/>
      </w:tblGrid>
      <w:tr>
        <w:trPr>
          <w:tblHeader/>
        </w:trPr>
        <w:tc>
          <w:tcPr>
            <w:shd w:fill="E8E8E8" w:val="clear"/>
          </w:tcPr>
          <w:p>
            <w:pPr>
              <w:pStyle w:val="Compact"/>
            </w:pPr>
            <w:r>
              <w:rPr>
                <w:rFonts w:hint="eastAsia" w:ascii="黑体" w:hAnsi="黑体" w:eastAsia="黑体"/>
                <w:b/>
                <w:color w:val="000000"/>
                <w:sz w:val="21"/>
              </w:rPr>
              <w:t xml:space="preserve">维度</w:t>
            </w:r>
          </w:p>
        </w:tc>
        <w:tc>
          <w:tcPr>
            <w:shd w:fill="E8E8E8" w:val="clear"/>
          </w:tcPr>
          <w:p>
            <w:pPr>
              <w:pStyle w:val="Compact"/>
            </w:pPr>
            <w:r>
              <w:rPr>
                <w:rFonts w:hint="eastAsia" w:ascii="黑体" w:hAnsi="黑体" w:eastAsia="黑体"/>
                <w:b/>
                <w:color w:val="000000"/>
                <w:sz w:val="21"/>
              </w:rPr>
              <w:t xml:space="preserve">内容</w:t>
            </w:r>
          </w:p>
        </w:tc>
      </w:tr>
      <w:tr>
        <w:tc>
          <w:tcPr/>
          <w:p>
            <w:pPr>
              <w:pStyle w:val="Compact"/>
            </w:pPr>
            <w:r>
              <w:rPr>
                <w:rFonts w:hint="eastAsia" w:ascii="仿宋" w:hAnsi="仿宋" w:eastAsia="仿宋"/>
                <w:color w:val="000000"/>
                <w:sz w:val="21"/>
              </w:rPr>
              <w:t xml:space="preserve">提出时间</w:t>
            </w:r>
          </w:p>
        </w:tc>
        <w:tc>
          <w:tcPr/>
          <w:p>
            <w:pPr>
              <w:pStyle w:val="Compact"/>
            </w:pPr>
            <w:r>
              <w:rPr>
                <w:rFonts w:hint="eastAsia" w:ascii="仿宋" w:hAnsi="仿宋" w:eastAsia="仿宋"/>
                <w:color w:val="000000"/>
                <w:sz w:val="21"/>
              </w:rPr>
              <w:t xml:space="preserve">2020年，写入十四五规划（2021-2025）</w:t>
            </w:r>
          </w:p>
        </w:tc>
      </w:tr>
      <w:tr>
        <w:tc>
          <w:tcPr/>
          <w:p>
            <w:pPr>
              <w:pStyle w:val="Compact"/>
            </w:pPr>
            <w:r>
              <w:rPr>
                <w:rFonts w:hint="eastAsia" w:ascii="仿宋" w:hAnsi="仿宋" w:eastAsia="仿宋"/>
                <w:color w:val="000000"/>
                <w:sz w:val="21"/>
              </w:rPr>
              <w:t xml:space="preserve">新材料定位</w:t>
            </w:r>
          </w:p>
        </w:tc>
        <w:tc>
          <w:tcPr/>
          <w:p>
            <w:pPr>
              <w:pStyle w:val="Compact"/>
            </w:pPr>
            <w:r>
              <w:rPr>
                <w:rFonts w:hint="eastAsia" w:ascii="仿宋" w:hAnsi="仿宋" w:eastAsia="仿宋"/>
                <w:color w:val="000000"/>
                <w:sz w:val="21"/>
              </w:rPr>
              <w:t xml:space="preserve">战略性新兴产业核心领域</w:t>
            </w:r>
          </w:p>
        </w:tc>
      </w:tr>
      <w:tr>
        <w:tc>
          <w:tcPr/>
          <w:p>
            <w:pPr>
              <w:pStyle w:val="Compact"/>
            </w:pPr>
            <w:r>
              <w:rPr>
                <w:rFonts w:hint="eastAsia" w:ascii="仿宋" w:hAnsi="仿宋" w:eastAsia="仿宋"/>
                <w:color w:val="000000"/>
                <w:sz w:val="21"/>
              </w:rPr>
              <w:t xml:space="preserve">国家基金投入</w:t>
            </w:r>
          </w:p>
        </w:tc>
        <w:tc>
          <w:tcPr/>
          <w:p>
            <w:pPr>
              <w:pStyle w:val="Compact"/>
            </w:pPr>
            <w:r>
              <w:rPr>
                <w:rFonts w:hint="eastAsia" w:ascii="仿宋" w:hAnsi="仿宋" w:eastAsia="仿宋"/>
                <w:color w:val="000000"/>
                <w:sz w:val="21"/>
              </w:rPr>
              <w:t xml:space="preserve">¥100亿（$14亿）+</w:t>
            </w:r>
          </w:p>
        </w:tc>
      </w:tr>
      <w:tr>
        <w:tc>
          <w:tcPr/>
          <w:p>
            <w:pPr>
              <w:pStyle w:val="Compact"/>
            </w:pPr>
            <w:r>
              <w:rPr>
                <w:rFonts w:hint="eastAsia" w:ascii="仿宋" w:hAnsi="仿宋" w:eastAsia="仿宋"/>
                <w:color w:val="000000"/>
                <w:sz w:val="21"/>
              </w:rPr>
              <w:t xml:space="preserve">2025化工方向</w:t>
            </w:r>
          </w:p>
        </w:tc>
        <w:tc>
          <w:tcPr/>
          <w:p>
            <w:pPr>
              <w:pStyle w:val="Compact"/>
            </w:pPr>
            <w:r>
              <w:rPr>
                <w:rFonts w:hint="eastAsia" w:ascii="仿宋" w:hAnsi="仿宋" w:eastAsia="仿宋"/>
                <w:color w:val="000000"/>
                <w:sz w:val="21"/>
              </w:rPr>
              <w:t xml:space="preserve">绿色化、智能化、高端化</w:t>
            </w:r>
          </w:p>
        </w:tc>
      </w:tr>
      <w:tr>
        <w:tc>
          <w:tcPr/>
          <w:p>
            <w:pPr>
              <w:pStyle w:val="Compact"/>
            </w:pPr>
            <w:r>
              <w:rPr>
                <w:rFonts w:hint="eastAsia" w:ascii="仿宋" w:hAnsi="仿宋" w:eastAsia="仿宋"/>
                <w:color w:val="000000"/>
                <w:sz w:val="21"/>
              </w:rPr>
              <w:t xml:space="preserve">AI部署率目标</w:t>
            </w:r>
          </w:p>
        </w:tc>
        <w:tc>
          <w:tcPr/>
          <w:p>
            <w:pPr>
              <w:pStyle w:val="Compact"/>
            </w:pPr>
            <w:r>
              <w:rPr>
                <w:rFonts w:ascii="仿宋" w:hAnsi="仿宋" w:eastAsia="仿宋"/>
                <w:color w:val="000000"/>
                <w:sz w:val="21"/>
              </w:rPr>
              <w:t xml:space="preserve">8%→25%</w:t>
            </w:r>
          </w:p>
        </w:tc>
      </w:tr>
      <w:tr>
        <w:tc>
          <w:tcPr/>
          <w:p>
            <w:pPr>
              <w:pStyle w:val="Compact"/>
            </w:pPr>
            <w:r>
              <w:rPr>
                <w:rFonts w:hint="eastAsia" w:ascii="仿宋" w:hAnsi="仿宋" w:eastAsia="仿宋"/>
                <w:color w:val="000000"/>
                <w:sz w:val="21"/>
              </w:rPr>
              <w:t xml:space="preserve">单位GDP能耗目标</w:t>
            </w:r>
          </w:p>
        </w:tc>
        <w:tc>
          <w:tcPr/>
          <w:p>
            <w:pPr>
              <w:pStyle w:val="Compact"/>
            </w:pPr>
            <w:r>
              <w:rPr>
                <w:rFonts w:hint="eastAsia" w:ascii="仿宋" w:hAnsi="仿宋" w:eastAsia="仿宋"/>
                <w:color w:val="000000"/>
                <w:sz w:val="21"/>
              </w:rPr>
              <w:t xml:space="preserve">3%/年降幅</w:t>
            </w:r>
          </w:p>
        </w:tc>
      </w:tr>
    </w:tbl>
    <w:bookmarkEnd w:id="128"/>
    <w:bookmarkStart w:id="129" w:name="对pen的影响"/>
    <w:p>
      <w:pPr>
        <w:pStyle w:val="Heading4"/>
      </w:pPr>
      <w:r>
        <w:rPr>
          <w:rFonts w:hint="eastAsia"/>
        </w:rPr>
        <w:t xml:space="preserve">对PEN的影响</w:t>
      </w:r>
    </w:p>
    <w:p>
      <w:pPr>
        <w:pStyle w:val="Compact"/>
        <w:numPr>
          <w:ilvl w:val="0"/>
          <w:numId w:val="1039"/>
        </w:numPr>
      </w:pPr>
      <w:r>
        <w:rPr>
          <w:rFonts w:hint="eastAsia"/>
        </w:rPr>
        <w:t xml:space="preserve">直接利好：PEN作为国产替代特种工程塑料，符合双循环”内循环”核心逻辑</w:t>
      </w:r>
    </w:p>
    <w:p>
      <w:pPr>
        <w:pStyle w:val="Compact"/>
        <w:numPr>
          <w:ilvl w:val="0"/>
          <w:numId w:val="1039"/>
        </w:numPr>
      </w:pPr>
      <w:r>
        <w:rPr>
          <w:rFonts w:hint="eastAsia"/>
        </w:rPr>
        <w:t xml:space="preserve">资金可及：新材料产业基金、首批次保险补偿均可覆盖PEN</w:t>
      </w:r>
    </w:p>
    <w:p>
      <w:pPr>
        <w:pStyle w:val="Compact"/>
        <w:numPr>
          <w:ilvl w:val="0"/>
          <w:numId w:val="1039"/>
        </w:numPr>
      </w:pPr>
      <w:r>
        <w:rPr>
          <w:rFonts w:hint="eastAsia"/>
        </w:rPr>
        <w:t xml:space="preserve">政策红利：国产PEN在军工、5G、EV等战略领域优先采购</w:t>
      </w:r>
    </w:p>
    <w:p>
      <w:r>
        <w:pict>
          <v:rect style="width:0;height:1.5pt" o:hralign="center" o:hrstd="t" o:hr="t"/>
        </w:pict>
      </w:r>
    </w:p>
    <w:bookmarkEnd w:id="129"/>
    <w:bookmarkEnd w:id="130"/>
    <w:bookmarkStart w:id="133" w:name="全球供应链重构"/>
    <w:p>
      <w:pPr>
        <w:pStyle w:val="Heading3"/>
      </w:pPr>
      <w:r>
        <w:t xml:space="preserve">11.3 </w:t>
      </w:r>
      <w:r>
        <w:rPr>
          <w:rFonts w:hint="eastAsia"/>
        </w:rPr>
        <w:t xml:space="preserve">全球供应链重构</w:t>
      </w:r>
    </w:p>
    <w:bookmarkStart w:id="131" w:name="关键趋势"/>
    <w:p>
      <w:pPr>
        <w:pStyle w:val="Heading4"/>
      </w:pPr>
      <w:r>
        <w:rPr>
          <w:rFonts w:hint="eastAsia"/>
        </w:rPr>
        <w:t xml:space="preserve">关键趋势</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160"/>
        <w:gridCol w:w="2160"/>
        <w:gridCol w:w="3600"/>
      </w:tblGrid>
      <w:tr>
        <w:trPr>
          <w:tblHeader/>
        </w:trPr>
        <w:tc>
          <w:tcPr>
            <w:shd w:fill="E8E8E8" w:val="clear"/>
          </w:tcPr>
          <w:p>
            <w:pPr>
              <w:pStyle w:val="Compact"/>
            </w:pPr>
            <w:r>
              <w:rPr>
                <w:rFonts w:hint="eastAsia" w:ascii="黑体" w:hAnsi="黑体" w:eastAsia="黑体"/>
                <w:b/>
                <w:color w:val="000000"/>
                <w:sz w:val="21"/>
              </w:rPr>
              <w:t xml:space="preserve">趋势</w:t>
            </w:r>
          </w:p>
        </w:tc>
        <w:tc>
          <w:tcPr>
            <w:shd w:fill="E8E8E8" w:val="clear"/>
          </w:tcPr>
          <w:p>
            <w:pPr>
              <w:pStyle w:val="Compact"/>
            </w:pPr>
            <w:r>
              <w:rPr>
                <w:rFonts w:hint="eastAsia" w:ascii="黑体" w:hAnsi="黑体" w:eastAsia="黑体"/>
                <w:b/>
                <w:color w:val="000000"/>
                <w:sz w:val="21"/>
              </w:rPr>
              <w:t xml:space="preserve">数据</w:t>
            </w:r>
          </w:p>
        </w:tc>
        <w:tc>
          <w:tcPr>
            <w:shd w:fill="E8E8E8" w:val="clear"/>
          </w:tcPr>
          <w:p>
            <w:pPr>
              <w:pStyle w:val="Compact"/>
            </w:pPr>
            <w:r>
              <w:rPr>
                <w:rFonts w:hint="eastAsia" w:ascii="黑体" w:hAnsi="黑体" w:eastAsia="黑体"/>
                <w:b/>
                <w:color w:val="000000"/>
                <w:sz w:val="21"/>
              </w:rPr>
              <w:t xml:space="preserve">对PEN影响</w:t>
            </w:r>
          </w:p>
        </w:tc>
      </w:tr>
      <w:tr>
        <w:tc>
          <w:tcPr/>
          <w:p>
            <w:pPr>
              <w:pStyle w:val="Compact"/>
            </w:pPr>
            <w:r>
              <w:rPr>
                <w:rFonts w:ascii="仿宋" w:hAnsi="仿宋" w:eastAsia="仿宋"/>
                <w:color w:val="000000"/>
                <w:sz w:val="21"/>
              </w:rPr>
              <w:t xml:space="preserve">China Plus </w:t>
            </w:r>
            <w:r>
              <w:rPr>
                <w:rFonts w:hint="eastAsia" w:ascii="仿宋" w:hAnsi="仿宋" w:eastAsia="仿宋"/>
                <w:color w:val="000000"/>
                <w:sz w:val="21"/>
              </w:rPr>
              <w:t xml:space="preserve">One加速</w:t>
            </w:r>
          </w:p>
        </w:tc>
        <w:tc>
          <w:tcPr/>
          <w:p>
            <w:pPr>
              <w:pStyle w:val="Compact"/>
            </w:pPr>
            <w:r>
              <w:rPr>
                <w:rFonts w:hint="eastAsia" w:ascii="仿宋" w:hAnsi="仿宋" w:eastAsia="仿宋"/>
                <w:color w:val="000000"/>
                <w:sz w:val="21"/>
              </w:rPr>
              <w:t xml:space="preserve">东盟工业品进口增200%（2005-2023）</w:t>
            </w:r>
          </w:p>
        </w:tc>
        <w:tc>
          <w:tcPr/>
          <w:p>
            <w:pPr>
              <w:pStyle w:val="Compact"/>
            </w:pPr>
            <w:r>
              <w:rPr>
                <w:rFonts w:hint="eastAsia" w:ascii="仿宋" w:hAnsi="仿宋" w:eastAsia="仿宋"/>
                <w:color w:val="000000"/>
                <w:sz w:val="21"/>
              </w:rPr>
              <w:t xml:space="preserve">PEN可在东南亚设组装/改性基地</w:t>
            </w:r>
          </w:p>
        </w:tc>
      </w:tr>
      <w:tr>
        <w:tc>
          <w:tcPr/>
          <w:p>
            <w:pPr>
              <w:pStyle w:val="Compact"/>
            </w:pPr>
            <w:r>
              <w:rPr>
                <w:rFonts w:hint="eastAsia" w:ascii="仿宋" w:hAnsi="仿宋" w:eastAsia="仿宋"/>
                <w:color w:val="000000"/>
                <w:sz w:val="21"/>
              </w:rPr>
              <w:t xml:space="preserve">CEO供应链重构</w:t>
            </w:r>
          </w:p>
        </w:tc>
        <w:tc>
          <w:tcPr/>
          <w:p>
            <w:pPr>
              <w:pStyle w:val="Compact"/>
            </w:pPr>
            <w:r>
              <w:rPr>
                <w:rFonts w:hint="eastAsia" w:ascii="仿宋" w:hAnsi="仿宋" w:eastAsia="仿宋"/>
                <w:color w:val="000000"/>
                <w:sz w:val="21"/>
              </w:rPr>
              <w:t xml:space="preserve">80%面临成本压力，60%正在重构</w:t>
            </w:r>
          </w:p>
        </w:tc>
        <w:tc>
          <w:tcPr/>
          <w:p>
            <w:pPr>
              <w:pStyle w:val="Compact"/>
            </w:pPr>
            <w:r>
              <w:rPr>
                <w:rFonts w:hint="eastAsia" w:ascii="仿宋" w:hAnsi="仿宋" w:eastAsia="仿宋"/>
                <w:color w:val="000000"/>
                <w:sz w:val="21"/>
              </w:rPr>
              <w:t xml:space="preserve">PEN需绑定下游大客户防替代</w:t>
            </w:r>
          </w:p>
        </w:tc>
      </w:tr>
      <w:tr>
        <w:tc>
          <w:tcPr/>
          <w:p>
            <w:pPr>
              <w:pStyle w:val="Compact"/>
            </w:pPr>
            <w:r>
              <w:rPr>
                <w:rFonts w:hint="eastAsia" w:ascii="仿宋" w:hAnsi="仿宋" w:eastAsia="仿宋"/>
                <w:color w:val="000000"/>
                <w:sz w:val="21"/>
              </w:rPr>
              <w:t xml:space="preserve">全球特种化学品市场</w:t>
            </w:r>
          </w:p>
        </w:tc>
        <w:tc>
          <w:tcPr/>
          <w:p>
            <w:pPr>
              <w:pStyle w:val="Compact"/>
            </w:pPr>
            <w:r>
              <w:rPr>
                <w:rFonts w:hint="eastAsia" w:ascii="仿宋" w:hAnsi="仿宋" w:eastAsia="仿宋"/>
                <w:color w:val="000000"/>
                <w:sz w:val="21"/>
              </w:rPr>
              <w:t xml:space="preserve">$1.3万亿(2023)→$1.7万亿(2029)，CAGR</w:t>
            </w:r>
            <w:r>
              <w:rPr>
                <w:rFonts w:ascii="仿宋" w:hAnsi="仿宋" w:eastAsia="仿宋"/>
                <w:color w:val="000000"/>
                <w:sz w:val="21"/>
              </w:rPr>
              <w:t xml:space="preserve"> 4.9%</w:t>
            </w:r>
          </w:p>
        </w:tc>
        <w:tc>
          <w:tcPr/>
          <w:p>
            <w:pPr>
              <w:pStyle w:val="Compact"/>
            </w:pPr>
            <w:r>
              <w:rPr>
                <w:rFonts w:hint="eastAsia" w:ascii="仿宋" w:hAnsi="仿宋" w:eastAsia="仿宋"/>
                <w:color w:val="000000"/>
                <w:sz w:val="21"/>
              </w:rPr>
              <w:t xml:space="preserve">PEN占极小份额(&lt;0.01%)，增长空间大</w:t>
            </w:r>
          </w:p>
        </w:tc>
      </w:tr>
      <w:tr>
        <w:tc>
          <w:tcPr/>
          <w:p>
            <w:pPr>
              <w:pStyle w:val="Compact"/>
            </w:pPr>
            <w:r>
              <w:rPr>
                <w:rFonts w:hint="eastAsia" w:ascii="仿宋" w:hAnsi="仿宋" w:eastAsia="仿宋"/>
                <w:color w:val="000000"/>
                <w:sz w:val="21"/>
              </w:rPr>
              <w:t xml:space="preserve">越南PCB出口激增</w:t>
            </w:r>
          </w:p>
        </w:tc>
        <w:tc>
          <w:tcPr/>
          <w:p>
            <w:pPr>
              <w:pStyle w:val="Compact"/>
            </w:pPr>
            <w:r>
              <w:rPr>
                <w:rFonts w:hint="eastAsia" w:ascii="仿宋" w:hAnsi="仿宋" w:eastAsia="仿宋"/>
                <w:color w:val="000000"/>
                <w:sz w:val="21"/>
              </w:rPr>
              <w:t xml:space="preserve">对德出口增655%</w:t>
            </w:r>
          </w:p>
        </w:tc>
        <w:tc>
          <w:tcPr/>
          <w:p>
            <w:pPr>
              <w:pStyle w:val="Compact"/>
            </w:pPr>
            <w:r>
              <w:rPr>
                <w:rFonts w:hint="eastAsia" w:ascii="仿宋" w:hAnsi="仿宋" w:eastAsia="仿宋"/>
                <w:color w:val="000000"/>
                <w:sz w:val="21"/>
              </w:rPr>
              <w:t xml:space="preserve">PEN可作为5G</w:t>
            </w:r>
            <w:r>
              <w:rPr>
                <w:rFonts w:ascii="仿宋" w:hAnsi="仿宋" w:eastAsia="仿宋"/>
                <w:color w:val="000000"/>
                <w:sz w:val="21"/>
              </w:rPr>
              <w:t xml:space="preserve"> </w:t>
            </w:r>
            <w:r>
              <w:rPr>
                <w:rFonts w:hint="eastAsia" w:ascii="仿宋" w:hAnsi="仿宋" w:eastAsia="仿宋"/>
                <w:color w:val="000000"/>
                <w:sz w:val="21"/>
              </w:rPr>
              <w:t xml:space="preserve">PCB基材跟随供应链转移</w:t>
            </w:r>
          </w:p>
        </w:tc>
      </w:tr>
    </w:tbl>
    <w:bookmarkEnd w:id="131"/>
    <w:bookmarkStart w:id="132" w:name="战略启示"/>
    <w:p>
      <w:pPr>
        <w:pStyle w:val="Heading4"/>
      </w:pPr>
      <w:r>
        <w:rPr>
          <w:rFonts w:hint="eastAsia"/>
        </w:rPr>
        <w:t xml:space="preserve">战略启示</w:t>
      </w:r>
    </w:p>
    <w:p>
      <w:pPr>
        <w:pStyle w:val="Compact"/>
        <w:numPr>
          <w:ilvl w:val="0"/>
          <w:numId w:val="1040"/>
        </w:numPr>
      </w:pPr>
      <w:r>
        <w:rPr>
          <w:rFonts w:hint="eastAsia"/>
        </w:rPr>
        <w:t xml:space="preserve">PEN企业应同时布局中国+东南亚产能，规避单一来源风险</w:t>
      </w:r>
    </w:p>
    <w:p>
      <w:pPr>
        <w:pStyle w:val="Compact"/>
        <w:numPr>
          <w:ilvl w:val="0"/>
          <w:numId w:val="1040"/>
        </w:numPr>
      </w:pPr>
      <w:r>
        <w:rPr>
          <w:rFonts w:hint="eastAsia"/>
        </w:rPr>
        <w:t xml:space="preserve">5G供应链区域化趋势利好PEN在中国/亚洲市场的本地化优势</w:t>
      </w:r>
    </w:p>
    <w:p>
      <w:pPr>
        <w:pStyle w:val="Compact"/>
        <w:numPr>
          <w:ilvl w:val="0"/>
          <w:numId w:val="1040"/>
        </w:numPr>
      </w:pPr>
      <w:r>
        <w:rPr>
          <w:rFonts w:hint="eastAsia"/>
        </w:rPr>
        <w:t xml:space="preserve">欧美客户对非中国供应链的需求可能推动PEN在东南亚的认证和布局</w:t>
      </w:r>
    </w:p>
    <w:p>
      <w:r>
        <w:pict>
          <v:rect style="width:0;height:1.5pt" o:hralign="center" o:hrstd="t" o:hr="t"/>
        </w:pict>
      </w:r>
    </w:p>
    <w:bookmarkEnd w:id="132"/>
    <w:bookmarkEnd w:id="133"/>
    <w:bookmarkStart w:id="137" w:name="全球关键材料政策"/>
    <w:p>
      <w:pPr>
        <w:pStyle w:val="Heading3"/>
      </w:pPr>
      <w:r>
        <w:t xml:space="preserve">11.4 </w:t>
      </w:r>
      <w:r>
        <w:rPr>
          <w:rFonts w:hint="eastAsia"/>
        </w:rPr>
        <w:t xml:space="preserve">全球关键材料政策</w:t>
      </w:r>
    </w:p>
    <w:bookmarkStart w:id="134" w:name="eu关键原材料法案crma"/>
    <w:p>
      <w:pPr>
        <w:pStyle w:val="Heading4"/>
      </w:pPr>
      <w:r>
        <w:rPr>
          <w:rFonts w:hint="eastAsia"/>
        </w:rPr>
        <w:t xml:space="preserve">EU关键原材料法案（CRMA）</w:t>
      </w:r>
    </w:p>
    <w:tbl>
      <w:tblPr>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960"/>
        <w:gridCol w:w="3960"/>
      </w:tblGrid>
      <w:tr>
        <w:trPr>
          <w:tblHeader/>
        </w:trPr>
        <w:tc>
          <w:tcPr>
            <w:shd w:fill="E8E8E8" w:val="clear"/>
          </w:tcPr>
          <w:p>
            <w:pPr>
              <w:pStyle w:val="Compact"/>
            </w:pPr>
            <w:r>
              <w:rPr>
                <w:rFonts w:hint="eastAsia" w:ascii="黑体" w:hAnsi="黑体" w:eastAsia="黑体"/>
                <w:b/>
                <w:color w:val="000000"/>
                <w:sz w:val="21"/>
              </w:rPr>
              <w:t xml:space="preserve">维度</w:t>
            </w:r>
          </w:p>
        </w:tc>
        <w:tc>
          <w:tcPr>
            <w:shd w:fill="E8E8E8" w:val="clear"/>
          </w:tcPr>
          <w:p>
            <w:pPr>
              <w:pStyle w:val="Compact"/>
            </w:pPr>
            <w:r>
              <w:rPr>
                <w:rFonts w:hint="eastAsia" w:ascii="黑体" w:hAnsi="黑体" w:eastAsia="黑体"/>
                <w:b/>
                <w:color w:val="000000"/>
                <w:sz w:val="21"/>
              </w:rPr>
              <w:t xml:space="preserve">详情</w:t>
            </w:r>
          </w:p>
        </w:tc>
      </w:tr>
      <w:tr>
        <w:tc>
          <w:tcPr/>
          <w:p>
            <w:pPr>
              <w:pStyle w:val="Compact"/>
            </w:pPr>
            <w:r>
              <w:rPr>
                <w:rFonts w:hint="eastAsia" w:ascii="仿宋" w:hAnsi="仿宋" w:eastAsia="仿宋"/>
                <w:color w:val="000000"/>
                <w:sz w:val="21"/>
              </w:rPr>
              <w:t xml:space="preserve">生效时间</w:t>
            </w:r>
          </w:p>
        </w:tc>
        <w:tc>
          <w:tcPr/>
          <w:p>
            <w:pPr>
              <w:pStyle w:val="Compact"/>
            </w:pPr>
            <w:r>
              <w:rPr>
                <w:rFonts w:hint="eastAsia" w:ascii="仿宋" w:hAnsi="仿宋" w:eastAsia="仿宋"/>
                <w:color w:val="000000"/>
                <w:sz w:val="21"/>
              </w:rPr>
              <w:t xml:space="preserve">2024年5月</w:t>
            </w:r>
          </w:p>
        </w:tc>
      </w:tr>
      <w:tr>
        <w:tc>
          <w:tcPr/>
          <w:p>
            <w:pPr>
              <w:pStyle w:val="Compact"/>
            </w:pPr>
            <w:r>
              <w:rPr>
                <w:rFonts w:hint="eastAsia" w:ascii="仿宋" w:hAnsi="仿宋" w:eastAsia="仿宋"/>
                <w:color w:val="000000"/>
                <w:sz w:val="21"/>
              </w:rPr>
              <w:t xml:space="preserve">覆盖范围</w:t>
            </w:r>
          </w:p>
        </w:tc>
        <w:tc>
          <w:tcPr/>
          <w:p>
            <w:pPr>
              <w:pStyle w:val="Compact"/>
            </w:pPr>
            <w:r>
              <w:rPr>
                <w:rFonts w:hint="eastAsia" w:ascii="仿宋" w:hAnsi="仿宋" w:eastAsia="仿宋"/>
                <w:color w:val="000000"/>
                <w:sz w:val="21"/>
              </w:rPr>
              <w:t xml:space="preserve">34种关键原材料（CRMs），17种战略原材料（SRMs）</w:t>
            </w:r>
          </w:p>
        </w:tc>
      </w:tr>
      <w:tr>
        <w:tc>
          <w:tcPr/>
          <w:p>
            <w:pPr>
              <w:pStyle w:val="Compact"/>
            </w:pPr>
            <w:r>
              <w:rPr>
                <w:rFonts w:hint="eastAsia" w:ascii="仿宋" w:hAnsi="仿宋" w:eastAsia="仿宋"/>
                <w:color w:val="000000"/>
                <w:sz w:val="21"/>
              </w:rPr>
              <w:t xml:space="preserve">PEN相关性</w:t>
            </w:r>
          </w:p>
        </w:tc>
        <w:tc>
          <w:tcPr/>
          <w:p>
            <w:pPr>
              <w:pStyle w:val="Compact"/>
            </w:pPr>
            <w:r>
              <w:rPr>
                <w:rFonts w:hint="eastAsia" w:ascii="仿宋" w:hAnsi="仿宋" w:eastAsia="仿宋"/>
                <w:color w:val="000000"/>
                <w:sz w:val="21"/>
              </w:rPr>
              <w:t xml:space="preserve">不直接覆盖特种聚合物，但催化剂/添加剂可能涉及</w:t>
            </w:r>
          </w:p>
        </w:tc>
      </w:tr>
    </w:tbl>
    <w:bookmarkEnd w:id="134"/>
    <w:bookmarkStart w:id="135" w:name="美国ira通胀削减法案"/>
    <w:p>
      <w:pPr>
        <w:pStyle w:val="Heading4"/>
      </w:pPr>
      <w:r>
        <w:rPr>
          <w:rFonts w:hint="eastAsia"/>
        </w:rPr>
        <w:t xml:space="preserve">美国IRA（通胀削减法案）</w:t>
      </w:r>
    </w:p>
    <w:tbl>
      <w:tblPr>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960"/>
        <w:gridCol w:w="3960"/>
      </w:tblGrid>
      <w:tr>
        <w:trPr>
          <w:tblHeader/>
        </w:trPr>
        <w:tc>
          <w:tcPr>
            <w:shd w:fill="E8E8E8" w:val="clear"/>
          </w:tcPr>
          <w:p>
            <w:pPr>
              <w:pStyle w:val="Compact"/>
            </w:pPr>
            <w:r>
              <w:rPr>
                <w:rFonts w:hint="eastAsia" w:ascii="黑体" w:hAnsi="黑体" w:eastAsia="黑体"/>
                <w:b/>
                <w:color w:val="000000"/>
                <w:sz w:val="21"/>
              </w:rPr>
              <w:t xml:space="preserve">维度</w:t>
            </w:r>
          </w:p>
        </w:tc>
        <w:tc>
          <w:tcPr>
            <w:shd w:fill="E8E8E8" w:val="clear"/>
          </w:tcPr>
          <w:p>
            <w:pPr>
              <w:pStyle w:val="Compact"/>
            </w:pPr>
            <w:r>
              <w:rPr>
                <w:rFonts w:hint="eastAsia" w:ascii="黑体" w:hAnsi="黑体" w:eastAsia="黑体"/>
                <w:b/>
                <w:color w:val="000000"/>
                <w:sz w:val="21"/>
              </w:rPr>
              <w:t xml:space="preserve">详情</w:t>
            </w:r>
          </w:p>
        </w:tc>
      </w:tr>
      <w:tr>
        <w:tc>
          <w:tcPr/>
          <w:p>
            <w:pPr>
              <w:pStyle w:val="Compact"/>
            </w:pPr>
            <w:r>
              <w:rPr>
                <w:rFonts w:hint="eastAsia" w:ascii="仿宋" w:hAnsi="仿宋" w:eastAsia="仿宋"/>
                <w:color w:val="000000"/>
                <w:sz w:val="21"/>
              </w:rPr>
              <w:t xml:space="preserve">§45X生产税收抵免</w:t>
            </w:r>
          </w:p>
        </w:tc>
        <w:tc>
          <w:tcPr/>
          <w:p>
            <w:pPr>
              <w:pStyle w:val="Compact"/>
            </w:pPr>
            <w:r>
              <w:rPr>
                <w:rFonts w:hint="eastAsia" w:ascii="仿宋" w:hAnsi="仿宋" w:eastAsia="仿宋"/>
                <w:color w:val="000000"/>
                <w:sz w:val="21"/>
              </w:rPr>
              <w:t xml:space="preserve">关键矿物80%需国内/FTA来源（2027年起）</w:t>
            </w:r>
          </w:p>
        </w:tc>
      </w:tr>
      <w:tr>
        <w:tc>
          <w:tcPr/>
          <w:p>
            <w:pPr>
              <w:pStyle w:val="Compact"/>
            </w:pPr>
            <w:r>
              <w:rPr>
                <w:rFonts w:hint="eastAsia" w:ascii="仿宋" w:hAnsi="仿宋" w:eastAsia="仿宋"/>
                <w:color w:val="000000"/>
                <w:sz w:val="21"/>
              </w:rPr>
              <w:t xml:space="preserve">对PEN影响</w:t>
            </w:r>
          </w:p>
        </w:tc>
        <w:tc>
          <w:tcPr/>
          <w:p>
            <w:pPr>
              <w:pStyle w:val="Compact"/>
            </w:pPr>
            <w:r>
              <w:rPr>
                <w:rFonts w:hint="eastAsia" w:ascii="仿宋" w:hAnsi="仿宋" w:eastAsia="仿宋"/>
                <w:color w:val="000000"/>
                <w:sz w:val="21"/>
              </w:rPr>
              <w:t xml:space="preserve">间接利空——鼓励美国本土材料替代进口</w:t>
            </w:r>
          </w:p>
        </w:tc>
      </w:tr>
    </w:tbl>
    <w:bookmarkEnd w:id="135"/>
    <w:bookmarkStart w:id="136" w:name="美国chips法案"/>
    <w:p>
      <w:pPr>
        <w:pStyle w:val="Heading4"/>
      </w:pPr>
      <w:r>
        <w:rPr>
          <w:rFonts w:hint="eastAsia"/>
        </w:rPr>
        <w:t xml:space="preserve">美国CHIPS法案</w:t>
      </w:r>
    </w:p>
    <w:tbl>
      <w:tblPr>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960"/>
        <w:gridCol w:w="3960"/>
      </w:tblGrid>
      <w:tr>
        <w:trPr>
          <w:tblHeader/>
        </w:trPr>
        <w:tc>
          <w:tcPr>
            <w:shd w:fill="E8E8E8" w:val="clear"/>
          </w:tcPr>
          <w:p>
            <w:pPr>
              <w:pStyle w:val="Compact"/>
            </w:pPr>
            <w:r>
              <w:rPr>
                <w:rFonts w:hint="eastAsia" w:ascii="黑体" w:hAnsi="黑体" w:eastAsia="黑体"/>
                <w:b/>
                <w:color w:val="000000"/>
                <w:sz w:val="21"/>
              </w:rPr>
              <w:t xml:space="preserve">维度</w:t>
            </w:r>
          </w:p>
        </w:tc>
        <w:tc>
          <w:tcPr>
            <w:shd w:fill="E8E8E8" w:val="clear"/>
          </w:tcPr>
          <w:p>
            <w:pPr>
              <w:pStyle w:val="Compact"/>
            </w:pPr>
            <w:r>
              <w:rPr>
                <w:rFonts w:hint="eastAsia" w:ascii="黑体" w:hAnsi="黑体" w:eastAsia="黑体"/>
                <w:b/>
                <w:color w:val="000000"/>
                <w:sz w:val="21"/>
              </w:rPr>
              <w:t xml:space="preserve">详情</w:t>
            </w:r>
          </w:p>
        </w:tc>
      </w:tr>
      <w:tr>
        <w:tc>
          <w:tcPr/>
          <w:p>
            <w:pPr>
              <w:pStyle w:val="Compact"/>
            </w:pPr>
            <w:r>
              <w:rPr>
                <w:rFonts w:hint="eastAsia" w:ascii="仿宋" w:hAnsi="仿宋" w:eastAsia="仿宋"/>
                <w:color w:val="000000"/>
                <w:sz w:val="21"/>
              </w:rPr>
              <w:t xml:space="preserve">总规模</w:t>
            </w:r>
          </w:p>
        </w:tc>
        <w:tc>
          <w:tcPr/>
          <w:p>
            <w:pPr>
              <w:pStyle w:val="Compact"/>
            </w:pPr>
            <w:r>
              <w:rPr>
                <w:rFonts w:hint="eastAsia" w:ascii="仿宋" w:hAnsi="仿宋" w:eastAsia="仿宋"/>
                <w:color w:val="000000"/>
                <w:sz w:val="21"/>
              </w:rPr>
              <w:t xml:space="preserve">$542亿半导体补贴</w:t>
            </w:r>
          </w:p>
        </w:tc>
      </w:tr>
      <w:tr>
        <w:tc>
          <w:tcPr/>
          <w:p>
            <w:pPr>
              <w:pStyle w:val="Compact"/>
            </w:pPr>
            <w:r>
              <w:rPr>
                <w:rFonts w:hint="eastAsia" w:ascii="仿宋" w:hAnsi="仿宋" w:eastAsia="仿宋"/>
                <w:color w:val="000000"/>
                <w:sz w:val="21"/>
              </w:rPr>
              <w:t xml:space="preserve">对PEN影响</w:t>
            </w:r>
          </w:p>
        </w:tc>
        <w:tc>
          <w:tcPr/>
          <w:p>
            <w:pPr>
              <w:pStyle w:val="Compact"/>
            </w:pPr>
            <w:r>
              <w:rPr>
                <w:rFonts w:hint="eastAsia" w:ascii="仿宋" w:hAnsi="仿宋" w:eastAsia="仿宋"/>
                <w:color w:val="000000"/>
                <w:sz w:val="21"/>
              </w:rPr>
              <w:t xml:space="preserve">间接利好——半导体封装材料需求增长</w:t>
            </w:r>
          </w:p>
        </w:tc>
      </w:tr>
    </w:tbl>
    <w:p>
      <w:r>
        <w:pict>
          <v:rect style="width:0;height:1.5pt" o:hralign="center" o:hrstd="t" o:hr="t"/>
        </w:pict>
      </w:r>
    </w:p>
    <w:bookmarkEnd w:id="136"/>
    <w:bookmarkEnd w:id="137"/>
    <w:bookmarkStart w:id="141" w:name="环境宏观趋势碳中和与pfas监管"/>
    <w:p>
      <w:pPr>
        <w:pStyle w:val="Heading3"/>
      </w:pPr>
      <w:r>
        <w:t xml:space="preserve">11.5 </w:t>
      </w:r>
      <w:r>
        <w:rPr>
          <w:rFonts w:hint="eastAsia"/>
        </w:rPr>
        <w:t xml:space="preserve">环境宏观趋势：碳中和与PFAS监管</w:t>
      </w:r>
    </w:p>
    <w:bookmarkStart w:id="138" w:name="eu碳边境调节机制cbam"/>
    <w:p>
      <w:pPr>
        <w:pStyle w:val="Heading4"/>
      </w:pPr>
      <w:r>
        <w:rPr>
          <w:rFonts w:hint="eastAsia"/>
        </w:rPr>
        <w:t xml:space="preserve">EU碳边境调节机制（CBAM）</w:t>
      </w:r>
    </w:p>
    <w:tbl>
      <w:tblPr>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960"/>
        <w:gridCol w:w="3960"/>
      </w:tblGrid>
      <w:tr>
        <w:trPr>
          <w:tblHeader/>
        </w:trPr>
        <w:tc>
          <w:tcPr>
            <w:shd w:fill="E8E8E8" w:val="clear"/>
          </w:tcPr>
          <w:p>
            <w:pPr>
              <w:pStyle w:val="Compact"/>
            </w:pPr>
            <w:r>
              <w:rPr>
                <w:rFonts w:hint="eastAsia" w:ascii="黑体" w:hAnsi="黑体" w:eastAsia="黑体"/>
                <w:b/>
                <w:color w:val="000000"/>
                <w:sz w:val="21"/>
              </w:rPr>
              <w:t xml:space="preserve">维度</w:t>
            </w:r>
          </w:p>
        </w:tc>
        <w:tc>
          <w:tcPr>
            <w:shd w:fill="E8E8E8" w:val="clear"/>
          </w:tcPr>
          <w:p>
            <w:pPr>
              <w:pStyle w:val="Compact"/>
            </w:pPr>
            <w:r>
              <w:rPr>
                <w:rFonts w:hint="eastAsia" w:ascii="黑体" w:hAnsi="黑体" w:eastAsia="黑体"/>
                <w:b/>
                <w:color w:val="000000"/>
                <w:sz w:val="21"/>
              </w:rPr>
              <w:t xml:space="preserve">详情</w:t>
            </w:r>
          </w:p>
        </w:tc>
      </w:tr>
      <w:tr>
        <w:tc>
          <w:tcPr/>
          <w:p>
            <w:pPr>
              <w:pStyle w:val="Compact"/>
            </w:pPr>
            <w:r>
              <w:rPr>
                <w:rFonts w:hint="eastAsia" w:ascii="仿宋" w:hAnsi="仿宋" w:eastAsia="仿宋"/>
                <w:color w:val="000000"/>
                <w:sz w:val="21"/>
              </w:rPr>
              <w:t xml:space="preserve">正式阶段</w:t>
            </w:r>
          </w:p>
        </w:tc>
        <w:tc>
          <w:tcPr/>
          <w:p>
            <w:pPr>
              <w:pStyle w:val="Compact"/>
            </w:pPr>
            <w:r>
              <w:rPr>
                <w:rFonts w:hint="eastAsia" w:ascii="仿宋" w:hAnsi="仿宋" w:eastAsia="仿宋"/>
                <w:color w:val="000000"/>
                <w:sz w:val="21"/>
              </w:rPr>
              <w:t xml:space="preserve">2026年1月开始</w:t>
            </w:r>
          </w:p>
        </w:tc>
      </w:tr>
      <w:tr>
        <w:tc>
          <w:tcPr/>
          <w:p>
            <w:pPr>
              <w:pStyle w:val="Compact"/>
            </w:pPr>
            <w:r>
              <w:rPr>
                <w:rFonts w:hint="eastAsia" w:ascii="仿宋" w:hAnsi="仿宋" w:eastAsia="仿宋"/>
                <w:color w:val="000000"/>
                <w:sz w:val="21"/>
              </w:rPr>
              <w:t xml:space="preserve">当前覆盖</w:t>
            </w:r>
          </w:p>
        </w:tc>
        <w:tc>
          <w:tcPr/>
          <w:p>
            <w:pPr>
              <w:pStyle w:val="Compact"/>
            </w:pPr>
            <w:r>
              <w:rPr>
                <w:rFonts w:hint="eastAsia" w:ascii="仿宋" w:hAnsi="仿宋" w:eastAsia="仿宋"/>
                <w:color w:val="000000"/>
                <w:sz w:val="21"/>
              </w:rPr>
              <w:t xml:space="preserve">钢铁/铝/水泥/化肥/电力/氢气</w:t>
            </w:r>
          </w:p>
        </w:tc>
      </w:tr>
      <w:tr>
        <w:tc>
          <w:tcPr/>
          <w:p>
            <w:pPr>
              <w:pStyle w:val="Compact"/>
            </w:pPr>
            <w:r>
              <w:rPr>
                <w:rFonts w:hint="eastAsia" w:ascii="仿宋" w:hAnsi="仿宋" w:eastAsia="仿宋"/>
                <w:color w:val="000000"/>
                <w:sz w:val="21"/>
              </w:rPr>
              <w:t xml:space="preserve">聚合物扩展</w:t>
            </w:r>
          </w:p>
        </w:tc>
        <w:tc>
          <w:tcPr/>
          <w:p>
            <w:pPr>
              <w:pStyle w:val="Compact"/>
            </w:pPr>
            <w:r>
              <w:rPr>
                <w:rFonts w:hint="eastAsia" w:ascii="仿宋" w:hAnsi="仿宋" w:eastAsia="仿宋"/>
                <w:color w:val="000000"/>
                <w:sz w:val="21"/>
              </w:rPr>
              <w:t xml:space="preserve">预计2030年前扩展至有机化学品和聚合物</w:t>
            </w:r>
          </w:p>
        </w:tc>
      </w:tr>
      <w:tr>
        <w:tc>
          <w:tcPr/>
          <w:p>
            <w:pPr>
              <w:pStyle w:val="Compact"/>
            </w:pPr>
            <w:r>
              <w:rPr>
                <w:rFonts w:hint="eastAsia" w:ascii="仿宋" w:hAnsi="仿宋" w:eastAsia="仿宋"/>
                <w:color w:val="000000"/>
                <w:sz w:val="21"/>
              </w:rPr>
              <w:t xml:space="preserve">对PEN影响</w:t>
            </w:r>
          </w:p>
        </w:tc>
        <w:tc>
          <w:tcPr/>
          <w:p>
            <w:pPr>
              <w:pStyle w:val="Compact"/>
            </w:pPr>
            <w:r>
              <w:rPr>
                <w:rFonts w:hint="eastAsia" w:ascii="仿宋" w:hAnsi="仿宋" w:eastAsia="仿宋"/>
                <w:color w:val="000000"/>
                <w:sz w:val="21"/>
              </w:rPr>
              <w:t xml:space="preserve">中长期关注——PEN生产过程碳排放将影响出口欧盟成本</w:t>
            </w:r>
          </w:p>
        </w:tc>
      </w:tr>
    </w:tbl>
    <w:bookmarkEnd w:id="138"/>
    <w:bookmarkStart w:id="139" w:name="pfas限制提案"/>
    <w:p>
      <w:pPr>
        <w:pStyle w:val="Heading4"/>
      </w:pPr>
      <w:r>
        <w:rPr>
          <w:rFonts w:hint="eastAsia"/>
        </w:rPr>
        <w:t xml:space="preserve">PFAS限制提案</w:t>
      </w:r>
    </w:p>
    <w:tbl>
      <w:tblPr>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960"/>
        <w:gridCol w:w="3960"/>
      </w:tblGrid>
      <w:tr>
        <w:trPr>
          <w:tblHeader/>
        </w:trPr>
        <w:tc>
          <w:tcPr>
            <w:shd w:fill="E8E8E8" w:val="clear"/>
          </w:tcPr>
          <w:p>
            <w:pPr>
              <w:pStyle w:val="Compact"/>
            </w:pPr>
            <w:r>
              <w:rPr>
                <w:rFonts w:hint="eastAsia" w:ascii="黑体" w:hAnsi="黑体" w:eastAsia="黑体"/>
                <w:b/>
                <w:color w:val="000000"/>
                <w:sz w:val="21"/>
              </w:rPr>
              <w:t xml:space="preserve">维度</w:t>
            </w:r>
          </w:p>
        </w:tc>
        <w:tc>
          <w:tcPr>
            <w:shd w:fill="E8E8E8" w:val="clear"/>
          </w:tcPr>
          <w:p>
            <w:pPr>
              <w:pStyle w:val="Compact"/>
            </w:pPr>
            <w:r>
              <w:rPr>
                <w:rFonts w:hint="eastAsia" w:ascii="黑体" w:hAnsi="黑体" w:eastAsia="黑体"/>
                <w:b/>
                <w:color w:val="000000"/>
                <w:sz w:val="21"/>
              </w:rPr>
              <w:t xml:space="preserve">详情</w:t>
            </w:r>
          </w:p>
        </w:tc>
      </w:tr>
      <w:tr>
        <w:tc>
          <w:tcPr/>
          <w:p>
            <w:pPr>
              <w:pStyle w:val="Compact"/>
            </w:pPr>
            <w:r>
              <w:rPr>
                <w:rFonts w:hint="eastAsia" w:ascii="仿宋" w:hAnsi="仿宋" w:eastAsia="仿宋"/>
                <w:color w:val="000000"/>
                <w:sz w:val="21"/>
              </w:rPr>
              <w:t xml:space="preserve">覆盖范围</w:t>
            </w:r>
          </w:p>
        </w:tc>
        <w:tc>
          <w:tcPr/>
          <w:p>
            <w:pPr>
              <w:pStyle w:val="Compact"/>
            </w:pPr>
            <w:r>
              <w:rPr>
                <w:rFonts w:hint="eastAsia" w:ascii="仿宋" w:hAnsi="仿宋" w:eastAsia="仿宋"/>
                <w:color w:val="000000"/>
                <w:sz w:val="21"/>
              </w:rPr>
              <w:t xml:space="preserve">10,000+种PFAS物质</w:t>
            </w:r>
          </w:p>
        </w:tc>
      </w:tr>
      <w:tr>
        <w:tc>
          <w:tcPr/>
          <w:p>
            <w:pPr>
              <w:pStyle w:val="Compact"/>
            </w:pPr>
            <w:r>
              <w:rPr>
                <w:rFonts w:hint="eastAsia" w:ascii="仿宋" w:hAnsi="仿宋" w:eastAsia="仿宋"/>
                <w:color w:val="000000"/>
                <w:sz w:val="21"/>
              </w:rPr>
              <w:t xml:space="preserve">预期生效</w:t>
            </w:r>
          </w:p>
        </w:tc>
        <w:tc>
          <w:tcPr/>
          <w:p>
            <w:pPr>
              <w:pStyle w:val="Compact"/>
            </w:pPr>
            <w:r>
              <w:rPr>
                <w:rFonts w:hint="eastAsia" w:ascii="仿宋" w:hAnsi="仿宋" w:eastAsia="仿宋"/>
                <w:color w:val="000000"/>
                <w:sz w:val="21"/>
              </w:rPr>
              <w:t xml:space="preserve">2027年</w:t>
            </w:r>
          </w:p>
        </w:tc>
      </w:tr>
      <w:tr>
        <w:tc>
          <w:tcPr/>
          <w:p>
            <w:pPr>
              <w:pStyle w:val="Compact"/>
            </w:pPr>
            <w:r>
              <w:rPr>
                <w:rFonts w:hint="eastAsia" w:ascii="仿宋" w:hAnsi="仿宋" w:eastAsia="仿宋"/>
                <w:color w:val="000000"/>
                <w:sz w:val="21"/>
              </w:rPr>
              <w:t xml:space="preserve">对PEN的重大利好</w:t>
            </w:r>
          </w:p>
        </w:tc>
        <w:tc>
          <w:tcPr/>
          <w:p>
            <w:pPr>
              <w:pStyle w:val="Compact"/>
            </w:pPr>
            <w:r>
              <w:rPr>
                <w:rFonts w:hint="eastAsia" w:ascii="仿宋" w:hAnsi="仿宋" w:eastAsia="仿宋"/>
                <w:color w:val="000000"/>
                <w:sz w:val="21"/>
              </w:rPr>
              <w:t xml:space="preserve">PEN不含氟，非PFAS物质，可替代PTFE/PVDF等含氟聚合物</w:t>
            </w:r>
          </w:p>
        </w:tc>
      </w:tr>
      <w:tr>
        <w:tc>
          <w:tcPr/>
          <w:p>
            <w:pPr>
              <w:pStyle w:val="Compact"/>
            </w:pPr>
            <w:r>
              <w:rPr>
                <w:rFonts w:hint="eastAsia" w:ascii="仿宋" w:hAnsi="仿宋" w:eastAsia="仿宋"/>
                <w:color w:val="000000"/>
                <w:sz w:val="21"/>
              </w:rPr>
              <w:t xml:space="preserve">替代机会</w:t>
            </w:r>
          </w:p>
        </w:tc>
        <w:tc>
          <w:tcPr/>
          <w:p>
            <w:pPr>
              <w:pStyle w:val="Compact"/>
            </w:pPr>
            <w:r>
              <w:rPr>
                <w:rFonts w:hint="eastAsia" w:ascii="仿宋" w:hAnsi="仿宋" w:eastAsia="仿宋"/>
                <w:color w:val="000000"/>
                <w:sz w:val="21"/>
              </w:rPr>
              <w:t xml:space="preserve">5G通信、EV绝缘、航空航天中氟聚合物的PEN替代</w:t>
            </w:r>
          </w:p>
        </w:tc>
      </w:tr>
    </w:tbl>
    <w:bookmarkEnd w:id="139"/>
    <w:bookmarkStart w:id="140" w:name="中国双碳目标"/>
    <w:p>
      <w:pPr>
        <w:pStyle w:val="Heading4"/>
      </w:pPr>
      <w:r>
        <w:rPr>
          <w:rFonts w:hint="eastAsia"/>
        </w:rPr>
        <w:t xml:space="preserve">中国双碳目标</w:t>
      </w:r>
    </w:p>
    <w:tbl>
      <w:tblPr>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960"/>
        <w:gridCol w:w="3960"/>
      </w:tblGrid>
      <w:tr>
        <w:trPr>
          <w:tblHeader/>
        </w:trPr>
        <w:tc>
          <w:tcPr>
            <w:shd w:fill="E8E8E8" w:val="clear"/>
          </w:tcPr>
          <w:p>
            <w:pPr>
              <w:pStyle w:val="Compact"/>
            </w:pPr>
            <w:r>
              <w:rPr>
                <w:rFonts w:hint="eastAsia" w:ascii="黑体" w:hAnsi="黑体" w:eastAsia="黑体"/>
                <w:b/>
                <w:color w:val="000000"/>
                <w:sz w:val="21"/>
              </w:rPr>
              <w:t xml:space="preserve">维度</w:t>
            </w:r>
          </w:p>
        </w:tc>
        <w:tc>
          <w:tcPr>
            <w:shd w:fill="E8E8E8" w:val="clear"/>
          </w:tcPr>
          <w:p>
            <w:pPr>
              <w:pStyle w:val="Compact"/>
            </w:pPr>
            <w:r>
              <w:rPr>
                <w:rFonts w:hint="eastAsia" w:ascii="黑体" w:hAnsi="黑体" w:eastAsia="黑体"/>
                <w:b/>
                <w:color w:val="000000"/>
                <w:sz w:val="21"/>
              </w:rPr>
              <w:t xml:space="preserve">详情</w:t>
            </w:r>
          </w:p>
        </w:tc>
      </w:tr>
      <w:tr>
        <w:tc>
          <w:tcPr/>
          <w:p>
            <w:pPr>
              <w:pStyle w:val="Compact"/>
            </w:pPr>
            <w:r>
              <w:rPr>
                <w:rFonts w:hint="eastAsia" w:ascii="仿宋" w:hAnsi="仿宋" w:eastAsia="仿宋"/>
                <w:color w:val="000000"/>
                <w:sz w:val="21"/>
              </w:rPr>
              <w:t xml:space="preserve">碳达峰</w:t>
            </w:r>
          </w:p>
        </w:tc>
        <w:tc>
          <w:tcPr/>
          <w:p>
            <w:pPr>
              <w:pStyle w:val="Compact"/>
            </w:pPr>
            <w:r>
              <w:rPr>
                <w:rFonts w:hint="eastAsia" w:ascii="仿宋" w:hAnsi="仿宋" w:eastAsia="仿宋"/>
                <w:color w:val="000000"/>
                <w:sz w:val="21"/>
              </w:rPr>
              <w:t xml:space="preserve">2030年</w:t>
            </w:r>
          </w:p>
        </w:tc>
      </w:tr>
      <w:tr>
        <w:tc>
          <w:tcPr/>
          <w:p>
            <w:pPr>
              <w:pStyle w:val="Compact"/>
            </w:pPr>
            <w:r>
              <w:rPr>
                <w:rFonts w:hint="eastAsia" w:ascii="仿宋" w:hAnsi="仿宋" w:eastAsia="仿宋"/>
                <w:color w:val="000000"/>
                <w:sz w:val="21"/>
              </w:rPr>
              <w:t xml:space="preserve">碳中和</w:t>
            </w:r>
          </w:p>
        </w:tc>
        <w:tc>
          <w:tcPr/>
          <w:p>
            <w:pPr>
              <w:pStyle w:val="Compact"/>
            </w:pPr>
            <w:r>
              <w:rPr>
                <w:rFonts w:hint="eastAsia" w:ascii="仿宋" w:hAnsi="仿宋" w:eastAsia="仿宋"/>
                <w:color w:val="000000"/>
                <w:sz w:val="21"/>
              </w:rPr>
              <w:t xml:space="preserve">2060年</w:t>
            </w:r>
          </w:p>
        </w:tc>
      </w:tr>
      <w:tr>
        <w:tc>
          <w:tcPr/>
          <w:p>
            <w:pPr>
              <w:pStyle w:val="Compact"/>
            </w:pPr>
            <w:r>
              <w:rPr>
                <w:rFonts w:hint="eastAsia" w:ascii="仿宋" w:hAnsi="仿宋" w:eastAsia="仿宋"/>
                <w:color w:val="000000"/>
                <w:sz w:val="21"/>
              </w:rPr>
              <w:t xml:space="preserve">对PEN影响</w:t>
            </w:r>
          </w:p>
        </w:tc>
        <w:tc>
          <w:tcPr/>
          <w:p>
            <w:pPr>
              <w:pStyle w:val="Compact"/>
            </w:pPr>
            <w:r>
              <w:rPr>
                <w:rFonts w:hint="eastAsia" w:ascii="仿宋" w:hAnsi="仿宋" w:eastAsia="仿宋"/>
                <w:color w:val="000000"/>
                <w:sz w:val="21"/>
              </w:rPr>
              <w:t xml:space="preserve">新能源车/风电/光伏拉动PEN在轻量化+绝缘材料需求</w:t>
            </w:r>
          </w:p>
        </w:tc>
      </w:tr>
    </w:tbl>
    <w:p>
      <w:r>
        <w:pict>
          <v:rect style="width:0;height:1.5pt" o:hralign="center" o:hrstd="t" o:hr="t"/>
        </w:pict>
      </w:r>
    </w:p>
    <w:bookmarkEnd w:id="140"/>
    <w:bookmarkEnd w:id="141"/>
    <w:bookmarkStart w:id="144" w:name="宏观政策综合评价"/>
    <w:p>
      <w:pPr>
        <w:pStyle w:val="Heading3"/>
      </w:pPr>
      <w:r>
        <w:t xml:space="preserve">11.6 </w:t>
      </w:r>
      <w:r>
        <w:rPr>
          <w:rFonts w:hint="eastAsia"/>
        </w:rPr>
        <w:t xml:space="preserve">宏观政策综合评价</w:t>
      </w:r>
    </w:p>
    <w:bookmarkStart w:id="142" w:name="pen在宏观环境中的swot"/>
    <w:p>
      <w:pPr>
        <w:pStyle w:val="Heading4"/>
      </w:pPr>
      <w:r>
        <w:rPr>
          <w:rFonts w:hint="eastAsia"/>
        </w:rPr>
        <w:t xml:space="preserve">PEN在宏观环境中的SWOT</w:t>
      </w:r>
    </w:p>
    <w:tbl>
      <w:tblPr>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960"/>
        <w:gridCol w:w="3960"/>
      </w:tblGrid>
      <w:tr>
        <w:trPr>
          <w:tblHeader/>
        </w:trPr>
        <w:tc>
          <w:tcPr>
            <w:shd w:fill="E8E8E8" w:val="clear"/>
          </w:tcPr>
          <w:p>
            <w:pPr>
              <w:pStyle w:val="Compact"/>
              <w:jc w:val="center"/>
            </w:pPr>
            <w:r>
              <w:rPr>
                <w:rFonts w:hint="eastAsia" w:ascii="黑体" w:hAnsi="黑体" w:eastAsia="黑体"/>
                <w:b/>
                <w:color w:val="000000"/>
                <w:sz w:val="21"/>
              </w:rPr>
              <w:t xml:space="preserve">维度</w:t>
            </w:r>
          </w:p>
        </w:tc>
        <w:tc>
          <w:tcPr>
            <w:shd w:fill="E8E8E8" w:val="clear"/>
          </w:tcPr>
          <w:p>
            <w:pPr>
              <w:pStyle w:val="Compact"/>
            </w:pPr>
            <w:r>
              <w:rPr>
                <w:rFonts w:hint="eastAsia" w:ascii="黑体" w:hAnsi="黑体" w:eastAsia="黑体"/>
                <w:b/>
                <w:color w:val="000000"/>
                <w:sz w:val="21"/>
              </w:rPr>
              <w:t xml:space="preserve">分析</w:t>
            </w:r>
          </w:p>
        </w:tc>
      </w:tr>
      <w:tr>
        <w:tc>
          <w:tcPr/>
          <w:p>
            <w:pPr>
              <w:pStyle w:val="Compact"/>
              <w:jc w:val="center"/>
            </w:pPr>
            <w:r>
              <w:rPr>
                <w:rFonts w:hint="eastAsia" w:ascii="仿宋" w:hAnsi="仿宋" w:eastAsia="仿宋"/>
                <w:color w:val="000000"/>
                <w:sz w:val="21"/>
              </w:rPr>
              <w:t xml:space="preserve">优势</w:t>
            </w:r>
          </w:p>
        </w:tc>
        <w:tc>
          <w:tcPr/>
          <w:p>
            <w:pPr>
              <w:pStyle w:val="Compact"/>
            </w:pPr>
            <w:r>
              <w:rPr>
                <w:rFonts w:hint="eastAsia" w:ascii="仿宋" w:hAnsi="仿宋" w:eastAsia="仿宋"/>
                <w:color w:val="000000"/>
                <w:sz w:val="21"/>
              </w:rPr>
              <w:t xml:space="preserve">中国技术主导+国产替代政策红利+PEN非PFAS无合规风险</w:t>
            </w:r>
          </w:p>
        </w:tc>
      </w:tr>
      <w:tr>
        <w:tc>
          <w:tcPr/>
          <w:p>
            <w:pPr>
              <w:pStyle w:val="Compact"/>
              <w:jc w:val="center"/>
            </w:pPr>
            <w:r>
              <w:rPr>
                <w:rFonts w:hint="eastAsia" w:ascii="仿宋" w:hAnsi="仿宋" w:eastAsia="仿宋"/>
                <w:color w:val="000000"/>
                <w:sz w:val="21"/>
              </w:rPr>
              <w:t xml:space="preserve">劣势</w:t>
            </w:r>
          </w:p>
        </w:tc>
        <w:tc>
          <w:tcPr/>
          <w:p>
            <w:pPr>
              <w:pStyle w:val="Compact"/>
            </w:pPr>
            <w:r>
              <w:rPr>
                <w:rFonts w:hint="eastAsia" w:ascii="仿宋" w:hAnsi="仿宋" w:eastAsia="仿宋"/>
                <w:color w:val="000000"/>
                <w:sz w:val="21"/>
              </w:rPr>
              <w:t xml:space="preserve">美国市场关税壁垒高（33%）、欧盟CBAM扩展中</w:t>
            </w:r>
          </w:p>
        </w:tc>
      </w:tr>
      <w:tr>
        <w:tc>
          <w:tcPr/>
          <w:p>
            <w:pPr>
              <w:pStyle w:val="Compact"/>
              <w:jc w:val="center"/>
            </w:pPr>
            <w:r>
              <w:rPr>
                <w:rFonts w:hint="eastAsia" w:ascii="仿宋" w:hAnsi="仿宋" w:eastAsia="仿宋"/>
                <w:color w:val="000000"/>
                <w:sz w:val="21"/>
              </w:rPr>
              <w:t xml:space="preserve">机会</w:t>
            </w:r>
          </w:p>
        </w:tc>
        <w:tc>
          <w:tcPr/>
          <w:p>
            <w:pPr>
              <w:pStyle w:val="Compact"/>
            </w:pPr>
            <w:r>
              <w:rPr>
                <w:rFonts w:hint="eastAsia" w:ascii="仿宋" w:hAnsi="仿宋" w:eastAsia="仿宋"/>
                <w:color w:val="000000"/>
                <w:sz w:val="21"/>
              </w:rPr>
              <w:t xml:space="preserve">PFAS限制替代氟聚合物+双碳驱动EV/5G+中国双循环资金</w:t>
            </w:r>
          </w:p>
        </w:tc>
      </w:tr>
      <w:tr>
        <w:tc>
          <w:tcPr/>
          <w:p>
            <w:pPr>
              <w:pStyle w:val="Compact"/>
              <w:jc w:val="center"/>
            </w:pPr>
            <w:r>
              <w:rPr>
                <w:rFonts w:hint="eastAsia" w:ascii="仿宋" w:hAnsi="仿宋" w:eastAsia="仿宋"/>
                <w:color w:val="000000"/>
                <w:sz w:val="21"/>
              </w:rPr>
              <w:t xml:space="preserve">威胁</w:t>
            </w:r>
          </w:p>
        </w:tc>
        <w:tc>
          <w:tcPr/>
          <w:p>
            <w:pPr>
              <w:pStyle w:val="Compact"/>
            </w:pPr>
            <w:r>
              <w:rPr>
                <w:rFonts w:hint="eastAsia" w:ascii="仿宋" w:hAnsi="仿宋" w:eastAsia="仿宋"/>
                <w:color w:val="000000"/>
                <w:sz w:val="21"/>
              </w:rPr>
              <w:t xml:space="preserve">供应链区域化（欧美去中国化）+全球贸易摩擦升级</w:t>
            </w:r>
          </w:p>
        </w:tc>
      </w:tr>
    </w:tbl>
    <w:bookmarkEnd w:id="142"/>
    <w:bookmarkStart w:id="143" w:name="战略优先级"/>
    <w:p>
      <w:pPr>
        <w:pStyle w:val="Heading4"/>
      </w:pPr>
      <w:r>
        <w:rPr>
          <w:rFonts w:hint="eastAsia"/>
        </w:rPr>
        <w:t xml:space="preserve">战略优先级</w:t>
      </w:r>
    </w:p>
    <w:tbl>
      <w:tblPr>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640"/>
        <w:gridCol w:w="2640"/>
        <w:gridCol w:w="2640"/>
      </w:tblGrid>
      <w:tr>
        <w:trPr>
          <w:tblHeader/>
        </w:trPr>
        <w:tc>
          <w:tcPr>
            <w:shd w:fill="E8E8E8" w:val="clear"/>
          </w:tcPr>
          <w:p>
            <w:pPr>
              <w:pStyle w:val="Compact"/>
              <w:jc w:val="center"/>
            </w:pPr>
            <w:r>
              <w:rPr>
                <w:rFonts w:hint="eastAsia" w:ascii="黑体" w:hAnsi="黑体" w:eastAsia="黑体"/>
                <w:b/>
                <w:color w:val="000000"/>
                <w:sz w:val="21"/>
              </w:rPr>
              <w:t xml:space="preserve">市场</w:t>
            </w:r>
          </w:p>
        </w:tc>
        <w:tc>
          <w:tcPr>
            <w:shd w:fill="E8E8E8" w:val="clear"/>
          </w:tcPr>
          <w:p>
            <w:pPr>
              <w:pStyle w:val="Compact"/>
              <w:jc w:val="center"/>
            </w:pPr>
            <w:r>
              <w:rPr>
                <w:rFonts w:hint="eastAsia" w:ascii="黑体" w:hAnsi="黑体" w:eastAsia="黑体"/>
                <w:b/>
                <w:color w:val="000000"/>
                <w:sz w:val="21"/>
              </w:rPr>
              <w:t xml:space="preserve">政策环境</w:t>
            </w:r>
          </w:p>
        </w:tc>
        <w:tc>
          <w:tcPr>
            <w:shd w:fill="E8E8E8" w:val="clear"/>
          </w:tcPr>
          <w:p>
            <w:pPr>
              <w:pStyle w:val="Compact"/>
              <w:jc w:val="left"/>
            </w:pPr>
            <w:r>
              <w:rPr>
                <w:rFonts w:hint="eastAsia" w:ascii="黑体" w:hAnsi="黑体" w:eastAsia="黑体"/>
                <w:b/>
                <w:color w:val="000000"/>
                <w:sz w:val="21"/>
              </w:rPr>
              <w:t xml:space="preserve">PEN进入策略</w:t>
            </w:r>
          </w:p>
        </w:tc>
      </w:tr>
      <w:tr>
        <w:tc>
          <w:tcPr/>
          <w:p>
            <w:pPr>
              <w:pStyle w:val="Compact"/>
              <w:jc w:val="center"/>
            </w:pPr>
            <w:r>
              <w:rPr>
                <w:rFonts w:hint="eastAsia" w:ascii="仿宋" w:hAnsi="仿宋" w:eastAsia="仿宋"/>
                <w:color w:val="000000"/>
                <w:sz w:val="21"/>
              </w:rPr>
              <w:t xml:space="preserve">中国</w:t>
            </w:r>
          </w:p>
        </w:tc>
        <w:tc>
          <w:tcPr/>
          <w:p>
            <w:pPr>
              <w:pStyle w:val="Compact"/>
              <w:jc w:val="center"/>
            </w:pPr>
            <w:r>
              <w:rPr>
                <w:rFonts w:hint="eastAsia" w:ascii="仿宋" w:hAnsi="仿宋" w:eastAsia="仿宋"/>
                <w:color w:val="000000"/>
                <w:sz w:val="21"/>
              </w:rPr>
              <w:t xml:space="preserve">最有利</w:t>
            </w:r>
          </w:p>
        </w:tc>
        <w:tc>
          <w:tcPr/>
          <w:p>
            <w:pPr>
              <w:pStyle w:val="Compact"/>
              <w:jc w:val="left"/>
            </w:pPr>
            <w:r>
              <w:rPr>
                <w:rFonts w:hint="eastAsia" w:ascii="仿宋" w:hAnsi="仿宋" w:eastAsia="仿宋"/>
                <w:color w:val="000000"/>
                <w:sz w:val="21"/>
              </w:rPr>
              <w:t xml:space="preserve">国产替代+双循环优先深耕</w:t>
            </w:r>
          </w:p>
        </w:tc>
      </w:tr>
      <w:tr>
        <w:tc>
          <w:tcPr/>
          <w:p>
            <w:pPr>
              <w:pStyle w:val="Compact"/>
              <w:jc w:val="center"/>
            </w:pPr>
            <w:r>
              <w:rPr>
                <w:rFonts w:hint="eastAsia" w:ascii="仿宋" w:hAnsi="仿宋" w:eastAsia="仿宋"/>
                <w:color w:val="000000"/>
                <w:sz w:val="21"/>
              </w:rPr>
              <w:t xml:space="preserve">欧盟</w:t>
            </w:r>
          </w:p>
        </w:tc>
        <w:tc>
          <w:tcPr/>
          <w:p>
            <w:pPr>
              <w:pStyle w:val="Compact"/>
              <w:jc w:val="center"/>
            </w:pPr>
            <w:r>
              <w:rPr>
                <w:rFonts w:hint="eastAsia" w:ascii="仿宋" w:hAnsi="仿宋" w:eastAsia="仿宋"/>
                <w:color w:val="000000"/>
                <w:sz w:val="21"/>
              </w:rPr>
              <w:t xml:space="preserve">有利</w:t>
            </w:r>
          </w:p>
        </w:tc>
        <w:tc>
          <w:tcPr/>
          <w:p>
            <w:pPr>
              <w:pStyle w:val="Compact"/>
              <w:jc w:val="left"/>
            </w:pPr>
            <w:r>
              <w:rPr>
                <w:rFonts w:hint="eastAsia" w:ascii="仿宋" w:hAnsi="仿宋" w:eastAsia="仿宋"/>
                <w:color w:val="000000"/>
                <w:sz w:val="21"/>
              </w:rPr>
              <w:t xml:space="preserve">CBAM关注+PFAS替代利好有序进入</w:t>
            </w:r>
          </w:p>
        </w:tc>
      </w:tr>
      <w:tr>
        <w:tc>
          <w:tcPr/>
          <w:p>
            <w:pPr>
              <w:pStyle w:val="Compact"/>
              <w:jc w:val="center"/>
            </w:pPr>
            <w:r>
              <w:rPr>
                <w:rFonts w:hint="eastAsia" w:ascii="仿宋" w:hAnsi="仿宋" w:eastAsia="仿宋"/>
                <w:color w:val="000000"/>
                <w:sz w:val="21"/>
              </w:rPr>
              <w:t xml:space="preserve">美国</w:t>
            </w:r>
          </w:p>
        </w:tc>
        <w:tc>
          <w:tcPr/>
          <w:p>
            <w:pPr>
              <w:pStyle w:val="Compact"/>
              <w:jc w:val="center"/>
            </w:pPr>
            <w:r>
              <w:rPr>
                <w:rFonts w:hint="eastAsia" w:ascii="仿宋" w:hAnsi="仿宋" w:eastAsia="仿宋"/>
                <w:color w:val="000000"/>
                <w:sz w:val="21"/>
              </w:rPr>
              <w:t xml:space="preserve">不利</w:t>
            </w:r>
          </w:p>
        </w:tc>
        <w:tc>
          <w:tcPr/>
          <w:p>
            <w:pPr>
              <w:pStyle w:val="Compact"/>
              <w:jc w:val="left"/>
            </w:pPr>
            <w:r>
              <w:rPr>
                <w:rFonts w:hint="eastAsia" w:ascii="仿宋" w:hAnsi="仿宋" w:eastAsia="仿宋"/>
                <w:color w:val="000000"/>
                <w:sz w:val="21"/>
              </w:rPr>
              <w:t xml:space="preserve">33%关税壁垒暂缓或通过第三方（东南亚）进入</w:t>
            </w:r>
          </w:p>
        </w:tc>
      </w:tr>
      <w:tr>
        <w:tc>
          <w:tcPr/>
          <w:p>
            <w:pPr>
              <w:pStyle w:val="Compact"/>
              <w:jc w:val="center"/>
            </w:pPr>
            <w:r>
              <w:rPr>
                <w:rFonts w:hint="eastAsia" w:ascii="仿宋" w:hAnsi="仿宋" w:eastAsia="仿宋"/>
                <w:color w:val="000000"/>
                <w:sz w:val="21"/>
              </w:rPr>
              <w:t xml:space="preserve">东南亚</w:t>
            </w:r>
          </w:p>
        </w:tc>
        <w:tc>
          <w:tcPr/>
          <w:p>
            <w:pPr>
              <w:pStyle w:val="Compact"/>
              <w:jc w:val="center"/>
            </w:pPr>
            <w:r>
              <w:rPr>
                <w:rFonts w:hint="eastAsia" w:ascii="仿宋" w:hAnsi="仿宋" w:eastAsia="仿宋"/>
                <w:color w:val="000000"/>
                <w:sz w:val="21"/>
              </w:rPr>
              <w:t xml:space="preserve">有利</w:t>
            </w:r>
          </w:p>
        </w:tc>
        <w:tc>
          <w:tcPr/>
          <w:p>
            <w:pPr>
              <w:pStyle w:val="Compact"/>
              <w:jc w:val="left"/>
            </w:pPr>
            <w:r>
              <w:rPr>
                <w:rFonts w:ascii="仿宋" w:hAnsi="仿宋" w:eastAsia="仿宋"/>
                <w:color w:val="000000"/>
                <w:sz w:val="21"/>
              </w:rPr>
              <w:t xml:space="preserve">China Plus </w:t>
            </w:r>
            <w:r>
              <w:rPr>
                <w:rFonts w:hint="eastAsia" w:ascii="仿宋" w:hAnsi="仿宋" w:eastAsia="仿宋"/>
                <w:color w:val="000000"/>
                <w:sz w:val="21"/>
              </w:rPr>
              <w:t xml:space="preserve">One受益跟随下游客户建产能</w:t>
            </w:r>
          </w:p>
        </w:tc>
      </w:tr>
    </w:tbl>
    <w:p>
      <w:r>
        <w:pict>
          <v:rect style="width:0;height:1.5pt" o:hralign="center" o:hrstd="t" o:hr="t"/>
        </w:pict>
      </w:r>
    </w:p>
    <w:p>
      <w:pPr>
        <w:pStyle w:val="FirstParagraph"/>
      </w:pPr>
      <w:r>
        <w:rPr>
          <w:rFonts w:hint="eastAsia"/>
          <w:i/>
          <w:iCs/>
        </w:rPr>
        <w:t xml:space="preserve">数据来源：Sandler</w:t>
      </w:r>
      <w:r>
        <w:rPr>
          <w:i/>
          <w:iCs/>
        </w:rPr>
        <w:t xml:space="preserve"> Travis &amp; Rosenberg、EU </w:t>
      </w:r>
      <w:r>
        <w:rPr>
          <w:rFonts w:hint="eastAsia"/>
          <w:i/>
          <w:iCs/>
        </w:rPr>
        <w:t xml:space="preserve">Commission（CRMA/CBAM）、ECHA（PFAS）、Atlantic</w:t>
      </w:r>
      <w:r>
        <w:rPr>
          <w:i/>
          <w:iCs/>
        </w:rPr>
        <w:t xml:space="preserve"> </w:t>
      </w:r>
      <w:r>
        <w:rPr>
          <w:rFonts w:hint="eastAsia"/>
          <w:i/>
          <w:iCs/>
        </w:rPr>
        <w:t xml:space="preserve">Council、NDRC十四五规划、MAPI</w:t>
      </w:r>
    </w:p>
    <w:bookmarkEnd w:id="143"/>
    <w:bookmarkEnd w:id="144"/>
    <w:bookmarkEnd w:id="145"/>
    <w:bookmarkStart w:id="150" w:name="v2.3-更新日志"/>
    <w:p>
      <w:pPr>
        <w:pStyle w:val="Heading2"/>
      </w:pPr>
      <w:r>
        <w:t xml:space="preserve">V2.3 </w:t>
      </w:r>
      <w:r>
        <w:rPr>
          <w:rFonts w:hint="eastAsia"/>
        </w:rPr>
        <w:t xml:space="preserve">更新日志</w:t>
      </w:r>
    </w:p>
    <w:p>
      <w:pPr>
        <w:pStyle w:val="BlockText"/>
      </w:pPr>
      <w:r>
        <w:rPr>
          <w:rFonts w:hint="eastAsia"/>
        </w:rPr>
        <w:t xml:space="preserve">更新日期：2026-06-15</w:t>
      </w:r>
      <w:r>
        <w:t xml:space="preserve"> </w:t>
      </w:r>
      <w:r>
        <w:rPr>
          <w:rFonts w:hint="eastAsia"/>
        </w:rPr>
        <w:t xml:space="preserve">数据来源：PEN</w:t>
      </w:r>
      <w:r>
        <w:t xml:space="preserve"> V2.3 </w:t>
      </w:r>
      <w:r>
        <w:rPr>
          <w:rFonts w:hint="eastAsia"/>
        </w:rPr>
        <w:t xml:space="preserve">补强调研数据</w:t>
      </w:r>
    </w:p>
    <w:bookmarkStart w:id="146" w:name="dupont产能变更"/>
    <w:p>
      <w:pPr>
        <w:pStyle w:val="Heading3"/>
      </w:pPr>
      <w:r>
        <w:t xml:space="preserve">1. </w:t>
      </w:r>
      <w:r>
        <w:rPr>
          <w:rFonts w:hint="eastAsia"/>
        </w:rPr>
        <w:t xml:space="preserve">DuPont产能变更</w:t>
      </w:r>
    </w:p>
    <w:p>
      <w:pPr>
        <w:pStyle w:val="Compact"/>
        <w:numPr>
          <w:ilvl w:val="0"/>
          <w:numId w:val="1041"/>
        </w:numPr>
      </w:pPr>
      <w:r>
        <w:rPr>
          <w:rFonts w:hint="eastAsia"/>
          <w:b/>
          <w:bCs/>
        </w:rPr>
        <w:t xml:space="preserve">2022年11月</w:t>
      </w:r>
      <w:r>
        <w:rPr>
          <w:rFonts w:hint="eastAsia"/>
        </w:rPr>
        <w:t xml:space="preserve">，DuPont将其</w:t>
      </w:r>
      <w:r>
        <w:t xml:space="preserve"> Mobility &amp; </w:t>
      </w:r>
      <w:r>
        <w:rPr>
          <w:rFonts w:hint="eastAsia"/>
        </w:rPr>
        <w:t xml:space="preserve">Materials（M&amp;M）工程塑料事业部以</w:t>
      </w:r>
      <w:r>
        <w:t xml:space="preserve"> </w:t>
      </w:r>
      <w:r>
        <w:rPr>
          <w:rFonts w:hint="eastAsia"/>
          <w:b/>
          <w:bCs/>
        </w:rPr>
        <w:t xml:space="preserve">$110亿</w:t>
      </w:r>
      <w:r>
        <w:t xml:space="preserve"> </w:t>
      </w:r>
      <w:r>
        <w:rPr>
          <w:rFonts w:hint="eastAsia"/>
        </w:rPr>
        <w:t xml:space="preserve">出售给</w:t>
      </w:r>
      <w:r>
        <w:t xml:space="preserve"> Celanese</w:t>
      </w:r>
    </w:p>
    <w:p>
      <w:pPr>
        <w:pStyle w:val="Compact"/>
        <w:numPr>
          <w:ilvl w:val="0"/>
          <w:numId w:val="1041"/>
        </w:numPr>
      </w:pPr>
      <w:r>
        <w:rPr>
          <w:rFonts w:hint="eastAsia"/>
        </w:rPr>
        <w:t xml:space="preserve">该交易包含Zytel、Crastin、Rynite、Hytrel等品牌，PEN/PEEN产品亦在此部门内</w:t>
      </w:r>
    </w:p>
    <w:p>
      <w:pPr>
        <w:pStyle w:val="Compact"/>
        <w:numPr>
          <w:ilvl w:val="0"/>
          <w:numId w:val="1041"/>
        </w:numPr>
      </w:pPr>
      <w:r>
        <w:rPr>
          <w:rFonts w:hint="eastAsia"/>
          <w:b/>
          <w:bCs/>
        </w:rPr>
        <w:t xml:space="preserve">当前状态：DuPont已不在PEN领域有独立产能。</w:t>
      </w:r>
      <w:r>
        <w:t xml:space="preserve"> </w:t>
      </w:r>
      <w:r>
        <w:rPr>
          <w:rFonts w:hint="eastAsia"/>
        </w:rPr>
        <w:t xml:space="preserve">历史市场报告中将DuPont列为PEN主要厂商是基于历史研发而非当前产能</w:t>
      </w:r>
    </w:p>
    <w:p>
      <w:pPr>
        <w:pStyle w:val="Compact"/>
        <w:numPr>
          <w:ilvl w:val="0"/>
          <w:numId w:val="1041"/>
        </w:numPr>
      </w:pPr>
      <w:r>
        <w:rPr>
          <w:rFonts w:hint="eastAsia"/>
        </w:rPr>
        <w:t xml:space="preserve">当前PEN产能中心在中国，非DuPont</w:t>
      </w:r>
    </w:p>
    <w:bookmarkEnd w:id="146"/>
    <w:bookmarkStart w:id="147" w:name="中国活跃penpeen产能更新"/>
    <w:p>
      <w:pPr>
        <w:pStyle w:val="Heading3"/>
      </w:pPr>
      <w:r>
        <w:t xml:space="preserve">2. </w:t>
      </w:r>
      <w:r>
        <w:rPr>
          <w:rFonts w:hint="eastAsia"/>
        </w:rPr>
        <w:t xml:space="preserve">中国活跃PEN/PEEN产能更新</w:t>
      </w:r>
    </w:p>
    <w:tbl>
      <w:tblPr>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584"/>
        <w:gridCol w:w="1584"/>
        <w:gridCol w:w="1584"/>
        <w:gridCol w:w="1584"/>
        <w:gridCol w:w="1584"/>
      </w:tblGrid>
      <w:tr>
        <w:trPr>
          <w:tblHeader/>
        </w:trPr>
        <w:tc>
          <w:tcPr>
            <w:shd w:fill="E8E8E8" w:val="clear"/>
          </w:tcPr>
          <w:p>
            <w:pPr>
              <w:pStyle w:val="Compact"/>
            </w:pPr>
            <w:r>
              <w:rPr>
                <w:rFonts w:hint="eastAsia" w:ascii="黑体" w:hAnsi="黑体" w:eastAsia="黑体"/>
                <w:b/>
                <w:color w:val="000000"/>
                <w:sz w:val="21"/>
              </w:rPr>
              <w:t xml:space="preserve">企业</w:t>
            </w:r>
          </w:p>
        </w:tc>
        <w:tc>
          <w:tcPr>
            <w:shd w:fill="E8E8E8" w:val="clear"/>
          </w:tcPr>
          <w:p>
            <w:pPr>
              <w:pStyle w:val="Compact"/>
            </w:pPr>
            <w:r>
              <w:rPr>
                <w:rFonts w:hint="eastAsia" w:ascii="黑体" w:hAnsi="黑体" w:eastAsia="黑体"/>
                <w:b/>
                <w:color w:val="000000"/>
                <w:sz w:val="21"/>
              </w:rPr>
              <w:t xml:space="preserve">地点</w:t>
            </w:r>
          </w:p>
        </w:tc>
        <w:tc>
          <w:tcPr>
            <w:shd w:fill="E8E8E8" w:val="clear"/>
          </w:tcPr>
          <w:p>
            <w:pPr>
              <w:pStyle w:val="Compact"/>
            </w:pPr>
            <w:r>
              <w:rPr>
                <w:rFonts w:hint="eastAsia" w:ascii="黑体" w:hAnsi="黑体" w:eastAsia="黑体"/>
                <w:b/>
                <w:color w:val="000000"/>
                <w:sz w:val="21"/>
              </w:rPr>
              <w:t xml:space="preserve">产品</w:t>
            </w:r>
          </w:p>
        </w:tc>
        <w:tc>
          <w:tcPr>
            <w:shd w:fill="E8E8E8" w:val="clear"/>
          </w:tcPr>
          <w:p>
            <w:pPr>
              <w:pStyle w:val="Compact"/>
              <w:jc w:val="center"/>
            </w:pPr>
            <w:r>
              <w:rPr>
                <w:rFonts w:hint="eastAsia" w:ascii="黑体" w:hAnsi="黑体" w:eastAsia="黑体"/>
                <w:b/>
                <w:color w:val="000000"/>
                <w:sz w:val="21"/>
              </w:rPr>
              <w:t xml:space="preserve">产能（吨/年）</w:t>
            </w:r>
          </w:p>
        </w:tc>
        <w:tc>
          <w:tcPr>
            <w:shd w:fill="E8E8E8" w:val="clear"/>
          </w:tcPr>
          <w:p>
            <w:pPr>
              <w:pStyle w:val="Compact"/>
              <w:jc w:val="center"/>
            </w:pPr>
            <w:r>
              <w:rPr>
                <w:rFonts w:hint="eastAsia" w:ascii="黑体" w:hAnsi="黑体" w:eastAsia="黑体"/>
                <w:b/>
                <w:color w:val="000000"/>
                <w:sz w:val="21"/>
              </w:rPr>
              <w:t xml:space="preserve">状态</w:t>
            </w:r>
          </w:p>
        </w:tc>
      </w:tr>
      <w:tr>
        <w:tc>
          <w:tcPr/>
          <w:p>
            <w:pPr>
              <w:pStyle w:val="Compact"/>
            </w:pPr>
            <w:r>
              <w:rPr>
                <w:rFonts w:hint="eastAsia" w:ascii="仿宋" w:hAnsi="仿宋" w:eastAsia="仿宋"/>
                <w:color w:val="000000"/>
                <w:sz w:val="21"/>
              </w:rPr>
              <w:t xml:space="preserve">四川能投川化新材料</w:t>
            </w:r>
          </w:p>
        </w:tc>
        <w:tc>
          <w:tcPr/>
          <w:p>
            <w:pPr>
              <w:pStyle w:val="Compact"/>
            </w:pPr>
            <w:r>
              <w:rPr>
                <w:rFonts w:hint="eastAsia" w:ascii="仿宋" w:hAnsi="仿宋" w:eastAsia="仿宋"/>
                <w:color w:val="000000"/>
                <w:sz w:val="21"/>
              </w:rPr>
              <w:t xml:space="preserve">眉山</w:t>
            </w:r>
          </w:p>
        </w:tc>
        <w:tc>
          <w:tcPr/>
          <w:p>
            <w:pPr>
              <w:pStyle w:val="Compact"/>
            </w:pPr>
            <w:r>
              <w:rPr>
                <w:rFonts w:ascii="仿宋" w:hAnsi="仿宋" w:eastAsia="仿宋"/>
                <w:color w:val="000000"/>
                <w:sz w:val="21"/>
              </w:rPr>
              <w:t xml:space="preserve">PEN</w:t>
            </w:r>
          </w:p>
        </w:tc>
        <w:tc>
          <w:tcPr/>
          <w:p>
            <w:pPr>
              <w:pStyle w:val="Compact"/>
              <w:jc w:val="center"/>
            </w:pPr>
            <w:r>
              <w:rPr>
                <w:rFonts w:hint="eastAsia" w:ascii="仿宋" w:hAnsi="仿宋" w:eastAsia="仿宋"/>
                <w:color w:val="000000"/>
                <w:sz w:val="21"/>
              </w:rPr>
              <w:t xml:space="preserve">1,000（一期）</w:t>
            </w:r>
          </w:p>
        </w:tc>
        <w:tc>
          <w:tcPr/>
          <w:p>
            <w:pPr>
              <w:pStyle w:val="Compact"/>
              <w:jc w:val="center"/>
            </w:pPr>
            <w:r>
              <w:rPr>
                <w:rFonts w:hint="eastAsia" w:ascii="仿宋" w:hAnsi="仿宋" w:eastAsia="仿宋"/>
                <w:color w:val="000000"/>
                <w:sz w:val="21"/>
              </w:rPr>
              <w:t xml:space="preserve">量产</w:t>
            </w:r>
          </w:p>
        </w:tc>
      </w:tr>
      <w:tr>
        <w:tc>
          <w:tcPr/>
          <w:p>
            <w:pPr>
              <w:pStyle w:val="Compact"/>
            </w:pPr>
            <w:r>
              <w:rPr>
                <w:rFonts w:hint="eastAsia" w:ascii="仿宋" w:hAnsi="仿宋" w:eastAsia="仿宋"/>
                <w:color w:val="000000"/>
                <w:sz w:val="21"/>
              </w:rPr>
              <w:t xml:space="preserve">山东维尤纳特</w:t>
            </w:r>
          </w:p>
        </w:tc>
        <w:tc>
          <w:tcPr/>
          <w:p>
            <w:pPr>
              <w:pStyle w:val="Compact"/>
            </w:pPr>
            <w:r>
              <w:rPr>
                <w:rFonts w:hint="eastAsia" w:ascii="仿宋" w:hAnsi="仿宋" w:eastAsia="仿宋"/>
                <w:color w:val="000000"/>
                <w:sz w:val="21"/>
              </w:rPr>
              <w:t xml:space="preserve">山东</w:t>
            </w:r>
          </w:p>
        </w:tc>
        <w:tc>
          <w:tcPr/>
          <w:p>
            <w:pPr>
              <w:pStyle w:val="Compact"/>
            </w:pPr>
            <w:r>
              <w:rPr>
                <w:rFonts w:ascii="仿宋" w:hAnsi="仿宋" w:eastAsia="仿宋"/>
                <w:color w:val="000000"/>
                <w:sz w:val="21"/>
              </w:rPr>
              <w:t xml:space="preserve">PEN</w:t>
            </w:r>
          </w:p>
        </w:tc>
        <w:tc>
          <w:tcPr/>
          <w:p>
            <w:pPr>
              <w:pStyle w:val="Compact"/>
              <w:jc w:val="center"/>
            </w:pPr>
            <w:r>
              <w:rPr>
                <w:rFonts w:ascii="仿宋" w:hAnsi="仿宋" w:eastAsia="仿宋"/>
                <w:color w:val="000000"/>
                <w:sz w:val="21"/>
              </w:rPr>
              <w:t xml:space="preserve">500</w:t>
            </w:r>
          </w:p>
        </w:tc>
        <w:tc>
          <w:tcPr/>
          <w:p>
            <w:pPr>
              <w:pStyle w:val="Compact"/>
              <w:jc w:val="center"/>
            </w:pPr>
            <w:r>
              <w:rPr>
                <w:rFonts w:hint="eastAsia" w:ascii="仿宋" w:hAnsi="仿宋" w:eastAsia="仿宋"/>
                <w:color w:val="000000"/>
                <w:sz w:val="21"/>
              </w:rPr>
              <w:t xml:space="preserve">量产（2022年起）</w:t>
            </w:r>
          </w:p>
        </w:tc>
      </w:tr>
      <w:tr>
        <w:tc>
          <w:tcPr/>
          <w:p>
            <w:pPr>
              <w:pStyle w:val="Compact"/>
            </w:pPr>
            <w:r>
              <w:rPr>
                <w:rFonts w:hint="eastAsia" w:ascii="仿宋" w:hAnsi="仿宋" w:eastAsia="仿宋"/>
                <w:color w:val="000000"/>
                <w:sz w:val="21"/>
              </w:rPr>
              <w:t xml:space="preserve">重庆涪陵PEEN项目</w:t>
            </w:r>
          </w:p>
        </w:tc>
        <w:tc>
          <w:tcPr/>
          <w:p>
            <w:pPr>
              <w:pStyle w:val="Compact"/>
            </w:pPr>
            <w:r>
              <w:rPr>
                <w:rFonts w:hint="eastAsia" w:ascii="仿宋" w:hAnsi="仿宋" w:eastAsia="仿宋"/>
                <w:color w:val="000000"/>
                <w:sz w:val="21"/>
              </w:rPr>
              <w:t xml:space="preserve">重庆</w:t>
            </w:r>
          </w:p>
        </w:tc>
        <w:tc>
          <w:tcPr/>
          <w:p>
            <w:pPr>
              <w:pStyle w:val="Compact"/>
            </w:pPr>
            <w:r>
              <w:rPr>
                <w:rFonts w:ascii="仿宋" w:hAnsi="仿宋" w:eastAsia="仿宋"/>
                <w:color w:val="000000"/>
                <w:sz w:val="21"/>
              </w:rPr>
              <w:t xml:space="preserve">PEEN</w:t>
            </w:r>
          </w:p>
        </w:tc>
        <w:tc>
          <w:tcPr/>
          <w:p>
            <w:pPr>
              <w:pStyle w:val="Compact"/>
              <w:jc w:val="center"/>
            </w:pPr>
            <w:r>
              <w:rPr>
                <w:rFonts w:ascii="仿宋" w:hAnsi="仿宋" w:eastAsia="仿宋"/>
                <w:color w:val="000000"/>
                <w:sz w:val="21"/>
              </w:rPr>
              <w:t xml:space="preserve">2,000</w:t>
            </w:r>
          </w:p>
        </w:tc>
        <w:tc>
          <w:tcPr/>
          <w:p>
            <w:pPr>
              <w:pStyle w:val="Compact"/>
              <w:jc w:val="center"/>
            </w:pPr>
            <w:r>
              <w:rPr>
                <w:rFonts w:hint="eastAsia" w:ascii="仿宋" w:hAnsi="仿宋" w:eastAsia="仿宋"/>
                <w:color w:val="000000"/>
                <w:sz w:val="21"/>
              </w:rPr>
              <w:t xml:space="preserve">建设中（2023.2奠基）</w:t>
            </w:r>
          </w:p>
        </w:tc>
      </w:tr>
      <w:tr>
        <w:tc>
          <w:tcPr/>
          <w:p>
            <w:pPr>
              <w:pStyle w:val="Compact"/>
            </w:pPr>
            <w:r>
              <w:rPr>
                <w:rFonts w:hint="eastAsia" w:ascii="仿宋" w:hAnsi="仿宋" w:eastAsia="仿宋"/>
                <w:color w:val="000000"/>
                <w:sz w:val="21"/>
              </w:rPr>
              <w:t xml:space="preserve">四川飞亚新材料</w:t>
            </w:r>
          </w:p>
        </w:tc>
        <w:tc>
          <w:tcPr/>
          <w:p>
            <w:pPr>
              <w:pStyle w:val="Compact"/>
            </w:pPr>
            <w:r>
              <w:rPr>
                <w:rFonts w:hint="eastAsia" w:ascii="仿宋" w:hAnsi="仿宋" w:eastAsia="仿宋"/>
                <w:color w:val="000000"/>
                <w:sz w:val="21"/>
              </w:rPr>
              <w:t xml:space="preserve">四川</w:t>
            </w:r>
          </w:p>
        </w:tc>
        <w:tc>
          <w:tcPr/>
          <w:p>
            <w:pPr>
              <w:pStyle w:val="Compact"/>
            </w:pPr>
            <w:r>
              <w:rPr>
                <w:rFonts w:ascii="仿宋" w:hAnsi="仿宋" w:eastAsia="仿宋"/>
                <w:color w:val="000000"/>
                <w:sz w:val="21"/>
              </w:rPr>
              <w:t xml:space="preserve">PEEN</w:t>
            </w:r>
          </w:p>
        </w:tc>
        <w:tc>
          <w:tcPr/>
          <w:p>
            <w:pPr>
              <w:pStyle w:val="Compact"/>
              <w:jc w:val="center"/>
            </w:pPr>
            <w:r>
              <w:rPr>
                <w:rFonts w:hint="eastAsia" w:ascii="仿宋" w:hAnsi="仿宋" w:eastAsia="仿宋"/>
                <w:color w:val="000000"/>
                <w:sz w:val="21"/>
              </w:rPr>
              <w:t xml:space="preserve">未公开</w:t>
            </w:r>
          </w:p>
        </w:tc>
        <w:tc>
          <w:tcPr/>
          <w:p>
            <w:pPr>
              <w:pStyle w:val="Compact"/>
              <w:jc w:val="center"/>
            </w:pPr>
            <w:r>
              <w:rPr>
                <w:rFonts w:hint="eastAsia" w:ascii="仿宋" w:hAnsi="仿宋" w:eastAsia="仿宋"/>
                <w:color w:val="000000"/>
                <w:sz w:val="21"/>
              </w:rPr>
              <w:t xml:space="preserve">量产</w:t>
            </w:r>
          </w:p>
        </w:tc>
      </w:tr>
      <w:tr>
        <w:tc>
          <w:tcPr/>
          <w:p>
            <w:pPr>
              <w:pStyle w:val="Compact"/>
            </w:pPr>
            <w:r>
              <w:rPr>
                <w:rFonts w:hint="eastAsia" w:ascii="仿宋" w:hAnsi="仿宋" w:eastAsia="仿宋"/>
                <w:color w:val="000000"/>
                <w:sz w:val="21"/>
              </w:rPr>
              <w:t xml:space="preserve">湖北纽苏莱新材料</w:t>
            </w:r>
          </w:p>
        </w:tc>
        <w:tc>
          <w:tcPr/>
          <w:p>
            <w:pPr>
              <w:pStyle w:val="Compact"/>
            </w:pPr>
            <w:r>
              <w:rPr>
                <w:rFonts w:hint="eastAsia" w:ascii="仿宋" w:hAnsi="仿宋" w:eastAsia="仿宋"/>
                <w:color w:val="000000"/>
                <w:sz w:val="21"/>
              </w:rPr>
              <w:t xml:space="preserve">湖北</w:t>
            </w:r>
          </w:p>
        </w:tc>
        <w:tc>
          <w:tcPr/>
          <w:p>
            <w:pPr>
              <w:pStyle w:val="Compact"/>
            </w:pPr>
            <w:r>
              <w:rPr>
                <w:rFonts w:ascii="仿宋" w:hAnsi="仿宋" w:eastAsia="仿宋"/>
                <w:color w:val="000000"/>
                <w:sz w:val="21"/>
              </w:rPr>
              <w:t xml:space="preserve">PEN</w:t>
            </w:r>
          </w:p>
        </w:tc>
        <w:tc>
          <w:tcPr/>
          <w:p>
            <w:pPr>
              <w:pStyle w:val="Compact"/>
              <w:jc w:val="center"/>
            </w:pPr>
            <w:r>
              <w:rPr>
                <w:rFonts w:hint="eastAsia" w:ascii="仿宋" w:hAnsi="仿宋" w:eastAsia="仿宋"/>
                <w:color w:val="000000"/>
                <w:sz w:val="21"/>
              </w:rPr>
              <w:t xml:space="preserve">未公开</w:t>
            </w:r>
          </w:p>
        </w:tc>
        <w:tc>
          <w:tcPr/>
          <w:p>
            <w:pPr>
              <w:pStyle w:val="Compact"/>
              <w:jc w:val="center"/>
            </w:pPr>
            <w:r>
              <w:rPr>
                <w:rFonts w:hint="eastAsia" w:ascii="仿宋" w:hAnsi="仿宋" w:eastAsia="仿宋"/>
                <w:color w:val="000000"/>
                <w:sz w:val="21"/>
              </w:rPr>
              <w:t xml:space="preserve">量产</w:t>
            </w:r>
          </w:p>
        </w:tc>
      </w:tr>
    </w:tbl>
    <w:bookmarkEnd w:id="147"/>
    <w:bookmarkStart w:id="148" w:name="价格趋势"/>
    <w:p>
      <w:pPr>
        <w:pStyle w:val="Heading3"/>
      </w:pPr>
      <w:r>
        <w:t xml:space="preserve">3. </w:t>
      </w:r>
      <w:r>
        <w:rPr>
          <w:rFonts w:hint="eastAsia"/>
        </w:rPr>
        <w:t xml:space="preserve">价格趋势</w:t>
      </w:r>
    </w:p>
    <w:p>
      <w:pPr>
        <w:pStyle w:val="FirstParagraph"/>
      </w:pPr>
      <w:r>
        <w:rPr>
          <w:rFonts w:hint="eastAsia"/>
          <w:b/>
          <w:bCs/>
        </w:rPr>
        <w:t xml:space="preserve">中国PEN市场均价推算：</w:t>
      </w:r>
    </w:p>
    <w:tbl>
      <w:tblPr>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584"/>
        <w:gridCol w:w="1584"/>
        <w:gridCol w:w="1584"/>
        <w:gridCol w:w="1584"/>
        <w:gridCol w:w="1584"/>
      </w:tblGrid>
      <w:tr>
        <w:trPr>
          <w:tblHeader/>
        </w:trPr>
        <w:tc>
          <w:tcPr>
            <w:shd w:fill="E8E8E8" w:val="clear"/>
          </w:tcPr>
          <w:p>
            <w:pPr>
              <w:pStyle w:val="Compact"/>
              <w:jc w:val="center"/>
            </w:pPr>
            <w:r>
              <w:rPr>
                <w:rFonts w:hint="eastAsia" w:ascii="黑体" w:hAnsi="黑体" w:eastAsia="黑体"/>
                <w:b/>
                <w:color w:val="000000"/>
                <w:sz w:val="21"/>
              </w:rPr>
              <w:t xml:space="preserve">年份</w:t>
            </w:r>
          </w:p>
        </w:tc>
        <w:tc>
          <w:tcPr>
            <w:shd w:fill="E8E8E8" w:val="clear"/>
          </w:tcPr>
          <w:p>
            <w:pPr>
              <w:pStyle w:val="Compact"/>
              <w:jc w:val="center"/>
            </w:pPr>
            <w:r>
              <w:rPr>
                <w:rFonts w:hint="eastAsia" w:ascii="黑体" w:hAnsi="黑体" w:eastAsia="黑体"/>
                <w:b/>
                <w:color w:val="000000"/>
                <w:sz w:val="21"/>
              </w:rPr>
              <w:t xml:space="preserve">市场规模（¥亿）</w:t>
            </w:r>
          </w:p>
        </w:tc>
        <w:tc>
          <w:tcPr>
            <w:shd w:fill="E8E8E8" w:val="clear"/>
          </w:tcPr>
          <w:p>
            <w:pPr>
              <w:pStyle w:val="Compact"/>
              <w:jc w:val="center"/>
            </w:pPr>
            <w:r>
              <w:rPr>
                <w:rFonts w:hint="eastAsia" w:ascii="黑体" w:hAnsi="黑体" w:eastAsia="黑体"/>
                <w:b/>
                <w:color w:val="000000"/>
                <w:sz w:val="21"/>
              </w:rPr>
              <w:t xml:space="preserve">需求量（吨）</w:t>
            </w:r>
          </w:p>
        </w:tc>
        <w:tc>
          <w:tcPr>
            <w:shd w:fill="E8E8E8" w:val="clear"/>
          </w:tcPr>
          <w:p>
            <w:pPr>
              <w:pStyle w:val="Compact"/>
              <w:jc w:val="center"/>
            </w:pPr>
            <w:r>
              <w:rPr>
                <w:rFonts w:hint="eastAsia" w:ascii="黑体" w:hAnsi="黑体" w:eastAsia="黑体"/>
                <w:b/>
                <w:color w:val="000000"/>
                <w:sz w:val="21"/>
              </w:rPr>
              <w:t xml:space="preserve">均价（¥/吨）</w:t>
            </w:r>
          </w:p>
        </w:tc>
        <w:tc>
          <w:tcPr>
            <w:shd w:fill="E8E8E8" w:val="clear"/>
          </w:tcPr>
          <w:p>
            <w:pPr>
              <w:pStyle w:val="Compact"/>
              <w:jc w:val="center"/>
            </w:pPr>
            <w:r>
              <w:rPr>
                <w:rFonts w:hint="eastAsia" w:ascii="黑体" w:hAnsi="黑体" w:eastAsia="黑体"/>
                <w:b/>
                <w:color w:val="000000"/>
                <w:sz w:val="21"/>
              </w:rPr>
              <w:t xml:space="preserve">均价（$/kg）</w:t>
            </w:r>
          </w:p>
        </w:tc>
      </w:tr>
      <w:tr>
        <w:tc>
          <w:tcPr/>
          <w:p>
            <w:pPr>
              <w:pStyle w:val="Compact"/>
              <w:jc w:val="center"/>
            </w:pPr>
            <w:r>
              <w:rPr>
                <w:rFonts w:ascii="仿宋" w:hAnsi="仿宋" w:eastAsia="仿宋"/>
                <w:color w:val="000000"/>
                <w:sz w:val="21"/>
              </w:rPr>
              <w:t xml:space="preserve">2020</w:t>
            </w:r>
          </w:p>
        </w:tc>
        <w:tc>
          <w:tcPr/>
          <w:p>
            <w:pPr>
              <w:pStyle w:val="Compact"/>
              <w:jc w:val="center"/>
            </w:pPr>
            <w:r>
              <w:rPr>
                <w:rFonts w:ascii="仿宋" w:hAnsi="仿宋" w:eastAsia="仿宋"/>
                <w:color w:val="000000"/>
                <w:sz w:val="21"/>
              </w:rPr>
              <w:t xml:space="preserve">0.74</w:t>
            </w:r>
          </w:p>
        </w:tc>
        <w:tc>
          <w:tcPr/>
          <w:p>
            <w:pPr>
              <w:pStyle w:val="Compact"/>
              <w:jc w:val="center"/>
            </w:pPr>
            <w:r>
              <w:rPr>
                <w:rFonts w:ascii="仿宋" w:hAnsi="仿宋" w:eastAsia="仿宋"/>
                <w:color w:val="000000"/>
                <w:sz w:val="21"/>
              </w:rPr>
              <w:t xml:space="preserve">245.4</w:t>
            </w:r>
          </w:p>
        </w:tc>
        <w:tc>
          <w:tcPr/>
          <w:p>
            <w:pPr>
              <w:pStyle w:val="Compact"/>
              <w:jc w:val="center"/>
            </w:pPr>
            <w:r>
              <w:rPr>
                <w:rFonts w:ascii="仿宋" w:hAnsi="仿宋" w:eastAsia="仿宋"/>
                <w:color w:val="000000"/>
                <w:sz w:val="21"/>
              </w:rPr>
              <w:t xml:space="preserve">¥3,015,000</w:t>
            </w:r>
          </w:p>
        </w:tc>
        <w:tc>
          <w:tcPr/>
          <w:p>
            <w:pPr>
              <w:pStyle w:val="Compact"/>
              <w:jc w:val="center"/>
            </w:pPr>
            <w:r>
              <w:rPr>
                <w:rFonts w:ascii="仿宋" w:hAnsi="仿宋" w:eastAsia="仿宋"/>
                <w:color w:val="000000"/>
                <w:sz w:val="21"/>
              </w:rPr>
              <w:t xml:space="preserve">~$418*</w:t>
            </w:r>
          </w:p>
        </w:tc>
      </w:tr>
      <w:tr>
        <w:tc>
          <w:tcPr/>
          <w:p>
            <w:pPr>
              <w:pStyle w:val="Compact"/>
              <w:jc w:val="center"/>
            </w:pPr>
            <w:r>
              <w:rPr>
                <w:rFonts w:ascii="仿宋" w:hAnsi="仿宋" w:eastAsia="仿宋"/>
                <w:color w:val="000000"/>
                <w:sz w:val="21"/>
              </w:rPr>
              <w:t xml:space="preserve">2025</w:t>
            </w:r>
          </w:p>
        </w:tc>
        <w:tc>
          <w:tcPr/>
          <w:p>
            <w:pPr>
              <w:pStyle w:val="Compact"/>
              <w:jc w:val="center"/>
            </w:pPr>
            <w:r>
              <w:rPr>
                <w:rFonts w:ascii="仿宋" w:hAnsi="仿宋" w:eastAsia="仿宋"/>
                <w:color w:val="000000"/>
                <w:sz w:val="21"/>
              </w:rPr>
              <w:t xml:space="preserve">2.55</w:t>
            </w:r>
          </w:p>
        </w:tc>
        <w:tc>
          <w:tcPr/>
          <w:p>
            <w:pPr>
              <w:pStyle w:val="Compact"/>
              <w:jc w:val="center"/>
            </w:pPr>
            <w:r>
              <w:rPr>
                <w:rFonts w:ascii="仿宋" w:hAnsi="仿宋" w:eastAsia="仿宋"/>
                <w:color w:val="000000"/>
                <w:sz w:val="21"/>
              </w:rPr>
              <w:t xml:space="preserve">1,036.3</w:t>
            </w:r>
          </w:p>
        </w:tc>
        <w:tc>
          <w:tcPr/>
          <w:p>
            <w:pPr>
              <w:pStyle w:val="Compact"/>
              <w:jc w:val="center"/>
            </w:pPr>
            <w:r>
              <w:rPr>
                <w:rFonts w:ascii="仿宋" w:hAnsi="仿宋" w:eastAsia="仿宋"/>
                <w:color w:val="000000"/>
                <w:sz w:val="21"/>
              </w:rPr>
              <w:t xml:space="preserve">¥246,100</w:t>
            </w:r>
          </w:p>
        </w:tc>
        <w:tc>
          <w:tcPr/>
          <w:p>
            <w:pPr>
              <w:pStyle w:val="Compact"/>
              <w:jc w:val="center"/>
            </w:pPr>
            <w:r>
              <w:rPr>
                <w:rFonts w:ascii="仿宋" w:hAnsi="仿宋" w:eastAsia="仿宋"/>
                <w:color w:val="000000"/>
                <w:sz w:val="21"/>
              </w:rPr>
              <w:t xml:space="preserve">~$34</w:t>
            </w:r>
          </w:p>
        </w:tc>
      </w:tr>
      <w:tr>
        <w:tc>
          <w:tcPr/>
          <w:p>
            <w:pPr>
              <w:pStyle w:val="Compact"/>
              <w:jc w:val="center"/>
            </w:pPr>
            <w:r>
              <w:rPr>
                <w:rFonts w:hint="eastAsia" w:ascii="仿宋" w:hAnsi="仿宋" w:eastAsia="仿宋"/>
                <w:color w:val="000000"/>
                <w:sz w:val="21"/>
              </w:rPr>
              <w:t xml:space="preserve">2026(估)</w:t>
            </w:r>
          </w:p>
        </w:tc>
        <w:tc>
          <w:tcPr/>
          <w:p>
            <w:pPr>
              <w:pStyle w:val="Compact"/>
              <w:jc w:val="center"/>
            </w:pPr>
            <w:r>
              <w:rPr>
                <w:rFonts w:ascii="仿宋" w:hAnsi="仿宋" w:eastAsia="仿宋"/>
                <w:color w:val="000000"/>
                <w:sz w:val="21"/>
              </w:rPr>
              <w:t xml:space="preserve">2.86</w:t>
            </w:r>
          </w:p>
        </w:tc>
        <w:tc>
          <w:tcPr/>
          <w:p>
            <w:pPr>
              <w:pStyle w:val="Compact"/>
              <w:jc w:val="center"/>
            </w:pPr>
            <w:r>
              <w:rPr>
                <w:rFonts w:ascii="仿宋" w:hAnsi="仿宋" w:eastAsia="仿宋"/>
                <w:color w:val="000000"/>
                <w:sz w:val="21"/>
              </w:rPr>
              <w:t xml:space="preserve">1,202.4</w:t>
            </w:r>
          </w:p>
        </w:tc>
        <w:tc>
          <w:tcPr/>
          <w:p>
            <w:pPr>
              <w:pStyle w:val="Compact"/>
              <w:jc w:val="center"/>
            </w:pPr>
            <w:r>
              <w:rPr>
                <w:rFonts w:ascii="仿宋" w:hAnsi="仿宋" w:eastAsia="仿宋"/>
                <w:color w:val="000000"/>
                <w:sz w:val="21"/>
              </w:rPr>
              <w:t xml:space="preserve">¥237,900</w:t>
            </w:r>
          </w:p>
        </w:tc>
        <w:tc>
          <w:tcPr/>
          <w:p>
            <w:pPr>
              <w:pStyle w:val="Compact"/>
              <w:jc w:val="center"/>
            </w:pPr>
            <w:r>
              <w:rPr>
                <w:rFonts w:ascii="仿宋" w:hAnsi="仿宋" w:eastAsia="仿宋"/>
                <w:color w:val="000000"/>
                <w:sz w:val="21"/>
              </w:rPr>
              <w:t xml:space="preserve">~$33</w:t>
            </w:r>
          </w:p>
        </w:tc>
      </w:tr>
    </w:tbl>
    <w:p>
      <w:pPr>
        <w:pStyle w:val="BodyText"/>
        <w:ind w:firstLine="640"/>
      </w:pPr>
      <w:r>
        <w:rPr>
          <w:rFonts w:hint="eastAsia"/>
        </w:rPr>
        <w:t xml:space="preserve">*2020年为研发/中试阶段高价</w:t>
      </w:r>
    </w:p>
    <w:p>
      <w:pPr>
        <w:pStyle w:val="BodyText"/>
        <w:ind w:firstLine="640"/>
      </w:pPr>
      <w:r>
        <w:rPr>
          <w:rFonts w:hint="eastAsia"/>
          <w:b/>
          <w:bCs/>
        </w:rPr>
        <w:t xml:space="preserve">价格走势总结：</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760"/>
        <w:gridCol w:w="2640"/>
        <w:gridCol w:w="3520"/>
      </w:tblGrid>
      <w:tr>
        <w:trPr>
          <w:tblHeader/>
        </w:trPr>
        <w:tc>
          <w:tcPr>
            <w:shd w:fill="E8E8E8" w:val="clear"/>
          </w:tcPr>
          <w:p>
            <w:pPr>
              <w:pStyle w:val="Compact"/>
              <w:jc w:val="center"/>
            </w:pPr>
            <w:r>
              <w:rPr>
                <w:rFonts w:hint="eastAsia" w:ascii="黑体" w:hAnsi="黑体" w:eastAsia="黑体"/>
                <w:b/>
                <w:color w:val="000000"/>
                <w:sz w:val="21"/>
              </w:rPr>
              <w:t xml:space="preserve">时期</w:t>
            </w:r>
          </w:p>
        </w:tc>
        <w:tc>
          <w:tcPr>
            <w:shd w:fill="E8E8E8" w:val="clear"/>
          </w:tcPr>
          <w:p>
            <w:pPr>
              <w:pStyle w:val="Compact"/>
              <w:jc w:val="center"/>
            </w:pPr>
            <w:r>
              <w:rPr>
                <w:rFonts w:hint="eastAsia" w:ascii="黑体" w:hAnsi="黑体" w:eastAsia="黑体"/>
                <w:b/>
                <w:color w:val="000000"/>
                <w:sz w:val="21"/>
              </w:rPr>
              <w:t xml:space="preserve">价格方向</w:t>
            </w:r>
          </w:p>
        </w:tc>
        <w:tc>
          <w:tcPr>
            <w:shd w:fill="E8E8E8" w:val="clear"/>
          </w:tcPr>
          <w:p>
            <w:pPr>
              <w:pStyle w:val="Compact"/>
              <w:jc w:val="left"/>
            </w:pPr>
            <w:r>
              <w:rPr>
                <w:rFonts w:hint="eastAsia" w:ascii="黑体" w:hAnsi="黑体" w:eastAsia="黑体"/>
                <w:b/>
                <w:color w:val="000000"/>
                <w:sz w:val="21"/>
              </w:rPr>
              <w:t xml:space="preserve">关键驱动因素</w:t>
            </w:r>
          </w:p>
        </w:tc>
      </w:tr>
      <w:tr>
        <w:tc>
          <w:tcPr/>
          <w:p>
            <w:pPr>
              <w:pStyle w:val="Compact"/>
              <w:jc w:val="center"/>
            </w:pPr>
            <w:r>
              <w:rPr>
                <w:rFonts w:ascii="仿宋" w:hAnsi="仿宋" w:eastAsia="仿宋"/>
                <w:color w:val="000000"/>
                <w:sz w:val="21"/>
              </w:rPr>
              <w:t xml:space="preserve">2020-2022</w:t>
            </w:r>
          </w:p>
        </w:tc>
        <w:tc>
          <w:tcPr/>
          <w:p>
            <w:pPr>
              <w:pStyle w:val="Compact"/>
              <w:jc w:val="center"/>
            </w:pPr>
            <w:r>
              <w:rPr>
                <w:rFonts w:hint="eastAsia" w:ascii="仿宋" w:hAnsi="仿宋" w:eastAsia="仿宋"/>
                <w:color w:val="000000"/>
                <w:sz w:val="21"/>
              </w:rPr>
              <w:t xml:space="preserve">极高（$300-400+/kg）</w:t>
            </w:r>
          </w:p>
        </w:tc>
        <w:tc>
          <w:tcPr/>
          <w:p>
            <w:pPr>
              <w:pStyle w:val="Compact"/>
              <w:jc w:val="left"/>
            </w:pPr>
            <w:r>
              <w:rPr>
                <w:rFonts w:hint="eastAsia" w:ascii="仿宋" w:hAnsi="仿宋" w:eastAsia="仿宋"/>
                <w:color w:val="000000"/>
                <w:sz w:val="21"/>
              </w:rPr>
              <w:t xml:space="preserve">实验室规模、仅进口、军工应用</w:t>
            </w:r>
          </w:p>
        </w:tc>
      </w:tr>
      <w:tr>
        <w:tc>
          <w:tcPr/>
          <w:p>
            <w:pPr>
              <w:pStyle w:val="Compact"/>
              <w:jc w:val="center"/>
            </w:pPr>
            <w:r>
              <w:rPr>
                <w:rFonts w:ascii="仿宋" w:hAnsi="仿宋" w:eastAsia="仿宋"/>
                <w:color w:val="000000"/>
                <w:sz w:val="21"/>
              </w:rPr>
              <w:t xml:space="preserve">2022-2023</w:t>
            </w:r>
          </w:p>
        </w:tc>
        <w:tc>
          <w:tcPr/>
          <w:p>
            <w:pPr>
              <w:pStyle w:val="Compact"/>
              <w:jc w:val="center"/>
            </w:pPr>
            <w:r>
              <w:rPr>
                <w:rFonts w:hint="eastAsia" w:ascii="仿宋" w:hAnsi="仿宋" w:eastAsia="仿宋"/>
                <w:color w:val="000000"/>
                <w:sz w:val="21"/>
              </w:rPr>
              <w:t xml:space="preserve">大幅下降</w:t>
            </w:r>
          </w:p>
        </w:tc>
        <w:tc>
          <w:tcPr/>
          <w:p>
            <w:pPr>
              <w:pStyle w:val="Compact"/>
              <w:jc w:val="left"/>
            </w:pPr>
            <w:r>
              <w:rPr>
                <w:rFonts w:hint="eastAsia" w:ascii="仿宋" w:hAnsi="仿宋" w:eastAsia="仿宋"/>
                <w:color w:val="000000"/>
                <w:sz w:val="21"/>
              </w:rPr>
              <w:t xml:space="preserve">四川能投1,000吨线投产（2019）+维尤纳特500吨线（2022）</w:t>
            </w:r>
          </w:p>
        </w:tc>
      </w:tr>
      <w:tr>
        <w:tc>
          <w:tcPr/>
          <w:p>
            <w:pPr>
              <w:pStyle w:val="Compact"/>
              <w:jc w:val="center"/>
            </w:pPr>
            <w:r>
              <w:rPr>
                <w:rFonts w:ascii="仿宋" w:hAnsi="仿宋" w:eastAsia="仿宋"/>
                <w:color w:val="000000"/>
                <w:sz w:val="21"/>
              </w:rPr>
              <w:t xml:space="preserve">2024-2025</w:t>
            </w:r>
          </w:p>
        </w:tc>
        <w:tc>
          <w:tcPr/>
          <w:p>
            <w:pPr>
              <w:pStyle w:val="Compact"/>
              <w:jc w:val="center"/>
            </w:pPr>
            <w:r>
              <w:rPr>
                <w:rFonts w:hint="eastAsia" w:ascii="仿宋" w:hAnsi="仿宋" w:eastAsia="仿宋"/>
                <w:color w:val="000000"/>
                <w:sz w:val="21"/>
              </w:rPr>
              <w:t xml:space="preserve">稳定（$30-40/kg）</w:t>
            </w:r>
          </w:p>
        </w:tc>
        <w:tc>
          <w:tcPr/>
          <w:p>
            <w:pPr>
              <w:pStyle w:val="Compact"/>
              <w:jc w:val="left"/>
            </w:pPr>
            <w:r>
              <w:rPr>
                <w:rFonts w:hint="eastAsia" w:ascii="仿宋" w:hAnsi="仿宋" w:eastAsia="仿宋"/>
                <w:color w:val="000000"/>
                <w:sz w:val="21"/>
              </w:rPr>
              <w:t xml:space="preserve">市场成熟、产能放量、竞争增加</w:t>
            </w:r>
          </w:p>
        </w:tc>
      </w:tr>
      <w:tr>
        <w:tc>
          <w:tcPr/>
          <w:p>
            <w:pPr>
              <w:pStyle w:val="Compact"/>
              <w:jc w:val="center"/>
            </w:pPr>
            <w:r>
              <w:rPr>
                <w:rFonts w:hint="eastAsia" w:ascii="仿宋" w:hAnsi="仿宋" w:eastAsia="仿宋"/>
                <w:color w:val="000000"/>
                <w:sz w:val="21"/>
              </w:rPr>
              <w:t xml:space="preserve">2026-2032展望</w:t>
            </w:r>
          </w:p>
        </w:tc>
        <w:tc>
          <w:tcPr/>
          <w:p>
            <w:pPr>
              <w:pStyle w:val="Compact"/>
              <w:jc w:val="center"/>
            </w:pPr>
            <w:r>
              <w:rPr>
                <w:rFonts w:hint="eastAsia" w:ascii="仿宋" w:hAnsi="仿宋" w:eastAsia="仿宋"/>
                <w:color w:val="000000"/>
                <w:sz w:val="21"/>
              </w:rPr>
              <w:t xml:space="preserve">逐步降至$25-30/kg</w:t>
            </w:r>
          </w:p>
        </w:tc>
        <w:tc>
          <w:tcPr/>
          <w:p>
            <w:pPr>
              <w:pStyle w:val="Compact"/>
              <w:jc w:val="left"/>
            </w:pPr>
            <w:r>
              <w:rPr>
                <w:rFonts w:hint="eastAsia" w:ascii="仿宋" w:hAnsi="仿宋" w:eastAsia="仿宋"/>
                <w:color w:val="000000"/>
                <w:sz w:val="21"/>
              </w:rPr>
              <w:t xml:space="preserve">重庆2,000吨PEEN线投产、国产替代持续</w:t>
            </w:r>
          </w:p>
        </w:tc>
      </w:tr>
    </w:tbl>
    <w:bookmarkEnd w:id="148"/>
    <w:bookmarkStart w:id="149" w:name="招标采购平台"/>
    <w:p>
      <w:pPr>
        <w:pStyle w:val="Heading3"/>
      </w:pPr>
      <w:r>
        <w:t xml:space="preserve">4. </w:t>
      </w:r>
      <w:r>
        <w:rPr>
          <w:rFonts w:hint="eastAsia"/>
        </w:rPr>
        <w:t xml:space="preserve">招标采购平台</w:t>
      </w:r>
    </w:p>
    <w:p>
      <w:pPr>
        <w:pStyle w:val="FirstParagraph"/>
      </w:pPr>
      <w:r>
        <w:rPr>
          <w:rFonts w:hint="eastAsia"/>
        </w:rPr>
        <w:t xml:space="preserve">已识别4个潜在PEN采购平台：</w:t>
      </w:r>
    </w:p>
    <w:tbl>
      <w:tblPr>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640"/>
        <w:gridCol w:w="2640"/>
        <w:gridCol w:w="2640"/>
      </w:tblGrid>
      <w:tr>
        <w:trPr>
          <w:tblHeader/>
        </w:trPr>
        <w:tc>
          <w:tcPr>
            <w:shd w:fill="E8E8E8" w:val="clear"/>
          </w:tcPr>
          <w:p>
            <w:pPr>
              <w:pStyle w:val="Compact"/>
            </w:pPr>
            <w:r>
              <w:rPr>
                <w:rFonts w:hint="eastAsia" w:ascii="黑体" w:hAnsi="黑体" w:eastAsia="黑体"/>
                <w:b/>
                <w:color w:val="000000"/>
                <w:sz w:val="21"/>
              </w:rPr>
              <w:t xml:space="preserve">平台</w:t>
            </w:r>
          </w:p>
        </w:tc>
        <w:tc>
          <w:tcPr>
            <w:shd w:fill="E8E8E8" w:val="clear"/>
          </w:tcPr>
          <w:p>
            <w:pPr>
              <w:pStyle w:val="Compact"/>
              <w:jc w:val="center"/>
            </w:pPr>
            <w:r>
              <w:rPr>
                <w:rFonts w:hint="eastAsia" w:ascii="黑体" w:hAnsi="黑体" w:eastAsia="黑体"/>
                <w:b/>
                <w:color w:val="000000"/>
                <w:sz w:val="21"/>
              </w:rPr>
              <w:t xml:space="preserve">网址</w:t>
            </w:r>
          </w:p>
        </w:tc>
        <w:tc>
          <w:tcPr>
            <w:shd w:fill="E8E8E8" w:val="clear"/>
          </w:tcPr>
          <w:p>
            <w:pPr>
              <w:pStyle w:val="Compact"/>
            </w:pPr>
            <w:r>
              <w:rPr>
                <w:rFonts w:hint="eastAsia" w:ascii="黑体" w:hAnsi="黑体" w:eastAsia="黑体"/>
                <w:b/>
                <w:color w:val="000000"/>
                <w:sz w:val="21"/>
              </w:rPr>
              <w:t xml:space="preserve">说明</w:t>
            </w:r>
          </w:p>
        </w:tc>
      </w:tr>
      <w:tr>
        <w:tc>
          <w:tcPr/>
          <w:p>
            <w:pPr>
              <w:pStyle w:val="Compact"/>
            </w:pPr>
            <w:r>
              <w:rPr>
                <w:rFonts w:hint="eastAsia" w:ascii="仿宋" w:hAnsi="仿宋" w:eastAsia="仿宋"/>
                <w:color w:val="000000"/>
                <w:sz w:val="21"/>
              </w:rPr>
              <w:t xml:space="preserve">全军武器装备采购信息网</w:t>
            </w:r>
          </w:p>
        </w:tc>
        <w:tc>
          <w:tcPr/>
          <w:p>
            <w:pPr>
              <w:pStyle w:val="Compact"/>
              <w:jc w:val="center"/>
            </w:pPr>
            <w:r>
              <w:rPr>
                <w:rFonts w:ascii="仿宋" w:hAnsi="仿宋" w:eastAsia="仿宋"/>
                <w:color w:val="000000"/>
                <w:sz w:val="21"/>
              </w:rPr>
              <w:t xml:space="preserve">weain.mil.cn</w:t>
            </w:r>
          </w:p>
        </w:tc>
        <w:tc>
          <w:tcPr/>
          <w:p>
            <w:pPr>
              <w:pStyle w:val="Compact"/>
            </w:pPr>
            <w:r>
              <w:rPr>
                <w:rFonts w:hint="eastAsia" w:ascii="仿宋" w:hAnsi="仿宋" w:eastAsia="仿宋"/>
                <w:color w:val="000000"/>
                <w:sz w:val="21"/>
              </w:rPr>
              <w:t xml:space="preserve">公开招标约709,771条，PEN类归入”电子基础产品”</w:t>
            </w:r>
          </w:p>
        </w:tc>
      </w:tr>
      <w:tr>
        <w:tc>
          <w:tcPr/>
          <w:p>
            <w:pPr>
              <w:pStyle w:val="Compact"/>
            </w:pPr>
            <w:r>
              <w:rPr>
                <w:rFonts w:hint="eastAsia" w:ascii="仿宋" w:hAnsi="仿宋" w:eastAsia="仿宋"/>
                <w:color w:val="000000"/>
                <w:sz w:val="21"/>
              </w:rPr>
              <w:t xml:space="preserve">航空工业电子采购平台</w:t>
            </w:r>
          </w:p>
        </w:tc>
        <w:tc>
          <w:tcPr/>
          <w:p>
            <w:pPr>
              <w:pStyle w:val="Compact"/>
              <w:jc w:val="center"/>
            </w:pPr>
            <w:r>
              <w:rPr>
                <w:rFonts w:ascii="仿宋" w:hAnsi="仿宋" w:eastAsia="仿宋"/>
                <w:color w:val="000000"/>
                <w:sz w:val="21"/>
              </w:rPr>
              <w:t xml:space="preserve">eavic.com</w:t>
            </w:r>
          </w:p>
        </w:tc>
        <w:tc>
          <w:tcPr/>
          <w:p>
            <w:pPr>
              <w:pStyle w:val="Compact"/>
            </w:pPr>
            <w:r>
              <w:rPr>
                <w:rFonts w:hint="eastAsia" w:ascii="仿宋" w:hAnsi="仿宋" w:eastAsia="仿宋"/>
                <w:color w:val="000000"/>
                <w:sz w:val="21"/>
              </w:rPr>
              <w:t xml:space="preserve">航空供应链优化平台，需注册</w:t>
            </w:r>
          </w:p>
        </w:tc>
      </w:tr>
      <w:tr>
        <w:tc>
          <w:tcPr/>
          <w:p>
            <w:pPr>
              <w:pStyle w:val="Compact"/>
            </w:pPr>
            <w:r>
              <w:rPr>
                <w:rFonts w:hint="eastAsia" w:ascii="仿宋" w:hAnsi="仿宋" w:eastAsia="仿宋"/>
                <w:color w:val="000000"/>
                <w:sz w:val="21"/>
              </w:rPr>
              <w:t xml:space="preserve">中国招标投标公共服务平台</w:t>
            </w:r>
          </w:p>
        </w:tc>
        <w:tc>
          <w:tcPr/>
          <w:p>
            <w:pPr>
              <w:pStyle w:val="Compact"/>
              <w:jc w:val="center"/>
            </w:pPr>
            <w:r>
              <w:rPr>
                <w:rFonts w:ascii="仿宋" w:hAnsi="仿宋" w:eastAsia="仿宋"/>
                <w:color w:val="000000"/>
                <w:sz w:val="21"/>
              </w:rPr>
              <w:t xml:space="preserve">cebpubservice.cn</w:t>
            </w:r>
          </w:p>
        </w:tc>
        <w:tc>
          <w:tcPr/>
          <w:p>
            <w:pPr>
              <w:pStyle w:val="Compact"/>
            </w:pPr>
            <w:r>
              <w:rPr>
                <w:rFonts w:hint="eastAsia" w:ascii="仿宋" w:hAnsi="仿宋" w:eastAsia="仿宋"/>
                <w:color w:val="000000"/>
                <w:sz w:val="21"/>
              </w:rPr>
              <w:t xml:space="preserve">全国性招标聚合平台</w:t>
            </w:r>
          </w:p>
        </w:tc>
      </w:tr>
      <w:tr>
        <w:tc>
          <w:tcPr/>
          <w:p>
            <w:pPr>
              <w:pStyle w:val="Compact"/>
            </w:pPr>
            <w:r>
              <w:rPr>
                <w:rFonts w:hint="eastAsia" w:ascii="仿宋" w:hAnsi="仿宋" w:eastAsia="仿宋"/>
                <w:color w:val="000000"/>
                <w:sz w:val="21"/>
              </w:rPr>
              <w:t xml:space="preserve">军队采购网</w:t>
            </w:r>
          </w:p>
        </w:tc>
        <w:tc>
          <w:tcPr/>
          <w:p>
            <w:pPr>
              <w:pStyle w:val="Compact"/>
              <w:jc w:val="center"/>
            </w:pPr>
            <w:r>
              <w:rPr>
                <w:rFonts w:ascii="仿宋" w:hAnsi="仿宋" w:eastAsia="仿宋"/>
                <w:color w:val="000000"/>
                <w:sz w:val="21"/>
              </w:rPr>
              <w:t xml:space="preserve">plap.mil.cn</w:t>
            </w:r>
          </w:p>
        </w:tc>
        <w:tc>
          <w:tcPr/>
          <w:p>
            <w:pPr>
              <w:pStyle w:val="Compact"/>
            </w:pPr>
            <w:r>
              <w:rPr>
                <w:rFonts w:hint="eastAsia" w:ascii="仿宋" w:hAnsi="仿宋" w:eastAsia="仿宋"/>
                <w:color w:val="000000"/>
                <w:sz w:val="21"/>
              </w:rPr>
              <w:t xml:space="preserve">军队物资采购</w:t>
            </w:r>
          </w:p>
        </w:tc>
      </w:tr>
    </w:tbl>
    <w:p>
      <w:pPr>
        <w:pStyle w:val="BlockText"/>
      </w:pPr>
      <w:r>
        <w:rPr>
          <w:rFonts w:hint="eastAsia"/>
        </w:rPr>
        <w:t xml:space="preserve">因PEN采购多为军工涉密/定向议价，具体金额和数量需通过平台内网或”特种工程塑料大类”持续监控获取。</w:t>
      </w:r>
    </w:p>
    <w:p>
      <w:pPr>
        <w:pStyle w:val="FirstParagraph"/>
      </w:pPr>
      <w:r>
        <w:rPr>
          <w:rFonts w:hint="eastAsia"/>
          <w:i/>
          <w:iCs/>
        </w:rPr>
        <w:t xml:space="preserve">V2.3数据来源：智研咨询、华经产业研究院、QY</w:t>
      </w:r>
      <w:r>
        <w:rPr>
          <w:i/>
          <w:iCs/>
        </w:rPr>
        <w:t xml:space="preserve"> Research、PMarketResearch、24MarketReports</w:t>
      </w:r>
    </w:p>
    <w:bookmarkEnd w:id="149"/>
    <w:bookmarkEnd w:id="150"/>
    <w:bookmarkEnd w:id="151"/>
    <w:sectPr>
      <w:headerReference w:type="default" r:id="rId9"/>
      <w:footnotePr>
        <w:numRestart w:val="eachSect"/>
      </w:footnotePr>
      <w:pgSz w:h="16838" w:w="11906"/>
      <w:pgMar w:bottom="1984" w:left="1587" w:right="1474" w:top="20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仿宋" w:hAnsi="仿宋" w:eastAsia="仿宋"/>
        <w:color w:val="AAAAAA"/>
        <w:sz w:val="15"/>
      </w:rPr>
      <w:t>中普咨询 |  | 机密</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560" w:lineRule="exact"/>
    </w:pPr>
    <w:rPr>
      <w:rFonts w:ascii="仿宋" w:eastAsia="仿宋" w:hAnsi="仿宋"/>
      <w:color w:val="000000"/>
      <w:sz w:val="32"/>
    </w:rPr>
  </w:style>
  <w:style w:styleId="BodyText" w:type="paragraph">
    <w:name w:val="Body Text"/>
    <w:basedOn w:val="Normal"/>
    <w:link w:val="BodyTextChar"/>
    <w:qFormat/>
    <w:pPr>
      <w:spacing w:after="180" w:before="180" w:line="560" w:lineRule="exact"/>
    </w:pPr>
    <w:rPr>
      <w:rFonts w:ascii="仿宋" w:eastAsia="仿宋" w:hAnsi="仿宋"/>
      <w:color w:val="000000"/>
      <w:sz w:val="32"/>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0" w:before="0" w:line="560" w:lineRule="exact"/>
      <w:jc w:val="center"/>
      <w:outlineLvl w:val="0"/>
    </w:pPr>
    <w:rPr>
      <w:rFonts w:ascii="宋体" w:asciiTheme="majorHAnsi" w:cstheme="majorBidi" w:eastAsia="宋体" w:eastAsiaTheme="majorEastAsia" w:hAnsi="宋体" w:hAnsiTheme="majorHAnsi"/>
      <w:b/>
      <w:color w:val="000000"/>
      <w:sz w:val="44"/>
      <w:szCs w:val="40"/>
    </w:rPr>
  </w:style>
  <w:style w:styleId="Heading2" w:type="paragraph">
    <w:name w:val="heading 2"/>
    <w:basedOn w:val="Normal"/>
    <w:next w:val="BodyText"/>
    <w:link w:val="Heading2Char"/>
    <w:uiPriority w:val="9"/>
    <w:semiHidden/>
    <w:unhideWhenUsed/>
    <w:qFormat/>
    <w:rsid w:val="00A10FD9"/>
    <w:pPr>
      <w:keepNext/>
      <w:keepLines/>
      <w:spacing w:after="0" w:before="0" w:line="560" w:lineRule="exact"/>
      <w:outlineLvl w:val="1"/>
    </w:pPr>
    <w:rPr>
      <w:rFonts w:ascii="黑体" w:asciiTheme="majorHAnsi" w:cstheme="majorBidi" w:eastAsia="黑体" w:eastAsiaTheme="majorEastAsia" w:hAnsi="黑体" w:hAnsiTheme="majorHAnsi"/>
      <w:b w:val="0"/>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0" w:before="0" w:line="560" w:lineRule="exact"/>
      <w:outlineLvl w:val="2"/>
    </w:pPr>
    <w:rPr>
      <w:rFonts w:ascii="楷体" w:cstheme="majorBidi" w:eastAsia="楷体" w:eastAsiaTheme="majorEastAsia" w:hAnsi="楷体"/>
      <w:b/>
      <w:color w:val="000000"/>
      <w:sz w:val="32"/>
      <w:szCs w:val="28"/>
    </w:rPr>
  </w:style>
  <w:style w:styleId="Heading4" w:type="paragraph">
    <w:name w:val="heading 4"/>
    <w:basedOn w:val="Normal"/>
    <w:next w:val="BodyText"/>
    <w:link w:val="Heading4Char"/>
    <w:uiPriority w:val="9"/>
    <w:semiHidden/>
    <w:unhideWhenUsed/>
    <w:qFormat/>
    <w:rsid w:val="00A10FD9"/>
    <w:pPr>
      <w:keepNext/>
      <w:keepLines/>
      <w:spacing w:after="0" w:before="0" w:line="560" w:lineRule="exact"/>
      <w:outlineLvl w:val="3"/>
    </w:pPr>
    <w:rPr>
      <w:rFonts w:ascii="仿宋" w:cstheme="majorBidi" w:eastAsia="仿宋" w:eastAsiaTheme="majorEastAsia" w:hAnsi="仿宋"/>
      <w:b/>
      <w:i/>
      <w:iCs/>
      <w:color w:val="000000"/>
      <w:sz w:val="3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pPr>
      <w:spacing w:after="0" w:before="0" w:line="320" w:lineRule="exact"/>
    </w:pPr>
    <w:rPr>
      <w:rFonts w:ascii="仿宋" w:eastAsia="仿宋" w:hAnsi="仿宋"/>
      <w:color w:val="000000"/>
      <w:sz w:val="21"/>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仿宋" w:asciiTheme="majorHAnsi" w:cstheme="majorBidi" w:eastAsia="仿宋" w:eastAsiaTheme="majorEastAsia" w:hAnsi="仿宋" w:hAnsiTheme="majorHAnsi"/>
      <w:b w:val="0"/>
      <w:bCs w:val="0"/>
      <w:color w:themeColor="accent1" w:themeShade="BF" w:val="365F91"/>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2026-06-21T14:11:42Z</dcterms:created>
  <dcterms:modified xsi:type="dcterms:W3CDTF">2026-06-21T14:11:42Z</dcterms:modified>
</cp:coreProperties>
</file>

<file path=docProps/custom.xml><?xml version="1.0" encoding="utf-8"?>
<Properties xmlns="http://schemas.openxmlformats.org/officeDocument/2006/custom-properties" xmlns:vt="http://schemas.openxmlformats.org/officeDocument/2006/docPropsVTypes"/>
</file>