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5160" w14:textId="323C3DC7" w:rsidR="00E853B3" w:rsidRDefault="00E853B3" w:rsidP="00E853B3">
      <w:pPr>
        <w:jc w:val="center"/>
        <w:rPr>
          <w:rFonts w:ascii="標楷體" w:eastAsia="標楷體" w:hAnsi="標楷體"/>
        </w:rPr>
      </w:pPr>
      <w:r w:rsidRPr="00E853B3">
        <w:rPr>
          <w:rFonts w:cs="Calibri"/>
        </w:rPr>
        <w:t>Integrated Circuit Design</w:t>
      </w:r>
      <w:r w:rsidRPr="00E853B3">
        <w:rPr>
          <w:rFonts w:cs="Calibri"/>
        </w:rPr>
        <w:tab/>
        <w:t>HW3</w:t>
      </w:r>
      <w:r w:rsidRPr="00E853B3">
        <w:rPr>
          <w:rFonts w:cs="Calibri"/>
        </w:rPr>
        <w:tab/>
        <w:t>B12901185</w:t>
      </w:r>
      <w:r>
        <w:tab/>
      </w:r>
      <w:r w:rsidRPr="00E853B3">
        <w:rPr>
          <w:rFonts w:ascii="標楷體" w:eastAsia="標楷體" w:hAnsi="標楷體" w:hint="eastAsia"/>
        </w:rPr>
        <w:t>謝承恩</w:t>
      </w:r>
    </w:p>
    <w:p w14:paraId="7FC649A5" w14:textId="614E06ED" w:rsidR="00E853B3" w:rsidRPr="00E853B3" w:rsidRDefault="00E853B3" w:rsidP="00E853B3">
      <w:pPr>
        <w:pStyle w:val="a9"/>
        <w:numPr>
          <w:ilvl w:val="0"/>
          <w:numId w:val="1"/>
        </w:numPr>
        <w:rPr>
          <w:rFonts w:cs="Calibri"/>
        </w:rPr>
      </w:pPr>
      <w:r w:rsidRPr="00E853B3">
        <w:rPr>
          <w:rFonts w:cs="Calibri"/>
        </w:rPr>
        <w:t>Testbench Result</w:t>
      </w:r>
    </w:p>
    <w:p w14:paraId="0DBBA899" w14:textId="06D3EA1F" w:rsidR="00A96F8C" w:rsidRDefault="003C3594" w:rsidP="00E853B3">
      <w:pPr>
        <w:jc w:val="center"/>
      </w:pPr>
      <w:r w:rsidRPr="003C3594">
        <w:drawing>
          <wp:inline distT="0" distB="0" distL="0" distR="0" wp14:anchorId="26C49E38" wp14:editId="5FF69FFC">
            <wp:extent cx="5189670" cy="1310754"/>
            <wp:effectExtent l="0" t="0" r="0" b="3810"/>
            <wp:docPr id="15395862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6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C43D" w14:textId="6B72D6BC" w:rsidR="00E853B3" w:rsidRDefault="00E853B3" w:rsidP="00E853B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Check Design Result</w:t>
      </w:r>
    </w:p>
    <w:p w14:paraId="5851C6C5" w14:textId="30583002" w:rsidR="00E853B3" w:rsidRDefault="00E853B3" w:rsidP="00E853B3">
      <w:pPr>
        <w:jc w:val="center"/>
      </w:pPr>
      <w:r w:rsidRPr="00E853B3">
        <w:drawing>
          <wp:inline distT="0" distB="0" distL="0" distR="0" wp14:anchorId="423685EF" wp14:editId="1F57D004">
            <wp:extent cx="5274310" cy="1807210"/>
            <wp:effectExtent l="0" t="0" r="2540" b="2540"/>
            <wp:docPr id="5873936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93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A2D6" w14:textId="2CCC4529" w:rsidR="00E853B3" w:rsidRPr="00442155" w:rsidRDefault="00E853B3" w:rsidP="00E853B3">
      <w:pPr>
        <w:pStyle w:val="a9"/>
        <w:numPr>
          <w:ilvl w:val="0"/>
          <w:numId w:val="1"/>
        </w:numPr>
        <w:rPr>
          <w:sz w:val="20"/>
          <w:szCs w:val="24"/>
        </w:rPr>
      </w:pPr>
      <w:r>
        <w:rPr>
          <w:rFonts w:hint="eastAsia"/>
        </w:rPr>
        <w:t>Implementation</w:t>
      </w:r>
      <w:r w:rsidR="00442155">
        <w:rPr>
          <w:rFonts w:hint="eastAsia"/>
        </w:rPr>
        <w:t xml:space="preserve"> </w:t>
      </w:r>
      <w:r w:rsidR="00442155" w:rsidRPr="00442155">
        <w:rPr>
          <w:rFonts w:hint="eastAsia"/>
          <w:sz w:val="20"/>
          <w:szCs w:val="24"/>
        </w:rPr>
        <w:t>(I</w:t>
      </w:r>
      <w:r w:rsidR="00442155" w:rsidRPr="00442155">
        <w:rPr>
          <w:sz w:val="20"/>
          <w:szCs w:val="24"/>
        </w:rPr>
        <w:t>’</w:t>
      </w:r>
      <w:r w:rsidR="00442155" w:rsidRPr="00442155">
        <w:rPr>
          <w:rFonts w:hint="eastAsia"/>
          <w:sz w:val="20"/>
          <w:szCs w:val="24"/>
        </w:rPr>
        <w:t>m used to us</w:t>
      </w:r>
      <w:r w:rsidR="00442155">
        <w:rPr>
          <w:rFonts w:hint="eastAsia"/>
          <w:sz w:val="20"/>
          <w:szCs w:val="24"/>
        </w:rPr>
        <w:t>ing</w:t>
      </w:r>
      <w:r w:rsidR="00442155" w:rsidRPr="00442155">
        <w:rPr>
          <w:rFonts w:hint="eastAsia"/>
          <w:sz w:val="20"/>
          <w:szCs w:val="24"/>
        </w:rPr>
        <w:t xml:space="preserve"> </w:t>
      </w:r>
      <w:r w:rsidR="00442155">
        <w:rPr>
          <w:sz w:val="20"/>
          <w:szCs w:val="24"/>
        </w:rPr>
        <w:t>“</w:t>
      </w:r>
      <w:r w:rsidR="00442155" w:rsidRPr="00442155">
        <w:rPr>
          <w:rFonts w:hint="eastAsia"/>
          <w:sz w:val="20"/>
          <w:szCs w:val="24"/>
        </w:rPr>
        <w:t>_r</w:t>
      </w:r>
      <w:r w:rsidR="00442155">
        <w:rPr>
          <w:sz w:val="20"/>
          <w:szCs w:val="24"/>
        </w:rPr>
        <w:t>”</w:t>
      </w:r>
      <w:r w:rsidR="00442155" w:rsidRPr="00442155">
        <w:rPr>
          <w:rFonts w:hint="eastAsia"/>
          <w:sz w:val="20"/>
          <w:szCs w:val="24"/>
        </w:rPr>
        <w:t xml:space="preserve"> for the now state while </w:t>
      </w:r>
      <w:r w:rsidR="00442155">
        <w:rPr>
          <w:sz w:val="20"/>
          <w:szCs w:val="24"/>
        </w:rPr>
        <w:t>“</w:t>
      </w:r>
      <w:r w:rsidR="00442155" w:rsidRPr="00442155">
        <w:rPr>
          <w:rFonts w:hint="eastAsia"/>
          <w:sz w:val="20"/>
          <w:szCs w:val="24"/>
        </w:rPr>
        <w:t>_w</w:t>
      </w:r>
      <w:r w:rsidR="00442155">
        <w:rPr>
          <w:sz w:val="20"/>
          <w:szCs w:val="24"/>
        </w:rPr>
        <w:t>”</w:t>
      </w:r>
      <w:r w:rsidR="00442155" w:rsidRPr="00442155">
        <w:rPr>
          <w:rFonts w:hint="eastAsia"/>
          <w:sz w:val="20"/>
          <w:szCs w:val="24"/>
        </w:rPr>
        <w:t xml:space="preserve"> for the next state)</w:t>
      </w:r>
    </w:p>
    <w:p w14:paraId="5CB0CC1B" w14:textId="2B6F8381" w:rsidR="00606A51" w:rsidRDefault="00606A51" w:rsidP="00606A51">
      <w:r w:rsidRPr="00606A51">
        <w:drawing>
          <wp:inline distT="0" distB="0" distL="0" distR="0" wp14:anchorId="7014C806" wp14:editId="3DCD96F3">
            <wp:extent cx="5274310" cy="1148080"/>
            <wp:effectExtent l="0" t="0" r="2540" b="0"/>
            <wp:docPr id="20114945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94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606A51" w14:paraId="46E89964" w14:textId="77777777" w:rsidTr="00606A51">
        <w:tc>
          <w:tcPr>
            <w:tcW w:w="1413" w:type="dxa"/>
          </w:tcPr>
          <w:p w14:paraId="05968736" w14:textId="70AE867F" w:rsidR="00606A51" w:rsidRPr="00606A51" w:rsidRDefault="00606A51" w:rsidP="00606A51">
            <w:pPr>
              <w:rPr>
                <w:rFonts w:hint="eastAsia"/>
                <w:b/>
                <w:bCs/>
              </w:rPr>
            </w:pPr>
            <w:r w:rsidRPr="00606A51">
              <w:rPr>
                <w:rFonts w:hint="eastAsia"/>
                <w:b/>
                <w:bCs/>
              </w:rPr>
              <w:t>State</w:t>
            </w:r>
          </w:p>
        </w:tc>
        <w:tc>
          <w:tcPr>
            <w:tcW w:w="6883" w:type="dxa"/>
          </w:tcPr>
          <w:p w14:paraId="7ACDDEC8" w14:textId="0843EBD4" w:rsidR="00606A51" w:rsidRPr="00606A51" w:rsidRDefault="00606A51" w:rsidP="00606A51">
            <w:pPr>
              <w:rPr>
                <w:rFonts w:hint="eastAsia"/>
                <w:b/>
                <w:bCs/>
              </w:rPr>
            </w:pPr>
            <w:r w:rsidRPr="00606A51">
              <w:rPr>
                <w:rFonts w:hint="eastAsia"/>
                <w:b/>
                <w:bCs/>
              </w:rPr>
              <w:t>Explanation</w:t>
            </w:r>
          </w:p>
        </w:tc>
      </w:tr>
      <w:tr w:rsidR="00606A51" w14:paraId="1FF22AE1" w14:textId="77777777" w:rsidTr="00606A51">
        <w:tc>
          <w:tcPr>
            <w:tcW w:w="1413" w:type="dxa"/>
          </w:tcPr>
          <w:p w14:paraId="6451592F" w14:textId="086DB70B" w:rsidR="00606A51" w:rsidRPr="00606A51" w:rsidRDefault="00606A51" w:rsidP="00606A51">
            <w:pPr>
              <w:rPr>
                <w:rFonts w:hint="eastAsia"/>
                <w:sz w:val="20"/>
                <w:szCs w:val="24"/>
              </w:rPr>
            </w:pPr>
            <w:r w:rsidRPr="00606A51">
              <w:rPr>
                <w:rFonts w:hint="eastAsia"/>
                <w:sz w:val="20"/>
                <w:szCs w:val="24"/>
              </w:rPr>
              <w:t>IDLE</w:t>
            </w:r>
          </w:p>
        </w:tc>
        <w:tc>
          <w:tcPr>
            <w:tcW w:w="6883" w:type="dxa"/>
          </w:tcPr>
          <w:p w14:paraId="1FD74155" w14:textId="50C25FE5" w:rsidR="00606A51" w:rsidRPr="00606A51" w:rsidRDefault="00606A51" w:rsidP="00606A51">
            <w:pPr>
              <w:rPr>
                <w:rFonts w:hint="eastAsia"/>
                <w:sz w:val="20"/>
                <w:szCs w:val="24"/>
              </w:rPr>
            </w:pPr>
            <w:r w:rsidRPr="00606A51">
              <w:rPr>
                <w:rFonts w:hint="eastAsia"/>
                <w:sz w:val="20"/>
                <w:szCs w:val="24"/>
              </w:rPr>
              <w:t>Wait for y_req</w:t>
            </w:r>
            <w:r>
              <w:rPr>
                <w:rFonts w:hint="eastAsia"/>
                <w:sz w:val="20"/>
                <w:szCs w:val="24"/>
              </w:rPr>
              <w:t xml:space="preserve"> to rise to start calc</w:t>
            </w:r>
          </w:p>
        </w:tc>
      </w:tr>
      <w:tr w:rsidR="00606A51" w:rsidRPr="00606A51" w14:paraId="69CB0644" w14:textId="77777777" w:rsidTr="00606A51">
        <w:tc>
          <w:tcPr>
            <w:tcW w:w="1413" w:type="dxa"/>
          </w:tcPr>
          <w:p w14:paraId="2863BAC7" w14:textId="59276969" w:rsidR="00606A51" w:rsidRPr="00606A51" w:rsidRDefault="00606A51" w:rsidP="00606A51">
            <w:pPr>
              <w:rPr>
                <w:rFonts w:hint="eastAsia"/>
                <w:sz w:val="20"/>
                <w:szCs w:val="24"/>
              </w:rPr>
            </w:pPr>
            <w:r w:rsidRPr="00606A51">
              <w:rPr>
                <w:rFonts w:hint="eastAsia"/>
                <w:sz w:val="20"/>
                <w:szCs w:val="24"/>
              </w:rPr>
              <w:t>CALC</w:t>
            </w:r>
          </w:p>
        </w:tc>
        <w:tc>
          <w:tcPr>
            <w:tcW w:w="6883" w:type="dxa"/>
          </w:tcPr>
          <w:p w14:paraId="1501313F" w14:textId="4F3E255C" w:rsidR="00606A51" w:rsidRPr="00606A51" w:rsidRDefault="00606A51" w:rsidP="00606A51">
            <w:pPr>
              <w:rPr>
                <w:rFonts w:hint="eastAsia"/>
                <w:sz w:val="20"/>
                <w:szCs w:val="24"/>
              </w:rPr>
            </w:pPr>
            <w:r>
              <w:rPr>
                <w:rFonts w:hint="eastAsia"/>
                <w:sz w:val="20"/>
                <w:szCs w:val="24"/>
              </w:rPr>
              <w:t xml:space="preserve">Calculate the pred_y, </w:t>
            </w:r>
            <w:r>
              <w:rPr>
                <w:sz w:val="20"/>
                <w:szCs w:val="24"/>
              </w:rPr>
              <w:t>d</w:t>
            </w:r>
            <w:r>
              <w:rPr>
                <w:rFonts w:hint="eastAsia"/>
                <w:sz w:val="20"/>
                <w:szCs w:val="24"/>
              </w:rPr>
              <w:t>istance, and sort the distance</w:t>
            </w:r>
          </w:p>
        </w:tc>
      </w:tr>
      <w:tr w:rsidR="00606A51" w14:paraId="578702FD" w14:textId="77777777" w:rsidTr="00606A51">
        <w:tc>
          <w:tcPr>
            <w:tcW w:w="1413" w:type="dxa"/>
          </w:tcPr>
          <w:p w14:paraId="2CBC4A60" w14:textId="016BFD2E" w:rsidR="00606A51" w:rsidRPr="00606A51" w:rsidRDefault="00606A51" w:rsidP="00606A51">
            <w:pPr>
              <w:rPr>
                <w:rFonts w:hint="eastAsia"/>
                <w:sz w:val="20"/>
                <w:szCs w:val="24"/>
              </w:rPr>
            </w:pPr>
            <w:r w:rsidRPr="00606A51">
              <w:rPr>
                <w:rFonts w:hint="eastAsia"/>
                <w:sz w:val="20"/>
                <w:szCs w:val="24"/>
              </w:rPr>
              <w:t>OUTPUT</w:t>
            </w:r>
          </w:p>
        </w:tc>
        <w:tc>
          <w:tcPr>
            <w:tcW w:w="6883" w:type="dxa"/>
          </w:tcPr>
          <w:p w14:paraId="4E7E1F63" w14:textId="2BCC4EBF" w:rsidR="00606A51" w:rsidRPr="00606A51" w:rsidRDefault="00606A51" w:rsidP="00606A51">
            <w:pPr>
              <w:rPr>
                <w:rFonts w:hint="eastAsia"/>
                <w:sz w:val="20"/>
                <w:szCs w:val="24"/>
              </w:rPr>
            </w:pPr>
            <w:r>
              <w:rPr>
                <w:sz w:val="20"/>
                <w:szCs w:val="24"/>
              </w:rPr>
              <w:t>O</w:t>
            </w:r>
            <w:r>
              <w:rPr>
                <w:rFonts w:hint="eastAsia"/>
                <w:sz w:val="20"/>
                <w:szCs w:val="24"/>
              </w:rPr>
              <w:t>utput the answer</w:t>
            </w:r>
          </w:p>
        </w:tc>
      </w:tr>
      <w:tr w:rsidR="00606A51" w14:paraId="09AE9580" w14:textId="77777777" w:rsidTr="00606A51">
        <w:tc>
          <w:tcPr>
            <w:tcW w:w="1413" w:type="dxa"/>
          </w:tcPr>
          <w:p w14:paraId="718A7E92" w14:textId="6B861AF5" w:rsidR="00606A51" w:rsidRPr="00606A51" w:rsidRDefault="00606A51" w:rsidP="00606A51">
            <w:pPr>
              <w:rPr>
                <w:rFonts w:hint="eastAsia"/>
                <w:sz w:val="20"/>
                <w:szCs w:val="24"/>
              </w:rPr>
            </w:pPr>
            <w:r w:rsidRPr="00606A51">
              <w:rPr>
                <w:rFonts w:hint="eastAsia"/>
                <w:sz w:val="20"/>
                <w:szCs w:val="24"/>
              </w:rPr>
              <w:t>DONE</w:t>
            </w:r>
          </w:p>
        </w:tc>
        <w:tc>
          <w:tcPr>
            <w:tcW w:w="6883" w:type="dxa"/>
          </w:tcPr>
          <w:p w14:paraId="69269EFF" w14:textId="64527DB4" w:rsidR="00606A51" w:rsidRPr="00606A51" w:rsidRDefault="00606A51" w:rsidP="00606A51">
            <w:pPr>
              <w:rPr>
                <w:rFonts w:hint="eastAsia"/>
                <w:sz w:val="20"/>
                <w:szCs w:val="24"/>
              </w:rPr>
            </w:pPr>
            <w:r>
              <w:rPr>
                <w:rFonts w:hint="eastAsia"/>
                <w:sz w:val="20"/>
                <w:szCs w:val="24"/>
              </w:rPr>
              <w:t>Done</w:t>
            </w:r>
          </w:p>
        </w:tc>
      </w:tr>
    </w:tbl>
    <w:p w14:paraId="01F324B3" w14:textId="77777777" w:rsidR="00606A51" w:rsidRDefault="00606A51" w:rsidP="00606A51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606A51" w14:paraId="1174A9C5" w14:textId="77777777" w:rsidTr="00606A51">
        <w:tc>
          <w:tcPr>
            <w:tcW w:w="2122" w:type="dxa"/>
          </w:tcPr>
          <w:p w14:paraId="34051742" w14:textId="3E36BA6A" w:rsidR="00606A51" w:rsidRPr="00606A51" w:rsidRDefault="00606A51" w:rsidP="00606A51">
            <w:pPr>
              <w:rPr>
                <w:rFonts w:hint="eastAsia"/>
                <w:b/>
                <w:bCs/>
              </w:rPr>
            </w:pPr>
            <w:r w:rsidRPr="00606A51">
              <w:rPr>
                <w:rFonts w:hint="eastAsia"/>
                <w:b/>
                <w:bCs/>
              </w:rPr>
              <w:t>Variable</w:t>
            </w:r>
          </w:p>
        </w:tc>
        <w:tc>
          <w:tcPr>
            <w:tcW w:w="6174" w:type="dxa"/>
          </w:tcPr>
          <w:p w14:paraId="4259FE11" w14:textId="7E9727DF" w:rsidR="00606A51" w:rsidRPr="00606A51" w:rsidRDefault="00606A51" w:rsidP="00606A51">
            <w:pPr>
              <w:rPr>
                <w:rFonts w:hint="eastAsia"/>
                <w:b/>
                <w:bCs/>
              </w:rPr>
            </w:pPr>
            <w:r w:rsidRPr="00606A51">
              <w:rPr>
                <w:rFonts w:hint="eastAsia"/>
                <w:b/>
                <w:bCs/>
              </w:rPr>
              <w:t>Explanation</w:t>
            </w:r>
          </w:p>
        </w:tc>
      </w:tr>
      <w:tr w:rsidR="00606A51" w14:paraId="68325198" w14:textId="77777777" w:rsidTr="00606A51">
        <w:tc>
          <w:tcPr>
            <w:tcW w:w="2122" w:type="dxa"/>
          </w:tcPr>
          <w:p w14:paraId="43A1AB01" w14:textId="46D5D277" w:rsidR="00606A51" w:rsidRPr="00606A51" w:rsidRDefault="00606A51" w:rsidP="00606A51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y_req</w:t>
            </w:r>
          </w:p>
        </w:tc>
        <w:tc>
          <w:tcPr>
            <w:tcW w:w="6174" w:type="dxa"/>
          </w:tcPr>
          <w:p w14:paraId="2C2A274C" w14:textId="7666A42E" w:rsidR="00606A51" w:rsidRPr="00606A51" w:rsidRDefault="00606A51" w:rsidP="00606A51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Being 1 when needs to accept the data</w:t>
            </w:r>
          </w:p>
        </w:tc>
      </w:tr>
      <w:tr w:rsidR="00606A51" w14:paraId="4DA09001" w14:textId="77777777" w:rsidTr="00606A51">
        <w:tc>
          <w:tcPr>
            <w:tcW w:w="2122" w:type="dxa"/>
          </w:tcPr>
          <w:p w14:paraId="6D711CE4" w14:textId="5E51BD20" w:rsidR="00606A51" w:rsidRPr="00606A51" w:rsidRDefault="00606A51" w:rsidP="00606A51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counter</w:t>
            </w:r>
          </w:p>
        </w:tc>
        <w:tc>
          <w:tcPr>
            <w:tcW w:w="6174" w:type="dxa"/>
          </w:tcPr>
          <w:p w14:paraId="276E4D84" w14:textId="776F2B2A" w:rsidR="00606A51" w:rsidRPr="00606A51" w:rsidRDefault="00606A51" w:rsidP="00606A51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Count the number of the data</w:t>
            </w:r>
          </w:p>
        </w:tc>
      </w:tr>
      <w:tr w:rsidR="00606A51" w14:paraId="554D6BD2" w14:textId="77777777" w:rsidTr="00606A51">
        <w:tc>
          <w:tcPr>
            <w:tcW w:w="2122" w:type="dxa"/>
          </w:tcPr>
          <w:p w14:paraId="1790C51D" w14:textId="1DB10FDC" w:rsidR="00606A51" w:rsidRDefault="00606A51" w:rsidP="00606A51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times</w:t>
            </w:r>
          </w:p>
        </w:tc>
        <w:tc>
          <w:tcPr>
            <w:tcW w:w="6174" w:type="dxa"/>
          </w:tcPr>
          <w:p w14:paraId="27E69E23" w14:textId="2BA9154A" w:rsidR="00606A51" w:rsidRDefault="00606A51" w:rsidP="00606A51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Count the number of the testing data</w:t>
            </w:r>
          </w:p>
        </w:tc>
      </w:tr>
    </w:tbl>
    <w:p w14:paraId="522B5B3D" w14:textId="325C3D24" w:rsidR="00606A51" w:rsidRDefault="00442155" w:rsidP="00442155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Calculate the data:</w:t>
      </w:r>
    </w:p>
    <w:p w14:paraId="4BA4BD9D" w14:textId="77A585D6" w:rsidR="00442155" w:rsidRDefault="00442155" w:rsidP="00442155">
      <w:pPr>
        <w:pStyle w:val="a9"/>
        <w:ind w:left="360"/>
      </w:pPr>
      <w:r>
        <w:rPr>
          <w:rFonts w:hint="eastAsia"/>
        </w:rPr>
        <w:t>For the eight x</w:t>
      </w:r>
      <w:r>
        <w:t>’</w:t>
      </w:r>
      <w:r>
        <w:rPr>
          <w:rFonts w:hint="eastAsia"/>
        </w:rPr>
        <w:t xml:space="preserve">s, I calculated them </w:t>
      </w:r>
      <w:r>
        <w:t>separately</w:t>
      </w:r>
      <w:r>
        <w:rPr>
          <w:rFonts w:hint="eastAsia"/>
        </w:rPr>
        <w:t xml:space="preserve">, which makes the variable </w:t>
      </w:r>
      <w:r>
        <w:t>less</w:t>
      </w:r>
      <w:r>
        <w:rPr>
          <w:rFonts w:hint="eastAsia"/>
        </w:rPr>
        <w:t xml:space="preserve"> but takes more time to calculate. Hence, there is a variable called </w:t>
      </w:r>
      <w:r>
        <w:t>“</w:t>
      </w:r>
      <w:r>
        <w:rPr>
          <w:rFonts w:hint="eastAsia"/>
        </w:rPr>
        <w:t>counter</w:t>
      </w:r>
      <w:r>
        <w:t>”</w:t>
      </w:r>
      <w:r>
        <w:rPr>
          <w:rFonts w:hint="eastAsia"/>
        </w:rPr>
        <w:t xml:space="preserve"> to help me count </w:t>
      </w:r>
      <w:r>
        <w:t>which</w:t>
      </w:r>
      <w:r>
        <w:rPr>
          <w:rFonts w:hint="eastAsia"/>
        </w:rPr>
        <w:t xml:space="preserve"> x is calculated now. When counter == 7, which means all eight x</w:t>
      </w:r>
      <w:r>
        <w:t>’</w:t>
      </w:r>
      <w:r>
        <w:rPr>
          <w:rFonts w:hint="eastAsia"/>
        </w:rPr>
        <w:t>s are calculated, then we can output the result.</w:t>
      </w:r>
    </w:p>
    <w:p w14:paraId="10FCB2DC" w14:textId="77777777" w:rsidR="00442155" w:rsidRDefault="00442155" w:rsidP="00442155">
      <w:pPr>
        <w:pStyle w:val="a9"/>
        <w:ind w:left="360"/>
      </w:pPr>
    </w:p>
    <w:p w14:paraId="0AD508BC" w14:textId="1549343A" w:rsidR="00442155" w:rsidRDefault="00442155" w:rsidP="00442155">
      <w:pPr>
        <w:pStyle w:val="a9"/>
        <w:numPr>
          <w:ilvl w:val="0"/>
          <w:numId w:val="2"/>
        </w:numPr>
      </w:pPr>
      <w:r>
        <w:rPr>
          <w:rFonts w:hint="eastAsia"/>
        </w:rPr>
        <w:t>Sorting</w:t>
      </w:r>
    </w:p>
    <w:p w14:paraId="2B7201FC" w14:textId="59979A45" w:rsidR="00442155" w:rsidRDefault="00442155" w:rsidP="00442155">
      <w:pPr>
        <w:pStyle w:val="a9"/>
        <w:ind w:left="360"/>
      </w:pPr>
      <w:r>
        <w:rPr>
          <w:rFonts w:hint="eastAsia"/>
        </w:rPr>
        <w:t xml:space="preserve">Since there </w:t>
      </w:r>
      <w:r>
        <w:t>is</w:t>
      </w:r>
      <w:r>
        <w:rPr>
          <w:rFonts w:hint="eastAsia"/>
        </w:rPr>
        <w:t xml:space="preserve"> </w:t>
      </w:r>
      <w:r>
        <w:t>not</w:t>
      </w:r>
      <w:r>
        <w:rPr>
          <w:rFonts w:hint="eastAsia"/>
        </w:rPr>
        <w:t xml:space="preserve"> much data, I use bubble sort to sort the data.</w:t>
      </w:r>
    </w:p>
    <w:p w14:paraId="4E3C5F5B" w14:textId="77777777" w:rsidR="00442155" w:rsidRDefault="00442155" w:rsidP="00442155">
      <w:pPr>
        <w:pStyle w:val="a9"/>
        <w:ind w:left="360"/>
      </w:pPr>
    </w:p>
    <w:p w14:paraId="74DBA7C0" w14:textId="68E6FA73" w:rsidR="00442155" w:rsidRDefault="00442155" w:rsidP="00442155">
      <w:pPr>
        <w:pStyle w:val="a9"/>
        <w:numPr>
          <w:ilvl w:val="0"/>
          <w:numId w:val="2"/>
        </w:numPr>
      </w:pPr>
      <w:r>
        <w:rPr>
          <w:rFonts w:hint="eastAsia"/>
        </w:rPr>
        <w:t>Times</w:t>
      </w:r>
    </w:p>
    <w:p w14:paraId="56DA2189" w14:textId="1D28F50E" w:rsidR="00442155" w:rsidRPr="00442155" w:rsidRDefault="00442155" w:rsidP="00442155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There are 10 testing data in total, so there is a variable named </w:t>
      </w:r>
      <w:r>
        <w:t>“</w:t>
      </w:r>
      <w:r>
        <w:rPr>
          <w:rFonts w:hint="eastAsia"/>
        </w:rPr>
        <w:t>times</w:t>
      </w:r>
      <w:r>
        <w:t>”</w:t>
      </w:r>
      <w:r>
        <w:rPr>
          <w:rFonts w:hint="eastAsia"/>
        </w:rPr>
        <w:t xml:space="preserve"> to help me memorize how many testing data I have been working with.</w:t>
      </w:r>
    </w:p>
    <w:sectPr w:rsidR="00442155" w:rsidRPr="004421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5401"/>
    <w:multiLevelType w:val="hybridMultilevel"/>
    <w:tmpl w:val="6048FF6A"/>
    <w:lvl w:ilvl="0" w:tplc="36246638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34F1F87"/>
    <w:multiLevelType w:val="hybridMultilevel"/>
    <w:tmpl w:val="D04C90FA"/>
    <w:lvl w:ilvl="0" w:tplc="9A8A116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60046237">
    <w:abstractNumId w:val="0"/>
  </w:num>
  <w:num w:numId="2" w16cid:durableId="478110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94"/>
    <w:rsid w:val="000B125E"/>
    <w:rsid w:val="00275BF4"/>
    <w:rsid w:val="003C3594"/>
    <w:rsid w:val="00442155"/>
    <w:rsid w:val="00606A51"/>
    <w:rsid w:val="006A7FBA"/>
    <w:rsid w:val="00A96F8C"/>
    <w:rsid w:val="00E8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11F6"/>
  <w15:chartTrackingRefBased/>
  <w15:docId w15:val="{68E91CF1-87FA-4305-89D1-BB09695A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35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59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59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59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59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59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59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3594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3C35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3C3594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3C35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3C359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359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359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359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35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5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3C35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C35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3C35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C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35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35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35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3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35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359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06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謝承恩</dc:creator>
  <cp:keywords/>
  <dc:description/>
  <cp:lastModifiedBy>謝承恩</cp:lastModifiedBy>
  <cp:revision>1</cp:revision>
  <dcterms:created xsi:type="dcterms:W3CDTF">2026-04-04T10:39:00Z</dcterms:created>
  <dcterms:modified xsi:type="dcterms:W3CDTF">2026-04-04T12:26:00Z</dcterms:modified>
</cp:coreProperties>
</file>