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A5005" w14:textId="4F079C6E" w:rsidR="00CC51C0" w:rsidRPr="008B6ACE" w:rsidRDefault="00CC51C0" w:rsidP="00CC51C0">
      <w:pPr>
        <w:rPr>
          <w:rFonts w:ascii="標楷體" w:hAnsi="標楷體" w:hint="eastAsia"/>
        </w:rPr>
        <w:sectPr w:rsidR="00CC51C0" w:rsidRPr="008B6ACE" w:rsidSect="00125CB2">
          <w:headerReference w:type="default" r:id="rId8"/>
          <w:pgSz w:w="11906" w:h="16838"/>
          <w:pgMar w:top="1440" w:right="1800" w:bottom="1440" w:left="1800" w:header="851" w:footer="992" w:gutter="0"/>
          <w:cols w:space="425"/>
          <w:docGrid w:type="lines" w:linePitch="360"/>
        </w:sectPr>
      </w:pPr>
    </w:p>
    <w:p w14:paraId="308CA9E2" w14:textId="1F1865A7" w:rsidR="00B309FC" w:rsidRPr="008B6ACE" w:rsidRDefault="00B309FC" w:rsidP="00E4681F">
      <w:pPr>
        <w:pStyle w:val="0-"/>
        <w:outlineLvl w:val="0"/>
      </w:pPr>
      <w:bookmarkStart w:id="0" w:name="_Toc148455254"/>
      <w:r w:rsidRPr="008B6ACE">
        <w:t>第</w:t>
      </w:r>
      <w:r w:rsidR="00781AF7" w:rsidRPr="008B6ACE">
        <w:rPr>
          <w:rFonts w:hint="eastAsia"/>
        </w:rPr>
        <w:t>5</w:t>
      </w:r>
      <w:r w:rsidRPr="008B6ACE">
        <w:rPr>
          <w:spacing w:val="100"/>
        </w:rPr>
        <w:t>章</w:t>
      </w:r>
      <w:r w:rsidRPr="008B6ACE">
        <w:t>結論</w:t>
      </w:r>
      <w:bookmarkEnd w:id="0"/>
    </w:p>
    <w:p w14:paraId="6020909D" w14:textId="5B2F8636" w:rsidR="00F973F1" w:rsidRPr="00F973F1" w:rsidRDefault="00F973F1" w:rsidP="00F973F1">
      <w:pPr>
        <w:rPr>
          <w:rFonts w:ascii="標楷體" w:hAnsi="標楷體"/>
          <w:b/>
          <w:bCs/>
          <w:sz w:val="32"/>
          <w:szCs w:val="32"/>
        </w:rPr>
      </w:pPr>
      <w:r w:rsidRPr="00F973F1">
        <w:rPr>
          <w:rFonts w:ascii="標楷體" w:hAnsi="標楷體" w:hint="eastAsia"/>
          <w:b/>
          <w:bCs/>
          <w:sz w:val="32"/>
          <w:szCs w:val="32"/>
        </w:rPr>
        <w:t>主要警政指標</w:t>
      </w:r>
    </w:p>
    <w:p w14:paraId="68C401FE" w14:textId="5A03D573" w:rsidR="00F973F1" w:rsidRPr="00F973F1" w:rsidRDefault="00F973F1" w:rsidP="00F973F1">
      <w:pPr>
        <w:rPr>
          <w:rFonts w:ascii="標楷體" w:hAnsi="標楷體"/>
        </w:rPr>
      </w:pPr>
      <w:r w:rsidRPr="00F973F1">
        <w:rPr>
          <w:rFonts w:ascii="標楷體" w:hAnsi="標楷體" w:hint="eastAsia"/>
        </w:rPr>
        <w:t>一、整體犯罪趨勢分析</w:t>
      </w:r>
      <w:proofErr w:type="gramStart"/>
      <w:r w:rsidRPr="00F973F1">
        <w:rPr>
          <w:rFonts w:ascii="標楷體" w:hAnsi="標楷體" w:hint="eastAsia"/>
        </w:rPr>
        <w:t>】</w:t>
      </w:r>
      <w:proofErr w:type="gramEnd"/>
    </w:p>
    <w:p w14:paraId="428D4F6E" w14:textId="77777777" w:rsidR="00F973F1" w:rsidRPr="00F973F1" w:rsidRDefault="00F973F1" w:rsidP="00F973F1">
      <w:pPr>
        <w:rPr>
          <w:rFonts w:ascii="標楷體" w:hAnsi="標楷體"/>
        </w:rPr>
      </w:pPr>
      <w:r w:rsidRPr="00F973F1">
        <w:rPr>
          <w:rFonts w:ascii="標楷體" w:hAnsi="標楷體"/>
        </w:rPr>
        <w:t>--------------------------------------------------</w:t>
      </w:r>
    </w:p>
    <w:p w14:paraId="422D06DA" w14:textId="77777777" w:rsidR="00F973F1" w:rsidRPr="00F973F1" w:rsidRDefault="00F973F1" w:rsidP="00F973F1">
      <w:pPr>
        <w:rPr>
          <w:rFonts w:ascii="標楷體" w:hAnsi="標楷體"/>
        </w:rPr>
      </w:pPr>
      <w:r w:rsidRPr="00F973F1">
        <w:rPr>
          <w:rFonts w:ascii="標楷體" w:hAnsi="標楷體" w:hint="eastAsia"/>
        </w:rPr>
        <w:t>1. 全般刑案發生數趨勢：</w:t>
      </w:r>
    </w:p>
    <w:p w14:paraId="546CB582"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起始年（民國92年）：494,755.0 件</w:t>
      </w:r>
    </w:p>
    <w:p w14:paraId="697C0DAC"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結束年（民國112年）：275,268.0 件</w:t>
      </w:r>
    </w:p>
    <w:p w14:paraId="57256A55"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整體變化：下降 44.4%</w:t>
      </w:r>
    </w:p>
    <w:p w14:paraId="516D1977"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高峰期：民國94年，達 555,109.0 件</w:t>
      </w:r>
    </w:p>
    <w:p w14:paraId="6176DB38"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年平均變化率：-2.89%</w:t>
      </w:r>
    </w:p>
    <w:p w14:paraId="27C4F040" w14:textId="77777777" w:rsidR="00F973F1" w:rsidRPr="00F973F1" w:rsidRDefault="00F973F1" w:rsidP="00F973F1">
      <w:pPr>
        <w:rPr>
          <w:rFonts w:ascii="標楷體" w:hAnsi="標楷體"/>
        </w:rPr>
      </w:pPr>
    </w:p>
    <w:p w14:paraId="49419939" w14:textId="77777777" w:rsidR="00F973F1" w:rsidRPr="00F973F1" w:rsidRDefault="00F973F1" w:rsidP="00F973F1">
      <w:pPr>
        <w:rPr>
          <w:rFonts w:ascii="標楷體" w:hAnsi="標楷體"/>
        </w:rPr>
      </w:pPr>
      <w:r w:rsidRPr="00F973F1">
        <w:rPr>
          <w:rFonts w:ascii="標楷體" w:hAnsi="標楷體" w:hint="eastAsia"/>
        </w:rPr>
        <w:t>2. 暴力犯罪分析：</w:t>
      </w:r>
    </w:p>
    <w:p w14:paraId="749FEE9B"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起始年發生數：12,966.0 件</w:t>
      </w:r>
    </w:p>
    <w:p w14:paraId="3691946A"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結束年發生數：442.0 件</w:t>
      </w:r>
    </w:p>
    <w:p w14:paraId="09F773C3"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整體變化：下降 96.6%</w:t>
      </w:r>
    </w:p>
    <w:p w14:paraId="7520BDBA"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高峰期：民國94年，達 14,301.0 件</w:t>
      </w:r>
    </w:p>
    <w:p w14:paraId="041B8A20" w14:textId="77777777" w:rsidR="00F973F1" w:rsidRPr="00F973F1" w:rsidRDefault="00F973F1" w:rsidP="00F973F1">
      <w:pPr>
        <w:rPr>
          <w:rFonts w:ascii="標楷體" w:hAnsi="標楷體"/>
        </w:rPr>
      </w:pPr>
    </w:p>
    <w:p w14:paraId="2F8EA35A" w14:textId="77777777" w:rsidR="00F973F1" w:rsidRPr="00F973F1" w:rsidRDefault="00F973F1" w:rsidP="00F973F1">
      <w:pPr>
        <w:rPr>
          <w:rFonts w:ascii="標楷體" w:hAnsi="標楷體"/>
        </w:rPr>
      </w:pPr>
      <w:r w:rsidRPr="00F973F1">
        <w:rPr>
          <w:rFonts w:ascii="標楷體" w:hAnsi="標楷體" w:hint="eastAsia"/>
        </w:rPr>
        <w:t>3. 竊盜犯罪分析：</w:t>
      </w:r>
    </w:p>
    <w:p w14:paraId="0E1D703E"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起始年發生數：330,655.0 件</w:t>
      </w:r>
    </w:p>
    <w:p w14:paraId="1A67A503"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結束年發生數：38,339.0 件</w:t>
      </w:r>
    </w:p>
    <w:p w14:paraId="15321732"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整體變化：下降 88.4%</w:t>
      </w:r>
    </w:p>
    <w:p w14:paraId="3DB087FF"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高峰期：民國92年，達 330,655.0 件</w:t>
      </w:r>
    </w:p>
    <w:p w14:paraId="385E0945" w14:textId="77777777" w:rsidR="00F973F1" w:rsidRPr="00F973F1" w:rsidRDefault="00F973F1" w:rsidP="00F973F1">
      <w:pPr>
        <w:rPr>
          <w:rFonts w:ascii="標楷體" w:hAnsi="標楷體"/>
        </w:rPr>
      </w:pPr>
    </w:p>
    <w:p w14:paraId="0A96686C" w14:textId="77777777" w:rsidR="00F973F1" w:rsidRPr="00F973F1" w:rsidRDefault="00F973F1" w:rsidP="00F973F1">
      <w:pPr>
        <w:rPr>
          <w:rFonts w:ascii="標楷體" w:hAnsi="標楷體"/>
        </w:rPr>
      </w:pPr>
      <w:r w:rsidRPr="00F973F1">
        <w:rPr>
          <w:rFonts w:ascii="標楷體" w:hAnsi="標楷體" w:hint="eastAsia"/>
        </w:rPr>
        <w:t>【二、破獲率分析】</w:t>
      </w:r>
    </w:p>
    <w:p w14:paraId="4730AE3B" w14:textId="77777777" w:rsidR="00F973F1" w:rsidRPr="00F973F1" w:rsidRDefault="00F973F1" w:rsidP="00F973F1">
      <w:pPr>
        <w:rPr>
          <w:rFonts w:ascii="標楷體" w:hAnsi="標楷體"/>
        </w:rPr>
      </w:pPr>
      <w:r w:rsidRPr="00F973F1">
        <w:rPr>
          <w:rFonts w:ascii="標楷體" w:hAnsi="標楷體"/>
        </w:rPr>
        <w:t>--------------------------------------------------</w:t>
      </w:r>
    </w:p>
    <w:p w14:paraId="3198F3B6" w14:textId="77777777" w:rsidR="00F973F1" w:rsidRPr="00F973F1" w:rsidRDefault="00F973F1" w:rsidP="00F973F1">
      <w:pPr>
        <w:rPr>
          <w:rFonts w:ascii="標楷體" w:hAnsi="標楷體"/>
        </w:rPr>
      </w:pPr>
      <w:r w:rsidRPr="00F973F1">
        <w:rPr>
          <w:rFonts w:ascii="標楷體" w:hAnsi="標楷體" w:hint="eastAsia"/>
        </w:rPr>
        <w:t>全般刑案破獲率：</w:t>
      </w:r>
    </w:p>
    <w:p w14:paraId="53CA64A2"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平均破獲率：83.7%</w:t>
      </w:r>
    </w:p>
    <w:p w14:paraId="16837AB0"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最高破獲率：98.8%（民國110年）</w:t>
      </w:r>
    </w:p>
    <w:p w14:paraId="4D0671A0"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最低破獲率：58.8%（民國92年）</w:t>
      </w:r>
    </w:p>
    <w:p w14:paraId="0B41F01A"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破獲率穩定性：波動較大（差距 40.0%）</w:t>
      </w:r>
    </w:p>
    <w:p w14:paraId="7BA4DB46" w14:textId="77777777" w:rsidR="00F973F1" w:rsidRPr="00F973F1" w:rsidRDefault="00F973F1" w:rsidP="00F973F1">
      <w:pPr>
        <w:rPr>
          <w:rFonts w:ascii="標楷體" w:hAnsi="標楷體"/>
        </w:rPr>
      </w:pPr>
    </w:p>
    <w:p w14:paraId="7E7D17B8" w14:textId="77777777" w:rsidR="00F973F1" w:rsidRPr="00F973F1" w:rsidRDefault="00F973F1" w:rsidP="00F973F1">
      <w:pPr>
        <w:rPr>
          <w:rFonts w:ascii="標楷體" w:hAnsi="標楷體"/>
        </w:rPr>
      </w:pPr>
      <w:r w:rsidRPr="00F973F1">
        <w:rPr>
          <w:rFonts w:ascii="標楷體" w:hAnsi="標楷體" w:hint="eastAsia"/>
        </w:rPr>
        <w:t>暴力犯罪破獲率：</w:t>
      </w:r>
    </w:p>
    <w:p w14:paraId="2003E176"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平均破獲率：90.0%</w:t>
      </w:r>
    </w:p>
    <w:p w14:paraId="4FED29D5"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最高破獲率：104.5%（民國108年）</w:t>
      </w:r>
    </w:p>
    <w:p w14:paraId="586AB289"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最低破獲率：59.3%（民國94年）</w:t>
      </w:r>
    </w:p>
    <w:p w14:paraId="105009AA" w14:textId="77777777" w:rsidR="00F973F1" w:rsidRPr="00F973F1" w:rsidRDefault="00F973F1" w:rsidP="00F973F1">
      <w:pPr>
        <w:rPr>
          <w:rFonts w:ascii="標楷體" w:hAnsi="標楷體"/>
        </w:rPr>
      </w:pPr>
      <w:r w:rsidRPr="00F973F1">
        <w:rPr>
          <w:rFonts w:ascii="標楷體" w:hAnsi="標楷體" w:hint="eastAsia"/>
        </w:rPr>
        <w:lastRenderedPageBreak/>
        <w:t xml:space="preserve">   </w:t>
      </w:r>
      <w:proofErr w:type="gramStart"/>
      <w:r w:rsidRPr="00F973F1">
        <w:rPr>
          <w:rFonts w:ascii="標楷體" w:hAnsi="標楷體" w:hint="eastAsia"/>
        </w:rPr>
        <w:t>•</w:t>
      </w:r>
      <w:proofErr w:type="gramEnd"/>
      <w:r w:rsidRPr="00F973F1">
        <w:rPr>
          <w:rFonts w:ascii="標楷體" w:hAnsi="標楷體" w:hint="eastAsia"/>
        </w:rPr>
        <w:t xml:space="preserve"> 破獲率穩定性：波動較大（差距 45.3%）</w:t>
      </w:r>
    </w:p>
    <w:p w14:paraId="698F74B4" w14:textId="77777777" w:rsidR="00F973F1" w:rsidRPr="00F973F1" w:rsidRDefault="00F973F1" w:rsidP="00F973F1">
      <w:pPr>
        <w:rPr>
          <w:rFonts w:ascii="標楷體" w:hAnsi="標楷體"/>
        </w:rPr>
      </w:pPr>
    </w:p>
    <w:p w14:paraId="3F7D1534" w14:textId="77777777" w:rsidR="00F973F1" w:rsidRPr="00F973F1" w:rsidRDefault="00F973F1" w:rsidP="00F973F1">
      <w:pPr>
        <w:rPr>
          <w:rFonts w:ascii="標楷體" w:hAnsi="標楷體"/>
        </w:rPr>
      </w:pPr>
      <w:r w:rsidRPr="00F973F1">
        <w:rPr>
          <w:rFonts w:ascii="標楷體" w:hAnsi="標楷體" w:hint="eastAsia"/>
        </w:rPr>
        <w:t>竊盜破獲率：</w:t>
      </w:r>
    </w:p>
    <w:p w14:paraId="3CA33060"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平均破獲率：76.4%</w:t>
      </w:r>
    </w:p>
    <w:p w14:paraId="5B83AD76"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最高破獲率：99.3%（民國110年）</w:t>
      </w:r>
    </w:p>
    <w:p w14:paraId="65A278DB"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最低破獲率：53.9%（民國92年）</w:t>
      </w:r>
    </w:p>
    <w:p w14:paraId="25036677"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破獲率穩定性：波動較大（差距 45.4%）</w:t>
      </w:r>
    </w:p>
    <w:p w14:paraId="0E7EB535" w14:textId="77777777" w:rsidR="00F973F1" w:rsidRPr="00F973F1" w:rsidRDefault="00F973F1" w:rsidP="00F973F1">
      <w:pPr>
        <w:rPr>
          <w:rFonts w:ascii="標楷體" w:hAnsi="標楷體"/>
        </w:rPr>
      </w:pPr>
    </w:p>
    <w:p w14:paraId="2DFA5ACB" w14:textId="77777777" w:rsidR="00F973F1" w:rsidRPr="00F973F1" w:rsidRDefault="00F973F1" w:rsidP="00F973F1">
      <w:pPr>
        <w:rPr>
          <w:rFonts w:ascii="標楷體" w:hAnsi="標楷體"/>
        </w:rPr>
      </w:pPr>
      <w:r w:rsidRPr="00F973F1">
        <w:rPr>
          <w:rFonts w:ascii="標楷體" w:hAnsi="標楷體" w:hint="eastAsia"/>
        </w:rPr>
        <w:t>【三、犯罪率分析（每十萬人口）】</w:t>
      </w:r>
    </w:p>
    <w:p w14:paraId="7879DB7C" w14:textId="77777777" w:rsidR="00F973F1" w:rsidRPr="00F973F1" w:rsidRDefault="00F973F1" w:rsidP="00F973F1">
      <w:pPr>
        <w:rPr>
          <w:rFonts w:ascii="標楷體" w:hAnsi="標楷體"/>
        </w:rPr>
      </w:pPr>
      <w:r w:rsidRPr="00F973F1">
        <w:rPr>
          <w:rFonts w:ascii="標楷體" w:hAnsi="標楷體"/>
        </w:rPr>
        <w:t>--------------------------------------------------</w:t>
      </w:r>
    </w:p>
    <w:p w14:paraId="75E617A9" w14:textId="77777777" w:rsidR="00F973F1" w:rsidRPr="00F973F1" w:rsidRDefault="00F973F1" w:rsidP="00F973F1">
      <w:pPr>
        <w:rPr>
          <w:rFonts w:ascii="標楷體" w:hAnsi="標楷體"/>
        </w:rPr>
      </w:pPr>
      <w:r w:rsidRPr="00F973F1">
        <w:rPr>
          <w:rFonts w:ascii="標楷體" w:hAnsi="標楷體" w:hint="eastAsia"/>
        </w:rPr>
        <w:t>全般刑案犯罪率趨勢：</w:t>
      </w:r>
    </w:p>
    <w:p w14:paraId="172692BA"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起始年：2192.8 件/十萬人口</w:t>
      </w:r>
    </w:p>
    <w:p w14:paraId="3DD7A570"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結束年：1179.2 件/十萬人口</w:t>
      </w:r>
    </w:p>
    <w:p w14:paraId="14F2988D"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平均值：1552.7 件/十萬人口</w:t>
      </w:r>
    </w:p>
    <w:p w14:paraId="39D30B0D"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變化幅度：下降 46.2%</w:t>
      </w:r>
    </w:p>
    <w:p w14:paraId="705BC38B" w14:textId="77777777" w:rsidR="00F973F1" w:rsidRPr="00F973F1" w:rsidRDefault="00F973F1" w:rsidP="00F973F1">
      <w:pPr>
        <w:rPr>
          <w:rFonts w:ascii="標楷體" w:hAnsi="標楷體"/>
        </w:rPr>
      </w:pPr>
    </w:p>
    <w:p w14:paraId="0B6992D3" w14:textId="77777777" w:rsidR="00F973F1" w:rsidRPr="00F973F1" w:rsidRDefault="00F973F1" w:rsidP="00F973F1">
      <w:pPr>
        <w:rPr>
          <w:rFonts w:ascii="標楷體" w:hAnsi="標楷體"/>
        </w:rPr>
      </w:pPr>
      <w:r w:rsidRPr="00F973F1">
        <w:rPr>
          <w:rFonts w:ascii="標楷體" w:hAnsi="標楷體" w:hint="eastAsia"/>
        </w:rPr>
        <w:t>暴力犯罪犯罪率趨勢：</w:t>
      </w:r>
    </w:p>
    <w:p w14:paraId="6C326EB5"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起始年：57.5 件/十萬人口</w:t>
      </w:r>
    </w:p>
    <w:p w14:paraId="65CE0F96"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結束年：1.9 件/十萬人口</w:t>
      </w:r>
    </w:p>
    <w:p w14:paraId="2D38D4D2"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平均值：21.5 件/十萬人口</w:t>
      </w:r>
    </w:p>
    <w:p w14:paraId="78494245"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變化幅度：下降 96.7%</w:t>
      </w:r>
    </w:p>
    <w:p w14:paraId="2D8043EF" w14:textId="77777777" w:rsidR="00F973F1" w:rsidRPr="00F973F1" w:rsidRDefault="00F973F1" w:rsidP="00F973F1">
      <w:pPr>
        <w:rPr>
          <w:rFonts w:ascii="標楷體" w:hAnsi="標楷體"/>
        </w:rPr>
      </w:pPr>
    </w:p>
    <w:p w14:paraId="2CBAECD6" w14:textId="77777777" w:rsidR="00F973F1" w:rsidRPr="00F973F1" w:rsidRDefault="00F973F1" w:rsidP="00F973F1">
      <w:pPr>
        <w:rPr>
          <w:rFonts w:ascii="標楷體" w:hAnsi="標楷體"/>
        </w:rPr>
      </w:pPr>
      <w:r w:rsidRPr="00F973F1">
        <w:rPr>
          <w:rFonts w:ascii="標楷體" w:hAnsi="標楷體" w:hint="eastAsia"/>
        </w:rPr>
        <w:t>竊盜犯罪率趨勢：</w:t>
      </w:r>
    </w:p>
    <w:p w14:paraId="1A1C8C63"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起始年：1465.5 件/十萬人口</w:t>
      </w:r>
    </w:p>
    <w:p w14:paraId="54425FBF"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結束年：164.2 件/十萬人口</w:t>
      </w:r>
    </w:p>
    <w:p w14:paraId="115FFB8E"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平均值：582.3 件/十萬人口</w:t>
      </w:r>
    </w:p>
    <w:p w14:paraId="2A422FE8"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變化幅度：下降 88.8%</w:t>
      </w:r>
    </w:p>
    <w:p w14:paraId="4834AF66" w14:textId="77777777" w:rsidR="00F973F1" w:rsidRPr="00F973F1" w:rsidRDefault="00F973F1" w:rsidP="00F973F1">
      <w:pPr>
        <w:rPr>
          <w:rFonts w:ascii="標楷體" w:hAnsi="標楷體"/>
        </w:rPr>
      </w:pPr>
    </w:p>
    <w:p w14:paraId="2839A6E9" w14:textId="77777777" w:rsidR="00F973F1" w:rsidRPr="00F973F1" w:rsidRDefault="00F973F1" w:rsidP="00F973F1">
      <w:pPr>
        <w:rPr>
          <w:rFonts w:ascii="標楷體" w:hAnsi="標楷體"/>
        </w:rPr>
      </w:pPr>
      <w:r w:rsidRPr="00F973F1">
        <w:rPr>
          <w:rFonts w:ascii="標楷體" w:hAnsi="標楷體" w:hint="eastAsia"/>
        </w:rPr>
        <w:t>【四、年度趨勢特徵分析】</w:t>
      </w:r>
    </w:p>
    <w:p w14:paraId="46C4FDBA" w14:textId="77777777" w:rsidR="00F973F1" w:rsidRPr="00F973F1" w:rsidRDefault="00F973F1" w:rsidP="00F973F1">
      <w:pPr>
        <w:rPr>
          <w:rFonts w:ascii="標楷體" w:hAnsi="標楷體"/>
        </w:rPr>
      </w:pPr>
      <w:r w:rsidRPr="00F973F1">
        <w:rPr>
          <w:rFonts w:ascii="標楷體" w:hAnsi="標楷體"/>
        </w:rPr>
        <w:t>--------------------------------------------------</w:t>
      </w:r>
    </w:p>
    <w:p w14:paraId="0E46B48C" w14:textId="77777777" w:rsidR="00F973F1" w:rsidRPr="00F973F1" w:rsidRDefault="00F973F1" w:rsidP="00F973F1">
      <w:pPr>
        <w:rPr>
          <w:rFonts w:ascii="標楷體" w:hAnsi="標楷體"/>
        </w:rPr>
      </w:pPr>
      <w:r w:rsidRPr="00F973F1">
        <w:rPr>
          <w:rFonts w:ascii="標楷體" w:hAnsi="標楷體" w:hint="eastAsia"/>
        </w:rPr>
        <w:t>顯著變化年份（年變化率超過15%）：</w:t>
      </w:r>
    </w:p>
    <w:p w14:paraId="49890885" w14:textId="77777777" w:rsidR="00F973F1" w:rsidRPr="00F973F1" w:rsidRDefault="00F973F1" w:rsidP="00F973F1">
      <w:pPr>
        <w:rPr>
          <w:rFonts w:ascii="標楷體" w:hAnsi="標楷體"/>
        </w:rPr>
      </w:pPr>
    </w:p>
    <w:p w14:paraId="2918AFDC" w14:textId="77777777" w:rsidR="00F973F1" w:rsidRPr="00F973F1" w:rsidRDefault="00F973F1" w:rsidP="00F973F1">
      <w:pPr>
        <w:rPr>
          <w:rFonts w:ascii="標楷體" w:hAnsi="標楷體"/>
        </w:rPr>
      </w:pPr>
      <w:r w:rsidRPr="00F973F1">
        <w:rPr>
          <w:rFonts w:ascii="標楷體" w:hAnsi="標楷體" w:hint="eastAsia"/>
        </w:rPr>
        <w:t>全般刑案：無顯著年度變化</w:t>
      </w:r>
    </w:p>
    <w:p w14:paraId="331F40B9" w14:textId="77777777" w:rsidR="00F973F1" w:rsidRPr="00F973F1" w:rsidRDefault="00F973F1" w:rsidP="00F973F1">
      <w:pPr>
        <w:rPr>
          <w:rFonts w:ascii="標楷體" w:hAnsi="標楷體"/>
        </w:rPr>
      </w:pPr>
    </w:p>
    <w:p w14:paraId="5102BCB7" w14:textId="77777777" w:rsidR="00F973F1" w:rsidRPr="00F973F1" w:rsidRDefault="00F973F1" w:rsidP="00F973F1">
      <w:pPr>
        <w:rPr>
          <w:rFonts w:ascii="標楷體" w:hAnsi="標楷體"/>
        </w:rPr>
      </w:pPr>
      <w:r w:rsidRPr="00F973F1">
        <w:rPr>
          <w:rFonts w:ascii="標楷體" w:hAnsi="標楷體" w:hint="eastAsia"/>
        </w:rPr>
        <w:t>暴力犯罪：</w:t>
      </w:r>
    </w:p>
    <w:p w14:paraId="710EAB91"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民國96年：大幅下降 22.0%</w:t>
      </w:r>
    </w:p>
    <w:p w14:paraId="5AD8D9E0"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民國98年：大幅下降 16.7%</w:t>
      </w:r>
    </w:p>
    <w:p w14:paraId="4C2B5E7C"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民國99年：大幅下降 21.5%</w:t>
      </w:r>
    </w:p>
    <w:p w14:paraId="36D49B68" w14:textId="77777777" w:rsidR="00F973F1" w:rsidRPr="00F973F1" w:rsidRDefault="00F973F1" w:rsidP="00F973F1">
      <w:pPr>
        <w:rPr>
          <w:rFonts w:ascii="標楷體" w:hAnsi="標楷體"/>
        </w:rPr>
      </w:pPr>
      <w:r w:rsidRPr="00F973F1">
        <w:rPr>
          <w:rFonts w:ascii="標楷體" w:hAnsi="標楷體" w:hint="eastAsia"/>
        </w:rPr>
        <w:lastRenderedPageBreak/>
        <w:t xml:space="preserve">   </w:t>
      </w:r>
      <w:proofErr w:type="gramStart"/>
      <w:r w:rsidRPr="00F973F1">
        <w:rPr>
          <w:rFonts w:ascii="標楷體" w:hAnsi="標楷體" w:hint="eastAsia"/>
        </w:rPr>
        <w:t>•</w:t>
      </w:r>
      <w:proofErr w:type="gramEnd"/>
      <w:r w:rsidRPr="00F973F1">
        <w:rPr>
          <w:rFonts w:ascii="標楷體" w:hAnsi="標楷體" w:hint="eastAsia"/>
        </w:rPr>
        <w:t xml:space="preserve"> 民國100年：大幅下降 21.1%</w:t>
      </w:r>
    </w:p>
    <w:p w14:paraId="155AAEE3"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民國101年：大幅下降 17.4%</w:t>
      </w:r>
    </w:p>
    <w:p w14:paraId="52F40697"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民國102年：大幅下降 27.0%</w:t>
      </w:r>
    </w:p>
    <w:p w14:paraId="76ADBDAC"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民國105年：大幅下降 16.8%</w:t>
      </w:r>
    </w:p>
    <w:p w14:paraId="02526221"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民國106年：大幅下降 22.6%</w:t>
      </w:r>
    </w:p>
    <w:p w14:paraId="2D8B3C2B"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民國107年：大幅下降 21.2%</w:t>
      </w:r>
    </w:p>
    <w:p w14:paraId="51900F98"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民國109年：大幅下降 17.7%</w:t>
      </w:r>
    </w:p>
    <w:p w14:paraId="1EB32020"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民國110年：大幅下降 15.4%</w:t>
      </w:r>
    </w:p>
    <w:p w14:paraId="58E4204C"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民國111年：大幅下降 16.6%</w:t>
      </w:r>
    </w:p>
    <w:p w14:paraId="42B7F80C" w14:textId="77777777" w:rsidR="00F973F1" w:rsidRPr="00F973F1" w:rsidRDefault="00F973F1" w:rsidP="00F973F1">
      <w:pPr>
        <w:rPr>
          <w:rFonts w:ascii="標楷體" w:hAnsi="標楷體"/>
        </w:rPr>
      </w:pPr>
    </w:p>
    <w:p w14:paraId="26B3C88A" w14:textId="77777777" w:rsidR="00F973F1" w:rsidRPr="00F973F1" w:rsidRDefault="00F973F1" w:rsidP="00F973F1">
      <w:pPr>
        <w:rPr>
          <w:rFonts w:ascii="標楷體" w:hAnsi="標楷體"/>
        </w:rPr>
      </w:pPr>
      <w:r w:rsidRPr="00F973F1">
        <w:rPr>
          <w:rFonts w:ascii="標楷體" w:hAnsi="標楷體" w:hint="eastAsia"/>
        </w:rPr>
        <w:t>竊盜：</w:t>
      </w:r>
    </w:p>
    <w:p w14:paraId="5A212A5A"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民國98年：大幅下降 25.9%</w:t>
      </w:r>
    </w:p>
    <w:p w14:paraId="45629ED4"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民國100年：大幅下降 18.2%</w:t>
      </w:r>
    </w:p>
    <w:p w14:paraId="73740693" w14:textId="77777777" w:rsidR="00F973F1" w:rsidRPr="00F973F1" w:rsidRDefault="00F973F1" w:rsidP="00F973F1">
      <w:pPr>
        <w:rPr>
          <w:rFonts w:ascii="標楷體" w:hAnsi="標楷體"/>
        </w:rPr>
      </w:pPr>
      <w:r w:rsidRPr="00F973F1">
        <w:rPr>
          <w:rFonts w:ascii="標楷體" w:hAnsi="標楷體" w:hint="eastAsia"/>
        </w:rPr>
        <w:t xml:space="preserve">   </w:t>
      </w:r>
      <w:proofErr w:type="gramStart"/>
      <w:r w:rsidRPr="00F973F1">
        <w:rPr>
          <w:rFonts w:ascii="標楷體" w:hAnsi="標楷體" w:hint="eastAsia"/>
        </w:rPr>
        <w:t>•</w:t>
      </w:r>
      <w:proofErr w:type="gramEnd"/>
      <w:r w:rsidRPr="00F973F1">
        <w:rPr>
          <w:rFonts w:ascii="標楷體" w:hAnsi="標楷體" w:hint="eastAsia"/>
        </w:rPr>
        <w:t xml:space="preserve"> 民國102年：大幅下降 17.7%</w:t>
      </w:r>
    </w:p>
    <w:p w14:paraId="452D3442" w14:textId="77777777" w:rsidR="00F973F1" w:rsidRPr="00F973F1" w:rsidRDefault="00F973F1" w:rsidP="00F973F1">
      <w:pPr>
        <w:rPr>
          <w:rFonts w:ascii="標楷體" w:hAnsi="標楷體"/>
        </w:rPr>
      </w:pPr>
    </w:p>
    <w:p w14:paraId="723A8F61" w14:textId="77777777" w:rsidR="00F973F1" w:rsidRPr="00F973F1" w:rsidRDefault="00F973F1" w:rsidP="00F973F1">
      <w:pPr>
        <w:rPr>
          <w:rFonts w:ascii="標楷體" w:hAnsi="標楷體"/>
        </w:rPr>
      </w:pPr>
      <w:r w:rsidRPr="00F973F1">
        <w:rPr>
          <w:rFonts w:ascii="標楷體" w:hAnsi="標楷體" w:hint="eastAsia"/>
        </w:rPr>
        <w:t>【五、犯罪類型相關性分析】</w:t>
      </w:r>
    </w:p>
    <w:p w14:paraId="4B9B8069" w14:textId="77777777" w:rsidR="00F973F1" w:rsidRPr="00F973F1" w:rsidRDefault="00F973F1" w:rsidP="00F973F1">
      <w:pPr>
        <w:rPr>
          <w:rFonts w:ascii="標楷體" w:hAnsi="標楷體"/>
        </w:rPr>
      </w:pPr>
      <w:r w:rsidRPr="00F973F1">
        <w:rPr>
          <w:rFonts w:ascii="標楷體" w:hAnsi="標楷體"/>
        </w:rPr>
        <w:t>--------------------------------------------------</w:t>
      </w:r>
    </w:p>
    <w:p w14:paraId="279A25DF" w14:textId="77777777" w:rsidR="00F973F1" w:rsidRPr="00F973F1" w:rsidRDefault="00F973F1" w:rsidP="00F973F1">
      <w:pPr>
        <w:rPr>
          <w:rFonts w:ascii="標楷體" w:hAnsi="標楷體"/>
        </w:rPr>
      </w:pPr>
      <w:r w:rsidRPr="00F973F1">
        <w:rPr>
          <w:rFonts w:ascii="標楷體" w:hAnsi="標楷體" w:hint="eastAsia"/>
        </w:rPr>
        <w:t>各類犯罪發生數相關係數：</w:t>
      </w:r>
    </w:p>
    <w:p w14:paraId="5FAB9ACD" w14:textId="77777777" w:rsidR="00F973F1" w:rsidRPr="00F973F1" w:rsidRDefault="00F973F1" w:rsidP="00F973F1">
      <w:pPr>
        <w:rPr>
          <w:rFonts w:ascii="標楷體" w:hAnsi="標楷體"/>
        </w:rPr>
      </w:pPr>
      <w:proofErr w:type="gramStart"/>
      <w:r w:rsidRPr="00F973F1">
        <w:rPr>
          <w:rFonts w:ascii="標楷體" w:hAnsi="標楷體" w:hint="eastAsia"/>
        </w:rPr>
        <w:t>•</w:t>
      </w:r>
      <w:proofErr w:type="gramEnd"/>
      <w:r w:rsidRPr="00F973F1">
        <w:rPr>
          <w:rFonts w:ascii="標楷體" w:hAnsi="標楷體" w:hint="eastAsia"/>
        </w:rPr>
        <w:t xml:space="preserve"> 全般刑案 vs 暴力犯罪：0.989</w:t>
      </w:r>
    </w:p>
    <w:p w14:paraId="555E8C8E" w14:textId="77777777" w:rsidR="00F973F1" w:rsidRPr="00F973F1" w:rsidRDefault="00F973F1" w:rsidP="00F973F1">
      <w:pPr>
        <w:rPr>
          <w:rFonts w:ascii="標楷體" w:hAnsi="標楷體"/>
        </w:rPr>
      </w:pPr>
      <w:proofErr w:type="gramStart"/>
      <w:r w:rsidRPr="00F973F1">
        <w:rPr>
          <w:rFonts w:ascii="標楷體" w:hAnsi="標楷體" w:hint="eastAsia"/>
        </w:rPr>
        <w:t>•</w:t>
      </w:r>
      <w:proofErr w:type="gramEnd"/>
      <w:r w:rsidRPr="00F973F1">
        <w:rPr>
          <w:rFonts w:ascii="標楷體" w:hAnsi="標楷體" w:hint="eastAsia"/>
        </w:rPr>
        <w:t xml:space="preserve"> 全般刑案 vs 竊盜：0.985</w:t>
      </w:r>
    </w:p>
    <w:p w14:paraId="2742F483" w14:textId="77777777" w:rsidR="00F973F1" w:rsidRPr="00F973F1" w:rsidRDefault="00F973F1" w:rsidP="00F973F1">
      <w:pPr>
        <w:rPr>
          <w:rFonts w:ascii="標楷體" w:hAnsi="標楷體"/>
        </w:rPr>
      </w:pPr>
      <w:proofErr w:type="gramStart"/>
      <w:r w:rsidRPr="00F973F1">
        <w:rPr>
          <w:rFonts w:ascii="標楷體" w:hAnsi="標楷體" w:hint="eastAsia"/>
        </w:rPr>
        <w:t>•</w:t>
      </w:r>
      <w:proofErr w:type="gramEnd"/>
      <w:r w:rsidRPr="00F973F1">
        <w:rPr>
          <w:rFonts w:ascii="標楷體" w:hAnsi="標楷體" w:hint="eastAsia"/>
        </w:rPr>
        <w:t xml:space="preserve"> 暴力犯罪 vs 竊盜：0.996</w:t>
      </w:r>
    </w:p>
    <w:p w14:paraId="4EAAFFA9" w14:textId="77777777" w:rsidR="00F973F1" w:rsidRPr="00F973F1" w:rsidRDefault="00F973F1" w:rsidP="00F973F1">
      <w:pPr>
        <w:rPr>
          <w:rFonts w:ascii="標楷體" w:hAnsi="標楷體"/>
        </w:rPr>
      </w:pPr>
    </w:p>
    <w:p w14:paraId="111EC778" w14:textId="77777777" w:rsidR="00F973F1" w:rsidRPr="00F973F1" w:rsidRDefault="00F973F1" w:rsidP="00F973F1">
      <w:pPr>
        <w:rPr>
          <w:rFonts w:ascii="標楷體" w:hAnsi="標楷體"/>
        </w:rPr>
      </w:pPr>
      <w:r w:rsidRPr="00F973F1">
        <w:rPr>
          <w:rFonts w:ascii="標楷體" w:hAnsi="標楷體" w:hint="eastAsia"/>
        </w:rPr>
        <w:t>【六、重要發現與結論】</w:t>
      </w:r>
    </w:p>
    <w:p w14:paraId="64D70E99" w14:textId="77777777" w:rsidR="00F973F1" w:rsidRPr="00F973F1" w:rsidRDefault="00F973F1" w:rsidP="00F973F1">
      <w:pPr>
        <w:rPr>
          <w:rFonts w:ascii="標楷體" w:hAnsi="標楷體"/>
        </w:rPr>
      </w:pPr>
      <w:r w:rsidRPr="00F973F1">
        <w:rPr>
          <w:rFonts w:ascii="標楷體" w:hAnsi="標楷體"/>
        </w:rPr>
        <w:t>--------------------------------------------------</w:t>
      </w:r>
    </w:p>
    <w:p w14:paraId="2957F2C7" w14:textId="77777777" w:rsidR="00F973F1" w:rsidRPr="00F973F1" w:rsidRDefault="00F973F1" w:rsidP="00F973F1">
      <w:pPr>
        <w:rPr>
          <w:rFonts w:ascii="標楷體" w:hAnsi="標楷體"/>
        </w:rPr>
      </w:pPr>
      <w:r w:rsidRPr="00F973F1">
        <w:rPr>
          <w:rFonts w:ascii="標楷體" w:hAnsi="標楷體" w:hint="eastAsia"/>
        </w:rPr>
        <w:t>1. 整體犯罪情況顯著改善，全般刑案發生數在20年間下降了44.4%</w:t>
      </w:r>
    </w:p>
    <w:p w14:paraId="2E09850D" w14:textId="77777777" w:rsidR="00F973F1" w:rsidRPr="00F973F1" w:rsidRDefault="00F973F1" w:rsidP="00F973F1">
      <w:pPr>
        <w:rPr>
          <w:rFonts w:ascii="標楷體" w:hAnsi="標楷體"/>
        </w:rPr>
      </w:pPr>
      <w:r w:rsidRPr="00F973F1">
        <w:rPr>
          <w:rFonts w:ascii="標楷體" w:hAnsi="標楷體" w:hint="eastAsia"/>
        </w:rPr>
        <w:t>2. 破獲率表現：暴力犯罪破獲率最高（平均90.0%），竊盜破獲率相對較低（平均76.4%）</w:t>
      </w:r>
    </w:p>
    <w:p w14:paraId="3E420583" w14:textId="77777777" w:rsidR="00F973F1" w:rsidRPr="00F973F1" w:rsidRDefault="00F973F1" w:rsidP="00F973F1">
      <w:pPr>
        <w:rPr>
          <w:rFonts w:ascii="標楷體" w:hAnsi="標楷體"/>
        </w:rPr>
      </w:pPr>
      <w:r w:rsidRPr="00F973F1">
        <w:rPr>
          <w:rFonts w:ascii="標楷體" w:hAnsi="標楷體" w:hint="eastAsia"/>
        </w:rPr>
        <w:t>3. 最新年度犯罪結構：竊盜案件占全般刑案 13.9%，暴力犯罪占 0.2%</w:t>
      </w:r>
    </w:p>
    <w:p w14:paraId="48DA3D4F" w14:textId="05DA3880" w:rsidR="00F973F1" w:rsidRDefault="00F973F1" w:rsidP="00F973F1">
      <w:pPr>
        <w:rPr>
          <w:rFonts w:ascii="標楷體" w:hAnsi="標楷體"/>
        </w:rPr>
      </w:pPr>
      <w:r w:rsidRPr="00F973F1">
        <w:rPr>
          <w:rFonts w:ascii="標楷體" w:hAnsi="標楷體" w:hint="eastAsia"/>
        </w:rPr>
        <w:t>4. 警政執法效能有待提升，整體平均破獲率為 83.7%</w:t>
      </w:r>
    </w:p>
    <w:p w14:paraId="4352D668" w14:textId="77777777" w:rsidR="00F973F1" w:rsidRDefault="00F973F1" w:rsidP="002E5E65">
      <w:pPr>
        <w:rPr>
          <w:rFonts w:ascii="標楷體" w:hAnsi="標楷體"/>
        </w:rPr>
      </w:pPr>
    </w:p>
    <w:p w14:paraId="304A08A3" w14:textId="77777777" w:rsidR="00F973F1" w:rsidRDefault="00F973F1" w:rsidP="002E5E65">
      <w:pPr>
        <w:rPr>
          <w:rFonts w:ascii="標楷體" w:hAnsi="標楷體"/>
        </w:rPr>
      </w:pPr>
    </w:p>
    <w:p w14:paraId="2D1B5BFF" w14:textId="77777777" w:rsidR="004B01BB" w:rsidRPr="004B01BB" w:rsidRDefault="004B01BB" w:rsidP="004B01BB">
      <w:pPr>
        <w:rPr>
          <w:rFonts w:ascii="標楷體" w:hAnsi="標楷體"/>
        </w:rPr>
      </w:pPr>
    </w:p>
    <w:p w14:paraId="0DA50ED8"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【基本統計摘要】</w:t>
      </w:r>
    </w:p>
    <w:p w14:paraId="103739B5" w14:textId="77777777" w:rsidR="004B01BB" w:rsidRPr="004B01BB" w:rsidRDefault="004B01BB" w:rsidP="004B01BB">
      <w:pPr>
        <w:rPr>
          <w:rFonts w:ascii="標楷體" w:hAnsi="標楷體"/>
        </w:rPr>
      </w:pPr>
      <w:r w:rsidRPr="004B01BB">
        <w:rPr>
          <w:rFonts w:ascii="標楷體" w:hAnsi="標楷體"/>
        </w:rPr>
        <w:t>--------------------------------------------------</w:t>
      </w:r>
    </w:p>
    <w:p w14:paraId="31AD81F0" w14:textId="77777777" w:rsidR="004B01BB" w:rsidRPr="004B01BB" w:rsidRDefault="004B01BB" w:rsidP="004B01BB">
      <w:pPr>
        <w:rPr>
          <w:rFonts w:ascii="標楷體" w:hAnsi="標楷體"/>
        </w:rPr>
      </w:pPr>
      <w:r w:rsidRPr="004B01BB">
        <w:rPr>
          <w:rFonts w:ascii="標楷體" w:hAnsi="標楷體" w:hint="eastAsia"/>
        </w:rPr>
        <w:t>全台總犯罪案件數: 265,646 件</w:t>
      </w:r>
    </w:p>
    <w:p w14:paraId="685E9BF7"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暴力犯罪: 416 件 (0.16%)</w:t>
      </w:r>
    </w:p>
    <w:p w14:paraId="10925363"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竊盜案件: 37,617 件 (14.16%)</w:t>
      </w:r>
    </w:p>
    <w:p w14:paraId="5895ABB8" w14:textId="77777777" w:rsidR="004B01BB" w:rsidRPr="004B01BB" w:rsidRDefault="004B01BB" w:rsidP="004B01BB">
      <w:pPr>
        <w:rPr>
          <w:rFonts w:ascii="標楷體" w:hAnsi="標楷體"/>
        </w:rPr>
      </w:pPr>
    </w:p>
    <w:p w14:paraId="00E998E0" w14:textId="77777777" w:rsidR="004B01BB" w:rsidRPr="004B01BB" w:rsidRDefault="004B01BB" w:rsidP="004B01BB">
      <w:pPr>
        <w:rPr>
          <w:rFonts w:ascii="標楷體" w:hAnsi="標楷體"/>
        </w:rPr>
      </w:pPr>
      <w:r w:rsidRPr="004B01BB">
        <w:rPr>
          <w:rFonts w:ascii="標楷體" w:hAnsi="標楷體" w:hint="eastAsia"/>
        </w:rPr>
        <w:lastRenderedPageBreak/>
        <w:t>全台平均破獲率:</w:t>
      </w:r>
    </w:p>
    <w:p w14:paraId="1C9A737D"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全般刑案: 93.41%</w:t>
      </w:r>
    </w:p>
    <w:p w14:paraId="6C4D3908"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暴力犯罪: 104.49%</w:t>
      </w:r>
    </w:p>
    <w:p w14:paraId="6991DD34"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竊盜案件: 96.17%</w:t>
      </w:r>
    </w:p>
    <w:p w14:paraId="1BE00EB3" w14:textId="77777777" w:rsidR="004B01BB" w:rsidRPr="004B01BB" w:rsidRDefault="004B01BB" w:rsidP="004B01BB">
      <w:pPr>
        <w:rPr>
          <w:rFonts w:ascii="標楷體" w:hAnsi="標楷體"/>
        </w:rPr>
      </w:pPr>
    </w:p>
    <w:p w14:paraId="7DA0B7B3"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【犯罪熱點分析】</w:t>
      </w:r>
    </w:p>
    <w:p w14:paraId="19B44398" w14:textId="77777777" w:rsidR="004B01BB" w:rsidRPr="004B01BB" w:rsidRDefault="004B01BB" w:rsidP="004B01BB">
      <w:pPr>
        <w:rPr>
          <w:rFonts w:ascii="標楷體" w:hAnsi="標楷體"/>
        </w:rPr>
      </w:pPr>
      <w:r w:rsidRPr="004B01BB">
        <w:rPr>
          <w:rFonts w:ascii="標楷體" w:hAnsi="標楷體"/>
        </w:rPr>
        <w:t>--------------------------------------------------</w:t>
      </w:r>
    </w:p>
    <w:p w14:paraId="3391D18C" w14:textId="77777777" w:rsidR="004B01BB" w:rsidRPr="004B01BB" w:rsidRDefault="004B01BB" w:rsidP="004B01BB">
      <w:pPr>
        <w:rPr>
          <w:rFonts w:ascii="標楷體" w:hAnsi="標楷體"/>
        </w:rPr>
      </w:pPr>
      <w:r w:rsidRPr="004B01BB">
        <w:rPr>
          <w:rFonts w:ascii="標楷體" w:hAnsi="標楷體" w:hint="eastAsia"/>
        </w:rPr>
        <w:t>全般刑案發生數前5名:</w:t>
      </w:r>
    </w:p>
    <w:p w14:paraId="7C20AB97" w14:textId="77777777" w:rsidR="004B01BB" w:rsidRPr="004B01BB" w:rsidRDefault="004B01BB" w:rsidP="004B01BB">
      <w:pPr>
        <w:rPr>
          <w:rFonts w:ascii="標楷體" w:hAnsi="標楷體"/>
        </w:rPr>
      </w:pPr>
      <w:r w:rsidRPr="004B01BB">
        <w:rPr>
          <w:rFonts w:ascii="標楷體" w:hAnsi="標楷體" w:hint="eastAsia"/>
        </w:rPr>
        <w:t xml:space="preserve"> 1. 新北市 : 40967件 (犯罪率: 1019.5/十萬人)</w:t>
      </w:r>
    </w:p>
    <w:p w14:paraId="0C63C7DB" w14:textId="77777777" w:rsidR="004B01BB" w:rsidRPr="004B01BB" w:rsidRDefault="004B01BB" w:rsidP="004B01BB">
      <w:pPr>
        <w:rPr>
          <w:rFonts w:ascii="標楷體" w:hAnsi="標楷體"/>
        </w:rPr>
      </w:pPr>
      <w:r w:rsidRPr="004B01BB">
        <w:rPr>
          <w:rFonts w:ascii="標楷體" w:hAnsi="標楷體" w:hint="eastAsia"/>
        </w:rPr>
        <w:t xml:space="preserve"> 2. 臺北市 : 38433件 (犯罪率: 1539.6/十萬人)</w:t>
      </w:r>
    </w:p>
    <w:p w14:paraId="6AF6C3BE" w14:textId="77777777" w:rsidR="004B01BB" w:rsidRPr="004B01BB" w:rsidRDefault="004B01BB" w:rsidP="004B01BB">
      <w:pPr>
        <w:rPr>
          <w:rFonts w:ascii="標楷體" w:hAnsi="標楷體"/>
        </w:rPr>
      </w:pPr>
      <w:r w:rsidRPr="004B01BB">
        <w:rPr>
          <w:rFonts w:ascii="標楷體" w:hAnsi="標楷體" w:hint="eastAsia"/>
        </w:rPr>
        <w:t xml:space="preserve"> 5. </w:t>
      </w:r>
      <w:proofErr w:type="gramStart"/>
      <w:r w:rsidRPr="004B01BB">
        <w:rPr>
          <w:rFonts w:ascii="標楷體" w:hAnsi="標楷體" w:hint="eastAsia"/>
        </w:rPr>
        <w:t>臺</w:t>
      </w:r>
      <w:proofErr w:type="gramEnd"/>
      <w:r w:rsidRPr="004B01BB">
        <w:rPr>
          <w:rFonts w:ascii="標楷體" w:hAnsi="標楷體" w:hint="eastAsia"/>
        </w:rPr>
        <w:t>南市 : 27520件 (犯罪率: 1482.4/十萬人)</w:t>
      </w:r>
    </w:p>
    <w:p w14:paraId="17C05027" w14:textId="77777777" w:rsidR="004B01BB" w:rsidRPr="004B01BB" w:rsidRDefault="004B01BB" w:rsidP="004B01BB">
      <w:pPr>
        <w:rPr>
          <w:rFonts w:ascii="標楷體" w:hAnsi="標楷體"/>
        </w:rPr>
      </w:pPr>
      <w:r w:rsidRPr="004B01BB">
        <w:rPr>
          <w:rFonts w:ascii="標楷體" w:hAnsi="標楷體" w:hint="eastAsia"/>
        </w:rPr>
        <w:t xml:space="preserve"> 4. </w:t>
      </w:r>
      <w:proofErr w:type="gramStart"/>
      <w:r w:rsidRPr="004B01BB">
        <w:rPr>
          <w:rFonts w:ascii="標楷體" w:hAnsi="標楷體" w:hint="eastAsia"/>
        </w:rPr>
        <w:t>臺</w:t>
      </w:r>
      <w:proofErr w:type="gramEnd"/>
      <w:r w:rsidRPr="004B01BB">
        <w:rPr>
          <w:rFonts w:ascii="標楷體" w:hAnsi="標楷體" w:hint="eastAsia"/>
        </w:rPr>
        <w:t>中市 : 22081件 (犯罪率:  780.2/十萬人)</w:t>
      </w:r>
    </w:p>
    <w:p w14:paraId="47CFB305" w14:textId="77777777" w:rsidR="004B01BB" w:rsidRPr="004B01BB" w:rsidRDefault="004B01BB" w:rsidP="004B01BB">
      <w:pPr>
        <w:rPr>
          <w:rFonts w:ascii="標楷體" w:hAnsi="標楷體"/>
        </w:rPr>
      </w:pPr>
      <w:r w:rsidRPr="004B01BB">
        <w:rPr>
          <w:rFonts w:ascii="標楷體" w:hAnsi="標楷體" w:hint="eastAsia"/>
        </w:rPr>
        <w:t xml:space="preserve"> 6. 高雄市 : 21457件 (犯罪率:  785.1/十萬人)</w:t>
      </w:r>
    </w:p>
    <w:p w14:paraId="0613B244" w14:textId="77777777" w:rsidR="004B01BB" w:rsidRPr="004B01BB" w:rsidRDefault="004B01BB" w:rsidP="004B01BB">
      <w:pPr>
        <w:rPr>
          <w:rFonts w:ascii="標楷體" w:hAnsi="標楷體"/>
        </w:rPr>
      </w:pPr>
    </w:p>
    <w:p w14:paraId="3CAAA050" w14:textId="77777777" w:rsidR="004B01BB" w:rsidRPr="004B01BB" w:rsidRDefault="004B01BB" w:rsidP="004B01BB">
      <w:pPr>
        <w:rPr>
          <w:rFonts w:ascii="標楷體" w:hAnsi="標楷體"/>
        </w:rPr>
      </w:pPr>
      <w:r w:rsidRPr="004B01BB">
        <w:rPr>
          <w:rFonts w:ascii="標楷體" w:hAnsi="標楷體" w:hint="eastAsia"/>
        </w:rPr>
        <w:t>犯罪率最高前5名:</w:t>
      </w:r>
    </w:p>
    <w:p w14:paraId="78D4ED15" w14:textId="77777777" w:rsidR="004B01BB" w:rsidRPr="004B01BB" w:rsidRDefault="004B01BB" w:rsidP="004B01BB">
      <w:pPr>
        <w:rPr>
          <w:rFonts w:ascii="標楷體" w:hAnsi="標楷體"/>
        </w:rPr>
      </w:pPr>
      <w:r w:rsidRPr="004B01BB">
        <w:rPr>
          <w:rFonts w:ascii="標楷體" w:hAnsi="標楷體" w:hint="eastAsia"/>
        </w:rPr>
        <w:t xml:space="preserve"> 1. 基隆市 : 1685.3/十萬人 ( 6099件)</w:t>
      </w:r>
    </w:p>
    <w:p w14:paraId="1B983E89" w14:textId="77777777" w:rsidR="004B01BB" w:rsidRPr="004B01BB" w:rsidRDefault="004B01BB" w:rsidP="004B01BB">
      <w:pPr>
        <w:rPr>
          <w:rFonts w:ascii="標楷體" w:hAnsi="標楷體"/>
        </w:rPr>
      </w:pPr>
      <w:r w:rsidRPr="004B01BB">
        <w:rPr>
          <w:rFonts w:ascii="標楷體" w:hAnsi="標楷體" w:hint="eastAsia"/>
        </w:rPr>
        <w:t xml:space="preserve"> 2. </w:t>
      </w:r>
      <w:proofErr w:type="gramStart"/>
      <w:r w:rsidRPr="004B01BB">
        <w:rPr>
          <w:rFonts w:ascii="標楷體" w:hAnsi="標楷體" w:hint="eastAsia"/>
        </w:rPr>
        <w:t>臺</w:t>
      </w:r>
      <w:proofErr w:type="gramEnd"/>
      <w:r w:rsidRPr="004B01BB">
        <w:rPr>
          <w:rFonts w:ascii="標楷體" w:hAnsi="標楷體" w:hint="eastAsia"/>
        </w:rPr>
        <w:t>東縣 : 1605.3/十萬人 ( 3404件)</w:t>
      </w:r>
    </w:p>
    <w:p w14:paraId="3AA3C3A5" w14:textId="77777777" w:rsidR="004B01BB" w:rsidRPr="004B01BB" w:rsidRDefault="004B01BB" w:rsidP="004B01BB">
      <w:pPr>
        <w:rPr>
          <w:rFonts w:ascii="標楷體" w:hAnsi="標楷體"/>
        </w:rPr>
      </w:pPr>
      <w:r w:rsidRPr="004B01BB">
        <w:rPr>
          <w:rFonts w:ascii="標楷體" w:hAnsi="標楷體" w:hint="eastAsia"/>
        </w:rPr>
        <w:t xml:space="preserve"> 3. 澎湖縣 : 1593.8/十萬人 ( 1713件)</w:t>
      </w:r>
    </w:p>
    <w:p w14:paraId="37955B6C" w14:textId="77777777" w:rsidR="004B01BB" w:rsidRPr="004B01BB" w:rsidRDefault="004B01BB" w:rsidP="004B01BB">
      <w:pPr>
        <w:rPr>
          <w:rFonts w:ascii="標楷體" w:hAnsi="標楷體"/>
        </w:rPr>
      </w:pPr>
      <w:r w:rsidRPr="004B01BB">
        <w:rPr>
          <w:rFonts w:ascii="標楷體" w:hAnsi="標楷體" w:hint="eastAsia"/>
        </w:rPr>
        <w:t xml:space="preserve"> 4. 花蓮縣 : 1583.0/十萬人 ( 5037件)</w:t>
      </w:r>
    </w:p>
    <w:p w14:paraId="77E106D6" w14:textId="77777777" w:rsidR="004B01BB" w:rsidRPr="004B01BB" w:rsidRDefault="004B01BB" w:rsidP="004B01BB">
      <w:pPr>
        <w:rPr>
          <w:rFonts w:ascii="標楷體" w:hAnsi="標楷體"/>
        </w:rPr>
      </w:pPr>
      <w:r w:rsidRPr="004B01BB">
        <w:rPr>
          <w:rFonts w:ascii="標楷體" w:hAnsi="標楷體" w:hint="eastAsia"/>
        </w:rPr>
        <w:t xml:space="preserve"> 5. 宜蘭縣 : 1569.6/十萬人 ( 7055件)</w:t>
      </w:r>
    </w:p>
    <w:p w14:paraId="0ED04053" w14:textId="77777777" w:rsidR="004B01BB" w:rsidRPr="004B01BB" w:rsidRDefault="004B01BB" w:rsidP="004B01BB">
      <w:pPr>
        <w:rPr>
          <w:rFonts w:ascii="標楷體" w:hAnsi="標楷體"/>
        </w:rPr>
      </w:pPr>
    </w:p>
    <w:p w14:paraId="664057F0"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【破獲率績效分析】</w:t>
      </w:r>
    </w:p>
    <w:p w14:paraId="4D7A7D56" w14:textId="77777777" w:rsidR="004B01BB" w:rsidRPr="004B01BB" w:rsidRDefault="004B01BB" w:rsidP="004B01BB">
      <w:pPr>
        <w:rPr>
          <w:rFonts w:ascii="標楷體" w:hAnsi="標楷體"/>
        </w:rPr>
      </w:pPr>
      <w:r w:rsidRPr="004B01BB">
        <w:rPr>
          <w:rFonts w:ascii="標楷體" w:hAnsi="標楷體"/>
        </w:rPr>
        <w:t>--------------------------------------------------</w:t>
      </w:r>
    </w:p>
    <w:p w14:paraId="6F271C57" w14:textId="77777777" w:rsidR="004B01BB" w:rsidRPr="004B01BB" w:rsidRDefault="004B01BB" w:rsidP="004B01BB">
      <w:pPr>
        <w:rPr>
          <w:rFonts w:ascii="標楷體" w:hAnsi="標楷體"/>
        </w:rPr>
      </w:pPr>
      <w:r w:rsidRPr="004B01BB">
        <w:rPr>
          <w:rFonts w:ascii="標楷體" w:hAnsi="標楷體" w:hint="eastAsia"/>
        </w:rPr>
        <w:t>破獲率超過100%的縣市 (5個):</w:t>
      </w:r>
    </w:p>
    <w:p w14:paraId="4A77161D"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臺北市: 102.35%</w:t>
      </w:r>
    </w:p>
    <w:p w14:paraId="55982E93"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桃園市: 100.28%</w:t>
      </w:r>
    </w:p>
    <w:p w14:paraId="4A3FA7A6"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高雄市: 100.99%</w:t>
      </w:r>
    </w:p>
    <w:p w14:paraId="070F7AE0"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彰化縣: 100.24%</w:t>
      </w:r>
    </w:p>
    <w:p w14:paraId="77E9A89B"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嘉義縣: 101.14%</w:t>
      </w:r>
    </w:p>
    <w:p w14:paraId="59F63C37" w14:textId="77777777" w:rsidR="004B01BB" w:rsidRPr="004B01BB" w:rsidRDefault="004B01BB" w:rsidP="004B01BB">
      <w:pPr>
        <w:rPr>
          <w:rFonts w:ascii="標楷體" w:hAnsi="標楷體"/>
        </w:rPr>
      </w:pPr>
    </w:p>
    <w:p w14:paraId="5670F833" w14:textId="77777777" w:rsidR="004B01BB" w:rsidRPr="004B01BB" w:rsidRDefault="004B01BB" w:rsidP="004B01BB">
      <w:pPr>
        <w:rPr>
          <w:rFonts w:ascii="標楷體" w:hAnsi="標楷體"/>
        </w:rPr>
      </w:pPr>
      <w:r w:rsidRPr="004B01BB">
        <w:rPr>
          <w:rFonts w:ascii="標楷體" w:hAnsi="標楷體" w:hint="eastAsia"/>
        </w:rPr>
        <w:t>破獲率低於90%的縣市 (6個) - 需要改善:</w:t>
      </w:r>
    </w:p>
    <w:p w14:paraId="46EE9DC9"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連江縣</w:t>
      </w:r>
      <w:r w:rsidRPr="004B01BB">
        <w:rPr>
          <w:rFonts w:ascii="標楷體" w:hAnsi="標楷體"/>
        </w:rPr>
        <w:t xml:space="preserve"> : 69.28%</w:t>
      </w:r>
    </w:p>
    <w:p w14:paraId="4B27F904"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金門縣</w:t>
      </w:r>
      <w:r w:rsidRPr="004B01BB">
        <w:rPr>
          <w:rFonts w:ascii="標楷體" w:hAnsi="標楷體"/>
        </w:rPr>
        <w:t xml:space="preserve"> : 80.97%</w:t>
      </w:r>
    </w:p>
    <w:p w14:paraId="5788F5DA"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澎湖縣</w:t>
      </w:r>
      <w:r w:rsidRPr="004B01BB">
        <w:rPr>
          <w:rFonts w:ascii="標楷體" w:hAnsi="標楷體"/>
        </w:rPr>
        <w:t xml:space="preserve"> : 82.02%</w:t>
      </w:r>
    </w:p>
    <w:p w14:paraId="3C4C9F83"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基隆市</w:t>
      </w:r>
      <w:r w:rsidRPr="004B01BB">
        <w:rPr>
          <w:rFonts w:ascii="標楷體" w:hAnsi="標楷體"/>
        </w:rPr>
        <w:t xml:space="preserve"> : 87.08%</w:t>
      </w:r>
    </w:p>
    <w:p w14:paraId="62902CF8"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苗栗縣</w:t>
      </w:r>
      <w:r w:rsidRPr="004B01BB">
        <w:rPr>
          <w:rFonts w:ascii="標楷體" w:hAnsi="標楷體"/>
        </w:rPr>
        <w:t xml:space="preserve"> : 89.84%</w:t>
      </w:r>
    </w:p>
    <w:p w14:paraId="501A11C4"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新竹縣</w:t>
      </w:r>
      <w:r w:rsidRPr="004B01BB">
        <w:rPr>
          <w:rFonts w:ascii="標楷體" w:hAnsi="標楷體"/>
        </w:rPr>
        <w:t xml:space="preserve"> : 89.92%</w:t>
      </w:r>
    </w:p>
    <w:p w14:paraId="132866B8" w14:textId="77777777" w:rsidR="004B01BB" w:rsidRPr="004B01BB" w:rsidRDefault="004B01BB" w:rsidP="004B01BB">
      <w:pPr>
        <w:rPr>
          <w:rFonts w:ascii="標楷體" w:hAnsi="標楷體"/>
        </w:rPr>
      </w:pPr>
    </w:p>
    <w:p w14:paraId="0FF96482" w14:textId="77777777" w:rsidR="004B01BB" w:rsidRPr="004B01BB" w:rsidRDefault="004B01BB" w:rsidP="004B01BB">
      <w:pPr>
        <w:rPr>
          <w:rFonts w:ascii="標楷體" w:hAnsi="標楷體"/>
        </w:rPr>
      </w:pPr>
      <w:r w:rsidRPr="004B01BB">
        <w:rPr>
          <w:rFonts w:ascii="Segoe UI Emoji" w:hAnsi="Segoe UI Emoji" w:cs="Segoe UI Emoji"/>
        </w:rPr>
        <w:lastRenderedPageBreak/>
        <w:t>⚡</w:t>
      </w:r>
      <w:r w:rsidRPr="004B01BB">
        <w:rPr>
          <w:rFonts w:ascii="標楷體" w:hAnsi="標楷體" w:hint="eastAsia"/>
        </w:rPr>
        <w:t>【暴力犯罪特殊分析】</w:t>
      </w:r>
    </w:p>
    <w:p w14:paraId="6D918386" w14:textId="77777777" w:rsidR="004B01BB" w:rsidRPr="004B01BB" w:rsidRDefault="004B01BB" w:rsidP="004B01BB">
      <w:pPr>
        <w:rPr>
          <w:rFonts w:ascii="標楷體" w:hAnsi="標楷體"/>
        </w:rPr>
      </w:pPr>
      <w:r w:rsidRPr="004B01BB">
        <w:rPr>
          <w:rFonts w:ascii="標楷體" w:hAnsi="標楷體"/>
        </w:rPr>
        <w:t>--------------------------------------------------</w:t>
      </w:r>
    </w:p>
    <w:p w14:paraId="026FA3A5" w14:textId="77777777" w:rsidR="004B01BB" w:rsidRPr="004B01BB" w:rsidRDefault="004B01BB" w:rsidP="004B01BB">
      <w:pPr>
        <w:rPr>
          <w:rFonts w:ascii="標楷體" w:hAnsi="標楷體"/>
        </w:rPr>
      </w:pPr>
      <w:r w:rsidRPr="004B01BB">
        <w:rPr>
          <w:rFonts w:ascii="標楷體" w:hAnsi="標楷體" w:hint="eastAsia"/>
        </w:rPr>
        <w:t>暴力犯罪率最高前3名:</w:t>
      </w:r>
    </w:p>
    <w:p w14:paraId="0FE59D14" w14:textId="77777777" w:rsidR="004B01BB" w:rsidRPr="004B01BB" w:rsidRDefault="004B01BB" w:rsidP="004B01BB">
      <w:pPr>
        <w:rPr>
          <w:rFonts w:ascii="標楷體" w:hAnsi="標楷體"/>
        </w:rPr>
      </w:pPr>
      <w:r w:rsidRPr="004B01BB">
        <w:rPr>
          <w:rFonts w:ascii="標楷體" w:hAnsi="標楷體" w:hint="eastAsia"/>
        </w:rPr>
        <w:t>1. 連江縣 : 21.41/十萬人 ( 3件)</w:t>
      </w:r>
    </w:p>
    <w:p w14:paraId="76C7BB37" w14:textId="77777777" w:rsidR="004B01BB" w:rsidRPr="004B01BB" w:rsidRDefault="004B01BB" w:rsidP="004B01BB">
      <w:pPr>
        <w:rPr>
          <w:rFonts w:ascii="標楷體" w:hAnsi="標楷體"/>
        </w:rPr>
      </w:pPr>
      <w:r w:rsidRPr="004B01BB">
        <w:rPr>
          <w:rFonts w:ascii="標楷體" w:hAnsi="標楷體" w:hint="eastAsia"/>
        </w:rPr>
        <w:t>2. 澎湖縣 : 10.23/十萬人 (11件)</w:t>
      </w:r>
    </w:p>
    <w:p w14:paraId="6766319A" w14:textId="77777777" w:rsidR="004B01BB" w:rsidRPr="004B01BB" w:rsidRDefault="004B01BB" w:rsidP="004B01BB">
      <w:pPr>
        <w:rPr>
          <w:rFonts w:ascii="標楷體" w:hAnsi="標楷體"/>
        </w:rPr>
      </w:pPr>
      <w:r w:rsidRPr="004B01BB">
        <w:rPr>
          <w:rFonts w:ascii="標楷體" w:hAnsi="標楷體" w:hint="eastAsia"/>
        </w:rPr>
        <w:t>3. 基隆市 :  4.97/十萬人 (18件)</w:t>
      </w:r>
    </w:p>
    <w:p w14:paraId="5689CE44" w14:textId="77777777" w:rsidR="004B01BB" w:rsidRPr="004B01BB" w:rsidRDefault="004B01BB" w:rsidP="004B01BB">
      <w:pPr>
        <w:rPr>
          <w:rFonts w:ascii="標楷體" w:hAnsi="標楷體"/>
        </w:rPr>
      </w:pPr>
    </w:p>
    <w:p w14:paraId="7FBAE110" w14:textId="77777777" w:rsidR="004B01BB" w:rsidRPr="004B01BB" w:rsidRDefault="004B01BB" w:rsidP="004B01BB">
      <w:pPr>
        <w:rPr>
          <w:rFonts w:ascii="標楷體" w:hAnsi="標楷體"/>
        </w:rPr>
      </w:pPr>
      <w:r w:rsidRPr="004B01BB">
        <w:rPr>
          <w:rFonts w:ascii="標楷體" w:hAnsi="標楷體" w:hint="eastAsia"/>
        </w:rPr>
        <w:t>暴力犯罪破獲率超過100%的縣市 (8個) - 可能包含積案:</w:t>
      </w:r>
    </w:p>
    <w:p w14:paraId="3F592543"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新北市: 101.4% (發生73件/破獲74件)</w:t>
      </w:r>
    </w:p>
    <w:p w14:paraId="59F75E52"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臺北市: 104.8% (發生42件/破獲44件)</w:t>
      </w:r>
    </w:p>
    <w:p w14:paraId="01EA479C"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w:t>
      </w:r>
      <w:proofErr w:type="gramStart"/>
      <w:r w:rsidRPr="004B01BB">
        <w:rPr>
          <w:rFonts w:ascii="標楷體" w:hAnsi="標楷體" w:hint="eastAsia"/>
        </w:rPr>
        <w:t>臺</w:t>
      </w:r>
      <w:proofErr w:type="gramEnd"/>
      <w:r w:rsidRPr="004B01BB">
        <w:rPr>
          <w:rFonts w:ascii="標楷體" w:hAnsi="標楷體" w:hint="eastAsia"/>
        </w:rPr>
        <w:t>南市: 102.2% (發生46件/破獲47件)</w:t>
      </w:r>
    </w:p>
    <w:p w14:paraId="13C9DAA8"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高雄市: 103.2% (發生31件/破獲32件)</w:t>
      </w:r>
    </w:p>
    <w:p w14:paraId="41D60E3D"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雲林縣: 108.3% (發生12件/破獲13件)</w:t>
      </w:r>
    </w:p>
    <w:p w14:paraId="4BED1546"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w:t>
      </w:r>
      <w:proofErr w:type="gramStart"/>
      <w:r w:rsidRPr="004B01BB">
        <w:rPr>
          <w:rFonts w:ascii="標楷體" w:hAnsi="標楷體" w:hint="eastAsia"/>
        </w:rPr>
        <w:t>臺</w:t>
      </w:r>
      <w:proofErr w:type="gramEnd"/>
      <w:r w:rsidRPr="004B01BB">
        <w:rPr>
          <w:rFonts w:ascii="標楷體" w:hAnsi="標楷體" w:hint="eastAsia"/>
        </w:rPr>
        <w:t>東縣: 200.0% (發生2件/破獲4件)</w:t>
      </w:r>
    </w:p>
    <w:p w14:paraId="6155F379"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花蓮縣: 112.5% (發生8件/破獲9件)</w:t>
      </w:r>
    </w:p>
    <w:p w14:paraId="396A4904"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澎湖縣: 109.1% (發生11件/破獲12件)</w:t>
      </w:r>
    </w:p>
    <w:p w14:paraId="3D7FF30C" w14:textId="77777777" w:rsidR="004B01BB" w:rsidRPr="004B01BB" w:rsidRDefault="004B01BB" w:rsidP="004B01BB">
      <w:pPr>
        <w:rPr>
          <w:rFonts w:ascii="標楷體" w:hAnsi="標楷體"/>
        </w:rPr>
      </w:pPr>
    </w:p>
    <w:p w14:paraId="709BEFF8"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【竊盜案件分析】</w:t>
      </w:r>
    </w:p>
    <w:p w14:paraId="2951EA6A" w14:textId="77777777" w:rsidR="004B01BB" w:rsidRPr="004B01BB" w:rsidRDefault="004B01BB" w:rsidP="004B01BB">
      <w:pPr>
        <w:rPr>
          <w:rFonts w:ascii="標楷體" w:hAnsi="標楷體"/>
        </w:rPr>
      </w:pPr>
      <w:r w:rsidRPr="004B01BB">
        <w:rPr>
          <w:rFonts w:ascii="標楷體" w:hAnsi="標楷體"/>
        </w:rPr>
        <w:t>--------------------------------------------------</w:t>
      </w:r>
    </w:p>
    <w:p w14:paraId="469ABEF2" w14:textId="77777777" w:rsidR="004B01BB" w:rsidRPr="004B01BB" w:rsidRDefault="004B01BB" w:rsidP="004B01BB">
      <w:pPr>
        <w:rPr>
          <w:rFonts w:ascii="標楷體" w:hAnsi="標楷體"/>
        </w:rPr>
      </w:pPr>
      <w:r w:rsidRPr="004B01BB">
        <w:rPr>
          <w:rFonts w:ascii="標楷體" w:hAnsi="標楷體" w:hint="eastAsia"/>
        </w:rPr>
        <w:t>竊盜案件數前5名:</w:t>
      </w:r>
    </w:p>
    <w:p w14:paraId="399C2CF8" w14:textId="77777777" w:rsidR="004B01BB" w:rsidRPr="004B01BB" w:rsidRDefault="004B01BB" w:rsidP="004B01BB">
      <w:pPr>
        <w:rPr>
          <w:rFonts w:ascii="標楷體" w:hAnsi="標楷體"/>
        </w:rPr>
      </w:pPr>
      <w:r w:rsidRPr="004B01BB">
        <w:rPr>
          <w:rFonts w:ascii="標楷體" w:hAnsi="標楷體" w:hint="eastAsia"/>
        </w:rPr>
        <w:t>1. 新北市 : 6031件 (犯罪率:  150.1/十萬人)</w:t>
      </w:r>
    </w:p>
    <w:p w14:paraId="377604E1" w14:textId="77777777" w:rsidR="004B01BB" w:rsidRPr="004B01BB" w:rsidRDefault="004B01BB" w:rsidP="004B01BB">
      <w:pPr>
        <w:rPr>
          <w:rFonts w:ascii="標楷體" w:hAnsi="標楷體"/>
        </w:rPr>
      </w:pPr>
      <w:r w:rsidRPr="004B01BB">
        <w:rPr>
          <w:rFonts w:ascii="標楷體" w:hAnsi="標楷體" w:hint="eastAsia"/>
        </w:rPr>
        <w:t>2. 臺北市 : 4617件 (犯罪率:  184.9/十萬人)</w:t>
      </w:r>
    </w:p>
    <w:p w14:paraId="45A5FCF6" w14:textId="77777777" w:rsidR="004B01BB" w:rsidRPr="004B01BB" w:rsidRDefault="004B01BB" w:rsidP="004B01BB">
      <w:pPr>
        <w:rPr>
          <w:rFonts w:ascii="標楷體" w:hAnsi="標楷體"/>
        </w:rPr>
      </w:pPr>
      <w:r w:rsidRPr="004B01BB">
        <w:rPr>
          <w:rFonts w:ascii="標楷體" w:hAnsi="標楷體" w:hint="eastAsia"/>
        </w:rPr>
        <w:t xml:space="preserve">3. </w:t>
      </w:r>
      <w:proofErr w:type="gramStart"/>
      <w:r w:rsidRPr="004B01BB">
        <w:rPr>
          <w:rFonts w:ascii="標楷體" w:hAnsi="標楷體" w:hint="eastAsia"/>
        </w:rPr>
        <w:t>臺</w:t>
      </w:r>
      <w:proofErr w:type="gramEnd"/>
      <w:r w:rsidRPr="004B01BB">
        <w:rPr>
          <w:rFonts w:ascii="標楷體" w:hAnsi="標楷體" w:hint="eastAsia"/>
        </w:rPr>
        <w:t>南市 : 3819件 (犯罪率:  205.7/十萬人)</w:t>
      </w:r>
    </w:p>
    <w:p w14:paraId="0BE63F50" w14:textId="77777777" w:rsidR="004B01BB" w:rsidRPr="004B01BB" w:rsidRDefault="004B01BB" w:rsidP="004B01BB">
      <w:pPr>
        <w:rPr>
          <w:rFonts w:ascii="標楷體" w:hAnsi="標楷體"/>
        </w:rPr>
      </w:pPr>
      <w:r w:rsidRPr="004B01BB">
        <w:rPr>
          <w:rFonts w:ascii="標楷體" w:hAnsi="標楷體" w:hint="eastAsia"/>
        </w:rPr>
        <w:t xml:space="preserve">4. </w:t>
      </w:r>
      <w:proofErr w:type="gramStart"/>
      <w:r w:rsidRPr="004B01BB">
        <w:rPr>
          <w:rFonts w:ascii="標楷體" w:hAnsi="標楷體" w:hint="eastAsia"/>
        </w:rPr>
        <w:t>臺</w:t>
      </w:r>
      <w:proofErr w:type="gramEnd"/>
      <w:r w:rsidRPr="004B01BB">
        <w:rPr>
          <w:rFonts w:ascii="標楷體" w:hAnsi="標楷體" w:hint="eastAsia"/>
        </w:rPr>
        <w:t>中市 : 3493件 (犯罪率:  123.4/十萬人)</w:t>
      </w:r>
    </w:p>
    <w:p w14:paraId="1B17A0A7" w14:textId="77777777" w:rsidR="004B01BB" w:rsidRPr="004B01BB" w:rsidRDefault="004B01BB" w:rsidP="004B01BB">
      <w:pPr>
        <w:rPr>
          <w:rFonts w:ascii="標楷體" w:hAnsi="標楷體"/>
        </w:rPr>
      </w:pPr>
      <w:r w:rsidRPr="004B01BB">
        <w:rPr>
          <w:rFonts w:ascii="標楷體" w:hAnsi="標楷體" w:hint="eastAsia"/>
        </w:rPr>
        <w:t>5. 高雄市 : 3393件 (犯罪率:  124.2/十萬人)</w:t>
      </w:r>
    </w:p>
    <w:p w14:paraId="747AF02B" w14:textId="77777777" w:rsidR="004B01BB" w:rsidRPr="004B01BB" w:rsidRDefault="004B01BB" w:rsidP="004B01BB">
      <w:pPr>
        <w:rPr>
          <w:rFonts w:ascii="標楷體" w:hAnsi="標楷體"/>
        </w:rPr>
      </w:pPr>
    </w:p>
    <w:p w14:paraId="2B5CA918" w14:textId="77777777" w:rsidR="004B01BB" w:rsidRPr="004B01BB" w:rsidRDefault="004B01BB" w:rsidP="004B01BB">
      <w:pPr>
        <w:rPr>
          <w:rFonts w:ascii="標楷體" w:hAnsi="標楷體"/>
        </w:rPr>
      </w:pPr>
      <w:r w:rsidRPr="004B01BB">
        <w:rPr>
          <w:rFonts w:ascii="標楷體" w:hAnsi="標楷體" w:hint="eastAsia"/>
        </w:rPr>
        <w:t>竊盜犯罪率最高前3名:</w:t>
      </w:r>
    </w:p>
    <w:p w14:paraId="1CCFC0C8" w14:textId="77777777" w:rsidR="004B01BB" w:rsidRPr="004B01BB" w:rsidRDefault="004B01BB" w:rsidP="004B01BB">
      <w:pPr>
        <w:rPr>
          <w:rFonts w:ascii="標楷體" w:hAnsi="標楷體"/>
        </w:rPr>
      </w:pPr>
      <w:r w:rsidRPr="004B01BB">
        <w:rPr>
          <w:rFonts w:ascii="標楷體" w:hAnsi="標楷體" w:hint="eastAsia"/>
        </w:rPr>
        <w:t>1. 嘉義市 :  265.5/十萬人 ( 699件)</w:t>
      </w:r>
    </w:p>
    <w:p w14:paraId="692381EF" w14:textId="77777777" w:rsidR="004B01BB" w:rsidRPr="004B01BB" w:rsidRDefault="004B01BB" w:rsidP="004B01BB">
      <w:pPr>
        <w:rPr>
          <w:rFonts w:ascii="標楷體" w:hAnsi="標楷體"/>
        </w:rPr>
      </w:pPr>
      <w:r w:rsidRPr="004B01BB">
        <w:rPr>
          <w:rFonts w:ascii="標楷體" w:hAnsi="標楷體" w:hint="eastAsia"/>
        </w:rPr>
        <w:t>2. 基隆市 :  253.7/十萬人 ( 918件)</w:t>
      </w:r>
    </w:p>
    <w:p w14:paraId="123CA065" w14:textId="77777777" w:rsidR="004B01BB" w:rsidRPr="004B01BB" w:rsidRDefault="004B01BB" w:rsidP="004B01BB">
      <w:pPr>
        <w:rPr>
          <w:rFonts w:ascii="標楷體" w:hAnsi="標楷體"/>
        </w:rPr>
      </w:pPr>
      <w:r w:rsidRPr="004B01BB">
        <w:rPr>
          <w:rFonts w:ascii="標楷體" w:hAnsi="標楷體" w:hint="eastAsia"/>
        </w:rPr>
        <w:t>3. 花蓮縣 :  248.3/十萬人 ( 790件)</w:t>
      </w:r>
    </w:p>
    <w:p w14:paraId="3AE1EBC1" w14:textId="77777777" w:rsidR="004B01BB" w:rsidRPr="004B01BB" w:rsidRDefault="004B01BB" w:rsidP="004B01BB">
      <w:pPr>
        <w:rPr>
          <w:rFonts w:ascii="標楷體" w:hAnsi="標楷體"/>
        </w:rPr>
      </w:pPr>
    </w:p>
    <w:p w14:paraId="081E1346"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【六都比較分析】</w:t>
      </w:r>
    </w:p>
    <w:p w14:paraId="04D614D6" w14:textId="77777777" w:rsidR="004B01BB" w:rsidRPr="004B01BB" w:rsidRDefault="004B01BB" w:rsidP="004B01BB">
      <w:pPr>
        <w:rPr>
          <w:rFonts w:ascii="標楷體" w:hAnsi="標楷體"/>
        </w:rPr>
      </w:pPr>
      <w:r w:rsidRPr="004B01BB">
        <w:rPr>
          <w:rFonts w:ascii="標楷體" w:hAnsi="標楷體"/>
        </w:rPr>
        <w:t>--------------------------------------------------</w:t>
      </w:r>
    </w:p>
    <w:p w14:paraId="23EA1642" w14:textId="77777777" w:rsidR="004B01BB" w:rsidRPr="004B01BB" w:rsidRDefault="004B01BB" w:rsidP="004B01BB">
      <w:pPr>
        <w:rPr>
          <w:rFonts w:ascii="標楷體" w:hAnsi="標楷體"/>
        </w:rPr>
      </w:pPr>
      <w:r w:rsidRPr="004B01BB">
        <w:rPr>
          <w:rFonts w:ascii="標楷體" w:hAnsi="標楷體" w:hint="eastAsia"/>
        </w:rPr>
        <w:t>六都綜合排名 (依全般刑案犯罪率排序):</w:t>
      </w:r>
    </w:p>
    <w:p w14:paraId="6664A483" w14:textId="77777777" w:rsidR="004B01BB" w:rsidRPr="004B01BB" w:rsidRDefault="004B01BB" w:rsidP="004B01BB">
      <w:pPr>
        <w:rPr>
          <w:rFonts w:ascii="標楷體" w:hAnsi="標楷體"/>
        </w:rPr>
      </w:pPr>
      <w:r w:rsidRPr="004B01BB">
        <w:rPr>
          <w:rFonts w:ascii="標楷體" w:hAnsi="標楷體" w:hint="eastAsia"/>
        </w:rPr>
        <w:t xml:space="preserve">1. </w:t>
      </w:r>
      <w:proofErr w:type="gramStart"/>
      <w:r w:rsidRPr="004B01BB">
        <w:rPr>
          <w:rFonts w:ascii="標楷體" w:hAnsi="標楷體" w:hint="eastAsia"/>
        </w:rPr>
        <w:t>臺</w:t>
      </w:r>
      <w:proofErr w:type="gramEnd"/>
      <w:r w:rsidRPr="004B01BB">
        <w:rPr>
          <w:rFonts w:ascii="標楷體" w:hAnsi="標楷體" w:hint="eastAsia"/>
        </w:rPr>
        <w:t xml:space="preserve">中市: 犯罪率  780.2 | 破獲率 99.37% | </w:t>
      </w:r>
      <w:r w:rsidRPr="004B01BB">
        <w:rPr>
          <w:rFonts w:ascii="Segoe UI Emoji" w:hAnsi="Segoe UI Emoji" w:cs="Segoe UI Emoji"/>
        </w:rPr>
        <w:t>🟢</w:t>
      </w:r>
      <w:r w:rsidRPr="004B01BB">
        <w:rPr>
          <w:rFonts w:ascii="標楷體" w:hAnsi="標楷體" w:hint="eastAsia"/>
        </w:rPr>
        <w:t>優良</w:t>
      </w:r>
    </w:p>
    <w:p w14:paraId="3E081AD2" w14:textId="77777777" w:rsidR="004B01BB" w:rsidRPr="004B01BB" w:rsidRDefault="004B01BB" w:rsidP="004B01BB">
      <w:pPr>
        <w:rPr>
          <w:rFonts w:ascii="標楷體" w:hAnsi="標楷體"/>
        </w:rPr>
      </w:pPr>
      <w:r w:rsidRPr="004B01BB">
        <w:rPr>
          <w:rFonts w:ascii="標楷體" w:hAnsi="標楷體" w:hint="eastAsia"/>
        </w:rPr>
        <w:t xml:space="preserve">2. 高雄市: 犯罪率  785.1 | 破獲率100.99% | </w:t>
      </w:r>
      <w:r w:rsidRPr="004B01BB">
        <w:rPr>
          <w:rFonts w:ascii="Segoe UI Emoji" w:hAnsi="Segoe UI Emoji" w:cs="Segoe UI Emoji"/>
        </w:rPr>
        <w:t>🟢</w:t>
      </w:r>
      <w:r w:rsidRPr="004B01BB">
        <w:rPr>
          <w:rFonts w:ascii="標楷體" w:hAnsi="標楷體" w:hint="eastAsia"/>
        </w:rPr>
        <w:t>優良</w:t>
      </w:r>
    </w:p>
    <w:p w14:paraId="57F9ACF9" w14:textId="77777777" w:rsidR="004B01BB" w:rsidRPr="004B01BB" w:rsidRDefault="004B01BB" w:rsidP="004B01BB">
      <w:pPr>
        <w:rPr>
          <w:rFonts w:ascii="標楷體" w:hAnsi="標楷體"/>
        </w:rPr>
      </w:pPr>
      <w:r w:rsidRPr="004B01BB">
        <w:rPr>
          <w:rFonts w:ascii="標楷體" w:hAnsi="標楷體" w:hint="eastAsia"/>
        </w:rPr>
        <w:t xml:space="preserve">3. 桃園市: 犯罪率  914.3 | 破獲率100.28% | </w:t>
      </w:r>
      <w:r w:rsidRPr="004B01BB">
        <w:rPr>
          <w:rFonts w:ascii="Segoe UI Emoji" w:hAnsi="Segoe UI Emoji" w:cs="Segoe UI Emoji"/>
        </w:rPr>
        <w:t>🟢</w:t>
      </w:r>
      <w:r w:rsidRPr="004B01BB">
        <w:rPr>
          <w:rFonts w:ascii="標楷體" w:hAnsi="標楷體" w:hint="eastAsia"/>
        </w:rPr>
        <w:t>優良</w:t>
      </w:r>
    </w:p>
    <w:p w14:paraId="206DBFA0" w14:textId="77777777" w:rsidR="004B01BB" w:rsidRPr="004B01BB" w:rsidRDefault="004B01BB" w:rsidP="004B01BB">
      <w:pPr>
        <w:rPr>
          <w:rFonts w:ascii="標楷體" w:hAnsi="標楷體"/>
        </w:rPr>
      </w:pPr>
      <w:r w:rsidRPr="004B01BB">
        <w:rPr>
          <w:rFonts w:ascii="標楷體" w:hAnsi="標楷體" w:hint="eastAsia"/>
        </w:rPr>
        <w:t xml:space="preserve">4. 新北市: 犯罪率 1019.5 | 破獲率 95.92% | </w:t>
      </w:r>
      <w:r w:rsidRPr="004B01BB">
        <w:rPr>
          <w:rFonts w:ascii="Segoe UI Emoji" w:hAnsi="Segoe UI Emoji" w:cs="Segoe UI Emoji"/>
        </w:rPr>
        <w:t>🟡</w:t>
      </w:r>
      <w:r w:rsidRPr="004B01BB">
        <w:rPr>
          <w:rFonts w:ascii="標楷體" w:hAnsi="標楷體" w:hint="eastAsia"/>
        </w:rPr>
        <w:t>普通</w:t>
      </w:r>
    </w:p>
    <w:p w14:paraId="2D5D1792" w14:textId="77777777" w:rsidR="004B01BB" w:rsidRPr="004B01BB" w:rsidRDefault="004B01BB" w:rsidP="004B01BB">
      <w:pPr>
        <w:rPr>
          <w:rFonts w:ascii="標楷體" w:hAnsi="標楷體"/>
        </w:rPr>
      </w:pPr>
      <w:r w:rsidRPr="004B01BB">
        <w:rPr>
          <w:rFonts w:ascii="標楷體" w:hAnsi="標楷體" w:hint="eastAsia"/>
        </w:rPr>
        <w:lastRenderedPageBreak/>
        <w:t xml:space="preserve">5. </w:t>
      </w:r>
      <w:proofErr w:type="gramStart"/>
      <w:r w:rsidRPr="004B01BB">
        <w:rPr>
          <w:rFonts w:ascii="標楷體" w:hAnsi="標楷體" w:hint="eastAsia"/>
        </w:rPr>
        <w:t>臺</w:t>
      </w:r>
      <w:proofErr w:type="gramEnd"/>
      <w:r w:rsidRPr="004B01BB">
        <w:rPr>
          <w:rFonts w:ascii="標楷體" w:hAnsi="標楷體" w:hint="eastAsia"/>
        </w:rPr>
        <w:t xml:space="preserve">南市: 犯罪率 1482.4 | 破獲率 94.27% | </w:t>
      </w:r>
      <w:r w:rsidRPr="004B01BB">
        <w:rPr>
          <w:rFonts w:ascii="Segoe UI Emoji" w:hAnsi="Segoe UI Emoji" w:cs="Segoe UI Emoji"/>
        </w:rPr>
        <w:t>🔴</w:t>
      </w:r>
      <w:r w:rsidRPr="004B01BB">
        <w:rPr>
          <w:rFonts w:ascii="標楷體" w:hAnsi="標楷體" w:hint="eastAsia"/>
        </w:rPr>
        <w:t>注意</w:t>
      </w:r>
    </w:p>
    <w:p w14:paraId="675E0996" w14:textId="77777777" w:rsidR="004B01BB" w:rsidRPr="004B01BB" w:rsidRDefault="004B01BB" w:rsidP="004B01BB">
      <w:pPr>
        <w:rPr>
          <w:rFonts w:ascii="標楷體" w:hAnsi="標楷體"/>
        </w:rPr>
      </w:pPr>
      <w:r w:rsidRPr="004B01BB">
        <w:rPr>
          <w:rFonts w:ascii="標楷體" w:hAnsi="標楷體" w:hint="eastAsia"/>
        </w:rPr>
        <w:t xml:space="preserve">6. 臺北市: 犯罪率 1539.6 | 破獲率102.35% | </w:t>
      </w:r>
      <w:r w:rsidRPr="004B01BB">
        <w:rPr>
          <w:rFonts w:ascii="Segoe UI Emoji" w:hAnsi="Segoe UI Emoji" w:cs="Segoe UI Emoji"/>
        </w:rPr>
        <w:t>🔴</w:t>
      </w:r>
      <w:r w:rsidRPr="004B01BB">
        <w:rPr>
          <w:rFonts w:ascii="標楷體" w:hAnsi="標楷體" w:hint="eastAsia"/>
        </w:rPr>
        <w:t>注意</w:t>
      </w:r>
    </w:p>
    <w:p w14:paraId="1DA2BF9F" w14:textId="77777777" w:rsidR="004B01BB" w:rsidRPr="004B01BB" w:rsidRDefault="004B01BB" w:rsidP="004B01BB">
      <w:pPr>
        <w:rPr>
          <w:rFonts w:ascii="標楷體" w:hAnsi="標楷體"/>
        </w:rPr>
      </w:pPr>
    </w:p>
    <w:p w14:paraId="079E0178"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【特殊發現與異常值】</w:t>
      </w:r>
    </w:p>
    <w:p w14:paraId="53AB0FBD" w14:textId="77777777" w:rsidR="004B01BB" w:rsidRPr="004B01BB" w:rsidRDefault="004B01BB" w:rsidP="004B01BB">
      <w:pPr>
        <w:rPr>
          <w:rFonts w:ascii="標楷體" w:hAnsi="標楷體"/>
        </w:rPr>
      </w:pPr>
      <w:r w:rsidRPr="004B01BB">
        <w:rPr>
          <w:rFonts w:ascii="標楷體" w:hAnsi="標楷體"/>
        </w:rPr>
        <w:t>--------------------------------------------------</w:t>
      </w:r>
    </w:p>
    <w:p w14:paraId="6487B9DF" w14:textId="77777777" w:rsidR="004B01BB" w:rsidRPr="004B01BB" w:rsidRDefault="004B01BB" w:rsidP="004B01BB">
      <w:pPr>
        <w:rPr>
          <w:rFonts w:ascii="標楷體" w:hAnsi="標楷體"/>
        </w:rPr>
      </w:pPr>
      <w:r w:rsidRPr="004B01BB">
        <w:rPr>
          <w:rFonts w:ascii="標楷體" w:hAnsi="標楷體" w:hint="eastAsia"/>
        </w:rPr>
        <w:t>破獲率超過102%的縣市 (可能包含積案):</w:t>
      </w:r>
    </w:p>
    <w:p w14:paraId="45F295A6"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臺北市: 102.35% (發生38433件/破獲39335件)</w:t>
      </w:r>
    </w:p>
    <w:p w14:paraId="0663E1E4" w14:textId="77777777" w:rsidR="004B01BB" w:rsidRPr="004B01BB" w:rsidRDefault="004B01BB" w:rsidP="004B01BB">
      <w:pPr>
        <w:rPr>
          <w:rFonts w:ascii="標楷體" w:hAnsi="標楷體"/>
        </w:rPr>
      </w:pPr>
    </w:p>
    <w:p w14:paraId="40DDA079" w14:textId="77777777" w:rsidR="004B01BB" w:rsidRPr="004B01BB" w:rsidRDefault="004B01BB" w:rsidP="004B01BB">
      <w:pPr>
        <w:rPr>
          <w:rFonts w:ascii="標楷體" w:hAnsi="標楷體"/>
        </w:rPr>
      </w:pPr>
      <w:r w:rsidRPr="004B01BB">
        <w:rPr>
          <w:rFonts w:ascii="標楷體" w:hAnsi="標楷體" w:hint="eastAsia"/>
        </w:rPr>
        <w:t>犯罪率極端值:</w:t>
      </w:r>
    </w:p>
    <w:p w14:paraId="11622816"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最低: 金門縣 (762.3/十萬人)</w:t>
      </w:r>
    </w:p>
    <w:p w14:paraId="7DA89D91"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最高</w:t>
      </w:r>
      <w:r w:rsidRPr="004B01BB">
        <w:rPr>
          <w:rFonts w:ascii="標楷體" w:hAnsi="標楷體"/>
        </w:rPr>
        <w:t xml:space="preserve">: </w:t>
      </w:r>
      <w:r w:rsidRPr="004B01BB">
        <w:rPr>
          <w:rFonts w:ascii="標楷體" w:hAnsi="標楷體" w:hint="eastAsia"/>
        </w:rPr>
        <w:t>基隆市</w:t>
      </w:r>
      <w:r w:rsidRPr="004B01BB">
        <w:rPr>
          <w:rFonts w:ascii="標楷體" w:hAnsi="標楷體"/>
        </w:rPr>
        <w:t xml:space="preserve"> (1685.3/</w:t>
      </w:r>
      <w:r w:rsidRPr="004B01BB">
        <w:rPr>
          <w:rFonts w:ascii="標楷體" w:hAnsi="標楷體" w:hint="eastAsia"/>
        </w:rPr>
        <w:t>十萬人</w:t>
      </w:r>
      <w:r w:rsidRPr="004B01BB">
        <w:rPr>
          <w:rFonts w:ascii="標楷體" w:hAnsi="標楷體"/>
        </w:rPr>
        <w:t>)</w:t>
      </w:r>
    </w:p>
    <w:p w14:paraId="48B1D21D" w14:textId="77777777" w:rsidR="004B01BB" w:rsidRPr="004B01BB" w:rsidRDefault="004B01BB" w:rsidP="004B01BB">
      <w:pPr>
        <w:rPr>
          <w:rFonts w:ascii="標楷體" w:hAnsi="標楷體"/>
        </w:rPr>
      </w:pPr>
      <w:r w:rsidRPr="004B01BB">
        <w:rPr>
          <w:rFonts w:ascii="標楷體" w:hAnsi="標楷體" w:hint="eastAsia"/>
        </w:rPr>
        <w:t xml:space="preserve">   差距: 923.0/十萬人 (2.2倍)</w:t>
      </w:r>
    </w:p>
    <w:p w14:paraId="68D687E9" w14:textId="77777777" w:rsidR="004B01BB" w:rsidRPr="004B01BB" w:rsidRDefault="004B01BB" w:rsidP="004B01BB">
      <w:pPr>
        <w:rPr>
          <w:rFonts w:ascii="標楷體" w:hAnsi="標楷體"/>
        </w:rPr>
      </w:pPr>
    </w:p>
    <w:p w14:paraId="0928ECA2"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【結論與政策建議】</w:t>
      </w:r>
    </w:p>
    <w:p w14:paraId="020AC76A" w14:textId="77777777" w:rsidR="004B01BB" w:rsidRPr="004B01BB" w:rsidRDefault="004B01BB" w:rsidP="004B01BB">
      <w:pPr>
        <w:rPr>
          <w:rFonts w:ascii="標楷體" w:hAnsi="標楷體"/>
        </w:rPr>
      </w:pPr>
      <w:r w:rsidRPr="004B01BB">
        <w:rPr>
          <w:rFonts w:ascii="標楷體" w:hAnsi="標楷體"/>
        </w:rPr>
        <w:t>--------------------------------------------------</w:t>
      </w:r>
    </w:p>
    <w:p w14:paraId="7290E8B3" w14:textId="77777777" w:rsidR="004B01BB" w:rsidRPr="004B01BB" w:rsidRDefault="004B01BB" w:rsidP="004B01BB">
      <w:pPr>
        <w:rPr>
          <w:rFonts w:ascii="標楷體" w:hAnsi="標楷體"/>
        </w:rPr>
      </w:pPr>
      <w:r w:rsidRPr="004B01BB">
        <w:rPr>
          <w:rFonts w:ascii="標楷體" w:hAnsi="標楷體" w:hint="eastAsia"/>
        </w:rPr>
        <w:t>主要發現：</w:t>
      </w:r>
    </w:p>
    <w:p w14:paraId="3C3C07E7" w14:textId="77777777" w:rsidR="004B01BB" w:rsidRPr="004B01BB" w:rsidRDefault="004B01BB" w:rsidP="004B01BB">
      <w:pPr>
        <w:rPr>
          <w:rFonts w:ascii="標楷體" w:hAnsi="標楷體"/>
        </w:rPr>
      </w:pPr>
      <w:r w:rsidRPr="004B01BB">
        <w:rPr>
          <w:rFonts w:ascii="標楷體" w:hAnsi="標楷體" w:hint="eastAsia"/>
        </w:rPr>
        <w:t>1. 六都中，</w:t>
      </w:r>
      <w:proofErr w:type="gramStart"/>
      <w:r w:rsidRPr="004B01BB">
        <w:rPr>
          <w:rFonts w:ascii="標楷體" w:hAnsi="標楷體" w:hint="eastAsia"/>
        </w:rPr>
        <w:t>臺</w:t>
      </w:r>
      <w:proofErr w:type="gramEnd"/>
      <w:r w:rsidRPr="004B01BB">
        <w:rPr>
          <w:rFonts w:ascii="標楷體" w:hAnsi="標楷體" w:hint="eastAsia"/>
        </w:rPr>
        <w:t>中市犯罪率最低，治安相對較好</w:t>
      </w:r>
    </w:p>
    <w:p w14:paraId="6607F079" w14:textId="77777777" w:rsidR="004B01BB" w:rsidRPr="004B01BB" w:rsidRDefault="004B01BB" w:rsidP="004B01BB">
      <w:pPr>
        <w:rPr>
          <w:rFonts w:ascii="標楷體" w:hAnsi="標楷體"/>
        </w:rPr>
      </w:pPr>
      <w:r w:rsidRPr="004B01BB">
        <w:rPr>
          <w:rFonts w:ascii="標楷體" w:hAnsi="標楷體" w:hint="eastAsia"/>
        </w:rPr>
        <w:t>2. 離島地區(澎湖、金門、連江)普遍破獲率較低，需要資源投入</w:t>
      </w:r>
    </w:p>
    <w:p w14:paraId="59A13DB4" w14:textId="77777777" w:rsidR="004B01BB" w:rsidRPr="004B01BB" w:rsidRDefault="004B01BB" w:rsidP="004B01BB">
      <w:pPr>
        <w:rPr>
          <w:rFonts w:ascii="標楷體" w:hAnsi="標楷體"/>
        </w:rPr>
      </w:pPr>
      <w:r w:rsidRPr="004B01BB">
        <w:rPr>
          <w:rFonts w:ascii="標楷體" w:hAnsi="標楷體" w:hint="eastAsia"/>
        </w:rPr>
        <w:t>3. 暴力犯罪整體控制良好，多數縣市破獲率達100%</w:t>
      </w:r>
    </w:p>
    <w:p w14:paraId="19C903E0" w14:textId="77777777" w:rsidR="004B01BB" w:rsidRPr="004B01BB" w:rsidRDefault="004B01BB" w:rsidP="004B01BB">
      <w:pPr>
        <w:rPr>
          <w:rFonts w:ascii="標楷體" w:hAnsi="標楷體"/>
        </w:rPr>
      </w:pPr>
      <w:r w:rsidRPr="004B01BB">
        <w:rPr>
          <w:rFonts w:ascii="標楷體" w:hAnsi="標楷體" w:hint="eastAsia"/>
        </w:rPr>
        <w:t>4. 竊盜案件</w:t>
      </w:r>
      <w:proofErr w:type="gramStart"/>
      <w:r w:rsidRPr="004B01BB">
        <w:rPr>
          <w:rFonts w:ascii="標楷體" w:hAnsi="標楷體" w:hint="eastAsia"/>
        </w:rPr>
        <w:t>佔</w:t>
      </w:r>
      <w:proofErr w:type="gramEnd"/>
      <w:r w:rsidRPr="004B01BB">
        <w:rPr>
          <w:rFonts w:ascii="標楷體" w:hAnsi="標楷體" w:hint="eastAsia"/>
        </w:rPr>
        <w:t>總犯罪案件相當比例，需要重點防治</w:t>
      </w:r>
    </w:p>
    <w:p w14:paraId="4FA667EA" w14:textId="77777777" w:rsidR="004B01BB" w:rsidRPr="004B01BB" w:rsidRDefault="004B01BB" w:rsidP="004B01BB">
      <w:pPr>
        <w:rPr>
          <w:rFonts w:ascii="標楷體" w:hAnsi="標楷體"/>
        </w:rPr>
      </w:pPr>
    </w:p>
    <w:p w14:paraId="3DED570C" w14:textId="77777777" w:rsidR="004B01BB" w:rsidRPr="004B01BB" w:rsidRDefault="004B01BB" w:rsidP="004B01BB">
      <w:pPr>
        <w:rPr>
          <w:rFonts w:ascii="標楷體" w:hAnsi="標楷體"/>
        </w:rPr>
      </w:pPr>
      <w:r w:rsidRPr="004B01BB">
        <w:rPr>
          <w:rFonts w:ascii="標楷體" w:hAnsi="標楷體" w:hint="eastAsia"/>
        </w:rPr>
        <w:t>重點關注縣市 (11個):</w:t>
      </w:r>
    </w:p>
    <w:p w14:paraId="5531356F"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臺北市: 犯罪率偏高</w:t>
      </w:r>
    </w:p>
    <w:p w14:paraId="5BDBC781"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宜蘭縣: 犯罪率偏高</w:t>
      </w:r>
    </w:p>
    <w:p w14:paraId="19817416"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新竹縣: 破獲率偏低</w:t>
      </w:r>
    </w:p>
    <w:p w14:paraId="164F29C4"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苗栗縣: 破獲率偏低</w:t>
      </w:r>
    </w:p>
    <w:p w14:paraId="7601F966"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w:t>
      </w:r>
      <w:proofErr w:type="gramStart"/>
      <w:r w:rsidRPr="004B01BB">
        <w:rPr>
          <w:rFonts w:ascii="標楷體" w:hAnsi="標楷體" w:hint="eastAsia"/>
        </w:rPr>
        <w:t>臺</w:t>
      </w:r>
      <w:proofErr w:type="gramEnd"/>
      <w:r w:rsidRPr="004B01BB">
        <w:rPr>
          <w:rFonts w:ascii="標楷體" w:hAnsi="標楷體" w:hint="eastAsia"/>
        </w:rPr>
        <w:t>東縣: 犯罪率偏高</w:t>
      </w:r>
    </w:p>
    <w:p w14:paraId="44C9BCE9"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花蓮縣: 犯罪率偏高</w:t>
      </w:r>
    </w:p>
    <w:p w14:paraId="0A60FE0E"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澎湖縣: 破獲率偏低 &amp; 犯罪率偏高</w:t>
      </w:r>
    </w:p>
    <w:p w14:paraId="45FF1688"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基隆市: 破獲率偏低 &amp; 犯罪率偏高</w:t>
      </w:r>
    </w:p>
    <w:p w14:paraId="66104921"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嘉義市: 犯罪率偏高</w:t>
      </w:r>
    </w:p>
    <w:p w14:paraId="19D25C25"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金門縣: 破獲率偏低</w:t>
      </w:r>
    </w:p>
    <w:p w14:paraId="3625B329" w14:textId="77777777" w:rsidR="004B01BB" w:rsidRPr="004B01BB" w:rsidRDefault="004B01BB" w:rsidP="004B01BB">
      <w:pPr>
        <w:rPr>
          <w:rFonts w:ascii="標楷體" w:hAnsi="標楷體"/>
        </w:rPr>
      </w:pPr>
      <w:proofErr w:type="gramStart"/>
      <w:r w:rsidRPr="004B01BB">
        <w:rPr>
          <w:rFonts w:ascii="標楷體" w:hAnsi="標楷體" w:hint="eastAsia"/>
        </w:rPr>
        <w:t>├─</w:t>
      </w:r>
      <w:proofErr w:type="gramEnd"/>
      <w:r w:rsidRPr="004B01BB">
        <w:rPr>
          <w:rFonts w:ascii="標楷體" w:hAnsi="標楷體" w:hint="eastAsia"/>
        </w:rPr>
        <w:t xml:space="preserve"> 連江縣: 破獲率偏低</w:t>
      </w:r>
    </w:p>
    <w:p w14:paraId="44B7CD7F" w14:textId="77777777" w:rsidR="00F973F1" w:rsidRDefault="00F973F1" w:rsidP="002E5E65">
      <w:pPr>
        <w:rPr>
          <w:rFonts w:ascii="標楷體" w:hAnsi="標楷體"/>
        </w:rPr>
      </w:pPr>
    </w:p>
    <w:p w14:paraId="26AFEED1" w14:textId="77777777" w:rsidR="00F973F1" w:rsidRDefault="00F973F1" w:rsidP="002E5E65">
      <w:pPr>
        <w:rPr>
          <w:rFonts w:ascii="標楷體" w:hAnsi="標楷體"/>
        </w:rPr>
      </w:pPr>
    </w:p>
    <w:p w14:paraId="5747684B" w14:textId="77777777" w:rsidR="00F973F1" w:rsidRDefault="00F973F1" w:rsidP="002E5E65">
      <w:pPr>
        <w:rPr>
          <w:rFonts w:ascii="標楷體" w:hAnsi="標楷體"/>
        </w:rPr>
      </w:pPr>
    </w:p>
    <w:p w14:paraId="7ACB6740" w14:textId="77777777" w:rsidR="00F973F1" w:rsidRDefault="00F973F1" w:rsidP="002E5E65">
      <w:pPr>
        <w:rPr>
          <w:rFonts w:ascii="標楷體" w:hAnsi="標楷體"/>
        </w:rPr>
      </w:pPr>
    </w:p>
    <w:p w14:paraId="00F79A13" w14:textId="77777777" w:rsidR="00F973F1" w:rsidRDefault="00F973F1" w:rsidP="002E5E65">
      <w:pPr>
        <w:rPr>
          <w:rFonts w:ascii="標楷體" w:hAnsi="標楷體"/>
        </w:rPr>
      </w:pPr>
    </w:p>
    <w:p w14:paraId="3992382E" w14:textId="77777777" w:rsidR="00F973F1" w:rsidRDefault="00F973F1" w:rsidP="002E5E65">
      <w:pPr>
        <w:rPr>
          <w:rFonts w:ascii="標楷體" w:hAnsi="標楷體"/>
        </w:rPr>
      </w:pPr>
    </w:p>
    <w:p w14:paraId="4F204090" w14:textId="77777777" w:rsidR="00F973F1" w:rsidRDefault="00F973F1" w:rsidP="002E5E65">
      <w:pPr>
        <w:rPr>
          <w:rFonts w:ascii="標楷體" w:hAnsi="標楷體"/>
        </w:rPr>
      </w:pPr>
    </w:p>
    <w:p w14:paraId="39680E35" w14:textId="6EAF0F00" w:rsidR="002E5E65" w:rsidRPr="00F973F1" w:rsidRDefault="002E5E65" w:rsidP="002E5E65">
      <w:pPr>
        <w:rPr>
          <w:rFonts w:ascii="標楷體" w:hAnsi="標楷體"/>
          <w:b/>
          <w:bCs/>
          <w:sz w:val="32"/>
          <w:szCs w:val="32"/>
        </w:rPr>
      </w:pPr>
      <w:r w:rsidRPr="00F973F1">
        <w:rPr>
          <w:rFonts w:ascii="標楷體" w:hAnsi="標楷體" w:hint="eastAsia"/>
          <w:b/>
          <w:bCs/>
          <w:sz w:val="32"/>
          <w:szCs w:val="32"/>
        </w:rPr>
        <w:t>犯罪人口率</w:t>
      </w:r>
    </w:p>
    <w:p w14:paraId="67F5E9C8" w14:textId="77777777" w:rsidR="002E5E65" w:rsidRPr="001134C5" w:rsidRDefault="002E5E65" w:rsidP="002E5E65">
      <w:pPr>
        <w:rPr>
          <w:rFonts w:ascii="標楷體" w:hAnsi="標楷體"/>
        </w:rPr>
      </w:pPr>
      <w:r w:rsidRPr="001134C5">
        <w:rPr>
          <w:rFonts w:ascii="標楷體" w:hAnsi="標楷體" w:hint="eastAsia"/>
        </w:rPr>
        <w:t>基本統計 (Basic Statistics):</w:t>
      </w:r>
    </w:p>
    <w:p w14:paraId="60169863" w14:textId="77777777" w:rsidR="002E5E65" w:rsidRPr="001134C5" w:rsidRDefault="002E5E65" w:rsidP="002E5E65">
      <w:pPr>
        <w:rPr>
          <w:rFonts w:ascii="標楷體" w:hAnsi="標楷體"/>
        </w:rPr>
      </w:pPr>
      <w:r w:rsidRPr="001134C5">
        <w:rPr>
          <w:rFonts w:ascii="標楷體" w:hAnsi="標楷體" w:hint="eastAsia"/>
        </w:rPr>
        <w:t xml:space="preserve">   平均犯罪率: 1202.0 (每十萬人)</w:t>
      </w:r>
    </w:p>
    <w:p w14:paraId="5DE0FC08" w14:textId="77777777" w:rsidR="002E5E65" w:rsidRPr="001134C5" w:rsidRDefault="002E5E65" w:rsidP="002E5E65">
      <w:pPr>
        <w:rPr>
          <w:rFonts w:ascii="標楷體" w:hAnsi="標楷體"/>
        </w:rPr>
      </w:pPr>
      <w:r w:rsidRPr="001134C5">
        <w:rPr>
          <w:rFonts w:ascii="標楷體" w:hAnsi="標楷體" w:hint="eastAsia"/>
        </w:rPr>
        <w:t xml:space="preserve">   中位數: 1152.8</w:t>
      </w:r>
    </w:p>
    <w:p w14:paraId="1B31B898" w14:textId="77777777" w:rsidR="002E5E65" w:rsidRPr="001134C5" w:rsidRDefault="002E5E65" w:rsidP="002E5E65">
      <w:pPr>
        <w:rPr>
          <w:rFonts w:ascii="標楷體" w:hAnsi="標楷體"/>
        </w:rPr>
      </w:pPr>
      <w:r w:rsidRPr="001134C5">
        <w:rPr>
          <w:rFonts w:ascii="標楷體" w:hAnsi="標楷體" w:hint="eastAsia"/>
        </w:rPr>
        <w:t xml:space="preserve">   標準差: 284.1</w:t>
      </w:r>
    </w:p>
    <w:p w14:paraId="5D835218" w14:textId="77777777" w:rsidR="002E5E65" w:rsidRPr="001134C5" w:rsidRDefault="002E5E65" w:rsidP="002E5E65">
      <w:pPr>
        <w:rPr>
          <w:rFonts w:ascii="標楷體" w:hAnsi="標楷體"/>
        </w:rPr>
      </w:pPr>
      <w:r w:rsidRPr="001134C5">
        <w:rPr>
          <w:rFonts w:ascii="標楷體" w:hAnsi="標楷體" w:hint="eastAsia"/>
        </w:rPr>
        <w:t xml:space="preserve">   最低: 730.8</w:t>
      </w:r>
    </w:p>
    <w:p w14:paraId="11F14960" w14:textId="77777777" w:rsidR="002E5E65" w:rsidRPr="001134C5" w:rsidRDefault="002E5E65" w:rsidP="002E5E65">
      <w:pPr>
        <w:rPr>
          <w:rFonts w:ascii="標楷體" w:hAnsi="標楷體"/>
        </w:rPr>
      </w:pPr>
      <w:r w:rsidRPr="001134C5">
        <w:rPr>
          <w:rFonts w:ascii="標楷體" w:hAnsi="標楷體" w:hint="eastAsia"/>
        </w:rPr>
        <w:t xml:space="preserve">   最高: 1815.4</w:t>
      </w:r>
    </w:p>
    <w:p w14:paraId="70989581" w14:textId="77777777" w:rsidR="002E5E65" w:rsidRPr="001134C5" w:rsidRDefault="002E5E65" w:rsidP="002E5E65">
      <w:pPr>
        <w:rPr>
          <w:rFonts w:ascii="標楷體" w:hAnsi="標楷體"/>
        </w:rPr>
      </w:pPr>
      <w:r w:rsidRPr="001134C5">
        <w:rPr>
          <w:rFonts w:ascii="標楷體" w:hAnsi="標楷體" w:hint="eastAsia"/>
        </w:rPr>
        <w:t xml:space="preserve">   範圍: 1084.6</w:t>
      </w:r>
    </w:p>
    <w:p w14:paraId="28AC6775" w14:textId="77777777" w:rsidR="002E5E65" w:rsidRPr="001134C5" w:rsidRDefault="002E5E65" w:rsidP="002E5E65">
      <w:pPr>
        <w:rPr>
          <w:rFonts w:ascii="標楷體" w:hAnsi="標楷體"/>
        </w:rPr>
      </w:pPr>
    </w:p>
    <w:p w14:paraId="7909B510" w14:textId="77777777" w:rsidR="002E5E65" w:rsidRPr="001134C5" w:rsidRDefault="002E5E65" w:rsidP="002E5E65">
      <w:pPr>
        <w:rPr>
          <w:rFonts w:ascii="標楷體" w:hAnsi="標楷體"/>
        </w:rPr>
      </w:pPr>
      <w:r w:rsidRPr="001134C5">
        <w:rPr>
          <w:rFonts w:ascii="Segoe UI Emoji" w:hAnsi="Segoe UI Emoji" w:cs="Segoe UI Emoji"/>
        </w:rPr>
        <w:t>🔴</w:t>
      </w:r>
      <w:r w:rsidRPr="001134C5">
        <w:rPr>
          <w:rFonts w:ascii="標楷體" w:hAnsi="標楷體" w:hint="eastAsia"/>
        </w:rPr>
        <w:t xml:space="preserve"> 犯罪率最高的5個縣市:</w:t>
      </w:r>
    </w:p>
    <w:p w14:paraId="0474248C" w14:textId="77777777" w:rsidR="002E5E65" w:rsidRPr="001134C5" w:rsidRDefault="002E5E65" w:rsidP="002E5E65">
      <w:pPr>
        <w:rPr>
          <w:rFonts w:ascii="標楷體" w:hAnsi="標楷體"/>
        </w:rPr>
      </w:pPr>
      <w:r w:rsidRPr="001134C5">
        <w:rPr>
          <w:rFonts w:ascii="標楷體" w:hAnsi="標楷體" w:hint="eastAsia"/>
        </w:rPr>
        <w:t xml:space="preserve">   基隆市: 1815.4</w:t>
      </w:r>
    </w:p>
    <w:p w14:paraId="76AABA8A" w14:textId="77777777" w:rsidR="002E5E65" w:rsidRPr="001134C5" w:rsidRDefault="002E5E65" w:rsidP="002E5E65">
      <w:pPr>
        <w:rPr>
          <w:rFonts w:ascii="標楷體" w:hAnsi="標楷體"/>
        </w:rPr>
      </w:pPr>
      <w:r w:rsidRPr="001134C5">
        <w:rPr>
          <w:rFonts w:ascii="標楷體" w:hAnsi="標楷體" w:hint="eastAsia"/>
        </w:rPr>
        <w:t xml:space="preserve">   花蓮縣: 1723.9</w:t>
      </w:r>
    </w:p>
    <w:p w14:paraId="0EC33C5E"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臺</w:t>
      </w:r>
      <w:proofErr w:type="gramEnd"/>
      <w:r w:rsidRPr="001134C5">
        <w:rPr>
          <w:rFonts w:ascii="標楷體" w:hAnsi="標楷體" w:hint="eastAsia"/>
        </w:rPr>
        <w:t>東縣: 1481.7</w:t>
      </w:r>
    </w:p>
    <w:p w14:paraId="72EF9BEA" w14:textId="77777777" w:rsidR="002E5E65" w:rsidRPr="001134C5" w:rsidRDefault="002E5E65" w:rsidP="002E5E65">
      <w:pPr>
        <w:rPr>
          <w:rFonts w:ascii="標楷體" w:hAnsi="標楷體"/>
        </w:rPr>
      </w:pPr>
      <w:r w:rsidRPr="001134C5">
        <w:rPr>
          <w:rFonts w:ascii="標楷體" w:hAnsi="標楷體" w:hint="eastAsia"/>
        </w:rPr>
        <w:t xml:space="preserve">   臺北市: 1477.7</w:t>
      </w:r>
    </w:p>
    <w:p w14:paraId="6D3D61EE" w14:textId="77777777" w:rsidR="002E5E65" w:rsidRPr="001134C5" w:rsidRDefault="002E5E65" w:rsidP="002E5E65">
      <w:pPr>
        <w:rPr>
          <w:rFonts w:ascii="標楷體" w:hAnsi="標楷體"/>
        </w:rPr>
      </w:pPr>
      <w:r w:rsidRPr="001134C5">
        <w:rPr>
          <w:rFonts w:ascii="標楷體" w:hAnsi="標楷體" w:hint="eastAsia"/>
        </w:rPr>
        <w:t xml:space="preserve">   宜蘭縣: 1461.2</w:t>
      </w:r>
    </w:p>
    <w:p w14:paraId="66E2E676" w14:textId="77777777" w:rsidR="002E5E65" w:rsidRPr="001134C5" w:rsidRDefault="002E5E65" w:rsidP="002E5E65">
      <w:pPr>
        <w:rPr>
          <w:rFonts w:ascii="標楷體" w:hAnsi="標楷體"/>
        </w:rPr>
      </w:pPr>
    </w:p>
    <w:p w14:paraId="29B03893" w14:textId="77777777" w:rsidR="002E5E65" w:rsidRPr="001134C5" w:rsidRDefault="002E5E65" w:rsidP="002E5E65">
      <w:pPr>
        <w:rPr>
          <w:rFonts w:ascii="標楷體" w:hAnsi="標楷體"/>
        </w:rPr>
      </w:pPr>
      <w:r w:rsidRPr="001134C5">
        <w:rPr>
          <w:rFonts w:ascii="Segoe UI Emoji" w:hAnsi="Segoe UI Emoji" w:cs="Segoe UI Emoji"/>
        </w:rPr>
        <w:t>🟢</w:t>
      </w:r>
      <w:r w:rsidRPr="001134C5">
        <w:rPr>
          <w:rFonts w:ascii="標楷體" w:hAnsi="標楷體" w:hint="eastAsia"/>
        </w:rPr>
        <w:t xml:space="preserve"> 犯罪率最低的5個縣市:</w:t>
      </w:r>
    </w:p>
    <w:p w14:paraId="687734F8" w14:textId="77777777" w:rsidR="002E5E65" w:rsidRPr="001134C5" w:rsidRDefault="002E5E65" w:rsidP="002E5E65">
      <w:pPr>
        <w:rPr>
          <w:rFonts w:ascii="標楷體" w:hAnsi="標楷體"/>
        </w:rPr>
      </w:pPr>
      <w:r w:rsidRPr="001134C5">
        <w:rPr>
          <w:rFonts w:ascii="標楷體" w:hAnsi="標楷體" w:hint="eastAsia"/>
        </w:rPr>
        <w:t xml:space="preserve">   金門縣: 730.8</w:t>
      </w:r>
    </w:p>
    <w:p w14:paraId="4037F891" w14:textId="77777777" w:rsidR="002E5E65" w:rsidRPr="001134C5" w:rsidRDefault="002E5E65" w:rsidP="002E5E65">
      <w:pPr>
        <w:rPr>
          <w:rFonts w:ascii="標楷體" w:hAnsi="標楷體"/>
        </w:rPr>
      </w:pPr>
      <w:r w:rsidRPr="001134C5">
        <w:rPr>
          <w:rFonts w:ascii="標楷體" w:hAnsi="標楷體" w:hint="eastAsia"/>
        </w:rPr>
        <w:t xml:space="preserve">   桃園市: 808.2</w:t>
      </w:r>
    </w:p>
    <w:p w14:paraId="3E47B0C9" w14:textId="77777777" w:rsidR="002E5E65" w:rsidRPr="001134C5" w:rsidRDefault="002E5E65" w:rsidP="002E5E65">
      <w:pPr>
        <w:rPr>
          <w:rFonts w:ascii="標楷體" w:hAnsi="標楷體"/>
        </w:rPr>
      </w:pPr>
      <w:r w:rsidRPr="001134C5">
        <w:rPr>
          <w:rFonts w:ascii="標楷體" w:hAnsi="標楷體" w:hint="eastAsia"/>
        </w:rPr>
        <w:t xml:space="preserve">   新北市: 822.1</w:t>
      </w:r>
    </w:p>
    <w:p w14:paraId="5F55EE40"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臺</w:t>
      </w:r>
      <w:proofErr w:type="gramEnd"/>
      <w:r w:rsidRPr="001134C5">
        <w:rPr>
          <w:rFonts w:ascii="標楷體" w:hAnsi="標楷體" w:hint="eastAsia"/>
        </w:rPr>
        <w:t>中市: 923.5</w:t>
      </w:r>
    </w:p>
    <w:p w14:paraId="7EA20847" w14:textId="77777777" w:rsidR="002E5E65" w:rsidRPr="001134C5" w:rsidRDefault="002E5E65" w:rsidP="002E5E65">
      <w:pPr>
        <w:rPr>
          <w:rFonts w:ascii="標楷體" w:hAnsi="標楷體"/>
        </w:rPr>
      </w:pPr>
      <w:r w:rsidRPr="001134C5">
        <w:rPr>
          <w:rFonts w:ascii="標楷體" w:hAnsi="標楷體" w:hint="eastAsia"/>
        </w:rPr>
        <w:t xml:space="preserve">   澎湖縣: 1003.6</w:t>
      </w:r>
    </w:p>
    <w:p w14:paraId="292495BD" w14:textId="77777777" w:rsidR="002E5E65" w:rsidRPr="001134C5" w:rsidRDefault="002E5E65" w:rsidP="002E5E65">
      <w:pPr>
        <w:rPr>
          <w:rFonts w:ascii="標楷體" w:hAnsi="標楷體"/>
        </w:rPr>
      </w:pPr>
    </w:p>
    <w:p w14:paraId="7B913691" w14:textId="77777777" w:rsidR="002E5E65" w:rsidRPr="001134C5" w:rsidRDefault="002E5E65" w:rsidP="002E5E65">
      <w:pPr>
        <w:rPr>
          <w:rFonts w:ascii="標楷體" w:hAnsi="標楷體"/>
        </w:rPr>
      </w:pPr>
      <w:r w:rsidRPr="001134C5">
        <w:rPr>
          <w:rFonts w:ascii="Segoe UI Emoji" w:hAnsi="Segoe UI Emoji" w:cs="Segoe UI Emoji"/>
        </w:rPr>
        <w:t>🚨</w:t>
      </w:r>
      <w:r w:rsidRPr="001134C5">
        <w:rPr>
          <w:rFonts w:ascii="標楷體" w:hAnsi="標楷體" w:hint="eastAsia"/>
        </w:rPr>
        <w:t xml:space="preserve"> 風險等級分類 (基於四分位數):</w:t>
      </w:r>
    </w:p>
    <w:p w14:paraId="0CE760C0" w14:textId="77777777" w:rsidR="002E5E65" w:rsidRPr="001134C5" w:rsidRDefault="002E5E65" w:rsidP="002E5E65">
      <w:pPr>
        <w:rPr>
          <w:rFonts w:ascii="標楷體" w:hAnsi="標楷體"/>
        </w:rPr>
      </w:pPr>
      <w:r w:rsidRPr="001134C5">
        <w:rPr>
          <w:rFonts w:ascii="標楷體" w:hAnsi="標楷體" w:hint="eastAsia"/>
        </w:rPr>
        <w:t xml:space="preserve">   高風險 (&gt;1342.8): 5 </w:t>
      </w:r>
      <w:proofErr w:type="gramStart"/>
      <w:r w:rsidRPr="001134C5">
        <w:rPr>
          <w:rFonts w:ascii="標楷體" w:hAnsi="標楷體" w:hint="eastAsia"/>
        </w:rPr>
        <w:t>個</w:t>
      </w:r>
      <w:proofErr w:type="gramEnd"/>
      <w:r w:rsidRPr="001134C5">
        <w:rPr>
          <w:rFonts w:ascii="標楷體" w:hAnsi="標楷體" w:hint="eastAsia"/>
        </w:rPr>
        <w:t>縣市</w:t>
      </w:r>
    </w:p>
    <w:p w14:paraId="237753D5" w14:textId="77777777" w:rsidR="002E5E65" w:rsidRPr="001134C5" w:rsidRDefault="002E5E65" w:rsidP="002E5E65">
      <w:pPr>
        <w:rPr>
          <w:rFonts w:ascii="標楷體" w:hAnsi="標楷體"/>
        </w:rPr>
      </w:pPr>
      <w:r w:rsidRPr="001134C5">
        <w:rPr>
          <w:rFonts w:ascii="標楷體" w:hAnsi="標楷體" w:hint="eastAsia"/>
        </w:rPr>
        <w:t xml:space="preserve">   中風險 (1072.2-1342.8): 11 </w:t>
      </w:r>
      <w:proofErr w:type="gramStart"/>
      <w:r w:rsidRPr="001134C5">
        <w:rPr>
          <w:rFonts w:ascii="標楷體" w:hAnsi="標楷體" w:hint="eastAsia"/>
        </w:rPr>
        <w:t>個</w:t>
      </w:r>
      <w:proofErr w:type="gramEnd"/>
      <w:r w:rsidRPr="001134C5">
        <w:rPr>
          <w:rFonts w:ascii="標楷體" w:hAnsi="標楷體" w:hint="eastAsia"/>
        </w:rPr>
        <w:t>縣市</w:t>
      </w:r>
    </w:p>
    <w:p w14:paraId="33D7E10E" w14:textId="77777777" w:rsidR="002E5E65" w:rsidRPr="001134C5" w:rsidRDefault="002E5E65" w:rsidP="002E5E65">
      <w:pPr>
        <w:rPr>
          <w:rFonts w:ascii="標楷體" w:hAnsi="標楷體"/>
        </w:rPr>
      </w:pPr>
      <w:r w:rsidRPr="001134C5">
        <w:rPr>
          <w:rFonts w:ascii="標楷體" w:hAnsi="標楷體" w:hint="eastAsia"/>
        </w:rPr>
        <w:t xml:space="preserve">   低風險 (&lt;1072.2): 5 </w:t>
      </w:r>
      <w:proofErr w:type="gramStart"/>
      <w:r w:rsidRPr="001134C5">
        <w:rPr>
          <w:rFonts w:ascii="標楷體" w:hAnsi="標楷體" w:hint="eastAsia"/>
        </w:rPr>
        <w:t>個</w:t>
      </w:r>
      <w:proofErr w:type="gramEnd"/>
      <w:r w:rsidRPr="001134C5">
        <w:rPr>
          <w:rFonts w:ascii="標楷體" w:hAnsi="標楷體" w:hint="eastAsia"/>
        </w:rPr>
        <w:t>縣市</w:t>
      </w:r>
    </w:p>
    <w:p w14:paraId="7BE1A548" w14:textId="77777777" w:rsidR="002E5E65" w:rsidRPr="001134C5" w:rsidRDefault="002E5E65" w:rsidP="002E5E65">
      <w:pPr>
        <w:rPr>
          <w:rFonts w:ascii="標楷體" w:hAnsi="標楷體"/>
        </w:rPr>
      </w:pPr>
    </w:p>
    <w:p w14:paraId="1A8EBB23" w14:textId="77777777" w:rsidR="002E5E65" w:rsidRPr="001134C5" w:rsidRDefault="002E5E65" w:rsidP="002E5E65">
      <w:pPr>
        <w:rPr>
          <w:rFonts w:ascii="標楷體" w:hAnsi="標楷體"/>
        </w:rPr>
      </w:pPr>
      <w:r w:rsidRPr="001134C5">
        <w:rPr>
          <w:rFonts w:ascii="Segoe UI Emoji" w:hAnsi="Segoe UI Emoji" w:cs="Segoe UI Emoji"/>
        </w:rPr>
        <w:t>💡</w:t>
      </w:r>
      <w:r w:rsidRPr="001134C5">
        <w:rPr>
          <w:rFonts w:ascii="標楷體" w:hAnsi="標楷體" w:hint="eastAsia"/>
        </w:rPr>
        <w:t xml:space="preserve"> 關鍵洞察:</w:t>
      </w:r>
    </w:p>
    <w:p w14:paraId="70ADEA7B"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地區差異: 最高與最低相差 1084.6</w:t>
      </w:r>
    </w:p>
    <w:p w14:paraId="5B09566F"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分布特徵: 相對均勻分布</w:t>
      </w:r>
    </w:p>
    <w:p w14:paraId="1045D3F1"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變異係數: 23.6% (衡量相對變異程度)</w:t>
      </w:r>
    </w:p>
    <w:p w14:paraId="61E08271" w14:textId="77777777" w:rsidR="002E5E65" w:rsidRPr="001134C5" w:rsidRDefault="002E5E65" w:rsidP="002E5E65">
      <w:pPr>
        <w:rPr>
          <w:rFonts w:ascii="標楷體" w:hAnsi="標楷體"/>
        </w:rPr>
      </w:pPr>
      <w:r w:rsidRPr="001134C5">
        <w:rPr>
          <w:rFonts w:ascii="Segoe UI Emoji" w:hAnsi="Segoe UI Emoji" w:cs="Segoe UI Emoji"/>
        </w:rPr>
        <w:t>🚨</w:t>
      </w:r>
      <w:r w:rsidRPr="001134C5">
        <w:rPr>
          <w:rFonts w:ascii="標楷體" w:hAnsi="標楷體" w:hint="eastAsia"/>
        </w:rPr>
        <w:t xml:space="preserve"> 風險等級分類 (基於四分位數):</w:t>
      </w:r>
    </w:p>
    <w:p w14:paraId="7CF9043C" w14:textId="77777777" w:rsidR="002E5E65" w:rsidRPr="001134C5" w:rsidRDefault="002E5E65" w:rsidP="002E5E65">
      <w:pPr>
        <w:rPr>
          <w:rFonts w:ascii="標楷體" w:hAnsi="標楷體"/>
        </w:rPr>
      </w:pPr>
      <w:r w:rsidRPr="001134C5">
        <w:rPr>
          <w:rFonts w:ascii="標楷體" w:hAnsi="標楷體" w:hint="eastAsia"/>
        </w:rPr>
        <w:t xml:space="preserve">   高風險 (&gt;1342.8): 5 </w:t>
      </w:r>
      <w:proofErr w:type="gramStart"/>
      <w:r w:rsidRPr="001134C5">
        <w:rPr>
          <w:rFonts w:ascii="標楷體" w:hAnsi="標楷體" w:hint="eastAsia"/>
        </w:rPr>
        <w:t>個</w:t>
      </w:r>
      <w:proofErr w:type="gramEnd"/>
      <w:r w:rsidRPr="001134C5">
        <w:rPr>
          <w:rFonts w:ascii="標楷體" w:hAnsi="標楷體" w:hint="eastAsia"/>
        </w:rPr>
        <w:t>縣市</w:t>
      </w:r>
    </w:p>
    <w:p w14:paraId="7824742B" w14:textId="77777777" w:rsidR="002E5E65" w:rsidRPr="001134C5" w:rsidRDefault="002E5E65" w:rsidP="002E5E65">
      <w:pPr>
        <w:rPr>
          <w:rFonts w:ascii="標楷體" w:hAnsi="標楷體"/>
        </w:rPr>
      </w:pPr>
      <w:r w:rsidRPr="001134C5">
        <w:rPr>
          <w:rFonts w:ascii="標楷體" w:hAnsi="標楷體" w:hint="eastAsia"/>
        </w:rPr>
        <w:t xml:space="preserve">   中風險 (1072.2-1342.8): 11 </w:t>
      </w:r>
      <w:proofErr w:type="gramStart"/>
      <w:r w:rsidRPr="001134C5">
        <w:rPr>
          <w:rFonts w:ascii="標楷體" w:hAnsi="標楷體" w:hint="eastAsia"/>
        </w:rPr>
        <w:t>個</w:t>
      </w:r>
      <w:proofErr w:type="gramEnd"/>
      <w:r w:rsidRPr="001134C5">
        <w:rPr>
          <w:rFonts w:ascii="標楷體" w:hAnsi="標楷體" w:hint="eastAsia"/>
        </w:rPr>
        <w:t>縣市</w:t>
      </w:r>
    </w:p>
    <w:p w14:paraId="298997EC" w14:textId="77777777" w:rsidR="002E5E65" w:rsidRPr="001134C5" w:rsidRDefault="002E5E65" w:rsidP="002E5E65">
      <w:pPr>
        <w:rPr>
          <w:rFonts w:ascii="標楷體" w:hAnsi="標楷體"/>
        </w:rPr>
      </w:pPr>
      <w:r w:rsidRPr="001134C5">
        <w:rPr>
          <w:rFonts w:ascii="標楷體" w:hAnsi="標楷體" w:hint="eastAsia"/>
        </w:rPr>
        <w:lastRenderedPageBreak/>
        <w:t xml:space="preserve">   低風險 (&lt;1072.2): 5 </w:t>
      </w:r>
      <w:proofErr w:type="gramStart"/>
      <w:r w:rsidRPr="001134C5">
        <w:rPr>
          <w:rFonts w:ascii="標楷體" w:hAnsi="標楷體" w:hint="eastAsia"/>
        </w:rPr>
        <w:t>個</w:t>
      </w:r>
      <w:proofErr w:type="gramEnd"/>
      <w:r w:rsidRPr="001134C5">
        <w:rPr>
          <w:rFonts w:ascii="標楷體" w:hAnsi="標楷體" w:hint="eastAsia"/>
        </w:rPr>
        <w:t>縣市</w:t>
      </w:r>
    </w:p>
    <w:p w14:paraId="1E960DC8" w14:textId="77777777" w:rsidR="002E5E65" w:rsidRPr="001134C5" w:rsidRDefault="002E5E65" w:rsidP="002E5E65">
      <w:pPr>
        <w:rPr>
          <w:rFonts w:ascii="標楷體" w:hAnsi="標楷體"/>
        </w:rPr>
      </w:pPr>
    </w:p>
    <w:p w14:paraId="7D9B6B59" w14:textId="77777777" w:rsidR="002E5E65" w:rsidRPr="001134C5" w:rsidRDefault="002E5E65" w:rsidP="002E5E65">
      <w:pPr>
        <w:rPr>
          <w:rFonts w:ascii="標楷體" w:hAnsi="標楷體"/>
        </w:rPr>
      </w:pPr>
      <w:r w:rsidRPr="001134C5">
        <w:rPr>
          <w:rFonts w:ascii="Segoe UI Emoji" w:hAnsi="Segoe UI Emoji" w:cs="Segoe UI Emoji"/>
        </w:rPr>
        <w:t>💡</w:t>
      </w:r>
      <w:r w:rsidRPr="001134C5">
        <w:rPr>
          <w:rFonts w:ascii="標楷體" w:hAnsi="標楷體" w:hint="eastAsia"/>
        </w:rPr>
        <w:t xml:space="preserve"> 關鍵洞察:</w:t>
      </w:r>
    </w:p>
    <w:p w14:paraId="4E72304A"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地區差異: 最高與最低相差 1084.6</w:t>
      </w:r>
    </w:p>
    <w:p w14:paraId="0DB36393"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分布特徵: 相對均勻分布</w:t>
      </w:r>
    </w:p>
    <w:p w14:paraId="35FFA5F7"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變異係數: 23.6% (衡量相對變異程度)</w:t>
      </w:r>
    </w:p>
    <w:p w14:paraId="2B8ECAF9" w14:textId="77777777" w:rsidR="002E5E65" w:rsidRPr="001134C5" w:rsidRDefault="002E5E65" w:rsidP="002E5E65">
      <w:pPr>
        <w:rPr>
          <w:rFonts w:ascii="標楷體" w:hAnsi="標楷體"/>
        </w:rPr>
      </w:pPr>
      <w:r w:rsidRPr="001134C5">
        <w:rPr>
          <w:rFonts w:ascii="標楷體" w:hAnsi="標楷體" w:hint="eastAsia"/>
        </w:rPr>
        <w:t xml:space="preserve">   低風險 (&lt;1072.2): 5 </w:t>
      </w:r>
      <w:proofErr w:type="gramStart"/>
      <w:r w:rsidRPr="001134C5">
        <w:rPr>
          <w:rFonts w:ascii="標楷體" w:hAnsi="標楷體" w:hint="eastAsia"/>
        </w:rPr>
        <w:t>個</w:t>
      </w:r>
      <w:proofErr w:type="gramEnd"/>
      <w:r w:rsidRPr="001134C5">
        <w:rPr>
          <w:rFonts w:ascii="標楷體" w:hAnsi="標楷體" w:hint="eastAsia"/>
        </w:rPr>
        <w:t>縣市</w:t>
      </w:r>
    </w:p>
    <w:p w14:paraId="200D8EEC" w14:textId="77777777" w:rsidR="002E5E65" w:rsidRPr="001134C5" w:rsidRDefault="002E5E65" w:rsidP="002E5E65">
      <w:pPr>
        <w:rPr>
          <w:rFonts w:ascii="標楷體" w:hAnsi="標楷體"/>
        </w:rPr>
      </w:pPr>
    </w:p>
    <w:p w14:paraId="4330ACC1" w14:textId="77777777" w:rsidR="002E5E65" w:rsidRPr="001134C5" w:rsidRDefault="002E5E65" w:rsidP="002E5E65">
      <w:pPr>
        <w:rPr>
          <w:rFonts w:ascii="標楷體" w:hAnsi="標楷體"/>
        </w:rPr>
      </w:pPr>
      <w:r w:rsidRPr="001134C5">
        <w:rPr>
          <w:rFonts w:ascii="Segoe UI Emoji" w:hAnsi="Segoe UI Emoji" w:cs="Segoe UI Emoji"/>
        </w:rPr>
        <w:t>💡</w:t>
      </w:r>
      <w:r w:rsidRPr="001134C5">
        <w:rPr>
          <w:rFonts w:ascii="標楷體" w:hAnsi="標楷體" w:hint="eastAsia"/>
        </w:rPr>
        <w:t xml:space="preserve"> 關鍵洞察:</w:t>
      </w:r>
    </w:p>
    <w:p w14:paraId="3D604AB8"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地區差異: 最高與最低相差 1084.6</w:t>
      </w:r>
    </w:p>
    <w:p w14:paraId="321F502F"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分布特徵: 相對均勻分布</w:t>
      </w:r>
    </w:p>
    <w:p w14:paraId="7653DEA8"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變異係數: 23.6% (衡量相對變異程度)</w:t>
      </w:r>
    </w:p>
    <w:p w14:paraId="0A91CD18" w14:textId="77777777" w:rsidR="002E5E65" w:rsidRPr="001134C5" w:rsidRDefault="002E5E65" w:rsidP="002E5E65">
      <w:pPr>
        <w:rPr>
          <w:rFonts w:ascii="標楷體" w:hAnsi="標楷體"/>
        </w:rPr>
      </w:pPr>
      <w:r w:rsidRPr="001134C5">
        <w:rPr>
          <w:rFonts w:ascii="Segoe UI Emoji" w:hAnsi="Segoe UI Emoji" w:cs="Segoe UI Emoji"/>
        </w:rPr>
        <w:t>💡</w:t>
      </w:r>
      <w:r w:rsidRPr="001134C5">
        <w:rPr>
          <w:rFonts w:ascii="標楷體" w:hAnsi="標楷體" w:hint="eastAsia"/>
        </w:rPr>
        <w:t xml:space="preserve"> 關鍵洞察:</w:t>
      </w:r>
    </w:p>
    <w:p w14:paraId="1675C127"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地區差異: 最高與最低相差 1084.6</w:t>
      </w:r>
    </w:p>
    <w:p w14:paraId="3E7FA7D2"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分布特徵: 相對均勻分布</w:t>
      </w:r>
    </w:p>
    <w:p w14:paraId="4255F509"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變異係數: 23.6% (衡量相對變異程度)</w:t>
      </w:r>
    </w:p>
    <w:p w14:paraId="76A63AA0"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分布特徵: 相對均勻分布</w:t>
      </w:r>
    </w:p>
    <w:p w14:paraId="6223FC97" w14:textId="77777777" w:rsidR="002E5E65" w:rsidRPr="001134C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變異係數: 23.6% (衡量相對變異程度)</w:t>
      </w:r>
    </w:p>
    <w:p w14:paraId="199E1F6C" w14:textId="77777777" w:rsidR="002E5E65" w:rsidRDefault="002E5E65" w:rsidP="002E5E65">
      <w:pPr>
        <w:rPr>
          <w:rFonts w:ascii="標楷體" w:hAnsi="標楷體"/>
        </w:rPr>
      </w:pPr>
      <w:r w:rsidRPr="001134C5">
        <w:rPr>
          <w:rFonts w:ascii="標楷體" w:hAnsi="標楷體" w:hint="eastAsia"/>
        </w:rPr>
        <w:t xml:space="preserve">   </w:t>
      </w:r>
      <w:proofErr w:type="gramStart"/>
      <w:r w:rsidRPr="001134C5">
        <w:rPr>
          <w:rFonts w:ascii="標楷體" w:hAnsi="標楷體" w:hint="eastAsia"/>
        </w:rPr>
        <w:t>•</w:t>
      </w:r>
      <w:proofErr w:type="gramEnd"/>
      <w:r w:rsidRPr="001134C5">
        <w:rPr>
          <w:rFonts w:ascii="標楷體" w:hAnsi="標楷體" w:hint="eastAsia"/>
        </w:rPr>
        <w:t xml:space="preserve"> 變異係數: 23.6% (衡量相對變異程度)</w:t>
      </w:r>
    </w:p>
    <w:p w14:paraId="622841A8" w14:textId="77777777" w:rsidR="002E5E65" w:rsidRDefault="002E5E65" w:rsidP="002E5E65">
      <w:pPr>
        <w:rPr>
          <w:rFonts w:ascii="標楷體" w:hAnsi="標楷體"/>
        </w:rPr>
      </w:pPr>
    </w:p>
    <w:p w14:paraId="3D6BB88D" w14:textId="77777777" w:rsidR="002E5E65" w:rsidRDefault="002E5E65" w:rsidP="002E5E65">
      <w:pPr>
        <w:rPr>
          <w:rFonts w:ascii="標楷體" w:hAnsi="標楷體"/>
        </w:rPr>
      </w:pPr>
    </w:p>
    <w:p w14:paraId="6893CFFD" w14:textId="77777777" w:rsidR="002E5E65" w:rsidRDefault="002E5E65" w:rsidP="002E5E65">
      <w:pPr>
        <w:rPr>
          <w:rFonts w:ascii="標楷體" w:hAnsi="標楷體"/>
        </w:rPr>
      </w:pPr>
    </w:p>
    <w:p w14:paraId="099F03CA" w14:textId="77777777" w:rsidR="002E5E65" w:rsidRDefault="002E5E65" w:rsidP="002E5E65">
      <w:pPr>
        <w:rPr>
          <w:rFonts w:ascii="標楷體" w:hAnsi="標楷體"/>
        </w:rPr>
      </w:pPr>
    </w:p>
    <w:p w14:paraId="34611EEC" w14:textId="77777777" w:rsidR="002E5E65" w:rsidRDefault="002E5E65" w:rsidP="002E5E65">
      <w:pPr>
        <w:rPr>
          <w:rFonts w:ascii="標楷體" w:hAnsi="標楷體"/>
        </w:rPr>
      </w:pPr>
    </w:p>
    <w:p w14:paraId="4417A1FE" w14:textId="77777777" w:rsidR="004B01BB" w:rsidRDefault="004B01BB" w:rsidP="002E5E65">
      <w:pPr>
        <w:rPr>
          <w:rFonts w:ascii="標楷體" w:hAnsi="標楷體"/>
        </w:rPr>
      </w:pPr>
    </w:p>
    <w:p w14:paraId="09238910" w14:textId="77777777" w:rsidR="004B01BB" w:rsidRDefault="004B01BB" w:rsidP="002E5E65">
      <w:pPr>
        <w:rPr>
          <w:rFonts w:ascii="標楷體" w:hAnsi="標楷體"/>
        </w:rPr>
      </w:pPr>
    </w:p>
    <w:p w14:paraId="062DF0BF" w14:textId="1115EC0C" w:rsidR="004B01BB" w:rsidRPr="00F12A0E" w:rsidRDefault="004B01BB" w:rsidP="002E5E65">
      <w:pPr>
        <w:rPr>
          <w:b/>
          <w:bCs/>
          <w:sz w:val="32"/>
          <w:szCs w:val="32"/>
        </w:rPr>
      </w:pPr>
      <w:r w:rsidRPr="00F12A0E">
        <w:rPr>
          <w:rFonts w:hint="eastAsia"/>
          <w:b/>
          <w:bCs/>
          <w:sz w:val="32"/>
          <w:szCs w:val="32"/>
        </w:rPr>
        <w:t>刑事案件被害人死傷人數</w:t>
      </w:r>
      <w:r w:rsidRPr="00F12A0E">
        <w:rPr>
          <w:rFonts w:hint="eastAsia"/>
          <w:b/>
          <w:bCs/>
          <w:sz w:val="32"/>
          <w:szCs w:val="32"/>
        </w:rPr>
        <w:t>2</w:t>
      </w:r>
    </w:p>
    <w:p w14:paraId="63015F5F" w14:textId="77777777" w:rsidR="004B01BB" w:rsidRPr="004B01BB" w:rsidRDefault="004B01BB" w:rsidP="004B01BB">
      <w:pPr>
        <w:rPr>
          <w:rFonts w:ascii="標楷體" w:hAnsi="標楷體"/>
        </w:rPr>
      </w:pPr>
      <w:r w:rsidRPr="004B01BB">
        <w:rPr>
          <w:rFonts w:ascii="標楷體" w:hAnsi="標楷體"/>
        </w:rPr>
        <w:t>============================================================</w:t>
      </w:r>
    </w:p>
    <w:p w14:paraId="46B4B4C6" w14:textId="77777777" w:rsidR="004B01BB" w:rsidRPr="004B01BB" w:rsidRDefault="004B01BB" w:rsidP="004B01BB">
      <w:pPr>
        <w:rPr>
          <w:rFonts w:ascii="標楷體" w:hAnsi="標楷體"/>
        </w:rPr>
      </w:pPr>
      <w:r w:rsidRPr="004B01BB">
        <w:rPr>
          <w:rFonts w:ascii="標楷體" w:hAnsi="標楷體" w:hint="eastAsia"/>
        </w:rPr>
        <w:t xml:space="preserve">         台灣刑事案件被害人統計深度分析報告</w:t>
      </w:r>
    </w:p>
    <w:p w14:paraId="1D87F409" w14:textId="77777777" w:rsidR="004B01BB" w:rsidRPr="004B01BB" w:rsidRDefault="004B01BB" w:rsidP="004B01BB">
      <w:pPr>
        <w:rPr>
          <w:rFonts w:ascii="標楷體" w:hAnsi="標楷體"/>
        </w:rPr>
      </w:pPr>
      <w:r w:rsidRPr="004B01BB">
        <w:rPr>
          <w:rFonts w:ascii="標楷體" w:hAnsi="標楷體"/>
        </w:rPr>
        <w:t>============================================================</w:t>
      </w:r>
    </w:p>
    <w:p w14:paraId="03A9CA86" w14:textId="77777777" w:rsidR="004B01BB" w:rsidRPr="004B01BB" w:rsidRDefault="004B01BB" w:rsidP="004B01BB">
      <w:pPr>
        <w:rPr>
          <w:rFonts w:ascii="標楷體" w:hAnsi="標楷體"/>
        </w:rPr>
      </w:pPr>
    </w:p>
    <w:p w14:paraId="23CB3493"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基本統計資料：</w:t>
      </w:r>
    </w:p>
    <w:p w14:paraId="45ACA03A"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總受害人數：55,604 人</w:t>
      </w:r>
    </w:p>
    <w:p w14:paraId="0A8BAD16"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總死亡人數：672 人 (1.21%)</w:t>
      </w:r>
    </w:p>
    <w:p w14:paraId="2B7BDA91"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總受傷人數：54,932 人 (98.79%)</w:t>
      </w:r>
    </w:p>
    <w:p w14:paraId="497CC1A5"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男性受害者：30,867 人 (55.5%)</w:t>
      </w:r>
    </w:p>
    <w:p w14:paraId="521DB008"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女性受害者：24,737 人 (44.5%)</w:t>
      </w:r>
    </w:p>
    <w:p w14:paraId="57F6FB9F" w14:textId="77777777" w:rsidR="004B01BB" w:rsidRPr="004B01BB" w:rsidRDefault="004B01BB" w:rsidP="004B01BB">
      <w:pPr>
        <w:rPr>
          <w:rFonts w:ascii="標楷體" w:hAnsi="標楷體"/>
        </w:rPr>
      </w:pPr>
    </w:p>
    <w:p w14:paraId="391FDF00"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犯罪類型分析：</w:t>
      </w:r>
    </w:p>
    <w:p w14:paraId="16BACD7B" w14:textId="77777777" w:rsidR="004B01BB" w:rsidRPr="004B01BB" w:rsidRDefault="004B01BB" w:rsidP="004B01BB">
      <w:pPr>
        <w:rPr>
          <w:rFonts w:ascii="標楷體" w:hAnsi="標楷體"/>
        </w:rPr>
      </w:pPr>
      <w:r w:rsidRPr="004B01BB">
        <w:rPr>
          <w:rFonts w:ascii="標楷體" w:hAnsi="標楷體" w:hint="eastAsia"/>
        </w:rPr>
        <w:t xml:space="preserve">   前5大犯罪類型：</w:t>
      </w:r>
    </w:p>
    <w:p w14:paraId="1769B04B" w14:textId="77777777" w:rsidR="004B01BB" w:rsidRPr="004B01BB" w:rsidRDefault="004B01BB" w:rsidP="004B01BB">
      <w:pPr>
        <w:rPr>
          <w:rFonts w:ascii="標楷體" w:hAnsi="標楷體"/>
        </w:rPr>
      </w:pPr>
      <w:r w:rsidRPr="004B01BB">
        <w:rPr>
          <w:rFonts w:ascii="標楷體" w:hAnsi="標楷體" w:hint="eastAsia"/>
        </w:rPr>
        <w:t xml:space="preserve">   1. 駕駛過失：28,113 人 (50.6%)</w:t>
      </w:r>
    </w:p>
    <w:p w14:paraId="4C9CE119" w14:textId="77777777" w:rsidR="004B01BB" w:rsidRPr="004B01BB" w:rsidRDefault="004B01BB" w:rsidP="004B01BB">
      <w:pPr>
        <w:rPr>
          <w:rFonts w:ascii="標楷體" w:hAnsi="標楷體"/>
        </w:rPr>
      </w:pPr>
      <w:r w:rsidRPr="004B01BB">
        <w:rPr>
          <w:rFonts w:ascii="標楷體" w:hAnsi="標楷體" w:hint="eastAsia"/>
        </w:rPr>
        <w:t xml:space="preserve">   2. 傷害：17,834 人 (32.1%)</w:t>
      </w:r>
    </w:p>
    <w:p w14:paraId="39744A3C" w14:textId="77777777" w:rsidR="004B01BB" w:rsidRPr="004B01BB" w:rsidRDefault="004B01BB" w:rsidP="004B01BB">
      <w:pPr>
        <w:rPr>
          <w:rFonts w:ascii="標楷體" w:hAnsi="標楷體"/>
        </w:rPr>
      </w:pPr>
      <w:r w:rsidRPr="004B01BB">
        <w:rPr>
          <w:rFonts w:ascii="標楷體" w:hAnsi="標楷體" w:hint="eastAsia"/>
        </w:rPr>
        <w:t xml:space="preserve">   3. 公共危險：6,148 人 (11.1%)</w:t>
      </w:r>
    </w:p>
    <w:p w14:paraId="3D50A495" w14:textId="77777777" w:rsidR="004B01BB" w:rsidRPr="004B01BB" w:rsidRDefault="004B01BB" w:rsidP="004B01BB">
      <w:pPr>
        <w:rPr>
          <w:rFonts w:ascii="標楷體" w:hAnsi="標楷體"/>
        </w:rPr>
      </w:pPr>
      <w:r w:rsidRPr="004B01BB">
        <w:rPr>
          <w:rFonts w:ascii="標楷體" w:hAnsi="標楷體" w:hint="eastAsia"/>
        </w:rPr>
        <w:t xml:space="preserve">   4. 其他：1,761 人 (3.2%)</w:t>
      </w:r>
    </w:p>
    <w:p w14:paraId="59C6B83A" w14:textId="77777777" w:rsidR="004B01BB" w:rsidRPr="004B01BB" w:rsidRDefault="004B01BB" w:rsidP="004B01BB">
      <w:pPr>
        <w:rPr>
          <w:rFonts w:ascii="標楷體" w:hAnsi="標楷體"/>
        </w:rPr>
      </w:pPr>
      <w:r w:rsidRPr="004B01BB">
        <w:rPr>
          <w:rFonts w:ascii="標楷體" w:hAnsi="標楷體" w:hint="eastAsia"/>
        </w:rPr>
        <w:t xml:space="preserve">   5. 妨害自由：943 人 (1.7%)</w:t>
      </w:r>
    </w:p>
    <w:p w14:paraId="37966994" w14:textId="77777777" w:rsidR="004B01BB" w:rsidRPr="004B01BB" w:rsidRDefault="004B01BB" w:rsidP="004B01BB">
      <w:pPr>
        <w:rPr>
          <w:rFonts w:ascii="標楷體" w:hAnsi="標楷體"/>
        </w:rPr>
      </w:pPr>
    </w:p>
    <w:p w14:paraId="205D2ACF"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駕駛過失案件分析：</w:t>
      </w:r>
    </w:p>
    <w:p w14:paraId="31400B16"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占總受害人數的 50.6%，是最大宗的刑事案件</w:t>
      </w:r>
    </w:p>
    <w:p w14:paraId="00F61434"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死亡人數：446 人，死亡率：1.59%</w:t>
      </w:r>
    </w:p>
    <w:p w14:paraId="7B71ADC2"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男性受害者：14,613 人 (52.0%)</w:t>
      </w:r>
    </w:p>
    <w:p w14:paraId="5323E563"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女性受害者：13,500 人 (48.0%)</w:t>
      </w:r>
    </w:p>
    <w:p w14:paraId="2323DA5D" w14:textId="77777777" w:rsidR="004B01BB" w:rsidRPr="004B01BB" w:rsidRDefault="004B01BB" w:rsidP="004B01BB">
      <w:pPr>
        <w:rPr>
          <w:rFonts w:ascii="標楷體" w:hAnsi="標楷體"/>
        </w:rPr>
      </w:pPr>
    </w:p>
    <w:p w14:paraId="317CDBA2"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死亡率分析：</w:t>
      </w:r>
    </w:p>
    <w:p w14:paraId="1E029205" w14:textId="77777777" w:rsidR="004B01BB" w:rsidRPr="004B01BB" w:rsidRDefault="004B01BB" w:rsidP="004B01BB">
      <w:pPr>
        <w:rPr>
          <w:rFonts w:ascii="標楷體" w:hAnsi="標楷體"/>
        </w:rPr>
      </w:pPr>
      <w:r w:rsidRPr="004B01BB">
        <w:rPr>
          <w:rFonts w:ascii="標楷體" w:hAnsi="標楷體" w:hint="eastAsia"/>
        </w:rPr>
        <w:t xml:space="preserve">   高死亡率犯罪類型（前5名）：</w:t>
      </w:r>
    </w:p>
    <w:p w14:paraId="63A89E2F" w14:textId="77777777" w:rsidR="004B01BB" w:rsidRPr="004B01BB" w:rsidRDefault="004B01BB" w:rsidP="004B01BB">
      <w:pPr>
        <w:rPr>
          <w:rFonts w:ascii="標楷體" w:hAnsi="標楷體"/>
        </w:rPr>
      </w:pPr>
      <w:r w:rsidRPr="004B01BB">
        <w:rPr>
          <w:rFonts w:ascii="標楷體" w:hAnsi="標楷體" w:hint="eastAsia"/>
        </w:rPr>
        <w:t xml:space="preserve">   1. 過失殺人：93.6% (73/78)</w:t>
      </w:r>
    </w:p>
    <w:p w14:paraId="56C95F25" w14:textId="77777777" w:rsidR="004B01BB" w:rsidRPr="004B01BB" w:rsidRDefault="004B01BB" w:rsidP="004B01BB">
      <w:pPr>
        <w:rPr>
          <w:rFonts w:ascii="標楷體" w:hAnsi="標楷體"/>
        </w:rPr>
      </w:pPr>
      <w:r w:rsidRPr="004B01BB">
        <w:rPr>
          <w:rFonts w:ascii="標楷體" w:hAnsi="標楷體" w:hint="eastAsia"/>
        </w:rPr>
        <w:t xml:space="preserve">   2. 故意殺人：58.3% (88/151)</w:t>
      </w:r>
    </w:p>
    <w:p w14:paraId="0653E1C4" w14:textId="77777777" w:rsidR="004B01BB" w:rsidRPr="004B01BB" w:rsidRDefault="004B01BB" w:rsidP="004B01BB">
      <w:pPr>
        <w:rPr>
          <w:rFonts w:ascii="標楷體" w:hAnsi="標楷體"/>
        </w:rPr>
      </w:pPr>
      <w:r w:rsidRPr="004B01BB">
        <w:rPr>
          <w:rFonts w:ascii="標楷體" w:hAnsi="標楷體" w:hint="eastAsia"/>
        </w:rPr>
        <w:t xml:space="preserve">   3. 駕駛過失：1.6% (446/28113)</w:t>
      </w:r>
    </w:p>
    <w:p w14:paraId="5B08CF14" w14:textId="77777777" w:rsidR="004B01BB" w:rsidRPr="004B01BB" w:rsidRDefault="004B01BB" w:rsidP="004B01BB">
      <w:pPr>
        <w:rPr>
          <w:rFonts w:ascii="標楷體" w:hAnsi="標楷體"/>
        </w:rPr>
      </w:pPr>
      <w:r w:rsidRPr="004B01BB">
        <w:rPr>
          <w:rFonts w:ascii="標楷體" w:hAnsi="標楷體" w:hint="eastAsia"/>
        </w:rPr>
        <w:t xml:space="preserve">   4. 其他：1.1% (19/1761)</w:t>
      </w:r>
    </w:p>
    <w:p w14:paraId="7BFD18EA" w14:textId="77777777" w:rsidR="004B01BB" w:rsidRPr="004B01BB" w:rsidRDefault="004B01BB" w:rsidP="004B01BB">
      <w:pPr>
        <w:rPr>
          <w:rFonts w:ascii="標楷體" w:hAnsi="標楷體"/>
        </w:rPr>
      </w:pPr>
      <w:r w:rsidRPr="004B01BB">
        <w:rPr>
          <w:rFonts w:ascii="標楷體" w:hAnsi="標楷體" w:hint="eastAsia"/>
        </w:rPr>
        <w:t xml:space="preserve">   5. 公共危險：0.5% (29/6148)</w:t>
      </w:r>
    </w:p>
    <w:p w14:paraId="37B1C35E" w14:textId="77777777" w:rsidR="004B01BB" w:rsidRPr="004B01BB" w:rsidRDefault="004B01BB" w:rsidP="004B01BB">
      <w:pPr>
        <w:rPr>
          <w:rFonts w:ascii="標楷體" w:hAnsi="標楷體"/>
        </w:rPr>
      </w:pPr>
    </w:p>
    <w:p w14:paraId="39A0B874"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hint="eastAsia"/>
        </w:rPr>
        <w:t xml:space="preserve"> 性別差異分析：</w:t>
      </w:r>
    </w:p>
    <w:p w14:paraId="65D102AB" w14:textId="77777777" w:rsidR="004B01BB" w:rsidRPr="004B01BB" w:rsidRDefault="004B01BB" w:rsidP="004B01BB">
      <w:pPr>
        <w:rPr>
          <w:rFonts w:ascii="標楷體" w:hAnsi="標楷體"/>
        </w:rPr>
      </w:pPr>
      <w:r w:rsidRPr="004B01BB">
        <w:rPr>
          <w:rFonts w:ascii="標楷體" w:hAnsi="標楷體"/>
        </w:rPr>
        <w:t xml:space="preserve">   </w:t>
      </w:r>
      <w:r w:rsidRPr="004B01BB">
        <w:rPr>
          <w:rFonts w:ascii="標楷體" w:hAnsi="標楷體" w:hint="eastAsia"/>
        </w:rPr>
        <w:t>男性受害者占多數的犯罪類型</w:t>
      </w:r>
      <w:proofErr w:type="gramStart"/>
      <w:r w:rsidRPr="004B01BB">
        <w:rPr>
          <w:rFonts w:ascii="標楷體" w:hAnsi="標楷體" w:hint="eastAsia"/>
        </w:rPr>
        <w:t>（</w:t>
      </w:r>
      <w:proofErr w:type="gramEnd"/>
      <w:r w:rsidRPr="004B01BB">
        <w:rPr>
          <w:rFonts w:ascii="標楷體" w:hAnsi="標楷體" w:hint="eastAsia"/>
        </w:rPr>
        <w:t>樣本數</w:t>
      </w:r>
      <w:r w:rsidRPr="004B01BB">
        <w:rPr>
          <w:rFonts w:ascii="Cambria Math" w:hAnsi="Cambria Math" w:cs="Cambria Math"/>
        </w:rPr>
        <w:t>≥</w:t>
      </w:r>
      <w:r w:rsidRPr="004B01BB">
        <w:rPr>
          <w:rFonts w:ascii="標楷體" w:hAnsi="標楷體"/>
        </w:rPr>
        <w:t>10</w:t>
      </w:r>
      <w:r w:rsidRPr="004B01BB">
        <w:rPr>
          <w:rFonts w:ascii="標楷體" w:hAnsi="標楷體" w:hint="eastAsia"/>
        </w:rPr>
        <w:t>）：</w:t>
      </w:r>
    </w:p>
    <w:p w14:paraId="1E6053BB"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違反槍砲彈藥刀械管制條例：男性 90.9% (10/11)</w:t>
      </w:r>
    </w:p>
    <w:p w14:paraId="7078FF34"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妨害公務：男性 89.8% (264/294)</w:t>
      </w:r>
    </w:p>
    <w:p w14:paraId="6CE358A9"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故意殺人：男性 70.2% (106/151)</w:t>
      </w:r>
    </w:p>
    <w:p w14:paraId="68CD4573" w14:textId="77777777" w:rsidR="004B01BB" w:rsidRPr="004B01BB" w:rsidRDefault="004B01BB" w:rsidP="004B01BB">
      <w:pPr>
        <w:rPr>
          <w:rFonts w:ascii="標楷體" w:hAnsi="標楷體"/>
        </w:rPr>
      </w:pPr>
      <w:r w:rsidRPr="004B01BB">
        <w:rPr>
          <w:rFonts w:ascii="標楷體" w:hAnsi="標楷體"/>
        </w:rPr>
        <w:t xml:space="preserve">   </w:t>
      </w:r>
      <w:r w:rsidRPr="004B01BB">
        <w:rPr>
          <w:rFonts w:ascii="標楷體" w:hAnsi="標楷體" w:hint="eastAsia"/>
        </w:rPr>
        <w:t>女性受害者占多數的犯罪類型</w:t>
      </w:r>
      <w:proofErr w:type="gramStart"/>
      <w:r w:rsidRPr="004B01BB">
        <w:rPr>
          <w:rFonts w:ascii="標楷體" w:hAnsi="標楷體" w:hint="eastAsia"/>
        </w:rPr>
        <w:t>（</w:t>
      </w:r>
      <w:proofErr w:type="gramEnd"/>
      <w:r w:rsidRPr="004B01BB">
        <w:rPr>
          <w:rFonts w:ascii="標楷體" w:hAnsi="標楷體" w:hint="eastAsia"/>
        </w:rPr>
        <w:t>樣本數</w:t>
      </w:r>
      <w:r w:rsidRPr="004B01BB">
        <w:rPr>
          <w:rFonts w:ascii="Cambria Math" w:hAnsi="Cambria Math" w:cs="Cambria Math"/>
        </w:rPr>
        <w:t>≥</w:t>
      </w:r>
      <w:r w:rsidRPr="004B01BB">
        <w:rPr>
          <w:rFonts w:ascii="標楷體" w:hAnsi="標楷體"/>
        </w:rPr>
        <w:t>10</w:t>
      </w:r>
      <w:r w:rsidRPr="004B01BB">
        <w:rPr>
          <w:rFonts w:ascii="標楷體" w:hAnsi="標楷體" w:hint="eastAsia"/>
        </w:rPr>
        <w:t>）：</w:t>
      </w:r>
    </w:p>
    <w:p w14:paraId="25EE48EF"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強制性交：女性 100.0% (11/11)</w:t>
      </w:r>
    </w:p>
    <w:p w14:paraId="4170D1D7"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妨害風化：女性 96.3% (105/109)</w:t>
      </w:r>
    </w:p>
    <w:p w14:paraId="202EF6DB" w14:textId="77777777" w:rsidR="004B01BB" w:rsidRPr="004B01BB" w:rsidRDefault="004B01BB" w:rsidP="004B01BB">
      <w:pPr>
        <w:rPr>
          <w:rFonts w:ascii="標楷體" w:hAnsi="標楷體"/>
        </w:rPr>
      </w:pPr>
      <w:r w:rsidRPr="004B01BB">
        <w:rPr>
          <w:rFonts w:ascii="標楷體" w:hAnsi="標楷體" w:hint="eastAsia"/>
        </w:rPr>
        <w:t xml:space="preserve">   特殊小樣本案件：</w:t>
      </w:r>
    </w:p>
    <w:p w14:paraId="44C0E98E"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擄人勒贖：男性 100.0% (3/3)</w:t>
      </w:r>
    </w:p>
    <w:p w14:paraId="37CCB6B1" w14:textId="77777777" w:rsidR="004B01BB" w:rsidRPr="004B01BB" w:rsidRDefault="004B01BB" w:rsidP="004B01BB">
      <w:pPr>
        <w:rPr>
          <w:rFonts w:ascii="標楷體" w:hAnsi="標楷體"/>
        </w:rPr>
      </w:pPr>
    </w:p>
    <w:p w14:paraId="4389706E" w14:textId="77777777" w:rsidR="004B01BB" w:rsidRPr="004B01BB" w:rsidRDefault="004B01BB" w:rsidP="004B01BB">
      <w:pPr>
        <w:rPr>
          <w:rFonts w:ascii="標楷體" w:hAnsi="標楷體"/>
        </w:rPr>
      </w:pPr>
      <w:r w:rsidRPr="004B01BB">
        <w:rPr>
          <w:rFonts w:ascii="Segoe UI Emoji" w:hAnsi="Segoe UI Emoji" w:cs="Segoe UI Emoji"/>
        </w:rPr>
        <w:t>⚔️</w:t>
      </w:r>
      <w:r w:rsidRPr="004B01BB">
        <w:rPr>
          <w:rFonts w:ascii="標楷體" w:hAnsi="標楷體"/>
        </w:rPr>
        <w:t xml:space="preserve"> </w:t>
      </w:r>
      <w:r w:rsidRPr="004B01BB">
        <w:rPr>
          <w:rFonts w:ascii="標楷體" w:hAnsi="標楷體" w:hint="eastAsia"/>
        </w:rPr>
        <w:t>暴力犯罪分析：</w:t>
      </w:r>
    </w:p>
    <w:p w14:paraId="0AAAF46C"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暴力犯罪總受害人數：18,058 人 (32.5%)</w:t>
      </w:r>
    </w:p>
    <w:p w14:paraId="5B6F7926" w14:textId="77777777" w:rsidR="004B01BB" w:rsidRPr="004B01BB" w:rsidRDefault="004B01BB" w:rsidP="004B01BB">
      <w:pPr>
        <w:rPr>
          <w:rFonts w:ascii="標楷體" w:hAnsi="標楷體"/>
        </w:rPr>
      </w:pPr>
      <w:r w:rsidRPr="004B01BB">
        <w:rPr>
          <w:rFonts w:ascii="標楷體" w:hAnsi="標楷體" w:hint="eastAsia"/>
        </w:rPr>
        <w:t xml:space="preserve">   </w:t>
      </w:r>
      <w:proofErr w:type="gramStart"/>
      <w:r w:rsidRPr="004B01BB">
        <w:rPr>
          <w:rFonts w:ascii="標楷體" w:hAnsi="標楷體" w:hint="eastAsia"/>
        </w:rPr>
        <w:t>•</w:t>
      </w:r>
      <w:proofErr w:type="gramEnd"/>
      <w:r w:rsidRPr="004B01BB">
        <w:rPr>
          <w:rFonts w:ascii="標楷體" w:hAnsi="標楷體" w:hint="eastAsia"/>
        </w:rPr>
        <w:t xml:space="preserve"> 暴力犯罪死亡人數：103 人 (0.57%)</w:t>
      </w:r>
    </w:p>
    <w:p w14:paraId="5E877D32" w14:textId="77777777" w:rsidR="004B01BB" w:rsidRPr="004B01BB" w:rsidRDefault="004B01BB" w:rsidP="004B01BB">
      <w:pPr>
        <w:rPr>
          <w:rFonts w:ascii="標楷體" w:hAnsi="標楷體"/>
        </w:rPr>
      </w:pPr>
    </w:p>
    <w:p w14:paraId="0EDAD191" w14:textId="77777777" w:rsidR="004B01BB" w:rsidRPr="004B01BB" w:rsidRDefault="004B01BB" w:rsidP="004B01BB">
      <w:pPr>
        <w:rPr>
          <w:rFonts w:ascii="標楷體" w:hAnsi="標楷體"/>
        </w:rPr>
      </w:pPr>
      <w:r w:rsidRPr="004B01BB">
        <w:rPr>
          <w:rFonts w:ascii="Segoe UI Emoji" w:hAnsi="Segoe UI Emoji" w:cs="Segoe UI Emoji"/>
        </w:rPr>
        <w:lastRenderedPageBreak/>
        <w:t>🔍</w:t>
      </w:r>
      <w:r w:rsidRPr="004B01BB">
        <w:rPr>
          <w:rFonts w:ascii="標楷體" w:hAnsi="標楷體" w:hint="eastAsia"/>
        </w:rPr>
        <w:t xml:space="preserve"> 重要發現與結論：</w:t>
      </w:r>
    </w:p>
    <w:p w14:paraId="7BA65873" w14:textId="77777777" w:rsidR="004B01BB" w:rsidRPr="004B01BB" w:rsidRDefault="004B01BB" w:rsidP="004B01BB">
      <w:pPr>
        <w:rPr>
          <w:rFonts w:ascii="標楷體" w:hAnsi="標楷體"/>
        </w:rPr>
      </w:pPr>
      <w:r w:rsidRPr="004B01BB">
        <w:rPr>
          <w:rFonts w:ascii="標楷體" w:hAnsi="標楷體" w:hint="eastAsia"/>
        </w:rPr>
        <w:t xml:space="preserve">   1. 駕駛過失是最大宗的刑事案件，占總受害人數的 50.6%</w:t>
      </w:r>
    </w:p>
    <w:p w14:paraId="379C3D7F" w14:textId="77777777" w:rsidR="004B01BB" w:rsidRPr="004B01BB" w:rsidRDefault="004B01BB" w:rsidP="004B01BB">
      <w:pPr>
        <w:rPr>
          <w:rFonts w:ascii="標楷體" w:hAnsi="標楷體"/>
        </w:rPr>
      </w:pPr>
      <w:r w:rsidRPr="004B01BB">
        <w:rPr>
          <w:rFonts w:ascii="標楷體" w:hAnsi="標楷體" w:hint="eastAsia"/>
        </w:rPr>
        <w:t xml:space="preserve">   2. 整體死亡率為 1.21%，屬於中低水準</w:t>
      </w:r>
    </w:p>
    <w:p w14:paraId="7FF00594" w14:textId="77777777" w:rsidR="004B01BB" w:rsidRPr="004B01BB" w:rsidRDefault="004B01BB" w:rsidP="004B01BB">
      <w:pPr>
        <w:rPr>
          <w:rFonts w:ascii="標楷體" w:hAnsi="標楷體"/>
        </w:rPr>
      </w:pPr>
      <w:r w:rsidRPr="004B01BB">
        <w:rPr>
          <w:rFonts w:ascii="標楷體" w:hAnsi="標楷體" w:hint="eastAsia"/>
        </w:rPr>
        <w:t xml:space="preserve">   3. 男性受害者比例 (55.5%) 略高於女性 (44.5%)</w:t>
      </w:r>
    </w:p>
    <w:p w14:paraId="3612F3CE" w14:textId="77777777" w:rsidR="004B01BB" w:rsidRPr="004B01BB" w:rsidRDefault="004B01BB" w:rsidP="004B01BB">
      <w:pPr>
        <w:rPr>
          <w:rFonts w:ascii="標楷體" w:hAnsi="標楷體"/>
        </w:rPr>
      </w:pPr>
      <w:r w:rsidRPr="004B01BB">
        <w:rPr>
          <w:rFonts w:ascii="標楷體" w:hAnsi="標楷體" w:hint="eastAsia"/>
        </w:rPr>
        <w:t xml:space="preserve">   4. 過失殺人的死亡率最高 (93.6%)</w:t>
      </w:r>
    </w:p>
    <w:p w14:paraId="101FF530" w14:textId="77777777" w:rsidR="004B01BB" w:rsidRPr="004B01BB" w:rsidRDefault="004B01BB" w:rsidP="004B01BB">
      <w:pPr>
        <w:rPr>
          <w:rFonts w:ascii="標楷體" w:hAnsi="標楷體"/>
        </w:rPr>
      </w:pPr>
      <w:r w:rsidRPr="004B01BB">
        <w:rPr>
          <w:rFonts w:ascii="標楷體" w:hAnsi="標楷體" w:hint="eastAsia"/>
        </w:rPr>
        <w:t xml:space="preserve">   5. 交通相關案件（駕駛過失）造成大量傷亡，是公共安全的主要威脅</w:t>
      </w:r>
    </w:p>
    <w:p w14:paraId="350DF3A0" w14:textId="77777777" w:rsidR="004B01BB" w:rsidRPr="004B01BB" w:rsidRDefault="004B01BB" w:rsidP="004B01BB">
      <w:pPr>
        <w:rPr>
          <w:rFonts w:ascii="標楷體" w:hAnsi="標楷體"/>
        </w:rPr>
      </w:pPr>
      <w:r w:rsidRPr="004B01BB">
        <w:rPr>
          <w:rFonts w:ascii="標楷體" w:hAnsi="標楷體" w:hint="eastAsia"/>
        </w:rPr>
        <w:t xml:space="preserve">   6. 妨害風化是女性受害者數量最多的犯罪類型 (105人)</w:t>
      </w:r>
    </w:p>
    <w:p w14:paraId="73481C03" w14:textId="77777777" w:rsidR="004B01BB" w:rsidRDefault="004B01BB" w:rsidP="004B01BB">
      <w:pPr>
        <w:rPr>
          <w:rFonts w:ascii="標楷體" w:hAnsi="標楷體"/>
        </w:rPr>
      </w:pPr>
      <w:r w:rsidRPr="004B01BB">
        <w:rPr>
          <w:rFonts w:ascii="標楷體" w:hAnsi="標楷體" w:hint="eastAsia"/>
        </w:rPr>
        <w:t xml:space="preserve">   7. 駕駛過失造成 446 人死亡，占總死亡人數的 66.4%</w:t>
      </w:r>
    </w:p>
    <w:p w14:paraId="5DA17740" w14:textId="77777777" w:rsidR="00B608D4" w:rsidRDefault="00B608D4" w:rsidP="004B01BB">
      <w:pPr>
        <w:rPr>
          <w:rFonts w:ascii="標楷體" w:hAnsi="標楷體"/>
        </w:rPr>
      </w:pPr>
    </w:p>
    <w:p w14:paraId="1E9DD0C3" w14:textId="77777777" w:rsidR="00B608D4" w:rsidRDefault="00B608D4" w:rsidP="004B01BB">
      <w:pPr>
        <w:rPr>
          <w:rFonts w:ascii="標楷體" w:hAnsi="標楷體"/>
        </w:rPr>
      </w:pPr>
    </w:p>
    <w:p w14:paraId="3FA265FB" w14:textId="77777777" w:rsidR="00A26828" w:rsidRDefault="00B608D4" w:rsidP="00B608D4">
      <w:pPr>
        <w:rPr>
          <w:b/>
          <w:bCs/>
          <w:sz w:val="32"/>
          <w:szCs w:val="32"/>
        </w:rPr>
      </w:pPr>
      <w:r w:rsidRPr="00B608D4">
        <w:rPr>
          <w:rFonts w:hint="eastAsia"/>
          <w:b/>
          <w:bCs/>
          <w:sz w:val="32"/>
          <w:szCs w:val="32"/>
        </w:rPr>
        <w:t>刑事案件被害者人數</w:t>
      </w:r>
      <w:proofErr w:type="gramStart"/>
      <w:r w:rsidRPr="00B608D4">
        <w:rPr>
          <w:rFonts w:hint="eastAsia"/>
          <w:b/>
          <w:bCs/>
          <w:sz w:val="32"/>
          <w:szCs w:val="32"/>
        </w:rPr>
        <w:t>－按案</w:t>
      </w:r>
      <w:proofErr w:type="gramEnd"/>
      <w:r w:rsidRPr="00B608D4">
        <w:rPr>
          <w:rFonts w:hint="eastAsia"/>
          <w:b/>
          <w:bCs/>
          <w:sz w:val="32"/>
          <w:szCs w:val="32"/>
        </w:rPr>
        <w:t>類及年齡層別</w:t>
      </w:r>
    </w:p>
    <w:p w14:paraId="705A2BBE" w14:textId="0165F631" w:rsidR="00B608D4" w:rsidRPr="00B608D4" w:rsidRDefault="00B608D4" w:rsidP="00B608D4">
      <w:pPr>
        <w:rPr>
          <w:rFonts w:ascii="標楷體" w:hAnsi="標楷體"/>
        </w:rPr>
      </w:pPr>
      <w:r w:rsidRPr="00B608D4">
        <w:rPr>
          <w:rFonts w:ascii="標楷體" w:hAnsi="標楷體"/>
        </w:rPr>
        <w:t>================================================================================</w:t>
      </w:r>
    </w:p>
    <w:p w14:paraId="4E4D04F8" w14:textId="77777777" w:rsidR="00B608D4" w:rsidRPr="00B608D4" w:rsidRDefault="00B608D4" w:rsidP="00B608D4">
      <w:pPr>
        <w:rPr>
          <w:rFonts w:ascii="標楷體" w:hAnsi="標楷體"/>
        </w:rPr>
      </w:pPr>
      <w:r w:rsidRPr="00B608D4">
        <w:rPr>
          <w:rFonts w:ascii="標楷體" w:hAnsi="標楷體" w:hint="eastAsia"/>
        </w:rPr>
        <w:t xml:space="preserve">           2023年刑事案件被害者數據分析報告</w:t>
      </w:r>
    </w:p>
    <w:p w14:paraId="7BC47C20" w14:textId="77777777" w:rsidR="00B608D4" w:rsidRPr="00B608D4" w:rsidRDefault="00B608D4" w:rsidP="00B608D4">
      <w:pPr>
        <w:rPr>
          <w:rFonts w:ascii="標楷體" w:hAnsi="標楷體"/>
        </w:rPr>
      </w:pPr>
      <w:r w:rsidRPr="00B608D4">
        <w:rPr>
          <w:rFonts w:ascii="標楷體" w:hAnsi="標楷體"/>
        </w:rPr>
        <w:t>================================================================================</w:t>
      </w:r>
    </w:p>
    <w:p w14:paraId="3BDAD641" w14:textId="77777777" w:rsidR="00B608D4" w:rsidRPr="00B608D4" w:rsidRDefault="00B608D4" w:rsidP="00B608D4">
      <w:pPr>
        <w:rPr>
          <w:rFonts w:ascii="標楷體" w:hAnsi="標楷體"/>
        </w:rPr>
      </w:pPr>
    </w:p>
    <w:p w14:paraId="555A548D" w14:textId="77777777" w:rsidR="00B608D4" w:rsidRPr="00B608D4" w:rsidRDefault="00B608D4" w:rsidP="00B608D4">
      <w:pPr>
        <w:rPr>
          <w:rFonts w:ascii="標楷體" w:hAnsi="標楷體"/>
        </w:rPr>
      </w:pPr>
      <w:r w:rsidRPr="00B608D4">
        <w:rPr>
          <w:rFonts w:ascii="標楷體" w:hAnsi="標楷體" w:hint="eastAsia"/>
        </w:rPr>
        <w:t>【總體概況分析】</w:t>
      </w:r>
    </w:p>
    <w:p w14:paraId="056A965E"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2023年刑事案件被害者總計：244,563 人</w:t>
      </w:r>
    </w:p>
    <w:p w14:paraId="65175243"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男性被害者：131,720 人 (53.9%)</w:t>
      </w:r>
    </w:p>
    <w:p w14:paraId="4ABBC46F"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女性被害者：112,843 人 (46.1%)</w:t>
      </w:r>
    </w:p>
    <w:p w14:paraId="206BA5FA"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性別差異：男性比女性多 18,877 人</w:t>
      </w:r>
    </w:p>
    <w:p w14:paraId="5CCB1E84" w14:textId="77777777" w:rsidR="00B608D4" w:rsidRPr="00B608D4" w:rsidRDefault="00B608D4" w:rsidP="00B608D4">
      <w:pPr>
        <w:rPr>
          <w:rFonts w:ascii="標楷體" w:hAnsi="標楷體"/>
        </w:rPr>
      </w:pPr>
    </w:p>
    <w:p w14:paraId="775E9EB8" w14:textId="77777777" w:rsidR="00B608D4" w:rsidRPr="00B608D4" w:rsidRDefault="00B608D4" w:rsidP="00B608D4">
      <w:pPr>
        <w:rPr>
          <w:rFonts w:ascii="標楷體" w:hAnsi="標楷體"/>
        </w:rPr>
      </w:pPr>
      <w:r w:rsidRPr="00B608D4">
        <w:rPr>
          <w:rFonts w:ascii="標楷體" w:hAnsi="標楷體" w:hint="eastAsia"/>
        </w:rPr>
        <w:t>【年齡層分布分析】</w:t>
      </w:r>
    </w:p>
    <w:p w14:paraId="03FBE0D9"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兒童(0-11歲)：2,047 人 (0.8%)</w:t>
      </w:r>
    </w:p>
    <w:p w14:paraId="70ED9CCD"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少年(12-17歲)：9,222 人 (3.8%)</w:t>
      </w:r>
    </w:p>
    <w:p w14:paraId="66A5589C"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青年(18-23歲)：30,638 人 (12.5%)</w:t>
      </w:r>
    </w:p>
    <w:p w14:paraId="7045477D"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成年(24-39歲)：85,297 人 (34.9%)</w:t>
      </w:r>
    </w:p>
    <w:p w14:paraId="2CD4790D"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壯年(40-64歲)：94,629 人 (38.7%)</w:t>
      </w:r>
    </w:p>
    <w:p w14:paraId="6E34BE43"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老年(65歲以上)：21,870 人 (8.9%)</w:t>
      </w:r>
    </w:p>
    <w:p w14:paraId="787408AC" w14:textId="77777777" w:rsidR="00B608D4" w:rsidRPr="00B608D4" w:rsidRDefault="00B608D4" w:rsidP="00B608D4">
      <w:pPr>
        <w:rPr>
          <w:rFonts w:ascii="標楷體" w:hAnsi="標楷體"/>
        </w:rPr>
      </w:pPr>
    </w:p>
    <w:p w14:paraId="167DA3E6" w14:textId="77777777" w:rsidR="00B608D4" w:rsidRPr="00B608D4" w:rsidRDefault="00B608D4" w:rsidP="00B608D4">
      <w:pPr>
        <w:rPr>
          <w:rFonts w:ascii="標楷體" w:hAnsi="標楷體"/>
        </w:rPr>
      </w:pPr>
      <w:r w:rsidRPr="00B608D4">
        <w:rPr>
          <w:rFonts w:ascii="標楷體" w:hAnsi="標楷體" w:hint="eastAsia"/>
        </w:rPr>
        <w:t>→ 被害者最多的年齡層：壯年(40-64歲) (94,629 人)</w:t>
      </w:r>
    </w:p>
    <w:p w14:paraId="6D057A4E" w14:textId="77777777" w:rsidR="00B608D4" w:rsidRPr="00B608D4" w:rsidRDefault="00B608D4" w:rsidP="00B608D4">
      <w:pPr>
        <w:rPr>
          <w:rFonts w:ascii="標楷體" w:hAnsi="標楷體"/>
        </w:rPr>
      </w:pPr>
      <w:r w:rsidRPr="00B608D4">
        <w:rPr>
          <w:rFonts w:ascii="標楷體" w:hAnsi="標楷體" w:hint="eastAsia"/>
        </w:rPr>
        <w:t>→ 被害者最少的年齡層：兒童(0-11歲) (2,047 人)</w:t>
      </w:r>
    </w:p>
    <w:p w14:paraId="0631F4AE" w14:textId="77777777" w:rsidR="00B608D4" w:rsidRPr="00B608D4" w:rsidRDefault="00B608D4" w:rsidP="00B608D4">
      <w:pPr>
        <w:rPr>
          <w:rFonts w:ascii="標楷體" w:hAnsi="標楷體"/>
        </w:rPr>
      </w:pPr>
    </w:p>
    <w:p w14:paraId="458471E1" w14:textId="77777777" w:rsidR="00B608D4" w:rsidRPr="00B608D4" w:rsidRDefault="00B608D4" w:rsidP="00B608D4">
      <w:pPr>
        <w:rPr>
          <w:rFonts w:ascii="標楷體" w:hAnsi="標楷體"/>
        </w:rPr>
      </w:pPr>
      <w:r w:rsidRPr="00B608D4">
        <w:rPr>
          <w:rFonts w:ascii="標楷體" w:hAnsi="標楷體" w:hint="eastAsia"/>
        </w:rPr>
        <w:t>【各案類犯罪分析】</w:t>
      </w:r>
    </w:p>
    <w:p w14:paraId="0511A733" w14:textId="77777777" w:rsidR="00B608D4" w:rsidRPr="00B608D4" w:rsidRDefault="00B608D4" w:rsidP="00B608D4">
      <w:pPr>
        <w:rPr>
          <w:rFonts w:ascii="標楷體" w:hAnsi="標楷體"/>
        </w:rPr>
      </w:pPr>
      <w:r w:rsidRPr="00B608D4">
        <w:rPr>
          <w:rFonts w:ascii="標楷體" w:hAnsi="標楷體" w:hint="eastAsia"/>
        </w:rPr>
        <w:t>案類排名（按被害者人數）：</w:t>
      </w:r>
    </w:p>
    <w:p w14:paraId="1147F691" w14:textId="77777777" w:rsidR="00B608D4" w:rsidRPr="00B608D4" w:rsidRDefault="00B608D4" w:rsidP="00B608D4">
      <w:pPr>
        <w:rPr>
          <w:rFonts w:ascii="標楷體" w:hAnsi="標楷體"/>
        </w:rPr>
      </w:pPr>
      <w:r w:rsidRPr="00B608D4">
        <w:rPr>
          <w:rFonts w:ascii="標楷體" w:hAnsi="標楷體" w:hint="eastAsia"/>
        </w:rPr>
        <w:t xml:space="preserve"> 1. 其他          ：96,618 人 ( 39.5%)</w:t>
      </w:r>
    </w:p>
    <w:p w14:paraId="10CAE482" w14:textId="77777777" w:rsidR="00B608D4" w:rsidRPr="00B608D4" w:rsidRDefault="00B608D4" w:rsidP="00B608D4">
      <w:pPr>
        <w:rPr>
          <w:rFonts w:ascii="標楷體" w:hAnsi="標楷體"/>
        </w:rPr>
      </w:pPr>
      <w:r w:rsidRPr="00B608D4">
        <w:rPr>
          <w:rFonts w:ascii="標楷體" w:hAnsi="標楷體" w:hint="eastAsia"/>
        </w:rPr>
        <w:lastRenderedPageBreak/>
        <w:t xml:space="preserve"> 2. 詐欺背信        ：61,440 人 ( 25.1%)</w:t>
      </w:r>
    </w:p>
    <w:p w14:paraId="52ACFBCF" w14:textId="77777777" w:rsidR="00B608D4" w:rsidRPr="00B608D4" w:rsidRDefault="00B608D4" w:rsidP="00B608D4">
      <w:pPr>
        <w:rPr>
          <w:rFonts w:ascii="標楷體" w:hAnsi="標楷體"/>
        </w:rPr>
      </w:pPr>
      <w:r w:rsidRPr="00B608D4">
        <w:rPr>
          <w:rFonts w:ascii="標楷體" w:hAnsi="標楷體" w:hint="eastAsia"/>
        </w:rPr>
        <w:t xml:space="preserve"> 3. 竊盜總數        ：43,064 人 ( 17.6%)</w:t>
      </w:r>
    </w:p>
    <w:p w14:paraId="514510F6" w14:textId="77777777" w:rsidR="00B608D4" w:rsidRPr="00B608D4" w:rsidRDefault="00B608D4" w:rsidP="00B608D4">
      <w:pPr>
        <w:rPr>
          <w:rFonts w:ascii="標楷體" w:hAnsi="標楷體"/>
        </w:rPr>
      </w:pPr>
      <w:r w:rsidRPr="00B608D4">
        <w:rPr>
          <w:rFonts w:ascii="標楷體" w:hAnsi="標楷體" w:hint="eastAsia"/>
        </w:rPr>
        <w:t xml:space="preserve"> 4. 駕駛過失        ：28,155 人 ( 11.5%)</w:t>
      </w:r>
    </w:p>
    <w:p w14:paraId="61A88242" w14:textId="77777777" w:rsidR="00B608D4" w:rsidRPr="00B608D4" w:rsidRDefault="00B608D4" w:rsidP="00B608D4">
      <w:pPr>
        <w:rPr>
          <w:rFonts w:ascii="標楷體" w:hAnsi="標楷體"/>
        </w:rPr>
      </w:pPr>
      <w:r w:rsidRPr="00B608D4">
        <w:rPr>
          <w:rFonts w:ascii="標楷體" w:hAnsi="標楷體" w:hint="eastAsia"/>
        </w:rPr>
        <w:t xml:space="preserve"> 5. 公共危險        ： 8,034 人 (  3.3%)</w:t>
      </w:r>
    </w:p>
    <w:p w14:paraId="189A1677" w14:textId="77777777" w:rsidR="00B608D4" w:rsidRPr="00B608D4" w:rsidRDefault="00B608D4" w:rsidP="00B608D4">
      <w:pPr>
        <w:rPr>
          <w:rFonts w:ascii="標楷體" w:hAnsi="標楷體"/>
        </w:rPr>
      </w:pPr>
      <w:r w:rsidRPr="00B608D4">
        <w:rPr>
          <w:rFonts w:ascii="標楷體" w:hAnsi="標楷體" w:hint="eastAsia"/>
        </w:rPr>
        <w:t xml:space="preserve"> 6. 性交猥褻        ： 5,145 人 (  2.1%)</w:t>
      </w:r>
    </w:p>
    <w:p w14:paraId="6A5C89B3" w14:textId="77777777" w:rsidR="00B608D4" w:rsidRPr="00B608D4" w:rsidRDefault="00B608D4" w:rsidP="00B608D4">
      <w:pPr>
        <w:rPr>
          <w:rFonts w:ascii="標楷體" w:hAnsi="標楷體"/>
        </w:rPr>
      </w:pPr>
      <w:r w:rsidRPr="00B608D4">
        <w:rPr>
          <w:rFonts w:ascii="標楷體" w:hAnsi="標楷體" w:hint="eastAsia"/>
        </w:rPr>
        <w:t xml:space="preserve"> 7. 妨害公務        ： 1,043 人 (  0.4%)</w:t>
      </w:r>
    </w:p>
    <w:p w14:paraId="7B1B9A40" w14:textId="77777777" w:rsidR="00B608D4" w:rsidRPr="00B608D4" w:rsidRDefault="00B608D4" w:rsidP="00B608D4">
      <w:pPr>
        <w:rPr>
          <w:rFonts w:ascii="標楷體" w:hAnsi="標楷體"/>
        </w:rPr>
      </w:pPr>
      <w:r w:rsidRPr="00B608D4">
        <w:rPr>
          <w:rFonts w:ascii="標楷體" w:hAnsi="標楷體" w:hint="eastAsia"/>
        </w:rPr>
        <w:t xml:space="preserve"> 8. 暴力犯罪總數      ：   529 人 (  0.2%)</w:t>
      </w:r>
    </w:p>
    <w:p w14:paraId="6CF97D9C" w14:textId="77777777" w:rsidR="00B608D4" w:rsidRPr="00B608D4" w:rsidRDefault="00B608D4" w:rsidP="00B608D4">
      <w:pPr>
        <w:rPr>
          <w:rFonts w:ascii="標楷體" w:hAnsi="標楷體"/>
        </w:rPr>
      </w:pPr>
      <w:r w:rsidRPr="00B608D4">
        <w:rPr>
          <w:rFonts w:ascii="標楷體" w:hAnsi="標楷體" w:hint="eastAsia"/>
        </w:rPr>
        <w:t xml:space="preserve"> 9. 妨害家庭及婚姻     ：   331 人 (  0.1%)</w:t>
      </w:r>
    </w:p>
    <w:p w14:paraId="3A54CD52" w14:textId="77777777" w:rsidR="00B608D4" w:rsidRPr="00B608D4" w:rsidRDefault="00B608D4" w:rsidP="00B608D4">
      <w:pPr>
        <w:rPr>
          <w:rFonts w:ascii="標楷體" w:hAnsi="標楷體"/>
        </w:rPr>
      </w:pPr>
      <w:r w:rsidRPr="00B608D4">
        <w:rPr>
          <w:rFonts w:ascii="標楷體" w:hAnsi="標楷體" w:hint="eastAsia"/>
        </w:rPr>
        <w:t>10. 妨害風化        ：   204 人 (  0.1%)</w:t>
      </w:r>
    </w:p>
    <w:p w14:paraId="6255A22C" w14:textId="77777777" w:rsidR="00B608D4" w:rsidRPr="00B608D4" w:rsidRDefault="00B608D4" w:rsidP="00B608D4">
      <w:pPr>
        <w:rPr>
          <w:rFonts w:ascii="標楷體" w:hAnsi="標楷體"/>
        </w:rPr>
      </w:pPr>
    </w:p>
    <w:p w14:paraId="0A3B5498" w14:textId="77777777" w:rsidR="00B608D4" w:rsidRPr="00B608D4" w:rsidRDefault="00B608D4" w:rsidP="00B608D4">
      <w:pPr>
        <w:rPr>
          <w:rFonts w:ascii="標楷體" w:hAnsi="標楷體"/>
        </w:rPr>
      </w:pPr>
      <w:r w:rsidRPr="00B608D4">
        <w:rPr>
          <w:rFonts w:ascii="標楷體" w:hAnsi="標楷體" w:hint="eastAsia"/>
        </w:rPr>
        <w:t>→ 前三大案類合計：201,122 人，</w:t>
      </w:r>
      <w:proofErr w:type="gramStart"/>
      <w:r w:rsidRPr="00B608D4">
        <w:rPr>
          <w:rFonts w:ascii="標楷體" w:hAnsi="標楷體" w:hint="eastAsia"/>
        </w:rPr>
        <w:t>佔</w:t>
      </w:r>
      <w:proofErr w:type="gramEnd"/>
      <w:r w:rsidRPr="00B608D4">
        <w:rPr>
          <w:rFonts w:ascii="標楷體" w:hAnsi="標楷體" w:hint="eastAsia"/>
        </w:rPr>
        <w:t>總數 82.2%</w:t>
      </w:r>
    </w:p>
    <w:p w14:paraId="21290032" w14:textId="77777777" w:rsidR="00B608D4" w:rsidRPr="00B608D4" w:rsidRDefault="00B608D4" w:rsidP="00B608D4">
      <w:pPr>
        <w:rPr>
          <w:rFonts w:ascii="標楷體" w:hAnsi="標楷體"/>
        </w:rPr>
      </w:pPr>
    </w:p>
    <w:p w14:paraId="3CF941C0" w14:textId="77777777" w:rsidR="00B608D4" w:rsidRPr="00B608D4" w:rsidRDefault="00B608D4" w:rsidP="00B608D4">
      <w:pPr>
        <w:rPr>
          <w:rFonts w:ascii="標楷體" w:hAnsi="標楷體"/>
        </w:rPr>
      </w:pPr>
      <w:r w:rsidRPr="00B608D4">
        <w:rPr>
          <w:rFonts w:ascii="標楷體" w:hAnsi="標楷體" w:hint="eastAsia"/>
        </w:rPr>
        <w:t>【性別分布特殊案例分析】</w:t>
      </w:r>
    </w:p>
    <w:p w14:paraId="415C3672"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男性被害者比例最高：妨害公務 (87.6%)</w:t>
      </w:r>
    </w:p>
    <w:p w14:paraId="09A18923"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女性被害者比例最高：性交猥褻 (90.8%)</w:t>
      </w:r>
    </w:p>
    <w:p w14:paraId="1516AF67" w14:textId="77777777" w:rsidR="00B608D4" w:rsidRPr="00B608D4" w:rsidRDefault="00B608D4" w:rsidP="00B608D4">
      <w:pPr>
        <w:rPr>
          <w:rFonts w:ascii="標楷體" w:hAnsi="標楷體"/>
        </w:rPr>
      </w:pPr>
    </w:p>
    <w:p w14:paraId="2253B1ED" w14:textId="77777777" w:rsidR="00B608D4" w:rsidRPr="00B608D4" w:rsidRDefault="00B608D4" w:rsidP="00B608D4">
      <w:pPr>
        <w:rPr>
          <w:rFonts w:ascii="標楷體" w:hAnsi="標楷體"/>
        </w:rPr>
      </w:pPr>
      <w:r w:rsidRPr="00B608D4">
        <w:rPr>
          <w:rFonts w:ascii="標楷體" w:hAnsi="標楷體" w:hint="eastAsia"/>
        </w:rPr>
        <w:t>特殊性別分布案類：</w:t>
      </w:r>
    </w:p>
    <w:p w14:paraId="7FDD8AB7"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性交猥褻：女性占 90.8%</w:t>
      </w:r>
    </w:p>
    <w:p w14:paraId="711F8277"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妨害公務：男性占 87.6%</w:t>
      </w:r>
    </w:p>
    <w:p w14:paraId="60DD1653" w14:textId="77777777" w:rsidR="00B608D4" w:rsidRPr="00B608D4" w:rsidRDefault="00B608D4" w:rsidP="00B608D4">
      <w:pPr>
        <w:rPr>
          <w:rFonts w:ascii="標楷體" w:hAnsi="標楷體"/>
        </w:rPr>
      </w:pPr>
    </w:p>
    <w:p w14:paraId="1CAE5B2D" w14:textId="77777777" w:rsidR="00B608D4" w:rsidRPr="00B608D4" w:rsidRDefault="00B608D4" w:rsidP="00B608D4">
      <w:pPr>
        <w:rPr>
          <w:rFonts w:ascii="標楷體" w:hAnsi="標楷體"/>
        </w:rPr>
      </w:pPr>
      <w:r w:rsidRPr="00B608D4">
        <w:rPr>
          <w:rFonts w:ascii="標楷體" w:hAnsi="標楷體" w:hint="eastAsia"/>
        </w:rPr>
        <w:t>【特殊案類深度分析】</w:t>
      </w:r>
    </w:p>
    <w:p w14:paraId="67EC8BD6" w14:textId="77777777" w:rsidR="00B608D4" w:rsidRPr="00B608D4" w:rsidRDefault="00B608D4" w:rsidP="00B608D4">
      <w:pPr>
        <w:rPr>
          <w:rFonts w:ascii="標楷體" w:hAnsi="標楷體"/>
        </w:rPr>
      </w:pPr>
      <w:r w:rsidRPr="00B608D4">
        <w:rPr>
          <w:rFonts w:ascii="標楷體" w:hAnsi="標楷體" w:hint="eastAsia"/>
        </w:rPr>
        <w:t>1. 性犯罪案類分析：</w:t>
      </w:r>
    </w:p>
    <w:p w14:paraId="78BD7D4F"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妨害風化：</w:t>
      </w:r>
    </w:p>
    <w:p w14:paraId="187D4779" w14:textId="77777777" w:rsidR="00B608D4" w:rsidRPr="00B608D4" w:rsidRDefault="00B608D4" w:rsidP="00B608D4">
      <w:pPr>
        <w:rPr>
          <w:rFonts w:ascii="標楷體" w:hAnsi="標楷體"/>
        </w:rPr>
      </w:pPr>
      <w:r w:rsidRPr="00B608D4">
        <w:rPr>
          <w:rFonts w:ascii="標楷體" w:hAnsi="標楷體" w:hint="eastAsia"/>
        </w:rPr>
        <w:t xml:space="preserve">     - 總被害者：204 人</w:t>
      </w:r>
    </w:p>
    <w:p w14:paraId="192BA588" w14:textId="77777777" w:rsidR="00B608D4" w:rsidRPr="00B608D4" w:rsidRDefault="00B608D4" w:rsidP="00B608D4">
      <w:pPr>
        <w:rPr>
          <w:rFonts w:ascii="標楷體" w:hAnsi="標楷體"/>
        </w:rPr>
      </w:pPr>
      <w:r w:rsidRPr="00B608D4">
        <w:rPr>
          <w:rFonts w:ascii="標楷體" w:hAnsi="標楷體" w:hint="eastAsia"/>
        </w:rPr>
        <w:t xml:space="preserve">     - 女性被害者比例：79.4%</w:t>
      </w:r>
    </w:p>
    <w:p w14:paraId="3A7A0B34" w14:textId="77777777" w:rsidR="00B608D4" w:rsidRPr="00B608D4" w:rsidRDefault="00B608D4" w:rsidP="00B608D4">
      <w:pPr>
        <w:rPr>
          <w:rFonts w:ascii="標楷體" w:hAnsi="標楷體"/>
        </w:rPr>
      </w:pPr>
      <w:r w:rsidRPr="00B608D4">
        <w:rPr>
          <w:rFonts w:ascii="標楷體" w:hAnsi="標楷體" w:hint="eastAsia"/>
        </w:rPr>
        <w:t xml:space="preserve">     - 未成年被害者：28 人 (13.7%)</w:t>
      </w:r>
    </w:p>
    <w:p w14:paraId="770C9797"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性交猥褻：</w:t>
      </w:r>
    </w:p>
    <w:p w14:paraId="3920638F" w14:textId="77777777" w:rsidR="00B608D4" w:rsidRPr="00B608D4" w:rsidRDefault="00B608D4" w:rsidP="00B608D4">
      <w:pPr>
        <w:rPr>
          <w:rFonts w:ascii="標楷體" w:hAnsi="標楷體"/>
        </w:rPr>
      </w:pPr>
      <w:r w:rsidRPr="00B608D4">
        <w:rPr>
          <w:rFonts w:ascii="標楷體" w:hAnsi="標楷體" w:hint="eastAsia"/>
        </w:rPr>
        <w:t xml:space="preserve">     - 總被害者：5145 人</w:t>
      </w:r>
    </w:p>
    <w:p w14:paraId="2A98276A" w14:textId="77777777" w:rsidR="00B608D4" w:rsidRPr="00B608D4" w:rsidRDefault="00B608D4" w:rsidP="00B608D4">
      <w:pPr>
        <w:rPr>
          <w:rFonts w:ascii="標楷體" w:hAnsi="標楷體"/>
        </w:rPr>
      </w:pPr>
      <w:r w:rsidRPr="00B608D4">
        <w:rPr>
          <w:rFonts w:ascii="標楷體" w:hAnsi="標楷體" w:hint="eastAsia"/>
        </w:rPr>
        <w:t xml:space="preserve">     - 女性被害者比例：90.8%</w:t>
      </w:r>
    </w:p>
    <w:p w14:paraId="2A2CC568" w14:textId="77777777" w:rsidR="00B608D4" w:rsidRPr="00B608D4" w:rsidRDefault="00B608D4" w:rsidP="00B608D4">
      <w:pPr>
        <w:rPr>
          <w:rFonts w:ascii="標楷體" w:hAnsi="標楷體"/>
        </w:rPr>
      </w:pPr>
      <w:r w:rsidRPr="00B608D4">
        <w:rPr>
          <w:rFonts w:ascii="標楷體" w:hAnsi="標楷體" w:hint="eastAsia"/>
        </w:rPr>
        <w:t xml:space="preserve">     - 未成年被害者：2533 人 (49.2%)</w:t>
      </w:r>
    </w:p>
    <w:p w14:paraId="129DED97" w14:textId="77777777" w:rsidR="00B608D4" w:rsidRPr="00B608D4" w:rsidRDefault="00B608D4" w:rsidP="00B608D4">
      <w:pPr>
        <w:rPr>
          <w:rFonts w:ascii="標楷體" w:hAnsi="標楷體"/>
        </w:rPr>
      </w:pPr>
    </w:p>
    <w:p w14:paraId="4FB08648" w14:textId="77777777" w:rsidR="00B608D4" w:rsidRPr="00B608D4" w:rsidRDefault="00B608D4" w:rsidP="00B608D4">
      <w:pPr>
        <w:rPr>
          <w:rFonts w:ascii="標楷體" w:hAnsi="標楷體"/>
        </w:rPr>
      </w:pPr>
      <w:r w:rsidRPr="00B608D4">
        <w:rPr>
          <w:rFonts w:ascii="標楷體" w:hAnsi="標楷體" w:hint="eastAsia"/>
        </w:rPr>
        <w:t>2. 詐欺背信案分析：</w:t>
      </w:r>
    </w:p>
    <w:p w14:paraId="421C5C7C"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總被害者：61,440 人（</w:t>
      </w:r>
      <w:proofErr w:type="gramStart"/>
      <w:r w:rsidRPr="00B608D4">
        <w:rPr>
          <w:rFonts w:ascii="標楷體" w:hAnsi="標楷體" w:hint="eastAsia"/>
        </w:rPr>
        <w:t>佔</w:t>
      </w:r>
      <w:proofErr w:type="gramEnd"/>
      <w:r w:rsidRPr="00B608D4">
        <w:rPr>
          <w:rFonts w:ascii="標楷體" w:hAnsi="標楷體" w:hint="eastAsia"/>
        </w:rPr>
        <w:t>總案類 25.1%）</w:t>
      </w:r>
    </w:p>
    <w:p w14:paraId="5514E334"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女性被害者比例：51.9%</w:t>
      </w:r>
    </w:p>
    <w:p w14:paraId="1D5D19C9"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成年+壯年被害者：44,443 人 (72.3%)</w:t>
      </w:r>
    </w:p>
    <w:p w14:paraId="17B2E9F8" w14:textId="77777777" w:rsidR="00B608D4" w:rsidRPr="00B608D4" w:rsidRDefault="00B608D4" w:rsidP="00B608D4">
      <w:pPr>
        <w:rPr>
          <w:rFonts w:ascii="標楷體" w:hAnsi="標楷體"/>
        </w:rPr>
      </w:pPr>
    </w:p>
    <w:p w14:paraId="45C6A08A" w14:textId="77777777" w:rsidR="00B608D4" w:rsidRPr="00B608D4" w:rsidRDefault="00B608D4" w:rsidP="00B608D4">
      <w:pPr>
        <w:rPr>
          <w:rFonts w:ascii="標楷體" w:hAnsi="標楷體"/>
        </w:rPr>
      </w:pPr>
      <w:r w:rsidRPr="00B608D4">
        <w:rPr>
          <w:rFonts w:ascii="標楷體" w:hAnsi="標楷體" w:hint="eastAsia"/>
        </w:rPr>
        <w:t>3. 駕駛過失案分析：</w:t>
      </w:r>
    </w:p>
    <w:p w14:paraId="7009B8FA"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總被害者：28,155 人</w:t>
      </w:r>
    </w:p>
    <w:p w14:paraId="400A4FC6" w14:textId="77777777" w:rsidR="00B608D4" w:rsidRPr="00B608D4" w:rsidRDefault="00B608D4" w:rsidP="00B608D4">
      <w:pPr>
        <w:rPr>
          <w:rFonts w:ascii="標楷體" w:hAnsi="標楷體"/>
        </w:rPr>
      </w:pPr>
      <w:r w:rsidRPr="00B608D4">
        <w:rPr>
          <w:rFonts w:ascii="標楷體" w:hAnsi="標楷體" w:hint="eastAsia"/>
        </w:rPr>
        <w:lastRenderedPageBreak/>
        <w:t xml:space="preserve">   </w:t>
      </w:r>
      <w:proofErr w:type="gramStart"/>
      <w:r w:rsidRPr="00B608D4">
        <w:rPr>
          <w:rFonts w:ascii="標楷體" w:hAnsi="標楷體" w:hint="eastAsia"/>
        </w:rPr>
        <w:t>•</w:t>
      </w:r>
      <w:proofErr w:type="gramEnd"/>
      <w:r w:rsidRPr="00B608D4">
        <w:rPr>
          <w:rFonts w:ascii="標楷體" w:hAnsi="標楷體" w:hint="eastAsia"/>
        </w:rPr>
        <w:t xml:space="preserve"> 男女比例相對均衡：男 52.0%, 女 48.0%</w:t>
      </w:r>
    </w:p>
    <w:p w14:paraId="66A329A2"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老年被害者：4052 人 (14.4%)</w:t>
      </w:r>
    </w:p>
    <w:p w14:paraId="1C81095D" w14:textId="77777777" w:rsidR="00B608D4" w:rsidRPr="00B608D4" w:rsidRDefault="00B608D4" w:rsidP="00B608D4">
      <w:pPr>
        <w:rPr>
          <w:rFonts w:ascii="標楷體" w:hAnsi="標楷體"/>
        </w:rPr>
      </w:pPr>
    </w:p>
    <w:p w14:paraId="1D5102A3" w14:textId="77777777" w:rsidR="00B608D4" w:rsidRPr="00B608D4" w:rsidRDefault="00B608D4" w:rsidP="00B608D4">
      <w:pPr>
        <w:rPr>
          <w:rFonts w:ascii="標楷體" w:hAnsi="標楷體"/>
        </w:rPr>
      </w:pPr>
      <w:r w:rsidRPr="00B608D4">
        <w:rPr>
          <w:rFonts w:ascii="標楷體" w:hAnsi="標楷體" w:hint="eastAsia"/>
        </w:rPr>
        <w:t>【弱勢族群受害分析】</w:t>
      </w:r>
    </w:p>
    <w:p w14:paraId="47DEF67D"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兒童被害者：2,047 人 (0.84%)</w:t>
      </w:r>
    </w:p>
    <w:p w14:paraId="4FA2F9FE"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少年被害者：9,222 人 (3.77%)</w:t>
      </w:r>
    </w:p>
    <w:p w14:paraId="3A5D6448"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老年被害者：21,870 人 (8.94%)</w:t>
      </w:r>
    </w:p>
    <w:p w14:paraId="2BDD0449" w14:textId="77777777" w:rsidR="00B608D4" w:rsidRPr="00B608D4" w:rsidRDefault="00B608D4" w:rsidP="00B608D4">
      <w:pPr>
        <w:rPr>
          <w:rFonts w:ascii="標楷體" w:hAnsi="標楷體"/>
        </w:rPr>
      </w:pPr>
      <w:proofErr w:type="gramStart"/>
      <w:r w:rsidRPr="00B608D4">
        <w:rPr>
          <w:rFonts w:ascii="標楷體" w:hAnsi="標楷體" w:hint="eastAsia"/>
        </w:rPr>
        <w:t>•</w:t>
      </w:r>
      <w:proofErr w:type="gramEnd"/>
      <w:r w:rsidRPr="00B608D4">
        <w:rPr>
          <w:rFonts w:ascii="標楷體" w:hAnsi="標楷體" w:hint="eastAsia"/>
        </w:rPr>
        <w:t xml:space="preserve"> 未成年被害者合計：11,269 人 (4.61%)</w:t>
      </w:r>
    </w:p>
    <w:p w14:paraId="58FA2E19" w14:textId="77777777" w:rsidR="00B608D4" w:rsidRPr="00B608D4" w:rsidRDefault="00B608D4" w:rsidP="00B608D4">
      <w:pPr>
        <w:rPr>
          <w:rFonts w:ascii="標楷體" w:hAnsi="標楷體"/>
        </w:rPr>
      </w:pPr>
    </w:p>
    <w:p w14:paraId="10C75D29" w14:textId="77777777" w:rsidR="00B608D4" w:rsidRPr="00B608D4" w:rsidRDefault="00B608D4" w:rsidP="00B608D4">
      <w:pPr>
        <w:rPr>
          <w:rFonts w:ascii="標楷體" w:hAnsi="標楷體"/>
        </w:rPr>
      </w:pPr>
      <w:r w:rsidRPr="00B608D4">
        <w:rPr>
          <w:rFonts w:ascii="標楷體" w:hAnsi="標楷體" w:hint="eastAsia"/>
        </w:rPr>
        <w:t>未成年被害者主要案類：</w:t>
      </w:r>
    </w:p>
    <w:p w14:paraId="4B4DACD5"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其他：4997 人</w:t>
      </w:r>
    </w:p>
    <w:p w14:paraId="7DEC5765"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性交猥褻：2533 人</w:t>
      </w:r>
    </w:p>
    <w:p w14:paraId="6EE1ACBC"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竊盜總數：1145 人</w:t>
      </w:r>
    </w:p>
    <w:p w14:paraId="62AC89A0"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駕駛過失：1042 人</w:t>
      </w:r>
    </w:p>
    <w:p w14:paraId="1028BD88" w14:textId="77777777" w:rsidR="00B608D4" w:rsidRPr="00B608D4" w:rsidRDefault="00B608D4" w:rsidP="00B608D4">
      <w:pPr>
        <w:rPr>
          <w:rFonts w:ascii="標楷體" w:hAnsi="標楷體"/>
        </w:rPr>
      </w:pPr>
      <w:r w:rsidRPr="00B608D4">
        <w:rPr>
          <w:rFonts w:ascii="標楷體" w:hAnsi="標楷體" w:hint="eastAsia"/>
        </w:rPr>
        <w:t xml:space="preserve">   </w:t>
      </w:r>
      <w:proofErr w:type="gramStart"/>
      <w:r w:rsidRPr="00B608D4">
        <w:rPr>
          <w:rFonts w:ascii="標楷體" w:hAnsi="標楷體" w:hint="eastAsia"/>
        </w:rPr>
        <w:t>•</w:t>
      </w:r>
      <w:proofErr w:type="gramEnd"/>
      <w:r w:rsidRPr="00B608D4">
        <w:rPr>
          <w:rFonts w:ascii="標楷體" w:hAnsi="標楷體" w:hint="eastAsia"/>
        </w:rPr>
        <w:t xml:space="preserve"> 詐欺背信：1024 人</w:t>
      </w:r>
    </w:p>
    <w:p w14:paraId="05FBCE4C" w14:textId="77777777" w:rsidR="00B608D4" w:rsidRPr="00B608D4" w:rsidRDefault="00B608D4" w:rsidP="00B608D4">
      <w:pPr>
        <w:rPr>
          <w:rFonts w:ascii="標楷體" w:hAnsi="標楷體"/>
        </w:rPr>
      </w:pPr>
    </w:p>
    <w:p w14:paraId="7E45F27B" w14:textId="529E7548" w:rsidR="00B608D4" w:rsidRDefault="00B608D4" w:rsidP="00B608D4">
      <w:pPr>
        <w:rPr>
          <w:rFonts w:ascii="標楷體" w:hAnsi="標楷體"/>
        </w:rPr>
      </w:pPr>
      <w:r w:rsidRPr="00B608D4">
        <w:rPr>
          <w:rFonts w:ascii="標楷體" w:hAnsi="標楷體"/>
        </w:rPr>
        <w:t>================================================================================</w:t>
      </w:r>
    </w:p>
    <w:p w14:paraId="6A56B951" w14:textId="77777777" w:rsidR="00B608D4" w:rsidRDefault="00B608D4" w:rsidP="004B01BB">
      <w:pPr>
        <w:rPr>
          <w:rFonts w:ascii="標楷體" w:hAnsi="標楷體"/>
        </w:rPr>
      </w:pPr>
    </w:p>
    <w:p w14:paraId="409C869D" w14:textId="77777777" w:rsidR="00A26828" w:rsidRPr="004B01BB" w:rsidRDefault="00A26828" w:rsidP="00A26828">
      <w:pPr>
        <w:rPr>
          <w:rFonts w:ascii="標楷體" w:hAnsi="標楷體"/>
          <w:b/>
          <w:bCs/>
          <w:sz w:val="32"/>
          <w:szCs w:val="32"/>
        </w:rPr>
      </w:pPr>
      <w:r w:rsidRPr="004B01BB">
        <w:rPr>
          <w:rFonts w:ascii="標楷體" w:hAnsi="標楷體"/>
          <w:b/>
          <w:bCs/>
          <w:sz w:val="32"/>
          <w:szCs w:val="32"/>
        </w:rPr>
        <w:t>刑事案件發生數、破獲數及嫌疑犯人數</w:t>
      </w:r>
      <w:proofErr w:type="gramStart"/>
      <w:r w:rsidRPr="004B01BB">
        <w:rPr>
          <w:rFonts w:ascii="標楷體" w:hAnsi="標楷體"/>
          <w:b/>
          <w:bCs/>
          <w:sz w:val="32"/>
          <w:szCs w:val="32"/>
        </w:rPr>
        <w:t>－按案</w:t>
      </w:r>
      <w:proofErr w:type="gramEnd"/>
      <w:r w:rsidRPr="004B01BB">
        <w:rPr>
          <w:rFonts w:ascii="標楷體" w:hAnsi="標楷體"/>
          <w:b/>
          <w:bCs/>
          <w:sz w:val="32"/>
          <w:szCs w:val="32"/>
        </w:rPr>
        <w:t>類別1</w:t>
      </w:r>
    </w:p>
    <w:p w14:paraId="4FE51970" w14:textId="77777777" w:rsidR="00A26828" w:rsidRPr="00CC51C0" w:rsidRDefault="00A26828" w:rsidP="00A26828">
      <w:pPr>
        <w:rPr>
          <w:rFonts w:ascii="標楷體" w:hAnsi="標楷體"/>
        </w:rPr>
      </w:pPr>
      <w:r w:rsidRPr="00CC51C0">
        <w:rPr>
          <w:rFonts w:ascii="標楷體" w:hAnsi="標楷體" w:hint="eastAsia"/>
        </w:rPr>
        <w:t>【總體趨勢】</w:t>
      </w:r>
    </w:p>
    <w:p w14:paraId="230DC6D0" w14:textId="77777777" w:rsidR="00A26828" w:rsidRPr="00CC51C0" w:rsidRDefault="00A26828" w:rsidP="00A26828">
      <w:pPr>
        <w:rPr>
          <w:rFonts w:ascii="標楷體" w:hAnsi="標楷體"/>
        </w:rPr>
      </w:pPr>
      <w:r w:rsidRPr="00CC51C0">
        <w:rPr>
          <w:rFonts w:ascii="標楷體" w:hAnsi="標楷體" w:hint="eastAsia"/>
        </w:rPr>
        <w:t>主要犯罪總發生數: 190,181 → 180,729 件</w:t>
      </w:r>
    </w:p>
    <w:p w14:paraId="6290ED55" w14:textId="77777777" w:rsidR="00A26828" w:rsidRPr="00CC51C0" w:rsidRDefault="00A26828" w:rsidP="00A26828">
      <w:pPr>
        <w:rPr>
          <w:rFonts w:ascii="標楷體" w:hAnsi="標楷體"/>
        </w:rPr>
      </w:pPr>
      <w:r w:rsidRPr="00CC51C0">
        <w:rPr>
          <w:rFonts w:ascii="標楷體" w:hAnsi="標楷體" w:hint="eastAsia"/>
        </w:rPr>
        <w:t>整體變化: -5.0%</w:t>
      </w:r>
    </w:p>
    <w:p w14:paraId="6CEDB290" w14:textId="77777777" w:rsidR="00A26828" w:rsidRPr="00CC51C0" w:rsidRDefault="00A26828" w:rsidP="00A26828">
      <w:pPr>
        <w:rPr>
          <w:rFonts w:ascii="標楷體" w:hAnsi="標楷體"/>
        </w:rPr>
      </w:pPr>
    </w:p>
    <w:p w14:paraId="75E83299" w14:textId="77777777" w:rsidR="00A26828" w:rsidRPr="00CC51C0" w:rsidRDefault="00A26828" w:rsidP="00A26828">
      <w:pPr>
        <w:rPr>
          <w:rFonts w:ascii="標楷體" w:hAnsi="標楷體"/>
        </w:rPr>
      </w:pPr>
      <w:r w:rsidRPr="00CC51C0">
        <w:rPr>
          <w:rFonts w:ascii="標楷體" w:hAnsi="標楷體" w:hint="eastAsia"/>
        </w:rPr>
        <w:t>【各犯罪類型排名變化】</w:t>
      </w:r>
    </w:p>
    <w:p w14:paraId="67EA1430" w14:textId="77777777" w:rsidR="00A26828" w:rsidRPr="00CC51C0" w:rsidRDefault="00A26828" w:rsidP="00A26828">
      <w:pPr>
        <w:rPr>
          <w:rFonts w:ascii="標楷體" w:hAnsi="標楷體"/>
        </w:rPr>
      </w:pPr>
      <w:r w:rsidRPr="00CC51C0">
        <w:rPr>
          <w:rFonts w:ascii="標楷體" w:hAnsi="標楷體" w:hint="eastAsia"/>
        </w:rPr>
        <w:t>2015年 vs 2022年發生數排名:</w:t>
      </w:r>
    </w:p>
    <w:p w14:paraId="1A1551FA" w14:textId="77777777" w:rsidR="00A26828" w:rsidRPr="00CC51C0" w:rsidRDefault="00A26828" w:rsidP="00A26828">
      <w:pPr>
        <w:rPr>
          <w:rFonts w:ascii="標楷體" w:hAnsi="標楷體"/>
        </w:rPr>
      </w:pPr>
      <w:r w:rsidRPr="00CC51C0">
        <w:rPr>
          <w:rFonts w:ascii="標楷體" w:hAnsi="標楷體" w:hint="eastAsia"/>
        </w:rPr>
        <w:t xml:space="preserve"> 1. 違反毒品危害防制條例      49,576 → 38,088 (-23.2%)</w:t>
      </w:r>
    </w:p>
    <w:p w14:paraId="3EF6A3CF" w14:textId="77777777" w:rsidR="00A26828" w:rsidRPr="00CC51C0" w:rsidRDefault="00A26828" w:rsidP="00A26828">
      <w:pPr>
        <w:rPr>
          <w:rFonts w:ascii="標楷體" w:hAnsi="標楷體"/>
        </w:rPr>
      </w:pPr>
      <w:r w:rsidRPr="00CC51C0">
        <w:rPr>
          <w:rFonts w:ascii="標楷體" w:hAnsi="標楷體" w:hint="eastAsia"/>
        </w:rPr>
        <w:t xml:space="preserve"> 2. 竊盜              66,255 → 37,670 (-43.1%)</w:t>
      </w:r>
    </w:p>
    <w:p w14:paraId="16F71AB0" w14:textId="77777777" w:rsidR="00A26828" w:rsidRPr="00CC51C0" w:rsidRDefault="00A26828" w:rsidP="00A26828">
      <w:pPr>
        <w:rPr>
          <w:rFonts w:ascii="標楷體" w:hAnsi="標楷體"/>
        </w:rPr>
      </w:pPr>
      <w:r w:rsidRPr="00CC51C0">
        <w:rPr>
          <w:rFonts w:ascii="標楷體" w:hAnsi="標楷體" w:hint="eastAsia"/>
        </w:rPr>
        <w:t xml:space="preserve"> 3. 詐欺背信            21,825 → 30,876 (+41.5%)</w:t>
      </w:r>
    </w:p>
    <w:p w14:paraId="20C7874A" w14:textId="77777777" w:rsidR="00A26828" w:rsidRPr="00CC51C0" w:rsidRDefault="00A26828" w:rsidP="00A26828">
      <w:pPr>
        <w:rPr>
          <w:rFonts w:ascii="標楷體" w:hAnsi="標楷體"/>
        </w:rPr>
      </w:pPr>
      <w:r w:rsidRPr="00CC51C0">
        <w:rPr>
          <w:rFonts w:ascii="標楷體" w:hAnsi="標楷體" w:hint="eastAsia"/>
        </w:rPr>
        <w:t xml:space="preserve"> 4. 駕駛過失            13,431 → 21,172 (+57.6%)</w:t>
      </w:r>
    </w:p>
    <w:p w14:paraId="219DE1F3" w14:textId="77777777" w:rsidR="00A26828" w:rsidRPr="00CC51C0" w:rsidRDefault="00A26828" w:rsidP="00A26828">
      <w:pPr>
        <w:rPr>
          <w:rFonts w:ascii="標楷體" w:hAnsi="標楷體"/>
        </w:rPr>
      </w:pPr>
      <w:r w:rsidRPr="00CC51C0">
        <w:rPr>
          <w:rFonts w:ascii="標楷體" w:hAnsi="標楷體" w:hint="eastAsia"/>
        </w:rPr>
        <w:t xml:space="preserve"> 5. 傷害              11,141 → 13,972 (+25.4%)</w:t>
      </w:r>
    </w:p>
    <w:p w14:paraId="40F1E65E" w14:textId="77777777" w:rsidR="00A26828" w:rsidRPr="00CC51C0" w:rsidRDefault="00A26828" w:rsidP="00A26828">
      <w:pPr>
        <w:rPr>
          <w:rFonts w:ascii="標楷體" w:hAnsi="標楷體"/>
        </w:rPr>
      </w:pPr>
      <w:r w:rsidRPr="00CC51C0">
        <w:rPr>
          <w:rFonts w:ascii="標楷體" w:hAnsi="標楷體" w:hint="eastAsia"/>
        </w:rPr>
        <w:t xml:space="preserve"> 6. 妨害自由             6,361 → 14,438 (+127.0%)</w:t>
      </w:r>
    </w:p>
    <w:p w14:paraId="1B1F7BBE" w14:textId="77777777" w:rsidR="00A26828" w:rsidRPr="00CC51C0" w:rsidRDefault="00A26828" w:rsidP="00A26828">
      <w:pPr>
        <w:rPr>
          <w:rFonts w:ascii="標楷體" w:hAnsi="標楷體"/>
        </w:rPr>
      </w:pPr>
      <w:r w:rsidRPr="00CC51C0">
        <w:rPr>
          <w:rFonts w:ascii="標楷體" w:hAnsi="標楷體" w:hint="eastAsia"/>
        </w:rPr>
        <w:t xml:space="preserve"> 7. 侵占               5,671 → 10,067 (+77.5%)</w:t>
      </w:r>
    </w:p>
    <w:p w14:paraId="21DAE877" w14:textId="77777777" w:rsidR="00A26828" w:rsidRPr="00CC51C0" w:rsidRDefault="00A26828" w:rsidP="00A26828">
      <w:pPr>
        <w:rPr>
          <w:rFonts w:ascii="標楷體" w:hAnsi="標楷體"/>
        </w:rPr>
      </w:pPr>
      <w:r w:rsidRPr="00CC51C0">
        <w:rPr>
          <w:rFonts w:ascii="標楷體" w:hAnsi="標楷體" w:hint="eastAsia"/>
        </w:rPr>
        <w:t xml:space="preserve"> 8. 毀棄損壞             5,304 →  6,791 (+28.0%)</w:t>
      </w:r>
    </w:p>
    <w:p w14:paraId="6614D8CC" w14:textId="77777777" w:rsidR="00A26828" w:rsidRPr="00CC51C0" w:rsidRDefault="00A26828" w:rsidP="00A26828">
      <w:pPr>
        <w:rPr>
          <w:rFonts w:ascii="標楷體" w:hAnsi="標楷體"/>
        </w:rPr>
      </w:pPr>
      <w:r w:rsidRPr="00CC51C0">
        <w:rPr>
          <w:rFonts w:ascii="標楷體" w:hAnsi="標楷體" w:hint="eastAsia"/>
        </w:rPr>
        <w:t xml:space="preserve"> 9. 賭博               6,969 →  3,135 (-55.0%)</w:t>
      </w:r>
    </w:p>
    <w:p w14:paraId="48CDF375" w14:textId="77777777" w:rsidR="00A26828" w:rsidRPr="00CC51C0" w:rsidRDefault="00A26828" w:rsidP="00A26828">
      <w:pPr>
        <w:rPr>
          <w:rFonts w:ascii="標楷體" w:hAnsi="標楷體"/>
        </w:rPr>
      </w:pPr>
      <w:r w:rsidRPr="00CC51C0">
        <w:rPr>
          <w:rFonts w:ascii="標楷體" w:hAnsi="標楷體" w:hint="eastAsia"/>
        </w:rPr>
        <w:t>10. 妨害性自主罪           3,648 →  4,520 (+23.9%)</w:t>
      </w:r>
    </w:p>
    <w:p w14:paraId="2001B82E" w14:textId="77777777" w:rsidR="00A26828" w:rsidRPr="00CC51C0" w:rsidRDefault="00A26828" w:rsidP="00A26828">
      <w:pPr>
        <w:rPr>
          <w:rFonts w:ascii="標楷體" w:hAnsi="標楷體"/>
        </w:rPr>
      </w:pPr>
    </w:p>
    <w:p w14:paraId="7D038D08" w14:textId="77777777" w:rsidR="00A26828" w:rsidRPr="00CC51C0" w:rsidRDefault="00A26828" w:rsidP="00A26828">
      <w:pPr>
        <w:rPr>
          <w:rFonts w:ascii="標楷體" w:hAnsi="標楷體"/>
        </w:rPr>
      </w:pPr>
      <w:r w:rsidRPr="00CC51C0">
        <w:rPr>
          <w:rFonts w:ascii="標楷體" w:hAnsi="標楷體" w:hint="eastAsia"/>
        </w:rPr>
        <w:lastRenderedPageBreak/>
        <w:t>【破獲率表現】</w:t>
      </w:r>
    </w:p>
    <w:p w14:paraId="0C466153" w14:textId="77777777" w:rsidR="00A26828" w:rsidRPr="00CC51C0" w:rsidRDefault="00A26828" w:rsidP="00A26828">
      <w:pPr>
        <w:rPr>
          <w:rFonts w:ascii="標楷體" w:hAnsi="標楷體"/>
        </w:rPr>
      </w:pPr>
      <w:r w:rsidRPr="00CC51C0">
        <w:rPr>
          <w:rFonts w:ascii="標楷體" w:hAnsi="標楷體" w:hint="eastAsia"/>
        </w:rPr>
        <w:t>2022年各犯罪類型破獲率:</w:t>
      </w:r>
    </w:p>
    <w:p w14:paraId="0310528C" w14:textId="77777777" w:rsidR="00A26828" w:rsidRPr="00CC51C0" w:rsidRDefault="00A26828" w:rsidP="00A26828">
      <w:pPr>
        <w:rPr>
          <w:rFonts w:ascii="標楷體" w:hAnsi="標楷體"/>
        </w:rPr>
      </w:pPr>
      <w:r w:rsidRPr="00CC51C0">
        <w:rPr>
          <w:rFonts w:ascii="標楷體" w:hAnsi="標楷體" w:hint="eastAsia"/>
        </w:rPr>
        <w:t>違反毒品危害防制條例     : 100.0%</w:t>
      </w:r>
    </w:p>
    <w:p w14:paraId="243B6A7A" w14:textId="77777777" w:rsidR="00A26828" w:rsidRPr="00CC51C0" w:rsidRDefault="00A26828" w:rsidP="00A26828">
      <w:pPr>
        <w:rPr>
          <w:rFonts w:ascii="標楷體" w:hAnsi="標楷體"/>
        </w:rPr>
      </w:pPr>
      <w:r w:rsidRPr="00CC51C0">
        <w:rPr>
          <w:rFonts w:ascii="標楷體" w:hAnsi="標楷體" w:hint="eastAsia"/>
        </w:rPr>
        <w:t>竊盜             :  97.2%</w:t>
      </w:r>
    </w:p>
    <w:p w14:paraId="167084D8" w14:textId="77777777" w:rsidR="00A26828" w:rsidRPr="00CC51C0" w:rsidRDefault="00A26828" w:rsidP="00A26828">
      <w:pPr>
        <w:rPr>
          <w:rFonts w:ascii="標楷體" w:hAnsi="標楷體"/>
        </w:rPr>
      </w:pPr>
      <w:r w:rsidRPr="00CC51C0">
        <w:rPr>
          <w:rFonts w:ascii="標楷體" w:hAnsi="標楷體" w:hint="eastAsia"/>
        </w:rPr>
        <w:t>詐欺背信           :  97.2%</w:t>
      </w:r>
    </w:p>
    <w:p w14:paraId="75A517A0" w14:textId="77777777" w:rsidR="00A26828" w:rsidRPr="00CC51C0" w:rsidRDefault="00A26828" w:rsidP="00A26828">
      <w:pPr>
        <w:rPr>
          <w:rFonts w:ascii="標楷體" w:hAnsi="標楷體"/>
        </w:rPr>
      </w:pPr>
      <w:r w:rsidRPr="00CC51C0">
        <w:rPr>
          <w:rFonts w:ascii="標楷體" w:hAnsi="標楷體" w:hint="eastAsia"/>
        </w:rPr>
        <w:t>駕駛過失           :  96.7%</w:t>
      </w:r>
    </w:p>
    <w:p w14:paraId="59884810" w14:textId="77777777" w:rsidR="00A26828" w:rsidRPr="00CC51C0" w:rsidRDefault="00A26828" w:rsidP="00A26828">
      <w:pPr>
        <w:rPr>
          <w:rFonts w:ascii="標楷體" w:hAnsi="標楷體"/>
        </w:rPr>
      </w:pPr>
      <w:r w:rsidRPr="00CC51C0">
        <w:rPr>
          <w:rFonts w:ascii="標楷體" w:hAnsi="標楷體" w:hint="eastAsia"/>
        </w:rPr>
        <w:t>傷害             :  96.2%</w:t>
      </w:r>
    </w:p>
    <w:p w14:paraId="5C41803A" w14:textId="77777777" w:rsidR="00A26828" w:rsidRPr="00CC51C0" w:rsidRDefault="00A26828" w:rsidP="00A26828">
      <w:pPr>
        <w:rPr>
          <w:rFonts w:ascii="標楷體" w:hAnsi="標楷體"/>
        </w:rPr>
      </w:pPr>
      <w:r w:rsidRPr="00CC51C0">
        <w:rPr>
          <w:rFonts w:ascii="標楷體" w:hAnsi="標楷體" w:hint="eastAsia"/>
        </w:rPr>
        <w:t>妨害自由           :  94.7%</w:t>
      </w:r>
    </w:p>
    <w:p w14:paraId="57E118EB" w14:textId="77777777" w:rsidR="00A26828" w:rsidRPr="00CC51C0" w:rsidRDefault="00A26828" w:rsidP="00A26828">
      <w:pPr>
        <w:rPr>
          <w:rFonts w:ascii="標楷體" w:hAnsi="標楷體"/>
        </w:rPr>
      </w:pPr>
      <w:r w:rsidRPr="00CC51C0">
        <w:rPr>
          <w:rFonts w:ascii="標楷體" w:hAnsi="標楷體" w:hint="eastAsia"/>
        </w:rPr>
        <w:t>侵占             :  93.2%</w:t>
      </w:r>
    </w:p>
    <w:p w14:paraId="7185E621" w14:textId="77777777" w:rsidR="00A26828" w:rsidRPr="00CC51C0" w:rsidRDefault="00A26828" w:rsidP="00A26828">
      <w:pPr>
        <w:rPr>
          <w:rFonts w:ascii="標楷體" w:hAnsi="標楷體"/>
        </w:rPr>
      </w:pPr>
      <w:r w:rsidRPr="00CC51C0">
        <w:rPr>
          <w:rFonts w:ascii="標楷體" w:hAnsi="標楷體" w:hint="eastAsia"/>
        </w:rPr>
        <w:t>毀棄損壞           :  91.0%</w:t>
      </w:r>
    </w:p>
    <w:p w14:paraId="38DA7C5F" w14:textId="77777777" w:rsidR="00A26828" w:rsidRPr="00CC51C0" w:rsidRDefault="00A26828" w:rsidP="00A26828">
      <w:pPr>
        <w:rPr>
          <w:rFonts w:ascii="標楷體" w:hAnsi="標楷體"/>
        </w:rPr>
      </w:pPr>
      <w:r w:rsidRPr="00CC51C0">
        <w:rPr>
          <w:rFonts w:ascii="標楷體" w:hAnsi="標楷體" w:hint="eastAsia"/>
        </w:rPr>
        <w:t>賭博             : 100.0%</w:t>
      </w:r>
    </w:p>
    <w:p w14:paraId="30E21012" w14:textId="77777777" w:rsidR="00A26828" w:rsidRPr="00CC51C0" w:rsidRDefault="00A26828" w:rsidP="00A26828">
      <w:pPr>
        <w:rPr>
          <w:rFonts w:ascii="標楷體" w:hAnsi="標楷體"/>
        </w:rPr>
      </w:pPr>
      <w:r w:rsidRPr="00CC51C0">
        <w:rPr>
          <w:rFonts w:ascii="標楷體" w:hAnsi="標楷體" w:hint="eastAsia"/>
        </w:rPr>
        <w:t>妨害性自主罪         :  95.7%</w:t>
      </w:r>
    </w:p>
    <w:p w14:paraId="6B8F47EC" w14:textId="77777777" w:rsidR="00A26828" w:rsidRPr="00CC51C0" w:rsidRDefault="00A26828" w:rsidP="00A26828">
      <w:pPr>
        <w:rPr>
          <w:rFonts w:ascii="標楷體" w:hAnsi="標楷體"/>
        </w:rPr>
      </w:pPr>
    </w:p>
    <w:p w14:paraId="72C70A37" w14:textId="77777777" w:rsidR="00A26828" w:rsidRPr="00CC51C0" w:rsidRDefault="00A26828" w:rsidP="00A26828">
      <w:pPr>
        <w:rPr>
          <w:rFonts w:ascii="標楷體" w:hAnsi="標楷體"/>
        </w:rPr>
      </w:pPr>
      <w:r w:rsidRPr="00CC51C0">
        <w:rPr>
          <w:rFonts w:ascii="標楷體" w:hAnsi="標楷體" w:hint="eastAsia"/>
        </w:rPr>
        <w:t>【趨勢特徵】</w:t>
      </w:r>
    </w:p>
    <w:p w14:paraId="58DFC5F5" w14:textId="77777777" w:rsidR="00A26828" w:rsidRPr="00CC51C0" w:rsidRDefault="00A26828" w:rsidP="00A26828">
      <w:pPr>
        <w:rPr>
          <w:rFonts w:ascii="標楷體" w:hAnsi="標楷體"/>
        </w:rPr>
      </w:pPr>
      <w:r w:rsidRPr="00CC51C0">
        <w:rPr>
          <w:rFonts w:ascii="標楷體" w:hAnsi="標楷體" w:hint="eastAsia"/>
        </w:rPr>
        <w:t>顯著上升的犯罪類型:</w:t>
      </w:r>
    </w:p>
    <w:p w14:paraId="1BBA2A16" w14:textId="77777777" w:rsidR="00A26828" w:rsidRPr="00CC51C0" w:rsidRDefault="00A26828" w:rsidP="00A26828">
      <w:pPr>
        <w:rPr>
          <w:rFonts w:ascii="標楷體" w:hAnsi="標楷體"/>
        </w:rPr>
      </w:pPr>
      <w:proofErr w:type="gramStart"/>
      <w:r w:rsidRPr="00CC51C0">
        <w:rPr>
          <w:rFonts w:ascii="標楷體" w:hAnsi="標楷體" w:hint="eastAsia"/>
        </w:rPr>
        <w:t>•</w:t>
      </w:r>
      <w:proofErr w:type="gramEnd"/>
      <w:r w:rsidRPr="00CC51C0">
        <w:rPr>
          <w:rFonts w:ascii="標楷體" w:hAnsi="標楷體" w:hint="eastAsia"/>
        </w:rPr>
        <w:t xml:space="preserve"> 駕駛過失: +57.6%</w:t>
      </w:r>
    </w:p>
    <w:p w14:paraId="4FED5EEA" w14:textId="77777777" w:rsidR="00A26828" w:rsidRPr="00CC51C0" w:rsidRDefault="00A26828" w:rsidP="00A26828">
      <w:pPr>
        <w:rPr>
          <w:rFonts w:ascii="標楷體" w:hAnsi="標楷體"/>
        </w:rPr>
      </w:pPr>
      <w:proofErr w:type="gramStart"/>
      <w:r w:rsidRPr="00CC51C0">
        <w:rPr>
          <w:rFonts w:ascii="標楷體" w:hAnsi="標楷體" w:hint="eastAsia"/>
        </w:rPr>
        <w:t>•</w:t>
      </w:r>
      <w:proofErr w:type="gramEnd"/>
      <w:r w:rsidRPr="00CC51C0">
        <w:rPr>
          <w:rFonts w:ascii="標楷體" w:hAnsi="標楷體" w:hint="eastAsia"/>
        </w:rPr>
        <w:t xml:space="preserve"> 侵占: +77.5%</w:t>
      </w:r>
    </w:p>
    <w:p w14:paraId="605F1770" w14:textId="77777777" w:rsidR="00A26828" w:rsidRPr="00CC51C0" w:rsidRDefault="00A26828" w:rsidP="00A26828">
      <w:pPr>
        <w:rPr>
          <w:rFonts w:ascii="標楷體" w:hAnsi="標楷體"/>
        </w:rPr>
      </w:pPr>
      <w:proofErr w:type="gramStart"/>
      <w:r w:rsidRPr="00CC51C0">
        <w:rPr>
          <w:rFonts w:ascii="標楷體" w:hAnsi="標楷體" w:hint="eastAsia"/>
        </w:rPr>
        <w:t>•</w:t>
      </w:r>
      <w:proofErr w:type="gramEnd"/>
      <w:r w:rsidRPr="00CC51C0">
        <w:rPr>
          <w:rFonts w:ascii="標楷體" w:hAnsi="標楷體" w:hint="eastAsia"/>
        </w:rPr>
        <w:t xml:space="preserve"> 妨害自由: +127.0%</w:t>
      </w:r>
    </w:p>
    <w:p w14:paraId="3B131B20" w14:textId="77777777" w:rsidR="00A26828" w:rsidRPr="00CC51C0" w:rsidRDefault="00A26828" w:rsidP="00A26828">
      <w:pPr>
        <w:rPr>
          <w:rFonts w:ascii="標楷體" w:hAnsi="標楷體"/>
        </w:rPr>
      </w:pPr>
    </w:p>
    <w:p w14:paraId="670462A1" w14:textId="77777777" w:rsidR="00A26828" w:rsidRPr="00CC51C0" w:rsidRDefault="00A26828" w:rsidP="00A26828">
      <w:pPr>
        <w:rPr>
          <w:rFonts w:ascii="標楷體" w:hAnsi="標楷體"/>
        </w:rPr>
      </w:pPr>
      <w:r w:rsidRPr="00CC51C0">
        <w:rPr>
          <w:rFonts w:ascii="標楷體" w:hAnsi="標楷體" w:hint="eastAsia"/>
        </w:rPr>
        <w:t>顯著下降的犯罪類型:</w:t>
      </w:r>
    </w:p>
    <w:p w14:paraId="2E48A9AF" w14:textId="77777777" w:rsidR="00A26828" w:rsidRPr="00CC51C0" w:rsidRDefault="00A26828" w:rsidP="00A26828">
      <w:pPr>
        <w:rPr>
          <w:rFonts w:ascii="標楷體" w:hAnsi="標楷體"/>
        </w:rPr>
      </w:pPr>
      <w:proofErr w:type="gramStart"/>
      <w:r w:rsidRPr="00CC51C0">
        <w:rPr>
          <w:rFonts w:ascii="標楷體" w:hAnsi="標楷體" w:hint="eastAsia"/>
        </w:rPr>
        <w:t>•</w:t>
      </w:r>
      <w:proofErr w:type="gramEnd"/>
      <w:r w:rsidRPr="00CC51C0">
        <w:rPr>
          <w:rFonts w:ascii="標楷體" w:hAnsi="標楷體" w:hint="eastAsia"/>
        </w:rPr>
        <w:t xml:space="preserve"> 賭博: -55.0%</w:t>
      </w:r>
    </w:p>
    <w:p w14:paraId="34A26755" w14:textId="77777777" w:rsidR="00A26828" w:rsidRPr="00CC51C0" w:rsidRDefault="00A26828" w:rsidP="00A26828">
      <w:pPr>
        <w:rPr>
          <w:rFonts w:ascii="標楷體" w:hAnsi="標楷體"/>
        </w:rPr>
      </w:pPr>
      <w:proofErr w:type="gramStart"/>
      <w:r w:rsidRPr="00CC51C0">
        <w:rPr>
          <w:rFonts w:ascii="標楷體" w:hAnsi="標楷體" w:hint="eastAsia"/>
        </w:rPr>
        <w:t>•</w:t>
      </w:r>
      <w:proofErr w:type="gramEnd"/>
      <w:r w:rsidRPr="00CC51C0">
        <w:rPr>
          <w:rFonts w:ascii="標楷體" w:hAnsi="標楷體" w:hint="eastAsia"/>
        </w:rPr>
        <w:t xml:space="preserve"> 竊盜: -43.1%</w:t>
      </w:r>
    </w:p>
    <w:p w14:paraId="5562E9AA" w14:textId="77777777" w:rsidR="00A26828" w:rsidRDefault="00A26828" w:rsidP="00A26828">
      <w:pPr>
        <w:rPr>
          <w:rFonts w:ascii="標楷體" w:hAnsi="標楷體"/>
        </w:rPr>
      </w:pPr>
      <w:proofErr w:type="gramStart"/>
      <w:r w:rsidRPr="00CC51C0">
        <w:rPr>
          <w:rFonts w:ascii="標楷體" w:hAnsi="標楷體" w:hint="eastAsia"/>
        </w:rPr>
        <w:t>•</w:t>
      </w:r>
      <w:proofErr w:type="gramEnd"/>
      <w:r w:rsidRPr="00CC51C0">
        <w:rPr>
          <w:rFonts w:ascii="標楷體" w:hAnsi="標楷體" w:hint="eastAsia"/>
        </w:rPr>
        <w:t xml:space="preserve"> 違反毒品危害防制條例: -23.2%</w:t>
      </w:r>
    </w:p>
    <w:p w14:paraId="46D87D07" w14:textId="77777777" w:rsidR="00EB560E" w:rsidRDefault="00EB560E" w:rsidP="00A26828">
      <w:pPr>
        <w:rPr>
          <w:rFonts w:ascii="標楷體" w:hAnsi="標楷體"/>
        </w:rPr>
      </w:pPr>
    </w:p>
    <w:p w14:paraId="20B8956B" w14:textId="77777777" w:rsidR="00EB560E" w:rsidRPr="00EB560E" w:rsidRDefault="00EB560E" w:rsidP="00EB560E">
      <w:pPr>
        <w:rPr>
          <w:rFonts w:ascii="標楷體" w:hAnsi="標楷體"/>
        </w:rPr>
      </w:pPr>
      <w:r w:rsidRPr="00EB560E">
        <w:rPr>
          <w:rFonts w:ascii="標楷體" w:hAnsi="標楷體"/>
        </w:rPr>
        <w:t>================================================================================</w:t>
      </w:r>
    </w:p>
    <w:p w14:paraId="6448F4A6" w14:textId="77777777" w:rsidR="00EB560E" w:rsidRPr="00EB560E" w:rsidRDefault="00EB560E" w:rsidP="00EB560E">
      <w:pPr>
        <w:rPr>
          <w:rFonts w:ascii="標楷體" w:hAnsi="標楷體"/>
        </w:rPr>
      </w:pPr>
      <w:r w:rsidRPr="00EB560E">
        <w:rPr>
          <w:rFonts w:ascii="標楷體" w:hAnsi="標楷體" w:hint="eastAsia"/>
        </w:rPr>
        <w:t xml:space="preserve">           犯罪數據分析報告</w:t>
      </w:r>
    </w:p>
    <w:p w14:paraId="5DDE68C8" w14:textId="77777777" w:rsidR="00EB560E" w:rsidRPr="00EB560E" w:rsidRDefault="00EB560E" w:rsidP="00EB560E">
      <w:pPr>
        <w:rPr>
          <w:rFonts w:ascii="標楷體" w:hAnsi="標楷體"/>
        </w:rPr>
      </w:pPr>
      <w:r w:rsidRPr="00EB560E">
        <w:rPr>
          <w:rFonts w:ascii="標楷體" w:hAnsi="標楷體"/>
        </w:rPr>
        <w:t>================================================================================</w:t>
      </w:r>
    </w:p>
    <w:p w14:paraId="3866B0C0" w14:textId="77777777" w:rsidR="00EB560E" w:rsidRPr="00EB560E" w:rsidRDefault="00EB560E" w:rsidP="00EB560E">
      <w:pPr>
        <w:rPr>
          <w:rFonts w:ascii="標楷體" w:hAnsi="標楷體"/>
        </w:rPr>
      </w:pPr>
    </w:p>
    <w:p w14:paraId="56978566"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1. 基本統計摘要</w:t>
      </w:r>
      <w:proofErr w:type="gramStart"/>
      <w:r w:rsidRPr="00EB560E">
        <w:rPr>
          <w:rFonts w:ascii="標楷體" w:hAnsi="標楷體" w:hint="eastAsia"/>
        </w:rPr>
        <w:t>】</w:t>
      </w:r>
      <w:proofErr w:type="gramEnd"/>
    </w:p>
    <w:p w14:paraId="0DE5771E"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全台總犯罪發生數：265,646 件</w:t>
      </w:r>
    </w:p>
    <w:p w14:paraId="3717844E"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全台總犯罪破獲數：258,232 件</w:t>
      </w:r>
    </w:p>
    <w:p w14:paraId="1C3B65FA"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全台總嫌疑犯人數：285,842 人</w:t>
      </w:r>
    </w:p>
    <w:p w14:paraId="2DC3DFCB"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全台平均破獲率：97.21%</w:t>
      </w:r>
    </w:p>
    <w:p w14:paraId="4E6D3C85" w14:textId="77777777" w:rsidR="00EB560E" w:rsidRPr="00EB560E" w:rsidRDefault="00EB560E" w:rsidP="00EB560E">
      <w:pPr>
        <w:rPr>
          <w:rFonts w:ascii="標楷體" w:hAnsi="標楷體"/>
        </w:rPr>
      </w:pPr>
    </w:p>
    <w:p w14:paraId="4FB7A8FC"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2. 犯罪發生數排名分析</w:t>
      </w:r>
      <w:proofErr w:type="gramStart"/>
      <w:r w:rsidRPr="00EB560E">
        <w:rPr>
          <w:rFonts w:ascii="標楷體" w:hAnsi="標楷體" w:hint="eastAsia"/>
        </w:rPr>
        <w:t>】</w:t>
      </w:r>
      <w:proofErr w:type="gramEnd"/>
    </w:p>
    <w:p w14:paraId="53DAB040"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犯罪發生數最高的5個縣市：</w:t>
      </w:r>
    </w:p>
    <w:p w14:paraId="07A865E3" w14:textId="77777777" w:rsidR="00EB560E" w:rsidRPr="00EB560E" w:rsidRDefault="00EB560E" w:rsidP="00EB560E">
      <w:pPr>
        <w:rPr>
          <w:rFonts w:ascii="標楷體" w:hAnsi="標楷體"/>
        </w:rPr>
      </w:pPr>
      <w:r w:rsidRPr="00EB560E">
        <w:rPr>
          <w:rFonts w:ascii="標楷體" w:hAnsi="標楷體" w:hint="eastAsia"/>
        </w:rPr>
        <w:lastRenderedPageBreak/>
        <w:t xml:space="preserve">  1. 新北市：40,967 件</w:t>
      </w:r>
    </w:p>
    <w:p w14:paraId="625978C0" w14:textId="77777777" w:rsidR="00EB560E" w:rsidRPr="00EB560E" w:rsidRDefault="00EB560E" w:rsidP="00EB560E">
      <w:pPr>
        <w:rPr>
          <w:rFonts w:ascii="標楷體" w:hAnsi="標楷體"/>
        </w:rPr>
      </w:pPr>
      <w:r w:rsidRPr="00EB560E">
        <w:rPr>
          <w:rFonts w:ascii="標楷體" w:hAnsi="標楷體" w:hint="eastAsia"/>
        </w:rPr>
        <w:t xml:space="preserve">  2. 臺北市：38,433 件</w:t>
      </w:r>
    </w:p>
    <w:p w14:paraId="1D7A3BF0" w14:textId="77777777" w:rsidR="00EB560E" w:rsidRPr="00EB560E" w:rsidRDefault="00EB560E" w:rsidP="00EB560E">
      <w:pPr>
        <w:rPr>
          <w:rFonts w:ascii="標楷體" w:hAnsi="標楷體"/>
        </w:rPr>
      </w:pPr>
      <w:r w:rsidRPr="00EB560E">
        <w:rPr>
          <w:rFonts w:ascii="標楷體" w:hAnsi="標楷體" w:hint="eastAsia"/>
        </w:rPr>
        <w:t xml:space="preserve">  3. </w:t>
      </w:r>
      <w:proofErr w:type="gramStart"/>
      <w:r w:rsidRPr="00EB560E">
        <w:rPr>
          <w:rFonts w:ascii="標楷體" w:hAnsi="標楷體" w:hint="eastAsia"/>
        </w:rPr>
        <w:t>臺</w:t>
      </w:r>
      <w:proofErr w:type="gramEnd"/>
      <w:r w:rsidRPr="00EB560E">
        <w:rPr>
          <w:rFonts w:ascii="標楷體" w:hAnsi="標楷體" w:hint="eastAsia"/>
        </w:rPr>
        <w:t>南市：27,520 件</w:t>
      </w:r>
    </w:p>
    <w:p w14:paraId="755A2606" w14:textId="77777777" w:rsidR="00EB560E" w:rsidRPr="00EB560E" w:rsidRDefault="00EB560E" w:rsidP="00EB560E">
      <w:pPr>
        <w:rPr>
          <w:rFonts w:ascii="標楷體" w:hAnsi="標楷體"/>
        </w:rPr>
      </w:pPr>
      <w:r w:rsidRPr="00EB560E">
        <w:rPr>
          <w:rFonts w:ascii="標楷體" w:hAnsi="標楷體" w:hint="eastAsia"/>
        </w:rPr>
        <w:t xml:space="preserve">  4. </w:t>
      </w:r>
      <w:proofErr w:type="gramStart"/>
      <w:r w:rsidRPr="00EB560E">
        <w:rPr>
          <w:rFonts w:ascii="標楷體" w:hAnsi="標楷體" w:hint="eastAsia"/>
        </w:rPr>
        <w:t>臺</w:t>
      </w:r>
      <w:proofErr w:type="gramEnd"/>
      <w:r w:rsidRPr="00EB560E">
        <w:rPr>
          <w:rFonts w:ascii="標楷體" w:hAnsi="標楷體" w:hint="eastAsia"/>
        </w:rPr>
        <w:t>中市：22,081 件</w:t>
      </w:r>
    </w:p>
    <w:p w14:paraId="1E71AB18" w14:textId="77777777" w:rsidR="00EB560E" w:rsidRPr="00EB560E" w:rsidRDefault="00EB560E" w:rsidP="00EB560E">
      <w:pPr>
        <w:rPr>
          <w:rFonts w:ascii="標楷體" w:hAnsi="標楷體"/>
        </w:rPr>
      </w:pPr>
      <w:r w:rsidRPr="00EB560E">
        <w:rPr>
          <w:rFonts w:ascii="標楷體" w:hAnsi="標楷體" w:hint="eastAsia"/>
        </w:rPr>
        <w:t xml:space="preserve">  5. 高雄市：21,457 件</w:t>
      </w:r>
    </w:p>
    <w:p w14:paraId="09BD7563"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犯罪發生數最低的5個縣市：</w:t>
      </w:r>
    </w:p>
    <w:p w14:paraId="444D1D3F" w14:textId="77777777" w:rsidR="00EB560E" w:rsidRPr="00EB560E" w:rsidRDefault="00EB560E" w:rsidP="00EB560E">
      <w:pPr>
        <w:rPr>
          <w:rFonts w:ascii="標楷體" w:hAnsi="標楷體"/>
        </w:rPr>
      </w:pPr>
      <w:r w:rsidRPr="00EB560E">
        <w:rPr>
          <w:rFonts w:ascii="標楷體" w:hAnsi="標楷體" w:hint="eastAsia"/>
        </w:rPr>
        <w:t xml:space="preserve">  1. 連江縣：166 件</w:t>
      </w:r>
    </w:p>
    <w:p w14:paraId="5D67E243" w14:textId="77777777" w:rsidR="00EB560E" w:rsidRPr="00EB560E" w:rsidRDefault="00EB560E" w:rsidP="00EB560E">
      <w:pPr>
        <w:rPr>
          <w:rFonts w:ascii="標楷體" w:hAnsi="標楷體"/>
        </w:rPr>
      </w:pPr>
      <w:r w:rsidRPr="00EB560E">
        <w:rPr>
          <w:rFonts w:ascii="標楷體" w:hAnsi="標楷體" w:hint="eastAsia"/>
        </w:rPr>
        <w:t xml:space="preserve">  2. 金門縣：1,088 件</w:t>
      </w:r>
    </w:p>
    <w:p w14:paraId="755FFF26" w14:textId="77777777" w:rsidR="00EB560E" w:rsidRPr="00EB560E" w:rsidRDefault="00EB560E" w:rsidP="00EB560E">
      <w:pPr>
        <w:rPr>
          <w:rFonts w:ascii="標楷體" w:hAnsi="標楷體"/>
        </w:rPr>
      </w:pPr>
      <w:r w:rsidRPr="00EB560E">
        <w:rPr>
          <w:rFonts w:ascii="標楷體" w:hAnsi="標楷體" w:hint="eastAsia"/>
        </w:rPr>
        <w:t xml:space="preserve">  3. 澎湖縣：1,713 件</w:t>
      </w:r>
    </w:p>
    <w:p w14:paraId="7ECC5AB3" w14:textId="77777777" w:rsidR="00EB560E" w:rsidRPr="00EB560E" w:rsidRDefault="00EB560E" w:rsidP="00EB560E">
      <w:pPr>
        <w:rPr>
          <w:rFonts w:ascii="標楷體" w:hAnsi="標楷體"/>
        </w:rPr>
      </w:pPr>
      <w:r w:rsidRPr="00EB560E">
        <w:rPr>
          <w:rFonts w:ascii="標楷體" w:hAnsi="標楷體" w:hint="eastAsia"/>
        </w:rPr>
        <w:t xml:space="preserve">  4. </w:t>
      </w:r>
      <w:proofErr w:type="gramStart"/>
      <w:r w:rsidRPr="00EB560E">
        <w:rPr>
          <w:rFonts w:ascii="標楷體" w:hAnsi="標楷體" w:hint="eastAsia"/>
        </w:rPr>
        <w:t>臺</w:t>
      </w:r>
      <w:proofErr w:type="gramEnd"/>
      <w:r w:rsidRPr="00EB560E">
        <w:rPr>
          <w:rFonts w:ascii="標楷體" w:hAnsi="標楷體" w:hint="eastAsia"/>
        </w:rPr>
        <w:t>東縣：3,404 件</w:t>
      </w:r>
    </w:p>
    <w:p w14:paraId="00C075A6" w14:textId="77777777" w:rsidR="00EB560E" w:rsidRPr="00EB560E" w:rsidRDefault="00EB560E" w:rsidP="00EB560E">
      <w:pPr>
        <w:rPr>
          <w:rFonts w:ascii="標楷體" w:hAnsi="標楷體"/>
        </w:rPr>
      </w:pPr>
      <w:r w:rsidRPr="00EB560E">
        <w:rPr>
          <w:rFonts w:ascii="標楷體" w:hAnsi="標楷體" w:hint="eastAsia"/>
        </w:rPr>
        <w:t xml:space="preserve">  5. 嘉義市：4,041 件</w:t>
      </w:r>
    </w:p>
    <w:p w14:paraId="726E1514"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最高與最低縣市差距：40,801 件</w:t>
      </w:r>
    </w:p>
    <w:p w14:paraId="042B8DD1" w14:textId="77777777" w:rsidR="00EB560E" w:rsidRPr="00EB560E" w:rsidRDefault="00EB560E" w:rsidP="00EB560E">
      <w:pPr>
        <w:rPr>
          <w:rFonts w:ascii="標楷體" w:hAnsi="標楷體"/>
        </w:rPr>
      </w:pPr>
    </w:p>
    <w:p w14:paraId="15EC3902"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3. 破獲率分析</w:t>
      </w:r>
      <w:proofErr w:type="gramStart"/>
      <w:r w:rsidRPr="00EB560E">
        <w:rPr>
          <w:rFonts w:ascii="標楷體" w:hAnsi="標楷體" w:hint="eastAsia"/>
        </w:rPr>
        <w:t>】</w:t>
      </w:r>
      <w:proofErr w:type="gramEnd"/>
    </w:p>
    <w:p w14:paraId="2253D067"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破獲率最高的5個縣市：</w:t>
      </w:r>
    </w:p>
    <w:p w14:paraId="046ECE9F" w14:textId="77777777" w:rsidR="00EB560E" w:rsidRPr="00EB560E" w:rsidRDefault="00EB560E" w:rsidP="00EB560E">
      <w:pPr>
        <w:rPr>
          <w:rFonts w:ascii="標楷體" w:hAnsi="標楷體"/>
        </w:rPr>
      </w:pPr>
      <w:r w:rsidRPr="00EB560E">
        <w:rPr>
          <w:rFonts w:ascii="標楷體" w:hAnsi="標楷體" w:hint="eastAsia"/>
        </w:rPr>
        <w:t xml:space="preserve">  1. 臺北市：102.35%</w:t>
      </w:r>
    </w:p>
    <w:p w14:paraId="29F95D04" w14:textId="77777777" w:rsidR="00EB560E" w:rsidRPr="00EB560E" w:rsidRDefault="00EB560E" w:rsidP="00EB560E">
      <w:pPr>
        <w:rPr>
          <w:rFonts w:ascii="標楷體" w:hAnsi="標楷體"/>
        </w:rPr>
      </w:pPr>
      <w:r w:rsidRPr="00EB560E">
        <w:rPr>
          <w:rFonts w:ascii="標楷體" w:hAnsi="標楷體" w:hint="eastAsia"/>
        </w:rPr>
        <w:t xml:space="preserve">  2. 嘉義縣：101.14%</w:t>
      </w:r>
    </w:p>
    <w:p w14:paraId="5E721F38" w14:textId="77777777" w:rsidR="00EB560E" w:rsidRPr="00EB560E" w:rsidRDefault="00EB560E" w:rsidP="00EB560E">
      <w:pPr>
        <w:rPr>
          <w:rFonts w:ascii="標楷體" w:hAnsi="標楷體"/>
        </w:rPr>
      </w:pPr>
      <w:r w:rsidRPr="00EB560E">
        <w:rPr>
          <w:rFonts w:ascii="標楷體" w:hAnsi="標楷體" w:hint="eastAsia"/>
        </w:rPr>
        <w:t xml:space="preserve">  3. 高雄市：100.99%</w:t>
      </w:r>
    </w:p>
    <w:p w14:paraId="5B248D18" w14:textId="77777777" w:rsidR="00EB560E" w:rsidRPr="00EB560E" w:rsidRDefault="00EB560E" w:rsidP="00EB560E">
      <w:pPr>
        <w:rPr>
          <w:rFonts w:ascii="標楷體" w:hAnsi="標楷體"/>
        </w:rPr>
      </w:pPr>
      <w:r w:rsidRPr="00EB560E">
        <w:rPr>
          <w:rFonts w:ascii="標楷體" w:hAnsi="標楷體" w:hint="eastAsia"/>
        </w:rPr>
        <w:t xml:space="preserve">  4. 桃園市：100.28%</w:t>
      </w:r>
    </w:p>
    <w:p w14:paraId="2445C52F" w14:textId="77777777" w:rsidR="00EB560E" w:rsidRPr="00EB560E" w:rsidRDefault="00EB560E" w:rsidP="00EB560E">
      <w:pPr>
        <w:rPr>
          <w:rFonts w:ascii="標楷體" w:hAnsi="標楷體"/>
        </w:rPr>
      </w:pPr>
      <w:r w:rsidRPr="00EB560E">
        <w:rPr>
          <w:rFonts w:ascii="標楷體" w:hAnsi="標楷體" w:hint="eastAsia"/>
        </w:rPr>
        <w:t xml:space="preserve">  5. 彰化縣：100.24%</w:t>
      </w:r>
    </w:p>
    <w:p w14:paraId="23AA7265"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破獲率最低的5個縣市：</w:t>
      </w:r>
    </w:p>
    <w:p w14:paraId="5CF349C2" w14:textId="77777777" w:rsidR="00EB560E" w:rsidRPr="00EB560E" w:rsidRDefault="00EB560E" w:rsidP="00EB560E">
      <w:pPr>
        <w:rPr>
          <w:rFonts w:ascii="標楷體" w:hAnsi="標楷體"/>
        </w:rPr>
      </w:pPr>
      <w:r w:rsidRPr="00EB560E">
        <w:rPr>
          <w:rFonts w:ascii="標楷體" w:hAnsi="標楷體" w:hint="eastAsia"/>
        </w:rPr>
        <w:t xml:space="preserve">  1. 連江縣：69.28%</w:t>
      </w:r>
    </w:p>
    <w:p w14:paraId="7C6172BC" w14:textId="77777777" w:rsidR="00EB560E" w:rsidRPr="00EB560E" w:rsidRDefault="00EB560E" w:rsidP="00EB560E">
      <w:pPr>
        <w:rPr>
          <w:rFonts w:ascii="標楷體" w:hAnsi="標楷體"/>
        </w:rPr>
      </w:pPr>
      <w:r w:rsidRPr="00EB560E">
        <w:rPr>
          <w:rFonts w:ascii="標楷體" w:hAnsi="標楷體" w:hint="eastAsia"/>
        </w:rPr>
        <w:t xml:space="preserve">  2. 金門縣：80.97%</w:t>
      </w:r>
    </w:p>
    <w:p w14:paraId="417B9FA4" w14:textId="77777777" w:rsidR="00EB560E" w:rsidRPr="00EB560E" w:rsidRDefault="00EB560E" w:rsidP="00EB560E">
      <w:pPr>
        <w:rPr>
          <w:rFonts w:ascii="標楷體" w:hAnsi="標楷體"/>
        </w:rPr>
      </w:pPr>
      <w:r w:rsidRPr="00EB560E">
        <w:rPr>
          <w:rFonts w:ascii="標楷體" w:hAnsi="標楷體" w:hint="eastAsia"/>
        </w:rPr>
        <w:t xml:space="preserve">  3. 澎湖縣：82.02%</w:t>
      </w:r>
    </w:p>
    <w:p w14:paraId="3EA82E78" w14:textId="77777777" w:rsidR="00EB560E" w:rsidRPr="00EB560E" w:rsidRDefault="00EB560E" w:rsidP="00EB560E">
      <w:pPr>
        <w:rPr>
          <w:rFonts w:ascii="標楷體" w:hAnsi="標楷體"/>
        </w:rPr>
      </w:pPr>
      <w:r w:rsidRPr="00EB560E">
        <w:rPr>
          <w:rFonts w:ascii="標楷體" w:hAnsi="標楷體" w:hint="eastAsia"/>
        </w:rPr>
        <w:t xml:space="preserve">  4. 基隆市：87.08%</w:t>
      </w:r>
    </w:p>
    <w:p w14:paraId="550B8DE8" w14:textId="77777777" w:rsidR="00EB560E" w:rsidRPr="00EB560E" w:rsidRDefault="00EB560E" w:rsidP="00EB560E">
      <w:pPr>
        <w:rPr>
          <w:rFonts w:ascii="標楷體" w:hAnsi="標楷體"/>
        </w:rPr>
      </w:pPr>
      <w:r w:rsidRPr="00EB560E">
        <w:rPr>
          <w:rFonts w:ascii="標楷體" w:hAnsi="標楷體" w:hint="eastAsia"/>
        </w:rPr>
        <w:t xml:space="preserve">  5. 苗栗縣：89.84%</w:t>
      </w:r>
    </w:p>
    <w:p w14:paraId="374FCEBB"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破獲率分布：</w:t>
      </w:r>
    </w:p>
    <w:p w14:paraId="0BBAA06C" w14:textId="77777777" w:rsidR="00EB560E" w:rsidRPr="00EB560E" w:rsidRDefault="00EB560E" w:rsidP="00EB560E">
      <w:pPr>
        <w:rPr>
          <w:rFonts w:ascii="標楷體" w:hAnsi="標楷體"/>
        </w:rPr>
      </w:pPr>
      <w:r w:rsidRPr="00EB560E">
        <w:rPr>
          <w:rFonts w:ascii="標楷體" w:hAnsi="標楷體"/>
        </w:rPr>
        <w:t xml:space="preserve">  - </w:t>
      </w:r>
      <w:r w:rsidRPr="00EB560E">
        <w:rPr>
          <w:rFonts w:ascii="標楷體" w:hAnsi="標楷體" w:hint="eastAsia"/>
        </w:rPr>
        <w:t>破獲率</w:t>
      </w:r>
      <w:r w:rsidRPr="00EB560E">
        <w:rPr>
          <w:rFonts w:ascii="標楷體" w:hAnsi="標楷體"/>
        </w:rPr>
        <w:t xml:space="preserve"> </w:t>
      </w:r>
      <w:r w:rsidRPr="00EB560E">
        <w:rPr>
          <w:rFonts w:ascii="Cambria Math" w:hAnsi="Cambria Math" w:cs="Cambria Math"/>
        </w:rPr>
        <w:t>≥</w:t>
      </w:r>
      <w:r w:rsidRPr="00EB560E">
        <w:rPr>
          <w:rFonts w:ascii="標楷體" w:hAnsi="標楷體"/>
        </w:rPr>
        <w:t xml:space="preserve"> 95%</w:t>
      </w:r>
      <w:r w:rsidRPr="00EB560E">
        <w:rPr>
          <w:rFonts w:ascii="標楷體" w:hAnsi="標楷體" w:hint="eastAsia"/>
        </w:rPr>
        <w:t>：</w:t>
      </w:r>
      <w:r w:rsidRPr="00EB560E">
        <w:rPr>
          <w:rFonts w:ascii="標楷體" w:hAnsi="標楷體"/>
        </w:rPr>
        <w:t xml:space="preserve">11 </w:t>
      </w:r>
      <w:proofErr w:type="gramStart"/>
      <w:r w:rsidRPr="00EB560E">
        <w:rPr>
          <w:rFonts w:ascii="標楷體" w:hAnsi="標楷體" w:hint="eastAsia"/>
        </w:rPr>
        <w:t>個</w:t>
      </w:r>
      <w:proofErr w:type="gramEnd"/>
      <w:r w:rsidRPr="00EB560E">
        <w:rPr>
          <w:rFonts w:ascii="標楷體" w:hAnsi="標楷體" w:hint="eastAsia"/>
        </w:rPr>
        <w:t>縣市</w:t>
      </w:r>
    </w:p>
    <w:p w14:paraId="11A90376" w14:textId="77777777" w:rsidR="00EB560E" w:rsidRPr="00EB560E" w:rsidRDefault="00EB560E" w:rsidP="00EB560E">
      <w:pPr>
        <w:rPr>
          <w:rFonts w:ascii="標楷體" w:hAnsi="標楷體"/>
        </w:rPr>
      </w:pPr>
      <w:r w:rsidRPr="00EB560E">
        <w:rPr>
          <w:rFonts w:ascii="標楷體" w:hAnsi="標楷體" w:hint="eastAsia"/>
        </w:rPr>
        <w:t xml:space="preserve">  - 破獲率 90-95%：5 </w:t>
      </w:r>
      <w:proofErr w:type="gramStart"/>
      <w:r w:rsidRPr="00EB560E">
        <w:rPr>
          <w:rFonts w:ascii="標楷體" w:hAnsi="標楷體" w:hint="eastAsia"/>
        </w:rPr>
        <w:t>個</w:t>
      </w:r>
      <w:proofErr w:type="gramEnd"/>
      <w:r w:rsidRPr="00EB560E">
        <w:rPr>
          <w:rFonts w:ascii="標楷體" w:hAnsi="標楷體" w:hint="eastAsia"/>
        </w:rPr>
        <w:t>縣市</w:t>
      </w:r>
    </w:p>
    <w:p w14:paraId="1BF69080" w14:textId="77777777" w:rsidR="00EB560E" w:rsidRPr="00EB560E" w:rsidRDefault="00EB560E" w:rsidP="00EB560E">
      <w:pPr>
        <w:rPr>
          <w:rFonts w:ascii="標楷體" w:hAnsi="標楷體"/>
        </w:rPr>
      </w:pPr>
      <w:r w:rsidRPr="00EB560E">
        <w:rPr>
          <w:rFonts w:ascii="標楷體" w:hAnsi="標楷體" w:hint="eastAsia"/>
        </w:rPr>
        <w:t xml:space="preserve">  - 破獲率 &lt; 90%：6 </w:t>
      </w:r>
      <w:proofErr w:type="gramStart"/>
      <w:r w:rsidRPr="00EB560E">
        <w:rPr>
          <w:rFonts w:ascii="標楷體" w:hAnsi="標楷體" w:hint="eastAsia"/>
        </w:rPr>
        <w:t>個</w:t>
      </w:r>
      <w:proofErr w:type="gramEnd"/>
      <w:r w:rsidRPr="00EB560E">
        <w:rPr>
          <w:rFonts w:ascii="標楷體" w:hAnsi="標楷體" w:hint="eastAsia"/>
        </w:rPr>
        <w:t>縣市</w:t>
      </w:r>
    </w:p>
    <w:p w14:paraId="5D122EAD" w14:textId="77777777" w:rsidR="00EB560E" w:rsidRPr="00EB560E" w:rsidRDefault="00EB560E" w:rsidP="00EB560E">
      <w:pPr>
        <w:rPr>
          <w:rFonts w:ascii="標楷體" w:hAnsi="標楷體"/>
        </w:rPr>
      </w:pPr>
    </w:p>
    <w:p w14:paraId="1D959B2F"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4. 犯罪類型分析</w:t>
      </w:r>
      <w:proofErr w:type="gramStart"/>
      <w:r w:rsidRPr="00EB560E">
        <w:rPr>
          <w:rFonts w:ascii="標楷體" w:hAnsi="標楷體" w:hint="eastAsia"/>
        </w:rPr>
        <w:t>】</w:t>
      </w:r>
      <w:proofErr w:type="gramEnd"/>
    </w:p>
    <w:p w14:paraId="0F6F28FA"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主要犯罪類型排名：</w:t>
      </w:r>
    </w:p>
    <w:p w14:paraId="3683BC90" w14:textId="77777777" w:rsidR="00EB560E" w:rsidRPr="00EB560E" w:rsidRDefault="00EB560E" w:rsidP="00EB560E">
      <w:pPr>
        <w:rPr>
          <w:rFonts w:ascii="標楷體" w:hAnsi="標楷體"/>
        </w:rPr>
      </w:pPr>
      <w:r w:rsidRPr="00EB560E">
        <w:rPr>
          <w:rFonts w:ascii="標楷體" w:hAnsi="標楷體" w:hint="eastAsia"/>
        </w:rPr>
        <w:t xml:space="preserve">  1. 詐欺背信：38,780 件 (26.0%)</w:t>
      </w:r>
    </w:p>
    <w:p w14:paraId="76E5AD8F" w14:textId="77777777" w:rsidR="00EB560E" w:rsidRPr="00EB560E" w:rsidRDefault="00EB560E" w:rsidP="00EB560E">
      <w:pPr>
        <w:rPr>
          <w:rFonts w:ascii="標楷體" w:hAnsi="標楷體"/>
        </w:rPr>
      </w:pPr>
      <w:r w:rsidRPr="00EB560E">
        <w:rPr>
          <w:rFonts w:ascii="標楷體" w:hAnsi="標楷體" w:hint="eastAsia"/>
        </w:rPr>
        <w:t xml:space="preserve">  2. 竊盜：37,617 件 (25.2%)</w:t>
      </w:r>
    </w:p>
    <w:p w14:paraId="64405191" w14:textId="77777777" w:rsidR="00EB560E" w:rsidRPr="00EB560E" w:rsidRDefault="00EB560E" w:rsidP="00EB560E">
      <w:pPr>
        <w:rPr>
          <w:rFonts w:ascii="標楷體" w:hAnsi="標楷體"/>
        </w:rPr>
      </w:pPr>
      <w:r w:rsidRPr="00EB560E">
        <w:rPr>
          <w:rFonts w:ascii="標楷體" w:hAnsi="標楷體" w:hint="eastAsia"/>
        </w:rPr>
        <w:t xml:space="preserve">  3. 毒品：35,956 件 (24.1%)</w:t>
      </w:r>
    </w:p>
    <w:p w14:paraId="12860304" w14:textId="77777777" w:rsidR="00EB560E" w:rsidRPr="00EB560E" w:rsidRDefault="00EB560E" w:rsidP="00EB560E">
      <w:pPr>
        <w:rPr>
          <w:rFonts w:ascii="標楷體" w:hAnsi="標楷體"/>
        </w:rPr>
      </w:pPr>
      <w:r w:rsidRPr="00EB560E">
        <w:rPr>
          <w:rFonts w:ascii="標楷體" w:hAnsi="標楷體" w:hint="eastAsia"/>
        </w:rPr>
        <w:t xml:space="preserve">  4. 駕駛過失：22,520 件 (15.1%)</w:t>
      </w:r>
    </w:p>
    <w:p w14:paraId="3A2E740A" w14:textId="77777777" w:rsidR="00EB560E" w:rsidRPr="00EB560E" w:rsidRDefault="00EB560E" w:rsidP="00EB560E">
      <w:pPr>
        <w:rPr>
          <w:rFonts w:ascii="標楷體" w:hAnsi="標楷體"/>
        </w:rPr>
      </w:pPr>
      <w:r w:rsidRPr="00EB560E">
        <w:rPr>
          <w:rFonts w:ascii="標楷體" w:hAnsi="標楷體" w:hint="eastAsia"/>
        </w:rPr>
        <w:t xml:space="preserve">  5. 傷害：14,138 件 (9.5%)</w:t>
      </w:r>
    </w:p>
    <w:p w14:paraId="23267754" w14:textId="77777777" w:rsidR="00EB560E" w:rsidRPr="00EB560E" w:rsidRDefault="00EB560E" w:rsidP="00EB560E">
      <w:pPr>
        <w:rPr>
          <w:rFonts w:ascii="標楷體" w:hAnsi="標楷體"/>
        </w:rPr>
      </w:pPr>
      <w:proofErr w:type="gramStart"/>
      <w:r w:rsidRPr="00EB560E">
        <w:rPr>
          <w:rFonts w:ascii="標楷體" w:hAnsi="標楷體" w:hint="eastAsia"/>
        </w:rPr>
        <w:lastRenderedPageBreak/>
        <w:t>•</w:t>
      </w:r>
      <w:proofErr w:type="gramEnd"/>
      <w:r w:rsidRPr="00EB560E">
        <w:rPr>
          <w:rFonts w:ascii="標楷體" w:hAnsi="標楷體" w:hint="eastAsia"/>
        </w:rPr>
        <w:t xml:space="preserve"> 分析的五大犯罪類型</w:t>
      </w:r>
      <w:proofErr w:type="gramStart"/>
      <w:r w:rsidRPr="00EB560E">
        <w:rPr>
          <w:rFonts w:ascii="標楷體" w:hAnsi="標楷體" w:hint="eastAsia"/>
        </w:rPr>
        <w:t>佔</w:t>
      </w:r>
      <w:proofErr w:type="gramEnd"/>
      <w:r w:rsidRPr="00EB560E">
        <w:rPr>
          <w:rFonts w:ascii="標楷體" w:hAnsi="標楷體" w:hint="eastAsia"/>
        </w:rPr>
        <w:t>總犯罪數的比例：56.1%</w:t>
      </w:r>
    </w:p>
    <w:p w14:paraId="15BCA73D" w14:textId="77777777" w:rsidR="00EB560E" w:rsidRPr="00EB560E" w:rsidRDefault="00EB560E" w:rsidP="00EB560E">
      <w:pPr>
        <w:rPr>
          <w:rFonts w:ascii="標楷體" w:hAnsi="標楷體"/>
        </w:rPr>
      </w:pPr>
    </w:p>
    <w:p w14:paraId="01687AD9"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5. 六都 vs 其他縣市分析</w:t>
      </w:r>
      <w:proofErr w:type="gramStart"/>
      <w:r w:rsidRPr="00EB560E">
        <w:rPr>
          <w:rFonts w:ascii="標楷體" w:hAnsi="標楷體" w:hint="eastAsia"/>
        </w:rPr>
        <w:t>】</w:t>
      </w:r>
      <w:proofErr w:type="gramEnd"/>
    </w:p>
    <w:p w14:paraId="203D8657"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六都總犯罪數：171,482 件 (64.6%)</w:t>
      </w:r>
    </w:p>
    <w:p w14:paraId="73577139"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其他縣市總犯罪數：94,164 件 (35.4%)</w:t>
      </w:r>
    </w:p>
    <w:p w14:paraId="7C9F9732"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六都平均犯罪數：28,580 件</w:t>
      </w:r>
    </w:p>
    <w:p w14:paraId="11784896"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其他縣市平均犯罪數：5,885 件</w:t>
      </w:r>
    </w:p>
    <w:p w14:paraId="4E8559DD"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六都平均犯罪數是其他縣市的 4.9 </w:t>
      </w:r>
      <w:proofErr w:type="gramStart"/>
      <w:r w:rsidRPr="00EB560E">
        <w:rPr>
          <w:rFonts w:ascii="標楷體" w:hAnsi="標楷體" w:hint="eastAsia"/>
        </w:rPr>
        <w:t>倍</w:t>
      </w:r>
      <w:proofErr w:type="gramEnd"/>
    </w:p>
    <w:p w14:paraId="6CD5560A" w14:textId="77777777" w:rsidR="00EB560E" w:rsidRPr="00EB560E" w:rsidRDefault="00EB560E" w:rsidP="00EB560E">
      <w:pPr>
        <w:rPr>
          <w:rFonts w:ascii="標楷體" w:hAnsi="標楷體"/>
        </w:rPr>
      </w:pPr>
    </w:p>
    <w:p w14:paraId="4F52A6E8"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6. 重要發現與結論</w:t>
      </w:r>
      <w:proofErr w:type="gramStart"/>
      <w:r w:rsidRPr="00EB560E">
        <w:rPr>
          <w:rFonts w:ascii="標楷體" w:hAnsi="標楷體" w:hint="eastAsia"/>
        </w:rPr>
        <w:t>】</w:t>
      </w:r>
      <w:proofErr w:type="gramEnd"/>
    </w:p>
    <w:p w14:paraId="30D9F410"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破獲數超過發生數的縣市（可能包含積案破獲）：</w:t>
      </w:r>
    </w:p>
    <w:p w14:paraId="3474E53A" w14:textId="77777777" w:rsidR="00EB560E" w:rsidRPr="00EB560E" w:rsidRDefault="00EB560E" w:rsidP="00EB560E">
      <w:pPr>
        <w:rPr>
          <w:rFonts w:ascii="標楷體" w:hAnsi="標楷體"/>
        </w:rPr>
      </w:pPr>
      <w:r w:rsidRPr="00EB560E">
        <w:rPr>
          <w:rFonts w:ascii="標楷體" w:hAnsi="標楷體" w:hint="eastAsia"/>
        </w:rPr>
        <w:t xml:space="preserve">  - 彰化縣：超出 37 件</w:t>
      </w:r>
    </w:p>
    <w:p w14:paraId="038AACA1" w14:textId="77777777" w:rsidR="00EB560E" w:rsidRPr="00EB560E" w:rsidRDefault="00EB560E" w:rsidP="00EB560E">
      <w:pPr>
        <w:rPr>
          <w:rFonts w:ascii="標楷體" w:hAnsi="標楷體"/>
        </w:rPr>
      </w:pPr>
      <w:r w:rsidRPr="00EB560E">
        <w:rPr>
          <w:rFonts w:ascii="標楷體" w:hAnsi="標楷體" w:hint="eastAsia"/>
        </w:rPr>
        <w:t xml:space="preserve">  - 嘉義縣：超出 71 件</w:t>
      </w:r>
    </w:p>
    <w:p w14:paraId="7A0D45B2" w14:textId="77777777" w:rsidR="00EB560E" w:rsidRPr="00EB560E" w:rsidRDefault="00EB560E" w:rsidP="00EB560E">
      <w:pPr>
        <w:rPr>
          <w:rFonts w:ascii="標楷體" w:hAnsi="標楷體"/>
        </w:rPr>
      </w:pPr>
      <w:r w:rsidRPr="00EB560E">
        <w:rPr>
          <w:rFonts w:ascii="標楷體" w:hAnsi="標楷體" w:hint="eastAsia"/>
        </w:rPr>
        <w:t xml:space="preserve">  - 高雄市：超出 213 件</w:t>
      </w:r>
    </w:p>
    <w:p w14:paraId="6A37BA1E" w14:textId="77777777" w:rsidR="00EB560E" w:rsidRPr="00EB560E" w:rsidRDefault="00EB560E" w:rsidP="00EB560E">
      <w:pPr>
        <w:rPr>
          <w:rFonts w:ascii="標楷體" w:hAnsi="標楷體"/>
        </w:rPr>
      </w:pPr>
      <w:r w:rsidRPr="00EB560E">
        <w:rPr>
          <w:rFonts w:ascii="標楷體" w:hAnsi="標楷體" w:hint="eastAsia"/>
        </w:rPr>
        <w:t xml:space="preserve">  - 桃園市：超出 59 件</w:t>
      </w:r>
    </w:p>
    <w:p w14:paraId="76EC05DC" w14:textId="77777777" w:rsidR="00EB560E" w:rsidRPr="00EB560E" w:rsidRDefault="00EB560E" w:rsidP="00EB560E">
      <w:pPr>
        <w:rPr>
          <w:rFonts w:ascii="標楷體" w:hAnsi="標楷體"/>
        </w:rPr>
      </w:pPr>
      <w:r w:rsidRPr="00EB560E">
        <w:rPr>
          <w:rFonts w:ascii="標楷體" w:hAnsi="標楷體" w:hint="eastAsia"/>
        </w:rPr>
        <w:t xml:space="preserve">  - 臺北市：超出 902 件</w:t>
      </w:r>
    </w:p>
    <w:p w14:paraId="57A9B784"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每案件平均嫌疑犯人數最高的3個縣市：</w:t>
      </w:r>
    </w:p>
    <w:p w14:paraId="24F220B1" w14:textId="77777777" w:rsidR="00EB560E" w:rsidRPr="00EB560E" w:rsidRDefault="00EB560E" w:rsidP="00EB560E">
      <w:pPr>
        <w:rPr>
          <w:rFonts w:ascii="標楷體" w:hAnsi="標楷體"/>
        </w:rPr>
      </w:pPr>
      <w:r w:rsidRPr="00EB560E">
        <w:rPr>
          <w:rFonts w:ascii="標楷體" w:hAnsi="標楷體" w:hint="eastAsia"/>
        </w:rPr>
        <w:t xml:space="preserve">  1. 嘉義縣：每案 1.29 人</w:t>
      </w:r>
    </w:p>
    <w:p w14:paraId="77DCE2B1" w14:textId="77777777" w:rsidR="00EB560E" w:rsidRPr="00EB560E" w:rsidRDefault="00EB560E" w:rsidP="00EB560E">
      <w:pPr>
        <w:rPr>
          <w:rFonts w:ascii="標楷體" w:hAnsi="標楷體"/>
        </w:rPr>
      </w:pPr>
      <w:r w:rsidRPr="00EB560E">
        <w:rPr>
          <w:rFonts w:ascii="標楷體" w:hAnsi="標楷體" w:hint="eastAsia"/>
        </w:rPr>
        <w:t xml:space="preserve">  2. 金門縣：每案 1.28 人</w:t>
      </w:r>
    </w:p>
    <w:p w14:paraId="6FF18993" w14:textId="77777777" w:rsidR="00EB560E" w:rsidRPr="00EB560E" w:rsidRDefault="00EB560E" w:rsidP="00EB560E">
      <w:pPr>
        <w:rPr>
          <w:rFonts w:ascii="標楷體" w:hAnsi="標楷體"/>
        </w:rPr>
      </w:pPr>
      <w:r w:rsidRPr="00EB560E">
        <w:rPr>
          <w:rFonts w:ascii="標楷體" w:hAnsi="標楷體" w:hint="eastAsia"/>
        </w:rPr>
        <w:t xml:space="preserve">  3. </w:t>
      </w:r>
      <w:proofErr w:type="gramStart"/>
      <w:r w:rsidRPr="00EB560E">
        <w:rPr>
          <w:rFonts w:ascii="標楷體" w:hAnsi="標楷體" w:hint="eastAsia"/>
        </w:rPr>
        <w:t>臺</w:t>
      </w:r>
      <w:proofErr w:type="gramEnd"/>
      <w:r w:rsidRPr="00EB560E">
        <w:rPr>
          <w:rFonts w:ascii="標楷體" w:hAnsi="標楷體" w:hint="eastAsia"/>
        </w:rPr>
        <w:t>中市：每案 1.27 人</w:t>
      </w:r>
    </w:p>
    <w:p w14:paraId="2037AE30" w14:textId="77777777" w:rsidR="00EB560E" w:rsidRPr="00EB560E" w:rsidRDefault="00EB560E" w:rsidP="00EB560E">
      <w:pPr>
        <w:rPr>
          <w:rFonts w:ascii="標楷體" w:hAnsi="標楷體"/>
        </w:rPr>
      </w:pPr>
      <w:proofErr w:type="gramStart"/>
      <w:r w:rsidRPr="00EB560E">
        <w:rPr>
          <w:rFonts w:ascii="標楷體" w:hAnsi="標楷體" w:hint="eastAsia"/>
        </w:rPr>
        <w:t>•</w:t>
      </w:r>
      <w:proofErr w:type="gramEnd"/>
      <w:r w:rsidRPr="00EB560E">
        <w:rPr>
          <w:rFonts w:ascii="標楷體" w:hAnsi="標楷體" w:hint="eastAsia"/>
        </w:rPr>
        <w:t xml:space="preserve"> 各犯罪類型發生數最高的縣市：</w:t>
      </w:r>
    </w:p>
    <w:p w14:paraId="13221C91" w14:textId="77777777" w:rsidR="00EB560E" w:rsidRPr="00EB560E" w:rsidRDefault="00EB560E" w:rsidP="00EB560E">
      <w:pPr>
        <w:rPr>
          <w:rFonts w:ascii="標楷體" w:hAnsi="標楷體"/>
        </w:rPr>
      </w:pPr>
      <w:r w:rsidRPr="00EB560E">
        <w:rPr>
          <w:rFonts w:ascii="標楷體" w:hAnsi="標楷體" w:hint="eastAsia"/>
        </w:rPr>
        <w:t xml:space="preserve">  - 竊盜：新北市 (6,031 件)</w:t>
      </w:r>
    </w:p>
    <w:p w14:paraId="1EAE91D6" w14:textId="77777777" w:rsidR="00EB560E" w:rsidRPr="00EB560E" w:rsidRDefault="00EB560E" w:rsidP="00EB560E">
      <w:pPr>
        <w:rPr>
          <w:rFonts w:ascii="標楷體" w:hAnsi="標楷體"/>
        </w:rPr>
      </w:pPr>
      <w:r w:rsidRPr="00EB560E">
        <w:rPr>
          <w:rFonts w:ascii="標楷體" w:hAnsi="標楷體" w:hint="eastAsia"/>
        </w:rPr>
        <w:t xml:space="preserve">  - 詐欺背信：新北市 (7,366 件)</w:t>
      </w:r>
    </w:p>
    <w:p w14:paraId="2A1D8A32" w14:textId="77777777" w:rsidR="00EB560E" w:rsidRPr="00EB560E" w:rsidRDefault="00EB560E" w:rsidP="00EB560E">
      <w:pPr>
        <w:rPr>
          <w:rFonts w:ascii="標楷體" w:hAnsi="標楷體"/>
        </w:rPr>
      </w:pPr>
      <w:r w:rsidRPr="00EB560E">
        <w:rPr>
          <w:rFonts w:ascii="標楷體" w:hAnsi="標楷體" w:hint="eastAsia"/>
        </w:rPr>
        <w:t xml:space="preserve">  - 傷害：臺北市 (2,513 件)</w:t>
      </w:r>
    </w:p>
    <w:p w14:paraId="4A4B76A2" w14:textId="77777777" w:rsidR="00EB560E" w:rsidRPr="00EB560E" w:rsidRDefault="00EB560E" w:rsidP="00EB560E">
      <w:pPr>
        <w:rPr>
          <w:rFonts w:ascii="標楷體" w:hAnsi="標楷體"/>
        </w:rPr>
      </w:pPr>
      <w:r w:rsidRPr="00EB560E">
        <w:rPr>
          <w:rFonts w:ascii="標楷體" w:hAnsi="標楷體" w:hint="eastAsia"/>
        </w:rPr>
        <w:t xml:space="preserve">  - 毒品：新北市 (6,087 件)</w:t>
      </w:r>
    </w:p>
    <w:p w14:paraId="0F4A26FB" w14:textId="4C12EFDB" w:rsidR="00EB560E" w:rsidRDefault="00EB560E" w:rsidP="00EB560E">
      <w:pPr>
        <w:rPr>
          <w:rFonts w:ascii="標楷體" w:hAnsi="標楷體"/>
        </w:rPr>
      </w:pPr>
      <w:r w:rsidRPr="00EB560E">
        <w:rPr>
          <w:rFonts w:ascii="標楷體" w:hAnsi="標楷體" w:hint="eastAsia"/>
        </w:rPr>
        <w:t xml:space="preserve">  - 駕駛過失：臺北市 (3,890 件)</w:t>
      </w:r>
    </w:p>
    <w:p w14:paraId="69707B5A" w14:textId="77777777" w:rsidR="00AE4F82" w:rsidRDefault="00AE4F82" w:rsidP="00EB560E">
      <w:pPr>
        <w:rPr>
          <w:rFonts w:ascii="標楷體" w:hAnsi="標楷體"/>
        </w:rPr>
      </w:pPr>
    </w:p>
    <w:p w14:paraId="6A507498" w14:textId="7B86723A" w:rsidR="00AE4F82" w:rsidRPr="00AE4F82" w:rsidRDefault="00AE4F82" w:rsidP="00EB560E">
      <w:pPr>
        <w:rPr>
          <w:rFonts w:ascii="標楷體" w:hAnsi="標楷體"/>
          <w:b/>
          <w:bCs/>
          <w:sz w:val="32"/>
          <w:szCs w:val="32"/>
        </w:rPr>
      </w:pPr>
      <w:r w:rsidRPr="00AE4F82">
        <w:rPr>
          <w:rFonts w:ascii="標楷體" w:hAnsi="標楷體" w:hint="eastAsia"/>
          <w:b/>
          <w:bCs/>
          <w:sz w:val="32"/>
          <w:szCs w:val="32"/>
        </w:rPr>
        <w:t>刑事案件發生數</w:t>
      </w:r>
      <w:proofErr w:type="gramStart"/>
      <w:r w:rsidRPr="00AE4F82">
        <w:rPr>
          <w:rFonts w:ascii="標楷體" w:hAnsi="標楷體" w:hint="eastAsia"/>
          <w:b/>
          <w:bCs/>
          <w:sz w:val="32"/>
          <w:szCs w:val="32"/>
        </w:rPr>
        <w:t>－按案</w:t>
      </w:r>
      <w:proofErr w:type="gramEnd"/>
      <w:r w:rsidRPr="00AE4F82">
        <w:rPr>
          <w:rFonts w:ascii="標楷體" w:hAnsi="標楷體" w:hint="eastAsia"/>
          <w:b/>
          <w:bCs/>
          <w:sz w:val="32"/>
          <w:szCs w:val="32"/>
        </w:rPr>
        <w:t>類及時間別</w:t>
      </w:r>
    </w:p>
    <w:p w14:paraId="65683433" w14:textId="77777777" w:rsidR="00AE4F82" w:rsidRPr="00AE4F82" w:rsidRDefault="00AE4F82" w:rsidP="00AE4F82">
      <w:pPr>
        <w:rPr>
          <w:rFonts w:ascii="標楷體" w:hAnsi="標楷體"/>
        </w:rPr>
      </w:pPr>
      <w:r w:rsidRPr="00AE4F82">
        <w:rPr>
          <w:rFonts w:ascii="標楷體" w:hAnsi="標楷體"/>
        </w:rPr>
        <w:t>============================================================</w:t>
      </w:r>
    </w:p>
    <w:p w14:paraId="69A768A8" w14:textId="77777777" w:rsidR="00AE4F82" w:rsidRPr="00AE4F82" w:rsidRDefault="00AE4F82" w:rsidP="00AE4F82">
      <w:pPr>
        <w:rPr>
          <w:rFonts w:ascii="標楷體" w:hAnsi="標楷體"/>
        </w:rPr>
      </w:pPr>
      <w:r w:rsidRPr="00AE4F82">
        <w:rPr>
          <w:rFonts w:ascii="標楷體" w:hAnsi="標楷體" w:hint="eastAsia"/>
        </w:rPr>
        <w:t>【2023年刑事案件24小時分布數據分析報告】</w:t>
      </w:r>
    </w:p>
    <w:p w14:paraId="5666F6F5" w14:textId="77777777" w:rsidR="00AE4F82" w:rsidRPr="00AE4F82" w:rsidRDefault="00AE4F82" w:rsidP="00AE4F82">
      <w:pPr>
        <w:rPr>
          <w:rFonts w:ascii="標楷體" w:hAnsi="標楷體"/>
        </w:rPr>
      </w:pPr>
      <w:r w:rsidRPr="00AE4F82">
        <w:rPr>
          <w:rFonts w:ascii="標楷體" w:hAnsi="標楷體"/>
        </w:rPr>
        <w:t>============================================================</w:t>
      </w:r>
    </w:p>
    <w:p w14:paraId="471CED7E" w14:textId="77777777" w:rsidR="00AE4F82" w:rsidRPr="00AE4F82" w:rsidRDefault="00AE4F82" w:rsidP="00AE4F82">
      <w:pPr>
        <w:rPr>
          <w:rFonts w:ascii="標楷體" w:hAnsi="標楷體"/>
        </w:rPr>
      </w:pPr>
    </w:p>
    <w:p w14:paraId="3BCFE878" w14:textId="77777777" w:rsidR="00AE4F82" w:rsidRPr="00AE4F82" w:rsidRDefault="00AE4F82" w:rsidP="00AE4F82">
      <w:pPr>
        <w:rPr>
          <w:rFonts w:ascii="標楷體" w:hAnsi="標楷體"/>
        </w:rPr>
      </w:pPr>
      <w:r w:rsidRPr="00AE4F82">
        <w:rPr>
          <w:rFonts w:ascii="Segoe UI Emoji" w:hAnsi="Segoe UI Emoji" w:cs="Segoe UI Emoji"/>
        </w:rPr>
        <w:t>📊</w:t>
      </w:r>
      <w:r w:rsidRPr="00AE4F82">
        <w:rPr>
          <w:rFonts w:ascii="標楷體" w:hAnsi="標楷體" w:hint="eastAsia"/>
        </w:rPr>
        <w:t xml:space="preserve"> 基本統計數據:</w:t>
      </w:r>
    </w:p>
    <w:p w14:paraId="32161A70" w14:textId="77777777" w:rsidR="00AE4F82" w:rsidRPr="00AE4F82" w:rsidRDefault="00AE4F82" w:rsidP="00AE4F82">
      <w:pPr>
        <w:rPr>
          <w:rFonts w:ascii="標楷體" w:hAnsi="標楷體"/>
        </w:rPr>
      </w:pPr>
      <w:r w:rsidRPr="00AE4F82">
        <w:rPr>
          <w:rFonts w:ascii="標楷體" w:hAnsi="標楷體" w:hint="eastAsia"/>
        </w:rPr>
        <w:t>年度總犯罪案件數：275,267 件</w:t>
      </w:r>
    </w:p>
    <w:p w14:paraId="1501022C" w14:textId="77777777" w:rsidR="00AE4F82" w:rsidRPr="00AE4F82" w:rsidRDefault="00AE4F82" w:rsidP="00AE4F82">
      <w:pPr>
        <w:rPr>
          <w:rFonts w:ascii="標楷體" w:hAnsi="標楷體"/>
        </w:rPr>
      </w:pPr>
      <w:r w:rsidRPr="00AE4F82">
        <w:rPr>
          <w:rFonts w:ascii="標楷體" w:hAnsi="標楷體" w:hint="eastAsia"/>
        </w:rPr>
        <w:t>日平均犯罪案件數：754 件</w:t>
      </w:r>
    </w:p>
    <w:p w14:paraId="62BD1066" w14:textId="77777777" w:rsidR="00AE4F82" w:rsidRPr="00AE4F82" w:rsidRDefault="00AE4F82" w:rsidP="00AE4F82">
      <w:pPr>
        <w:rPr>
          <w:rFonts w:ascii="標楷體" w:hAnsi="標楷體"/>
        </w:rPr>
      </w:pPr>
      <w:r w:rsidRPr="00AE4F82">
        <w:rPr>
          <w:rFonts w:ascii="標楷體" w:hAnsi="標楷體" w:hint="eastAsia"/>
        </w:rPr>
        <w:t>每2小時平均案件數：22939 件</w:t>
      </w:r>
    </w:p>
    <w:p w14:paraId="0A2AFEA9" w14:textId="77777777" w:rsidR="00AE4F82" w:rsidRPr="00AE4F82" w:rsidRDefault="00AE4F82" w:rsidP="00AE4F82">
      <w:pPr>
        <w:rPr>
          <w:rFonts w:ascii="標楷體" w:hAnsi="標楷體"/>
        </w:rPr>
      </w:pPr>
    </w:p>
    <w:p w14:paraId="2E78588F" w14:textId="77777777" w:rsidR="00AE4F82" w:rsidRPr="00AE4F82" w:rsidRDefault="00AE4F82" w:rsidP="00AE4F82">
      <w:pPr>
        <w:rPr>
          <w:rFonts w:ascii="標楷體" w:hAnsi="標楷體"/>
        </w:rPr>
      </w:pPr>
      <w:r w:rsidRPr="00AE4F82">
        <w:rPr>
          <w:rFonts w:ascii="Segoe UI Emoji" w:hAnsi="Segoe UI Emoji" w:cs="Segoe UI Emoji"/>
        </w:rPr>
        <w:lastRenderedPageBreak/>
        <w:t>⏰</w:t>
      </w:r>
      <w:r w:rsidRPr="00AE4F82">
        <w:rPr>
          <w:rFonts w:ascii="標楷體" w:hAnsi="標楷體"/>
        </w:rPr>
        <w:t xml:space="preserve"> </w:t>
      </w:r>
      <w:r w:rsidRPr="00AE4F82">
        <w:rPr>
          <w:rFonts w:ascii="標楷體" w:hAnsi="標楷體" w:hint="eastAsia"/>
        </w:rPr>
        <w:t>時段分析</w:t>
      </w:r>
      <w:r w:rsidRPr="00AE4F82">
        <w:rPr>
          <w:rFonts w:ascii="標楷體" w:hAnsi="標楷體"/>
        </w:rPr>
        <w:t>:</w:t>
      </w:r>
    </w:p>
    <w:p w14:paraId="59EA4482" w14:textId="77777777" w:rsidR="00AE4F82" w:rsidRPr="00AE4F82" w:rsidRDefault="00AE4F82" w:rsidP="00AE4F82">
      <w:pPr>
        <w:rPr>
          <w:rFonts w:ascii="標楷體" w:hAnsi="標楷體"/>
        </w:rPr>
      </w:pPr>
      <w:r w:rsidRPr="00AE4F82">
        <w:rPr>
          <w:rFonts w:ascii="標楷體" w:hAnsi="標楷體" w:hint="eastAsia"/>
        </w:rPr>
        <w:t>犯罪高峰時段：16-18時 (33,319 件)</w:t>
      </w:r>
    </w:p>
    <w:p w14:paraId="0B5311E9" w14:textId="77777777" w:rsidR="00AE4F82" w:rsidRPr="00AE4F82" w:rsidRDefault="00AE4F82" w:rsidP="00AE4F82">
      <w:pPr>
        <w:rPr>
          <w:rFonts w:ascii="標楷體" w:hAnsi="標楷體"/>
        </w:rPr>
      </w:pPr>
      <w:r w:rsidRPr="00AE4F82">
        <w:rPr>
          <w:rFonts w:ascii="標楷體" w:hAnsi="標楷體" w:hint="eastAsia"/>
        </w:rPr>
        <w:t>犯罪低谷時段：4-6時 (8,589 件)</w:t>
      </w:r>
    </w:p>
    <w:p w14:paraId="0CE2D397" w14:textId="77777777" w:rsidR="00AE4F82" w:rsidRPr="00AE4F82" w:rsidRDefault="00AE4F82" w:rsidP="00AE4F82">
      <w:pPr>
        <w:rPr>
          <w:rFonts w:ascii="標楷體" w:hAnsi="標楷體"/>
        </w:rPr>
      </w:pPr>
      <w:r w:rsidRPr="00AE4F82">
        <w:rPr>
          <w:rFonts w:ascii="標楷體" w:hAnsi="標楷體" w:hint="eastAsia"/>
        </w:rPr>
        <w:t>峰谷差異：24,730 件 (相差 287.9%)</w:t>
      </w:r>
    </w:p>
    <w:p w14:paraId="74DC0751" w14:textId="77777777" w:rsidR="00AE4F82" w:rsidRPr="00AE4F82" w:rsidRDefault="00AE4F82" w:rsidP="00AE4F82">
      <w:pPr>
        <w:rPr>
          <w:rFonts w:ascii="標楷體" w:hAnsi="標楷體"/>
        </w:rPr>
      </w:pPr>
    </w:p>
    <w:p w14:paraId="3811A8DC" w14:textId="77777777" w:rsidR="00AE4F82" w:rsidRPr="00AE4F82" w:rsidRDefault="00AE4F82" w:rsidP="00AE4F82">
      <w:pPr>
        <w:rPr>
          <w:rFonts w:ascii="標楷體" w:hAnsi="標楷體"/>
        </w:rPr>
      </w:pPr>
      <w:r w:rsidRPr="00AE4F82">
        <w:rPr>
          <w:rFonts w:ascii="Segoe UI Emoji" w:hAnsi="Segoe UI Emoji" w:cs="Segoe UI Emoji"/>
        </w:rPr>
        <w:t>🕐</w:t>
      </w:r>
      <w:r w:rsidRPr="00AE4F82">
        <w:rPr>
          <w:rFonts w:ascii="標楷體" w:hAnsi="標楷體" w:hint="eastAsia"/>
        </w:rPr>
        <w:t xml:space="preserve"> 時段分組統計:</w:t>
      </w:r>
    </w:p>
    <w:p w14:paraId="1887D245" w14:textId="77777777" w:rsidR="00AE4F82" w:rsidRPr="00AE4F82" w:rsidRDefault="00AE4F82" w:rsidP="00AE4F82">
      <w:pPr>
        <w:rPr>
          <w:rFonts w:ascii="標楷體" w:hAnsi="標楷體"/>
        </w:rPr>
      </w:pPr>
      <w:r w:rsidRPr="00AE4F82">
        <w:rPr>
          <w:rFonts w:ascii="標楷體" w:hAnsi="標楷體" w:hint="eastAsia"/>
        </w:rPr>
        <w:t>深夜時段 (22-06時)：61,197 件 (22.2%)</w:t>
      </w:r>
    </w:p>
    <w:p w14:paraId="2D9A6C72" w14:textId="77777777" w:rsidR="00AE4F82" w:rsidRPr="00AE4F82" w:rsidRDefault="00AE4F82" w:rsidP="00AE4F82">
      <w:pPr>
        <w:rPr>
          <w:rFonts w:ascii="標楷體" w:hAnsi="標楷體"/>
        </w:rPr>
      </w:pPr>
      <w:r w:rsidRPr="00AE4F82">
        <w:rPr>
          <w:rFonts w:ascii="標楷體" w:hAnsi="標楷體" w:hint="eastAsia"/>
        </w:rPr>
        <w:t>上午時段 (06-12時)：65,637 件 (23.8%)</w:t>
      </w:r>
    </w:p>
    <w:p w14:paraId="183F20EA" w14:textId="77777777" w:rsidR="00AE4F82" w:rsidRPr="00AE4F82" w:rsidRDefault="00AE4F82" w:rsidP="00AE4F82">
      <w:pPr>
        <w:rPr>
          <w:rFonts w:ascii="標楷體" w:hAnsi="標楷體"/>
        </w:rPr>
      </w:pPr>
      <w:r w:rsidRPr="00AE4F82">
        <w:rPr>
          <w:rFonts w:ascii="標楷體" w:hAnsi="標楷體" w:hint="eastAsia"/>
        </w:rPr>
        <w:t>下午時段 (12-18時)：92,153 件 (33.5%)</w:t>
      </w:r>
    </w:p>
    <w:p w14:paraId="48DE8022" w14:textId="77777777" w:rsidR="00AE4F82" w:rsidRPr="00AE4F82" w:rsidRDefault="00AE4F82" w:rsidP="00AE4F82">
      <w:pPr>
        <w:rPr>
          <w:rFonts w:ascii="標楷體" w:hAnsi="標楷體"/>
        </w:rPr>
      </w:pPr>
      <w:r w:rsidRPr="00AE4F82">
        <w:rPr>
          <w:rFonts w:ascii="標楷體" w:hAnsi="標楷體" w:hint="eastAsia"/>
        </w:rPr>
        <w:t>晚間時段 (18-22時)：56,280 件 (20.4%)</w:t>
      </w:r>
    </w:p>
    <w:p w14:paraId="1AE66B00" w14:textId="77777777" w:rsidR="00AE4F82" w:rsidRPr="00AE4F82" w:rsidRDefault="00AE4F82" w:rsidP="00AE4F82">
      <w:pPr>
        <w:rPr>
          <w:rFonts w:ascii="標楷體" w:hAnsi="標楷體"/>
        </w:rPr>
      </w:pPr>
    </w:p>
    <w:p w14:paraId="14A39FE4" w14:textId="77777777" w:rsidR="00AE4F82" w:rsidRPr="00AE4F82" w:rsidRDefault="00AE4F82" w:rsidP="00AE4F82">
      <w:pPr>
        <w:rPr>
          <w:rFonts w:ascii="標楷體" w:hAnsi="標楷體"/>
        </w:rPr>
      </w:pPr>
      <w:r w:rsidRPr="00AE4F82">
        <w:rPr>
          <w:rFonts w:ascii="Segoe UI Emoji" w:hAnsi="Segoe UI Emoji" w:cs="Segoe UI Emoji"/>
        </w:rPr>
        <w:t>🎯</w:t>
      </w:r>
      <w:r w:rsidRPr="00AE4F82">
        <w:rPr>
          <w:rFonts w:ascii="標楷體" w:hAnsi="標楷體" w:hint="eastAsia"/>
        </w:rPr>
        <w:t xml:space="preserve"> 主要犯罪類型分析:</w:t>
      </w:r>
    </w:p>
    <w:p w14:paraId="6439ACD7" w14:textId="77777777" w:rsidR="00AE4F82" w:rsidRPr="00AE4F82" w:rsidRDefault="00AE4F82" w:rsidP="00AE4F82">
      <w:pPr>
        <w:rPr>
          <w:rFonts w:ascii="標楷體" w:hAnsi="標楷體"/>
        </w:rPr>
      </w:pPr>
      <w:proofErr w:type="gramStart"/>
      <w:r w:rsidRPr="00AE4F82">
        <w:rPr>
          <w:rFonts w:ascii="標楷體" w:hAnsi="標楷體" w:hint="eastAsia"/>
        </w:rPr>
        <w:t>•</w:t>
      </w:r>
      <w:proofErr w:type="gramEnd"/>
      <w:r w:rsidRPr="00AE4F82">
        <w:rPr>
          <w:rFonts w:ascii="標楷體" w:hAnsi="標楷體" w:hint="eastAsia"/>
        </w:rPr>
        <w:t xml:space="preserve"> 竊盜總數：38,339 件 (13.9%) - 高峰時段：10-12時</w:t>
      </w:r>
    </w:p>
    <w:p w14:paraId="13A8AB18" w14:textId="77777777" w:rsidR="00AE4F82" w:rsidRPr="00AE4F82" w:rsidRDefault="00AE4F82" w:rsidP="00AE4F82">
      <w:pPr>
        <w:rPr>
          <w:rFonts w:ascii="標楷體" w:hAnsi="標楷體"/>
        </w:rPr>
      </w:pPr>
      <w:proofErr w:type="gramStart"/>
      <w:r w:rsidRPr="00AE4F82">
        <w:rPr>
          <w:rFonts w:ascii="標楷體" w:hAnsi="標楷體" w:hint="eastAsia"/>
        </w:rPr>
        <w:t>•</w:t>
      </w:r>
      <w:proofErr w:type="gramEnd"/>
      <w:r w:rsidRPr="00AE4F82">
        <w:rPr>
          <w:rFonts w:ascii="標楷體" w:hAnsi="標楷體" w:hint="eastAsia"/>
        </w:rPr>
        <w:t xml:space="preserve"> 詐欺背信：39,027 件 (14.2%) - 高峰時段：12-14時</w:t>
      </w:r>
    </w:p>
    <w:p w14:paraId="48B87C47" w14:textId="77777777" w:rsidR="00AE4F82" w:rsidRPr="00AE4F82" w:rsidRDefault="00AE4F82" w:rsidP="00AE4F82">
      <w:pPr>
        <w:rPr>
          <w:rFonts w:ascii="標楷體" w:hAnsi="標楷體"/>
        </w:rPr>
      </w:pPr>
      <w:proofErr w:type="gramStart"/>
      <w:r w:rsidRPr="00AE4F82">
        <w:rPr>
          <w:rFonts w:ascii="標楷體" w:hAnsi="標楷體" w:hint="eastAsia"/>
        </w:rPr>
        <w:t>•</w:t>
      </w:r>
      <w:proofErr w:type="gramEnd"/>
      <w:r w:rsidRPr="00AE4F82">
        <w:rPr>
          <w:rFonts w:ascii="標楷體" w:hAnsi="標楷體" w:hint="eastAsia"/>
        </w:rPr>
        <w:t xml:space="preserve"> 違反毒品危害防制條例：36,435 件 (13.2%) - 高峰時段：20-22時</w:t>
      </w:r>
    </w:p>
    <w:p w14:paraId="68849159" w14:textId="77777777" w:rsidR="00AE4F82" w:rsidRPr="00AE4F82" w:rsidRDefault="00AE4F82" w:rsidP="00AE4F82">
      <w:pPr>
        <w:rPr>
          <w:rFonts w:ascii="標楷體" w:hAnsi="標楷體"/>
        </w:rPr>
      </w:pPr>
      <w:proofErr w:type="gramStart"/>
      <w:r w:rsidRPr="00AE4F82">
        <w:rPr>
          <w:rFonts w:ascii="標楷體" w:hAnsi="標楷體" w:hint="eastAsia"/>
        </w:rPr>
        <w:t>•</w:t>
      </w:r>
      <w:proofErr w:type="gramEnd"/>
      <w:r w:rsidRPr="00AE4F82">
        <w:rPr>
          <w:rFonts w:ascii="標楷體" w:hAnsi="標楷體" w:hint="eastAsia"/>
        </w:rPr>
        <w:t xml:space="preserve"> 一般傷害：14,384 件 (5.2%) - 高峰時段：16-18時</w:t>
      </w:r>
    </w:p>
    <w:p w14:paraId="40C8F034" w14:textId="77777777" w:rsidR="00AE4F82" w:rsidRPr="00AE4F82" w:rsidRDefault="00AE4F82" w:rsidP="00AE4F82">
      <w:pPr>
        <w:rPr>
          <w:rFonts w:ascii="標楷體" w:hAnsi="標楷體"/>
        </w:rPr>
      </w:pPr>
      <w:proofErr w:type="gramStart"/>
      <w:r w:rsidRPr="00AE4F82">
        <w:rPr>
          <w:rFonts w:ascii="標楷體" w:hAnsi="標楷體" w:hint="eastAsia"/>
        </w:rPr>
        <w:t>•</w:t>
      </w:r>
      <w:proofErr w:type="gramEnd"/>
      <w:r w:rsidRPr="00AE4F82">
        <w:rPr>
          <w:rFonts w:ascii="標楷體" w:hAnsi="標楷體" w:hint="eastAsia"/>
        </w:rPr>
        <w:t xml:space="preserve"> 妨害自由：15,105 件 (5.5%) - 高峰時段：18-20時</w:t>
      </w:r>
    </w:p>
    <w:p w14:paraId="77B3D1CE" w14:textId="77777777" w:rsidR="00AE4F82" w:rsidRPr="00AE4F82" w:rsidRDefault="00AE4F82" w:rsidP="00AE4F82">
      <w:pPr>
        <w:rPr>
          <w:rFonts w:ascii="標楷體" w:hAnsi="標楷體"/>
        </w:rPr>
      </w:pPr>
      <w:proofErr w:type="gramStart"/>
      <w:r w:rsidRPr="00AE4F82">
        <w:rPr>
          <w:rFonts w:ascii="標楷體" w:hAnsi="標楷體" w:hint="eastAsia"/>
        </w:rPr>
        <w:t>•</w:t>
      </w:r>
      <w:proofErr w:type="gramEnd"/>
      <w:r w:rsidRPr="00AE4F82">
        <w:rPr>
          <w:rFonts w:ascii="標楷體" w:hAnsi="標楷體" w:hint="eastAsia"/>
        </w:rPr>
        <w:t xml:space="preserve"> 駕駛過失：23,783 件 (8.6%) - 高峰時段：16-18時</w:t>
      </w:r>
    </w:p>
    <w:p w14:paraId="4884C0A6" w14:textId="77777777" w:rsidR="00AE4F82" w:rsidRPr="00AE4F82" w:rsidRDefault="00AE4F82" w:rsidP="00AE4F82">
      <w:pPr>
        <w:rPr>
          <w:rFonts w:ascii="標楷體" w:hAnsi="標楷體"/>
        </w:rPr>
      </w:pPr>
      <w:proofErr w:type="gramStart"/>
      <w:r w:rsidRPr="00AE4F82">
        <w:rPr>
          <w:rFonts w:ascii="標楷體" w:hAnsi="標楷體" w:hint="eastAsia"/>
        </w:rPr>
        <w:t>•</w:t>
      </w:r>
      <w:proofErr w:type="gramEnd"/>
      <w:r w:rsidRPr="00AE4F82">
        <w:rPr>
          <w:rFonts w:ascii="標楷體" w:hAnsi="標楷體" w:hint="eastAsia"/>
        </w:rPr>
        <w:t xml:space="preserve"> 公共危險：40,039 件 (14.5%) - 高峰時段：16-18時</w:t>
      </w:r>
    </w:p>
    <w:p w14:paraId="27DF810A" w14:textId="77777777" w:rsidR="00AE4F82" w:rsidRPr="00AE4F82" w:rsidRDefault="00AE4F82" w:rsidP="00AE4F82">
      <w:pPr>
        <w:rPr>
          <w:rFonts w:ascii="標楷體" w:hAnsi="標楷體"/>
        </w:rPr>
      </w:pPr>
    </w:p>
    <w:p w14:paraId="44662337" w14:textId="77777777" w:rsidR="00AE4F82" w:rsidRPr="00AE4F82" w:rsidRDefault="00AE4F82" w:rsidP="00AE4F82">
      <w:pPr>
        <w:rPr>
          <w:rFonts w:ascii="標楷體" w:hAnsi="標楷體"/>
        </w:rPr>
      </w:pPr>
      <w:r w:rsidRPr="00AE4F82">
        <w:rPr>
          <w:rFonts w:ascii="標楷體" w:hAnsi="標楷體"/>
        </w:rPr>
        <w:t>============================================================</w:t>
      </w:r>
    </w:p>
    <w:p w14:paraId="1D61D2DE" w14:textId="77777777" w:rsidR="00AE4F82" w:rsidRPr="00AE4F82" w:rsidRDefault="00AE4F82" w:rsidP="00AE4F82">
      <w:pPr>
        <w:rPr>
          <w:rFonts w:ascii="標楷體" w:hAnsi="標楷體"/>
        </w:rPr>
      </w:pPr>
      <w:r w:rsidRPr="00AE4F82">
        <w:rPr>
          <w:rFonts w:ascii="標楷體" w:hAnsi="標楷體" w:hint="eastAsia"/>
        </w:rPr>
        <w:t>開始生成圖表並進行詳細分析...</w:t>
      </w:r>
    </w:p>
    <w:p w14:paraId="4750BFF9" w14:textId="4CE358FA" w:rsidR="00AE4F82" w:rsidRDefault="00AE4F82" w:rsidP="00AE4F82">
      <w:pPr>
        <w:rPr>
          <w:rFonts w:ascii="標楷體" w:hAnsi="標楷體"/>
        </w:rPr>
      </w:pPr>
      <w:r w:rsidRPr="00AE4F82">
        <w:rPr>
          <w:rFonts w:ascii="標楷體" w:hAnsi="標楷體"/>
        </w:rPr>
        <w:t>============================================================</w:t>
      </w:r>
    </w:p>
    <w:p w14:paraId="57321B77" w14:textId="77777777" w:rsidR="00B608D4" w:rsidRPr="00A26828" w:rsidRDefault="00B608D4" w:rsidP="004B01BB">
      <w:pPr>
        <w:rPr>
          <w:rFonts w:ascii="標楷體" w:hAnsi="標楷體"/>
        </w:rPr>
      </w:pPr>
    </w:p>
    <w:p w14:paraId="6C21670E" w14:textId="77777777" w:rsidR="00250954" w:rsidRPr="00250954" w:rsidRDefault="00250954" w:rsidP="00250954">
      <w:pPr>
        <w:rPr>
          <w:rFonts w:ascii="標楷體" w:hAnsi="標楷體"/>
          <w:b/>
          <w:bCs/>
          <w:sz w:val="32"/>
          <w:szCs w:val="32"/>
        </w:rPr>
      </w:pPr>
      <w:r w:rsidRPr="00250954">
        <w:rPr>
          <w:rFonts w:ascii="標楷體" w:hAnsi="標楷體" w:hint="eastAsia"/>
          <w:b/>
          <w:bCs/>
          <w:sz w:val="32"/>
          <w:szCs w:val="32"/>
        </w:rPr>
        <w:t>刑事案件嫌疑犯人數</w:t>
      </w:r>
      <w:proofErr w:type="gramStart"/>
      <w:r w:rsidRPr="00250954">
        <w:rPr>
          <w:rFonts w:ascii="標楷體" w:hAnsi="標楷體" w:hint="eastAsia"/>
          <w:b/>
          <w:bCs/>
          <w:sz w:val="32"/>
          <w:szCs w:val="32"/>
        </w:rPr>
        <w:t>－按案</w:t>
      </w:r>
      <w:proofErr w:type="gramEnd"/>
      <w:r w:rsidRPr="00250954">
        <w:rPr>
          <w:rFonts w:ascii="標楷體" w:hAnsi="標楷體" w:hint="eastAsia"/>
          <w:b/>
          <w:bCs/>
          <w:sz w:val="32"/>
          <w:szCs w:val="32"/>
        </w:rPr>
        <w:t>類及年齡層別</w:t>
      </w:r>
    </w:p>
    <w:p w14:paraId="69A5207B" w14:textId="04C09BB0" w:rsidR="00250954" w:rsidRPr="00250954" w:rsidRDefault="00250954" w:rsidP="00250954">
      <w:pPr>
        <w:rPr>
          <w:rFonts w:ascii="標楷體" w:hAnsi="標楷體"/>
        </w:rPr>
      </w:pPr>
      <w:r w:rsidRPr="00250954">
        <w:rPr>
          <w:rFonts w:ascii="標楷體" w:hAnsi="標楷體" w:hint="eastAsia"/>
        </w:rPr>
        <w:t xml:space="preserve">                    2022年犯罪數據分析報告</w:t>
      </w:r>
    </w:p>
    <w:p w14:paraId="7EDC0405" w14:textId="77777777" w:rsidR="00250954" w:rsidRPr="00250954" w:rsidRDefault="00250954" w:rsidP="00250954">
      <w:pPr>
        <w:rPr>
          <w:rFonts w:ascii="標楷體" w:hAnsi="標楷體"/>
        </w:rPr>
      </w:pPr>
      <w:r w:rsidRPr="00250954">
        <w:rPr>
          <w:rFonts w:ascii="標楷體" w:hAnsi="標楷體"/>
        </w:rPr>
        <w:t>================================================================================</w:t>
      </w:r>
    </w:p>
    <w:p w14:paraId="59931EE3" w14:textId="77777777" w:rsidR="00250954" w:rsidRPr="00250954" w:rsidRDefault="00250954" w:rsidP="00250954">
      <w:pPr>
        <w:rPr>
          <w:rFonts w:ascii="標楷體" w:hAnsi="標楷體"/>
        </w:rPr>
      </w:pPr>
    </w:p>
    <w:p w14:paraId="7C14DA08" w14:textId="77777777" w:rsidR="00250954" w:rsidRPr="00250954" w:rsidRDefault="00250954" w:rsidP="00250954">
      <w:pPr>
        <w:rPr>
          <w:rFonts w:ascii="標楷體" w:hAnsi="標楷體"/>
        </w:rPr>
      </w:pPr>
      <w:r w:rsidRPr="00250954">
        <w:rPr>
          <w:rFonts w:ascii="標楷體" w:hAnsi="標楷體" w:hint="eastAsia"/>
        </w:rPr>
        <w:t>【基本統計資料】</w:t>
      </w:r>
    </w:p>
    <w:p w14:paraId="46FD5081" w14:textId="77777777" w:rsidR="00250954" w:rsidRPr="00250954" w:rsidRDefault="00250954" w:rsidP="00250954">
      <w:pPr>
        <w:rPr>
          <w:rFonts w:ascii="標楷體" w:hAnsi="標楷體"/>
        </w:rPr>
      </w:pPr>
      <w:r w:rsidRPr="00250954">
        <w:rPr>
          <w:rFonts w:ascii="標楷體" w:hAnsi="標楷體" w:hint="eastAsia"/>
        </w:rPr>
        <w:t>總犯罪人數: 289,728 人</w:t>
      </w:r>
    </w:p>
    <w:p w14:paraId="7F063868" w14:textId="77777777" w:rsidR="00250954" w:rsidRPr="00250954" w:rsidRDefault="00250954" w:rsidP="00250954">
      <w:pPr>
        <w:rPr>
          <w:rFonts w:ascii="標楷體" w:hAnsi="標楷體"/>
        </w:rPr>
      </w:pPr>
      <w:r w:rsidRPr="00250954">
        <w:rPr>
          <w:rFonts w:ascii="標楷體" w:hAnsi="標楷體" w:hint="eastAsia"/>
        </w:rPr>
        <w:t>少年犯罪人數: 9,538 人 (3.3%)</w:t>
      </w:r>
    </w:p>
    <w:p w14:paraId="2CAEDBED" w14:textId="77777777" w:rsidR="00250954" w:rsidRPr="00250954" w:rsidRDefault="00250954" w:rsidP="00250954">
      <w:pPr>
        <w:rPr>
          <w:rFonts w:ascii="標楷體" w:hAnsi="標楷體"/>
        </w:rPr>
      </w:pPr>
      <w:r w:rsidRPr="00250954">
        <w:rPr>
          <w:rFonts w:ascii="標楷體" w:hAnsi="標楷體" w:hint="eastAsia"/>
        </w:rPr>
        <w:t>青年犯罪人數: 33,469 人 (11.6%)</w:t>
      </w:r>
    </w:p>
    <w:p w14:paraId="4B37ED89" w14:textId="77777777" w:rsidR="00250954" w:rsidRPr="00250954" w:rsidRDefault="00250954" w:rsidP="00250954">
      <w:pPr>
        <w:rPr>
          <w:rFonts w:ascii="標楷體" w:hAnsi="標楷體"/>
        </w:rPr>
      </w:pPr>
      <w:r w:rsidRPr="00250954">
        <w:rPr>
          <w:rFonts w:ascii="標楷體" w:hAnsi="標楷體" w:hint="eastAsia"/>
        </w:rPr>
        <w:t>成年犯罪人數: 246,721 人 (85.2%)</w:t>
      </w:r>
    </w:p>
    <w:p w14:paraId="3BA083D3" w14:textId="77777777" w:rsidR="00250954" w:rsidRPr="00250954" w:rsidRDefault="00250954" w:rsidP="00250954">
      <w:pPr>
        <w:rPr>
          <w:rFonts w:ascii="標楷體" w:hAnsi="標楷體"/>
        </w:rPr>
      </w:pPr>
    </w:p>
    <w:p w14:paraId="17EE1470" w14:textId="77777777" w:rsidR="00250954" w:rsidRPr="00250954" w:rsidRDefault="00250954" w:rsidP="00250954">
      <w:pPr>
        <w:rPr>
          <w:rFonts w:ascii="標楷體" w:hAnsi="標楷體"/>
        </w:rPr>
      </w:pPr>
      <w:r w:rsidRPr="00250954">
        <w:rPr>
          <w:rFonts w:ascii="標楷體" w:hAnsi="標楷體" w:hint="eastAsia"/>
        </w:rPr>
        <w:t>【最常見的犯罪類型 Top 10】</w:t>
      </w:r>
    </w:p>
    <w:p w14:paraId="2392DDE9" w14:textId="77777777" w:rsidR="00250954" w:rsidRPr="00250954" w:rsidRDefault="00250954" w:rsidP="00250954">
      <w:pPr>
        <w:rPr>
          <w:rFonts w:ascii="標楷體" w:hAnsi="標楷體"/>
        </w:rPr>
      </w:pPr>
      <w:r w:rsidRPr="00250954">
        <w:rPr>
          <w:rFonts w:ascii="標楷體" w:hAnsi="標楷體" w:hint="eastAsia"/>
        </w:rPr>
        <w:t xml:space="preserve"> 1. 詐欺背信            46,690 人 (16.1%)</w:t>
      </w:r>
    </w:p>
    <w:p w14:paraId="54580996" w14:textId="77777777" w:rsidR="00250954" w:rsidRPr="00250954" w:rsidRDefault="00250954" w:rsidP="00250954">
      <w:pPr>
        <w:rPr>
          <w:rFonts w:ascii="標楷體" w:hAnsi="標楷體"/>
        </w:rPr>
      </w:pPr>
      <w:r w:rsidRPr="00250954">
        <w:rPr>
          <w:rFonts w:ascii="標楷體" w:hAnsi="標楷體" w:hint="eastAsia"/>
        </w:rPr>
        <w:lastRenderedPageBreak/>
        <w:t xml:space="preserve"> 2. 公共危險            41,285 人 (14.2%)</w:t>
      </w:r>
    </w:p>
    <w:p w14:paraId="5074A671" w14:textId="77777777" w:rsidR="00250954" w:rsidRPr="00250954" w:rsidRDefault="00250954" w:rsidP="00250954">
      <w:pPr>
        <w:rPr>
          <w:rFonts w:ascii="標楷體" w:hAnsi="標楷體"/>
        </w:rPr>
      </w:pPr>
      <w:r w:rsidRPr="00250954">
        <w:rPr>
          <w:rFonts w:ascii="標楷體" w:hAnsi="標楷體" w:hint="eastAsia"/>
        </w:rPr>
        <w:t xml:space="preserve"> 3. 違反毒品危害防制條例      39,964 人 (13.8%)</w:t>
      </w:r>
    </w:p>
    <w:p w14:paraId="26222CEC" w14:textId="77777777" w:rsidR="00250954" w:rsidRPr="00250954" w:rsidRDefault="00250954" w:rsidP="00250954">
      <w:pPr>
        <w:rPr>
          <w:rFonts w:ascii="標楷體" w:hAnsi="標楷體"/>
        </w:rPr>
      </w:pPr>
      <w:r w:rsidRPr="00250954">
        <w:rPr>
          <w:rFonts w:ascii="標楷體" w:hAnsi="標楷體" w:hint="eastAsia"/>
        </w:rPr>
        <w:t xml:space="preserve"> 4. 竊盜              31,139 人 (10.7%)</w:t>
      </w:r>
    </w:p>
    <w:p w14:paraId="0822147B" w14:textId="77777777" w:rsidR="00250954" w:rsidRPr="00250954" w:rsidRDefault="00250954" w:rsidP="00250954">
      <w:pPr>
        <w:rPr>
          <w:rFonts w:ascii="標楷體" w:hAnsi="標楷體"/>
        </w:rPr>
      </w:pPr>
      <w:r w:rsidRPr="00250954">
        <w:rPr>
          <w:rFonts w:ascii="標楷體" w:hAnsi="標楷體" w:hint="eastAsia"/>
        </w:rPr>
        <w:t xml:space="preserve"> 5. 駕駛過失            21,514 人 ( 7.4%)</w:t>
      </w:r>
    </w:p>
    <w:p w14:paraId="1E7875BF" w14:textId="77777777" w:rsidR="00250954" w:rsidRPr="00250954" w:rsidRDefault="00250954" w:rsidP="00250954">
      <w:pPr>
        <w:rPr>
          <w:rFonts w:ascii="標楷體" w:hAnsi="標楷體"/>
        </w:rPr>
      </w:pPr>
      <w:r w:rsidRPr="00250954">
        <w:rPr>
          <w:rFonts w:ascii="標楷體" w:hAnsi="標楷體" w:hint="eastAsia"/>
        </w:rPr>
        <w:t xml:space="preserve"> 6. 傷害              17,303 人 ( 6.0%)</w:t>
      </w:r>
    </w:p>
    <w:p w14:paraId="0E49E9AC" w14:textId="77777777" w:rsidR="00250954" w:rsidRPr="00250954" w:rsidRDefault="00250954" w:rsidP="00250954">
      <w:pPr>
        <w:rPr>
          <w:rFonts w:ascii="標楷體" w:hAnsi="標楷體"/>
        </w:rPr>
      </w:pPr>
      <w:r w:rsidRPr="00250954">
        <w:rPr>
          <w:rFonts w:ascii="標楷體" w:hAnsi="標楷體" w:hint="eastAsia"/>
        </w:rPr>
        <w:t xml:space="preserve"> 7. 妨害自由            16,358 人 ( 5.6%)</w:t>
      </w:r>
    </w:p>
    <w:p w14:paraId="44961153" w14:textId="77777777" w:rsidR="00250954" w:rsidRPr="00250954" w:rsidRDefault="00250954" w:rsidP="00250954">
      <w:pPr>
        <w:rPr>
          <w:rFonts w:ascii="標楷體" w:hAnsi="標楷體"/>
        </w:rPr>
      </w:pPr>
      <w:r w:rsidRPr="00250954">
        <w:rPr>
          <w:rFonts w:ascii="標楷體" w:hAnsi="標楷體" w:hint="eastAsia"/>
        </w:rPr>
        <w:t xml:space="preserve"> 8. 其他              14,825 人 ( 5.1%)</w:t>
      </w:r>
    </w:p>
    <w:p w14:paraId="4C236C93" w14:textId="77777777" w:rsidR="00250954" w:rsidRPr="00250954" w:rsidRDefault="00250954" w:rsidP="00250954">
      <w:pPr>
        <w:rPr>
          <w:rFonts w:ascii="標楷體" w:hAnsi="標楷體"/>
        </w:rPr>
      </w:pPr>
      <w:r w:rsidRPr="00250954">
        <w:rPr>
          <w:rFonts w:ascii="標楷體" w:hAnsi="標楷體" w:hint="eastAsia"/>
        </w:rPr>
        <w:t xml:space="preserve"> 9. 妨害名譽             9,263 人 ( 3.2%)</w:t>
      </w:r>
    </w:p>
    <w:p w14:paraId="060931ED" w14:textId="77777777" w:rsidR="00250954" w:rsidRPr="00250954" w:rsidRDefault="00250954" w:rsidP="00250954">
      <w:pPr>
        <w:rPr>
          <w:rFonts w:ascii="標楷體" w:hAnsi="標楷體"/>
        </w:rPr>
      </w:pPr>
      <w:r w:rsidRPr="00250954">
        <w:rPr>
          <w:rFonts w:ascii="標楷體" w:hAnsi="標楷體" w:hint="eastAsia"/>
        </w:rPr>
        <w:t>10. 侵占               7,876 人 ( 2.7%)</w:t>
      </w:r>
    </w:p>
    <w:p w14:paraId="29CD0181" w14:textId="77777777" w:rsidR="00250954" w:rsidRPr="00250954" w:rsidRDefault="00250954" w:rsidP="00250954">
      <w:pPr>
        <w:rPr>
          <w:rFonts w:ascii="標楷體" w:hAnsi="標楷體"/>
        </w:rPr>
      </w:pPr>
    </w:p>
    <w:p w14:paraId="38BF7261" w14:textId="77777777" w:rsidR="00250954" w:rsidRPr="00250954" w:rsidRDefault="00250954" w:rsidP="00250954">
      <w:pPr>
        <w:rPr>
          <w:rFonts w:ascii="標楷體" w:hAnsi="標楷體"/>
        </w:rPr>
      </w:pPr>
      <w:r w:rsidRPr="00250954">
        <w:rPr>
          <w:rFonts w:ascii="標楷體" w:hAnsi="標楷體" w:hint="eastAsia"/>
        </w:rPr>
        <w:t>【年齡層犯罪特徵分析】</w:t>
      </w:r>
    </w:p>
    <w:p w14:paraId="2393B5C7" w14:textId="77777777" w:rsidR="00250954" w:rsidRPr="00250954" w:rsidRDefault="00250954" w:rsidP="00250954">
      <w:pPr>
        <w:rPr>
          <w:rFonts w:ascii="標楷體" w:hAnsi="標楷體"/>
        </w:rPr>
      </w:pPr>
    </w:p>
    <w:p w14:paraId="74B15228" w14:textId="77777777" w:rsidR="00250954" w:rsidRPr="00250954" w:rsidRDefault="00250954" w:rsidP="00250954">
      <w:pPr>
        <w:rPr>
          <w:rFonts w:ascii="標楷體" w:hAnsi="標楷體"/>
        </w:rPr>
      </w:pPr>
      <w:r w:rsidRPr="00250954">
        <w:rPr>
          <w:rFonts w:ascii="標楷體" w:hAnsi="標楷體" w:hint="eastAsia"/>
        </w:rPr>
        <w:t>少年犯罪特徵:</w:t>
      </w:r>
    </w:p>
    <w:p w14:paraId="51A9B194" w14:textId="77777777" w:rsidR="00250954" w:rsidRPr="00250954" w:rsidRDefault="00250954" w:rsidP="00250954">
      <w:pPr>
        <w:rPr>
          <w:rFonts w:ascii="標楷體" w:hAnsi="標楷體"/>
        </w:rPr>
      </w:pPr>
      <w:r w:rsidRPr="00250954">
        <w:rPr>
          <w:rFonts w:ascii="標楷體" w:hAnsi="標楷體" w:hint="eastAsia"/>
        </w:rPr>
        <w:t xml:space="preserve">  最常犯罪類型:</w:t>
      </w:r>
    </w:p>
    <w:p w14:paraId="760E6E14" w14:textId="77777777" w:rsidR="00250954" w:rsidRPr="00250954" w:rsidRDefault="00250954" w:rsidP="00250954">
      <w:pPr>
        <w:rPr>
          <w:rFonts w:ascii="標楷體" w:hAnsi="標楷體"/>
        </w:rPr>
      </w:pPr>
      <w:r w:rsidRPr="00250954">
        <w:rPr>
          <w:rFonts w:ascii="標楷體" w:hAnsi="標楷體" w:hint="eastAsia"/>
        </w:rPr>
        <w:t xml:space="preserve">    1. 詐欺背信            1,670 人 (17.5%)</w:t>
      </w:r>
    </w:p>
    <w:p w14:paraId="22A1E403" w14:textId="77777777" w:rsidR="00250954" w:rsidRPr="00250954" w:rsidRDefault="00250954" w:rsidP="00250954">
      <w:pPr>
        <w:rPr>
          <w:rFonts w:ascii="標楷體" w:hAnsi="標楷體"/>
        </w:rPr>
      </w:pPr>
      <w:r w:rsidRPr="00250954">
        <w:rPr>
          <w:rFonts w:ascii="標楷體" w:hAnsi="標楷體" w:hint="eastAsia"/>
        </w:rPr>
        <w:t xml:space="preserve">    2. 竊盜              1,225 人 (12.8%)</w:t>
      </w:r>
    </w:p>
    <w:p w14:paraId="37B50C8D" w14:textId="77777777" w:rsidR="00250954" w:rsidRPr="00250954" w:rsidRDefault="00250954" w:rsidP="00250954">
      <w:pPr>
        <w:rPr>
          <w:rFonts w:ascii="標楷體" w:hAnsi="標楷體"/>
        </w:rPr>
      </w:pPr>
      <w:r w:rsidRPr="00250954">
        <w:rPr>
          <w:rFonts w:ascii="標楷體" w:hAnsi="標楷體" w:hint="eastAsia"/>
        </w:rPr>
        <w:t xml:space="preserve">    3. 妨害秩序              997 人 (10.5%)</w:t>
      </w:r>
    </w:p>
    <w:p w14:paraId="37AF3F4F" w14:textId="77777777" w:rsidR="00250954" w:rsidRPr="00250954" w:rsidRDefault="00250954" w:rsidP="00250954">
      <w:pPr>
        <w:rPr>
          <w:rFonts w:ascii="標楷體" w:hAnsi="標楷體"/>
        </w:rPr>
      </w:pPr>
      <w:r w:rsidRPr="00250954">
        <w:rPr>
          <w:rFonts w:ascii="標楷體" w:hAnsi="標楷體" w:hint="eastAsia"/>
        </w:rPr>
        <w:t xml:space="preserve">    4. 傷害                896 人 ( 9.4%)</w:t>
      </w:r>
    </w:p>
    <w:p w14:paraId="591C9B7B" w14:textId="77777777" w:rsidR="00250954" w:rsidRPr="00250954" w:rsidRDefault="00250954" w:rsidP="00250954">
      <w:pPr>
        <w:rPr>
          <w:rFonts w:ascii="標楷體" w:hAnsi="標楷體"/>
        </w:rPr>
      </w:pPr>
      <w:r w:rsidRPr="00250954">
        <w:rPr>
          <w:rFonts w:ascii="標楷體" w:hAnsi="標楷體" w:hint="eastAsia"/>
        </w:rPr>
        <w:t xml:space="preserve">    5. 其他                876 人 ( 9.2%)</w:t>
      </w:r>
    </w:p>
    <w:p w14:paraId="39859919" w14:textId="77777777" w:rsidR="00250954" w:rsidRPr="00250954" w:rsidRDefault="00250954" w:rsidP="00250954">
      <w:pPr>
        <w:rPr>
          <w:rFonts w:ascii="標楷體" w:hAnsi="標楷體"/>
        </w:rPr>
      </w:pPr>
    </w:p>
    <w:p w14:paraId="554F1EA2" w14:textId="77777777" w:rsidR="00250954" w:rsidRPr="00250954" w:rsidRDefault="00250954" w:rsidP="00250954">
      <w:pPr>
        <w:rPr>
          <w:rFonts w:ascii="標楷體" w:hAnsi="標楷體"/>
        </w:rPr>
      </w:pPr>
      <w:r w:rsidRPr="00250954">
        <w:rPr>
          <w:rFonts w:ascii="標楷體" w:hAnsi="標楷體" w:hint="eastAsia"/>
        </w:rPr>
        <w:t>青年犯罪特徵:</w:t>
      </w:r>
    </w:p>
    <w:p w14:paraId="575722CA" w14:textId="77777777" w:rsidR="00250954" w:rsidRPr="00250954" w:rsidRDefault="00250954" w:rsidP="00250954">
      <w:pPr>
        <w:rPr>
          <w:rFonts w:ascii="標楷體" w:hAnsi="標楷體"/>
        </w:rPr>
      </w:pPr>
      <w:r w:rsidRPr="00250954">
        <w:rPr>
          <w:rFonts w:ascii="標楷體" w:hAnsi="標楷體" w:hint="eastAsia"/>
        </w:rPr>
        <w:t xml:space="preserve">  最常犯罪類型:</w:t>
      </w:r>
    </w:p>
    <w:p w14:paraId="44DE757A" w14:textId="77777777" w:rsidR="00250954" w:rsidRPr="00250954" w:rsidRDefault="00250954" w:rsidP="00250954">
      <w:pPr>
        <w:rPr>
          <w:rFonts w:ascii="標楷體" w:hAnsi="標楷體"/>
        </w:rPr>
      </w:pPr>
      <w:r w:rsidRPr="00250954">
        <w:rPr>
          <w:rFonts w:ascii="標楷體" w:hAnsi="標楷體" w:hint="eastAsia"/>
        </w:rPr>
        <w:t xml:space="preserve">    1. 詐欺背信            9,846 人 (29.4%)</w:t>
      </w:r>
    </w:p>
    <w:p w14:paraId="254D97D9" w14:textId="77777777" w:rsidR="00250954" w:rsidRPr="00250954" w:rsidRDefault="00250954" w:rsidP="00250954">
      <w:pPr>
        <w:rPr>
          <w:rFonts w:ascii="標楷體" w:hAnsi="標楷體"/>
        </w:rPr>
      </w:pPr>
      <w:r w:rsidRPr="00250954">
        <w:rPr>
          <w:rFonts w:ascii="標楷體" w:hAnsi="標楷體" w:hint="eastAsia"/>
        </w:rPr>
        <w:t xml:space="preserve">    2. 違反毒品危害防制條例      3,088 人 ( 9.2%)</w:t>
      </w:r>
    </w:p>
    <w:p w14:paraId="2CC72119" w14:textId="77777777" w:rsidR="00250954" w:rsidRPr="00250954" w:rsidRDefault="00250954" w:rsidP="00250954">
      <w:pPr>
        <w:rPr>
          <w:rFonts w:ascii="標楷體" w:hAnsi="標楷體"/>
        </w:rPr>
      </w:pPr>
      <w:r w:rsidRPr="00250954">
        <w:rPr>
          <w:rFonts w:ascii="標楷體" w:hAnsi="標楷體" w:hint="eastAsia"/>
        </w:rPr>
        <w:t xml:space="preserve">    3. 公共危險            2,618 人 ( 7.8%)</w:t>
      </w:r>
    </w:p>
    <w:p w14:paraId="6E4D7793" w14:textId="77777777" w:rsidR="00250954" w:rsidRPr="00250954" w:rsidRDefault="00250954" w:rsidP="00250954">
      <w:pPr>
        <w:rPr>
          <w:rFonts w:ascii="標楷體" w:hAnsi="標楷體"/>
        </w:rPr>
      </w:pPr>
      <w:r w:rsidRPr="00250954">
        <w:rPr>
          <w:rFonts w:ascii="標楷體" w:hAnsi="標楷體" w:hint="eastAsia"/>
        </w:rPr>
        <w:t xml:space="preserve">    4. 駕駛過失            2,615 人 ( 7.8%)</w:t>
      </w:r>
    </w:p>
    <w:p w14:paraId="2CF124C9" w14:textId="77777777" w:rsidR="00250954" w:rsidRPr="00250954" w:rsidRDefault="00250954" w:rsidP="00250954">
      <w:pPr>
        <w:rPr>
          <w:rFonts w:ascii="標楷體" w:hAnsi="標楷體"/>
        </w:rPr>
      </w:pPr>
      <w:r w:rsidRPr="00250954">
        <w:rPr>
          <w:rFonts w:ascii="標楷體" w:hAnsi="標楷體" w:hint="eastAsia"/>
        </w:rPr>
        <w:t xml:space="preserve">    5. 妨害秩序            2,248 人 ( 6.7%)</w:t>
      </w:r>
    </w:p>
    <w:p w14:paraId="3A1CF987" w14:textId="77777777" w:rsidR="00250954" w:rsidRPr="00250954" w:rsidRDefault="00250954" w:rsidP="00250954">
      <w:pPr>
        <w:rPr>
          <w:rFonts w:ascii="標楷體" w:hAnsi="標楷體"/>
        </w:rPr>
      </w:pPr>
    </w:p>
    <w:p w14:paraId="049D86F7" w14:textId="77777777" w:rsidR="00250954" w:rsidRPr="00250954" w:rsidRDefault="00250954" w:rsidP="00250954">
      <w:pPr>
        <w:rPr>
          <w:rFonts w:ascii="標楷體" w:hAnsi="標楷體"/>
        </w:rPr>
      </w:pPr>
      <w:r w:rsidRPr="00250954">
        <w:rPr>
          <w:rFonts w:ascii="標楷體" w:hAnsi="標楷體" w:hint="eastAsia"/>
        </w:rPr>
        <w:t>成年犯罪特徵:</w:t>
      </w:r>
    </w:p>
    <w:p w14:paraId="2A4F59D2" w14:textId="77777777" w:rsidR="00250954" w:rsidRPr="00250954" w:rsidRDefault="00250954" w:rsidP="00250954">
      <w:pPr>
        <w:rPr>
          <w:rFonts w:ascii="標楷體" w:hAnsi="標楷體"/>
        </w:rPr>
      </w:pPr>
      <w:r w:rsidRPr="00250954">
        <w:rPr>
          <w:rFonts w:ascii="標楷體" w:hAnsi="標楷體" w:hint="eastAsia"/>
        </w:rPr>
        <w:t xml:space="preserve">  最常犯罪類型:</w:t>
      </w:r>
    </w:p>
    <w:p w14:paraId="41358795" w14:textId="77777777" w:rsidR="00250954" w:rsidRPr="00250954" w:rsidRDefault="00250954" w:rsidP="00250954">
      <w:pPr>
        <w:rPr>
          <w:rFonts w:ascii="標楷體" w:hAnsi="標楷體"/>
        </w:rPr>
      </w:pPr>
      <w:r w:rsidRPr="00250954">
        <w:rPr>
          <w:rFonts w:ascii="標楷體" w:hAnsi="標楷體" w:hint="eastAsia"/>
        </w:rPr>
        <w:t xml:space="preserve">    1. 公共危險            38,318 人 (15.5%)</w:t>
      </w:r>
    </w:p>
    <w:p w14:paraId="3D9F451B" w14:textId="77777777" w:rsidR="00250954" w:rsidRPr="00250954" w:rsidRDefault="00250954" w:rsidP="00250954">
      <w:pPr>
        <w:rPr>
          <w:rFonts w:ascii="標楷體" w:hAnsi="標楷體"/>
        </w:rPr>
      </w:pPr>
      <w:r w:rsidRPr="00250954">
        <w:rPr>
          <w:rFonts w:ascii="標楷體" w:hAnsi="標楷體" w:hint="eastAsia"/>
        </w:rPr>
        <w:t xml:space="preserve">    2. 違反毒品危害防制條例      36,420 人 (14.8%)</w:t>
      </w:r>
    </w:p>
    <w:p w14:paraId="222AFED1" w14:textId="77777777" w:rsidR="00250954" w:rsidRPr="00250954" w:rsidRDefault="00250954" w:rsidP="00250954">
      <w:pPr>
        <w:rPr>
          <w:rFonts w:ascii="標楷體" w:hAnsi="標楷體"/>
        </w:rPr>
      </w:pPr>
      <w:r w:rsidRPr="00250954">
        <w:rPr>
          <w:rFonts w:ascii="標楷體" w:hAnsi="標楷體" w:hint="eastAsia"/>
        </w:rPr>
        <w:t xml:space="preserve">    3. 詐欺背信            35,174 人 (14.3%)</w:t>
      </w:r>
    </w:p>
    <w:p w14:paraId="667E61E1" w14:textId="77777777" w:rsidR="00250954" w:rsidRPr="00250954" w:rsidRDefault="00250954" w:rsidP="00250954">
      <w:pPr>
        <w:rPr>
          <w:rFonts w:ascii="標楷體" w:hAnsi="標楷體"/>
        </w:rPr>
      </w:pPr>
      <w:r w:rsidRPr="00250954">
        <w:rPr>
          <w:rFonts w:ascii="標楷體" w:hAnsi="標楷體" w:hint="eastAsia"/>
        </w:rPr>
        <w:t xml:space="preserve">    4. 竊盜              28,093 人 (11.4%)</w:t>
      </w:r>
    </w:p>
    <w:p w14:paraId="197DD94B" w14:textId="77777777" w:rsidR="00250954" w:rsidRPr="00250954" w:rsidRDefault="00250954" w:rsidP="00250954">
      <w:pPr>
        <w:rPr>
          <w:rFonts w:ascii="標楷體" w:hAnsi="標楷體"/>
        </w:rPr>
      </w:pPr>
      <w:r w:rsidRPr="00250954">
        <w:rPr>
          <w:rFonts w:ascii="標楷體" w:hAnsi="標楷體" w:hint="eastAsia"/>
        </w:rPr>
        <w:t xml:space="preserve">    5. 駕駛過失            18,581 人 ( 7.5%)</w:t>
      </w:r>
    </w:p>
    <w:p w14:paraId="0C05E2F3" w14:textId="77777777" w:rsidR="00250954" w:rsidRPr="00250954" w:rsidRDefault="00250954" w:rsidP="00250954">
      <w:pPr>
        <w:rPr>
          <w:rFonts w:ascii="標楷體" w:hAnsi="標楷體"/>
        </w:rPr>
      </w:pPr>
    </w:p>
    <w:p w14:paraId="58E02971" w14:textId="77777777" w:rsidR="00250954" w:rsidRPr="00250954" w:rsidRDefault="00250954" w:rsidP="00250954">
      <w:pPr>
        <w:rPr>
          <w:rFonts w:ascii="標楷體" w:hAnsi="標楷體"/>
        </w:rPr>
      </w:pPr>
      <w:r w:rsidRPr="00250954">
        <w:rPr>
          <w:rFonts w:ascii="標楷體" w:hAnsi="標楷體" w:hint="eastAsia"/>
        </w:rPr>
        <w:t>【犯罪比例分析】</w:t>
      </w:r>
    </w:p>
    <w:p w14:paraId="2AA2B17D" w14:textId="77777777" w:rsidR="00250954" w:rsidRPr="00250954" w:rsidRDefault="00250954" w:rsidP="00250954">
      <w:pPr>
        <w:rPr>
          <w:rFonts w:ascii="標楷體" w:hAnsi="標楷體"/>
        </w:rPr>
      </w:pPr>
      <w:r w:rsidRPr="00250954">
        <w:rPr>
          <w:rFonts w:ascii="標楷體" w:hAnsi="標楷體" w:hint="eastAsia"/>
        </w:rPr>
        <w:t>各犯罪類型中年齡層分布:</w:t>
      </w:r>
    </w:p>
    <w:p w14:paraId="3E7FCF4B" w14:textId="77777777" w:rsidR="00250954" w:rsidRPr="00250954" w:rsidRDefault="00250954" w:rsidP="00250954">
      <w:pPr>
        <w:rPr>
          <w:rFonts w:ascii="標楷體" w:hAnsi="標楷體"/>
        </w:rPr>
      </w:pPr>
    </w:p>
    <w:p w14:paraId="484043A4" w14:textId="77777777" w:rsidR="00250954" w:rsidRPr="00250954" w:rsidRDefault="00250954" w:rsidP="00250954">
      <w:pPr>
        <w:rPr>
          <w:rFonts w:ascii="標楷體" w:hAnsi="標楷體"/>
        </w:rPr>
      </w:pPr>
      <w:r w:rsidRPr="00250954">
        <w:rPr>
          <w:rFonts w:ascii="標楷體" w:hAnsi="標楷體" w:hint="eastAsia"/>
        </w:rPr>
        <w:t>少年犯罪比例較高的犯罪類型:</w:t>
      </w:r>
    </w:p>
    <w:p w14:paraId="646FCAC9" w14:textId="77777777" w:rsidR="00250954" w:rsidRPr="00250954" w:rsidRDefault="00250954" w:rsidP="00250954">
      <w:pPr>
        <w:rPr>
          <w:rFonts w:ascii="標楷體" w:hAnsi="標楷體"/>
        </w:rPr>
      </w:pPr>
      <w:r w:rsidRPr="00250954">
        <w:rPr>
          <w:rFonts w:ascii="標楷體" w:hAnsi="標楷體" w:hint="eastAsia"/>
        </w:rPr>
        <w:t xml:space="preserve">  妨害性自主罪          - 少年: 20.8%, 青年: 21.0%, 成年: 58.2%</w:t>
      </w:r>
    </w:p>
    <w:p w14:paraId="2FC3638D" w14:textId="77777777" w:rsidR="00250954" w:rsidRPr="00250954" w:rsidRDefault="00250954" w:rsidP="00250954">
      <w:pPr>
        <w:rPr>
          <w:rFonts w:ascii="標楷體" w:hAnsi="標楷體"/>
        </w:rPr>
      </w:pPr>
      <w:r w:rsidRPr="00250954">
        <w:rPr>
          <w:rFonts w:ascii="標楷體" w:hAnsi="標楷體" w:hint="eastAsia"/>
        </w:rPr>
        <w:t xml:space="preserve">  妨害秩序            - 少年: 16.1%, 青年: 36.3%, 成年: 47.6%</w:t>
      </w:r>
    </w:p>
    <w:p w14:paraId="75CEEC97" w14:textId="77777777" w:rsidR="00250954" w:rsidRPr="00250954" w:rsidRDefault="00250954" w:rsidP="00250954">
      <w:pPr>
        <w:rPr>
          <w:rFonts w:ascii="標楷體" w:hAnsi="標楷體"/>
        </w:rPr>
      </w:pPr>
      <w:r w:rsidRPr="00250954">
        <w:rPr>
          <w:rFonts w:ascii="標楷體" w:hAnsi="標楷體" w:hint="eastAsia"/>
        </w:rPr>
        <w:t xml:space="preserve">  其他              - 少年:  5.9%, 青年: 11.0%, 成年: 83.1%</w:t>
      </w:r>
    </w:p>
    <w:p w14:paraId="1E574AED" w14:textId="77777777" w:rsidR="00250954" w:rsidRPr="00250954" w:rsidRDefault="00250954" w:rsidP="00250954">
      <w:pPr>
        <w:rPr>
          <w:rFonts w:ascii="標楷體" w:hAnsi="標楷體"/>
        </w:rPr>
      </w:pPr>
      <w:r w:rsidRPr="00250954">
        <w:rPr>
          <w:rFonts w:ascii="標楷體" w:hAnsi="標楷體" w:hint="eastAsia"/>
        </w:rPr>
        <w:t xml:space="preserve">  傷害              - 少年:  5.2%, 青年:  9.5%, 成年: 85.4%</w:t>
      </w:r>
    </w:p>
    <w:p w14:paraId="15E2397F" w14:textId="77777777" w:rsidR="00250954" w:rsidRPr="00250954" w:rsidRDefault="00250954" w:rsidP="00250954">
      <w:pPr>
        <w:rPr>
          <w:rFonts w:ascii="標楷體" w:hAnsi="標楷體"/>
        </w:rPr>
      </w:pPr>
      <w:r w:rsidRPr="00250954">
        <w:rPr>
          <w:rFonts w:ascii="標楷體" w:hAnsi="標楷體" w:hint="eastAsia"/>
        </w:rPr>
        <w:t xml:space="preserve">  妨害秘密            - 少年:  4.6%, 青年: 15.3%, 成年: 80.1%</w:t>
      </w:r>
    </w:p>
    <w:p w14:paraId="22C476FC" w14:textId="77777777" w:rsidR="00250954" w:rsidRPr="00250954" w:rsidRDefault="00250954" w:rsidP="00250954">
      <w:pPr>
        <w:rPr>
          <w:rFonts w:ascii="標楷體" w:hAnsi="標楷體"/>
        </w:rPr>
      </w:pPr>
    </w:p>
    <w:p w14:paraId="66155DB6" w14:textId="77777777" w:rsidR="00250954" w:rsidRPr="00250954" w:rsidRDefault="00250954" w:rsidP="00250954">
      <w:pPr>
        <w:rPr>
          <w:rFonts w:ascii="標楷體" w:hAnsi="標楷體"/>
        </w:rPr>
      </w:pPr>
      <w:r w:rsidRPr="00250954">
        <w:rPr>
          <w:rFonts w:ascii="標楷體" w:hAnsi="標楷體" w:hint="eastAsia"/>
        </w:rPr>
        <w:t>【重要發現與結論】</w:t>
      </w:r>
    </w:p>
    <w:p w14:paraId="5CB909D9" w14:textId="77777777" w:rsidR="00250954" w:rsidRPr="00250954" w:rsidRDefault="00250954" w:rsidP="00250954">
      <w:pPr>
        <w:rPr>
          <w:rFonts w:ascii="標楷體" w:hAnsi="標楷體"/>
        </w:rPr>
      </w:pPr>
      <w:r w:rsidRPr="00250954">
        <w:rPr>
          <w:rFonts w:ascii="標楷體" w:hAnsi="標楷體" w:hint="eastAsia"/>
        </w:rPr>
        <w:t>1. 年齡分布特徵:</w:t>
      </w:r>
    </w:p>
    <w:p w14:paraId="41BBB7E7" w14:textId="77777777" w:rsidR="00250954" w:rsidRPr="00250954" w:rsidRDefault="00250954" w:rsidP="00250954">
      <w:pPr>
        <w:rPr>
          <w:rFonts w:ascii="標楷體" w:hAnsi="標楷體"/>
        </w:rPr>
      </w:pPr>
      <w:r w:rsidRPr="00250954">
        <w:rPr>
          <w:rFonts w:ascii="標楷體" w:hAnsi="標楷體" w:hint="eastAsia"/>
        </w:rPr>
        <w:t xml:space="preserve">   - 成年人占總犯罪人數的 85.2%，為主要犯罪群體</w:t>
      </w:r>
    </w:p>
    <w:p w14:paraId="598AEC3D" w14:textId="77777777" w:rsidR="00250954" w:rsidRPr="00250954" w:rsidRDefault="00250954" w:rsidP="00250954">
      <w:pPr>
        <w:rPr>
          <w:rFonts w:ascii="標楷體" w:hAnsi="標楷體"/>
        </w:rPr>
      </w:pPr>
      <w:r w:rsidRPr="00250954">
        <w:rPr>
          <w:rFonts w:ascii="標楷體" w:hAnsi="標楷體" w:hint="eastAsia"/>
        </w:rPr>
        <w:t xml:space="preserve">   - 青年犯罪占 11.6%，需要特別關注</w:t>
      </w:r>
    </w:p>
    <w:p w14:paraId="4195B966" w14:textId="77777777" w:rsidR="00250954" w:rsidRPr="00250954" w:rsidRDefault="00250954" w:rsidP="00250954">
      <w:pPr>
        <w:rPr>
          <w:rFonts w:ascii="標楷體" w:hAnsi="標楷體"/>
        </w:rPr>
      </w:pPr>
      <w:r w:rsidRPr="00250954">
        <w:rPr>
          <w:rFonts w:ascii="標楷體" w:hAnsi="標楷體" w:hint="eastAsia"/>
        </w:rPr>
        <w:t xml:space="preserve">   - 少年犯罪占 3.3%，雖比例較低但不容忽視</w:t>
      </w:r>
    </w:p>
    <w:p w14:paraId="27F664B5" w14:textId="77777777" w:rsidR="00250954" w:rsidRPr="00250954" w:rsidRDefault="00250954" w:rsidP="00250954">
      <w:pPr>
        <w:rPr>
          <w:rFonts w:ascii="標楷體" w:hAnsi="標楷體"/>
        </w:rPr>
      </w:pPr>
    </w:p>
    <w:p w14:paraId="328247C0" w14:textId="77777777" w:rsidR="00250954" w:rsidRPr="00250954" w:rsidRDefault="00250954" w:rsidP="00250954">
      <w:pPr>
        <w:rPr>
          <w:rFonts w:ascii="標楷體" w:hAnsi="標楷體"/>
        </w:rPr>
      </w:pPr>
      <w:r w:rsidRPr="00250954">
        <w:rPr>
          <w:rFonts w:ascii="標楷體" w:hAnsi="標楷體" w:hint="eastAsia"/>
        </w:rPr>
        <w:t>2. 主要犯罪類型:</w:t>
      </w:r>
    </w:p>
    <w:p w14:paraId="4B075BFA" w14:textId="77777777" w:rsidR="00250954" w:rsidRPr="00250954" w:rsidRDefault="00250954" w:rsidP="00250954">
      <w:pPr>
        <w:rPr>
          <w:rFonts w:ascii="標楷體" w:hAnsi="標楷體"/>
        </w:rPr>
      </w:pPr>
      <w:r w:rsidRPr="00250954">
        <w:rPr>
          <w:rFonts w:ascii="標楷體" w:hAnsi="標楷體" w:hint="eastAsia"/>
        </w:rPr>
        <w:t xml:space="preserve">   - 第1名: 詐欺背信 (46,690人，占16.1%)</w:t>
      </w:r>
    </w:p>
    <w:p w14:paraId="74606DBE" w14:textId="77777777" w:rsidR="00250954" w:rsidRPr="00250954" w:rsidRDefault="00250954" w:rsidP="00250954">
      <w:pPr>
        <w:rPr>
          <w:rFonts w:ascii="標楷體" w:hAnsi="標楷體"/>
        </w:rPr>
      </w:pPr>
      <w:r w:rsidRPr="00250954">
        <w:rPr>
          <w:rFonts w:ascii="標楷體" w:hAnsi="標楷體" w:hint="eastAsia"/>
        </w:rPr>
        <w:t xml:space="preserve">   - 第2名: 公共危險 (41,285人，占14.2%)</w:t>
      </w:r>
    </w:p>
    <w:p w14:paraId="325F0FC1" w14:textId="77777777" w:rsidR="00250954" w:rsidRPr="00250954" w:rsidRDefault="00250954" w:rsidP="00250954">
      <w:pPr>
        <w:rPr>
          <w:rFonts w:ascii="標楷體" w:hAnsi="標楷體"/>
        </w:rPr>
      </w:pPr>
      <w:r w:rsidRPr="00250954">
        <w:rPr>
          <w:rFonts w:ascii="標楷體" w:hAnsi="標楷體" w:hint="eastAsia"/>
        </w:rPr>
        <w:t xml:space="preserve">   - 第3名: 違反毒品危害防制條例 (39,964人，占13.8%)</w:t>
      </w:r>
    </w:p>
    <w:p w14:paraId="03EC312A" w14:textId="77777777" w:rsidR="00250954" w:rsidRPr="00250954" w:rsidRDefault="00250954" w:rsidP="00250954">
      <w:pPr>
        <w:rPr>
          <w:rFonts w:ascii="標楷體" w:hAnsi="標楷體"/>
        </w:rPr>
      </w:pPr>
    </w:p>
    <w:p w14:paraId="1726C7C4" w14:textId="77777777" w:rsidR="00250954" w:rsidRPr="00250954" w:rsidRDefault="00250954" w:rsidP="00250954">
      <w:pPr>
        <w:rPr>
          <w:rFonts w:ascii="標楷體" w:hAnsi="標楷體"/>
        </w:rPr>
      </w:pPr>
      <w:r w:rsidRPr="00250954">
        <w:rPr>
          <w:rFonts w:ascii="標楷體" w:hAnsi="標楷體" w:hint="eastAsia"/>
        </w:rPr>
        <w:t>3. 值得關注的現象:</w:t>
      </w:r>
    </w:p>
    <w:p w14:paraId="45CA63D3" w14:textId="77777777" w:rsidR="00250954" w:rsidRPr="00250954" w:rsidRDefault="00250954" w:rsidP="00250954">
      <w:pPr>
        <w:rPr>
          <w:rFonts w:ascii="標楷體" w:hAnsi="標楷體"/>
        </w:rPr>
      </w:pPr>
      <w:r w:rsidRPr="00250954">
        <w:rPr>
          <w:rFonts w:ascii="標楷體" w:hAnsi="標楷體" w:hint="eastAsia"/>
        </w:rPr>
        <w:t xml:space="preserve">   - '妨害性自主罪' 在少年中的比例達 20.8%，需加強預防</w:t>
      </w:r>
    </w:p>
    <w:p w14:paraId="00646348" w14:textId="77777777" w:rsidR="00250954" w:rsidRPr="00250954" w:rsidRDefault="00250954" w:rsidP="00250954">
      <w:pPr>
        <w:rPr>
          <w:rFonts w:ascii="標楷體" w:hAnsi="標楷體"/>
        </w:rPr>
      </w:pPr>
      <w:r w:rsidRPr="00250954">
        <w:rPr>
          <w:rFonts w:ascii="標楷體" w:hAnsi="標楷體" w:hint="eastAsia"/>
        </w:rPr>
        <w:t xml:space="preserve">   - 毒品犯罪總數 39,964 人，其中青年占 7.7%，成年占 91.1%</w:t>
      </w:r>
    </w:p>
    <w:p w14:paraId="26417B87" w14:textId="77777777" w:rsidR="00250954" w:rsidRPr="00250954" w:rsidRDefault="00250954" w:rsidP="00250954">
      <w:pPr>
        <w:rPr>
          <w:rFonts w:ascii="標楷體" w:hAnsi="標楷體"/>
        </w:rPr>
      </w:pPr>
      <w:r w:rsidRPr="00250954">
        <w:rPr>
          <w:rFonts w:ascii="標楷體" w:hAnsi="標楷體" w:hint="eastAsia"/>
        </w:rPr>
        <w:t xml:space="preserve">   - 詐欺背信犯罪激增，總數達 46,690 人，青年參與率 21.1%</w:t>
      </w:r>
    </w:p>
    <w:p w14:paraId="392CB0A1" w14:textId="77777777" w:rsidR="00250954" w:rsidRPr="00250954" w:rsidRDefault="00250954" w:rsidP="00250954">
      <w:pPr>
        <w:rPr>
          <w:rFonts w:ascii="標楷體" w:hAnsi="標楷體"/>
        </w:rPr>
      </w:pPr>
    </w:p>
    <w:p w14:paraId="0280D667" w14:textId="77777777" w:rsidR="00250954" w:rsidRPr="00250954" w:rsidRDefault="00250954" w:rsidP="00250954">
      <w:pPr>
        <w:rPr>
          <w:rFonts w:ascii="標楷體" w:hAnsi="標楷體"/>
        </w:rPr>
      </w:pPr>
      <w:r w:rsidRPr="00250954">
        <w:rPr>
          <w:rFonts w:ascii="標楷體" w:hAnsi="標楷體" w:hint="eastAsia"/>
        </w:rPr>
        <w:t>4. 政策建議:</w:t>
      </w:r>
    </w:p>
    <w:p w14:paraId="23ADCC97" w14:textId="77777777" w:rsidR="00250954" w:rsidRPr="00250954" w:rsidRDefault="00250954" w:rsidP="00250954">
      <w:pPr>
        <w:rPr>
          <w:rFonts w:ascii="標楷體" w:hAnsi="標楷體"/>
        </w:rPr>
      </w:pPr>
      <w:r w:rsidRPr="00250954">
        <w:rPr>
          <w:rFonts w:ascii="標楷體" w:hAnsi="標楷體" w:hint="eastAsia"/>
        </w:rPr>
        <w:t xml:space="preserve">   - 加強青少年法治教育，特別針對網路詐欺和毒品防制</w:t>
      </w:r>
    </w:p>
    <w:p w14:paraId="5D8E85E9" w14:textId="77777777" w:rsidR="00250954" w:rsidRPr="00250954" w:rsidRDefault="00250954" w:rsidP="00250954">
      <w:pPr>
        <w:rPr>
          <w:rFonts w:ascii="標楷體" w:hAnsi="標楷體"/>
        </w:rPr>
      </w:pPr>
      <w:r w:rsidRPr="00250954">
        <w:rPr>
          <w:rFonts w:ascii="標楷體" w:hAnsi="標楷體" w:hint="eastAsia"/>
        </w:rPr>
        <w:t xml:space="preserve">   - 建立更完善的犯罪預防機制，降低初犯率</w:t>
      </w:r>
    </w:p>
    <w:p w14:paraId="3FB4304F" w14:textId="77777777" w:rsidR="00250954" w:rsidRPr="00250954" w:rsidRDefault="00250954" w:rsidP="00250954">
      <w:pPr>
        <w:rPr>
          <w:rFonts w:ascii="標楷體" w:hAnsi="標楷體"/>
        </w:rPr>
      </w:pPr>
      <w:r w:rsidRPr="00250954">
        <w:rPr>
          <w:rFonts w:ascii="標楷體" w:hAnsi="標楷體" w:hint="eastAsia"/>
        </w:rPr>
        <w:t xml:space="preserve">   - 重點關注經濟犯罪和毒品犯罪的預防工作</w:t>
      </w:r>
    </w:p>
    <w:p w14:paraId="7EAE196B" w14:textId="77777777" w:rsidR="00250954" w:rsidRPr="00250954" w:rsidRDefault="00250954" w:rsidP="00250954">
      <w:pPr>
        <w:rPr>
          <w:rFonts w:ascii="標楷體" w:hAnsi="標楷體"/>
        </w:rPr>
      </w:pPr>
      <w:r w:rsidRPr="00250954">
        <w:rPr>
          <w:rFonts w:ascii="標楷體" w:hAnsi="標楷體" w:hint="eastAsia"/>
        </w:rPr>
        <w:t xml:space="preserve">   - 針對不同年齡層設計差異化的犯罪預防策略</w:t>
      </w:r>
    </w:p>
    <w:p w14:paraId="78120C16" w14:textId="77777777" w:rsidR="00250954" w:rsidRPr="00250954" w:rsidRDefault="00250954" w:rsidP="00250954">
      <w:pPr>
        <w:pBdr>
          <w:bottom w:val="double" w:sz="6" w:space="1" w:color="auto"/>
        </w:pBdr>
        <w:rPr>
          <w:rFonts w:ascii="標楷體" w:hAnsi="標楷體"/>
        </w:rPr>
      </w:pPr>
    </w:p>
    <w:p w14:paraId="78C4714B" w14:textId="09B167AA" w:rsidR="00075F55" w:rsidRPr="00075F55" w:rsidRDefault="00075F55" w:rsidP="00250954">
      <w:pPr>
        <w:rPr>
          <w:rFonts w:ascii="標楷體" w:hAnsi="標楷體"/>
          <w:b/>
          <w:bCs/>
          <w:sz w:val="32"/>
          <w:szCs w:val="32"/>
        </w:rPr>
      </w:pPr>
      <w:r w:rsidRPr="00075F55">
        <w:rPr>
          <w:rFonts w:ascii="標楷體" w:hAnsi="標楷體" w:hint="eastAsia"/>
          <w:b/>
          <w:bCs/>
          <w:sz w:val="32"/>
          <w:szCs w:val="32"/>
        </w:rPr>
        <w:t>刑事案件嫌疑犯</w:t>
      </w:r>
      <w:proofErr w:type="gramStart"/>
      <w:r w:rsidRPr="00075F55">
        <w:rPr>
          <w:rFonts w:ascii="標楷體" w:hAnsi="標楷體" w:hint="eastAsia"/>
          <w:b/>
          <w:bCs/>
          <w:sz w:val="32"/>
          <w:szCs w:val="32"/>
        </w:rPr>
        <w:t>人數－按教育</w:t>
      </w:r>
      <w:proofErr w:type="gramEnd"/>
      <w:r w:rsidRPr="00075F55">
        <w:rPr>
          <w:rFonts w:ascii="標楷體" w:hAnsi="標楷體" w:hint="eastAsia"/>
          <w:b/>
          <w:bCs/>
          <w:sz w:val="32"/>
          <w:szCs w:val="32"/>
        </w:rPr>
        <w:t>別</w:t>
      </w:r>
    </w:p>
    <w:p w14:paraId="42FEC447" w14:textId="77777777" w:rsidR="00075F55" w:rsidRDefault="00075F55" w:rsidP="00250954">
      <w:pPr>
        <w:rPr>
          <w:rFonts w:ascii="標楷體" w:hAnsi="標楷體"/>
        </w:rPr>
      </w:pPr>
    </w:p>
    <w:p w14:paraId="7C08B9FD" w14:textId="77777777" w:rsidR="00075F55" w:rsidRPr="00075F55" w:rsidRDefault="00075F55" w:rsidP="00075F55">
      <w:pPr>
        <w:rPr>
          <w:rFonts w:ascii="標楷體" w:hAnsi="標楷體"/>
        </w:rPr>
      </w:pPr>
      <w:r w:rsidRPr="00075F55">
        <w:rPr>
          <w:rFonts w:ascii="標楷體" w:hAnsi="標楷體" w:hint="eastAsia"/>
        </w:rPr>
        <w:t>台灣刑事案件嫌疑犯教育程度數據分析報告 (2003-2022)</w:t>
      </w:r>
    </w:p>
    <w:p w14:paraId="75D4269A" w14:textId="77777777" w:rsidR="00075F55" w:rsidRPr="00075F55" w:rsidRDefault="00075F55" w:rsidP="00075F55">
      <w:pPr>
        <w:rPr>
          <w:rFonts w:ascii="標楷體" w:hAnsi="標楷體"/>
        </w:rPr>
      </w:pPr>
      <w:r w:rsidRPr="00075F55">
        <w:rPr>
          <w:rFonts w:ascii="標楷體" w:hAnsi="標楷體"/>
        </w:rPr>
        <w:t>============================================================</w:t>
      </w:r>
    </w:p>
    <w:p w14:paraId="66D9E059" w14:textId="77777777" w:rsidR="00075F55" w:rsidRPr="00075F55" w:rsidRDefault="00075F55" w:rsidP="00075F55">
      <w:pPr>
        <w:rPr>
          <w:rFonts w:ascii="標楷體" w:hAnsi="標楷體"/>
        </w:rPr>
      </w:pPr>
    </w:p>
    <w:p w14:paraId="4F80A0A8" w14:textId="77777777" w:rsidR="00075F55" w:rsidRPr="00075F55" w:rsidRDefault="00075F55" w:rsidP="00075F55">
      <w:pPr>
        <w:rPr>
          <w:rFonts w:ascii="標楷體" w:hAnsi="標楷體"/>
        </w:rPr>
      </w:pPr>
      <w:r w:rsidRPr="00075F55">
        <w:rPr>
          <w:rFonts w:ascii="標楷體" w:hAnsi="標楷體" w:hint="eastAsia"/>
        </w:rPr>
        <w:t>【基本統計】</w:t>
      </w:r>
    </w:p>
    <w:p w14:paraId="14A01D35" w14:textId="77777777" w:rsidR="00075F55" w:rsidRPr="00075F55" w:rsidRDefault="00075F55" w:rsidP="00075F55">
      <w:pPr>
        <w:rPr>
          <w:rFonts w:ascii="標楷體" w:hAnsi="標楷體"/>
        </w:rPr>
      </w:pPr>
      <w:r w:rsidRPr="00075F55">
        <w:rPr>
          <w:rFonts w:ascii="標楷體" w:hAnsi="標楷體" w:hint="eastAsia"/>
        </w:rPr>
        <w:t>資料期間：2003年 - 2022年</w:t>
      </w:r>
    </w:p>
    <w:p w14:paraId="5D8D3B5D" w14:textId="77777777" w:rsidR="00075F55" w:rsidRPr="00075F55" w:rsidRDefault="00075F55" w:rsidP="00075F55">
      <w:pPr>
        <w:rPr>
          <w:rFonts w:ascii="標楷體" w:hAnsi="標楷體"/>
        </w:rPr>
      </w:pPr>
      <w:r w:rsidRPr="00075F55">
        <w:rPr>
          <w:rFonts w:ascii="標楷體" w:hAnsi="標楷體" w:hint="eastAsia"/>
        </w:rPr>
        <w:lastRenderedPageBreak/>
        <w:t>總案件數範圍：158,687 - 291,891 人</w:t>
      </w:r>
    </w:p>
    <w:p w14:paraId="0E2B5912" w14:textId="77777777" w:rsidR="00075F55" w:rsidRPr="00075F55" w:rsidRDefault="00075F55" w:rsidP="00075F55">
      <w:pPr>
        <w:rPr>
          <w:rFonts w:ascii="標楷體" w:hAnsi="標楷體"/>
        </w:rPr>
      </w:pPr>
      <w:r w:rsidRPr="00075F55">
        <w:rPr>
          <w:rFonts w:ascii="標楷體" w:hAnsi="標楷體" w:hint="eastAsia"/>
        </w:rPr>
        <w:t>平均年度案件數：255879 人</w:t>
      </w:r>
    </w:p>
    <w:p w14:paraId="3004CBCD" w14:textId="77777777" w:rsidR="00075F55" w:rsidRPr="00075F55" w:rsidRDefault="00075F55" w:rsidP="00075F55">
      <w:pPr>
        <w:rPr>
          <w:rFonts w:ascii="標楷體" w:hAnsi="標楷體"/>
        </w:rPr>
      </w:pPr>
    </w:p>
    <w:p w14:paraId="430B3D28" w14:textId="77777777" w:rsidR="00075F55" w:rsidRPr="00075F55" w:rsidRDefault="00075F55" w:rsidP="00075F55">
      <w:pPr>
        <w:rPr>
          <w:rFonts w:ascii="標楷體" w:hAnsi="標楷體"/>
        </w:rPr>
      </w:pPr>
      <w:r w:rsidRPr="00075F55">
        <w:rPr>
          <w:rFonts w:ascii="標楷體" w:hAnsi="標楷體" w:hint="eastAsia"/>
        </w:rPr>
        <w:t>【整體趨勢分析】</w:t>
      </w:r>
    </w:p>
    <w:p w14:paraId="2135FE86" w14:textId="77777777" w:rsidR="00075F55" w:rsidRPr="00075F55" w:rsidRDefault="00075F55" w:rsidP="00075F55">
      <w:pPr>
        <w:rPr>
          <w:rFonts w:ascii="標楷體" w:hAnsi="標楷體"/>
        </w:rPr>
      </w:pPr>
      <w:r w:rsidRPr="00075F55">
        <w:rPr>
          <w:rFonts w:ascii="標楷體" w:hAnsi="標楷體" w:hint="eastAsia"/>
        </w:rPr>
        <w:t>2003年總數：158,687 人</w:t>
      </w:r>
    </w:p>
    <w:p w14:paraId="2F723019" w14:textId="77777777" w:rsidR="00075F55" w:rsidRPr="00075F55" w:rsidRDefault="00075F55" w:rsidP="00075F55">
      <w:pPr>
        <w:rPr>
          <w:rFonts w:ascii="標楷體" w:hAnsi="標楷體"/>
        </w:rPr>
      </w:pPr>
      <w:r w:rsidRPr="00075F55">
        <w:rPr>
          <w:rFonts w:ascii="標楷體" w:hAnsi="標楷體" w:hint="eastAsia"/>
        </w:rPr>
        <w:t>2022年總數：291,891 人</w:t>
      </w:r>
    </w:p>
    <w:p w14:paraId="4AAC0B9E" w14:textId="77777777" w:rsidR="00075F55" w:rsidRPr="00075F55" w:rsidRDefault="00075F55" w:rsidP="00075F55">
      <w:pPr>
        <w:rPr>
          <w:rFonts w:ascii="標楷體" w:hAnsi="標楷體"/>
        </w:rPr>
      </w:pPr>
      <w:r w:rsidRPr="00075F55">
        <w:rPr>
          <w:rFonts w:ascii="標楷體" w:hAnsi="標楷體" w:hint="eastAsia"/>
        </w:rPr>
        <w:t>20年變化率：+83.9%</w:t>
      </w:r>
    </w:p>
    <w:p w14:paraId="454692C0" w14:textId="77777777" w:rsidR="00075F55" w:rsidRPr="00075F55" w:rsidRDefault="00075F55" w:rsidP="00075F55">
      <w:pPr>
        <w:rPr>
          <w:rFonts w:ascii="標楷體" w:hAnsi="標楷體"/>
        </w:rPr>
      </w:pPr>
    </w:p>
    <w:p w14:paraId="3F78AE3C" w14:textId="77777777" w:rsidR="00075F55" w:rsidRPr="00075F55" w:rsidRDefault="00075F55" w:rsidP="00075F55">
      <w:pPr>
        <w:rPr>
          <w:rFonts w:ascii="標楷體" w:hAnsi="標楷體"/>
        </w:rPr>
      </w:pPr>
      <w:r w:rsidRPr="00075F55">
        <w:rPr>
          <w:rFonts w:ascii="標楷體" w:hAnsi="標楷體" w:hint="eastAsia"/>
        </w:rPr>
        <w:t>【各教育程度變化分析】</w:t>
      </w:r>
    </w:p>
    <w:p w14:paraId="13C10F83" w14:textId="77777777" w:rsidR="00075F55" w:rsidRPr="00075F55" w:rsidRDefault="00075F55" w:rsidP="00075F55">
      <w:pPr>
        <w:rPr>
          <w:rFonts w:ascii="標楷體" w:hAnsi="標楷體"/>
        </w:rPr>
      </w:pPr>
      <w:r w:rsidRPr="00075F55">
        <w:rPr>
          <w:rFonts w:ascii="標楷體" w:hAnsi="標楷體" w:hint="eastAsia"/>
        </w:rPr>
        <w:t xml:space="preserve"> 不識字： 1,981 →    521 人 ( -73.7%)</w:t>
      </w:r>
    </w:p>
    <w:p w14:paraId="707CD4A7" w14:textId="77777777" w:rsidR="00075F55" w:rsidRPr="00075F55" w:rsidRDefault="00075F55" w:rsidP="00075F55">
      <w:pPr>
        <w:rPr>
          <w:rFonts w:ascii="標楷體" w:hAnsi="標楷體"/>
        </w:rPr>
      </w:pPr>
      <w:r w:rsidRPr="00075F55">
        <w:rPr>
          <w:rFonts w:ascii="標楷體" w:hAnsi="標楷體" w:hint="eastAsia"/>
        </w:rPr>
        <w:t xml:space="preserve">  自修：   121 →    143 人 ( +18.2%)</w:t>
      </w:r>
    </w:p>
    <w:p w14:paraId="7FF6F01E" w14:textId="77777777" w:rsidR="00075F55" w:rsidRPr="00075F55" w:rsidRDefault="00075F55" w:rsidP="00075F55">
      <w:pPr>
        <w:rPr>
          <w:rFonts w:ascii="標楷體" w:hAnsi="標楷體"/>
        </w:rPr>
      </w:pPr>
      <w:r w:rsidRPr="00075F55">
        <w:rPr>
          <w:rFonts w:ascii="標楷體" w:hAnsi="標楷體" w:hint="eastAsia"/>
        </w:rPr>
        <w:t xml:space="preserve">  國小：18,857 →  9,169 人 ( -51.4%)</w:t>
      </w:r>
    </w:p>
    <w:p w14:paraId="3F66AD01" w14:textId="77777777" w:rsidR="00075F55" w:rsidRPr="00075F55" w:rsidRDefault="00075F55" w:rsidP="00075F55">
      <w:pPr>
        <w:rPr>
          <w:rFonts w:ascii="標楷體" w:hAnsi="標楷體"/>
        </w:rPr>
      </w:pPr>
      <w:r w:rsidRPr="00075F55">
        <w:rPr>
          <w:rFonts w:ascii="標楷體" w:hAnsi="標楷體" w:hint="eastAsia"/>
        </w:rPr>
        <w:t xml:space="preserve">  國中：61,011 → 48,588 人 ( -20.4%)</w:t>
      </w:r>
    </w:p>
    <w:p w14:paraId="6107CDD0" w14:textId="77777777" w:rsidR="00075F55" w:rsidRPr="00075F55" w:rsidRDefault="00075F55" w:rsidP="00075F55">
      <w:pPr>
        <w:rPr>
          <w:rFonts w:ascii="標楷體" w:hAnsi="標楷體"/>
        </w:rPr>
      </w:pPr>
      <w:r w:rsidRPr="00075F55">
        <w:rPr>
          <w:rFonts w:ascii="標楷體" w:hAnsi="標楷體" w:hint="eastAsia"/>
        </w:rPr>
        <w:t xml:space="preserve"> 高中職：60,653 → 183,481 人 (+202.5%)</w:t>
      </w:r>
    </w:p>
    <w:p w14:paraId="036F8539" w14:textId="77777777" w:rsidR="00075F55" w:rsidRPr="00075F55" w:rsidRDefault="00075F55" w:rsidP="00075F55">
      <w:pPr>
        <w:rPr>
          <w:rFonts w:ascii="標楷體" w:hAnsi="標楷體"/>
        </w:rPr>
      </w:pPr>
      <w:r w:rsidRPr="00075F55">
        <w:rPr>
          <w:rFonts w:ascii="標楷體" w:hAnsi="標楷體" w:hint="eastAsia"/>
        </w:rPr>
        <w:t xml:space="preserve">  大專：14,389 → 40,614 人 (+182.3%)</w:t>
      </w:r>
    </w:p>
    <w:p w14:paraId="68569B52" w14:textId="77777777" w:rsidR="00075F55" w:rsidRPr="00075F55" w:rsidRDefault="00075F55" w:rsidP="00075F55">
      <w:pPr>
        <w:rPr>
          <w:rFonts w:ascii="標楷體" w:hAnsi="標楷體"/>
        </w:rPr>
      </w:pPr>
      <w:r w:rsidRPr="00075F55">
        <w:rPr>
          <w:rFonts w:ascii="標楷體" w:hAnsi="標楷體" w:hint="eastAsia"/>
        </w:rPr>
        <w:t xml:space="preserve"> 研究所：   543 →  2,060 人 (+279.4%)</w:t>
      </w:r>
    </w:p>
    <w:p w14:paraId="5D917ACB" w14:textId="77777777" w:rsidR="00075F55" w:rsidRPr="00075F55" w:rsidRDefault="00075F55" w:rsidP="00075F55">
      <w:pPr>
        <w:rPr>
          <w:rFonts w:ascii="標楷體" w:hAnsi="標楷體"/>
        </w:rPr>
      </w:pPr>
      <w:r w:rsidRPr="00075F55">
        <w:rPr>
          <w:rFonts w:ascii="標楷體" w:hAnsi="標楷體" w:hint="eastAsia"/>
        </w:rPr>
        <w:t xml:space="preserve">  其他： 1,132 →  7,315 人 (+546.2%)</w:t>
      </w:r>
    </w:p>
    <w:p w14:paraId="3120AE11" w14:textId="77777777" w:rsidR="00075F55" w:rsidRPr="00075F55" w:rsidRDefault="00075F55" w:rsidP="00075F55">
      <w:pPr>
        <w:rPr>
          <w:rFonts w:ascii="標楷體" w:hAnsi="標楷體"/>
        </w:rPr>
      </w:pPr>
    </w:p>
    <w:p w14:paraId="4DC2805E" w14:textId="77777777" w:rsidR="00075F55" w:rsidRPr="00075F55" w:rsidRDefault="00075F55" w:rsidP="00075F55">
      <w:pPr>
        <w:rPr>
          <w:rFonts w:ascii="標楷體" w:hAnsi="標楷體"/>
        </w:rPr>
      </w:pPr>
      <w:r w:rsidRPr="00075F55">
        <w:rPr>
          <w:rFonts w:ascii="標楷體" w:hAnsi="標楷體" w:hint="eastAsia"/>
        </w:rPr>
        <w:t>【2022年教育程度占比】</w:t>
      </w:r>
    </w:p>
    <w:p w14:paraId="39C366D9" w14:textId="77777777" w:rsidR="00075F55" w:rsidRPr="00075F55" w:rsidRDefault="00075F55" w:rsidP="00075F55">
      <w:pPr>
        <w:rPr>
          <w:rFonts w:ascii="標楷體" w:hAnsi="標楷體"/>
        </w:rPr>
      </w:pPr>
      <w:r w:rsidRPr="00075F55">
        <w:rPr>
          <w:rFonts w:ascii="標楷體" w:hAnsi="標楷體" w:hint="eastAsia"/>
        </w:rPr>
        <w:t xml:space="preserve"> 不識字：   521 人 (  0.2%)</w:t>
      </w:r>
    </w:p>
    <w:p w14:paraId="184D5E5D" w14:textId="77777777" w:rsidR="00075F55" w:rsidRPr="00075F55" w:rsidRDefault="00075F55" w:rsidP="00075F55">
      <w:pPr>
        <w:rPr>
          <w:rFonts w:ascii="標楷體" w:hAnsi="標楷體"/>
        </w:rPr>
      </w:pPr>
      <w:r w:rsidRPr="00075F55">
        <w:rPr>
          <w:rFonts w:ascii="標楷體" w:hAnsi="標楷體" w:hint="eastAsia"/>
        </w:rPr>
        <w:t xml:space="preserve">  自修：   143 人 (  0.0%)</w:t>
      </w:r>
    </w:p>
    <w:p w14:paraId="6B29CCDB" w14:textId="77777777" w:rsidR="00075F55" w:rsidRPr="00075F55" w:rsidRDefault="00075F55" w:rsidP="00075F55">
      <w:pPr>
        <w:rPr>
          <w:rFonts w:ascii="標楷體" w:hAnsi="標楷體"/>
        </w:rPr>
      </w:pPr>
      <w:r w:rsidRPr="00075F55">
        <w:rPr>
          <w:rFonts w:ascii="標楷體" w:hAnsi="標楷體" w:hint="eastAsia"/>
        </w:rPr>
        <w:t xml:space="preserve">  國小： 9,169 人 (  3.1%)</w:t>
      </w:r>
    </w:p>
    <w:p w14:paraId="3DA4DACE" w14:textId="77777777" w:rsidR="00075F55" w:rsidRPr="00075F55" w:rsidRDefault="00075F55" w:rsidP="00075F55">
      <w:pPr>
        <w:rPr>
          <w:rFonts w:ascii="標楷體" w:hAnsi="標楷體"/>
        </w:rPr>
      </w:pPr>
      <w:r w:rsidRPr="00075F55">
        <w:rPr>
          <w:rFonts w:ascii="標楷體" w:hAnsi="標楷體" w:hint="eastAsia"/>
        </w:rPr>
        <w:t xml:space="preserve">  國中：48,588 人 ( 16.6%)</w:t>
      </w:r>
    </w:p>
    <w:p w14:paraId="786AE461" w14:textId="77777777" w:rsidR="00075F55" w:rsidRPr="00075F55" w:rsidRDefault="00075F55" w:rsidP="00075F55">
      <w:pPr>
        <w:rPr>
          <w:rFonts w:ascii="標楷體" w:hAnsi="標楷體"/>
        </w:rPr>
      </w:pPr>
      <w:r w:rsidRPr="00075F55">
        <w:rPr>
          <w:rFonts w:ascii="標楷體" w:hAnsi="標楷體" w:hint="eastAsia"/>
        </w:rPr>
        <w:t xml:space="preserve"> 高中職：183,481 人 ( 62.9%)</w:t>
      </w:r>
    </w:p>
    <w:p w14:paraId="37C84B62" w14:textId="77777777" w:rsidR="00075F55" w:rsidRPr="00075F55" w:rsidRDefault="00075F55" w:rsidP="00075F55">
      <w:pPr>
        <w:rPr>
          <w:rFonts w:ascii="標楷體" w:hAnsi="標楷體"/>
        </w:rPr>
      </w:pPr>
      <w:r w:rsidRPr="00075F55">
        <w:rPr>
          <w:rFonts w:ascii="標楷體" w:hAnsi="標楷體" w:hint="eastAsia"/>
        </w:rPr>
        <w:t xml:space="preserve">  大專：40,614 人 ( 13.9%)</w:t>
      </w:r>
    </w:p>
    <w:p w14:paraId="1A00C90B" w14:textId="77777777" w:rsidR="00075F55" w:rsidRPr="00075F55" w:rsidRDefault="00075F55" w:rsidP="00075F55">
      <w:pPr>
        <w:rPr>
          <w:rFonts w:ascii="標楷體" w:hAnsi="標楷體"/>
        </w:rPr>
      </w:pPr>
      <w:r w:rsidRPr="00075F55">
        <w:rPr>
          <w:rFonts w:ascii="標楷體" w:hAnsi="標楷體" w:hint="eastAsia"/>
        </w:rPr>
        <w:t xml:space="preserve"> 研究所： 2,060 人 (  0.7%)</w:t>
      </w:r>
    </w:p>
    <w:p w14:paraId="2B2D67B1" w14:textId="77777777" w:rsidR="00075F55" w:rsidRPr="00075F55" w:rsidRDefault="00075F55" w:rsidP="00075F55">
      <w:pPr>
        <w:rPr>
          <w:rFonts w:ascii="標楷體" w:hAnsi="標楷體"/>
        </w:rPr>
      </w:pPr>
      <w:r w:rsidRPr="00075F55">
        <w:rPr>
          <w:rFonts w:ascii="標楷體" w:hAnsi="標楷體" w:hint="eastAsia"/>
        </w:rPr>
        <w:t xml:space="preserve">  其他： 7,315 人 (  2.5%)</w:t>
      </w:r>
    </w:p>
    <w:p w14:paraId="07EFA9BA" w14:textId="77777777" w:rsidR="00075F55" w:rsidRPr="00075F55" w:rsidRDefault="00075F55" w:rsidP="00075F55">
      <w:pPr>
        <w:rPr>
          <w:rFonts w:ascii="標楷體" w:hAnsi="標楷體"/>
        </w:rPr>
      </w:pPr>
    </w:p>
    <w:p w14:paraId="104EEF6F" w14:textId="77777777" w:rsidR="00075F55" w:rsidRPr="00075F55" w:rsidRDefault="00075F55" w:rsidP="00075F55">
      <w:pPr>
        <w:rPr>
          <w:rFonts w:ascii="標楷體" w:hAnsi="標楷體"/>
        </w:rPr>
      </w:pPr>
      <w:r w:rsidRPr="00075F55">
        <w:rPr>
          <w:rFonts w:ascii="標楷體" w:hAnsi="標楷體" w:hint="eastAsia"/>
        </w:rPr>
        <w:t>【關鍵發現】</w:t>
      </w:r>
    </w:p>
    <w:p w14:paraId="3F4424E7"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增長最多：高中職 (+122,828 人)</w:t>
      </w:r>
    </w:p>
    <w:p w14:paraId="344898DF"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減少最多：國中 (-12,423 人)</w:t>
      </w:r>
    </w:p>
    <w:p w14:paraId="601D6C84"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高等教育(大專+研究所)：14,932 → 42,674 人 (+185.8%)</w:t>
      </w:r>
    </w:p>
    <w:p w14:paraId="63D8E50F"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基礎教育(國小+國中)：79,868 → 57,757 人 (-27.7%)</w:t>
      </w:r>
    </w:p>
    <w:p w14:paraId="12D859E0" w14:textId="77777777" w:rsidR="00075F55" w:rsidRPr="00075F55" w:rsidRDefault="00075F55" w:rsidP="00075F55">
      <w:pPr>
        <w:rPr>
          <w:rFonts w:ascii="標楷體" w:hAnsi="標楷體"/>
        </w:rPr>
      </w:pPr>
    </w:p>
    <w:p w14:paraId="10FCAFA8" w14:textId="77777777" w:rsidR="00075F55" w:rsidRPr="00075F55" w:rsidRDefault="00075F55" w:rsidP="00075F55">
      <w:pPr>
        <w:rPr>
          <w:rFonts w:ascii="標楷體" w:hAnsi="標楷體"/>
        </w:rPr>
      </w:pPr>
      <w:r w:rsidRPr="00075F55">
        <w:rPr>
          <w:rFonts w:ascii="標楷體" w:hAnsi="標楷體" w:hint="eastAsia"/>
        </w:rPr>
        <w:t>【結論】</w:t>
      </w:r>
    </w:p>
    <w:p w14:paraId="48EB8C3C" w14:textId="77777777" w:rsidR="00075F55" w:rsidRPr="00075F55" w:rsidRDefault="00075F55" w:rsidP="00075F55">
      <w:pPr>
        <w:rPr>
          <w:rFonts w:ascii="標楷體" w:hAnsi="標楷體"/>
        </w:rPr>
      </w:pPr>
      <w:r w:rsidRPr="00075F55">
        <w:rPr>
          <w:rFonts w:ascii="標楷體" w:hAnsi="標楷體" w:hint="eastAsia"/>
        </w:rPr>
        <w:t>1. 高中職學歷的嫌疑犯人數大幅增加，成為主要群體</w:t>
      </w:r>
    </w:p>
    <w:p w14:paraId="0F6FA939" w14:textId="77777777" w:rsidR="00075F55" w:rsidRPr="00075F55" w:rsidRDefault="00075F55" w:rsidP="00075F55">
      <w:pPr>
        <w:rPr>
          <w:rFonts w:ascii="標楷體" w:hAnsi="標楷體"/>
        </w:rPr>
      </w:pPr>
      <w:r w:rsidRPr="00075F55">
        <w:rPr>
          <w:rFonts w:ascii="標楷體" w:hAnsi="標楷體" w:hint="eastAsia"/>
        </w:rPr>
        <w:t>2. 基礎教育(國小+國中)學歷的嫌疑犯人數明顯下降</w:t>
      </w:r>
    </w:p>
    <w:p w14:paraId="49BBB7DD" w14:textId="77777777" w:rsidR="00075F55" w:rsidRPr="00075F55" w:rsidRDefault="00075F55" w:rsidP="00075F55">
      <w:pPr>
        <w:rPr>
          <w:rFonts w:ascii="標楷體" w:hAnsi="標楷體"/>
        </w:rPr>
      </w:pPr>
      <w:r w:rsidRPr="00075F55">
        <w:rPr>
          <w:rFonts w:ascii="標楷體" w:hAnsi="標楷體" w:hint="eastAsia"/>
        </w:rPr>
        <w:t>3. 高等教育學歷的嫌疑犯人數持續增長，值得關注</w:t>
      </w:r>
    </w:p>
    <w:p w14:paraId="4189700D" w14:textId="77777777" w:rsidR="00075F55" w:rsidRPr="00075F55" w:rsidRDefault="00075F55" w:rsidP="00075F55">
      <w:pPr>
        <w:rPr>
          <w:rFonts w:ascii="標楷體" w:hAnsi="標楷體"/>
        </w:rPr>
      </w:pPr>
      <w:r w:rsidRPr="00075F55">
        <w:rPr>
          <w:rFonts w:ascii="標楷體" w:hAnsi="標楷體" w:hint="eastAsia"/>
        </w:rPr>
        <w:lastRenderedPageBreak/>
        <w:t>4. 整體犯罪案件數在20年間呈現上升趨勢</w:t>
      </w:r>
    </w:p>
    <w:p w14:paraId="509C8999" w14:textId="77777777" w:rsidR="00075F55" w:rsidRPr="00075F55" w:rsidRDefault="00075F55" w:rsidP="00075F55">
      <w:pPr>
        <w:rPr>
          <w:rFonts w:ascii="標楷體" w:hAnsi="標楷體"/>
        </w:rPr>
      </w:pPr>
      <w:r w:rsidRPr="00075F55">
        <w:rPr>
          <w:rFonts w:ascii="標楷體" w:hAnsi="標楷體" w:hint="eastAsia"/>
        </w:rPr>
        <w:t>5. 教育程度結構反映了台灣社會教育水平的提升</w:t>
      </w:r>
    </w:p>
    <w:p w14:paraId="174626F5" w14:textId="20579B7C" w:rsidR="00075F55" w:rsidRDefault="00075F55" w:rsidP="00075F55">
      <w:pPr>
        <w:rPr>
          <w:rFonts w:ascii="標楷體" w:hAnsi="標楷體"/>
        </w:rPr>
      </w:pPr>
      <w:r w:rsidRPr="00075F55">
        <w:rPr>
          <w:rFonts w:ascii="標楷體" w:hAnsi="標楷體"/>
        </w:rPr>
        <w:t>============================================================</w:t>
      </w:r>
    </w:p>
    <w:p w14:paraId="44AFA720" w14:textId="77777777" w:rsidR="00075F55" w:rsidRDefault="00075F55" w:rsidP="004B01BB">
      <w:pPr>
        <w:rPr>
          <w:rFonts w:ascii="標楷體" w:hAnsi="標楷體"/>
          <w:b/>
          <w:bCs/>
          <w:sz w:val="32"/>
          <w:szCs w:val="32"/>
        </w:rPr>
      </w:pPr>
    </w:p>
    <w:p w14:paraId="5AFD4933" w14:textId="77777777" w:rsidR="00075F55" w:rsidRDefault="00075F55" w:rsidP="004B01BB">
      <w:pPr>
        <w:rPr>
          <w:rFonts w:ascii="標楷體" w:hAnsi="標楷體"/>
          <w:b/>
          <w:bCs/>
          <w:sz w:val="32"/>
          <w:szCs w:val="32"/>
        </w:rPr>
      </w:pPr>
    </w:p>
    <w:p w14:paraId="1A346A3D" w14:textId="40C1844D" w:rsidR="00B608D4" w:rsidRPr="00075F55" w:rsidRDefault="00075F55" w:rsidP="004B01BB">
      <w:pPr>
        <w:rPr>
          <w:rFonts w:ascii="標楷體" w:hAnsi="標楷體"/>
          <w:b/>
          <w:bCs/>
          <w:sz w:val="32"/>
          <w:szCs w:val="32"/>
        </w:rPr>
      </w:pPr>
      <w:r w:rsidRPr="00075F55">
        <w:rPr>
          <w:rFonts w:ascii="標楷體" w:hAnsi="標楷體" w:hint="eastAsia"/>
          <w:b/>
          <w:bCs/>
          <w:sz w:val="32"/>
          <w:szCs w:val="32"/>
        </w:rPr>
        <w:t>刑事案件嫌疑犯</w:t>
      </w:r>
      <w:proofErr w:type="gramStart"/>
      <w:r w:rsidRPr="00075F55">
        <w:rPr>
          <w:rFonts w:ascii="標楷體" w:hAnsi="標楷體" w:hint="eastAsia"/>
          <w:b/>
          <w:bCs/>
          <w:sz w:val="32"/>
          <w:szCs w:val="32"/>
        </w:rPr>
        <w:t>人數－按職業</w:t>
      </w:r>
      <w:proofErr w:type="gramEnd"/>
      <w:r w:rsidRPr="00075F55">
        <w:rPr>
          <w:rFonts w:ascii="標楷體" w:hAnsi="標楷體" w:hint="eastAsia"/>
          <w:b/>
          <w:bCs/>
          <w:sz w:val="32"/>
          <w:szCs w:val="32"/>
        </w:rPr>
        <w:t>別</w:t>
      </w:r>
    </w:p>
    <w:p w14:paraId="408D474A" w14:textId="77777777" w:rsidR="00075F55" w:rsidRPr="00075F55" w:rsidRDefault="00075F55" w:rsidP="00075F55">
      <w:pPr>
        <w:rPr>
          <w:rFonts w:ascii="標楷體" w:hAnsi="標楷體"/>
        </w:rPr>
      </w:pPr>
      <w:r w:rsidRPr="00075F55">
        <w:rPr>
          <w:rFonts w:ascii="標楷體" w:hAnsi="標楷體"/>
        </w:rPr>
        <w:t>================================================================================</w:t>
      </w:r>
    </w:p>
    <w:p w14:paraId="06F4C29E" w14:textId="77777777" w:rsidR="00075F55" w:rsidRPr="00075F55" w:rsidRDefault="00075F55" w:rsidP="00075F55">
      <w:pPr>
        <w:rPr>
          <w:rFonts w:ascii="標楷體" w:hAnsi="標楷體"/>
        </w:rPr>
      </w:pPr>
      <w:r w:rsidRPr="00075F55">
        <w:rPr>
          <w:rFonts w:ascii="標楷體" w:hAnsi="標楷體" w:hint="eastAsia"/>
        </w:rPr>
        <w:t xml:space="preserve">                    台灣刑事案件嫌疑犯職業分析報告 (2003-2022)</w:t>
      </w:r>
    </w:p>
    <w:p w14:paraId="76DAEDFA" w14:textId="77777777" w:rsidR="00075F55" w:rsidRPr="00075F55" w:rsidRDefault="00075F55" w:rsidP="00075F55">
      <w:pPr>
        <w:rPr>
          <w:rFonts w:ascii="標楷體" w:hAnsi="標楷體"/>
        </w:rPr>
      </w:pPr>
      <w:r w:rsidRPr="00075F55">
        <w:rPr>
          <w:rFonts w:ascii="標楷體" w:hAnsi="標楷體"/>
        </w:rPr>
        <w:t>================================================================================</w:t>
      </w:r>
    </w:p>
    <w:p w14:paraId="47E89412" w14:textId="77777777" w:rsidR="00075F55" w:rsidRPr="00075F55" w:rsidRDefault="00075F55" w:rsidP="00075F55">
      <w:pPr>
        <w:rPr>
          <w:rFonts w:ascii="標楷體" w:hAnsi="標楷體"/>
        </w:rPr>
      </w:pPr>
    </w:p>
    <w:p w14:paraId="408540F1" w14:textId="77777777" w:rsidR="00075F55" w:rsidRPr="00075F55" w:rsidRDefault="00075F55" w:rsidP="00075F55">
      <w:pPr>
        <w:rPr>
          <w:rFonts w:ascii="標楷體" w:hAnsi="標楷體"/>
        </w:rPr>
      </w:pPr>
      <w:r w:rsidRPr="00075F55">
        <w:rPr>
          <w:rFonts w:ascii="標楷體" w:hAnsi="標楷體" w:hint="eastAsia"/>
        </w:rPr>
        <w:t>【整體趨勢分析】</w:t>
      </w:r>
    </w:p>
    <w:p w14:paraId="5319458D"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數據期間：2003 - 2022 年</w:t>
      </w:r>
    </w:p>
    <w:p w14:paraId="0B8E1090"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2003年總案件數：158,687 件</w:t>
      </w:r>
    </w:p>
    <w:p w14:paraId="641E0BB9"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2022年總案件數：291,891 件</w:t>
      </w:r>
    </w:p>
    <w:p w14:paraId="6FB4A6E0"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20年變化：+83.9%</w:t>
      </w:r>
    </w:p>
    <w:p w14:paraId="0072C415"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案件數最高年份：2022 年 (291,891 件)</w:t>
      </w:r>
    </w:p>
    <w:p w14:paraId="4DD911E6"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案件數最低年份：2003 年 (158,687 件)</w:t>
      </w:r>
    </w:p>
    <w:p w14:paraId="1B908E35" w14:textId="77777777" w:rsidR="00075F55" w:rsidRPr="00075F55" w:rsidRDefault="00075F55" w:rsidP="00075F55">
      <w:pPr>
        <w:rPr>
          <w:rFonts w:ascii="標楷體" w:hAnsi="標楷體"/>
        </w:rPr>
      </w:pPr>
    </w:p>
    <w:p w14:paraId="13AC4A8B" w14:textId="77777777" w:rsidR="00075F55" w:rsidRPr="00075F55" w:rsidRDefault="00075F55" w:rsidP="00075F55">
      <w:pPr>
        <w:rPr>
          <w:rFonts w:ascii="標楷體" w:hAnsi="標楷體"/>
        </w:rPr>
      </w:pPr>
      <w:r w:rsidRPr="00075F55">
        <w:rPr>
          <w:rFonts w:ascii="標楷體" w:hAnsi="標楷體" w:hint="eastAsia"/>
        </w:rPr>
        <w:t>【2022年職業類別排名分析】</w:t>
      </w:r>
    </w:p>
    <w:p w14:paraId="53B46E51" w14:textId="77777777" w:rsidR="00075F55" w:rsidRPr="00075F55" w:rsidRDefault="00075F55" w:rsidP="00075F55">
      <w:pPr>
        <w:rPr>
          <w:rFonts w:ascii="標楷體" w:hAnsi="標楷體"/>
        </w:rPr>
      </w:pPr>
      <w:r w:rsidRPr="00075F55">
        <w:rPr>
          <w:rFonts w:ascii="標楷體" w:hAnsi="標楷體" w:hint="eastAsia"/>
        </w:rPr>
        <w:t>前10大職業類別嫌疑犯人數：</w:t>
      </w:r>
    </w:p>
    <w:p w14:paraId="4BF8FFA1" w14:textId="77777777" w:rsidR="00075F55" w:rsidRPr="00075F55" w:rsidRDefault="00075F55" w:rsidP="00075F55">
      <w:pPr>
        <w:rPr>
          <w:rFonts w:ascii="標楷體" w:hAnsi="標楷體"/>
        </w:rPr>
      </w:pPr>
      <w:r w:rsidRPr="00075F55">
        <w:rPr>
          <w:rFonts w:ascii="標楷體" w:hAnsi="標楷體" w:hint="eastAsia"/>
        </w:rPr>
        <w:t xml:space="preserve"> 1. 服務(不含保安工作人員)：73,627 人 (25.2%)</w:t>
      </w:r>
    </w:p>
    <w:p w14:paraId="2A73940A" w14:textId="77777777" w:rsidR="00075F55" w:rsidRPr="00075F55" w:rsidRDefault="00075F55" w:rsidP="00075F55">
      <w:pPr>
        <w:rPr>
          <w:rFonts w:ascii="標楷體" w:hAnsi="標楷體"/>
        </w:rPr>
      </w:pPr>
      <w:r w:rsidRPr="00075F55">
        <w:rPr>
          <w:rFonts w:ascii="標楷體" w:hAnsi="標楷體" w:hint="eastAsia"/>
        </w:rPr>
        <w:t xml:space="preserve"> 2. 基層技術工及勞力工：69,167 人 (23.7%)</w:t>
      </w:r>
    </w:p>
    <w:p w14:paraId="2F03013A" w14:textId="77777777" w:rsidR="00075F55" w:rsidRPr="00075F55" w:rsidRDefault="00075F55" w:rsidP="00075F55">
      <w:pPr>
        <w:rPr>
          <w:rFonts w:ascii="標楷體" w:hAnsi="標楷體"/>
        </w:rPr>
      </w:pPr>
      <w:r w:rsidRPr="00075F55">
        <w:rPr>
          <w:rFonts w:ascii="標楷體" w:hAnsi="標楷體" w:hint="eastAsia"/>
        </w:rPr>
        <w:t xml:space="preserve"> 3. 無職：59,803 人 (20.5%)</w:t>
      </w:r>
    </w:p>
    <w:p w14:paraId="2152CD63" w14:textId="77777777" w:rsidR="00075F55" w:rsidRPr="00075F55" w:rsidRDefault="00075F55" w:rsidP="00075F55">
      <w:pPr>
        <w:rPr>
          <w:rFonts w:ascii="標楷體" w:hAnsi="標楷體"/>
        </w:rPr>
      </w:pPr>
      <w:r w:rsidRPr="00075F55">
        <w:rPr>
          <w:rFonts w:ascii="標楷體" w:hAnsi="標楷體" w:hint="eastAsia"/>
        </w:rPr>
        <w:t xml:space="preserve"> 4. 技藝(技術)有關工作人員：14,044 人 (4.8%)</w:t>
      </w:r>
    </w:p>
    <w:p w14:paraId="009E151A" w14:textId="77777777" w:rsidR="00075F55" w:rsidRPr="00075F55" w:rsidRDefault="00075F55" w:rsidP="00075F55">
      <w:pPr>
        <w:rPr>
          <w:rFonts w:ascii="標楷體" w:hAnsi="標楷體"/>
        </w:rPr>
      </w:pPr>
      <w:r w:rsidRPr="00075F55">
        <w:rPr>
          <w:rFonts w:ascii="標楷體" w:hAnsi="標楷體" w:hint="eastAsia"/>
        </w:rPr>
        <w:t xml:space="preserve"> 5. 其他(含不詳)：12,866 人 (4.4%)</w:t>
      </w:r>
    </w:p>
    <w:p w14:paraId="4B9C3A85" w14:textId="77777777" w:rsidR="00075F55" w:rsidRPr="00075F55" w:rsidRDefault="00075F55" w:rsidP="00075F55">
      <w:pPr>
        <w:rPr>
          <w:rFonts w:ascii="標楷體" w:hAnsi="標楷體"/>
        </w:rPr>
      </w:pPr>
      <w:r w:rsidRPr="00075F55">
        <w:rPr>
          <w:rFonts w:ascii="標楷體" w:hAnsi="標楷體" w:hint="eastAsia"/>
        </w:rPr>
        <w:t xml:space="preserve"> 6. 學生：12,570 人 (4.3%)</w:t>
      </w:r>
    </w:p>
    <w:p w14:paraId="437DE35F" w14:textId="77777777" w:rsidR="00075F55" w:rsidRPr="00075F55" w:rsidRDefault="00075F55" w:rsidP="00075F55">
      <w:pPr>
        <w:rPr>
          <w:rFonts w:ascii="標楷體" w:hAnsi="標楷體"/>
        </w:rPr>
      </w:pPr>
      <w:r w:rsidRPr="00075F55">
        <w:rPr>
          <w:rFonts w:ascii="標楷體" w:hAnsi="標楷體" w:hint="eastAsia"/>
        </w:rPr>
        <w:t xml:space="preserve"> 7. 農林漁牧業生產人員：8,638 人 (3.0%)</w:t>
      </w:r>
    </w:p>
    <w:p w14:paraId="4F889DC2" w14:textId="77777777" w:rsidR="00075F55" w:rsidRPr="00075F55" w:rsidRDefault="00075F55" w:rsidP="00075F55">
      <w:pPr>
        <w:rPr>
          <w:rFonts w:ascii="標楷體" w:hAnsi="標楷體"/>
        </w:rPr>
      </w:pPr>
      <w:r w:rsidRPr="00075F55">
        <w:rPr>
          <w:rFonts w:ascii="標楷體" w:hAnsi="標楷體" w:hint="eastAsia"/>
        </w:rPr>
        <w:t xml:space="preserve"> 8. 駕駛及移運設備操作人員：8,303 人 (2.8%)</w:t>
      </w:r>
    </w:p>
    <w:p w14:paraId="47190B0B" w14:textId="77777777" w:rsidR="00075F55" w:rsidRPr="00075F55" w:rsidRDefault="00075F55" w:rsidP="00075F55">
      <w:pPr>
        <w:rPr>
          <w:rFonts w:ascii="標楷體" w:hAnsi="標楷體"/>
        </w:rPr>
      </w:pPr>
      <w:r w:rsidRPr="00075F55">
        <w:rPr>
          <w:rFonts w:ascii="標楷體" w:hAnsi="標楷體" w:hint="eastAsia"/>
        </w:rPr>
        <w:t xml:space="preserve"> 9. 銷售及展示工作人員：8,088 人 (2.8%)</w:t>
      </w:r>
    </w:p>
    <w:p w14:paraId="26C99098" w14:textId="77777777" w:rsidR="00075F55" w:rsidRPr="00075F55" w:rsidRDefault="00075F55" w:rsidP="00075F55">
      <w:pPr>
        <w:rPr>
          <w:rFonts w:ascii="標楷體" w:hAnsi="標楷體"/>
        </w:rPr>
      </w:pPr>
      <w:r w:rsidRPr="00075F55">
        <w:rPr>
          <w:rFonts w:ascii="標楷體" w:hAnsi="標楷體" w:hint="eastAsia"/>
        </w:rPr>
        <w:t>10. 專業人員：6,817 人 (2.3%)</w:t>
      </w:r>
    </w:p>
    <w:p w14:paraId="1DBCEAC4" w14:textId="77777777" w:rsidR="00075F55" w:rsidRPr="00075F55" w:rsidRDefault="00075F55" w:rsidP="00075F55">
      <w:pPr>
        <w:rPr>
          <w:rFonts w:ascii="標楷體" w:hAnsi="標楷體"/>
        </w:rPr>
      </w:pPr>
    </w:p>
    <w:p w14:paraId="738728FB" w14:textId="77777777" w:rsidR="00075F55" w:rsidRPr="00075F55" w:rsidRDefault="00075F55" w:rsidP="00075F55">
      <w:pPr>
        <w:rPr>
          <w:rFonts w:ascii="標楷體" w:hAnsi="標楷體"/>
        </w:rPr>
      </w:pPr>
      <w:r w:rsidRPr="00075F55">
        <w:rPr>
          <w:rFonts w:ascii="標楷體" w:hAnsi="標楷體" w:hint="eastAsia"/>
        </w:rPr>
        <w:t>【重點發現】</w:t>
      </w:r>
    </w:p>
    <w:p w14:paraId="233C25D6"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前三大職業類別</w:t>
      </w:r>
      <w:proofErr w:type="gramStart"/>
      <w:r w:rsidRPr="00075F55">
        <w:rPr>
          <w:rFonts w:ascii="標楷體" w:hAnsi="標楷體" w:hint="eastAsia"/>
        </w:rPr>
        <w:t>佔</w:t>
      </w:r>
      <w:proofErr w:type="gramEnd"/>
      <w:r w:rsidRPr="00075F55">
        <w:rPr>
          <w:rFonts w:ascii="標楷體" w:hAnsi="標楷體" w:hint="eastAsia"/>
        </w:rPr>
        <w:t>總數的 69.4%</w:t>
      </w:r>
    </w:p>
    <w:p w14:paraId="558457EF" w14:textId="77777777" w:rsidR="00075F55" w:rsidRPr="00075F55" w:rsidRDefault="00075F55" w:rsidP="00075F55">
      <w:pPr>
        <w:rPr>
          <w:rFonts w:ascii="標楷體" w:hAnsi="標楷體"/>
        </w:rPr>
      </w:pPr>
      <w:proofErr w:type="gramStart"/>
      <w:r w:rsidRPr="00075F55">
        <w:rPr>
          <w:rFonts w:ascii="標楷體" w:hAnsi="標楷體" w:hint="eastAsia"/>
        </w:rPr>
        <w:lastRenderedPageBreak/>
        <w:t>•</w:t>
      </w:r>
      <w:proofErr w:type="gramEnd"/>
      <w:r w:rsidRPr="00075F55">
        <w:rPr>
          <w:rFonts w:ascii="標楷體" w:hAnsi="標楷體" w:hint="eastAsia"/>
        </w:rPr>
        <w:t xml:space="preserve"> 最高：服務(不含保安工作人員) (73,627 人)</w:t>
      </w:r>
    </w:p>
    <w:p w14:paraId="512E59D1"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其次：基層技術工及勞力工 (69,167 人)</w:t>
      </w:r>
    </w:p>
    <w:p w14:paraId="7A3899A3"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第三：無職 (59,803 人)</w:t>
      </w:r>
    </w:p>
    <w:p w14:paraId="686B05F0" w14:textId="77777777" w:rsidR="00075F55" w:rsidRPr="00075F55" w:rsidRDefault="00075F55" w:rsidP="00075F55">
      <w:pPr>
        <w:rPr>
          <w:rFonts w:ascii="標楷體" w:hAnsi="標楷體"/>
        </w:rPr>
      </w:pPr>
    </w:p>
    <w:p w14:paraId="6CCFAE9D" w14:textId="77777777" w:rsidR="00075F55" w:rsidRPr="00075F55" w:rsidRDefault="00075F55" w:rsidP="00075F55">
      <w:pPr>
        <w:rPr>
          <w:rFonts w:ascii="標楷體" w:hAnsi="標楷體"/>
        </w:rPr>
      </w:pPr>
      <w:r w:rsidRPr="00075F55">
        <w:rPr>
          <w:rFonts w:ascii="標楷體" w:hAnsi="標楷體" w:hint="eastAsia"/>
        </w:rPr>
        <w:t>【職業類別趨勢變化分析】</w:t>
      </w:r>
    </w:p>
    <w:p w14:paraId="766AA27C" w14:textId="77777777" w:rsidR="00075F55" w:rsidRPr="00075F55" w:rsidRDefault="00075F55" w:rsidP="00075F55">
      <w:pPr>
        <w:rPr>
          <w:rFonts w:ascii="標楷體" w:hAnsi="標楷體"/>
        </w:rPr>
      </w:pPr>
    </w:p>
    <w:p w14:paraId="73E86D26" w14:textId="77777777" w:rsidR="00075F55" w:rsidRPr="00075F55" w:rsidRDefault="00075F55" w:rsidP="00075F55">
      <w:pPr>
        <w:rPr>
          <w:rFonts w:ascii="標楷體" w:hAnsi="標楷體"/>
        </w:rPr>
      </w:pPr>
      <w:r w:rsidRPr="00075F55">
        <w:rPr>
          <w:rFonts w:ascii="標楷體" w:hAnsi="標楷體" w:hint="eastAsia"/>
        </w:rPr>
        <w:t>增長最快的職業類別（2003-2022）：</w:t>
      </w:r>
    </w:p>
    <w:p w14:paraId="36B03F9E" w14:textId="77777777" w:rsidR="00075F55" w:rsidRPr="00075F55" w:rsidRDefault="00075F55" w:rsidP="00075F55">
      <w:pPr>
        <w:rPr>
          <w:rFonts w:ascii="標楷體" w:hAnsi="標楷體"/>
        </w:rPr>
      </w:pPr>
      <w:r w:rsidRPr="00075F55">
        <w:rPr>
          <w:rFonts w:ascii="標楷體" w:hAnsi="標楷體" w:hint="eastAsia"/>
        </w:rPr>
        <w:t>1. 服務(不含保安工作人員)：+751.0% (8,652 → 73,627)</w:t>
      </w:r>
    </w:p>
    <w:p w14:paraId="22857122" w14:textId="77777777" w:rsidR="00075F55" w:rsidRPr="00075F55" w:rsidRDefault="00075F55" w:rsidP="00075F55">
      <w:pPr>
        <w:rPr>
          <w:rFonts w:ascii="標楷體" w:hAnsi="標楷體"/>
        </w:rPr>
      </w:pPr>
      <w:r w:rsidRPr="00075F55">
        <w:rPr>
          <w:rFonts w:ascii="標楷體" w:hAnsi="標楷體" w:hint="eastAsia"/>
        </w:rPr>
        <w:t>2. 其他(含不詳)：+452.7% (2,328 → 12,866)</w:t>
      </w:r>
    </w:p>
    <w:p w14:paraId="7451EBEE" w14:textId="77777777" w:rsidR="00075F55" w:rsidRPr="00075F55" w:rsidRDefault="00075F55" w:rsidP="00075F55">
      <w:pPr>
        <w:rPr>
          <w:rFonts w:ascii="標楷體" w:hAnsi="標楷體"/>
        </w:rPr>
      </w:pPr>
      <w:r w:rsidRPr="00075F55">
        <w:rPr>
          <w:rFonts w:ascii="標楷體" w:hAnsi="標楷體" w:hint="eastAsia"/>
        </w:rPr>
        <w:t>3. 專業人員：+389.7% (1,392 → 6,817)</w:t>
      </w:r>
    </w:p>
    <w:p w14:paraId="05D50DB7" w14:textId="77777777" w:rsidR="00075F55" w:rsidRPr="00075F55" w:rsidRDefault="00075F55" w:rsidP="00075F55">
      <w:pPr>
        <w:rPr>
          <w:rFonts w:ascii="標楷體" w:hAnsi="標楷體"/>
        </w:rPr>
      </w:pPr>
      <w:r w:rsidRPr="00075F55">
        <w:rPr>
          <w:rFonts w:ascii="標楷體" w:hAnsi="標楷體" w:hint="eastAsia"/>
        </w:rPr>
        <w:t>4. 基層技術工及勞力工：+365.1% (14,870 → 69,167)</w:t>
      </w:r>
    </w:p>
    <w:p w14:paraId="597BC985" w14:textId="77777777" w:rsidR="00075F55" w:rsidRPr="00075F55" w:rsidRDefault="00075F55" w:rsidP="00075F55">
      <w:pPr>
        <w:rPr>
          <w:rFonts w:ascii="標楷體" w:hAnsi="標楷體"/>
        </w:rPr>
      </w:pPr>
      <w:r w:rsidRPr="00075F55">
        <w:rPr>
          <w:rFonts w:ascii="標楷體" w:hAnsi="標楷體" w:hint="eastAsia"/>
        </w:rPr>
        <w:t>5. 保安服務工作人員(含軍人)：+88.8% (2,203 → 4,160)</w:t>
      </w:r>
    </w:p>
    <w:p w14:paraId="7CEEDB50" w14:textId="77777777" w:rsidR="00075F55" w:rsidRPr="00075F55" w:rsidRDefault="00075F55" w:rsidP="00075F55">
      <w:pPr>
        <w:rPr>
          <w:rFonts w:ascii="標楷體" w:hAnsi="標楷體"/>
        </w:rPr>
      </w:pPr>
    </w:p>
    <w:p w14:paraId="726090C2" w14:textId="77777777" w:rsidR="00075F55" w:rsidRPr="00075F55" w:rsidRDefault="00075F55" w:rsidP="00075F55">
      <w:pPr>
        <w:rPr>
          <w:rFonts w:ascii="標楷體" w:hAnsi="標楷體"/>
        </w:rPr>
      </w:pPr>
      <w:r w:rsidRPr="00075F55">
        <w:rPr>
          <w:rFonts w:ascii="標楷體" w:hAnsi="標楷體" w:hint="eastAsia"/>
        </w:rPr>
        <w:t>減少最多的職業類別（2003-2022）：</w:t>
      </w:r>
    </w:p>
    <w:p w14:paraId="7D9E56B0" w14:textId="77777777" w:rsidR="00075F55" w:rsidRPr="00075F55" w:rsidRDefault="00075F55" w:rsidP="00075F55">
      <w:pPr>
        <w:rPr>
          <w:rFonts w:ascii="標楷體" w:hAnsi="標楷體"/>
        </w:rPr>
      </w:pPr>
      <w:r w:rsidRPr="00075F55">
        <w:rPr>
          <w:rFonts w:ascii="標楷體" w:hAnsi="標楷體" w:hint="eastAsia"/>
        </w:rPr>
        <w:t>1. 銷售及展示工作人員：-9.8% (8,967 → 8,088)</w:t>
      </w:r>
    </w:p>
    <w:p w14:paraId="3E7093A6" w14:textId="77777777" w:rsidR="00075F55" w:rsidRPr="00075F55" w:rsidRDefault="00075F55" w:rsidP="00075F55">
      <w:pPr>
        <w:rPr>
          <w:rFonts w:ascii="標楷體" w:hAnsi="標楷體"/>
        </w:rPr>
      </w:pPr>
      <w:r w:rsidRPr="00075F55">
        <w:rPr>
          <w:rFonts w:ascii="標楷體" w:hAnsi="標楷體" w:hint="eastAsia"/>
        </w:rPr>
        <w:t>2. 技藝(技術)有關工作人員：-12.2% (16,004 → 14,044)</w:t>
      </w:r>
    </w:p>
    <w:p w14:paraId="7FDD2EED" w14:textId="77777777" w:rsidR="00075F55" w:rsidRPr="00075F55" w:rsidRDefault="00075F55" w:rsidP="00075F55">
      <w:pPr>
        <w:rPr>
          <w:rFonts w:ascii="標楷體" w:hAnsi="標楷體"/>
        </w:rPr>
      </w:pPr>
      <w:r w:rsidRPr="00075F55">
        <w:rPr>
          <w:rFonts w:ascii="標楷體" w:hAnsi="標楷體" w:hint="eastAsia"/>
        </w:rPr>
        <w:t>3. 事務支援人員：-30.1% (1,644 → 1,149)</w:t>
      </w:r>
    </w:p>
    <w:p w14:paraId="635E4251" w14:textId="77777777" w:rsidR="00075F55" w:rsidRPr="00075F55" w:rsidRDefault="00075F55" w:rsidP="00075F55">
      <w:pPr>
        <w:rPr>
          <w:rFonts w:ascii="標楷體" w:hAnsi="標楷體"/>
        </w:rPr>
      </w:pPr>
      <w:r w:rsidRPr="00075F55">
        <w:rPr>
          <w:rFonts w:ascii="標楷體" w:hAnsi="標楷體" w:hint="eastAsia"/>
        </w:rPr>
        <w:t>4. 民意代表、主管及經理人員：-31.5% (6,670 → 4,569)</w:t>
      </w:r>
    </w:p>
    <w:p w14:paraId="3222FFF5" w14:textId="77777777" w:rsidR="00075F55" w:rsidRPr="00075F55" w:rsidRDefault="00075F55" w:rsidP="00075F55">
      <w:pPr>
        <w:rPr>
          <w:rFonts w:ascii="標楷體" w:hAnsi="標楷體"/>
        </w:rPr>
      </w:pPr>
      <w:r w:rsidRPr="00075F55">
        <w:rPr>
          <w:rFonts w:ascii="標楷體" w:hAnsi="標楷體" w:hint="eastAsia"/>
        </w:rPr>
        <w:t>5. 駕駛及移運操作除外之機械設備操作及組裝人員：-38.7% (5,661 → 3,469)</w:t>
      </w:r>
    </w:p>
    <w:p w14:paraId="03C22E61" w14:textId="77777777" w:rsidR="00075F55" w:rsidRPr="00075F55" w:rsidRDefault="00075F55" w:rsidP="00075F55">
      <w:pPr>
        <w:rPr>
          <w:rFonts w:ascii="標楷體" w:hAnsi="標楷體"/>
        </w:rPr>
      </w:pPr>
    </w:p>
    <w:p w14:paraId="4B79E095" w14:textId="77777777" w:rsidR="00075F55" w:rsidRPr="00075F55" w:rsidRDefault="00075F55" w:rsidP="00075F55">
      <w:pPr>
        <w:rPr>
          <w:rFonts w:ascii="標楷體" w:hAnsi="標楷體"/>
        </w:rPr>
      </w:pPr>
      <w:r w:rsidRPr="00075F55">
        <w:rPr>
          <w:rFonts w:ascii="標楷體" w:hAnsi="標楷體" w:hint="eastAsia"/>
        </w:rPr>
        <w:t>【服務業深度分析】</w:t>
      </w:r>
    </w:p>
    <w:p w14:paraId="1DA98774"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2003年服務業嫌疑犯：8,652 人</w:t>
      </w:r>
    </w:p>
    <w:p w14:paraId="0BBE2005"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2022年服務業嫌疑犯：73,627 人</w:t>
      </w:r>
    </w:p>
    <w:p w14:paraId="17DF201C"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20年總增長：+751.0%</w:t>
      </w:r>
    </w:p>
    <w:p w14:paraId="65DF7FCD"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年平均增長率：11.9%</w:t>
      </w:r>
    </w:p>
    <w:p w14:paraId="4A36CD10"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峰值年份：2022 年 (73,627 人)</w:t>
      </w:r>
    </w:p>
    <w:p w14:paraId="3365C6BD" w14:textId="77777777" w:rsidR="00075F55" w:rsidRPr="00075F55" w:rsidRDefault="00075F55" w:rsidP="00075F55">
      <w:pPr>
        <w:rPr>
          <w:rFonts w:ascii="標楷體" w:hAnsi="標楷體"/>
        </w:rPr>
      </w:pPr>
    </w:p>
    <w:p w14:paraId="62861806" w14:textId="77777777" w:rsidR="00075F55" w:rsidRPr="00075F55" w:rsidRDefault="00075F55" w:rsidP="00075F55">
      <w:pPr>
        <w:rPr>
          <w:rFonts w:ascii="標楷體" w:hAnsi="標楷體"/>
        </w:rPr>
      </w:pPr>
      <w:r w:rsidRPr="00075F55">
        <w:rPr>
          <w:rFonts w:ascii="標楷體" w:hAnsi="標楷體" w:hint="eastAsia"/>
        </w:rPr>
        <w:t>【無職人員趨勢分析】</w:t>
      </w:r>
    </w:p>
    <w:p w14:paraId="4D549670"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2003年無職嫌疑犯：65,144 人</w:t>
      </w:r>
    </w:p>
    <w:p w14:paraId="411C34FB"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2022年無職嫌疑犯：59,803 人</w:t>
      </w:r>
    </w:p>
    <w:p w14:paraId="72296968"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20年變化：-8.2%</w:t>
      </w:r>
    </w:p>
    <w:p w14:paraId="39BDAE06"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最高峰：2010 年 (90,236 人)</w:t>
      </w:r>
    </w:p>
    <w:p w14:paraId="3CC9DDBE" w14:textId="77777777" w:rsidR="00075F55" w:rsidRPr="00075F55" w:rsidRDefault="00075F55" w:rsidP="00075F55">
      <w:pPr>
        <w:rPr>
          <w:rFonts w:ascii="標楷體" w:hAnsi="標楷體"/>
        </w:rPr>
      </w:pPr>
      <w:proofErr w:type="gramStart"/>
      <w:r w:rsidRPr="00075F55">
        <w:rPr>
          <w:rFonts w:ascii="標楷體" w:hAnsi="標楷體" w:hint="eastAsia"/>
        </w:rPr>
        <w:t>•</w:t>
      </w:r>
      <w:proofErr w:type="gramEnd"/>
      <w:r w:rsidRPr="00075F55">
        <w:rPr>
          <w:rFonts w:ascii="標楷體" w:hAnsi="標楷體" w:hint="eastAsia"/>
        </w:rPr>
        <w:t xml:space="preserve"> 最低點：2021 年 (55,937 人)</w:t>
      </w:r>
    </w:p>
    <w:p w14:paraId="274C9964" w14:textId="77777777" w:rsidR="00075F55" w:rsidRPr="00075F55" w:rsidRDefault="00075F55" w:rsidP="00075F55">
      <w:pPr>
        <w:rPr>
          <w:rFonts w:ascii="標楷體" w:hAnsi="標楷體"/>
        </w:rPr>
      </w:pPr>
    </w:p>
    <w:p w14:paraId="40A5633A" w14:textId="77777777" w:rsidR="00075F55" w:rsidRPr="00075F55" w:rsidRDefault="00075F55" w:rsidP="00075F55">
      <w:pPr>
        <w:rPr>
          <w:rFonts w:ascii="標楷體" w:hAnsi="標楷體"/>
        </w:rPr>
      </w:pPr>
      <w:r w:rsidRPr="00075F55">
        <w:rPr>
          <w:rFonts w:ascii="標楷體" w:hAnsi="標楷體"/>
        </w:rPr>
        <w:t>================================================================================</w:t>
      </w:r>
    </w:p>
    <w:p w14:paraId="23DC7001" w14:textId="77777777" w:rsidR="00075F55" w:rsidRPr="00075F55" w:rsidRDefault="00075F55" w:rsidP="00075F55">
      <w:pPr>
        <w:rPr>
          <w:rFonts w:ascii="標楷體" w:hAnsi="標楷體"/>
        </w:rPr>
      </w:pPr>
      <w:r w:rsidRPr="00075F55">
        <w:rPr>
          <w:rFonts w:ascii="標楷體" w:hAnsi="標楷體" w:hint="eastAsia"/>
        </w:rPr>
        <w:t xml:space="preserve">                                主要發現與結論</w:t>
      </w:r>
    </w:p>
    <w:p w14:paraId="5AC19839" w14:textId="77777777" w:rsidR="00075F55" w:rsidRPr="00075F55" w:rsidRDefault="00075F55" w:rsidP="00075F55">
      <w:pPr>
        <w:rPr>
          <w:rFonts w:ascii="標楷體" w:hAnsi="標楷體"/>
        </w:rPr>
      </w:pPr>
      <w:r w:rsidRPr="00075F55">
        <w:rPr>
          <w:rFonts w:ascii="標楷體" w:hAnsi="標楷體"/>
        </w:rPr>
        <w:lastRenderedPageBreak/>
        <w:t>================================================================================</w:t>
      </w:r>
    </w:p>
    <w:p w14:paraId="4FF9B5F2" w14:textId="77777777" w:rsidR="00075F55" w:rsidRPr="00075F55" w:rsidRDefault="00075F55" w:rsidP="00075F55">
      <w:pPr>
        <w:rPr>
          <w:rFonts w:ascii="標楷體" w:hAnsi="標楷體"/>
        </w:rPr>
      </w:pPr>
    </w:p>
    <w:p w14:paraId="39C5ECB1" w14:textId="77777777" w:rsidR="00075F55" w:rsidRPr="00075F55" w:rsidRDefault="00075F55" w:rsidP="00075F55">
      <w:pPr>
        <w:rPr>
          <w:rFonts w:ascii="標楷體" w:hAnsi="標楷體"/>
        </w:rPr>
      </w:pPr>
      <w:r w:rsidRPr="00075F55">
        <w:rPr>
          <w:rFonts w:ascii="標楷體" w:hAnsi="標楷體" w:hint="eastAsia"/>
        </w:rPr>
        <w:t>【關鍵發現】</w:t>
      </w:r>
    </w:p>
    <w:p w14:paraId="79160BBA" w14:textId="77777777" w:rsidR="00075F55" w:rsidRPr="00075F55" w:rsidRDefault="00075F55" w:rsidP="00075F55">
      <w:pPr>
        <w:rPr>
          <w:rFonts w:ascii="標楷體" w:hAnsi="標楷體"/>
        </w:rPr>
      </w:pPr>
      <w:r w:rsidRPr="00075F55">
        <w:rPr>
          <w:rFonts w:ascii="標楷體" w:hAnsi="標楷體" w:hint="eastAsia"/>
        </w:rPr>
        <w:t>1. 服務業從業人員案件數持續上升</w:t>
      </w:r>
    </w:p>
    <w:p w14:paraId="5DCCDF12" w14:textId="77777777" w:rsidR="00075F55" w:rsidRPr="00075F55" w:rsidRDefault="00075F55" w:rsidP="00075F55">
      <w:pPr>
        <w:rPr>
          <w:rFonts w:ascii="標楷體" w:hAnsi="標楷體"/>
        </w:rPr>
      </w:pPr>
      <w:r w:rsidRPr="00075F55">
        <w:rPr>
          <w:rFonts w:ascii="標楷體" w:hAnsi="標楷體" w:hint="eastAsia"/>
        </w:rPr>
        <w:t xml:space="preserve">   - 2022年達到 73,627 人，成為最大宗職業類別</w:t>
      </w:r>
    </w:p>
    <w:p w14:paraId="1796A329" w14:textId="77777777" w:rsidR="00075F55" w:rsidRPr="00075F55" w:rsidRDefault="00075F55" w:rsidP="00075F55">
      <w:pPr>
        <w:rPr>
          <w:rFonts w:ascii="標楷體" w:hAnsi="標楷體"/>
        </w:rPr>
      </w:pPr>
      <w:r w:rsidRPr="00075F55">
        <w:rPr>
          <w:rFonts w:ascii="標楷體" w:hAnsi="標楷體" w:hint="eastAsia"/>
        </w:rPr>
        <w:t xml:space="preserve">   - 反映台灣經濟結構轉型，服務業從業人口增加</w:t>
      </w:r>
    </w:p>
    <w:p w14:paraId="08FE2BC6" w14:textId="77777777" w:rsidR="00075F55" w:rsidRPr="00075F55" w:rsidRDefault="00075F55" w:rsidP="00075F55">
      <w:pPr>
        <w:rPr>
          <w:rFonts w:ascii="標楷體" w:hAnsi="標楷體"/>
        </w:rPr>
      </w:pPr>
    </w:p>
    <w:p w14:paraId="19E1F02C" w14:textId="77777777" w:rsidR="00075F55" w:rsidRPr="00075F55" w:rsidRDefault="00075F55" w:rsidP="00075F55">
      <w:pPr>
        <w:rPr>
          <w:rFonts w:ascii="標楷體" w:hAnsi="標楷體"/>
        </w:rPr>
      </w:pPr>
      <w:r w:rsidRPr="00075F55">
        <w:rPr>
          <w:rFonts w:ascii="標楷體" w:hAnsi="標楷體" w:hint="eastAsia"/>
        </w:rPr>
        <w:t>2. 無職人員案件數呈現波動但仍處高位</w:t>
      </w:r>
    </w:p>
    <w:p w14:paraId="0BC78607" w14:textId="77777777" w:rsidR="00075F55" w:rsidRPr="00075F55" w:rsidRDefault="00075F55" w:rsidP="00075F55">
      <w:pPr>
        <w:rPr>
          <w:rFonts w:ascii="標楷體" w:hAnsi="標楷體"/>
        </w:rPr>
      </w:pPr>
      <w:r w:rsidRPr="00075F55">
        <w:rPr>
          <w:rFonts w:ascii="標楷體" w:hAnsi="標楷體" w:hint="eastAsia"/>
        </w:rPr>
        <w:t xml:space="preserve">   - 2022年 59,803 人，長期維持在高水準</w:t>
      </w:r>
    </w:p>
    <w:p w14:paraId="006D7D4F" w14:textId="77777777" w:rsidR="00075F55" w:rsidRPr="00075F55" w:rsidRDefault="00075F55" w:rsidP="00075F55">
      <w:pPr>
        <w:rPr>
          <w:rFonts w:ascii="標楷體" w:hAnsi="標楷體"/>
        </w:rPr>
      </w:pPr>
      <w:r w:rsidRPr="00075F55">
        <w:rPr>
          <w:rFonts w:ascii="標楷體" w:hAnsi="標楷體" w:hint="eastAsia"/>
        </w:rPr>
        <w:t xml:space="preserve">   - 顯示失業與犯罪之間可能存在關聯性</w:t>
      </w:r>
    </w:p>
    <w:p w14:paraId="036CED1C" w14:textId="77777777" w:rsidR="00075F55" w:rsidRPr="00075F55" w:rsidRDefault="00075F55" w:rsidP="00075F55">
      <w:pPr>
        <w:rPr>
          <w:rFonts w:ascii="標楷體" w:hAnsi="標楷體"/>
        </w:rPr>
      </w:pPr>
    </w:p>
    <w:p w14:paraId="04D10180" w14:textId="77777777" w:rsidR="00075F55" w:rsidRPr="00075F55" w:rsidRDefault="00075F55" w:rsidP="00075F55">
      <w:pPr>
        <w:rPr>
          <w:rFonts w:ascii="標楷體" w:hAnsi="標楷體"/>
        </w:rPr>
      </w:pPr>
      <w:r w:rsidRPr="00075F55">
        <w:rPr>
          <w:rFonts w:ascii="標楷體" w:hAnsi="標楷體" w:hint="eastAsia"/>
        </w:rPr>
        <w:t>3. 傳統勞動職業案件數變化</w:t>
      </w:r>
    </w:p>
    <w:p w14:paraId="61333E8F" w14:textId="77777777" w:rsidR="00075F55" w:rsidRPr="00075F55" w:rsidRDefault="00075F55" w:rsidP="00075F55">
      <w:pPr>
        <w:rPr>
          <w:rFonts w:ascii="標楷體" w:hAnsi="標楷體"/>
        </w:rPr>
      </w:pPr>
      <w:r w:rsidRPr="00075F55">
        <w:rPr>
          <w:rFonts w:ascii="標楷體" w:hAnsi="標楷體" w:hint="eastAsia"/>
        </w:rPr>
        <w:t xml:space="preserve">   - 基層技術工及勞力工 2022年 69,167 人</w:t>
      </w:r>
    </w:p>
    <w:p w14:paraId="05F3D137" w14:textId="77777777" w:rsidR="00075F55" w:rsidRDefault="00075F55" w:rsidP="00075F55">
      <w:pPr>
        <w:rPr>
          <w:rFonts w:ascii="標楷體" w:hAnsi="標楷體"/>
        </w:rPr>
      </w:pPr>
      <w:r w:rsidRPr="00075F55">
        <w:rPr>
          <w:rFonts w:ascii="標楷體" w:hAnsi="標楷體" w:hint="eastAsia"/>
        </w:rPr>
        <w:t xml:space="preserve">   - 技藝相關工作人員案件數明顯下降</w:t>
      </w:r>
    </w:p>
    <w:p w14:paraId="2E1105BF" w14:textId="77777777" w:rsidR="00075F55" w:rsidRDefault="00075F55" w:rsidP="00075F55">
      <w:pPr>
        <w:rPr>
          <w:rFonts w:ascii="標楷體" w:hAnsi="標楷體"/>
        </w:rPr>
      </w:pPr>
    </w:p>
    <w:p w14:paraId="7955F210" w14:textId="77777777" w:rsidR="00075F55" w:rsidRDefault="00075F55" w:rsidP="00075F55">
      <w:pPr>
        <w:rPr>
          <w:rFonts w:ascii="標楷體" w:hAnsi="標楷體"/>
        </w:rPr>
      </w:pPr>
    </w:p>
    <w:p w14:paraId="26B2920F" w14:textId="5056DE01" w:rsidR="00075F55" w:rsidRPr="00075F55" w:rsidRDefault="00075F55" w:rsidP="00075F55">
      <w:pPr>
        <w:rPr>
          <w:rFonts w:ascii="標楷體" w:hAnsi="標楷體"/>
          <w:b/>
          <w:bCs/>
          <w:sz w:val="32"/>
          <w:szCs w:val="32"/>
        </w:rPr>
      </w:pPr>
      <w:r w:rsidRPr="00075F55">
        <w:rPr>
          <w:rFonts w:ascii="標楷體" w:hAnsi="標楷體"/>
          <w:b/>
          <w:bCs/>
          <w:sz w:val="32"/>
          <w:szCs w:val="32"/>
        </w:rPr>
        <w:t>台灣暴力犯罪統計數</w:t>
      </w:r>
      <w:proofErr w:type="gramStart"/>
      <w:r w:rsidRPr="00075F55">
        <w:rPr>
          <w:rFonts w:ascii="標楷體" w:hAnsi="標楷體"/>
          <w:b/>
          <w:bCs/>
          <w:sz w:val="32"/>
          <w:szCs w:val="32"/>
        </w:rPr>
        <w:t>据</w:t>
      </w:r>
      <w:proofErr w:type="gramEnd"/>
    </w:p>
    <w:p w14:paraId="0AA753C3" w14:textId="77777777" w:rsidR="00075F55" w:rsidRPr="00075F55" w:rsidRDefault="00075F55" w:rsidP="00075F55">
      <w:pPr>
        <w:rPr>
          <w:rFonts w:ascii="標楷體" w:hAnsi="標楷體"/>
        </w:rPr>
      </w:pPr>
      <w:r w:rsidRPr="00075F55">
        <w:rPr>
          <w:rFonts w:ascii="標楷體" w:hAnsi="標楷體" w:hint="eastAsia"/>
        </w:rPr>
        <w:t>整體犯罪分布特徵</w:t>
      </w:r>
    </w:p>
    <w:p w14:paraId="50450694" w14:textId="77777777" w:rsidR="00075F55" w:rsidRPr="00075F55" w:rsidRDefault="00075F55" w:rsidP="00075F55">
      <w:pPr>
        <w:rPr>
          <w:rFonts w:ascii="標楷體" w:hAnsi="標楷體"/>
        </w:rPr>
      </w:pPr>
      <w:r w:rsidRPr="00075F55">
        <w:rPr>
          <w:rFonts w:ascii="標楷體" w:hAnsi="標楷體" w:hint="eastAsia"/>
        </w:rPr>
        <w:t>六都犯罪集中現象明顯：新北市暴力犯罪案件數最高（73件），其次是台南市（46件）和台北市（42件）。這反映了人口密集地區犯罪案件相對較多的特徵。</w:t>
      </w:r>
    </w:p>
    <w:p w14:paraId="031A3216" w14:textId="77777777" w:rsidR="00075F55" w:rsidRPr="00075F55" w:rsidRDefault="00075F55" w:rsidP="00075F55">
      <w:pPr>
        <w:rPr>
          <w:rFonts w:ascii="標楷體" w:hAnsi="標楷體"/>
        </w:rPr>
      </w:pPr>
      <w:r w:rsidRPr="00075F55">
        <w:rPr>
          <w:rFonts w:ascii="標楷體" w:hAnsi="標楷體" w:hint="eastAsia"/>
        </w:rPr>
        <w:t>各類犯罪類型分析</w:t>
      </w:r>
    </w:p>
    <w:p w14:paraId="1F003310" w14:textId="77777777" w:rsidR="00075F55" w:rsidRPr="00075F55" w:rsidRDefault="00075F55" w:rsidP="00075F55">
      <w:pPr>
        <w:rPr>
          <w:rFonts w:ascii="標楷體" w:hAnsi="標楷體"/>
        </w:rPr>
      </w:pPr>
      <w:r w:rsidRPr="00075F55">
        <w:rPr>
          <w:rFonts w:ascii="標楷體" w:hAnsi="標楷體" w:hint="eastAsia"/>
        </w:rPr>
        <w:t>故意殺人案件分布相對平均，各縣市都有零星案例，以新北市（19件）和台北市（16件）較多。</w:t>
      </w:r>
    </w:p>
    <w:p w14:paraId="65B3A1B6" w14:textId="77777777" w:rsidR="00075F55" w:rsidRPr="00075F55" w:rsidRDefault="00075F55" w:rsidP="00075F55">
      <w:pPr>
        <w:rPr>
          <w:rFonts w:ascii="標楷體" w:hAnsi="標楷體"/>
        </w:rPr>
      </w:pPr>
      <w:r w:rsidRPr="00075F55">
        <w:rPr>
          <w:rFonts w:ascii="標楷體" w:hAnsi="標楷體" w:hint="eastAsia"/>
        </w:rPr>
        <w:t>強盜案件主要集中在六都，台南市特別突出（21件），遠超其他縣市。</w:t>
      </w:r>
    </w:p>
    <w:p w14:paraId="374FBD1A" w14:textId="77777777" w:rsidR="00075F55" w:rsidRPr="00075F55" w:rsidRDefault="00075F55" w:rsidP="00075F55">
      <w:pPr>
        <w:rPr>
          <w:rFonts w:ascii="標楷體" w:hAnsi="標楷體"/>
        </w:rPr>
      </w:pPr>
      <w:r w:rsidRPr="00075F55">
        <w:rPr>
          <w:rFonts w:ascii="標楷體" w:hAnsi="標楷體" w:hint="eastAsia"/>
        </w:rPr>
        <w:t>搶奪案件數量普遍不高，新北市和台北市各有18件和9件。</w:t>
      </w:r>
    </w:p>
    <w:p w14:paraId="09165D33" w14:textId="77777777" w:rsidR="00075F55" w:rsidRPr="00075F55" w:rsidRDefault="00075F55" w:rsidP="00075F55">
      <w:pPr>
        <w:rPr>
          <w:rFonts w:ascii="標楷體" w:hAnsi="標楷體"/>
        </w:rPr>
      </w:pPr>
      <w:r w:rsidRPr="00075F55">
        <w:rPr>
          <w:rFonts w:ascii="標楷體" w:hAnsi="標楷體" w:hint="eastAsia"/>
        </w:rPr>
        <w:t>強制性交案件以澎湖縣相對較多（7件），可能與當地特殊社會環境有關。</w:t>
      </w:r>
    </w:p>
    <w:p w14:paraId="3A021D55" w14:textId="77777777" w:rsidR="00075F55" w:rsidRPr="00075F55" w:rsidRDefault="00075F55" w:rsidP="00075F55">
      <w:pPr>
        <w:rPr>
          <w:rFonts w:ascii="標楷體" w:hAnsi="標楷體"/>
        </w:rPr>
      </w:pPr>
      <w:r w:rsidRPr="00075F55">
        <w:rPr>
          <w:rFonts w:ascii="標楷體" w:hAnsi="標楷體" w:hint="eastAsia"/>
        </w:rPr>
        <w:t>破案率表現</w:t>
      </w:r>
    </w:p>
    <w:p w14:paraId="7E2C1B5E" w14:textId="77777777" w:rsidR="00075F55" w:rsidRPr="00075F55" w:rsidRDefault="00075F55" w:rsidP="00075F55">
      <w:pPr>
        <w:rPr>
          <w:rFonts w:ascii="標楷體" w:hAnsi="標楷體"/>
        </w:rPr>
      </w:pPr>
      <w:r w:rsidRPr="00075F55">
        <w:rPr>
          <w:rFonts w:ascii="標楷體" w:hAnsi="標楷體" w:hint="eastAsia"/>
        </w:rPr>
        <w:t>整體破案率表現優異，大多數縣市都維持在100%或以上的破案率。值得注意的特殊情況：</w:t>
      </w:r>
    </w:p>
    <w:p w14:paraId="7D22EF03" w14:textId="77777777" w:rsidR="00075F55" w:rsidRPr="00075F55" w:rsidRDefault="00075F55" w:rsidP="00075F55">
      <w:pPr>
        <w:rPr>
          <w:rFonts w:ascii="標楷體" w:hAnsi="標楷體"/>
        </w:rPr>
      </w:pPr>
    </w:p>
    <w:p w14:paraId="40384EAF" w14:textId="77777777" w:rsidR="00075F55" w:rsidRPr="00075F55" w:rsidRDefault="00075F55" w:rsidP="00075F55">
      <w:pPr>
        <w:rPr>
          <w:rFonts w:ascii="標楷體" w:hAnsi="標楷體"/>
        </w:rPr>
      </w:pPr>
      <w:r w:rsidRPr="00075F55">
        <w:rPr>
          <w:rFonts w:ascii="標楷體" w:hAnsi="標楷體" w:hint="eastAsia"/>
        </w:rPr>
        <w:t>台東縣破案率達200%（可能是前期積案一併破獲）</w:t>
      </w:r>
    </w:p>
    <w:p w14:paraId="4B2F6E82" w14:textId="77777777" w:rsidR="00075F55" w:rsidRPr="00075F55" w:rsidRDefault="00075F55" w:rsidP="00075F55">
      <w:pPr>
        <w:rPr>
          <w:rFonts w:ascii="標楷體" w:hAnsi="標楷體"/>
        </w:rPr>
      </w:pPr>
      <w:r w:rsidRPr="00075F55">
        <w:rPr>
          <w:rFonts w:ascii="標楷體" w:hAnsi="標楷體" w:hint="eastAsia"/>
        </w:rPr>
        <w:t>連江縣破案率較低（66.67%）</w:t>
      </w:r>
    </w:p>
    <w:p w14:paraId="75AF5062" w14:textId="77777777" w:rsidR="00075F55" w:rsidRPr="00075F55" w:rsidRDefault="00075F55" w:rsidP="00075F55">
      <w:pPr>
        <w:rPr>
          <w:rFonts w:ascii="標楷體" w:hAnsi="標楷體"/>
        </w:rPr>
      </w:pPr>
      <w:r w:rsidRPr="00075F55">
        <w:rPr>
          <w:rFonts w:ascii="標楷體" w:hAnsi="標楷體" w:hint="eastAsia"/>
        </w:rPr>
        <w:t>大部分縣市在各類案件上都能維持100%破案率</w:t>
      </w:r>
    </w:p>
    <w:p w14:paraId="61ABB3AA" w14:textId="77777777" w:rsidR="00075F55" w:rsidRPr="00075F55" w:rsidRDefault="00075F55" w:rsidP="00075F55">
      <w:pPr>
        <w:rPr>
          <w:rFonts w:ascii="標楷體" w:hAnsi="標楷體"/>
        </w:rPr>
      </w:pPr>
    </w:p>
    <w:p w14:paraId="13186889" w14:textId="77777777" w:rsidR="00075F55" w:rsidRPr="00075F55" w:rsidRDefault="00075F55" w:rsidP="00075F55">
      <w:pPr>
        <w:rPr>
          <w:rFonts w:ascii="標楷體" w:hAnsi="標楷體"/>
        </w:rPr>
      </w:pPr>
      <w:r w:rsidRPr="00075F55">
        <w:rPr>
          <w:rFonts w:ascii="標楷體" w:hAnsi="標楷體" w:hint="eastAsia"/>
        </w:rPr>
        <w:t>地區差異觀察</w:t>
      </w:r>
    </w:p>
    <w:p w14:paraId="2A6F1933" w14:textId="77777777" w:rsidR="00075F55" w:rsidRPr="00075F55" w:rsidRDefault="00075F55" w:rsidP="00075F55">
      <w:pPr>
        <w:rPr>
          <w:rFonts w:ascii="標楷體" w:hAnsi="標楷體"/>
        </w:rPr>
      </w:pPr>
      <w:r w:rsidRPr="00075F55">
        <w:rPr>
          <w:rFonts w:ascii="標楷體" w:hAnsi="標楷體" w:hint="eastAsia"/>
        </w:rPr>
        <w:lastRenderedPageBreak/>
        <w:t>偏遠縣市如台東、花蓮、澎湖等地，雖然案件數較少，但在某些特定犯罪類型上比例不低，顯示不同地區的犯罪特徵存在差異。</w:t>
      </w:r>
    </w:p>
    <w:p w14:paraId="032693AC" w14:textId="77777777" w:rsidR="00075F55" w:rsidRPr="00075F55" w:rsidRDefault="00075F55" w:rsidP="00075F55">
      <w:pPr>
        <w:rPr>
          <w:rFonts w:ascii="標楷體" w:hAnsi="標楷體"/>
        </w:rPr>
      </w:pPr>
      <w:r w:rsidRPr="00075F55">
        <w:rPr>
          <w:rFonts w:ascii="標楷體" w:hAnsi="標楷體" w:hint="eastAsia"/>
        </w:rPr>
        <w:t>都會區呈現多元化犯罪型態，各類暴力犯罪都有一定數量。</w:t>
      </w:r>
    </w:p>
    <w:p w14:paraId="58D287C6" w14:textId="79FBCE4D" w:rsidR="00075F55" w:rsidRDefault="00075F55" w:rsidP="00075F55">
      <w:pPr>
        <w:rPr>
          <w:rFonts w:ascii="標楷體" w:hAnsi="標楷體"/>
        </w:rPr>
      </w:pPr>
      <w:r w:rsidRPr="00075F55">
        <w:rPr>
          <w:rFonts w:ascii="標楷體" w:hAnsi="標楷體" w:hint="eastAsia"/>
        </w:rPr>
        <w:t>總體而言，台灣各地執法機關在暴力犯罪偵破上表現良好，破案率普遍維持高水準。</w:t>
      </w:r>
    </w:p>
    <w:p w14:paraId="509E6458" w14:textId="77777777" w:rsidR="00075F55" w:rsidRDefault="00075F55" w:rsidP="00075F55">
      <w:pPr>
        <w:rPr>
          <w:rFonts w:ascii="標楷體" w:hAnsi="標楷體"/>
        </w:rPr>
      </w:pPr>
    </w:p>
    <w:p w14:paraId="19B51579" w14:textId="6750BDD4" w:rsidR="00075F55" w:rsidRPr="00075F55" w:rsidRDefault="00075F55" w:rsidP="00075F55">
      <w:pPr>
        <w:rPr>
          <w:rFonts w:ascii="標楷體" w:hAnsi="標楷體"/>
          <w:b/>
          <w:bCs/>
        </w:rPr>
      </w:pPr>
      <w:r w:rsidRPr="00075F55">
        <w:rPr>
          <w:rFonts w:ascii="標楷體" w:hAnsi="標楷體" w:hint="eastAsia"/>
          <w:b/>
          <w:bCs/>
          <w:sz w:val="32"/>
          <w:szCs w:val="32"/>
        </w:rPr>
        <w:t>竊盜統計2V</w:t>
      </w:r>
    </w:p>
    <w:p w14:paraId="0E47529E" w14:textId="77777777" w:rsidR="00075F55" w:rsidRPr="00075F55" w:rsidRDefault="00075F55" w:rsidP="00075F55">
      <w:pPr>
        <w:rPr>
          <w:rFonts w:ascii="標楷體" w:hAnsi="標楷體"/>
          <w:b/>
          <w:bCs/>
        </w:rPr>
      </w:pPr>
      <w:r w:rsidRPr="00075F55">
        <w:rPr>
          <w:rFonts w:ascii="標楷體" w:hAnsi="標楷體"/>
          <w:b/>
          <w:bCs/>
        </w:rPr>
        <w:t>整體竊盜案件規模</w:t>
      </w:r>
    </w:p>
    <w:p w14:paraId="6139380F" w14:textId="77777777" w:rsidR="00075F55" w:rsidRPr="00075F55" w:rsidRDefault="00075F55" w:rsidP="00075F55">
      <w:pPr>
        <w:rPr>
          <w:rFonts w:ascii="標楷體" w:hAnsi="標楷體"/>
        </w:rPr>
      </w:pPr>
      <w:r w:rsidRPr="00075F55">
        <w:rPr>
          <w:rFonts w:ascii="標楷體" w:hAnsi="標楷體"/>
          <w:b/>
          <w:bCs/>
        </w:rPr>
        <w:t>案件數量龐大</w:t>
      </w:r>
      <w:r w:rsidRPr="00075F55">
        <w:rPr>
          <w:rFonts w:ascii="標楷體" w:hAnsi="標楷體"/>
        </w:rPr>
        <w:t>：竊盜案是最常見的財產犯罪，新北市案件數最高（6,031件），遠超暴力犯罪。六都案件數都在3,000件以上，顯示都會區竊盜問題嚴重。</w:t>
      </w:r>
    </w:p>
    <w:p w14:paraId="6B288E48" w14:textId="77777777" w:rsidR="00075F55" w:rsidRPr="00075F55" w:rsidRDefault="00075F55" w:rsidP="00075F55">
      <w:pPr>
        <w:rPr>
          <w:rFonts w:ascii="標楷體" w:hAnsi="標楷體"/>
          <w:b/>
          <w:bCs/>
        </w:rPr>
      </w:pPr>
      <w:r w:rsidRPr="00075F55">
        <w:rPr>
          <w:rFonts w:ascii="標楷體" w:hAnsi="標楷體"/>
          <w:b/>
          <w:bCs/>
        </w:rPr>
        <w:t>破案率表現分析</w:t>
      </w:r>
    </w:p>
    <w:p w14:paraId="0DE76382" w14:textId="77777777" w:rsidR="00075F55" w:rsidRPr="00075F55" w:rsidRDefault="00075F55" w:rsidP="00075F55">
      <w:pPr>
        <w:rPr>
          <w:rFonts w:ascii="標楷體" w:hAnsi="標楷體"/>
        </w:rPr>
      </w:pPr>
      <w:r w:rsidRPr="00075F55">
        <w:rPr>
          <w:rFonts w:ascii="標楷體" w:hAnsi="標楷體"/>
          <w:b/>
          <w:bCs/>
        </w:rPr>
        <w:t>整體破案率良好</w:t>
      </w:r>
      <w:r w:rsidRPr="00075F55">
        <w:rPr>
          <w:rFonts w:ascii="標楷體" w:hAnsi="標楷體"/>
        </w:rPr>
        <w:t>：多數縣市破案率在95%以上，部分甚至超過100%（代表破獲前期積案）。</w:t>
      </w:r>
    </w:p>
    <w:p w14:paraId="00E135BE" w14:textId="77777777" w:rsidR="00075F55" w:rsidRPr="00075F55" w:rsidRDefault="00075F55" w:rsidP="00075F55">
      <w:pPr>
        <w:numPr>
          <w:ilvl w:val="0"/>
          <w:numId w:val="10"/>
        </w:numPr>
        <w:rPr>
          <w:rFonts w:ascii="標楷體" w:hAnsi="標楷體"/>
        </w:rPr>
      </w:pPr>
      <w:r w:rsidRPr="00075F55">
        <w:rPr>
          <w:rFonts w:ascii="標楷體" w:hAnsi="標楷體"/>
          <w:b/>
          <w:bCs/>
        </w:rPr>
        <w:t>表現最佳</w:t>
      </w:r>
      <w:r w:rsidRPr="00075F55">
        <w:rPr>
          <w:rFonts w:ascii="標楷體" w:hAnsi="標楷體"/>
        </w:rPr>
        <w:t>：台北市（101.56%）、桃園市（101.52%）、台中市（101.00%）</w:t>
      </w:r>
    </w:p>
    <w:p w14:paraId="5AD76063" w14:textId="77777777" w:rsidR="00075F55" w:rsidRPr="00075F55" w:rsidRDefault="00075F55" w:rsidP="00075F55">
      <w:pPr>
        <w:numPr>
          <w:ilvl w:val="0"/>
          <w:numId w:val="10"/>
        </w:numPr>
        <w:rPr>
          <w:rFonts w:ascii="標楷體" w:hAnsi="標楷體"/>
        </w:rPr>
      </w:pPr>
      <w:r w:rsidRPr="00075F55">
        <w:rPr>
          <w:rFonts w:ascii="標楷體" w:hAnsi="標楷體"/>
          <w:b/>
          <w:bCs/>
        </w:rPr>
        <w:t>需要關注</w:t>
      </w:r>
      <w:r w:rsidRPr="00075F55">
        <w:rPr>
          <w:rFonts w:ascii="標楷體" w:hAnsi="標楷體"/>
        </w:rPr>
        <w:t>：連江縣（87.50%）、金門縣（88.46%）、澎湖縣（90.67%）破案率相對較低</w:t>
      </w:r>
    </w:p>
    <w:p w14:paraId="13998FCF" w14:textId="77777777" w:rsidR="00075F55" w:rsidRPr="00075F55" w:rsidRDefault="00075F55" w:rsidP="00075F55">
      <w:pPr>
        <w:rPr>
          <w:rFonts w:ascii="標楷體" w:hAnsi="標楷體"/>
          <w:b/>
          <w:bCs/>
        </w:rPr>
      </w:pPr>
      <w:r w:rsidRPr="00075F55">
        <w:rPr>
          <w:rFonts w:ascii="標楷體" w:hAnsi="標楷體"/>
          <w:b/>
          <w:bCs/>
        </w:rPr>
        <w:t>竊盜類型特徵</w:t>
      </w:r>
    </w:p>
    <w:p w14:paraId="052EAEFA" w14:textId="77777777" w:rsidR="00075F55" w:rsidRPr="00075F55" w:rsidRDefault="00075F55" w:rsidP="00075F55">
      <w:pPr>
        <w:rPr>
          <w:rFonts w:ascii="標楷體" w:hAnsi="標楷體"/>
          <w:b/>
          <w:bCs/>
        </w:rPr>
      </w:pPr>
      <w:r w:rsidRPr="00075F55">
        <w:rPr>
          <w:rFonts w:ascii="標楷體" w:hAnsi="標楷體"/>
          <w:b/>
          <w:bCs/>
        </w:rPr>
        <w:t>普通竊盜（占絕大多數）</w:t>
      </w:r>
    </w:p>
    <w:p w14:paraId="6AFB57D4" w14:textId="77777777" w:rsidR="00075F55" w:rsidRPr="00075F55" w:rsidRDefault="00075F55" w:rsidP="00075F55">
      <w:pPr>
        <w:numPr>
          <w:ilvl w:val="0"/>
          <w:numId w:val="11"/>
        </w:numPr>
        <w:rPr>
          <w:rFonts w:ascii="標楷體" w:hAnsi="標楷體"/>
        </w:rPr>
      </w:pPr>
      <w:r w:rsidRPr="00075F55">
        <w:rPr>
          <w:rFonts w:ascii="標楷體" w:hAnsi="標楷體"/>
        </w:rPr>
        <w:t>是各地竊盜案件的主體，</w:t>
      </w:r>
      <w:proofErr w:type="gramStart"/>
      <w:r w:rsidRPr="00075F55">
        <w:rPr>
          <w:rFonts w:ascii="標楷體" w:hAnsi="標楷體"/>
        </w:rPr>
        <w:t>佔</w:t>
      </w:r>
      <w:proofErr w:type="gramEnd"/>
      <w:r w:rsidRPr="00075F55">
        <w:rPr>
          <w:rFonts w:ascii="標楷體" w:hAnsi="標楷體"/>
        </w:rPr>
        <w:t>總案件數約80-90%</w:t>
      </w:r>
    </w:p>
    <w:p w14:paraId="476543E5" w14:textId="77777777" w:rsidR="00075F55" w:rsidRPr="00075F55" w:rsidRDefault="00075F55" w:rsidP="00075F55">
      <w:pPr>
        <w:numPr>
          <w:ilvl w:val="0"/>
          <w:numId w:val="11"/>
        </w:numPr>
        <w:rPr>
          <w:rFonts w:ascii="標楷體" w:hAnsi="標楷體"/>
        </w:rPr>
      </w:pPr>
      <w:r w:rsidRPr="00075F55">
        <w:rPr>
          <w:rFonts w:ascii="標楷體" w:hAnsi="標楷體"/>
        </w:rPr>
        <w:t>破案率普遍良好，多數地區超過95%</w:t>
      </w:r>
    </w:p>
    <w:p w14:paraId="12EA86FB" w14:textId="77777777" w:rsidR="00075F55" w:rsidRPr="00075F55" w:rsidRDefault="00075F55" w:rsidP="00075F55">
      <w:pPr>
        <w:rPr>
          <w:rFonts w:ascii="標楷體" w:hAnsi="標楷體"/>
          <w:b/>
          <w:bCs/>
        </w:rPr>
      </w:pPr>
      <w:r w:rsidRPr="00075F55">
        <w:rPr>
          <w:rFonts w:ascii="標楷體" w:hAnsi="標楷體"/>
          <w:b/>
          <w:bCs/>
        </w:rPr>
        <w:t>汽車竊盜</w:t>
      </w:r>
    </w:p>
    <w:p w14:paraId="4A48F60B" w14:textId="77777777" w:rsidR="00075F55" w:rsidRPr="00075F55" w:rsidRDefault="00075F55" w:rsidP="00075F55">
      <w:pPr>
        <w:numPr>
          <w:ilvl w:val="0"/>
          <w:numId w:val="12"/>
        </w:numPr>
        <w:rPr>
          <w:rFonts w:ascii="標楷體" w:hAnsi="標楷體"/>
        </w:rPr>
      </w:pPr>
      <w:r w:rsidRPr="00075F55">
        <w:rPr>
          <w:rFonts w:ascii="標楷體" w:hAnsi="標楷體"/>
          <w:b/>
          <w:bCs/>
        </w:rPr>
        <w:t>高風險地區</w:t>
      </w:r>
      <w:r w:rsidRPr="00075F55">
        <w:rPr>
          <w:rFonts w:ascii="標楷體" w:hAnsi="標楷體"/>
        </w:rPr>
        <w:t>：新北市（142件）、桃園市（106件）案件數較多</w:t>
      </w:r>
    </w:p>
    <w:p w14:paraId="6C13D9F0" w14:textId="77777777" w:rsidR="00075F55" w:rsidRPr="00075F55" w:rsidRDefault="00075F55" w:rsidP="00075F55">
      <w:pPr>
        <w:numPr>
          <w:ilvl w:val="0"/>
          <w:numId w:val="12"/>
        </w:numPr>
        <w:rPr>
          <w:rFonts w:ascii="標楷體" w:hAnsi="標楷體"/>
        </w:rPr>
      </w:pPr>
      <w:r w:rsidRPr="00075F55">
        <w:rPr>
          <w:rFonts w:ascii="標楷體" w:hAnsi="標楷體"/>
          <w:b/>
          <w:bCs/>
        </w:rPr>
        <w:t>破案率差異大</w:t>
      </w:r>
      <w:r w:rsidRPr="00075F55">
        <w:rPr>
          <w:rFonts w:ascii="標楷體" w:hAnsi="標楷體"/>
        </w:rPr>
        <w:t>：新竹市僅40%，基隆市61.11%，需加強防制</w:t>
      </w:r>
    </w:p>
    <w:p w14:paraId="509CB323" w14:textId="77777777" w:rsidR="00075F55" w:rsidRPr="00075F55" w:rsidRDefault="00075F55" w:rsidP="00075F55">
      <w:pPr>
        <w:rPr>
          <w:rFonts w:ascii="標楷體" w:hAnsi="標楷體"/>
          <w:b/>
          <w:bCs/>
        </w:rPr>
      </w:pPr>
      <w:r w:rsidRPr="00075F55">
        <w:rPr>
          <w:rFonts w:ascii="標楷體" w:hAnsi="標楷體"/>
          <w:b/>
          <w:bCs/>
        </w:rPr>
        <w:t>機車竊盜</w:t>
      </w:r>
    </w:p>
    <w:p w14:paraId="269135BC" w14:textId="77777777" w:rsidR="00075F55" w:rsidRPr="00075F55" w:rsidRDefault="00075F55" w:rsidP="00075F55">
      <w:pPr>
        <w:numPr>
          <w:ilvl w:val="0"/>
          <w:numId w:val="13"/>
        </w:numPr>
        <w:rPr>
          <w:rFonts w:ascii="標楷體" w:hAnsi="標楷體"/>
        </w:rPr>
      </w:pPr>
      <w:r w:rsidRPr="00075F55">
        <w:rPr>
          <w:rFonts w:ascii="標楷體" w:hAnsi="標楷體"/>
          <w:b/>
          <w:bCs/>
        </w:rPr>
        <w:t>熱點地區</w:t>
      </w:r>
      <w:r w:rsidRPr="00075F55">
        <w:rPr>
          <w:rFonts w:ascii="標楷體" w:hAnsi="標楷體"/>
        </w:rPr>
        <w:t>：新北市（857件）、桃園市（549件）、台中市（489件）</w:t>
      </w:r>
    </w:p>
    <w:p w14:paraId="2BC735FB" w14:textId="77777777" w:rsidR="00075F55" w:rsidRPr="00075F55" w:rsidRDefault="00075F55" w:rsidP="00075F55">
      <w:pPr>
        <w:numPr>
          <w:ilvl w:val="0"/>
          <w:numId w:val="13"/>
        </w:numPr>
        <w:rPr>
          <w:rFonts w:ascii="標楷體" w:hAnsi="標楷體"/>
        </w:rPr>
      </w:pPr>
      <w:r w:rsidRPr="00075F55">
        <w:rPr>
          <w:rFonts w:ascii="標楷體" w:hAnsi="標楷體"/>
        </w:rPr>
        <w:t>台北市破案率異常高達126.44%，可能有特殊執法成效</w:t>
      </w:r>
    </w:p>
    <w:p w14:paraId="146E9901" w14:textId="77777777" w:rsidR="00075F55" w:rsidRPr="00075F55" w:rsidRDefault="00075F55" w:rsidP="00075F55">
      <w:pPr>
        <w:rPr>
          <w:rFonts w:ascii="標楷體" w:hAnsi="標楷體"/>
          <w:b/>
          <w:bCs/>
        </w:rPr>
      </w:pPr>
      <w:r w:rsidRPr="00075F55">
        <w:rPr>
          <w:rFonts w:ascii="標楷體" w:hAnsi="標楷體"/>
          <w:b/>
          <w:bCs/>
        </w:rPr>
        <w:t>重大竊盜（金額100萬以上）</w:t>
      </w:r>
    </w:p>
    <w:p w14:paraId="71F08564" w14:textId="77777777" w:rsidR="00075F55" w:rsidRPr="00075F55" w:rsidRDefault="00075F55" w:rsidP="00075F55">
      <w:pPr>
        <w:numPr>
          <w:ilvl w:val="0"/>
          <w:numId w:val="14"/>
        </w:numPr>
        <w:rPr>
          <w:rFonts w:ascii="標楷體" w:hAnsi="標楷體"/>
        </w:rPr>
      </w:pPr>
      <w:r w:rsidRPr="00075F55">
        <w:rPr>
          <w:rFonts w:ascii="標楷體" w:hAnsi="標楷體"/>
        </w:rPr>
        <w:t>案件數極少，多數縣市為0件</w:t>
      </w:r>
    </w:p>
    <w:p w14:paraId="333A38DA" w14:textId="77777777" w:rsidR="00075F55" w:rsidRPr="00075F55" w:rsidRDefault="00075F55" w:rsidP="00075F55">
      <w:pPr>
        <w:numPr>
          <w:ilvl w:val="0"/>
          <w:numId w:val="14"/>
        </w:numPr>
        <w:rPr>
          <w:rFonts w:ascii="標楷體" w:hAnsi="標楷體"/>
        </w:rPr>
      </w:pPr>
      <w:r w:rsidRPr="00075F55">
        <w:rPr>
          <w:rFonts w:ascii="標楷體" w:hAnsi="標楷體"/>
        </w:rPr>
        <w:t>主要發生在新北市（5件）、台南市（5件）</w:t>
      </w:r>
    </w:p>
    <w:p w14:paraId="5BA3CFD8" w14:textId="77777777" w:rsidR="00075F55" w:rsidRPr="00075F55" w:rsidRDefault="00075F55" w:rsidP="00075F55">
      <w:pPr>
        <w:rPr>
          <w:rFonts w:ascii="標楷體" w:hAnsi="標楷體"/>
          <w:b/>
          <w:bCs/>
        </w:rPr>
      </w:pPr>
      <w:r w:rsidRPr="00075F55">
        <w:rPr>
          <w:rFonts w:ascii="標楷體" w:hAnsi="標楷體"/>
          <w:b/>
          <w:bCs/>
        </w:rPr>
        <w:t>地區差異觀察</w:t>
      </w:r>
    </w:p>
    <w:p w14:paraId="36698AB4" w14:textId="77777777" w:rsidR="00075F55" w:rsidRPr="00075F55" w:rsidRDefault="00075F55" w:rsidP="00075F55">
      <w:pPr>
        <w:rPr>
          <w:rFonts w:ascii="標楷體" w:hAnsi="標楷體"/>
        </w:rPr>
      </w:pPr>
      <w:r w:rsidRPr="00075F55">
        <w:rPr>
          <w:rFonts w:ascii="標楷體" w:hAnsi="標楷體"/>
          <w:b/>
          <w:bCs/>
        </w:rPr>
        <w:t>都會區特徵</w:t>
      </w:r>
      <w:r w:rsidRPr="00075F55">
        <w:rPr>
          <w:rFonts w:ascii="標楷體" w:hAnsi="標楷體"/>
        </w:rPr>
        <w:t>：</w:t>
      </w:r>
    </w:p>
    <w:p w14:paraId="09FAF130" w14:textId="77777777" w:rsidR="00075F55" w:rsidRPr="00075F55" w:rsidRDefault="00075F55" w:rsidP="00075F55">
      <w:pPr>
        <w:numPr>
          <w:ilvl w:val="0"/>
          <w:numId w:val="15"/>
        </w:numPr>
        <w:rPr>
          <w:rFonts w:ascii="標楷體" w:hAnsi="標楷體"/>
        </w:rPr>
      </w:pPr>
      <w:r w:rsidRPr="00075F55">
        <w:rPr>
          <w:rFonts w:ascii="標楷體" w:hAnsi="標楷體"/>
        </w:rPr>
        <w:t>案件總數高但破案率相對穩定</w:t>
      </w:r>
    </w:p>
    <w:p w14:paraId="7B037116" w14:textId="77777777" w:rsidR="00075F55" w:rsidRPr="00075F55" w:rsidRDefault="00075F55" w:rsidP="00075F55">
      <w:pPr>
        <w:numPr>
          <w:ilvl w:val="0"/>
          <w:numId w:val="15"/>
        </w:numPr>
        <w:rPr>
          <w:rFonts w:ascii="標楷體" w:hAnsi="標楷體"/>
        </w:rPr>
      </w:pPr>
      <w:r w:rsidRPr="00075F55">
        <w:rPr>
          <w:rFonts w:ascii="標楷體" w:hAnsi="標楷體"/>
        </w:rPr>
        <w:t>各類竊盜都有一定規模，反映複雜的都市犯罪生態</w:t>
      </w:r>
    </w:p>
    <w:p w14:paraId="4E16511A" w14:textId="77777777" w:rsidR="00075F55" w:rsidRPr="00075F55" w:rsidRDefault="00075F55" w:rsidP="00075F55">
      <w:pPr>
        <w:rPr>
          <w:rFonts w:ascii="標楷體" w:hAnsi="標楷體"/>
        </w:rPr>
      </w:pPr>
      <w:r w:rsidRPr="00075F55">
        <w:rPr>
          <w:rFonts w:ascii="標楷體" w:hAnsi="標楷體"/>
          <w:b/>
          <w:bCs/>
        </w:rPr>
        <w:t>偏遠地區特徵</w:t>
      </w:r>
      <w:r w:rsidRPr="00075F55">
        <w:rPr>
          <w:rFonts w:ascii="標楷體" w:hAnsi="標楷體"/>
        </w:rPr>
        <w:t>：</w:t>
      </w:r>
    </w:p>
    <w:p w14:paraId="493232E1" w14:textId="77777777" w:rsidR="00075F55" w:rsidRPr="00075F55" w:rsidRDefault="00075F55" w:rsidP="00075F55">
      <w:pPr>
        <w:numPr>
          <w:ilvl w:val="0"/>
          <w:numId w:val="16"/>
        </w:numPr>
        <w:rPr>
          <w:rFonts w:ascii="標楷體" w:hAnsi="標楷體"/>
        </w:rPr>
      </w:pPr>
      <w:r w:rsidRPr="00075F55">
        <w:rPr>
          <w:rFonts w:ascii="標楷體" w:hAnsi="標楷體"/>
        </w:rPr>
        <w:t>案件數較少但某些類型破案率偏低</w:t>
      </w:r>
    </w:p>
    <w:p w14:paraId="25D6B2D0" w14:textId="77777777" w:rsidR="00075F55" w:rsidRPr="00075F55" w:rsidRDefault="00075F55" w:rsidP="00075F55">
      <w:pPr>
        <w:numPr>
          <w:ilvl w:val="0"/>
          <w:numId w:val="16"/>
        </w:numPr>
        <w:rPr>
          <w:rFonts w:ascii="標楷體" w:hAnsi="標楷體"/>
        </w:rPr>
      </w:pPr>
      <w:r w:rsidRPr="00075F55">
        <w:rPr>
          <w:rFonts w:ascii="標楷體" w:hAnsi="標楷體"/>
        </w:rPr>
        <w:t>可能受限於警力資源配置</w:t>
      </w:r>
    </w:p>
    <w:p w14:paraId="38969D92" w14:textId="77777777" w:rsidR="00075F55" w:rsidRPr="00075F55" w:rsidRDefault="00075F55" w:rsidP="00075F55">
      <w:pPr>
        <w:rPr>
          <w:rFonts w:ascii="標楷體" w:hAnsi="標楷體"/>
          <w:b/>
          <w:bCs/>
        </w:rPr>
      </w:pPr>
      <w:r w:rsidRPr="00075F55">
        <w:rPr>
          <w:rFonts w:ascii="標楷體" w:hAnsi="標楷體"/>
          <w:b/>
          <w:bCs/>
        </w:rPr>
        <w:t>政策意涵</w:t>
      </w:r>
    </w:p>
    <w:p w14:paraId="0527B2E0" w14:textId="77777777" w:rsidR="00075F55" w:rsidRPr="00075F55" w:rsidRDefault="00075F55" w:rsidP="00075F55">
      <w:pPr>
        <w:numPr>
          <w:ilvl w:val="0"/>
          <w:numId w:val="17"/>
        </w:numPr>
        <w:rPr>
          <w:rFonts w:ascii="標楷體" w:hAnsi="標楷體"/>
        </w:rPr>
      </w:pPr>
      <w:r w:rsidRPr="00075F55">
        <w:rPr>
          <w:rFonts w:ascii="標楷體" w:hAnsi="標楷體"/>
          <w:b/>
          <w:bCs/>
        </w:rPr>
        <w:lastRenderedPageBreak/>
        <w:t>機車竊盜防制</w:t>
      </w:r>
      <w:r w:rsidRPr="00075F55">
        <w:rPr>
          <w:rFonts w:ascii="標楷體" w:hAnsi="標楷體"/>
        </w:rPr>
        <w:t>需要加強，特別在新北、桃園、台中等地</w:t>
      </w:r>
    </w:p>
    <w:p w14:paraId="5F05DDC4" w14:textId="77777777" w:rsidR="00075F55" w:rsidRPr="00075F55" w:rsidRDefault="00075F55" w:rsidP="00075F55">
      <w:pPr>
        <w:numPr>
          <w:ilvl w:val="0"/>
          <w:numId w:val="17"/>
        </w:numPr>
        <w:rPr>
          <w:rFonts w:ascii="標楷體" w:hAnsi="標楷體"/>
        </w:rPr>
      </w:pPr>
      <w:r w:rsidRPr="00075F55">
        <w:rPr>
          <w:rFonts w:ascii="標楷體" w:hAnsi="標楷體"/>
          <w:b/>
          <w:bCs/>
        </w:rPr>
        <w:t>汽車竊盜</w:t>
      </w:r>
      <w:r w:rsidRPr="00075F55">
        <w:rPr>
          <w:rFonts w:ascii="標楷體" w:hAnsi="標楷體"/>
        </w:rPr>
        <w:t>在部分縣市破案率偏低，需改善偵查技術</w:t>
      </w:r>
    </w:p>
    <w:p w14:paraId="7F19905A" w14:textId="77777777" w:rsidR="00075F55" w:rsidRPr="00075F55" w:rsidRDefault="00075F55" w:rsidP="00075F55">
      <w:pPr>
        <w:numPr>
          <w:ilvl w:val="0"/>
          <w:numId w:val="17"/>
        </w:numPr>
        <w:rPr>
          <w:rFonts w:ascii="標楷體" w:hAnsi="標楷體"/>
        </w:rPr>
      </w:pPr>
      <w:r w:rsidRPr="00075F55">
        <w:rPr>
          <w:rFonts w:ascii="標楷體" w:hAnsi="標楷體"/>
          <w:b/>
          <w:bCs/>
        </w:rPr>
        <w:t>重大竊盜</w:t>
      </w:r>
      <w:r w:rsidRPr="00075F55">
        <w:rPr>
          <w:rFonts w:ascii="標楷體" w:hAnsi="標楷體"/>
        </w:rPr>
        <w:t>雖然少見但金額龐大，需要專案處理</w:t>
      </w:r>
    </w:p>
    <w:p w14:paraId="12C3B8F8" w14:textId="77777777" w:rsidR="00075F55" w:rsidRPr="00075F55" w:rsidRDefault="00075F55" w:rsidP="00075F55">
      <w:pPr>
        <w:rPr>
          <w:rFonts w:ascii="標楷體" w:hAnsi="標楷體"/>
        </w:rPr>
      </w:pPr>
      <w:r w:rsidRPr="00075F55">
        <w:rPr>
          <w:rFonts w:ascii="標楷體" w:hAnsi="標楷體"/>
        </w:rPr>
        <w:t>整體而言，台灣竊盜犯罪呈現都會集中、類型多元的特徵，執法機關在破案上表現良好，但仍有改善空間。</w:t>
      </w:r>
    </w:p>
    <w:p w14:paraId="75ADE426" w14:textId="77777777" w:rsidR="00075F55" w:rsidRDefault="00075F55" w:rsidP="00075F55">
      <w:pPr>
        <w:rPr>
          <w:rFonts w:ascii="標楷體" w:hAnsi="標楷體"/>
        </w:rPr>
      </w:pPr>
    </w:p>
    <w:p w14:paraId="4AA513F1" w14:textId="77777777" w:rsidR="00075F55" w:rsidRDefault="00075F55" w:rsidP="00075F55">
      <w:pPr>
        <w:rPr>
          <w:rFonts w:ascii="標楷體" w:hAnsi="標楷體"/>
        </w:rPr>
      </w:pPr>
    </w:p>
    <w:p w14:paraId="455B74E7" w14:textId="16DF9084" w:rsidR="00075F55" w:rsidRPr="00075F55" w:rsidRDefault="00075F55" w:rsidP="00075F55">
      <w:pPr>
        <w:rPr>
          <w:rFonts w:ascii="標楷體" w:hAnsi="標楷體"/>
          <w:b/>
          <w:bCs/>
        </w:rPr>
      </w:pPr>
      <w:r w:rsidRPr="00075F55">
        <w:rPr>
          <w:rFonts w:ascii="標楷體" w:hAnsi="標楷體" w:hint="eastAsia"/>
          <w:b/>
          <w:bCs/>
          <w:sz w:val="32"/>
          <w:szCs w:val="32"/>
        </w:rPr>
        <w:t>現有正式員額統計V</w:t>
      </w:r>
    </w:p>
    <w:p w14:paraId="4B35F646" w14:textId="77777777" w:rsidR="00075F55" w:rsidRPr="00075F55" w:rsidRDefault="00075F55" w:rsidP="00075F55">
      <w:pPr>
        <w:rPr>
          <w:rFonts w:ascii="標楷體" w:hAnsi="標楷體"/>
          <w:b/>
          <w:bCs/>
        </w:rPr>
      </w:pPr>
      <w:r w:rsidRPr="00075F55">
        <w:rPr>
          <w:rFonts w:ascii="標楷體" w:hAnsi="標楷體"/>
          <w:b/>
          <w:bCs/>
        </w:rPr>
        <w:t>整體概況</w:t>
      </w:r>
    </w:p>
    <w:p w14:paraId="7035CA3F" w14:textId="77777777" w:rsidR="00075F55" w:rsidRPr="00075F55" w:rsidRDefault="00075F55" w:rsidP="00075F55">
      <w:pPr>
        <w:rPr>
          <w:rFonts w:ascii="標楷體" w:hAnsi="標楷體"/>
        </w:rPr>
      </w:pPr>
      <w:r w:rsidRPr="00075F55">
        <w:rPr>
          <w:rFonts w:ascii="標楷體" w:hAnsi="標楷體"/>
        </w:rPr>
        <w:t>全國警察機關總員額為72,840人，其中</w:t>
      </w:r>
      <w:proofErr w:type="gramStart"/>
      <w:r w:rsidRPr="00075F55">
        <w:rPr>
          <w:rFonts w:ascii="標楷體" w:hAnsi="標楷體"/>
        </w:rPr>
        <w:t>警察官占絕大多數</w:t>
      </w:r>
      <w:proofErr w:type="gramEnd"/>
      <w:r w:rsidRPr="00075F55">
        <w:rPr>
          <w:rFonts w:ascii="標楷體" w:hAnsi="標楷體"/>
        </w:rPr>
        <w:t>（68,724人，94.4%），一般行政及技術人員僅4,085人（5.6%）。</w:t>
      </w:r>
    </w:p>
    <w:p w14:paraId="5A9CC587" w14:textId="77777777" w:rsidR="00075F55" w:rsidRPr="00075F55" w:rsidRDefault="00075F55" w:rsidP="00075F55">
      <w:pPr>
        <w:rPr>
          <w:rFonts w:ascii="標楷體" w:hAnsi="標楷體"/>
          <w:b/>
          <w:bCs/>
        </w:rPr>
      </w:pPr>
      <w:r w:rsidRPr="00075F55">
        <w:rPr>
          <w:rFonts w:ascii="標楷體" w:hAnsi="標楷體"/>
          <w:b/>
          <w:bCs/>
        </w:rPr>
        <w:t>地方警察局分布特點</w:t>
      </w:r>
    </w:p>
    <w:p w14:paraId="4B52A296" w14:textId="77777777" w:rsidR="00075F55" w:rsidRPr="00075F55" w:rsidRDefault="00075F55" w:rsidP="00075F55">
      <w:pPr>
        <w:rPr>
          <w:rFonts w:ascii="標楷體" w:hAnsi="標楷體"/>
        </w:rPr>
      </w:pPr>
      <w:r w:rsidRPr="00075F55">
        <w:rPr>
          <w:rFonts w:ascii="標楷體" w:hAnsi="標楷體"/>
          <w:b/>
          <w:bCs/>
        </w:rPr>
        <w:t>六都員額規模較大：</w:t>
      </w:r>
    </w:p>
    <w:p w14:paraId="3C342677" w14:textId="77777777" w:rsidR="00075F55" w:rsidRPr="00075F55" w:rsidRDefault="00075F55" w:rsidP="00075F55">
      <w:pPr>
        <w:numPr>
          <w:ilvl w:val="0"/>
          <w:numId w:val="18"/>
        </w:numPr>
        <w:rPr>
          <w:rFonts w:ascii="標楷體" w:hAnsi="標楷體"/>
        </w:rPr>
      </w:pPr>
      <w:r w:rsidRPr="00075F55">
        <w:rPr>
          <w:rFonts w:ascii="標楷體" w:hAnsi="標楷體"/>
        </w:rPr>
        <w:t>台北市：7,823人（最多）</w:t>
      </w:r>
    </w:p>
    <w:p w14:paraId="37B47221" w14:textId="77777777" w:rsidR="00075F55" w:rsidRPr="00075F55" w:rsidRDefault="00075F55" w:rsidP="00075F55">
      <w:pPr>
        <w:numPr>
          <w:ilvl w:val="0"/>
          <w:numId w:val="18"/>
        </w:numPr>
        <w:rPr>
          <w:rFonts w:ascii="標楷體" w:hAnsi="標楷體"/>
        </w:rPr>
      </w:pPr>
      <w:r w:rsidRPr="00075F55">
        <w:rPr>
          <w:rFonts w:ascii="標楷體" w:hAnsi="標楷體"/>
        </w:rPr>
        <w:t>新北市：7,558人</w:t>
      </w:r>
    </w:p>
    <w:p w14:paraId="208B4018" w14:textId="77777777" w:rsidR="00075F55" w:rsidRPr="00075F55" w:rsidRDefault="00075F55" w:rsidP="00075F55">
      <w:pPr>
        <w:numPr>
          <w:ilvl w:val="0"/>
          <w:numId w:val="18"/>
        </w:numPr>
        <w:rPr>
          <w:rFonts w:ascii="標楷體" w:hAnsi="標楷體"/>
        </w:rPr>
      </w:pPr>
      <w:r w:rsidRPr="00075F55">
        <w:rPr>
          <w:rFonts w:ascii="標楷體" w:hAnsi="標楷體"/>
        </w:rPr>
        <w:t>高雄市：7,135人</w:t>
      </w:r>
    </w:p>
    <w:p w14:paraId="1926A5F9" w14:textId="77777777" w:rsidR="00075F55" w:rsidRPr="00075F55" w:rsidRDefault="00075F55" w:rsidP="00075F55">
      <w:pPr>
        <w:numPr>
          <w:ilvl w:val="0"/>
          <w:numId w:val="18"/>
        </w:numPr>
        <w:rPr>
          <w:rFonts w:ascii="標楷體" w:hAnsi="標楷體"/>
        </w:rPr>
      </w:pPr>
      <w:r w:rsidRPr="00075F55">
        <w:rPr>
          <w:rFonts w:ascii="標楷體" w:hAnsi="標楷體"/>
        </w:rPr>
        <w:t>台中市：6,583人</w:t>
      </w:r>
    </w:p>
    <w:p w14:paraId="7AB9FF58" w14:textId="77777777" w:rsidR="00075F55" w:rsidRPr="00075F55" w:rsidRDefault="00075F55" w:rsidP="00075F55">
      <w:pPr>
        <w:numPr>
          <w:ilvl w:val="0"/>
          <w:numId w:val="18"/>
        </w:numPr>
        <w:rPr>
          <w:rFonts w:ascii="標楷體" w:hAnsi="標楷體"/>
        </w:rPr>
      </w:pPr>
      <w:r w:rsidRPr="00075F55">
        <w:rPr>
          <w:rFonts w:ascii="標楷體" w:hAnsi="標楷體"/>
        </w:rPr>
        <w:t>桃園市：4,868人</w:t>
      </w:r>
    </w:p>
    <w:p w14:paraId="4C85D485" w14:textId="77777777" w:rsidR="00075F55" w:rsidRPr="00075F55" w:rsidRDefault="00075F55" w:rsidP="00075F55">
      <w:pPr>
        <w:numPr>
          <w:ilvl w:val="0"/>
          <w:numId w:val="18"/>
        </w:numPr>
        <w:rPr>
          <w:rFonts w:ascii="標楷體" w:hAnsi="標楷體"/>
        </w:rPr>
      </w:pPr>
      <w:r w:rsidRPr="00075F55">
        <w:rPr>
          <w:rFonts w:ascii="標楷體" w:hAnsi="標楷體"/>
        </w:rPr>
        <w:t>台南市：4,374人</w:t>
      </w:r>
    </w:p>
    <w:p w14:paraId="4536CE67" w14:textId="77777777" w:rsidR="00075F55" w:rsidRPr="00075F55" w:rsidRDefault="00075F55" w:rsidP="00075F55">
      <w:pPr>
        <w:rPr>
          <w:rFonts w:ascii="標楷體" w:hAnsi="標楷體"/>
        </w:rPr>
      </w:pPr>
      <w:r w:rsidRPr="00075F55">
        <w:rPr>
          <w:rFonts w:ascii="標楷體" w:hAnsi="標楷體"/>
          <w:b/>
          <w:bCs/>
        </w:rPr>
        <w:t>縣市規模差異顯著：</w:t>
      </w:r>
    </w:p>
    <w:p w14:paraId="62992852" w14:textId="77777777" w:rsidR="00075F55" w:rsidRPr="00075F55" w:rsidRDefault="00075F55" w:rsidP="00075F55">
      <w:pPr>
        <w:numPr>
          <w:ilvl w:val="0"/>
          <w:numId w:val="19"/>
        </w:numPr>
        <w:rPr>
          <w:rFonts w:ascii="標楷體" w:hAnsi="標楷體"/>
        </w:rPr>
      </w:pPr>
      <w:r w:rsidRPr="00075F55">
        <w:rPr>
          <w:rFonts w:ascii="標楷體" w:hAnsi="標楷體"/>
        </w:rPr>
        <w:t>最大的台北市（7,823人）與最小的連江縣（80人）相差近百倍</w:t>
      </w:r>
    </w:p>
    <w:p w14:paraId="28ACC900" w14:textId="77777777" w:rsidR="00075F55" w:rsidRPr="00075F55" w:rsidRDefault="00075F55" w:rsidP="00075F55">
      <w:pPr>
        <w:numPr>
          <w:ilvl w:val="0"/>
          <w:numId w:val="19"/>
        </w:numPr>
        <w:rPr>
          <w:rFonts w:ascii="標楷體" w:hAnsi="標楷體"/>
        </w:rPr>
      </w:pPr>
      <w:r w:rsidRPr="00075F55">
        <w:rPr>
          <w:rFonts w:ascii="標楷體" w:hAnsi="標楷體"/>
        </w:rPr>
        <w:t>反映了各地人口密度、治安需求的巨大差異</w:t>
      </w:r>
    </w:p>
    <w:p w14:paraId="07A7DE78" w14:textId="77777777" w:rsidR="00075F55" w:rsidRPr="00075F55" w:rsidRDefault="00075F55" w:rsidP="00075F55">
      <w:pPr>
        <w:rPr>
          <w:rFonts w:ascii="標楷體" w:hAnsi="標楷體"/>
          <w:b/>
          <w:bCs/>
        </w:rPr>
      </w:pPr>
      <w:r w:rsidRPr="00075F55">
        <w:rPr>
          <w:rFonts w:ascii="標楷體" w:hAnsi="標楷體"/>
          <w:b/>
          <w:bCs/>
        </w:rPr>
        <w:t>警察官階層結構分析</w:t>
      </w:r>
    </w:p>
    <w:p w14:paraId="4E0E506C" w14:textId="77777777" w:rsidR="00075F55" w:rsidRPr="00075F55" w:rsidRDefault="00075F55" w:rsidP="00075F55">
      <w:pPr>
        <w:rPr>
          <w:rFonts w:ascii="標楷體" w:hAnsi="標楷體"/>
        </w:rPr>
      </w:pPr>
      <w:r w:rsidRPr="00075F55">
        <w:rPr>
          <w:rFonts w:ascii="標楷體" w:hAnsi="標楷體"/>
          <w:b/>
          <w:bCs/>
        </w:rPr>
        <w:t>呈現典型的金字塔結構：</w:t>
      </w:r>
    </w:p>
    <w:p w14:paraId="16302D3B" w14:textId="77777777" w:rsidR="00075F55" w:rsidRPr="00075F55" w:rsidRDefault="00075F55" w:rsidP="00075F55">
      <w:pPr>
        <w:numPr>
          <w:ilvl w:val="0"/>
          <w:numId w:val="20"/>
        </w:numPr>
        <w:rPr>
          <w:rFonts w:ascii="標楷體" w:hAnsi="標楷體"/>
        </w:rPr>
      </w:pPr>
      <w:r w:rsidRPr="00075F55">
        <w:rPr>
          <w:rFonts w:ascii="標楷體" w:hAnsi="標楷體"/>
        </w:rPr>
        <w:t>警監（高階）：342人（0.5%）</w:t>
      </w:r>
    </w:p>
    <w:p w14:paraId="5143FCC9" w14:textId="77777777" w:rsidR="00075F55" w:rsidRPr="00075F55" w:rsidRDefault="00075F55" w:rsidP="00075F55">
      <w:pPr>
        <w:numPr>
          <w:ilvl w:val="0"/>
          <w:numId w:val="20"/>
        </w:numPr>
        <w:rPr>
          <w:rFonts w:ascii="標楷體" w:hAnsi="標楷體"/>
        </w:rPr>
      </w:pPr>
      <w:r w:rsidRPr="00075F55">
        <w:rPr>
          <w:rFonts w:ascii="標楷體" w:hAnsi="標楷體"/>
        </w:rPr>
        <w:t>警正（中階）：38,135人（55.5%）</w:t>
      </w:r>
    </w:p>
    <w:p w14:paraId="38458862" w14:textId="77777777" w:rsidR="00075F55" w:rsidRPr="00075F55" w:rsidRDefault="00075F55" w:rsidP="00075F55">
      <w:pPr>
        <w:numPr>
          <w:ilvl w:val="0"/>
          <w:numId w:val="20"/>
        </w:numPr>
        <w:rPr>
          <w:rFonts w:ascii="標楷體" w:hAnsi="標楷體"/>
        </w:rPr>
      </w:pPr>
      <w:r w:rsidRPr="00075F55">
        <w:rPr>
          <w:rFonts w:ascii="標楷體" w:hAnsi="標楷體"/>
        </w:rPr>
        <w:t>警佐：29,865人（43.5%）</w:t>
      </w:r>
    </w:p>
    <w:p w14:paraId="5E8DD784" w14:textId="77777777" w:rsidR="00075F55" w:rsidRPr="00075F55" w:rsidRDefault="00075F55" w:rsidP="00075F55">
      <w:pPr>
        <w:rPr>
          <w:rFonts w:ascii="標楷體" w:hAnsi="標楷體"/>
        </w:rPr>
      </w:pPr>
      <w:r w:rsidRPr="00075F55">
        <w:rPr>
          <w:rFonts w:ascii="標楷體" w:hAnsi="標楷體"/>
        </w:rPr>
        <w:t>警正階層占比最高，顯示中階警官是警力的主要構成，符合組織管理的常見模式。</w:t>
      </w:r>
    </w:p>
    <w:p w14:paraId="0291BA79" w14:textId="77777777" w:rsidR="00075F55" w:rsidRPr="00075F55" w:rsidRDefault="00075F55" w:rsidP="00075F55">
      <w:pPr>
        <w:rPr>
          <w:rFonts w:ascii="標楷體" w:hAnsi="標楷體"/>
          <w:b/>
          <w:bCs/>
        </w:rPr>
      </w:pPr>
      <w:r w:rsidRPr="00075F55">
        <w:rPr>
          <w:rFonts w:ascii="標楷體" w:hAnsi="標楷體"/>
          <w:b/>
          <w:bCs/>
        </w:rPr>
        <w:t>專業警察單位特色</w:t>
      </w:r>
    </w:p>
    <w:p w14:paraId="2BAB6D6E" w14:textId="77777777" w:rsidR="00075F55" w:rsidRPr="00075F55" w:rsidRDefault="00075F55" w:rsidP="00075F55">
      <w:pPr>
        <w:rPr>
          <w:rFonts w:ascii="標楷體" w:hAnsi="標楷體"/>
        </w:rPr>
      </w:pPr>
      <w:r w:rsidRPr="00075F55">
        <w:rPr>
          <w:rFonts w:ascii="標楷體" w:hAnsi="標楷體"/>
          <w:b/>
          <w:bCs/>
        </w:rPr>
        <w:t>刑事警察局</w:t>
      </w:r>
      <w:r w:rsidRPr="00075F55">
        <w:rPr>
          <w:rFonts w:ascii="標楷體" w:hAnsi="標楷體"/>
        </w:rPr>
        <w:t>以中高階警官為主（925名警正vs僅39名警佐），反映刑事工作的專業性要求。</w:t>
      </w:r>
    </w:p>
    <w:p w14:paraId="6A91D4A6" w14:textId="77777777" w:rsidR="00075F55" w:rsidRPr="00075F55" w:rsidRDefault="00075F55" w:rsidP="00075F55">
      <w:pPr>
        <w:rPr>
          <w:rFonts w:ascii="標楷體" w:hAnsi="標楷體"/>
        </w:rPr>
      </w:pPr>
      <w:r w:rsidRPr="00075F55">
        <w:rPr>
          <w:rFonts w:ascii="標楷體" w:hAnsi="標楷體"/>
          <w:b/>
          <w:bCs/>
        </w:rPr>
        <w:t>保安警察總隊</w:t>
      </w:r>
      <w:r w:rsidRPr="00075F55">
        <w:rPr>
          <w:rFonts w:ascii="標楷體" w:hAnsi="標楷體"/>
        </w:rPr>
        <w:t>員額相對較多（6個總隊共約7,700人），顯示維安任務的重要性。</w:t>
      </w:r>
    </w:p>
    <w:p w14:paraId="7797E447" w14:textId="77777777" w:rsidR="00075F55" w:rsidRPr="00075F55" w:rsidRDefault="00075F55" w:rsidP="00075F55">
      <w:pPr>
        <w:rPr>
          <w:rFonts w:ascii="標楷體" w:hAnsi="標楷體"/>
        </w:rPr>
      </w:pPr>
      <w:r w:rsidRPr="00075F55">
        <w:rPr>
          <w:rFonts w:ascii="標楷體" w:hAnsi="標楷體"/>
          <w:b/>
          <w:bCs/>
        </w:rPr>
        <w:t>港務警察</w:t>
      </w:r>
      <w:r w:rsidRPr="00075F55">
        <w:rPr>
          <w:rFonts w:ascii="標楷體" w:hAnsi="標楷體"/>
        </w:rPr>
        <w:t>分布於主要港口城市，規模與港口重要性相關。</w:t>
      </w:r>
    </w:p>
    <w:p w14:paraId="191D814A" w14:textId="77777777" w:rsidR="00075F55" w:rsidRPr="00075F55" w:rsidRDefault="00075F55" w:rsidP="00075F55">
      <w:pPr>
        <w:rPr>
          <w:rFonts w:ascii="標楷體" w:hAnsi="標楷體"/>
          <w:b/>
          <w:bCs/>
        </w:rPr>
      </w:pPr>
      <w:r w:rsidRPr="00075F55">
        <w:rPr>
          <w:rFonts w:ascii="標楷體" w:hAnsi="標楷體"/>
          <w:b/>
          <w:bCs/>
        </w:rPr>
        <w:t>結論</w:t>
      </w:r>
    </w:p>
    <w:p w14:paraId="1BF5B359" w14:textId="77777777" w:rsidR="00075F55" w:rsidRPr="00075F55" w:rsidRDefault="00075F55" w:rsidP="00075F55">
      <w:pPr>
        <w:rPr>
          <w:rFonts w:ascii="標楷體" w:hAnsi="標楷體"/>
        </w:rPr>
      </w:pPr>
      <w:r w:rsidRPr="00075F55">
        <w:rPr>
          <w:rFonts w:ascii="標楷體" w:hAnsi="標楷體"/>
        </w:rPr>
        <w:t>這份數據反映了台灣警察體系的幾個重要特徵：都會區警力集中、專業分工明</w:t>
      </w:r>
      <w:r w:rsidRPr="00075F55">
        <w:rPr>
          <w:rFonts w:ascii="標楷體" w:hAnsi="標楷體"/>
        </w:rPr>
        <w:lastRenderedPageBreak/>
        <w:t>確、階層結構合理，以及因應地理和功能需求的彈性配置。整體而言，警力配置與台灣的人口分布、經濟發展及治安需求呈現高度相關性。</w:t>
      </w:r>
    </w:p>
    <w:p w14:paraId="27A403CC" w14:textId="77777777" w:rsidR="00075F55" w:rsidRPr="00075F55" w:rsidRDefault="00075F55" w:rsidP="00075F55">
      <w:pPr>
        <w:rPr>
          <w:rFonts w:ascii="標楷體" w:hAnsi="標楷體"/>
        </w:rPr>
      </w:pPr>
    </w:p>
    <w:p w14:paraId="3FAEBB78" w14:textId="77777777" w:rsidR="00075F55" w:rsidRPr="00075F55" w:rsidRDefault="00075F55" w:rsidP="00075F55">
      <w:pPr>
        <w:rPr>
          <w:rFonts w:ascii="標楷體" w:hAnsi="標楷體"/>
        </w:rPr>
      </w:pPr>
    </w:p>
    <w:p w14:paraId="007CF14F" w14:textId="12B8EF96" w:rsidR="00075F55" w:rsidRDefault="004B01BB" w:rsidP="00E73A8F">
      <w:pPr>
        <w:rPr>
          <w:rFonts w:ascii="標楷體" w:hAnsi="標楷體"/>
        </w:rPr>
      </w:pPr>
      <w:r w:rsidRPr="004B01BB">
        <w:rPr>
          <w:rFonts w:ascii="Segoe UI Emoji" w:hAnsi="Segoe UI Emoji" w:cs="Segoe UI Emoji"/>
        </w:rPr>
        <w:t>💡</w:t>
      </w:r>
      <w:r w:rsidRPr="004B01BB">
        <w:rPr>
          <w:rFonts w:ascii="標楷體" w:hAnsi="標楷體" w:hint="eastAsia"/>
        </w:rPr>
        <w:t xml:space="preserve"> </w:t>
      </w:r>
    </w:p>
    <w:p w14:paraId="1363B9B8" w14:textId="77777777" w:rsidR="00F12A0E" w:rsidRDefault="00F12A0E" w:rsidP="00E41C34">
      <w:pPr>
        <w:rPr>
          <w:rFonts w:ascii="標楷體" w:hAnsi="標楷體"/>
        </w:rPr>
      </w:pPr>
    </w:p>
    <w:p w14:paraId="0B0D17BD" w14:textId="77777777" w:rsidR="00160A04" w:rsidRDefault="00160A04" w:rsidP="00E41C34">
      <w:pPr>
        <w:rPr>
          <w:rFonts w:ascii="標楷體" w:hAnsi="標楷體"/>
        </w:rPr>
      </w:pPr>
    </w:p>
    <w:p w14:paraId="439B5067" w14:textId="77777777" w:rsidR="00160A04" w:rsidRPr="00160A04" w:rsidRDefault="00160A04" w:rsidP="00160A04">
      <w:pPr>
        <w:rPr>
          <w:rFonts w:ascii="標楷體" w:hAnsi="標楷體"/>
          <w:b/>
          <w:bCs/>
        </w:rPr>
      </w:pPr>
      <w:r w:rsidRPr="00160A04">
        <w:rPr>
          <w:rFonts w:ascii="標楷體" w:hAnsi="標楷體"/>
          <w:b/>
          <w:bCs/>
        </w:rPr>
        <w:t>一、整體犯罪趨勢分析</w:t>
      </w:r>
    </w:p>
    <w:p w14:paraId="38685177" w14:textId="77777777" w:rsidR="00160A04" w:rsidRPr="00160A04" w:rsidRDefault="00160A04" w:rsidP="00160A04">
      <w:pPr>
        <w:rPr>
          <w:rFonts w:ascii="標楷體" w:hAnsi="標楷體"/>
        </w:rPr>
      </w:pPr>
      <w:r w:rsidRPr="00160A04">
        <w:rPr>
          <w:rFonts w:ascii="標楷體" w:hAnsi="標楷體"/>
        </w:rPr>
        <w:t>過去20年間（民國92年至112年），台灣的整體犯罪情況呈現顯著改善。全般刑案發生數從494,755件下降至275,268件，降幅達44.4%，年平均變化率為-2.89%。暴力犯罪和竊盜犯罪的下降幅度更為明顯，分別減少96.6%和88.4%。暴力犯罪的高峰期出現在民國94年（14,301件），而竊盜犯罪的高峰期則在民國92年（330,655件）。這一趨勢顯示台灣的治安狀況在長期政策與社會發展下有了顯著提升。</w:t>
      </w:r>
    </w:p>
    <w:p w14:paraId="150A181A" w14:textId="77777777" w:rsidR="00160A04" w:rsidRPr="00160A04" w:rsidRDefault="00160A04" w:rsidP="00160A04">
      <w:pPr>
        <w:rPr>
          <w:rFonts w:ascii="標楷體" w:hAnsi="標楷體"/>
          <w:b/>
          <w:bCs/>
        </w:rPr>
      </w:pPr>
      <w:r w:rsidRPr="00160A04">
        <w:rPr>
          <w:rFonts w:ascii="標楷體" w:hAnsi="標楷體"/>
          <w:b/>
          <w:bCs/>
        </w:rPr>
        <w:t>二、破獲率分析</w:t>
      </w:r>
    </w:p>
    <w:p w14:paraId="3F4B5711" w14:textId="77777777" w:rsidR="00160A04" w:rsidRPr="00160A04" w:rsidRDefault="00160A04" w:rsidP="00160A04">
      <w:pPr>
        <w:rPr>
          <w:rFonts w:ascii="標楷體" w:hAnsi="標楷體"/>
        </w:rPr>
      </w:pPr>
      <w:r w:rsidRPr="00160A04">
        <w:rPr>
          <w:rFonts w:ascii="標楷體" w:hAnsi="標楷體"/>
        </w:rPr>
        <w:t>全般刑案的平均破獲率為83.7%，其中暴力犯罪的破獲率最高（90.0%），竊盜犯罪相對較低（76.4%）。破獲率的穩定性較差，全般刑案、暴力犯罪和竊盜犯罪的波動幅度分別達到40.0%、45.3%和45.4%。值得注意的是，部分縣市的破獲率超過100%（如臺北市、高雄市），可能與積案破獲有關，而離島地區（如連江縣、金門縣）的破獲率普遍偏低，顯示資源分配</w:t>
      </w:r>
      <w:proofErr w:type="gramStart"/>
      <w:r w:rsidRPr="00160A04">
        <w:rPr>
          <w:rFonts w:ascii="標楷體" w:hAnsi="標楷體"/>
        </w:rPr>
        <w:t>不均的問題</w:t>
      </w:r>
      <w:proofErr w:type="gramEnd"/>
      <w:r w:rsidRPr="00160A04">
        <w:rPr>
          <w:rFonts w:ascii="標楷體" w:hAnsi="標楷體"/>
        </w:rPr>
        <w:t>。</w:t>
      </w:r>
    </w:p>
    <w:p w14:paraId="4857F4CD" w14:textId="77777777" w:rsidR="00160A04" w:rsidRPr="00160A04" w:rsidRDefault="00160A04" w:rsidP="00160A04">
      <w:pPr>
        <w:rPr>
          <w:rFonts w:ascii="標楷體" w:hAnsi="標楷體"/>
          <w:b/>
          <w:bCs/>
        </w:rPr>
      </w:pPr>
      <w:r w:rsidRPr="00160A04">
        <w:rPr>
          <w:rFonts w:ascii="標楷體" w:hAnsi="標楷體"/>
          <w:b/>
          <w:bCs/>
        </w:rPr>
        <w:t>三、犯罪率分析（每十萬人口）</w:t>
      </w:r>
    </w:p>
    <w:p w14:paraId="71573D34" w14:textId="77777777" w:rsidR="00160A04" w:rsidRPr="00160A04" w:rsidRDefault="00160A04" w:rsidP="00160A04">
      <w:pPr>
        <w:rPr>
          <w:rFonts w:ascii="標楷體" w:hAnsi="標楷體"/>
        </w:rPr>
      </w:pPr>
      <w:r w:rsidRPr="00160A04">
        <w:rPr>
          <w:rFonts w:ascii="標楷體" w:hAnsi="標楷體"/>
        </w:rPr>
        <w:t>犯罪率的下降趨勢與案件數一致。全般刑案犯罪率從2,192.8件/十萬人降至1,179.2件/十萬人，降幅46.2%。暴力犯罪和竊盜犯罪的犯罪率分別下降96.7%和88.8%，顯示犯罪問題在人口增長背景下仍得到有效控制。地區差異明顯，基隆市、花蓮縣、</w:t>
      </w:r>
      <w:proofErr w:type="gramStart"/>
      <w:r w:rsidRPr="00160A04">
        <w:rPr>
          <w:rFonts w:ascii="標楷體" w:hAnsi="標楷體"/>
        </w:rPr>
        <w:t>臺</w:t>
      </w:r>
      <w:proofErr w:type="gramEnd"/>
      <w:r w:rsidRPr="00160A04">
        <w:rPr>
          <w:rFonts w:ascii="標楷體" w:hAnsi="標楷體"/>
        </w:rPr>
        <w:t>東縣等地的犯罪率較高，而金門縣、桃園市、新北市等地則相對較低。</w:t>
      </w:r>
    </w:p>
    <w:p w14:paraId="3AD3E0D6" w14:textId="77777777" w:rsidR="00160A04" w:rsidRPr="00160A04" w:rsidRDefault="00160A04" w:rsidP="00160A04">
      <w:pPr>
        <w:rPr>
          <w:rFonts w:ascii="標楷體" w:hAnsi="標楷體"/>
          <w:b/>
          <w:bCs/>
        </w:rPr>
      </w:pPr>
      <w:r w:rsidRPr="00160A04">
        <w:rPr>
          <w:rFonts w:ascii="標楷體" w:hAnsi="標楷體"/>
          <w:b/>
          <w:bCs/>
        </w:rPr>
        <w:t>四、年度趨勢特徵分析</w:t>
      </w:r>
    </w:p>
    <w:p w14:paraId="6D654FC6" w14:textId="77777777" w:rsidR="00160A04" w:rsidRPr="00160A04" w:rsidRDefault="00160A04" w:rsidP="00160A04">
      <w:pPr>
        <w:rPr>
          <w:rFonts w:ascii="標楷體" w:hAnsi="標楷體"/>
        </w:rPr>
      </w:pPr>
      <w:r w:rsidRPr="00160A04">
        <w:rPr>
          <w:rFonts w:ascii="標楷體" w:hAnsi="標楷體"/>
        </w:rPr>
        <w:t>暴力犯罪在民國96年至111年間多次出現年變化率超過15%的大幅下降，顯示相關防治政策（如加強執法、社會宣導）可能發揮了作用。竊盜犯罪則在民國98年、100年及102年有顯著下降，可能與防盜技術普及或警力部署調整有關。</w:t>
      </w:r>
    </w:p>
    <w:p w14:paraId="62B25D8F" w14:textId="77777777" w:rsidR="00160A04" w:rsidRPr="00160A04" w:rsidRDefault="00160A04" w:rsidP="00160A04">
      <w:pPr>
        <w:rPr>
          <w:rFonts w:ascii="標楷體" w:hAnsi="標楷體"/>
          <w:b/>
          <w:bCs/>
        </w:rPr>
      </w:pPr>
      <w:r w:rsidRPr="00160A04">
        <w:rPr>
          <w:rFonts w:ascii="標楷體" w:hAnsi="標楷體"/>
          <w:b/>
          <w:bCs/>
        </w:rPr>
        <w:t>五、犯罪類型相關性分析</w:t>
      </w:r>
    </w:p>
    <w:p w14:paraId="6FBC0FE3" w14:textId="77777777" w:rsidR="00160A04" w:rsidRPr="00160A04" w:rsidRDefault="00160A04" w:rsidP="00160A04">
      <w:pPr>
        <w:rPr>
          <w:rFonts w:ascii="標楷體" w:hAnsi="標楷體"/>
        </w:rPr>
      </w:pPr>
      <w:r w:rsidRPr="00160A04">
        <w:rPr>
          <w:rFonts w:ascii="標楷體" w:hAnsi="標楷體"/>
        </w:rPr>
        <w:t>全般刑案、暴力犯罪與竊盜犯罪的發生數呈現高度正相關（相關係數均超過0.98），顯示這些犯罪類型可能受共同的社會經濟因素影響，例如經濟波動或執法強度。</w:t>
      </w:r>
    </w:p>
    <w:p w14:paraId="1CBA689C" w14:textId="77777777" w:rsidR="00160A04" w:rsidRPr="00160A04" w:rsidRDefault="00160A04" w:rsidP="00160A04">
      <w:pPr>
        <w:rPr>
          <w:rFonts w:ascii="標楷體" w:hAnsi="標楷體"/>
          <w:b/>
          <w:bCs/>
        </w:rPr>
      </w:pPr>
      <w:r w:rsidRPr="00160A04">
        <w:rPr>
          <w:rFonts w:ascii="標楷體" w:hAnsi="標楷體"/>
          <w:b/>
          <w:bCs/>
        </w:rPr>
        <w:t>六、重要發現與結論</w:t>
      </w:r>
    </w:p>
    <w:p w14:paraId="364BE6F0" w14:textId="77777777" w:rsidR="00160A04" w:rsidRPr="00160A04" w:rsidRDefault="00160A04" w:rsidP="00160A04">
      <w:pPr>
        <w:numPr>
          <w:ilvl w:val="0"/>
          <w:numId w:val="21"/>
        </w:numPr>
        <w:rPr>
          <w:rFonts w:ascii="標楷體" w:hAnsi="標楷體"/>
        </w:rPr>
      </w:pPr>
      <w:r w:rsidRPr="00160A04">
        <w:rPr>
          <w:rFonts w:ascii="標楷體" w:hAnsi="標楷體"/>
          <w:b/>
          <w:bCs/>
        </w:rPr>
        <w:t>治安改善顯著</w:t>
      </w:r>
      <w:r w:rsidRPr="00160A04">
        <w:rPr>
          <w:rFonts w:ascii="標楷體" w:hAnsi="標楷體"/>
        </w:rPr>
        <w:t>：全般刑案發生數20年間下降44.4%，暴力犯罪和竊盜犯罪降幅更超過85%。</w:t>
      </w:r>
    </w:p>
    <w:p w14:paraId="18E75CDB" w14:textId="77777777" w:rsidR="00160A04" w:rsidRPr="00160A04" w:rsidRDefault="00160A04" w:rsidP="00160A04">
      <w:pPr>
        <w:numPr>
          <w:ilvl w:val="0"/>
          <w:numId w:val="21"/>
        </w:numPr>
        <w:rPr>
          <w:rFonts w:ascii="標楷體" w:hAnsi="標楷體"/>
        </w:rPr>
      </w:pPr>
      <w:r w:rsidRPr="00160A04">
        <w:rPr>
          <w:rFonts w:ascii="標楷體" w:hAnsi="標楷體"/>
          <w:b/>
          <w:bCs/>
        </w:rPr>
        <w:lastRenderedPageBreak/>
        <w:t>破獲率表現分化</w:t>
      </w:r>
      <w:r w:rsidRPr="00160A04">
        <w:rPr>
          <w:rFonts w:ascii="標楷體" w:hAnsi="標楷體"/>
        </w:rPr>
        <w:t>：暴力犯罪破獲率較高，但竊盜犯罪及部分縣市（如離島地區）仍有改善空間。</w:t>
      </w:r>
    </w:p>
    <w:p w14:paraId="7EE204F6" w14:textId="77777777" w:rsidR="00160A04" w:rsidRPr="00160A04" w:rsidRDefault="00160A04" w:rsidP="00160A04">
      <w:pPr>
        <w:numPr>
          <w:ilvl w:val="0"/>
          <w:numId w:val="21"/>
        </w:numPr>
        <w:rPr>
          <w:rFonts w:ascii="標楷體" w:hAnsi="標楷體"/>
        </w:rPr>
      </w:pPr>
      <w:r w:rsidRPr="00160A04">
        <w:rPr>
          <w:rFonts w:ascii="標楷體" w:hAnsi="標楷體"/>
          <w:b/>
          <w:bCs/>
        </w:rPr>
        <w:t>犯罪結構變化</w:t>
      </w:r>
      <w:r w:rsidRPr="00160A04">
        <w:rPr>
          <w:rFonts w:ascii="標楷體" w:hAnsi="標楷體"/>
        </w:rPr>
        <w:t>：竊盜案件占全般刑案的13.9%，暴力犯罪僅占0.2%，顯示財產犯罪仍是防治重點。</w:t>
      </w:r>
    </w:p>
    <w:p w14:paraId="3FE5558B" w14:textId="77777777" w:rsidR="00160A04" w:rsidRPr="00160A04" w:rsidRDefault="00160A04" w:rsidP="00160A04">
      <w:pPr>
        <w:numPr>
          <w:ilvl w:val="0"/>
          <w:numId w:val="21"/>
        </w:numPr>
        <w:rPr>
          <w:rFonts w:ascii="標楷體" w:hAnsi="標楷體"/>
        </w:rPr>
      </w:pPr>
      <w:r w:rsidRPr="00160A04">
        <w:rPr>
          <w:rFonts w:ascii="標楷體" w:hAnsi="標楷體"/>
          <w:b/>
          <w:bCs/>
        </w:rPr>
        <w:t>地區差異明顯</w:t>
      </w:r>
      <w:r w:rsidRPr="00160A04">
        <w:rPr>
          <w:rFonts w:ascii="標楷體" w:hAnsi="標楷體"/>
        </w:rPr>
        <w:t>：六都犯罪集中，但犯罪率最高的是基隆市、花蓮縣等非都會區；破獲率偏低縣市多為資源不足的離島或偏遠地區。</w:t>
      </w:r>
    </w:p>
    <w:p w14:paraId="5C0F78DB" w14:textId="77777777" w:rsidR="00160A04" w:rsidRPr="00160A04" w:rsidRDefault="00160A04" w:rsidP="00160A04">
      <w:pPr>
        <w:rPr>
          <w:rFonts w:ascii="標楷體" w:hAnsi="標楷體"/>
        </w:rPr>
      </w:pPr>
      <w:r w:rsidRPr="00160A04">
        <w:rPr>
          <w:rFonts w:ascii="標楷體" w:hAnsi="標楷體"/>
        </w:rPr>
        <w:pict w14:anchorId="61137C7A">
          <v:rect id="_x0000_i1031" style="width:0;height:.75pt" o:hralign="center" o:hrstd="t" o:hrnoshade="t" o:hr="t" fillcolor="#404040" stroked="f"/>
        </w:pict>
      </w:r>
    </w:p>
    <w:p w14:paraId="589C4EB6" w14:textId="77777777" w:rsidR="00160A04" w:rsidRPr="00160A04" w:rsidRDefault="00160A04" w:rsidP="00160A04">
      <w:pPr>
        <w:rPr>
          <w:rFonts w:ascii="標楷體" w:hAnsi="標楷體"/>
          <w:b/>
          <w:bCs/>
        </w:rPr>
      </w:pPr>
      <w:r w:rsidRPr="00160A04">
        <w:rPr>
          <w:rFonts w:ascii="標楷體" w:hAnsi="標楷體"/>
          <w:b/>
          <w:bCs/>
        </w:rPr>
        <w:t>專題分析結論</w:t>
      </w:r>
    </w:p>
    <w:p w14:paraId="7F847E32" w14:textId="77777777" w:rsidR="00160A04" w:rsidRPr="00160A04" w:rsidRDefault="00160A04" w:rsidP="00160A04">
      <w:pPr>
        <w:rPr>
          <w:rFonts w:ascii="標楷體" w:hAnsi="標楷體"/>
          <w:b/>
          <w:bCs/>
        </w:rPr>
      </w:pPr>
      <w:r w:rsidRPr="00160A04">
        <w:rPr>
          <w:rFonts w:ascii="標楷體" w:hAnsi="標楷體"/>
          <w:b/>
          <w:bCs/>
        </w:rPr>
        <w:t>1. 犯罪熱點與地區差異</w:t>
      </w:r>
    </w:p>
    <w:p w14:paraId="18EA3B74" w14:textId="77777777" w:rsidR="00160A04" w:rsidRPr="00160A04" w:rsidRDefault="00160A04" w:rsidP="00160A04">
      <w:pPr>
        <w:numPr>
          <w:ilvl w:val="0"/>
          <w:numId w:val="22"/>
        </w:numPr>
        <w:rPr>
          <w:rFonts w:ascii="標楷體" w:hAnsi="標楷體"/>
        </w:rPr>
      </w:pPr>
      <w:r w:rsidRPr="00160A04">
        <w:rPr>
          <w:rFonts w:ascii="標楷體" w:hAnsi="標楷體"/>
          <w:b/>
          <w:bCs/>
        </w:rPr>
        <w:t>六都集中現象</w:t>
      </w:r>
      <w:r w:rsidRPr="00160A04">
        <w:rPr>
          <w:rFonts w:ascii="標楷體" w:hAnsi="標楷體"/>
        </w:rPr>
        <w:t>：新北市、臺北市、</w:t>
      </w:r>
      <w:proofErr w:type="gramStart"/>
      <w:r w:rsidRPr="00160A04">
        <w:rPr>
          <w:rFonts w:ascii="標楷體" w:hAnsi="標楷體"/>
        </w:rPr>
        <w:t>臺</w:t>
      </w:r>
      <w:proofErr w:type="gramEnd"/>
      <w:r w:rsidRPr="00160A04">
        <w:rPr>
          <w:rFonts w:ascii="標楷體" w:hAnsi="標楷體"/>
        </w:rPr>
        <w:t>南市的案件數最高，但犯罪率最高的卻是基隆市（1,685.3/十萬人）、</w:t>
      </w:r>
      <w:proofErr w:type="gramStart"/>
      <w:r w:rsidRPr="00160A04">
        <w:rPr>
          <w:rFonts w:ascii="標楷體" w:hAnsi="標楷體"/>
        </w:rPr>
        <w:t>臺</w:t>
      </w:r>
      <w:proofErr w:type="gramEnd"/>
      <w:r w:rsidRPr="00160A04">
        <w:rPr>
          <w:rFonts w:ascii="標楷體" w:hAnsi="標楷體"/>
        </w:rPr>
        <w:t>東縣（1,605.3/十萬人）等非六都縣市，反映人口密度與社會經濟條件的影響。</w:t>
      </w:r>
    </w:p>
    <w:p w14:paraId="6CF78B35" w14:textId="77777777" w:rsidR="00160A04" w:rsidRPr="00160A04" w:rsidRDefault="00160A04" w:rsidP="00160A04">
      <w:pPr>
        <w:numPr>
          <w:ilvl w:val="0"/>
          <w:numId w:val="22"/>
        </w:numPr>
        <w:rPr>
          <w:rFonts w:ascii="標楷體" w:hAnsi="標楷體"/>
        </w:rPr>
      </w:pPr>
      <w:r w:rsidRPr="00160A04">
        <w:rPr>
          <w:rFonts w:ascii="標楷體" w:hAnsi="標楷體"/>
          <w:b/>
          <w:bCs/>
        </w:rPr>
        <w:t>破獲率績效</w:t>
      </w:r>
      <w:r w:rsidRPr="00160A04">
        <w:rPr>
          <w:rFonts w:ascii="標楷體" w:hAnsi="標楷體"/>
        </w:rPr>
        <w:t>：破獲率超過100%的縣市（如臺北市、高雄市）可能因積案破獲，而連江縣（69.28%）、金門縣（80.97%）則需加強資源投入。</w:t>
      </w:r>
    </w:p>
    <w:p w14:paraId="6FA467B0" w14:textId="77777777" w:rsidR="00160A04" w:rsidRPr="00160A04" w:rsidRDefault="00160A04" w:rsidP="00160A04">
      <w:pPr>
        <w:rPr>
          <w:rFonts w:ascii="標楷體" w:hAnsi="標楷體"/>
          <w:b/>
          <w:bCs/>
        </w:rPr>
      </w:pPr>
      <w:r w:rsidRPr="00160A04">
        <w:rPr>
          <w:rFonts w:ascii="標楷體" w:hAnsi="標楷體"/>
          <w:b/>
          <w:bCs/>
        </w:rPr>
        <w:t>2. 暴力犯罪與竊盜犯罪特徵</w:t>
      </w:r>
    </w:p>
    <w:p w14:paraId="112AB976" w14:textId="77777777" w:rsidR="00160A04" w:rsidRPr="00160A04" w:rsidRDefault="00160A04" w:rsidP="00160A04">
      <w:pPr>
        <w:numPr>
          <w:ilvl w:val="0"/>
          <w:numId w:val="23"/>
        </w:numPr>
        <w:rPr>
          <w:rFonts w:ascii="標楷體" w:hAnsi="標楷體"/>
        </w:rPr>
      </w:pPr>
      <w:r w:rsidRPr="00160A04">
        <w:rPr>
          <w:rFonts w:ascii="標楷體" w:hAnsi="標楷體"/>
          <w:b/>
          <w:bCs/>
        </w:rPr>
        <w:t>暴力犯罪</w:t>
      </w:r>
      <w:r w:rsidRPr="00160A04">
        <w:rPr>
          <w:rFonts w:ascii="標楷體" w:hAnsi="標楷體"/>
        </w:rPr>
        <w:t>：整體控制良好，多數縣市破獲率達100%，但連江縣、澎湖縣的犯罪率相對偏高。</w:t>
      </w:r>
    </w:p>
    <w:p w14:paraId="2F199459" w14:textId="77777777" w:rsidR="00160A04" w:rsidRPr="00160A04" w:rsidRDefault="00160A04" w:rsidP="00160A04">
      <w:pPr>
        <w:numPr>
          <w:ilvl w:val="0"/>
          <w:numId w:val="23"/>
        </w:numPr>
        <w:rPr>
          <w:rFonts w:ascii="標楷體" w:hAnsi="標楷體"/>
        </w:rPr>
      </w:pPr>
      <w:r w:rsidRPr="00160A04">
        <w:rPr>
          <w:rFonts w:ascii="標楷體" w:hAnsi="標楷體"/>
          <w:b/>
          <w:bCs/>
        </w:rPr>
        <w:t>竊盜犯罪</w:t>
      </w:r>
      <w:r w:rsidRPr="00160A04">
        <w:rPr>
          <w:rFonts w:ascii="標楷體" w:hAnsi="標楷體"/>
        </w:rPr>
        <w:t>：新北市案件數最多（6,031件），但犯罪率最高的是嘉義市（265.5/十萬人）。機車竊盜問題在都會區（如新北市、桃園市）較嚴重，汽車竊盜破獲率則在部分縣市（如新竹市）偏低。</w:t>
      </w:r>
    </w:p>
    <w:p w14:paraId="035CE1D1" w14:textId="77777777" w:rsidR="00160A04" w:rsidRPr="00160A04" w:rsidRDefault="00160A04" w:rsidP="00160A04">
      <w:pPr>
        <w:rPr>
          <w:rFonts w:ascii="標楷體" w:hAnsi="標楷體"/>
          <w:b/>
          <w:bCs/>
        </w:rPr>
      </w:pPr>
      <w:r w:rsidRPr="00160A04">
        <w:rPr>
          <w:rFonts w:ascii="標楷體" w:hAnsi="標楷體"/>
          <w:b/>
          <w:bCs/>
        </w:rPr>
        <w:t>3. 六都比較</w:t>
      </w:r>
    </w:p>
    <w:p w14:paraId="1D4FCD58" w14:textId="77777777" w:rsidR="00160A04" w:rsidRPr="00160A04" w:rsidRDefault="00160A04" w:rsidP="00160A04">
      <w:pPr>
        <w:rPr>
          <w:rFonts w:ascii="標楷體" w:hAnsi="標楷體"/>
        </w:rPr>
      </w:pPr>
      <w:proofErr w:type="gramStart"/>
      <w:r w:rsidRPr="00160A04">
        <w:rPr>
          <w:rFonts w:ascii="標楷體" w:hAnsi="標楷體"/>
        </w:rPr>
        <w:t>臺</w:t>
      </w:r>
      <w:proofErr w:type="gramEnd"/>
      <w:r w:rsidRPr="00160A04">
        <w:rPr>
          <w:rFonts w:ascii="標楷體" w:hAnsi="標楷體"/>
        </w:rPr>
        <w:t>中市犯罪率最低（780.2/十萬人）且破獲率優良（99.37%），治安表現最佳；臺北市犯罪率最高（1,539.6/十萬人），雖破獲率達102.35%，但仍需關注高案件數問題。</w:t>
      </w:r>
    </w:p>
    <w:p w14:paraId="19856836" w14:textId="77777777" w:rsidR="00160A04" w:rsidRPr="00160A04" w:rsidRDefault="00160A04" w:rsidP="00160A04">
      <w:pPr>
        <w:rPr>
          <w:rFonts w:ascii="標楷體" w:hAnsi="標楷體"/>
          <w:b/>
          <w:bCs/>
        </w:rPr>
      </w:pPr>
      <w:r w:rsidRPr="00160A04">
        <w:rPr>
          <w:rFonts w:ascii="標楷體" w:hAnsi="標楷體"/>
          <w:b/>
          <w:bCs/>
        </w:rPr>
        <w:t>4. 犯罪人口與受害者分析</w:t>
      </w:r>
    </w:p>
    <w:p w14:paraId="2DFB9EC8" w14:textId="77777777" w:rsidR="00160A04" w:rsidRPr="00160A04" w:rsidRDefault="00160A04" w:rsidP="00160A04">
      <w:pPr>
        <w:numPr>
          <w:ilvl w:val="0"/>
          <w:numId w:val="24"/>
        </w:numPr>
        <w:rPr>
          <w:rFonts w:ascii="標楷體" w:hAnsi="標楷體"/>
        </w:rPr>
      </w:pPr>
      <w:r w:rsidRPr="00160A04">
        <w:rPr>
          <w:rFonts w:ascii="標楷體" w:hAnsi="標楷體"/>
          <w:b/>
          <w:bCs/>
        </w:rPr>
        <w:t>嫌疑犯特徵</w:t>
      </w:r>
      <w:r w:rsidRPr="00160A04">
        <w:rPr>
          <w:rFonts w:ascii="標楷體" w:hAnsi="標楷體"/>
        </w:rPr>
        <w:t>：</w:t>
      </w:r>
    </w:p>
    <w:p w14:paraId="29073D38" w14:textId="77777777" w:rsidR="00160A04" w:rsidRPr="00160A04" w:rsidRDefault="00160A04" w:rsidP="00160A04">
      <w:pPr>
        <w:numPr>
          <w:ilvl w:val="1"/>
          <w:numId w:val="24"/>
        </w:numPr>
        <w:rPr>
          <w:rFonts w:ascii="標楷體" w:hAnsi="標楷體"/>
        </w:rPr>
      </w:pPr>
      <w:r w:rsidRPr="00160A04">
        <w:rPr>
          <w:rFonts w:ascii="標楷體" w:hAnsi="標楷體"/>
        </w:rPr>
        <w:t>以高中職學歷為主（62.9%），20年間增長202.5%；高等教育嫌疑犯比例上升（大專+研究所占14.6%）。</w:t>
      </w:r>
    </w:p>
    <w:p w14:paraId="15C449AA" w14:textId="77777777" w:rsidR="00160A04" w:rsidRPr="00160A04" w:rsidRDefault="00160A04" w:rsidP="00160A04">
      <w:pPr>
        <w:numPr>
          <w:ilvl w:val="1"/>
          <w:numId w:val="24"/>
        </w:numPr>
        <w:rPr>
          <w:rFonts w:ascii="標楷體" w:hAnsi="標楷體"/>
        </w:rPr>
      </w:pPr>
      <w:r w:rsidRPr="00160A04">
        <w:rPr>
          <w:rFonts w:ascii="標楷體" w:hAnsi="標楷體"/>
        </w:rPr>
        <w:t>職業以服務業（25.2%）、基層勞力工（23.7%）和無職者（20.5%）為大宗。</w:t>
      </w:r>
    </w:p>
    <w:p w14:paraId="264ABAB4" w14:textId="77777777" w:rsidR="00160A04" w:rsidRPr="00160A04" w:rsidRDefault="00160A04" w:rsidP="00160A04">
      <w:pPr>
        <w:numPr>
          <w:ilvl w:val="0"/>
          <w:numId w:val="24"/>
        </w:numPr>
        <w:rPr>
          <w:rFonts w:ascii="標楷體" w:hAnsi="標楷體"/>
        </w:rPr>
      </w:pPr>
      <w:r w:rsidRPr="00160A04">
        <w:rPr>
          <w:rFonts w:ascii="標楷體" w:hAnsi="標楷體"/>
          <w:b/>
          <w:bCs/>
        </w:rPr>
        <w:t>受害者分析</w:t>
      </w:r>
      <w:r w:rsidRPr="00160A04">
        <w:rPr>
          <w:rFonts w:ascii="標楷體" w:hAnsi="標楷體"/>
        </w:rPr>
        <w:t>：</w:t>
      </w:r>
    </w:p>
    <w:p w14:paraId="1BE94ADB" w14:textId="77777777" w:rsidR="00160A04" w:rsidRPr="00160A04" w:rsidRDefault="00160A04" w:rsidP="00160A04">
      <w:pPr>
        <w:numPr>
          <w:ilvl w:val="1"/>
          <w:numId w:val="24"/>
        </w:numPr>
        <w:rPr>
          <w:rFonts w:ascii="標楷體" w:hAnsi="標楷體"/>
        </w:rPr>
      </w:pPr>
      <w:r w:rsidRPr="00160A04">
        <w:rPr>
          <w:rFonts w:ascii="標楷體" w:hAnsi="標楷體"/>
        </w:rPr>
        <w:t>駕駛過失是最大受害案類（占50.6%），男性受害者略多於女性</w:t>
      </w:r>
      <w:proofErr w:type="gramStart"/>
      <w:r w:rsidRPr="00160A04">
        <w:rPr>
          <w:rFonts w:ascii="標楷體" w:hAnsi="標楷體"/>
        </w:rPr>
        <w:t>（</w:t>
      </w:r>
      <w:proofErr w:type="gramEnd"/>
      <w:r w:rsidRPr="00160A04">
        <w:rPr>
          <w:rFonts w:ascii="標楷體" w:hAnsi="標楷體"/>
        </w:rPr>
        <w:t>55.5% vs. 44.5%</w:t>
      </w:r>
      <w:proofErr w:type="gramStart"/>
      <w:r w:rsidRPr="00160A04">
        <w:rPr>
          <w:rFonts w:ascii="標楷體" w:hAnsi="標楷體"/>
        </w:rPr>
        <w:t>）</w:t>
      </w:r>
      <w:proofErr w:type="gramEnd"/>
      <w:r w:rsidRPr="00160A04">
        <w:rPr>
          <w:rFonts w:ascii="標楷體" w:hAnsi="標楷體"/>
        </w:rPr>
        <w:t>。</w:t>
      </w:r>
    </w:p>
    <w:p w14:paraId="5FE987A0" w14:textId="77777777" w:rsidR="00160A04" w:rsidRPr="00160A04" w:rsidRDefault="00160A04" w:rsidP="00160A04">
      <w:pPr>
        <w:numPr>
          <w:ilvl w:val="1"/>
          <w:numId w:val="24"/>
        </w:numPr>
        <w:rPr>
          <w:rFonts w:ascii="標楷體" w:hAnsi="標楷體"/>
        </w:rPr>
      </w:pPr>
      <w:r w:rsidRPr="00160A04">
        <w:rPr>
          <w:rFonts w:ascii="標楷體" w:hAnsi="標楷體"/>
        </w:rPr>
        <w:t>壯年（40-64歲）被害者最多（38.7%），未成年被害者中，性犯罪（如性交猥褻）占比達49.2%，需加強保護機制。</w:t>
      </w:r>
    </w:p>
    <w:p w14:paraId="1D04FDB0" w14:textId="77777777" w:rsidR="00160A04" w:rsidRPr="00160A04" w:rsidRDefault="00160A04" w:rsidP="00160A04">
      <w:pPr>
        <w:rPr>
          <w:rFonts w:ascii="標楷體" w:hAnsi="標楷體"/>
          <w:b/>
          <w:bCs/>
        </w:rPr>
      </w:pPr>
      <w:r w:rsidRPr="00160A04">
        <w:rPr>
          <w:rFonts w:ascii="標楷體" w:hAnsi="標楷體"/>
          <w:b/>
          <w:bCs/>
        </w:rPr>
        <w:t>5. 犯罪時間分布</w:t>
      </w:r>
    </w:p>
    <w:p w14:paraId="63850660" w14:textId="77777777" w:rsidR="00160A04" w:rsidRPr="00160A04" w:rsidRDefault="00160A04" w:rsidP="00160A04">
      <w:pPr>
        <w:rPr>
          <w:rFonts w:ascii="標楷體" w:hAnsi="標楷體"/>
        </w:rPr>
      </w:pPr>
      <w:r w:rsidRPr="00160A04">
        <w:rPr>
          <w:rFonts w:ascii="標楷體" w:hAnsi="標楷體"/>
        </w:rPr>
        <w:t>犯罪高峰時段為下午（12-18時，占33.5%），其中竊盜高峰在10-12時，詐欺在12-14時，暴力犯罪則集中在16-18時。深夜時段（22-6時）案件數最低</w:t>
      </w:r>
      <w:r w:rsidRPr="00160A04">
        <w:rPr>
          <w:rFonts w:ascii="標楷體" w:hAnsi="標楷體"/>
        </w:rPr>
        <w:lastRenderedPageBreak/>
        <w:t>（22.2%），但毒品犯罪在20-22時達到高峰。</w:t>
      </w:r>
    </w:p>
    <w:p w14:paraId="50610E2B" w14:textId="77777777" w:rsidR="00160A04" w:rsidRPr="00160A04" w:rsidRDefault="00160A04" w:rsidP="00E41C34">
      <w:pPr>
        <w:rPr>
          <w:rFonts w:ascii="標楷體" w:hAnsi="標楷體" w:hint="eastAsia"/>
        </w:rPr>
      </w:pPr>
    </w:p>
    <w:sectPr w:rsidR="00160A04" w:rsidRPr="00160A04" w:rsidSect="00125CB2">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318FD" w14:textId="77777777" w:rsidR="00FA33AE" w:rsidRDefault="00FA33AE" w:rsidP="00680D3F">
      <w:r>
        <w:separator/>
      </w:r>
    </w:p>
  </w:endnote>
  <w:endnote w:type="continuationSeparator" w:id="0">
    <w:p w14:paraId="27BBF399" w14:textId="77777777" w:rsidR="00FA33AE" w:rsidRDefault="00FA33AE" w:rsidP="0068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8E0D2" w14:textId="77777777" w:rsidR="00FA33AE" w:rsidRDefault="00FA33AE" w:rsidP="00680D3F">
      <w:r>
        <w:separator/>
      </w:r>
    </w:p>
  </w:footnote>
  <w:footnote w:type="continuationSeparator" w:id="0">
    <w:p w14:paraId="5CD7C6CE" w14:textId="77777777" w:rsidR="00FA33AE" w:rsidRDefault="00FA33AE" w:rsidP="0068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727C" w14:textId="0BDA7ED7" w:rsidR="0055708A" w:rsidRDefault="0055708A">
    <w:pPr>
      <w:pStyle w:val="a5"/>
    </w:pPr>
    <w:r>
      <w:fldChar w:fldCharType="begin"/>
    </w:r>
    <w:r>
      <w:instrText xml:space="preserve"> </w:instrText>
    </w:r>
    <w:r>
      <w:rPr>
        <w:rFonts w:hint="eastAsia"/>
      </w:rPr>
      <w:instrText>STYLEREF  0-</w:instrText>
    </w:r>
    <w:r>
      <w:rPr>
        <w:rFonts w:hint="eastAsia"/>
      </w:rPr>
      <w:instrText>章</w:instrText>
    </w:r>
    <w:r>
      <w:rPr>
        <w:rFonts w:hint="eastAsia"/>
      </w:rPr>
      <w:instrText xml:space="preserve">  \* MERGEFORMAT</w:instrText>
    </w:r>
    <w:r>
      <w:instrText xml:space="preserve"> </w:instrText>
    </w:r>
    <w:r>
      <w:fldChar w:fldCharType="separate"/>
    </w:r>
    <w:r w:rsidR="007E169D">
      <w:rPr>
        <w:rFonts w:hint="eastAsia"/>
        <w:noProof/>
      </w:rPr>
      <w:t>第</w:t>
    </w:r>
    <w:r w:rsidR="007E169D">
      <w:rPr>
        <w:rFonts w:hint="eastAsia"/>
        <w:noProof/>
      </w:rPr>
      <w:t>5</w:t>
    </w:r>
    <w:r w:rsidR="007E169D">
      <w:rPr>
        <w:rFonts w:hint="eastAsia"/>
        <w:noProof/>
      </w:rPr>
      <w:t>章結論</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6271"/>
    <w:multiLevelType w:val="multilevel"/>
    <w:tmpl w:val="B02E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6D04"/>
    <w:multiLevelType w:val="multilevel"/>
    <w:tmpl w:val="1628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C5EAF"/>
    <w:multiLevelType w:val="hybridMultilevel"/>
    <w:tmpl w:val="E28EEEEA"/>
    <w:lvl w:ilvl="0" w:tplc="B7ACF0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8F44ED"/>
    <w:multiLevelType w:val="multilevel"/>
    <w:tmpl w:val="E542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64A19"/>
    <w:multiLevelType w:val="multilevel"/>
    <w:tmpl w:val="D7E0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F0F83"/>
    <w:multiLevelType w:val="multilevel"/>
    <w:tmpl w:val="A8D8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02C55"/>
    <w:multiLevelType w:val="multilevel"/>
    <w:tmpl w:val="D53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80175"/>
    <w:multiLevelType w:val="hybridMultilevel"/>
    <w:tmpl w:val="36E69D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9561162"/>
    <w:multiLevelType w:val="multilevel"/>
    <w:tmpl w:val="0B26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D735F"/>
    <w:multiLevelType w:val="multilevel"/>
    <w:tmpl w:val="A072E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330A1"/>
    <w:multiLevelType w:val="multilevel"/>
    <w:tmpl w:val="A58C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B79F4"/>
    <w:multiLevelType w:val="multilevel"/>
    <w:tmpl w:val="A328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D6F26"/>
    <w:multiLevelType w:val="multilevel"/>
    <w:tmpl w:val="CC3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87890"/>
    <w:multiLevelType w:val="multilevel"/>
    <w:tmpl w:val="19E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E3FB9"/>
    <w:multiLevelType w:val="multilevel"/>
    <w:tmpl w:val="95F2D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044FB5"/>
    <w:multiLevelType w:val="multilevel"/>
    <w:tmpl w:val="420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F7D41"/>
    <w:multiLevelType w:val="multilevel"/>
    <w:tmpl w:val="05F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06083"/>
    <w:multiLevelType w:val="multilevel"/>
    <w:tmpl w:val="ABBCC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EA2DE3"/>
    <w:multiLevelType w:val="multilevel"/>
    <w:tmpl w:val="1D4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A5669"/>
    <w:multiLevelType w:val="multilevel"/>
    <w:tmpl w:val="786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B6B1D"/>
    <w:multiLevelType w:val="multilevel"/>
    <w:tmpl w:val="2710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C5239"/>
    <w:multiLevelType w:val="multilevel"/>
    <w:tmpl w:val="34B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02921"/>
    <w:multiLevelType w:val="hybridMultilevel"/>
    <w:tmpl w:val="32FA2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BAD669E"/>
    <w:multiLevelType w:val="multilevel"/>
    <w:tmpl w:val="2394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002387">
    <w:abstractNumId w:val="10"/>
  </w:num>
  <w:num w:numId="2" w16cid:durableId="1944266033">
    <w:abstractNumId w:val="22"/>
  </w:num>
  <w:num w:numId="3" w16cid:durableId="1659533076">
    <w:abstractNumId w:val="21"/>
  </w:num>
  <w:num w:numId="4" w16cid:durableId="1685202384">
    <w:abstractNumId w:val="0"/>
  </w:num>
  <w:num w:numId="5" w16cid:durableId="1141774223">
    <w:abstractNumId w:val="14"/>
  </w:num>
  <w:num w:numId="6" w16cid:durableId="1997882575">
    <w:abstractNumId w:val="19"/>
  </w:num>
  <w:num w:numId="7" w16cid:durableId="920987632">
    <w:abstractNumId w:val="17"/>
  </w:num>
  <w:num w:numId="8" w16cid:durableId="437071138">
    <w:abstractNumId w:val="7"/>
  </w:num>
  <w:num w:numId="9" w16cid:durableId="1031612977">
    <w:abstractNumId w:val="2"/>
  </w:num>
  <w:num w:numId="10" w16cid:durableId="1443069550">
    <w:abstractNumId w:val="5"/>
  </w:num>
  <w:num w:numId="11" w16cid:durableId="456144624">
    <w:abstractNumId w:val="6"/>
  </w:num>
  <w:num w:numId="12" w16cid:durableId="651913453">
    <w:abstractNumId w:val="18"/>
  </w:num>
  <w:num w:numId="13" w16cid:durableId="1727340804">
    <w:abstractNumId w:val="1"/>
  </w:num>
  <w:num w:numId="14" w16cid:durableId="2103065380">
    <w:abstractNumId w:val="16"/>
  </w:num>
  <w:num w:numId="15" w16cid:durableId="1365668043">
    <w:abstractNumId w:val="3"/>
  </w:num>
  <w:num w:numId="16" w16cid:durableId="1162964441">
    <w:abstractNumId w:val="20"/>
  </w:num>
  <w:num w:numId="17" w16cid:durableId="782654980">
    <w:abstractNumId w:val="23"/>
  </w:num>
  <w:num w:numId="18" w16cid:durableId="1227497918">
    <w:abstractNumId w:val="13"/>
  </w:num>
  <w:num w:numId="19" w16cid:durableId="1582983122">
    <w:abstractNumId w:val="11"/>
  </w:num>
  <w:num w:numId="20" w16cid:durableId="1156189879">
    <w:abstractNumId w:val="12"/>
  </w:num>
  <w:num w:numId="21" w16cid:durableId="1872721788">
    <w:abstractNumId w:val="8"/>
  </w:num>
  <w:num w:numId="22" w16cid:durableId="1826555165">
    <w:abstractNumId w:val="4"/>
  </w:num>
  <w:num w:numId="23" w16cid:durableId="977537102">
    <w:abstractNumId w:val="15"/>
  </w:num>
  <w:num w:numId="24" w16cid:durableId="661667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61"/>
    <w:rsid w:val="0000451C"/>
    <w:rsid w:val="0001163B"/>
    <w:rsid w:val="00014B8B"/>
    <w:rsid w:val="00021EEE"/>
    <w:rsid w:val="0002450F"/>
    <w:rsid w:val="000306A2"/>
    <w:rsid w:val="00031A83"/>
    <w:rsid w:val="000369B0"/>
    <w:rsid w:val="0004563B"/>
    <w:rsid w:val="0004565F"/>
    <w:rsid w:val="00045A8C"/>
    <w:rsid w:val="00057AB1"/>
    <w:rsid w:val="000622BB"/>
    <w:rsid w:val="00063D62"/>
    <w:rsid w:val="00075F55"/>
    <w:rsid w:val="00075FC5"/>
    <w:rsid w:val="00077D70"/>
    <w:rsid w:val="00086A51"/>
    <w:rsid w:val="00096448"/>
    <w:rsid w:val="000A34AD"/>
    <w:rsid w:val="000A62A2"/>
    <w:rsid w:val="000B7C2F"/>
    <w:rsid w:val="000C3646"/>
    <w:rsid w:val="000C45C5"/>
    <w:rsid w:val="000C48F9"/>
    <w:rsid w:val="000C6830"/>
    <w:rsid w:val="000D703E"/>
    <w:rsid w:val="000E1E7D"/>
    <w:rsid w:val="000F3F81"/>
    <w:rsid w:val="001134C5"/>
    <w:rsid w:val="00113C43"/>
    <w:rsid w:val="0011519C"/>
    <w:rsid w:val="001151F3"/>
    <w:rsid w:val="00117E9F"/>
    <w:rsid w:val="00125CB2"/>
    <w:rsid w:val="00125E5D"/>
    <w:rsid w:val="0013308A"/>
    <w:rsid w:val="001352DD"/>
    <w:rsid w:val="0013553F"/>
    <w:rsid w:val="00135822"/>
    <w:rsid w:val="00137FBD"/>
    <w:rsid w:val="001419DA"/>
    <w:rsid w:val="00144C7B"/>
    <w:rsid w:val="00152B0F"/>
    <w:rsid w:val="00160A04"/>
    <w:rsid w:val="00161E99"/>
    <w:rsid w:val="00171E33"/>
    <w:rsid w:val="00192D5B"/>
    <w:rsid w:val="001A2C02"/>
    <w:rsid w:val="001A3455"/>
    <w:rsid w:val="001A55E8"/>
    <w:rsid w:val="001A5A48"/>
    <w:rsid w:val="001B6FB1"/>
    <w:rsid w:val="001E2D52"/>
    <w:rsid w:val="001F3DE5"/>
    <w:rsid w:val="0020013E"/>
    <w:rsid w:val="00212A62"/>
    <w:rsid w:val="00213EC9"/>
    <w:rsid w:val="00217CF7"/>
    <w:rsid w:val="00220F52"/>
    <w:rsid w:val="002212EA"/>
    <w:rsid w:val="00233BBE"/>
    <w:rsid w:val="00242CCC"/>
    <w:rsid w:val="00243428"/>
    <w:rsid w:val="00246C4A"/>
    <w:rsid w:val="00250954"/>
    <w:rsid w:val="00250BEC"/>
    <w:rsid w:val="00257606"/>
    <w:rsid w:val="00262BBF"/>
    <w:rsid w:val="00263454"/>
    <w:rsid w:val="00286150"/>
    <w:rsid w:val="00286577"/>
    <w:rsid w:val="002A3DE9"/>
    <w:rsid w:val="002A679B"/>
    <w:rsid w:val="002A7A93"/>
    <w:rsid w:val="002B36D9"/>
    <w:rsid w:val="002B3AE9"/>
    <w:rsid w:val="002C17B8"/>
    <w:rsid w:val="002C1D08"/>
    <w:rsid w:val="002C3AD4"/>
    <w:rsid w:val="002C4D88"/>
    <w:rsid w:val="002C6526"/>
    <w:rsid w:val="002D3EC3"/>
    <w:rsid w:val="002D6883"/>
    <w:rsid w:val="002E5E65"/>
    <w:rsid w:val="002E7C97"/>
    <w:rsid w:val="002F671B"/>
    <w:rsid w:val="0030080A"/>
    <w:rsid w:val="00305B8A"/>
    <w:rsid w:val="00350E13"/>
    <w:rsid w:val="0035134A"/>
    <w:rsid w:val="0035294F"/>
    <w:rsid w:val="00373785"/>
    <w:rsid w:val="003741FA"/>
    <w:rsid w:val="0037674D"/>
    <w:rsid w:val="003767DC"/>
    <w:rsid w:val="003770AE"/>
    <w:rsid w:val="0039346B"/>
    <w:rsid w:val="003A10BC"/>
    <w:rsid w:val="003B0674"/>
    <w:rsid w:val="003B1FE6"/>
    <w:rsid w:val="003B52E3"/>
    <w:rsid w:val="003B559A"/>
    <w:rsid w:val="003B74FC"/>
    <w:rsid w:val="003C1C7A"/>
    <w:rsid w:val="003D40CA"/>
    <w:rsid w:val="003E6A56"/>
    <w:rsid w:val="003E6C9C"/>
    <w:rsid w:val="003F79D1"/>
    <w:rsid w:val="00403ADB"/>
    <w:rsid w:val="00405ACB"/>
    <w:rsid w:val="00410E5D"/>
    <w:rsid w:val="004179DB"/>
    <w:rsid w:val="00423F12"/>
    <w:rsid w:val="004311D1"/>
    <w:rsid w:val="00432BF9"/>
    <w:rsid w:val="00434584"/>
    <w:rsid w:val="004433C5"/>
    <w:rsid w:val="0045581A"/>
    <w:rsid w:val="00457BA3"/>
    <w:rsid w:val="00460045"/>
    <w:rsid w:val="00471A77"/>
    <w:rsid w:val="00482FA6"/>
    <w:rsid w:val="00486214"/>
    <w:rsid w:val="004904DD"/>
    <w:rsid w:val="00491FDC"/>
    <w:rsid w:val="00495BFB"/>
    <w:rsid w:val="00497B09"/>
    <w:rsid w:val="00497B3B"/>
    <w:rsid w:val="004A6729"/>
    <w:rsid w:val="004A77CF"/>
    <w:rsid w:val="004B01BB"/>
    <w:rsid w:val="004C279A"/>
    <w:rsid w:val="004E4DAA"/>
    <w:rsid w:val="004E77B3"/>
    <w:rsid w:val="00502B3B"/>
    <w:rsid w:val="00522546"/>
    <w:rsid w:val="00544AD5"/>
    <w:rsid w:val="00550FD3"/>
    <w:rsid w:val="00553444"/>
    <w:rsid w:val="00556424"/>
    <w:rsid w:val="0055708A"/>
    <w:rsid w:val="0055789E"/>
    <w:rsid w:val="0057794C"/>
    <w:rsid w:val="0058642D"/>
    <w:rsid w:val="005A2B5D"/>
    <w:rsid w:val="005C3A95"/>
    <w:rsid w:val="005D465E"/>
    <w:rsid w:val="005D54F6"/>
    <w:rsid w:val="005F0323"/>
    <w:rsid w:val="005F3D2F"/>
    <w:rsid w:val="00600812"/>
    <w:rsid w:val="00606FF9"/>
    <w:rsid w:val="00610BEF"/>
    <w:rsid w:val="00615B2C"/>
    <w:rsid w:val="006174AC"/>
    <w:rsid w:val="00625B2B"/>
    <w:rsid w:val="00635792"/>
    <w:rsid w:val="00654588"/>
    <w:rsid w:val="00680D3F"/>
    <w:rsid w:val="00683522"/>
    <w:rsid w:val="00696846"/>
    <w:rsid w:val="006971B4"/>
    <w:rsid w:val="006B63E3"/>
    <w:rsid w:val="006C5613"/>
    <w:rsid w:val="006C5D17"/>
    <w:rsid w:val="006D419A"/>
    <w:rsid w:val="006D657D"/>
    <w:rsid w:val="006E0C0A"/>
    <w:rsid w:val="006E2B55"/>
    <w:rsid w:val="006E47F0"/>
    <w:rsid w:val="006F0AE9"/>
    <w:rsid w:val="006F504D"/>
    <w:rsid w:val="00707EB0"/>
    <w:rsid w:val="007136D9"/>
    <w:rsid w:val="00714BA1"/>
    <w:rsid w:val="00721F8C"/>
    <w:rsid w:val="007302D4"/>
    <w:rsid w:val="00732926"/>
    <w:rsid w:val="00733E4D"/>
    <w:rsid w:val="00755450"/>
    <w:rsid w:val="00755CB6"/>
    <w:rsid w:val="00760059"/>
    <w:rsid w:val="00766E2F"/>
    <w:rsid w:val="007739C0"/>
    <w:rsid w:val="00780C51"/>
    <w:rsid w:val="00781AF7"/>
    <w:rsid w:val="0079687A"/>
    <w:rsid w:val="007A5F9B"/>
    <w:rsid w:val="007B2F5C"/>
    <w:rsid w:val="007C2D2C"/>
    <w:rsid w:val="007C414B"/>
    <w:rsid w:val="007D7855"/>
    <w:rsid w:val="007E045B"/>
    <w:rsid w:val="007E169D"/>
    <w:rsid w:val="007E1BCE"/>
    <w:rsid w:val="007E207F"/>
    <w:rsid w:val="007E2C94"/>
    <w:rsid w:val="007E4A60"/>
    <w:rsid w:val="00801797"/>
    <w:rsid w:val="008046DC"/>
    <w:rsid w:val="00804745"/>
    <w:rsid w:val="00810CAD"/>
    <w:rsid w:val="00834279"/>
    <w:rsid w:val="00835643"/>
    <w:rsid w:val="008431A8"/>
    <w:rsid w:val="00862A6E"/>
    <w:rsid w:val="0087619D"/>
    <w:rsid w:val="008878E4"/>
    <w:rsid w:val="00892E4C"/>
    <w:rsid w:val="00895E30"/>
    <w:rsid w:val="008A323B"/>
    <w:rsid w:val="008A60A5"/>
    <w:rsid w:val="008A61C7"/>
    <w:rsid w:val="008A68D2"/>
    <w:rsid w:val="008A6C77"/>
    <w:rsid w:val="008B3125"/>
    <w:rsid w:val="008B3D65"/>
    <w:rsid w:val="008B6ACE"/>
    <w:rsid w:val="008C1AE5"/>
    <w:rsid w:val="008D233F"/>
    <w:rsid w:val="008D341F"/>
    <w:rsid w:val="008E0773"/>
    <w:rsid w:val="008E40DB"/>
    <w:rsid w:val="008E539D"/>
    <w:rsid w:val="00904C06"/>
    <w:rsid w:val="00905FEE"/>
    <w:rsid w:val="00911ABF"/>
    <w:rsid w:val="0092205D"/>
    <w:rsid w:val="0092732F"/>
    <w:rsid w:val="009366ED"/>
    <w:rsid w:val="009506F1"/>
    <w:rsid w:val="00962417"/>
    <w:rsid w:val="00970659"/>
    <w:rsid w:val="009729E1"/>
    <w:rsid w:val="009750E7"/>
    <w:rsid w:val="00983C47"/>
    <w:rsid w:val="00992279"/>
    <w:rsid w:val="00993632"/>
    <w:rsid w:val="009B755A"/>
    <w:rsid w:val="009C057D"/>
    <w:rsid w:val="009C60F5"/>
    <w:rsid w:val="009D5D82"/>
    <w:rsid w:val="009D65A5"/>
    <w:rsid w:val="009E1DB6"/>
    <w:rsid w:val="009E1E86"/>
    <w:rsid w:val="009E63B0"/>
    <w:rsid w:val="009E6FFA"/>
    <w:rsid w:val="009F1659"/>
    <w:rsid w:val="00A15281"/>
    <w:rsid w:val="00A26828"/>
    <w:rsid w:val="00A32077"/>
    <w:rsid w:val="00A32D1B"/>
    <w:rsid w:val="00A40852"/>
    <w:rsid w:val="00A41552"/>
    <w:rsid w:val="00A44E41"/>
    <w:rsid w:val="00A453DE"/>
    <w:rsid w:val="00A52E9B"/>
    <w:rsid w:val="00A5443B"/>
    <w:rsid w:val="00A77D3D"/>
    <w:rsid w:val="00A81D10"/>
    <w:rsid w:val="00A8675B"/>
    <w:rsid w:val="00AA0004"/>
    <w:rsid w:val="00AA1F98"/>
    <w:rsid w:val="00AB068B"/>
    <w:rsid w:val="00AB4ECC"/>
    <w:rsid w:val="00AC4324"/>
    <w:rsid w:val="00AE4CDF"/>
    <w:rsid w:val="00AE4F82"/>
    <w:rsid w:val="00AE7322"/>
    <w:rsid w:val="00AF1AAF"/>
    <w:rsid w:val="00B00C2F"/>
    <w:rsid w:val="00B0408C"/>
    <w:rsid w:val="00B15383"/>
    <w:rsid w:val="00B163AE"/>
    <w:rsid w:val="00B2015E"/>
    <w:rsid w:val="00B20662"/>
    <w:rsid w:val="00B23D3A"/>
    <w:rsid w:val="00B25481"/>
    <w:rsid w:val="00B25636"/>
    <w:rsid w:val="00B27750"/>
    <w:rsid w:val="00B30849"/>
    <w:rsid w:val="00B309FC"/>
    <w:rsid w:val="00B319A6"/>
    <w:rsid w:val="00B32394"/>
    <w:rsid w:val="00B33F85"/>
    <w:rsid w:val="00B35A33"/>
    <w:rsid w:val="00B41168"/>
    <w:rsid w:val="00B44150"/>
    <w:rsid w:val="00B503B0"/>
    <w:rsid w:val="00B52C93"/>
    <w:rsid w:val="00B55EC3"/>
    <w:rsid w:val="00B608D4"/>
    <w:rsid w:val="00B8597A"/>
    <w:rsid w:val="00B86139"/>
    <w:rsid w:val="00B86B81"/>
    <w:rsid w:val="00B87F05"/>
    <w:rsid w:val="00B91323"/>
    <w:rsid w:val="00BA0751"/>
    <w:rsid w:val="00BB27E0"/>
    <w:rsid w:val="00BC08B5"/>
    <w:rsid w:val="00BC0E0F"/>
    <w:rsid w:val="00BD3A0D"/>
    <w:rsid w:val="00BE1682"/>
    <w:rsid w:val="00BF5C64"/>
    <w:rsid w:val="00BF67A2"/>
    <w:rsid w:val="00C01D02"/>
    <w:rsid w:val="00C031DB"/>
    <w:rsid w:val="00C0330E"/>
    <w:rsid w:val="00C040A0"/>
    <w:rsid w:val="00C1244F"/>
    <w:rsid w:val="00C16484"/>
    <w:rsid w:val="00C31D9F"/>
    <w:rsid w:val="00C338F4"/>
    <w:rsid w:val="00C34EAC"/>
    <w:rsid w:val="00C4274C"/>
    <w:rsid w:val="00C4516C"/>
    <w:rsid w:val="00C46591"/>
    <w:rsid w:val="00C53F29"/>
    <w:rsid w:val="00C63C55"/>
    <w:rsid w:val="00C8687B"/>
    <w:rsid w:val="00C901C7"/>
    <w:rsid w:val="00CA0B67"/>
    <w:rsid w:val="00CB0DA4"/>
    <w:rsid w:val="00CB6DF7"/>
    <w:rsid w:val="00CC51C0"/>
    <w:rsid w:val="00CC636D"/>
    <w:rsid w:val="00CD0FBC"/>
    <w:rsid w:val="00CD163D"/>
    <w:rsid w:val="00CD61DA"/>
    <w:rsid w:val="00CE44E4"/>
    <w:rsid w:val="00D0347C"/>
    <w:rsid w:val="00D078C9"/>
    <w:rsid w:val="00D1749C"/>
    <w:rsid w:val="00D2147B"/>
    <w:rsid w:val="00D24E41"/>
    <w:rsid w:val="00D436E6"/>
    <w:rsid w:val="00D464AE"/>
    <w:rsid w:val="00D53859"/>
    <w:rsid w:val="00D54654"/>
    <w:rsid w:val="00D60609"/>
    <w:rsid w:val="00D60907"/>
    <w:rsid w:val="00D64647"/>
    <w:rsid w:val="00D66030"/>
    <w:rsid w:val="00D7036C"/>
    <w:rsid w:val="00D717D1"/>
    <w:rsid w:val="00D73173"/>
    <w:rsid w:val="00D77192"/>
    <w:rsid w:val="00D82DDD"/>
    <w:rsid w:val="00D856AF"/>
    <w:rsid w:val="00D87328"/>
    <w:rsid w:val="00D934CC"/>
    <w:rsid w:val="00D94F3A"/>
    <w:rsid w:val="00D97AA4"/>
    <w:rsid w:val="00DA668B"/>
    <w:rsid w:val="00DB19B3"/>
    <w:rsid w:val="00DB22A4"/>
    <w:rsid w:val="00DB3DE6"/>
    <w:rsid w:val="00DB5D2D"/>
    <w:rsid w:val="00DC4489"/>
    <w:rsid w:val="00DE3077"/>
    <w:rsid w:val="00DE5BF2"/>
    <w:rsid w:val="00DF5B83"/>
    <w:rsid w:val="00DF7DB8"/>
    <w:rsid w:val="00E03A0A"/>
    <w:rsid w:val="00E12542"/>
    <w:rsid w:val="00E130DC"/>
    <w:rsid w:val="00E14313"/>
    <w:rsid w:val="00E14993"/>
    <w:rsid w:val="00E1618D"/>
    <w:rsid w:val="00E16AB3"/>
    <w:rsid w:val="00E179CE"/>
    <w:rsid w:val="00E2012A"/>
    <w:rsid w:val="00E24324"/>
    <w:rsid w:val="00E41C34"/>
    <w:rsid w:val="00E4681F"/>
    <w:rsid w:val="00E514D7"/>
    <w:rsid w:val="00E5154A"/>
    <w:rsid w:val="00E64D88"/>
    <w:rsid w:val="00E734F5"/>
    <w:rsid w:val="00E73947"/>
    <w:rsid w:val="00E73A8F"/>
    <w:rsid w:val="00E91F14"/>
    <w:rsid w:val="00E93822"/>
    <w:rsid w:val="00EA5704"/>
    <w:rsid w:val="00EB560E"/>
    <w:rsid w:val="00EC22CE"/>
    <w:rsid w:val="00EC5074"/>
    <w:rsid w:val="00ED41B3"/>
    <w:rsid w:val="00EF7B87"/>
    <w:rsid w:val="00F1022D"/>
    <w:rsid w:val="00F1258F"/>
    <w:rsid w:val="00F12A0E"/>
    <w:rsid w:val="00F1308C"/>
    <w:rsid w:val="00F20858"/>
    <w:rsid w:val="00F3128A"/>
    <w:rsid w:val="00F3655D"/>
    <w:rsid w:val="00F44EF7"/>
    <w:rsid w:val="00F5655E"/>
    <w:rsid w:val="00F75B21"/>
    <w:rsid w:val="00F76D61"/>
    <w:rsid w:val="00F901C4"/>
    <w:rsid w:val="00F973F1"/>
    <w:rsid w:val="00FA1E4D"/>
    <w:rsid w:val="00FA33AE"/>
    <w:rsid w:val="00FA4784"/>
    <w:rsid w:val="00FB4565"/>
    <w:rsid w:val="00FC5DA4"/>
    <w:rsid w:val="00FD2106"/>
    <w:rsid w:val="00FF3037"/>
    <w:rsid w:val="00FF4A46"/>
    <w:rsid w:val="00FF56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B3A45"/>
  <w15:chartTrackingRefBased/>
  <w15:docId w15:val="{4E2572C4-0B39-4A87-BCA5-60E5E185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424"/>
    <w:pPr>
      <w:widowControl w:val="0"/>
    </w:pPr>
    <w:rPr>
      <w:rFonts w:eastAsia="標楷體"/>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basedOn w:val="a0"/>
    <w:uiPriority w:val="99"/>
    <w:semiHidden/>
    <w:unhideWhenUsed/>
    <w:rsid w:val="00233BBE"/>
    <w:rPr>
      <w:rFonts w:ascii="Microsoft JhengHei UI" w:eastAsia="Microsoft JhengHei UI" w:hAnsi="Microsoft JhengHei UI"/>
      <w:i/>
      <w:iCs/>
    </w:rPr>
  </w:style>
  <w:style w:type="character" w:styleId="HTML0">
    <w:name w:val="HTML Typewriter"/>
    <w:basedOn w:val="a0"/>
    <w:uiPriority w:val="99"/>
    <w:semiHidden/>
    <w:unhideWhenUsed/>
    <w:rsid w:val="00233BBE"/>
    <w:rPr>
      <w:rFonts w:ascii="Microsoft JhengHei UI" w:eastAsia="Microsoft JhengHei UI" w:hAnsi="Microsoft JhengHei UI"/>
      <w:sz w:val="22"/>
      <w:szCs w:val="20"/>
    </w:rPr>
  </w:style>
  <w:style w:type="paragraph" w:styleId="a3">
    <w:name w:val="Date"/>
    <w:basedOn w:val="a"/>
    <w:next w:val="a"/>
    <w:link w:val="a4"/>
    <w:uiPriority w:val="99"/>
    <w:semiHidden/>
    <w:unhideWhenUsed/>
    <w:rsid w:val="00F76D61"/>
    <w:pPr>
      <w:jc w:val="right"/>
    </w:pPr>
  </w:style>
  <w:style w:type="character" w:customStyle="1" w:styleId="a4">
    <w:name w:val="日期 字元"/>
    <w:basedOn w:val="a0"/>
    <w:link w:val="a3"/>
    <w:uiPriority w:val="99"/>
    <w:semiHidden/>
    <w:rsid w:val="00F76D61"/>
  </w:style>
  <w:style w:type="paragraph" w:styleId="a5">
    <w:name w:val="header"/>
    <w:basedOn w:val="a"/>
    <w:link w:val="a6"/>
    <w:uiPriority w:val="99"/>
    <w:unhideWhenUsed/>
    <w:rsid w:val="00680D3F"/>
    <w:pPr>
      <w:tabs>
        <w:tab w:val="center" w:pos="4153"/>
        <w:tab w:val="right" w:pos="8306"/>
      </w:tabs>
      <w:snapToGrid w:val="0"/>
    </w:pPr>
    <w:rPr>
      <w:sz w:val="20"/>
      <w:szCs w:val="20"/>
    </w:rPr>
  </w:style>
  <w:style w:type="character" w:customStyle="1" w:styleId="a6">
    <w:name w:val="頁首 字元"/>
    <w:basedOn w:val="a0"/>
    <w:link w:val="a5"/>
    <w:uiPriority w:val="99"/>
    <w:rsid w:val="00680D3F"/>
    <w:rPr>
      <w:sz w:val="20"/>
      <w:szCs w:val="20"/>
    </w:rPr>
  </w:style>
  <w:style w:type="paragraph" w:styleId="a7">
    <w:name w:val="footer"/>
    <w:basedOn w:val="a"/>
    <w:link w:val="a8"/>
    <w:uiPriority w:val="99"/>
    <w:unhideWhenUsed/>
    <w:rsid w:val="00680D3F"/>
    <w:pPr>
      <w:tabs>
        <w:tab w:val="center" w:pos="4153"/>
        <w:tab w:val="right" w:pos="8306"/>
      </w:tabs>
      <w:snapToGrid w:val="0"/>
    </w:pPr>
    <w:rPr>
      <w:sz w:val="20"/>
      <w:szCs w:val="20"/>
    </w:rPr>
  </w:style>
  <w:style w:type="character" w:customStyle="1" w:styleId="a8">
    <w:name w:val="頁尾 字元"/>
    <w:basedOn w:val="a0"/>
    <w:link w:val="a7"/>
    <w:uiPriority w:val="99"/>
    <w:rsid w:val="00680D3F"/>
    <w:rPr>
      <w:sz w:val="20"/>
      <w:szCs w:val="20"/>
    </w:rPr>
  </w:style>
  <w:style w:type="character" w:styleId="a9">
    <w:name w:val="Hyperlink"/>
    <w:basedOn w:val="a0"/>
    <w:uiPriority w:val="99"/>
    <w:unhideWhenUsed/>
    <w:rsid w:val="000C6830"/>
    <w:rPr>
      <w:color w:val="0000FF" w:themeColor="hyperlink"/>
      <w:u w:val="single"/>
    </w:rPr>
  </w:style>
  <w:style w:type="paragraph" w:customStyle="1" w:styleId="0-">
    <w:name w:val="0-章"/>
    <w:basedOn w:val="a"/>
    <w:link w:val="0-0"/>
    <w:qFormat/>
    <w:rsid w:val="0092205D"/>
    <w:pPr>
      <w:jc w:val="center"/>
    </w:pPr>
    <w:rPr>
      <w:rFonts w:ascii="標楷體" w:hAnsi="標楷體"/>
      <w:b/>
      <w:sz w:val="36"/>
      <w:szCs w:val="36"/>
    </w:rPr>
  </w:style>
  <w:style w:type="character" w:customStyle="1" w:styleId="0-0">
    <w:name w:val="0-章 字元"/>
    <w:basedOn w:val="a0"/>
    <w:link w:val="0-"/>
    <w:rsid w:val="0092205D"/>
    <w:rPr>
      <w:rFonts w:ascii="標楷體" w:eastAsia="標楷體" w:hAnsi="標楷體"/>
      <w:b/>
      <w:sz w:val="36"/>
      <w:szCs w:val="36"/>
    </w:rPr>
  </w:style>
  <w:style w:type="paragraph" w:customStyle="1" w:styleId="1-">
    <w:name w:val="1-節"/>
    <w:basedOn w:val="0-"/>
    <w:link w:val="1-0"/>
    <w:qFormat/>
    <w:rsid w:val="0092205D"/>
    <w:pPr>
      <w:jc w:val="left"/>
    </w:pPr>
    <w:rPr>
      <w:sz w:val="32"/>
    </w:rPr>
  </w:style>
  <w:style w:type="character" w:customStyle="1" w:styleId="1-0">
    <w:name w:val="1-節 字元"/>
    <w:basedOn w:val="0-0"/>
    <w:link w:val="1-"/>
    <w:rsid w:val="0092205D"/>
    <w:rPr>
      <w:rFonts w:ascii="標楷體" w:eastAsia="標楷體" w:hAnsi="標楷體"/>
      <w:b/>
      <w:sz w:val="32"/>
      <w:szCs w:val="36"/>
    </w:rPr>
  </w:style>
  <w:style w:type="paragraph" w:customStyle="1" w:styleId="2-">
    <w:name w:val="2-段"/>
    <w:basedOn w:val="1-"/>
    <w:link w:val="2-0"/>
    <w:qFormat/>
    <w:rsid w:val="005C3A95"/>
    <w:rPr>
      <w:sz w:val="28"/>
    </w:rPr>
  </w:style>
  <w:style w:type="character" w:customStyle="1" w:styleId="2-0">
    <w:name w:val="2-段 字元"/>
    <w:basedOn w:val="1-0"/>
    <w:link w:val="2-"/>
    <w:rsid w:val="005C3A95"/>
    <w:rPr>
      <w:rFonts w:ascii="標楷體" w:eastAsia="標楷體" w:hAnsi="標楷體"/>
      <w:b/>
      <w:sz w:val="28"/>
      <w:szCs w:val="36"/>
    </w:rPr>
  </w:style>
  <w:style w:type="paragraph" w:customStyle="1" w:styleId="4--">
    <w:name w:val="4-內文-中文"/>
    <w:basedOn w:val="3--"/>
    <w:link w:val="4--0"/>
    <w:qFormat/>
    <w:rsid w:val="0092205D"/>
    <w:rPr>
      <w:b w:val="0"/>
    </w:rPr>
  </w:style>
  <w:style w:type="paragraph" w:customStyle="1" w:styleId="3--">
    <w:name w:val="3-段-小段"/>
    <w:basedOn w:val="2-"/>
    <w:link w:val="3--0"/>
    <w:qFormat/>
    <w:rsid w:val="0092205D"/>
    <w:rPr>
      <w:sz w:val="24"/>
    </w:rPr>
  </w:style>
  <w:style w:type="character" w:customStyle="1" w:styleId="3--0">
    <w:name w:val="3-段-小段 字元"/>
    <w:basedOn w:val="2-0"/>
    <w:link w:val="3--"/>
    <w:rsid w:val="0092205D"/>
    <w:rPr>
      <w:rFonts w:ascii="標楷體" w:eastAsia="標楷體" w:hAnsi="標楷體"/>
      <w:b/>
      <w:sz w:val="28"/>
      <w:szCs w:val="36"/>
    </w:rPr>
  </w:style>
  <w:style w:type="character" w:customStyle="1" w:styleId="4--0">
    <w:name w:val="4-內文-中文 字元"/>
    <w:basedOn w:val="2-0"/>
    <w:link w:val="4--"/>
    <w:rsid w:val="00D82DDD"/>
    <w:rPr>
      <w:rFonts w:ascii="標楷體" w:eastAsia="標楷體" w:hAnsi="標楷體"/>
      <w:b w:val="0"/>
      <w:sz w:val="28"/>
      <w:szCs w:val="36"/>
    </w:rPr>
  </w:style>
  <w:style w:type="paragraph" w:styleId="1">
    <w:name w:val="toc 1"/>
    <w:basedOn w:val="a"/>
    <w:next w:val="a"/>
    <w:autoRedefine/>
    <w:uiPriority w:val="39"/>
    <w:unhideWhenUsed/>
    <w:rsid w:val="007302D4"/>
  </w:style>
  <w:style w:type="paragraph" w:styleId="2">
    <w:name w:val="toc 2"/>
    <w:basedOn w:val="a"/>
    <w:next w:val="a"/>
    <w:autoRedefine/>
    <w:uiPriority w:val="39"/>
    <w:unhideWhenUsed/>
    <w:rsid w:val="007302D4"/>
    <w:pPr>
      <w:ind w:leftChars="200" w:left="480"/>
    </w:pPr>
  </w:style>
  <w:style w:type="paragraph" w:styleId="3">
    <w:name w:val="toc 3"/>
    <w:basedOn w:val="a"/>
    <w:next w:val="a"/>
    <w:autoRedefine/>
    <w:uiPriority w:val="39"/>
    <w:unhideWhenUsed/>
    <w:rsid w:val="007302D4"/>
    <w:pPr>
      <w:ind w:leftChars="400" w:left="960"/>
    </w:pPr>
  </w:style>
  <w:style w:type="paragraph" w:styleId="4">
    <w:name w:val="toc 4"/>
    <w:basedOn w:val="a"/>
    <w:next w:val="a"/>
    <w:autoRedefine/>
    <w:uiPriority w:val="39"/>
    <w:unhideWhenUsed/>
    <w:rsid w:val="007302D4"/>
    <w:pPr>
      <w:ind w:leftChars="600" w:left="1440"/>
    </w:pPr>
  </w:style>
  <w:style w:type="paragraph" w:styleId="aa">
    <w:name w:val="caption"/>
    <w:basedOn w:val="a"/>
    <w:next w:val="a"/>
    <w:uiPriority w:val="35"/>
    <w:unhideWhenUsed/>
    <w:qFormat/>
    <w:rsid w:val="00220F52"/>
    <w:rPr>
      <w:sz w:val="20"/>
      <w:szCs w:val="20"/>
    </w:rPr>
  </w:style>
  <w:style w:type="character" w:styleId="ab">
    <w:name w:val="Strong"/>
    <w:basedOn w:val="a0"/>
    <w:uiPriority w:val="22"/>
    <w:qFormat/>
    <w:rsid w:val="00D60907"/>
    <w:rPr>
      <w:b/>
      <w:bCs/>
    </w:rPr>
  </w:style>
  <w:style w:type="paragraph" w:styleId="ac">
    <w:name w:val="table of figures"/>
    <w:basedOn w:val="a"/>
    <w:next w:val="a"/>
    <w:link w:val="ad"/>
    <w:uiPriority w:val="99"/>
    <w:unhideWhenUsed/>
    <w:rsid w:val="00471A77"/>
    <w:pPr>
      <w:ind w:left="200" w:hangingChars="200" w:hanging="200"/>
    </w:pPr>
  </w:style>
  <w:style w:type="character" w:customStyle="1" w:styleId="ad">
    <w:name w:val="圖表目錄 字元"/>
    <w:basedOn w:val="a0"/>
    <w:link w:val="ac"/>
    <w:uiPriority w:val="99"/>
    <w:rsid w:val="00471A77"/>
    <w:rPr>
      <w:rFonts w:eastAsia="標楷體"/>
    </w:rPr>
  </w:style>
  <w:style w:type="paragraph" w:customStyle="1" w:styleId="ae">
    <w:name w:val="圖目錄"/>
    <w:basedOn w:val="ac"/>
    <w:link w:val="af"/>
    <w:qFormat/>
    <w:rsid w:val="00CD0FBC"/>
    <w:pPr>
      <w:tabs>
        <w:tab w:val="right" w:leader="dot" w:pos="8296"/>
      </w:tabs>
      <w:ind w:left="480" w:hanging="480"/>
    </w:pPr>
    <w:rPr>
      <w:noProof/>
    </w:rPr>
  </w:style>
  <w:style w:type="character" w:customStyle="1" w:styleId="af">
    <w:name w:val="圖目錄 字元"/>
    <w:basedOn w:val="ad"/>
    <w:link w:val="ae"/>
    <w:rsid w:val="00CD0FBC"/>
    <w:rPr>
      <w:rFonts w:eastAsia="標楷體"/>
      <w:noProof/>
    </w:rPr>
  </w:style>
  <w:style w:type="character" w:styleId="af0">
    <w:name w:val="annotation reference"/>
    <w:basedOn w:val="a0"/>
    <w:uiPriority w:val="99"/>
    <w:semiHidden/>
    <w:unhideWhenUsed/>
    <w:rsid w:val="00905FEE"/>
    <w:rPr>
      <w:sz w:val="18"/>
      <w:szCs w:val="18"/>
    </w:rPr>
  </w:style>
  <w:style w:type="paragraph" w:styleId="af1">
    <w:name w:val="annotation text"/>
    <w:basedOn w:val="a"/>
    <w:link w:val="af2"/>
    <w:uiPriority w:val="99"/>
    <w:semiHidden/>
    <w:unhideWhenUsed/>
    <w:rsid w:val="00905FEE"/>
  </w:style>
  <w:style w:type="character" w:customStyle="1" w:styleId="af2">
    <w:name w:val="註解文字 字元"/>
    <w:basedOn w:val="a0"/>
    <w:link w:val="af1"/>
    <w:uiPriority w:val="99"/>
    <w:semiHidden/>
    <w:rsid w:val="00905FEE"/>
    <w:rPr>
      <w:rFonts w:eastAsia="標楷體"/>
    </w:rPr>
  </w:style>
  <w:style w:type="paragraph" w:styleId="af3">
    <w:name w:val="annotation subject"/>
    <w:basedOn w:val="af1"/>
    <w:next w:val="af1"/>
    <w:link w:val="af4"/>
    <w:uiPriority w:val="99"/>
    <w:semiHidden/>
    <w:unhideWhenUsed/>
    <w:rsid w:val="00905FEE"/>
    <w:rPr>
      <w:b/>
      <w:bCs/>
    </w:rPr>
  </w:style>
  <w:style w:type="character" w:customStyle="1" w:styleId="af4">
    <w:name w:val="註解主旨 字元"/>
    <w:basedOn w:val="af2"/>
    <w:link w:val="af3"/>
    <w:uiPriority w:val="99"/>
    <w:semiHidden/>
    <w:rsid w:val="00905FEE"/>
    <w:rPr>
      <w:rFonts w:eastAsia="標楷體"/>
      <w:b/>
      <w:bCs/>
    </w:rPr>
  </w:style>
  <w:style w:type="paragraph" w:styleId="af5">
    <w:name w:val="Balloon Text"/>
    <w:basedOn w:val="a"/>
    <w:link w:val="af6"/>
    <w:uiPriority w:val="99"/>
    <w:semiHidden/>
    <w:unhideWhenUsed/>
    <w:rsid w:val="00905FEE"/>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905FEE"/>
    <w:rPr>
      <w:rFonts w:asciiTheme="majorHAnsi" w:eastAsiaTheme="majorEastAsia" w:hAnsiTheme="majorHAnsi" w:cstheme="majorBidi"/>
      <w:sz w:val="18"/>
      <w:szCs w:val="18"/>
    </w:rPr>
  </w:style>
  <w:style w:type="table" w:styleId="af7">
    <w:name w:val="Table Grid"/>
    <w:basedOn w:val="a1"/>
    <w:uiPriority w:val="59"/>
    <w:rsid w:val="00497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
    <w:name w:val="toc 5"/>
    <w:basedOn w:val="a"/>
    <w:next w:val="a"/>
    <w:autoRedefine/>
    <w:uiPriority w:val="39"/>
    <w:unhideWhenUsed/>
    <w:rsid w:val="00AE7322"/>
    <w:pPr>
      <w:ind w:leftChars="800" w:left="1920"/>
    </w:pPr>
    <w:rPr>
      <w:rFonts w:eastAsiaTheme="minorEastAsia"/>
      <w:szCs w:val="22"/>
    </w:rPr>
  </w:style>
  <w:style w:type="paragraph" w:styleId="6">
    <w:name w:val="toc 6"/>
    <w:basedOn w:val="a"/>
    <w:next w:val="a"/>
    <w:autoRedefine/>
    <w:uiPriority w:val="39"/>
    <w:unhideWhenUsed/>
    <w:rsid w:val="00AE7322"/>
    <w:pPr>
      <w:ind w:leftChars="1000" w:left="2400"/>
    </w:pPr>
    <w:rPr>
      <w:rFonts w:eastAsiaTheme="minorEastAsia"/>
      <w:szCs w:val="22"/>
    </w:rPr>
  </w:style>
  <w:style w:type="paragraph" w:styleId="7">
    <w:name w:val="toc 7"/>
    <w:basedOn w:val="a"/>
    <w:next w:val="a"/>
    <w:autoRedefine/>
    <w:uiPriority w:val="39"/>
    <w:unhideWhenUsed/>
    <w:rsid w:val="00AE7322"/>
    <w:pPr>
      <w:ind w:leftChars="1200" w:left="2880"/>
    </w:pPr>
    <w:rPr>
      <w:rFonts w:eastAsiaTheme="minorEastAsia"/>
      <w:szCs w:val="22"/>
    </w:rPr>
  </w:style>
  <w:style w:type="paragraph" w:styleId="8">
    <w:name w:val="toc 8"/>
    <w:basedOn w:val="a"/>
    <w:next w:val="a"/>
    <w:autoRedefine/>
    <w:uiPriority w:val="39"/>
    <w:unhideWhenUsed/>
    <w:rsid w:val="00AE7322"/>
    <w:pPr>
      <w:ind w:leftChars="1400" w:left="3360"/>
    </w:pPr>
    <w:rPr>
      <w:rFonts w:eastAsiaTheme="minorEastAsia"/>
      <w:szCs w:val="22"/>
    </w:rPr>
  </w:style>
  <w:style w:type="paragraph" w:styleId="9">
    <w:name w:val="toc 9"/>
    <w:basedOn w:val="a"/>
    <w:next w:val="a"/>
    <w:autoRedefine/>
    <w:uiPriority w:val="39"/>
    <w:unhideWhenUsed/>
    <w:rsid w:val="00AE7322"/>
    <w:pPr>
      <w:ind w:leftChars="1600" w:left="3840"/>
    </w:pPr>
    <w:rPr>
      <w:rFonts w:eastAsiaTheme="minorEastAsia"/>
      <w:szCs w:val="22"/>
    </w:rPr>
  </w:style>
  <w:style w:type="paragraph" w:styleId="af8">
    <w:name w:val="List Paragraph"/>
    <w:basedOn w:val="a"/>
    <w:uiPriority w:val="34"/>
    <w:qFormat/>
    <w:rsid w:val="00C31D9F"/>
    <w:pPr>
      <w:ind w:leftChars="200" w:left="480"/>
    </w:pPr>
  </w:style>
  <w:style w:type="character" w:styleId="af9">
    <w:name w:val="Unresolved Mention"/>
    <w:basedOn w:val="a0"/>
    <w:uiPriority w:val="99"/>
    <w:semiHidden/>
    <w:unhideWhenUsed/>
    <w:rsid w:val="008C1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201090030">
      <w:bodyDiv w:val="1"/>
      <w:marLeft w:val="0"/>
      <w:marRight w:val="0"/>
      <w:marTop w:val="0"/>
      <w:marBottom w:val="0"/>
      <w:divBdr>
        <w:top w:val="none" w:sz="0" w:space="0" w:color="auto"/>
        <w:left w:val="none" w:sz="0" w:space="0" w:color="auto"/>
        <w:bottom w:val="none" w:sz="0" w:space="0" w:color="auto"/>
        <w:right w:val="none" w:sz="0" w:space="0" w:color="auto"/>
      </w:divBdr>
    </w:div>
    <w:div w:id="212619793">
      <w:bodyDiv w:val="1"/>
      <w:marLeft w:val="0"/>
      <w:marRight w:val="0"/>
      <w:marTop w:val="0"/>
      <w:marBottom w:val="0"/>
      <w:divBdr>
        <w:top w:val="none" w:sz="0" w:space="0" w:color="auto"/>
        <w:left w:val="none" w:sz="0" w:space="0" w:color="auto"/>
        <w:bottom w:val="none" w:sz="0" w:space="0" w:color="auto"/>
        <w:right w:val="none" w:sz="0" w:space="0" w:color="auto"/>
      </w:divBdr>
    </w:div>
    <w:div w:id="233323171">
      <w:bodyDiv w:val="1"/>
      <w:marLeft w:val="0"/>
      <w:marRight w:val="0"/>
      <w:marTop w:val="0"/>
      <w:marBottom w:val="0"/>
      <w:divBdr>
        <w:top w:val="none" w:sz="0" w:space="0" w:color="auto"/>
        <w:left w:val="none" w:sz="0" w:space="0" w:color="auto"/>
        <w:bottom w:val="none" w:sz="0" w:space="0" w:color="auto"/>
        <w:right w:val="none" w:sz="0" w:space="0" w:color="auto"/>
      </w:divBdr>
    </w:div>
    <w:div w:id="274362763">
      <w:bodyDiv w:val="1"/>
      <w:marLeft w:val="0"/>
      <w:marRight w:val="0"/>
      <w:marTop w:val="0"/>
      <w:marBottom w:val="0"/>
      <w:divBdr>
        <w:top w:val="none" w:sz="0" w:space="0" w:color="auto"/>
        <w:left w:val="none" w:sz="0" w:space="0" w:color="auto"/>
        <w:bottom w:val="none" w:sz="0" w:space="0" w:color="auto"/>
        <w:right w:val="none" w:sz="0" w:space="0" w:color="auto"/>
      </w:divBdr>
    </w:div>
    <w:div w:id="399836292">
      <w:bodyDiv w:val="1"/>
      <w:marLeft w:val="0"/>
      <w:marRight w:val="0"/>
      <w:marTop w:val="0"/>
      <w:marBottom w:val="0"/>
      <w:divBdr>
        <w:top w:val="none" w:sz="0" w:space="0" w:color="auto"/>
        <w:left w:val="none" w:sz="0" w:space="0" w:color="auto"/>
        <w:bottom w:val="none" w:sz="0" w:space="0" w:color="auto"/>
        <w:right w:val="none" w:sz="0" w:space="0" w:color="auto"/>
      </w:divBdr>
    </w:div>
    <w:div w:id="609974566">
      <w:bodyDiv w:val="1"/>
      <w:marLeft w:val="0"/>
      <w:marRight w:val="0"/>
      <w:marTop w:val="0"/>
      <w:marBottom w:val="0"/>
      <w:divBdr>
        <w:top w:val="none" w:sz="0" w:space="0" w:color="auto"/>
        <w:left w:val="none" w:sz="0" w:space="0" w:color="auto"/>
        <w:bottom w:val="none" w:sz="0" w:space="0" w:color="auto"/>
        <w:right w:val="none" w:sz="0" w:space="0" w:color="auto"/>
      </w:divBdr>
    </w:div>
    <w:div w:id="635372904">
      <w:bodyDiv w:val="1"/>
      <w:marLeft w:val="0"/>
      <w:marRight w:val="0"/>
      <w:marTop w:val="0"/>
      <w:marBottom w:val="0"/>
      <w:divBdr>
        <w:top w:val="none" w:sz="0" w:space="0" w:color="auto"/>
        <w:left w:val="none" w:sz="0" w:space="0" w:color="auto"/>
        <w:bottom w:val="none" w:sz="0" w:space="0" w:color="auto"/>
        <w:right w:val="none" w:sz="0" w:space="0" w:color="auto"/>
      </w:divBdr>
      <w:divsChild>
        <w:div w:id="1393499733">
          <w:marLeft w:val="0"/>
          <w:marRight w:val="0"/>
          <w:marTop w:val="0"/>
          <w:marBottom w:val="0"/>
          <w:divBdr>
            <w:top w:val="none" w:sz="0" w:space="0" w:color="auto"/>
            <w:left w:val="none" w:sz="0" w:space="0" w:color="auto"/>
            <w:bottom w:val="none" w:sz="0" w:space="0" w:color="auto"/>
            <w:right w:val="none" w:sz="0" w:space="0" w:color="auto"/>
          </w:divBdr>
          <w:divsChild>
            <w:div w:id="14138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3327">
      <w:bodyDiv w:val="1"/>
      <w:marLeft w:val="0"/>
      <w:marRight w:val="0"/>
      <w:marTop w:val="0"/>
      <w:marBottom w:val="0"/>
      <w:divBdr>
        <w:top w:val="none" w:sz="0" w:space="0" w:color="auto"/>
        <w:left w:val="none" w:sz="0" w:space="0" w:color="auto"/>
        <w:bottom w:val="none" w:sz="0" w:space="0" w:color="auto"/>
        <w:right w:val="none" w:sz="0" w:space="0" w:color="auto"/>
      </w:divBdr>
    </w:div>
    <w:div w:id="851384791">
      <w:bodyDiv w:val="1"/>
      <w:marLeft w:val="0"/>
      <w:marRight w:val="0"/>
      <w:marTop w:val="0"/>
      <w:marBottom w:val="0"/>
      <w:divBdr>
        <w:top w:val="none" w:sz="0" w:space="0" w:color="auto"/>
        <w:left w:val="none" w:sz="0" w:space="0" w:color="auto"/>
        <w:bottom w:val="none" w:sz="0" w:space="0" w:color="auto"/>
        <w:right w:val="none" w:sz="0" w:space="0" w:color="auto"/>
      </w:divBdr>
    </w:div>
    <w:div w:id="861211261">
      <w:bodyDiv w:val="1"/>
      <w:marLeft w:val="0"/>
      <w:marRight w:val="0"/>
      <w:marTop w:val="0"/>
      <w:marBottom w:val="0"/>
      <w:divBdr>
        <w:top w:val="none" w:sz="0" w:space="0" w:color="auto"/>
        <w:left w:val="none" w:sz="0" w:space="0" w:color="auto"/>
        <w:bottom w:val="none" w:sz="0" w:space="0" w:color="auto"/>
        <w:right w:val="none" w:sz="0" w:space="0" w:color="auto"/>
      </w:divBdr>
    </w:div>
    <w:div w:id="925696578">
      <w:bodyDiv w:val="1"/>
      <w:marLeft w:val="0"/>
      <w:marRight w:val="0"/>
      <w:marTop w:val="0"/>
      <w:marBottom w:val="0"/>
      <w:divBdr>
        <w:top w:val="none" w:sz="0" w:space="0" w:color="auto"/>
        <w:left w:val="none" w:sz="0" w:space="0" w:color="auto"/>
        <w:bottom w:val="none" w:sz="0" w:space="0" w:color="auto"/>
        <w:right w:val="none" w:sz="0" w:space="0" w:color="auto"/>
      </w:divBdr>
    </w:div>
    <w:div w:id="946960687">
      <w:bodyDiv w:val="1"/>
      <w:marLeft w:val="0"/>
      <w:marRight w:val="0"/>
      <w:marTop w:val="0"/>
      <w:marBottom w:val="0"/>
      <w:divBdr>
        <w:top w:val="none" w:sz="0" w:space="0" w:color="auto"/>
        <w:left w:val="none" w:sz="0" w:space="0" w:color="auto"/>
        <w:bottom w:val="none" w:sz="0" w:space="0" w:color="auto"/>
        <w:right w:val="none" w:sz="0" w:space="0" w:color="auto"/>
      </w:divBdr>
    </w:div>
    <w:div w:id="968239410">
      <w:bodyDiv w:val="1"/>
      <w:marLeft w:val="0"/>
      <w:marRight w:val="0"/>
      <w:marTop w:val="0"/>
      <w:marBottom w:val="0"/>
      <w:divBdr>
        <w:top w:val="none" w:sz="0" w:space="0" w:color="auto"/>
        <w:left w:val="none" w:sz="0" w:space="0" w:color="auto"/>
        <w:bottom w:val="none" w:sz="0" w:space="0" w:color="auto"/>
        <w:right w:val="none" w:sz="0" w:space="0" w:color="auto"/>
      </w:divBdr>
    </w:div>
    <w:div w:id="1198662109">
      <w:bodyDiv w:val="1"/>
      <w:marLeft w:val="0"/>
      <w:marRight w:val="0"/>
      <w:marTop w:val="0"/>
      <w:marBottom w:val="0"/>
      <w:divBdr>
        <w:top w:val="none" w:sz="0" w:space="0" w:color="auto"/>
        <w:left w:val="none" w:sz="0" w:space="0" w:color="auto"/>
        <w:bottom w:val="none" w:sz="0" w:space="0" w:color="auto"/>
        <w:right w:val="none" w:sz="0" w:space="0" w:color="auto"/>
      </w:divBdr>
    </w:div>
    <w:div w:id="1259144294">
      <w:bodyDiv w:val="1"/>
      <w:marLeft w:val="0"/>
      <w:marRight w:val="0"/>
      <w:marTop w:val="0"/>
      <w:marBottom w:val="0"/>
      <w:divBdr>
        <w:top w:val="none" w:sz="0" w:space="0" w:color="auto"/>
        <w:left w:val="none" w:sz="0" w:space="0" w:color="auto"/>
        <w:bottom w:val="none" w:sz="0" w:space="0" w:color="auto"/>
        <w:right w:val="none" w:sz="0" w:space="0" w:color="auto"/>
      </w:divBdr>
    </w:div>
    <w:div w:id="1360207530">
      <w:bodyDiv w:val="1"/>
      <w:marLeft w:val="0"/>
      <w:marRight w:val="0"/>
      <w:marTop w:val="0"/>
      <w:marBottom w:val="0"/>
      <w:divBdr>
        <w:top w:val="none" w:sz="0" w:space="0" w:color="auto"/>
        <w:left w:val="none" w:sz="0" w:space="0" w:color="auto"/>
        <w:bottom w:val="none" w:sz="0" w:space="0" w:color="auto"/>
        <w:right w:val="none" w:sz="0" w:space="0" w:color="auto"/>
      </w:divBdr>
    </w:div>
    <w:div w:id="1374428661">
      <w:bodyDiv w:val="1"/>
      <w:marLeft w:val="0"/>
      <w:marRight w:val="0"/>
      <w:marTop w:val="0"/>
      <w:marBottom w:val="0"/>
      <w:divBdr>
        <w:top w:val="none" w:sz="0" w:space="0" w:color="auto"/>
        <w:left w:val="none" w:sz="0" w:space="0" w:color="auto"/>
        <w:bottom w:val="none" w:sz="0" w:space="0" w:color="auto"/>
        <w:right w:val="none" w:sz="0" w:space="0" w:color="auto"/>
      </w:divBdr>
    </w:div>
    <w:div w:id="1410465999">
      <w:bodyDiv w:val="1"/>
      <w:marLeft w:val="0"/>
      <w:marRight w:val="0"/>
      <w:marTop w:val="0"/>
      <w:marBottom w:val="0"/>
      <w:divBdr>
        <w:top w:val="none" w:sz="0" w:space="0" w:color="auto"/>
        <w:left w:val="none" w:sz="0" w:space="0" w:color="auto"/>
        <w:bottom w:val="none" w:sz="0" w:space="0" w:color="auto"/>
        <w:right w:val="none" w:sz="0" w:space="0" w:color="auto"/>
      </w:divBdr>
    </w:div>
    <w:div w:id="1452507022">
      <w:bodyDiv w:val="1"/>
      <w:marLeft w:val="0"/>
      <w:marRight w:val="0"/>
      <w:marTop w:val="0"/>
      <w:marBottom w:val="0"/>
      <w:divBdr>
        <w:top w:val="none" w:sz="0" w:space="0" w:color="auto"/>
        <w:left w:val="none" w:sz="0" w:space="0" w:color="auto"/>
        <w:bottom w:val="none" w:sz="0" w:space="0" w:color="auto"/>
        <w:right w:val="none" w:sz="0" w:space="0" w:color="auto"/>
      </w:divBdr>
    </w:div>
    <w:div w:id="1455513701">
      <w:bodyDiv w:val="1"/>
      <w:marLeft w:val="0"/>
      <w:marRight w:val="0"/>
      <w:marTop w:val="0"/>
      <w:marBottom w:val="0"/>
      <w:divBdr>
        <w:top w:val="none" w:sz="0" w:space="0" w:color="auto"/>
        <w:left w:val="none" w:sz="0" w:space="0" w:color="auto"/>
        <w:bottom w:val="none" w:sz="0" w:space="0" w:color="auto"/>
        <w:right w:val="none" w:sz="0" w:space="0" w:color="auto"/>
      </w:divBdr>
    </w:div>
    <w:div w:id="1511263178">
      <w:bodyDiv w:val="1"/>
      <w:marLeft w:val="0"/>
      <w:marRight w:val="0"/>
      <w:marTop w:val="0"/>
      <w:marBottom w:val="0"/>
      <w:divBdr>
        <w:top w:val="none" w:sz="0" w:space="0" w:color="auto"/>
        <w:left w:val="none" w:sz="0" w:space="0" w:color="auto"/>
        <w:bottom w:val="none" w:sz="0" w:space="0" w:color="auto"/>
        <w:right w:val="none" w:sz="0" w:space="0" w:color="auto"/>
      </w:divBdr>
    </w:div>
    <w:div w:id="1549760101">
      <w:bodyDiv w:val="1"/>
      <w:marLeft w:val="0"/>
      <w:marRight w:val="0"/>
      <w:marTop w:val="0"/>
      <w:marBottom w:val="0"/>
      <w:divBdr>
        <w:top w:val="none" w:sz="0" w:space="0" w:color="auto"/>
        <w:left w:val="none" w:sz="0" w:space="0" w:color="auto"/>
        <w:bottom w:val="none" w:sz="0" w:space="0" w:color="auto"/>
        <w:right w:val="none" w:sz="0" w:space="0" w:color="auto"/>
      </w:divBdr>
    </w:div>
    <w:div w:id="1560555901">
      <w:bodyDiv w:val="1"/>
      <w:marLeft w:val="0"/>
      <w:marRight w:val="0"/>
      <w:marTop w:val="0"/>
      <w:marBottom w:val="0"/>
      <w:divBdr>
        <w:top w:val="none" w:sz="0" w:space="0" w:color="auto"/>
        <w:left w:val="none" w:sz="0" w:space="0" w:color="auto"/>
        <w:bottom w:val="none" w:sz="0" w:space="0" w:color="auto"/>
        <w:right w:val="none" w:sz="0" w:space="0" w:color="auto"/>
      </w:divBdr>
    </w:div>
    <w:div w:id="1616062962">
      <w:bodyDiv w:val="1"/>
      <w:marLeft w:val="0"/>
      <w:marRight w:val="0"/>
      <w:marTop w:val="0"/>
      <w:marBottom w:val="0"/>
      <w:divBdr>
        <w:top w:val="none" w:sz="0" w:space="0" w:color="auto"/>
        <w:left w:val="none" w:sz="0" w:space="0" w:color="auto"/>
        <w:bottom w:val="none" w:sz="0" w:space="0" w:color="auto"/>
        <w:right w:val="none" w:sz="0" w:space="0" w:color="auto"/>
      </w:divBdr>
      <w:divsChild>
        <w:div w:id="1498954813">
          <w:marLeft w:val="0"/>
          <w:marRight w:val="0"/>
          <w:marTop w:val="0"/>
          <w:marBottom w:val="0"/>
          <w:divBdr>
            <w:top w:val="none" w:sz="0" w:space="0" w:color="auto"/>
            <w:left w:val="none" w:sz="0" w:space="0" w:color="auto"/>
            <w:bottom w:val="none" w:sz="0" w:space="0" w:color="auto"/>
            <w:right w:val="none" w:sz="0" w:space="0" w:color="auto"/>
          </w:divBdr>
        </w:div>
        <w:div w:id="1192838020">
          <w:marLeft w:val="0"/>
          <w:marRight w:val="120"/>
          <w:marTop w:val="0"/>
          <w:marBottom w:val="0"/>
          <w:divBdr>
            <w:top w:val="none" w:sz="0" w:space="0" w:color="auto"/>
            <w:left w:val="none" w:sz="0" w:space="0" w:color="auto"/>
            <w:bottom w:val="none" w:sz="0" w:space="0" w:color="auto"/>
            <w:right w:val="none" w:sz="0" w:space="0" w:color="auto"/>
          </w:divBdr>
        </w:div>
      </w:divsChild>
    </w:div>
    <w:div w:id="1652903220">
      <w:bodyDiv w:val="1"/>
      <w:marLeft w:val="0"/>
      <w:marRight w:val="0"/>
      <w:marTop w:val="0"/>
      <w:marBottom w:val="0"/>
      <w:divBdr>
        <w:top w:val="none" w:sz="0" w:space="0" w:color="auto"/>
        <w:left w:val="none" w:sz="0" w:space="0" w:color="auto"/>
        <w:bottom w:val="none" w:sz="0" w:space="0" w:color="auto"/>
        <w:right w:val="none" w:sz="0" w:space="0" w:color="auto"/>
      </w:divBdr>
    </w:div>
    <w:div w:id="1681348181">
      <w:bodyDiv w:val="1"/>
      <w:marLeft w:val="0"/>
      <w:marRight w:val="0"/>
      <w:marTop w:val="0"/>
      <w:marBottom w:val="0"/>
      <w:divBdr>
        <w:top w:val="none" w:sz="0" w:space="0" w:color="auto"/>
        <w:left w:val="none" w:sz="0" w:space="0" w:color="auto"/>
        <w:bottom w:val="none" w:sz="0" w:space="0" w:color="auto"/>
        <w:right w:val="none" w:sz="0" w:space="0" w:color="auto"/>
      </w:divBdr>
    </w:div>
    <w:div w:id="1731341824">
      <w:bodyDiv w:val="1"/>
      <w:marLeft w:val="0"/>
      <w:marRight w:val="0"/>
      <w:marTop w:val="0"/>
      <w:marBottom w:val="0"/>
      <w:divBdr>
        <w:top w:val="none" w:sz="0" w:space="0" w:color="auto"/>
        <w:left w:val="none" w:sz="0" w:space="0" w:color="auto"/>
        <w:bottom w:val="none" w:sz="0" w:space="0" w:color="auto"/>
        <w:right w:val="none" w:sz="0" w:space="0" w:color="auto"/>
      </w:divBdr>
      <w:divsChild>
        <w:div w:id="1474711258">
          <w:marLeft w:val="0"/>
          <w:marRight w:val="0"/>
          <w:marTop w:val="0"/>
          <w:marBottom w:val="0"/>
          <w:divBdr>
            <w:top w:val="none" w:sz="0" w:space="0" w:color="auto"/>
            <w:left w:val="none" w:sz="0" w:space="0" w:color="auto"/>
            <w:bottom w:val="none" w:sz="0" w:space="0" w:color="auto"/>
            <w:right w:val="none" w:sz="0" w:space="0" w:color="auto"/>
          </w:divBdr>
        </w:div>
        <w:div w:id="238173129">
          <w:marLeft w:val="0"/>
          <w:marRight w:val="120"/>
          <w:marTop w:val="0"/>
          <w:marBottom w:val="0"/>
          <w:divBdr>
            <w:top w:val="none" w:sz="0" w:space="0" w:color="auto"/>
            <w:left w:val="none" w:sz="0" w:space="0" w:color="auto"/>
            <w:bottom w:val="none" w:sz="0" w:space="0" w:color="auto"/>
            <w:right w:val="none" w:sz="0" w:space="0" w:color="auto"/>
          </w:divBdr>
        </w:div>
      </w:divsChild>
    </w:div>
    <w:div w:id="1757509131">
      <w:bodyDiv w:val="1"/>
      <w:marLeft w:val="0"/>
      <w:marRight w:val="0"/>
      <w:marTop w:val="0"/>
      <w:marBottom w:val="0"/>
      <w:divBdr>
        <w:top w:val="none" w:sz="0" w:space="0" w:color="auto"/>
        <w:left w:val="none" w:sz="0" w:space="0" w:color="auto"/>
        <w:bottom w:val="none" w:sz="0" w:space="0" w:color="auto"/>
        <w:right w:val="none" w:sz="0" w:space="0" w:color="auto"/>
      </w:divBdr>
    </w:div>
    <w:div w:id="1786384024">
      <w:bodyDiv w:val="1"/>
      <w:marLeft w:val="0"/>
      <w:marRight w:val="0"/>
      <w:marTop w:val="0"/>
      <w:marBottom w:val="0"/>
      <w:divBdr>
        <w:top w:val="none" w:sz="0" w:space="0" w:color="auto"/>
        <w:left w:val="none" w:sz="0" w:space="0" w:color="auto"/>
        <w:bottom w:val="none" w:sz="0" w:space="0" w:color="auto"/>
        <w:right w:val="none" w:sz="0" w:space="0" w:color="auto"/>
      </w:divBdr>
    </w:div>
    <w:div w:id="1815832844">
      <w:bodyDiv w:val="1"/>
      <w:marLeft w:val="0"/>
      <w:marRight w:val="0"/>
      <w:marTop w:val="0"/>
      <w:marBottom w:val="0"/>
      <w:divBdr>
        <w:top w:val="none" w:sz="0" w:space="0" w:color="auto"/>
        <w:left w:val="none" w:sz="0" w:space="0" w:color="auto"/>
        <w:bottom w:val="none" w:sz="0" w:space="0" w:color="auto"/>
        <w:right w:val="none" w:sz="0" w:space="0" w:color="auto"/>
      </w:divBdr>
    </w:div>
    <w:div w:id="1850022361">
      <w:bodyDiv w:val="1"/>
      <w:marLeft w:val="0"/>
      <w:marRight w:val="0"/>
      <w:marTop w:val="0"/>
      <w:marBottom w:val="0"/>
      <w:divBdr>
        <w:top w:val="none" w:sz="0" w:space="0" w:color="auto"/>
        <w:left w:val="none" w:sz="0" w:space="0" w:color="auto"/>
        <w:bottom w:val="none" w:sz="0" w:space="0" w:color="auto"/>
        <w:right w:val="none" w:sz="0" w:space="0" w:color="auto"/>
      </w:divBdr>
    </w:div>
    <w:div w:id="1867139875">
      <w:bodyDiv w:val="1"/>
      <w:marLeft w:val="0"/>
      <w:marRight w:val="0"/>
      <w:marTop w:val="0"/>
      <w:marBottom w:val="0"/>
      <w:divBdr>
        <w:top w:val="none" w:sz="0" w:space="0" w:color="auto"/>
        <w:left w:val="none" w:sz="0" w:space="0" w:color="auto"/>
        <w:bottom w:val="none" w:sz="0" w:space="0" w:color="auto"/>
        <w:right w:val="none" w:sz="0" w:space="0" w:color="auto"/>
      </w:divBdr>
    </w:div>
    <w:div w:id="1911767189">
      <w:bodyDiv w:val="1"/>
      <w:marLeft w:val="0"/>
      <w:marRight w:val="0"/>
      <w:marTop w:val="0"/>
      <w:marBottom w:val="0"/>
      <w:divBdr>
        <w:top w:val="none" w:sz="0" w:space="0" w:color="auto"/>
        <w:left w:val="none" w:sz="0" w:space="0" w:color="auto"/>
        <w:bottom w:val="none" w:sz="0" w:space="0" w:color="auto"/>
        <w:right w:val="none" w:sz="0" w:space="0" w:color="auto"/>
      </w:divBdr>
    </w:div>
    <w:div w:id="2006744116">
      <w:bodyDiv w:val="1"/>
      <w:marLeft w:val="0"/>
      <w:marRight w:val="0"/>
      <w:marTop w:val="0"/>
      <w:marBottom w:val="0"/>
      <w:divBdr>
        <w:top w:val="none" w:sz="0" w:space="0" w:color="auto"/>
        <w:left w:val="none" w:sz="0" w:space="0" w:color="auto"/>
        <w:bottom w:val="none" w:sz="0" w:space="0" w:color="auto"/>
        <w:right w:val="none" w:sz="0" w:space="0" w:color="auto"/>
      </w:divBdr>
    </w:div>
    <w:div w:id="2028142852">
      <w:bodyDiv w:val="1"/>
      <w:marLeft w:val="0"/>
      <w:marRight w:val="0"/>
      <w:marTop w:val="0"/>
      <w:marBottom w:val="0"/>
      <w:divBdr>
        <w:top w:val="none" w:sz="0" w:space="0" w:color="auto"/>
        <w:left w:val="none" w:sz="0" w:space="0" w:color="auto"/>
        <w:bottom w:val="none" w:sz="0" w:space="0" w:color="auto"/>
        <w:right w:val="none" w:sz="0" w:space="0" w:color="auto"/>
      </w:divBdr>
      <w:divsChild>
        <w:div w:id="1584142734">
          <w:marLeft w:val="0"/>
          <w:marRight w:val="0"/>
          <w:marTop w:val="0"/>
          <w:marBottom w:val="0"/>
          <w:divBdr>
            <w:top w:val="none" w:sz="0" w:space="0" w:color="auto"/>
            <w:left w:val="none" w:sz="0" w:space="0" w:color="auto"/>
            <w:bottom w:val="none" w:sz="0" w:space="0" w:color="auto"/>
            <w:right w:val="none" w:sz="0" w:space="0" w:color="auto"/>
          </w:divBdr>
          <w:divsChild>
            <w:div w:id="7287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56D67-773F-491F-AF1F-C2893F9E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27</Pages>
  <Words>3020</Words>
  <Characters>17218</Characters>
  <Application>Microsoft Office Word</Application>
  <DocSecurity>0</DocSecurity>
  <Lines>143</Lines>
  <Paragraphs>40</Paragraphs>
  <ScaleCrop>false</ScaleCrop>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陳惠雯</dc:creator>
  <cp:keywords/>
  <dc:description/>
  <cp:lastModifiedBy>Melody Tsai</cp:lastModifiedBy>
  <cp:revision>4</cp:revision>
  <dcterms:created xsi:type="dcterms:W3CDTF">2025-06-03T14:09:00Z</dcterms:created>
  <dcterms:modified xsi:type="dcterms:W3CDTF">2025-06-03T14:53:00Z</dcterms:modified>
</cp:coreProperties>
</file>