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E54AB" w14:textId="77777777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6EB38A47" w14:textId="77777777" w:rsidR="009949F9" w:rsidRPr="0062184E" w:rsidRDefault="009949F9" w:rsidP="009949F9">
      <w:pPr>
        <w:pStyle w:val="aff6"/>
      </w:pPr>
      <w:r w:rsidRPr="0062184E">
        <w:t>Exploring modifiable risk factors for osteomyelitis: a Mendelian randomization study</w:t>
      </w:r>
    </w:p>
    <w:p w14:paraId="4E3CC639" w14:textId="77777777" w:rsidR="009949F9" w:rsidRDefault="009949F9" w:rsidP="00994A3D">
      <w:pPr>
        <w:spacing w:before="240" w:after="0"/>
        <w:rPr>
          <w:rFonts w:cs="Times New Roman"/>
          <w:b/>
          <w:szCs w:val="24"/>
        </w:rPr>
      </w:pPr>
      <w:r w:rsidRPr="009949F9">
        <w:rPr>
          <w:rFonts w:cs="Times New Roman"/>
          <w:b/>
          <w:szCs w:val="24"/>
        </w:rPr>
        <w:t>Hanwen Cheng</w:t>
      </w:r>
      <w:r w:rsidRPr="009949F9">
        <w:rPr>
          <w:rFonts w:cs="Times New Roman"/>
          <w:b/>
          <w:szCs w:val="24"/>
          <w:vertAlign w:val="superscript"/>
        </w:rPr>
        <w:t>1†</w:t>
      </w:r>
      <w:r w:rsidRPr="009949F9">
        <w:rPr>
          <w:rFonts w:cs="Times New Roman"/>
          <w:b/>
          <w:szCs w:val="24"/>
        </w:rPr>
        <w:t>, Gang Zeng</w:t>
      </w:r>
      <w:r w:rsidRPr="009949F9">
        <w:rPr>
          <w:rFonts w:cs="Times New Roman"/>
          <w:b/>
          <w:szCs w:val="24"/>
          <w:vertAlign w:val="superscript"/>
        </w:rPr>
        <w:t>1†</w:t>
      </w:r>
      <w:r w:rsidRPr="009949F9">
        <w:rPr>
          <w:rFonts w:cs="Times New Roman"/>
          <w:b/>
          <w:szCs w:val="24"/>
        </w:rPr>
        <w:t>, Haoyu Wu</w:t>
      </w:r>
      <w:r w:rsidRPr="009949F9">
        <w:rPr>
          <w:rFonts w:cs="Times New Roman"/>
          <w:b/>
          <w:szCs w:val="24"/>
          <w:vertAlign w:val="superscript"/>
        </w:rPr>
        <w:t>1†</w:t>
      </w:r>
      <w:r w:rsidRPr="009949F9">
        <w:rPr>
          <w:rFonts w:cs="Times New Roman"/>
          <w:b/>
          <w:szCs w:val="24"/>
        </w:rPr>
        <w:t>, Li Shui</w:t>
      </w:r>
      <w:r w:rsidRPr="009949F9">
        <w:rPr>
          <w:rFonts w:cs="Times New Roman"/>
          <w:b/>
          <w:szCs w:val="24"/>
          <w:vertAlign w:val="superscript"/>
        </w:rPr>
        <w:t>2</w:t>
      </w:r>
      <w:r w:rsidRPr="009949F9">
        <w:rPr>
          <w:rFonts w:cs="Times New Roman"/>
          <w:b/>
          <w:szCs w:val="24"/>
        </w:rPr>
        <w:t>, Di Zhang</w:t>
      </w:r>
      <w:r w:rsidRPr="009949F9">
        <w:rPr>
          <w:rFonts w:cs="Times New Roman"/>
          <w:b/>
          <w:szCs w:val="24"/>
          <w:vertAlign w:val="superscript"/>
        </w:rPr>
        <w:t>1</w:t>
      </w:r>
      <w:r w:rsidRPr="009949F9">
        <w:rPr>
          <w:rFonts w:cs="Times New Roman"/>
          <w:b/>
          <w:szCs w:val="24"/>
        </w:rPr>
        <w:t>, Zhuojie Liu</w:t>
      </w:r>
      <w:r w:rsidRPr="009949F9">
        <w:rPr>
          <w:rFonts w:cs="Times New Roman"/>
          <w:b/>
          <w:szCs w:val="24"/>
          <w:vertAlign w:val="superscript"/>
        </w:rPr>
        <w:t>1</w:t>
      </w:r>
      <w:r w:rsidRPr="009949F9">
        <w:rPr>
          <w:rFonts w:cs="Times New Roman"/>
          <w:b/>
          <w:szCs w:val="24"/>
        </w:rPr>
        <w:t>, Ning Wang</w:t>
      </w:r>
      <w:r w:rsidRPr="009949F9">
        <w:rPr>
          <w:rFonts w:cs="Times New Roman"/>
          <w:b/>
          <w:szCs w:val="24"/>
          <w:vertAlign w:val="superscript"/>
        </w:rPr>
        <w:t>1</w:t>
      </w:r>
      <w:r w:rsidRPr="009949F9">
        <w:rPr>
          <w:rFonts w:cs="Times New Roman"/>
          <w:b/>
          <w:szCs w:val="24"/>
        </w:rPr>
        <w:t>, Chunhai Li</w:t>
      </w:r>
      <w:r w:rsidRPr="009949F9">
        <w:rPr>
          <w:rFonts w:cs="Times New Roman"/>
          <w:b/>
          <w:szCs w:val="24"/>
          <w:vertAlign w:val="superscript"/>
        </w:rPr>
        <w:t>1,3*</w:t>
      </w:r>
    </w:p>
    <w:p w14:paraId="217F3AE0" w14:textId="142BEAFE" w:rsidR="002868E2" w:rsidRPr="00994A3D" w:rsidRDefault="002868E2" w:rsidP="00994A3D">
      <w:pPr>
        <w:spacing w:before="240" w:after="0"/>
        <w:rPr>
          <w:rFonts w:cs="Times New Roman"/>
        </w:rPr>
      </w:pPr>
      <w:r w:rsidRPr="00994A3D">
        <w:rPr>
          <w:rFonts w:cs="Times New Roman"/>
          <w:b/>
        </w:rPr>
        <w:t xml:space="preserve">* Correspondence: </w:t>
      </w:r>
      <w:r w:rsidR="009949F9" w:rsidRPr="009949F9">
        <w:rPr>
          <w:rFonts w:cs="Times New Roman"/>
        </w:rPr>
        <w:t>Chunhai Li</w:t>
      </w:r>
      <w:r w:rsidR="00994A3D" w:rsidRPr="00994A3D">
        <w:rPr>
          <w:rFonts w:cs="Times New Roman"/>
        </w:rPr>
        <w:t xml:space="preserve">: </w:t>
      </w:r>
      <w:r w:rsidR="009949F9" w:rsidRPr="009949F9">
        <w:rPr>
          <w:rFonts w:cs="Times New Roman"/>
        </w:rPr>
        <w:t>lichhai@mail.sysu.edu.cn.</w:t>
      </w:r>
    </w:p>
    <w:p w14:paraId="29026311" w14:textId="77777777" w:rsidR="00EA3D3C" w:rsidRPr="00994A3D" w:rsidRDefault="00654E8F" w:rsidP="0001436A">
      <w:pPr>
        <w:pStyle w:val="1"/>
      </w:pPr>
      <w:r w:rsidRPr="00994A3D">
        <w:t>Supplementary Data</w:t>
      </w:r>
    </w:p>
    <w:p w14:paraId="08451C38" w14:textId="1BA1C8D4" w:rsidR="00994A3D" w:rsidRPr="00994A3D" w:rsidRDefault="009949F9" w:rsidP="00994A3D">
      <w:pPr>
        <w:spacing w:before="100" w:beforeAutospacing="1" w:after="100" w:afterAutospacing="1"/>
        <w:jc w:val="both"/>
        <w:rPr>
          <w:rFonts w:eastAsia="Times New Roman" w:cs="Times New Roman"/>
          <w:szCs w:val="24"/>
          <w:lang w:val="en-GB" w:eastAsia="en-GB"/>
        </w:rPr>
      </w:pPr>
      <w:r>
        <w:rPr>
          <w:rFonts w:cs="Times New Roman"/>
          <w:szCs w:val="24"/>
        </w:rPr>
        <w:t>None</w:t>
      </w:r>
    </w:p>
    <w:p w14:paraId="5E584EE8" w14:textId="77777777" w:rsidR="00994A3D" w:rsidRPr="00994A3D" w:rsidRDefault="00654E8F" w:rsidP="0001436A">
      <w:pPr>
        <w:pStyle w:val="1"/>
      </w:pPr>
      <w:r w:rsidRPr="00994A3D">
        <w:t>Supplementary Figures and Tables</w:t>
      </w:r>
    </w:p>
    <w:p w14:paraId="07970E94" w14:textId="77777777" w:rsidR="00994A3D" w:rsidRPr="001549D3" w:rsidRDefault="00994A3D" w:rsidP="0001436A">
      <w:pPr>
        <w:pStyle w:val="2"/>
      </w:pPr>
      <w:r w:rsidRPr="0001436A">
        <w:t>Supplementary</w:t>
      </w:r>
      <w:r w:rsidRPr="001549D3">
        <w:t xml:space="preserve"> Figures</w:t>
      </w:r>
    </w:p>
    <w:p w14:paraId="1F6FA3B7" w14:textId="77777777" w:rsidR="009949F9" w:rsidRPr="00DC7424" w:rsidRDefault="009949F9" w:rsidP="009949F9">
      <w:pPr>
        <w:ind w:firstLineChars="200" w:firstLine="480"/>
        <w:rPr>
          <w:rFonts w:cs="Times New Roman"/>
          <w:szCs w:val="24"/>
        </w:rPr>
      </w:pPr>
      <w:r w:rsidRPr="00DC7424">
        <w:rPr>
          <w:noProof/>
          <w:szCs w:val="24"/>
        </w:rPr>
        <w:drawing>
          <wp:inline distT="0" distB="0" distL="0" distR="0" wp14:anchorId="17051CB1" wp14:editId="3A2A5D9C">
            <wp:extent cx="4103225" cy="29739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674" cy="29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4A1" w14:textId="77777777" w:rsidR="009949F9" w:rsidRPr="00DC7424" w:rsidRDefault="009949F9" w:rsidP="009949F9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Supplementary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>igure 1. Scatterplot picture (MDD lead to osteomyelitis).</w:t>
      </w:r>
    </w:p>
    <w:p w14:paraId="28CF1377" w14:textId="77777777" w:rsidR="009949F9" w:rsidRPr="00DC7424" w:rsidRDefault="009949F9" w:rsidP="009949F9">
      <w:pPr>
        <w:ind w:firstLineChars="200" w:firstLine="480"/>
        <w:rPr>
          <w:rFonts w:cs="Times New Roman"/>
          <w:szCs w:val="24"/>
        </w:rPr>
      </w:pPr>
      <w:r w:rsidRPr="00DC7424">
        <w:rPr>
          <w:noProof/>
          <w:szCs w:val="24"/>
        </w:rPr>
        <w:lastRenderedPageBreak/>
        <w:drawing>
          <wp:inline distT="0" distB="0" distL="0" distR="0" wp14:anchorId="06560311" wp14:editId="2CC04B0A">
            <wp:extent cx="4115620" cy="25749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2"/>
                    <a:stretch/>
                  </pic:blipFill>
                  <pic:spPr bwMode="auto">
                    <a:xfrm>
                      <a:off x="0" y="0"/>
                      <a:ext cx="4126232" cy="258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A80F1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2</w:t>
      </w:r>
      <w:r w:rsidRPr="00DC7424">
        <w:rPr>
          <w:rFonts w:cs="Times New Roman"/>
          <w:szCs w:val="24"/>
        </w:rPr>
        <w:t>. Scatterplot picture (</w:t>
      </w:r>
      <w:r>
        <w:rPr>
          <w:rFonts w:cs="Times New Roman"/>
          <w:szCs w:val="24"/>
        </w:rPr>
        <w:t>S</w:t>
      </w:r>
      <w:r w:rsidRPr="00DC7424">
        <w:rPr>
          <w:rFonts w:cs="Times New Roman"/>
          <w:szCs w:val="24"/>
        </w:rPr>
        <w:t>moking initiation lead to osteomyelitis).</w:t>
      </w:r>
    </w:p>
    <w:p w14:paraId="18A166AF" w14:textId="77777777" w:rsidR="009949F9" w:rsidRPr="00DC7424" w:rsidRDefault="009949F9" w:rsidP="009949F9">
      <w:pPr>
        <w:rPr>
          <w:rFonts w:cs="Times New Roman"/>
          <w:szCs w:val="24"/>
        </w:rPr>
      </w:pPr>
      <w:r w:rsidRPr="00DC7424">
        <w:rPr>
          <w:noProof/>
          <w:szCs w:val="24"/>
        </w:rPr>
        <w:drawing>
          <wp:inline distT="0" distB="0" distL="0" distR="0" wp14:anchorId="680B8A62" wp14:editId="1DC8C3F2">
            <wp:extent cx="4303645" cy="2721255"/>
            <wp:effectExtent l="0" t="0" r="19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6569" cy="27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05D8" w14:textId="77777777" w:rsidR="009949F9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3</w:t>
      </w:r>
      <w:r w:rsidRPr="00DC7424">
        <w:rPr>
          <w:rFonts w:cs="Times New Roman"/>
          <w:szCs w:val="24"/>
        </w:rPr>
        <w:t>. Scatterplot picture (</w:t>
      </w:r>
      <w:r>
        <w:rPr>
          <w:rFonts w:cs="Times New Roman"/>
          <w:szCs w:val="24"/>
        </w:rPr>
        <w:t>S</w:t>
      </w:r>
      <w:r w:rsidRPr="00DC7424">
        <w:rPr>
          <w:rFonts w:cs="Times New Roman"/>
          <w:szCs w:val="24"/>
        </w:rPr>
        <w:t>moking cessation lead to osteomyelitis).</w:t>
      </w:r>
    </w:p>
    <w:p w14:paraId="5A05E0C5" w14:textId="77777777" w:rsidR="009949F9" w:rsidRPr="00DC7424" w:rsidRDefault="009949F9" w:rsidP="009949F9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A11D56F" wp14:editId="5935D7D8">
            <wp:extent cx="4257447" cy="2622969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80"/>
                    <a:stretch/>
                  </pic:blipFill>
                  <pic:spPr bwMode="auto">
                    <a:xfrm>
                      <a:off x="0" y="0"/>
                      <a:ext cx="4272226" cy="263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CD357" w14:textId="77777777" w:rsidR="009949F9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4</w:t>
      </w:r>
      <w:r w:rsidRPr="00DC7424">
        <w:rPr>
          <w:rFonts w:cs="Times New Roman"/>
          <w:szCs w:val="24"/>
        </w:rPr>
        <w:t>. Scatterplot picture (</w:t>
      </w:r>
      <w:r>
        <w:rPr>
          <w:rFonts w:cs="Times New Roman"/>
          <w:szCs w:val="24"/>
        </w:rPr>
        <w:t>B</w:t>
      </w:r>
      <w:r>
        <w:rPr>
          <w:rFonts w:cs="Times New Roman" w:hint="eastAsia"/>
          <w:szCs w:val="24"/>
        </w:rPr>
        <w:t>reakfast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>skipping</w:t>
      </w:r>
      <w:r w:rsidRPr="00DC7424">
        <w:rPr>
          <w:rFonts w:cs="Times New Roman"/>
          <w:szCs w:val="24"/>
        </w:rPr>
        <w:t xml:space="preserve"> lead to osteomyelitis).</w:t>
      </w:r>
    </w:p>
    <w:p w14:paraId="6B947F0E" w14:textId="77777777" w:rsidR="009949F9" w:rsidRPr="004E5E84" w:rsidRDefault="009949F9" w:rsidP="009949F9">
      <w:pPr>
        <w:rPr>
          <w:rFonts w:cs="Times New Roman"/>
          <w:szCs w:val="24"/>
        </w:rPr>
      </w:pPr>
    </w:p>
    <w:p w14:paraId="3ADB1CBE" w14:textId="77777777" w:rsidR="009949F9" w:rsidRDefault="009949F9" w:rsidP="009949F9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1A64F1E" wp14:editId="6435D69D">
            <wp:extent cx="4191752" cy="30138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576" cy="30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8B28" w14:textId="77777777" w:rsidR="009949F9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5</w:t>
      </w:r>
      <w:r w:rsidRPr="00DC7424">
        <w:rPr>
          <w:rFonts w:cs="Times New Roman"/>
          <w:szCs w:val="24"/>
        </w:rPr>
        <w:t>. Scatterplot picture (</w:t>
      </w:r>
      <w:r>
        <w:rPr>
          <w:rFonts w:cs="Times New Roman"/>
          <w:szCs w:val="24"/>
        </w:rPr>
        <w:t>BMI</w:t>
      </w:r>
      <w:r w:rsidRPr="00DC7424">
        <w:rPr>
          <w:rFonts w:cs="Times New Roman"/>
          <w:szCs w:val="24"/>
        </w:rPr>
        <w:t xml:space="preserve"> lead to osteomyelitis).</w:t>
      </w:r>
    </w:p>
    <w:p w14:paraId="7AE920BF" w14:textId="77777777" w:rsidR="009949F9" w:rsidRDefault="009949F9" w:rsidP="009949F9">
      <w:pPr>
        <w:rPr>
          <w:rFonts w:cs="Times New Roman"/>
          <w:szCs w:val="24"/>
        </w:rPr>
      </w:pPr>
    </w:p>
    <w:p w14:paraId="5C9A2777" w14:textId="77777777" w:rsidR="009949F9" w:rsidRPr="004E5E84" w:rsidRDefault="009949F9" w:rsidP="009949F9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0771F08" wp14:editId="74EE1440">
            <wp:extent cx="4143192" cy="29919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417" cy="30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62D" w14:textId="77777777" w:rsidR="009949F9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6</w:t>
      </w:r>
      <w:r w:rsidRPr="00DC7424">
        <w:rPr>
          <w:rFonts w:cs="Times New Roman"/>
          <w:szCs w:val="24"/>
        </w:rPr>
        <w:t>. Scatterplot picture (</w:t>
      </w:r>
      <w:r>
        <w:rPr>
          <w:rFonts w:cs="Times New Roman"/>
          <w:szCs w:val="24"/>
        </w:rPr>
        <w:t>W</w:t>
      </w:r>
      <w:r>
        <w:rPr>
          <w:rFonts w:cs="Times New Roman" w:hint="eastAsia"/>
          <w:szCs w:val="24"/>
        </w:rPr>
        <w:t>aist</w:t>
      </w:r>
      <w:r>
        <w:rPr>
          <w:rFonts w:cs="Times New Roman"/>
          <w:szCs w:val="24"/>
        </w:rPr>
        <w:t xml:space="preserve"> circumference</w:t>
      </w:r>
      <w:r w:rsidRPr="00DC7424">
        <w:rPr>
          <w:rFonts w:cs="Times New Roman"/>
          <w:szCs w:val="24"/>
        </w:rPr>
        <w:t xml:space="preserve"> lead to osteomyelitis).</w:t>
      </w:r>
    </w:p>
    <w:p w14:paraId="1F6D3CF0" w14:textId="77777777" w:rsidR="009949F9" w:rsidRDefault="009949F9" w:rsidP="009949F9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C8BCABE" wp14:editId="49EDCB31">
            <wp:extent cx="4214686" cy="3057753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819" cy="30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8CB1" w14:textId="77777777" w:rsidR="009949F9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7</w:t>
      </w:r>
      <w:r w:rsidRPr="00DC7424">
        <w:rPr>
          <w:rFonts w:cs="Times New Roman"/>
          <w:szCs w:val="24"/>
        </w:rPr>
        <w:t>. Scatterplot picture (</w:t>
      </w:r>
      <w:r>
        <w:rPr>
          <w:rFonts w:cs="Times New Roman"/>
          <w:szCs w:val="24"/>
        </w:rPr>
        <w:t>Watching TV</w:t>
      </w:r>
      <w:r w:rsidRPr="00DC7424">
        <w:rPr>
          <w:rFonts w:cs="Times New Roman"/>
          <w:szCs w:val="24"/>
        </w:rPr>
        <w:t xml:space="preserve"> lead to osteomyelitis).</w:t>
      </w:r>
    </w:p>
    <w:p w14:paraId="4E6D4368" w14:textId="77777777" w:rsidR="009949F9" w:rsidRDefault="009949F9" w:rsidP="009949F9">
      <w:pPr>
        <w:rPr>
          <w:rFonts w:cs="Times New Roman"/>
          <w:szCs w:val="24"/>
        </w:rPr>
      </w:pPr>
    </w:p>
    <w:p w14:paraId="50BFD634" w14:textId="77777777" w:rsidR="009949F9" w:rsidRPr="00DC7424" w:rsidRDefault="009949F9" w:rsidP="009949F9">
      <w:pPr>
        <w:rPr>
          <w:rFonts w:cs="Times New Roman"/>
          <w:szCs w:val="24"/>
        </w:rPr>
      </w:pPr>
      <w:r w:rsidRPr="00DC7424">
        <w:rPr>
          <w:noProof/>
          <w:szCs w:val="24"/>
        </w:rPr>
        <w:lastRenderedPageBreak/>
        <w:drawing>
          <wp:inline distT="0" distB="0" distL="0" distR="0" wp14:anchorId="4298ED7E" wp14:editId="7FDBDAAE">
            <wp:extent cx="4184295" cy="3014018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306" cy="3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7888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>igure</w:t>
      </w:r>
      <w:r>
        <w:rPr>
          <w:rFonts w:cs="Times New Roman"/>
          <w:szCs w:val="24"/>
        </w:rPr>
        <w:t xml:space="preserve"> 8</w:t>
      </w:r>
      <w:r w:rsidRPr="00DC7424">
        <w:rPr>
          <w:rFonts w:cs="Times New Roman"/>
          <w:szCs w:val="24"/>
        </w:rPr>
        <w:t>. Funnel plot picture (MDD lead to osteomyelitis).</w:t>
      </w:r>
    </w:p>
    <w:p w14:paraId="36E1EBF9" w14:textId="77777777" w:rsidR="009949F9" w:rsidRPr="004E5E84" w:rsidRDefault="009949F9" w:rsidP="009949F9">
      <w:pPr>
        <w:rPr>
          <w:rFonts w:cs="Times New Roman"/>
          <w:szCs w:val="24"/>
        </w:rPr>
      </w:pPr>
    </w:p>
    <w:p w14:paraId="14267EE2" w14:textId="77777777" w:rsidR="009949F9" w:rsidRPr="00DC7424" w:rsidRDefault="009949F9" w:rsidP="009949F9">
      <w:pPr>
        <w:rPr>
          <w:rFonts w:cs="Times New Roman"/>
          <w:szCs w:val="24"/>
        </w:rPr>
      </w:pPr>
      <w:r w:rsidRPr="00DC7424">
        <w:rPr>
          <w:noProof/>
          <w:szCs w:val="24"/>
        </w:rPr>
        <w:drawing>
          <wp:inline distT="0" distB="0" distL="0" distR="0" wp14:anchorId="3061323C" wp14:editId="1BD0E65D">
            <wp:extent cx="4314094" cy="2713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4"/>
                    <a:stretch/>
                  </pic:blipFill>
                  <pic:spPr bwMode="auto">
                    <a:xfrm>
                      <a:off x="0" y="0"/>
                      <a:ext cx="4338166" cy="272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E6C42" w14:textId="77777777" w:rsidR="009949F9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9</w:t>
      </w:r>
      <w:r w:rsidRPr="00DC7424">
        <w:rPr>
          <w:rFonts w:cs="Times New Roman"/>
          <w:szCs w:val="24"/>
        </w:rPr>
        <w:t>. Funnel plot picture (</w:t>
      </w:r>
      <w:r>
        <w:rPr>
          <w:rFonts w:cs="Times New Roman"/>
          <w:szCs w:val="24"/>
        </w:rPr>
        <w:t>S</w:t>
      </w:r>
      <w:r w:rsidRPr="00DC7424">
        <w:rPr>
          <w:rFonts w:cs="Times New Roman"/>
          <w:szCs w:val="24"/>
        </w:rPr>
        <w:t>moking initiation lead to osteomyelitis).</w:t>
      </w:r>
    </w:p>
    <w:p w14:paraId="26EBF6BF" w14:textId="77777777" w:rsidR="009949F9" w:rsidRPr="00DC7424" w:rsidRDefault="009949F9" w:rsidP="009949F9">
      <w:pPr>
        <w:rPr>
          <w:rFonts w:cs="Times New Roman"/>
          <w:szCs w:val="24"/>
        </w:rPr>
      </w:pPr>
    </w:p>
    <w:p w14:paraId="4565BDE6" w14:textId="77777777" w:rsidR="009949F9" w:rsidRPr="00DC7424" w:rsidRDefault="009949F9" w:rsidP="009949F9">
      <w:pPr>
        <w:rPr>
          <w:rFonts w:cs="Times New Roman"/>
          <w:szCs w:val="24"/>
        </w:rPr>
      </w:pPr>
      <w:r w:rsidRPr="00DC7424">
        <w:rPr>
          <w:noProof/>
          <w:szCs w:val="24"/>
        </w:rPr>
        <w:lastRenderedPageBreak/>
        <w:drawing>
          <wp:inline distT="0" distB="0" distL="0" distR="0" wp14:anchorId="38224AF6" wp14:editId="16A29CA8">
            <wp:extent cx="4292572" cy="26700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278" cy="26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0974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10</w:t>
      </w:r>
      <w:r w:rsidRPr="00DC7424">
        <w:rPr>
          <w:rFonts w:cs="Times New Roman"/>
          <w:szCs w:val="24"/>
        </w:rPr>
        <w:t>. Funnel plot picture (</w:t>
      </w:r>
      <w:r>
        <w:rPr>
          <w:rFonts w:cs="Times New Roman"/>
          <w:szCs w:val="24"/>
        </w:rPr>
        <w:t>S</w:t>
      </w:r>
      <w:r w:rsidRPr="00DC7424">
        <w:rPr>
          <w:rFonts w:cs="Times New Roman"/>
          <w:szCs w:val="24"/>
        </w:rPr>
        <w:t>moking cessation lead to osteomyelitis).</w:t>
      </w:r>
    </w:p>
    <w:p w14:paraId="1FFE8C5F" w14:textId="77777777" w:rsidR="009949F9" w:rsidRPr="00DC7424" w:rsidRDefault="009949F9" w:rsidP="009949F9">
      <w:pPr>
        <w:rPr>
          <w:rFonts w:cs="Times New Roman"/>
          <w:szCs w:val="24"/>
        </w:rPr>
      </w:pPr>
    </w:p>
    <w:p w14:paraId="035BDB47" w14:textId="77777777" w:rsidR="009949F9" w:rsidRDefault="009949F9" w:rsidP="009949F9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76091F9" wp14:editId="4ECCFF75">
            <wp:extent cx="4261126" cy="2596896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8345" cy="26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E032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11</w:t>
      </w:r>
      <w:r w:rsidRPr="00DC7424">
        <w:rPr>
          <w:rFonts w:cs="Times New Roman"/>
          <w:szCs w:val="24"/>
        </w:rPr>
        <w:t>. Funnel plot picture (</w:t>
      </w:r>
      <w:r>
        <w:rPr>
          <w:rFonts w:cs="Times New Roman"/>
          <w:szCs w:val="24"/>
        </w:rPr>
        <w:t>Breakfast skipping</w:t>
      </w:r>
      <w:r w:rsidRPr="00DC7424">
        <w:rPr>
          <w:rFonts w:cs="Times New Roman"/>
          <w:szCs w:val="24"/>
        </w:rPr>
        <w:t xml:space="preserve"> lead to osteomyelitis).</w:t>
      </w:r>
    </w:p>
    <w:p w14:paraId="4160E137" w14:textId="77777777" w:rsidR="009949F9" w:rsidRPr="004E5E84" w:rsidRDefault="009949F9" w:rsidP="009949F9">
      <w:pPr>
        <w:rPr>
          <w:rFonts w:cs="Times New Roman"/>
          <w:szCs w:val="24"/>
        </w:rPr>
      </w:pPr>
    </w:p>
    <w:p w14:paraId="3CACC8FB" w14:textId="77777777" w:rsidR="009949F9" w:rsidRDefault="009949F9" w:rsidP="009949F9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9710B0A" wp14:editId="70C148CF">
            <wp:extent cx="4328281" cy="30870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944" cy="30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2265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12</w:t>
      </w:r>
      <w:r w:rsidRPr="00DC7424">
        <w:rPr>
          <w:rFonts w:cs="Times New Roman"/>
          <w:szCs w:val="24"/>
        </w:rPr>
        <w:t>. Funnel plot picture (</w:t>
      </w:r>
      <w:r>
        <w:rPr>
          <w:rFonts w:cs="Times New Roman"/>
          <w:szCs w:val="24"/>
        </w:rPr>
        <w:t>BMI</w:t>
      </w:r>
      <w:r w:rsidRPr="00DC7424">
        <w:rPr>
          <w:rFonts w:cs="Times New Roman"/>
          <w:szCs w:val="24"/>
        </w:rPr>
        <w:t xml:space="preserve"> lead to osteomyelitis).</w:t>
      </w:r>
    </w:p>
    <w:p w14:paraId="65DF5508" w14:textId="77777777" w:rsidR="009949F9" w:rsidRDefault="009949F9" w:rsidP="009949F9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21326A8" wp14:editId="73BEE5CD">
            <wp:extent cx="4617642" cy="3328416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533" cy="33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F3AA" w14:textId="77777777" w:rsidR="009949F9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13</w:t>
      </w:r>
      <w:r w:rsidRPr="00DC7424">
        <w:rPr>
          <w:rFonts w:cs="Times New Roman"/>
          <w:szCs w:val="24"/>
        </w:rPr>
        <w:t>. Funnel plot picture (</w:t>
      </w:r>
      <w:r>
        <w:rPr>
          <w:rFonts w:cs="Times New Roman"/>
          <w:szCs w:val="24"/>
        </w:rPr>
        <w:t>W</w:t>
      </w:r>
      <w:r>
        <w:rPr>
          <w:rFonts w:cs="Times New Roman" w:hint="eastAsia"/>
          <w:szCs w:val="24"/>
        </w:rPr>
        <w:t>aist</w:t>
      </w:r>
      <w:r>
        <w:rPr>
          <w:rFonts w:cs="Times New Roman"/>
          <w:szCs w:val="24"/>
        </w:rPr>
        <w:t xml:space="preserve"> circumference</w:t>
      </w:r>
      <w:r w:rsidRPr="00DC7424">
        <w:rPr>
          <w:rFonts w:cs="Times New Roman"/>
          <w:szCs w:val="24"/>
        </w:rPr>
        <w:t xml:space="preserve"> lead to osteomyelitis).</w:t>
      </w:r>
    </w:p>
    <w:p w14:paraId="4F099FD7" w14:textId="77777777" w:rsidR="009949F9" w:rsidRDefault="009949F9" w:rsidP="009949F9">
      <w:pPr>
        <w:rPr>
          <w:rFonts w:cs="Times New Roman"/>
          <w:szCs w:val="24"/>
        </w:rPr>
      </w:pPr>
    </w:p>
    <w:p w14:paraId="3F45E834" w14:textId="77777777" w:rsidR="009949F9" w:rsidRPr="004E5E84" w:rsidRDefault="009949F9" w:rsidP="009949F9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D82E374" wp14:editId="215CCE41">
            <wp:extent cx="4608576" cy="3293029"/>
            <wp:effectExtent l="0" t="0" r="190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8194" cy="32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D859" w14:textId="77777777" w:rsidR="009949F9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14</w:t>
      </w:r>
      <w:r w:rsidRPr="00DC7424">
        <w:rPr>
          <w:rFonts w:cs="Times New Roman"/>
          <w:szCs w:val="24"/>
        </w:rPr>
        <w:t>. Funnel plot picture (</w:t>
      </w:r>
      <w:r>
        <w:rPr>
          <w:rFonts w:cs="Times New Roman"/>
          <w:szCs w:val="24"/>
        </w:rPr>
        <w:t>W</w:t>
      </w:r>
      <w:r>
        <w:rPr>
          <w:rFonts w:cs="Times New Roman" w:hint="eastAsia"/>
          <w:szCs w:val="24"/>
        </w:rPr>
        <w:t>a</w:t>
      </w:r>
      <w:r>
        <w:rPr>
          <w:rFonts w:cs="Times New Roman"/>
          <w:szCs w:val="24"/>
        </w:rPr>
        <w:t>tching TV</w:t>
      </w:r>
      <w:r w:rsidRPr="00DC7424">
        <w:rPr>
          <w:rFonts w:cs="Times New Roman"/>
          <w:szCs w:val="24"/>
        </w:rPr>
        <w:t xml:space="preserve"> lead to osteomyelitis).</w:t>
      </w:r>
    </w:p>
    <w:p w14:paraId="611DB6C8" w14:textId="4D57BE51" w:rsidR="009949F9" w:rsidRPr="00DC7424" w:rsidRDefault="001669E9" w:rsidP="009949F9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6F94086" wp14:editId="697BCC41">
            <wp:extent cx="3187700" cy="7315200"/>
            <wp:effectExtent l="0" t="0" r="0" b="0"/>
            <wp:docPr id="700640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F896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>igure</w:t>
      </w:r>
      <w:r>
        <w:rPr>
          <w:rFonts w:cs="Times New Roman"/>
          <w:szCs w:val="24"/>
        </w:rPr>
        <w:t xml:space="preserve"> 15</w:t>
      </w:r>
      <w:r w:rsidRPr="00DC7424">
        <w:rPr>
          <w:rFonts w:cs="Times New Roman"/>
          <w:szCs w:val="24"/>
        </w:rPr>
        <w:t>. Leave-one-out analysis</w:t>
      </w:r>
      <w:r w:rsidRPr="00DC7424">
        <w:rPr>
          <w:color w:val="000000" w:themeColor="text1"/>
          <w:kern w:val="24"/>
          <w:szCs w:val="24"/>
        </w:rPr>
        <w:t xml:space="preserve"> </w:t>
      </w:r>
      <w:r w:rsidRPr="00DC7424">
        <w:rPr>
          <w:rFonts w:cs="Times New Roman"/>
          <w:szCs w:val="24"/>
        </w:rPr>
        <w:t>(MDD lead to osteomyelitis)</w:t>
      </w:r>
      <w:r w:rsidRPr="00DC7424">
        <w:rPr>
          <w:rFonts w:cs="Times New Roman" w:hint="eastAsia"/>
          <w:szCs w:val="24"/>
        </w:rPr>
        <w:t>.</w:t>
      </w:r>
    </w:p>
    <w:p w14:paraId="4FC27BD7" w14:textId="77777777" w:rsidR="009949F9" w:rsidRPr="00DC7424" w:rsidRDefault="009949F9" w:rsidP="009949F9">
      <w:pPr>
        <w:ind w:firstLineChars="200" w:firstLine="480"/>
        <w:rPr>
          <w:rFonts w:cs="Times New Roman"/>
          <w:szCs w:val="24"/>
        </w:rPr>
      </w:pPr>
    </w:p>
    <w:p w14:paraId="7315CFC7" w14:textId="79FBDF59" w:rsidR="009949F9" w:rsidRPr="00DC7424" w:rsidRDefault="001669E9" w:rsidP="009949F9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E1D0CB3" wp14:editId="2AC8F215">
            <wp:extent cx="1668145" cy="8613140"/>
            <wp:effectExtent l="0" t="0" r="8255" b="0"/>
            <wp:docPr id="21261357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FBFB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lastRenderedPageBreak/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16</w:t>
      </w:r>
      <w:r w:rsidRPr="00DC7424">
        <w:rPr>
          <w:rFonts w:cs="Times New Roman"/>
          <w:szCs w:val="24"/>
        </w:rPr>
        <w:t>. Leave-one-out analysis</w:t>
      </w:r>
      <w:r w:rsidRPr="00DC7424">
        <w:rPr>
          <w:color w:val="000000" w:themeColor="text1"/>
          <w:kern w:val="24"/>
          <w:szCs w:val="24"/>
        </w:rPr>
        <w:t xml:space="preserve"> </w:t>
      </w:r>
      <w:r w:rsidRPr="00DC7424">
        <w:rPr>
          <w:rFonts w:cs="Times New Roman"/>
          <w:szCs w:val="24"/>
        </w:rPr>
        <w:t>(smoking initiation lead to osteomyelitis)</w:t>
      </w:r>
      <w:r w:rsidRPr="00DC7424">
        <w:rPr>
          <w:rFonts w:cs="Times New Roman" w:hint="eastAsia"/>
          <w:szCs w:val="24"/>
        </w:rPr>
        <w:t>.</w:t>
      </w:r>
    </w:p>
    <w:p w14:paraId="3A5F9B3C" w14:textId="77777777" w:rsidR="009949F9" w:rsidRPr="00DC7424" w:rsidRDefault="009949F9" w:rsidP="009949F9">
      <w:pPr>
        <w:rPr>
          <w:rFonts w:cs="Times New Roman"/>
          <w:szCs w:val="24"/>
        </w:rPr>
      </w:pPr>
    </w:p>
    <w:p w14:paraId="00D3187B" w14:textId="77777777" w:rsidR="009949F9" w:rsidRPr="00DC7424" w:rsidRDefault="009949F9" w:rsidP="009949F9">
      <w:pPr>
        <w:rPr>
          <w:szCs w:val="24"/>
        </w:rPr>
      </w:pPr>
      <w:r w:rsidRPr="00DC7424">
        <w:rPr>
          <w:noProof/>
          <w:szCs w:val="24"/>
        </w:rPr>
        <w:drawing>
          <wp:inline distT="0" distB="0" distL="0" distR="0" wp14:anchorId="2F67DBDC" wp14:editId="3E6A58F8">
            <wp:extent cx="4365618" cy="27837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413" cy="279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C554" w14:textId="77777777" w:rsidR="009949F9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17</w:t>
      </w:r>
      <w:r w:rsidRPr="00DC7424">
        <w:rPr>
          <w:rFonts w:cs="Times New Roman"/>
          <w:szCs w:val="24"/>
        </w:rPr>
        <w:t>. Leave-one-out analysis</w:t>
      </w:r>
      <w:r w:rsidRPr="00DC7424">
        <w:rPr>
          <w:color w:val="000000" w:themeColor="text1"/>
          <w:kern w:val="24"/>
          <w:szCs w:val="24"/>
        </w:rPr>
        <w:t xml:space="preserve"> </w:t>
      </w:r>
      <w:r w:rsidRPr="00DC7424">
        <w:rPr>
          <w:rFonts w:cs="Times New Roman"/>
          <w:szCs w:val="24"/>
        </w:rPr>
        <w:t>(smoking cessation lead to osteomyelitis)</w:t>
      </w:r>
      <w:r w:rsidRPr="00DC7424">
        <w:rPr>
          <w:rFonts w:cs="Times New Roman" w:hint="eastAsia"/>
          <w:szCs w:val="24"/>
        </w:rPr>
        <w:t>.</w:t>
      </w:r>
    </w:p>
    <w:p w14:paraId="77C50C84" w14:textId="77777777" w:rsidR="009949F9" w:rsidRPr="00DC7424" w:rsidRDefault="009949F9" w:rsidP="009949F9">
      <w:pPr>
        <w:rPr>
          <w:rFonts w:cs="Times New Roman"/>
          <w:szCs w:val="24"/>
        </w:rPr>
      </w:pPr>
    </w:p>
    <w:p w14:paraId="5D7E29EC" w14:textId="77777777" w:rsidR="009949F9" w:rsidRDefault="009949F9" w:rsidP="009949F9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0E3F7F7" wp14:editId="14AC785A">
            <wp:extent cx="4399976" cy="3028493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117" cy="30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3A3F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18</w:t>
      </w:r>
      <w:r w:rsidRPr="00DC7424">
        <w:rPr>
          <w:rFonts w:cs="Times New Roman"/>
          <w:szCs w:val="24"/>
        </w:rPr>
        <w:t>. Leave-one-out analysis</w:t>
      </w:r>
      <w:r w:rsidRPr="00DC7424">
        <w:rPr>
          <w:color w:val="000000" w:themeColor="text1"/>
          <w:kern w:val="24"/>
          <w:szCs w:val="24"/>
        </w:rPr>
        <w:t xml:space="preserve"> </w:t>
      </w:r>
      <w:r w:rsidRPr="00DC7424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Breakfast skipping</w:t>
      </w:r>
      <w:r w:rsidRPr="00DC7424">
        <w:rPr>
          <w:rFonts w:cs="Times New Roman"/>
          <w:szCs w:val="24"/>
        </w:rPr>
        <w:t xml:space="preserve"> lead to osteomyelitis)</w:t>
      </w:r>
      <w:r w:rsidRPr="00DC7424">
        <w:rPr>
          <w:rFonts w:cs="Times New Roman" w:hint="eastAsia"/>
          <w:szCs w:val="24"/>
        </w:rPr>
        <w:t>.</w:t>
      </w:r>
    </w:p>
    <w:p w14:paraId="4B9651DC" w14:textId="77777777" w:rsidR="009949F9" w:rsidRPr="006E655D" w:rsidRDefault="009949F9" w:rsidP="009949F9">
      <w:pPr>
        <w:rPr>
          <w:rFonts w:cs="Times New Roman"/>
          <w:szCs w:val="24"/>
        </w:rPr>
      </w:pPr>
    </w:p>
    <w:p w14:paraId="60CF4FFE" w14:textId="4997867F" w:rsidR="009949F9" w:rsidRDefault="001669E9" w:rsidP="009949F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7FC00AC" wp14:editId="1C40EEA1">
            <wp:extent cx="694055" cy="8613140"/>
            <wp:effectExtent l="0" t="0" r="0" b="0"/>
            <wp:docPr id="1154794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B2C5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lastRenderedPageBreak/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19</w:t>
      </w:r>
      <w:r w:rsidRPr="00DC7424">
        <w:rPr>
          <w:rFonts w:cs="Times New Roman"/>
          <w:szCs w:val="24"/>
        </w:rPr>
        <w:t>. Leave-one-out analysis</w:t>
      </w:r>
      <w:r w:rsidRPr="00DC7424">
        <w:rPr>
          <w:color w:val="000000" w:themeColor="text1"/>
          <w:kern w:val="24"/>
          <w:szCs w:val="24"/>
        </w:rPr>
        <w:t xml:space="preserve"> </w:t>
      </w:r>
      <w:r w:rsidRPr="00DC7424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BMI</w:t>
      </w:r>
      <w:r w:rsidRPr="00DC7424">
        <w:rPr>
          <w:rFonts w:cs="Times New Roman"/>
          <w:szCs w:val="24"/>
        </w:rPr>
        <w:t xml:space="preserve"> lead to osteomyelitis)</w:t>
      </w:r>
      <w:r w:rsidRPr="00DC7424">
        <w:rPr>
          <w:rFonts w:cs="Times New Roman" w:hint="eastAsia"/>
          <w:szCs w:val="24"/>
        </w:rPr>
        <w:t>.</w:t>
      </w:r>
    </w:p>
    <w:p w14:paraId="0FA2EDD6" w14:textId="474645F0" w:rsidR="009949F9" w:rsidRDefault="001669E9" w:rsidP="009949F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911E89E" wp14:editId="1F88342C">
            <wp:extent cx="1435735" cy="8613140"/>
            <wp:effectExtent l="0" t="0" r="0" b="0"/>
            <wp:docPr id="9218648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DC0B" w14:textId="77777777" w:rsidR="009949F9" w:rsidRPr="00DC7424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lastRenderedPageBreak/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20</w:t>
      </w:r>
      <w:r w:rsidRPr="00DC7424">
        <w:rPr>
          <w:rFonts w:cs="Times New Roman"/>
          <w:szCs w:val="24"/>
        </w:rPr>
        <w:t>. Leave-one-out analysis</w:t>
      </w:r>
      <w:r w:rsidRPr="00DC7424">
        <w:rPr>
          <w:color w:val="000000" w:themeColor="text1"/>
          <w:kern w:val="24"/>
          <w:szCs w:val="24"/>
        </w:rPr>
        <w:t xml:space="preserve"> </w:t>
      </w:r>
      <w:r w:rsidRPr="00DC7424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Waist circumference</w:t>
      </w:r>
      <w:r w:rsidRPr="00DC7424">
        <w:rPr>
          <w:rFonts w:cs="Times New Roman"/>
          <w:szCs w:val="24"/>
        </w:rPr>
        <w:t xml:space="preserve"> lead to osteomyelitis)</w:t>
      </w:r>
      <w:r w:rsidRPr="00DC7424">
        <w:rPr>
          <w:rFonts w:cs="Times New Roman" w:hint="eastAsia"/>
          <w:szCs w:val="24"/>
        </w:rPr>
        <w:t>.</w:t>
      </w:r>
    </w:p>
    <w:p w14:paraId="02287FC5" w14:textId="60FDC4E5" w:rsidR="009949F9" w:rsidRDefault="001669E9" w:rsidP="009949F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2815F11" wp14:editId="671663C1">
            <wp:extent cx="4698365" cy="8613140"/>
            <wp:effectExtent l="0" t="0" r="6985" b="0"/>
            <wp:docPr id="6754500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6016" w14:textId="77777777" w:rsidR="009949F9" w:rsidRPr="0084370D" w:rsidRDefault="009949F9" w:rsidP="009949F9">
      <w:pPr>
        <w:rPr>
          <w:rFonts w:cs="Times New Roman"/>
          <w:szCs w:val="24"/>
        </w:rPr>
      </w:pPr>
      <w:r w:rsidRPr="00C35AAA">
        <w:rPr>
          <w:rFonts w:cs="Times New Roman"/>
          <w:szCs w:val="24"/>
        </w:rPr>
        <w:lastRenderedPageBreak/>
        <w:t>Supplementary</w:t>
      </w:r>
      <w:r w:rsidRPr="00C35AAA">
        <w:rPr>
          <w:rFonts w:cs="Times New Roman" w:hint="eastAsia"/>
          <w:szCs w:val="24"/>
        </w:rPr>
        <w:t xml:space="preserve"> </w:t>
      </w:r>
      <w:r w:rsidRPr="00DC7424">
        <w:rPr>
          <w:rFonts w:cs="Times New Roman" w:hint="eastAsia"/>
          <w:szCs w:val="24"/>
        </w:rPr>
        <w:t>F</w:t>
      </w:r>
      <w:r w:rsidRPr="00DC7424">
        <w:rPr>
          <w:rFonts w:cs="Times New Roman"/>
          <w:szCs w:val="24"/>
        </w:rPr>
        <w:t xml:space="preserve">igure </w:t>
      </w:r>
      <w:r>
        <w:rPr>
          <w:rFonts w:cs="Times New Roman"/>
          <w:szCs w:val="24"/>
        </w:rPr>
        <w:t>21</w:t>
      </w:r>
      <w:r w:rsidRPr="00DC7424">
        <w:rPr>
          <w:rFonts w:cs="Times New Roman"/>
          <w:szCs w:val="24"/>
        </w:rPr>
        <w:t>. Leave-one-out analysis</w:t>
      </w:r>
      <w:r w:rsidRPr="00DC7424">
        <w:rPr>
          <w:color w:val="000000" w:themeColor="text1"/>
          <w:kern w:val="24"/>
          <w:szCs w:val="24"/>
        </w:rPr>
        <w:t xml:space="preserve"> </w:t>
      </w:r>
      <w:r w:rsidRPr="00DC7424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Watching TV</w:t>
      </w:r>
      <w:r w:rsidRPr="00DC7424">
        <w:rPr>
          <w:rFonts w:cs="Times New Roman"/>
          <w:szCs w:val="24"/>
        </w:rPr>
        <w:t xml:space="preserve"> lead to osteomyelitis)</w:t>
      </w:r>
      <w:r w:rsidRPr="00DC7424">
        <w:rPr>
          <w:rFonts w:cs="Times New Roman" w:hint="eastAsia"/>
          <w:szCs w:val="24"/>
        </w:rPr>
        <w:t>.</w:t>
      </w:r>
    </w:p>
    <w:p w14:paraId="58F1AED1" w14:textId="77777777" w:rsidR="00DE23E8" w:rsidRPr="001549D3" w:rsidRDefault="00DE23E8" w:rsidP="00654E8F">
      <w:pPr>
        <w:spacing w:before="240"/>
      </w:pPr>
    </w:p>
    <w:sectPr w:rsidR="00DE23E8" w:rsidRPr="001549D3" w:rsidSect="0093429D">
      <w:headerReference w:type="even" r:id="rId33"/>
      <w:footerReference w:type="even" r:id="rId34"/>
      <w:footerReference w:type="default" r:id="rId35"/>
      <w:headerReference w:type="first" r:id="rId36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AEC09" w14:textId="77777777" w:rsidR="0011688F" w:rsidRDefault="0011688F" w:rsidP="00117666">
      <w:pPr>
        <w:spacing w:after="0"/>
      </w:pPr>
      <w:r>
        <w:separator/>
      </w:r>
    </w:p>
  </w:endnote>
  <w:endnote w:type="continuationSeparator" w:id="0">
    <w:p w14:paraId="46317463" w14:textId="77777777" w:rsidR="0011688F" w:rsidRDefault="0011688F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4AB28" w14:textId="77777777" w:rsidR="00995F6A" w:rsidRPr="00577C4C" w:rsidRDefault="00C52A7B">
    <w:pPr>
      <w:rPr>
        <w:color w:val="C0000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A152CD" wp14:editId="47F23114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054D26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2B4A57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A152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" filled="f" stroked="f" strokeweight=".5pt">
              <v:textbox style="mso-fit-shape-to-text:t">
                <w:txbxContent>
                  <w:p w14:paraId="4D054D26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2B4A57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FF27" w14:textId="77777777" w:rsidR="00995F6A" w:rsidRPr="00577C4C" w:rsidRDefault="00C52A7B">
    <w:pPr>
      <w:rPr>
        <w:b/>
        <w:sz w:val="2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3151A55C" wp14:editId="2441783D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85E15EB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94A3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51A55C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" filled="f" stroked="f" strokeweight=".5pt">
              <v:textbox style="mso-fit-shape-to-text:t">
                <w:txbxContent>
                  <w:p w14:paraId="085E15EB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94A3D"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5A5D0" w14:textId="77777777" w:rsidR="0011688F" w:rsidRDefault="0011688F" w:rsidP="00117666">
      <w:pPr>
        <w:spacing w:after="0"/>
      </w:pPr>
      <w:r>
        <w:separator/>
      </w:r>
    </w:p>
  </w:footnote>
  <w:footnote w:type="continuationSeparator" w:id="0">
    <w:p w14:paraId="50A0ECBE" w14:textId="77777777" w:rsidR="0011688F" w:rsidRDefault="0011688F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EDBA" w14:textId="77777777" w:rsidR="00995F6A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="001549D3"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11A5B" w14:textId="77777777" w:rsidR="00995F6A" w:rsidRDefault="0093429D" w:rsidP="0093429D">
    <w:r w:rsidRPr="005A1D84">
      <w:rPr>
        <w:b/>
        <w:noProof/>
        <w:color w:val="A6A6A6" w:themeColor="background1" w:themeShade="A6"/>
        <w:lang w:val="en-GB" w:eastAsia="en-GB"/>
      </w:rPr>
      <w:drawing>
        <wp:inline distT="0" distB="0" distL="0" distR="0" wp14:anchorId="7EAE9060" wp14:editId="09E5B960">
          <wp:extent cx="1382534" cy="497091"/>
          <wp:effectExtent l="0" t="0" r="0" b="0"/>
          <wp:docPr id="7" name="Picture 7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52A7B" w:rsidRPr="007E3148">
      <w:rPr>
        <w:b/>
      </w:rPr>
      <w:ptab w:relativeTo="margin" w:alignment="center" w:leader="none"/>
    </w:r>
    <w:r w:rsidR="00C52A7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 w16cid:durableId="1821115517">
    <w:abstractNumId w:val="0"/>
  </w:num>
  <w:num w:numId="2" w16cid:durableId="1683165481">
    <w:abstractNumId w:val="4"/>
  </w:num>
  <w:num w:numId="3" w16cid:durableId="615480040">
    <w:abstractNumId w:val="1"/>
  </w:num>
  <w:num w:numId="4" w16cid:durableId="1566183234">
    <w:abstractNumId w:val="5"/>
  </w:num>
  <w:num w:numId="5" w16cid:durableId="18077027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59223692">
    <w:abstractNumId w:val="3"/>
  </w:num>
  <w:num w:numId="7" w16cid:durableId="1359550598">
    <w:abstractNumId w:val="6"/>
  </w:num>
  <w:num w:numId="8" w16cid:durableId="1559510671">
    <w:abstractNumId w:val="6"/>
  </w:num>
  <w:num w:numId="9" w16cid:durableId="1734543462">
    <w:abstractNumId w:val="6"/>
  </w:num>
  <w:num w:numId="10" w16cid:durableId="708839681">
    <w:abstractNumId w:val="6"/>
  </w:num>
  <w:num w:numId="11" w16cid:durableId="2046978920">
    <w:abstractNumId w:val="6"/>
  </w:num>
  <w:num w:numId="12" w16cid:durableId="2124614653">
    <w:abstractNumId w:val="6"/>
  </w:num>
  <w:num w:numId="13" w16cid:durableId="150105246">
    <w:abstractNumId w:val="3"/>
  </w:num>
  <w:num w:numId="14" w16cid:durableId="515769853">
    <w:abstractNumId w:val="2"/>
  </w:num>
  <w:num w:numId="15" w16cid:durableId="1753046014">
    <w:abstractNumId w:val="2"/>
  </w:num>
  <w:num w:numId="16" w16cid:durableId="665939894">
    <w:abstractNumId w:val="2"/>
  </w:num>
  <w:num w:numId="17" w16cid:durableId="2078749421">
    <w:abstractNumId w:val="2"/>
  </w:num>
  <w:num w:numId="18" w16cid:durableId="825047625">
    <w:abstractNumId w:val="2"/>
  </w:num>
  <w:num w:numId="19" w16cid:durableId="803810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24"/>
    <w:rsid w:val="0001436A"/>
    <w:rsid w:val="00034304"/>
    <w:rsid w:val="00035434"/>
    <w:rsid w:val="00052A14"/>
    <w:rsid w:val="00077D53"/>
    <w:rsid w:val="000C0F33"/>
    <w:rsid w:val="00105FD9"/>
    <w:rsid w:val="0011688F"/>
    <w:rsid w:val="00117666"/>
    <w:rsid w:val="001549D3"/>
    <w:rsid w:val="00160065"/>
    <w:rsid w:val="001669E9"/>
    <w:rsid w:val="00177D84"/>
    <w:rsid w:val="00267D18"/>
    <w:rsid w:val="002868E2"/>
    <w:rsid w:val="002869C3"/>
    <w:rsid w:val="002936E4"/>
    <w:rsid w:val="002B4A57"/>
    <w:rsid w:val="002C74CA"/>
    <w:rsid w:val="002D33F4"/>
    <w:rsid w:val="003544FB"/>
    <w:rsid w:val="003D2F2D"/>
    <w:rsid w:val="00401590"/>
    <w:rsid w:val="00447801"/>
    <w:rsid w:val="00452E9C"/>
    <w:rsid w:val="004735C8"/>
    <w:rsid w:val="004961FF"/>
    <w:rsid w:val="00517A89"/>
    <w:rsid w:val="005250F2"/>
    <w:rsid w:val="005740D7"/>
    <w:rsid w:val="00593EEA"/>
    <w:rsid w:val="005A5EEE"/>
    <w:rsid w:val="006375C7"/>
    <w:rsid w:val="00654E8F"/>
    <w:rsid w:val="00660D05"/>
    <w:rsid w:val="006820B1"/>
    <w:rsid w:val="006B7D14"/>
    <w:rsid w:val="00701727"/>
    <w:rsid w:val="0070566C"/>
    <w:rsid w:val="00714C50"/>
    <w:rsid w:val="00725A7D"/>
    <w:rsid w:val="007501BE"/>
    <w:rsid w:val="00790BB3"/>
    <w:rsid w:val="007C206C"/>
    <w:rsid w:val="00803D24"/>
    <w:rsid w:val="00817DD6"/>
    <w:rsid w:val="00885156"/>
    <w:rsid w:val="009151AA"/>
    <w:rsid w:val="0093429D"/>
    <w:rsid w:val="00943573"/>
    <w:rsid w:val="00970F7D"/>
    <w:rsid w:val="009949F9"/>
    <w:rsid w:val="00994A3D"/>
    <w:rsid w:val="009C2B12"/>
    <w:rsid w:val="009C70F3"/>
    <w:rsid w:val="00A174D9"/>
    <w:rsid w:val="00A569CD"/>
    <w:rsid w:val="00AB6715"/>
    <w:rsid w:val="00B1671E"/>
    <w:rsid w:val="00B25EB8"/>
    <w:rsid w:val="00B354E1"/>
    <w:rsid w:val="00B37F4D"/>
    <w:rsid w:val="00BB3F8C"/>
    <w:rsid w:val="00C52A7B"/>
    <w:rsid w:val="00C56BAF"/>
    <w:rsid w:val="00C679AA"/>
    <w:rsid w:val="00C75972"/>
    <w:rsid w:val="00CC0A3A"/>
    <w:rsid w:val="00CD066B"/>
    <w:rsid w:val="00CE4FEE"/>
    <w:rsid w:val="00DB59C3"/>
    <w:rsid w:val="00DC259A"/>
    <w:rsid w:val="00DE23E8"/>
    <w:rsid w:val="00E52377"/>
    <w:rsid w:val="00E64E17"/>
    <w:rsid w:val="00E866C9"/>
    <w:rsid w:val="00EA3D3C"/>
    <w:rsid w:val="00F46900"/>
    <w:rsid w:val="00F6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487BD"/>
  <w15:docId w15:val="{133E554D-C33E-435D-A5BC-605DF70A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0"/>
    <w:link w:val="10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2">
    <w:name w:val="heading 2"/>
    <w:basedOn w:val="1"/>
    <w:next w:val="a0"/>
    <w:link w:val="20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3">
    <w:name w:val="heading 3"/>
    <w:basedOn w:val="a0"/>
    <w:next w:val="a0"/>
    <w:link w:val="30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0"/>
    <w:link w:val="40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5">
    <w:name w:val="heading 5"/>
    <w:basedOn w:val="4"/>
    <w:next w:val="a0"/>
    <w:link w:val="50"/>
    <w:uiPriority w:val="2"/>
    <w:qFormat/>
    <w:rsid w:val="00AB6715"/>
    <w:pPr>
      <w:numPr>
        <w:ilvl w:val="4"/>
      </w:numPr>
      <w:outlineLvl w:val="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20">
    <w:name w:val="标题 2 字符"/>
    <w:basedOn w:val="a1"/>
    <w:link w:val="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a4">
    <w:name w:val="Subtitle"/>
    <w:basedOn w:val="a0"/>
    <w:next w:val="a0"/>
    <w:link w:val="a5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a5">
    <w:name w:val="副标题 字符"/>
    <w:basedOn w:val="a1"/>
    <w:link w:val="a4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a4"/>
    <w:next w:val="a0"/>
    <w:uiPriority w:val="1"/>
    <w:qFormat/>
    <w:rsid w:val="00AB6715"/>
  </w:style>
  <w:style w:type="paragraph" w:styleId="a6">
    <w:name w:val="Balloon Text"/>
    <w:basedOn w:val="a0"/>
    <w:link w:val="a7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1"/>
    <w:link w:val="a6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a8">
    <w:name w:val="Book Title"/>
    <w:basedOn w:val="a1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a9">
    <w:name w:val="caption"/>
    <w:basedOn w:val="a0"/>
    <w:next w:val="aa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aa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ab">
    <w:name w:val="annotation reference"/>
    <w:basedOn w:val="a1"/>
    <w:uiPriority w:val="99"/>
    <w:semiHidden/>
    <w:unhideWhenUsed/>
    <w:rsid w:val="00AB6715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AB6715"/>
    <w:rPr>
      <w:sz w:val="20"/>
      <w:szCs w:val="20"/>
    </w:rPr>
  </w:style>
  <w:style w:type="character" w:customStyle="1" w:styleId="ad">
    <w:name w:val="批注文字 字符"/>
    <w:basedOn w:val="a1"/>
    <w:link w:val="ac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B671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af0">
    <w:name w:val="Emphasis"/>
    <w:basedOn w:val="a1"/>
    <w:uiPriority w:val="20"/>
    <w:qFormat/>
    <w:rsid w:val="00AB6715"/>
    <w:rPr>
      <w:rFonts w:ascii="Times New Roman" w:hAnsi="Times New Roman"/>
      <w:i/>
      <w:iCs/>
    </w:rPr>
  </w:style>
  <w:style w:type="character" w:styleId="af1">
    <w:name w:val="endnote reference"/>
    <w:basedOn w:val="a1"/>
    <w:uiPriority w:val="99"/>
    <w:semiHidden/>
    <w:unhideWhenUsed/>
    <w:rsid w:val="00AB6715"/>
    <w:rPr>
      <w:vertAlign w:val="superscript"/>
    </w:rPr>
  </w:style>
  <w:style w:type="paragraph" w:styleId="af2">
    <w:name w:val="endnote text"/>
    <w:basedOn w:val="a0"/>
    <w:link w:val="af3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3">
    <w:name w:val="尾注文本 字符"/>
    <w:basedOn w:val="a1"/>
    <w:link w:val="af2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af4">
    <w:name w:val="FollowedHyperlink"/>
    <w:basedOn w:val="a1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af5">
    <w:name w:val="footer"/>
    <w:basedOn w:val="a0"/>
    <w:link w:val="af6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af6">
    <w:name w:val="页脚 字符"/>
    <w:basedOn w:val="a1"/>
    <w:link w:val="af5"/>
    <w:uiPriority w:val="99"/>
    <w:rsid w:val="00AB6715"/>
    <w:rPr>
      <w:rFonts w:ascii="Times New Roman" w:hAnsi="Times New Roman"/>
      <w:sz w:val="24"/>
    </w:rPr>
  </w:style>
  <w:style w:type="character" w:styleId="af7">
    <w:name w:val="footnote reference"/>
    <w:basedOn w:val="a1"/>
    <w:uiPriority w:val="99"/>
    <w:semiHidden/>
    <w:unhideWhenUsed/>
    <w:rsid w:val="00AB6715"/>
    <w:rPr>
      <w:vertAlign w:val="superscript"/>
    </w:rPr>
  </w:style>
  <w:style w:type="paragraph" w:styleId="af8">
    <w:name w:val="footnote text"/>
    <w:basedOn w:val="a0"/>
    <w:link w:val="af9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9">
    <w:name w:val="脚注文本 字符"/>
    <w:basedOn w:val="a1"/>
    <w:link w:val="af8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fa">
    <w:name w:val="header"/>
    <w:basedOn w:val="a0"/>
    <w:link w:val="afb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afb">
    <w:name w:val="页眉 字符"/>
    <w:basedOn w:val="a1"/>
    <w:link w:val="afa"/>
    <w:uiPriority w:val="99"/>
    <w:rsid w:val="00AB6715"/>
    <w:rPr>
      <w:rFonts w:ascii="Times New Roman" w:hAnsi="Times New Roman"/>
      <w:b/>
      <w:sz w:val="24"/>
    </w:rPr>
  </w:style>
  <w:style w:type="paragraph" w:styleId="a">
    <w:name w:val="List Paragraph"/>
    <w:basedOn w:val="a0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afc">
    <w:name w:val="Hyperlink"/>
    <w:basedOn w:val="a1"/>
    <w:uiPriority w:val="99"/>
    <w:unhideWhenUsed/>
    <w:rsid w:val="00AB6715"/>
    <w:rPr>
      <w:color w:val="0000FF"/>
      <w:u w:val="single"/>
    </w:rPr>
  </w:style>
  <w:style w:type="character" w:styleId="afd">
    <w:name w:val="Intense Emphasis"/>
    <w:basedOn w:val="a1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afe">
    <w:name w:val="Intense Reference"/>
    <w:basedOn w:val="a1"/>
    <w:uiPriority w:val="32"/>
    <w:qFormat/>
    <w:rsid w:val="00AB6715"/>
    <w:rPr>
      <w:b/>
      <w:bCs/>
      <w:smallCaps/>
      <w:color w:val="auto"/>
      <w:spacing w:val="5"/>
    </w:rPr>
  </w:style>
  <w:style w:type="character" w:styleId="aff">
    <w:name w:val="line number"/>
    <w:basedOn w:val="a1"/>
    <w:uiPriority w:val="99"/>
    <w:semiHidden/>
    <w:unhideWhenUsed/>
    <w:rsid w:val="00AB6715"/>
  </w:style>
  <w:style w:type="character" w:customStyle="1" w:styleId="30">
    <w:name w:val="标题 3 字符"/>
    <w:basedOn w:val="a1"/>
    <w:link w:val="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40">
    <w:name w:val="标题 4 字符"/>
    <w:basedOn w:val="a1"/>
    <w:link w:val="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50">
    <w:name w:val="标题 5 字符"/>
    <w:basedOn w:val="a1"/>
    <w:link w:val="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aff0">
    <w:name w:val="Normal (Web)"/>
    <w:basedOn w:val="a0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aff1">
    <w:name w:val="Quote"/>
    <w:basedOn w:val="a0"/>
    <w:next w:val="a0"/>
    <w:link w:val="aff2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2">
    <w:name w:val="引用 字符"/>
    <w:basedOn w:val="a1"/>
    <w:link w:val="aff1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aff3">
    <w:name w:val="Strong"/>
    <w:basedOn w:val="a1"/>
    <w:uiPriority w:val="22"/>
    <w:qFormat/>
    <w:rsid w:val="00AB6715"/>
    <w:rPr>
      <w:rFonts w:ascii="Times New Roman" w:hAnsi="Times New Roman"/>
      <w:b/>
      <w:bCs/>
    </w:rPr>
  </w:style>
  <w:style w:type="character" w:styleId="aff4">
    <w:name w:val="Subtle Emphasis"/>
    <w:basedOn w:val="a1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aff5">
    <w:name w:val="Table Grid"/>
    <w:basedOn w:val="a2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Title"/>
    <w:basedOn w:val="a0"/>
    <w:next w:val="a0"/>
    <w:link w:val="aff7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aff7">
    <w:name w:val="标题 字符"/>
    <w:basedOn w:val="a1"/>
    <w:link w:val="aff6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aff6"/>
    <w:next w:val="aff6"/>
    <w:qFormat/>
    <w:rsid w:val="0001436A"/>
    <w:pPr>
      <w:spacing w:after="120"/>
    </w:pPr>
    <w:rPr>
      <w:i/>
    </w:rPr>
  </w:style>
  <w:style w:type="paragraph" w:styleId="aff8">
    <w:name w:val="Revision"/>
    <w:hidden/>
    <w:uiPriority w:val="99"/>
    <w:semiHidden/>
    <w:rsid w:val="00803D24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oter" Target="foot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nnah.eccles\OneDrive%20-%20Frontiers%20Media%20SA\Documents\Latex%20work\Sep%202022_link%20upd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6005759-6815-4540-b8ea-913958d74f23">FRONDOC-1086935359-10119</_dlc_DocId>
    <_dlc_DocIdUrl xmlns="26005759-6815-4540-b8ea-913958d74f23">
      <Url>https://frontiersin.sharepoint.com/Publishing/PubOps/Production/_layouts/15/DocIdRedir.aspx?ID=FRONDOC-1086935359-10119</Url>
      <Description>FRONDOC-1086935359-10119</Description>
    </_dlc_DocIdUrl>
    <_dlc_DocIdPersistId xmlns="26005759-6815-4540-b8ea-913958d74f23">false</_dlc_DocIdPersistId>
    <Description xmlns="970c08f3-bdc0-46be-888b-e62464d9f78c" xsi:nil="true"/>
    <Lead xmlns="970c08f3-bdc0-46be-888b-e62464d9f78c">
      <UserInfo>
        <DisplayName/>
        <AccountId xsi:nil="true"/>
        <AccountType/>
      </UserInfo>
    </Lead>
    <Status xmlns="970c08f3-bdc0-46be-888b-e62464d9f78c">New</Status>
    <_Flow_SignoffStatus xmlns="970c08f3-bdc0-46be-888b-e62464d9f78c" xsi:nil="true"/>
    <SharedWithUsers xmlns="26005759-6815-4540-b8ea-913958d74f23">
      <UserInfo>
        <DisplayName/>
        <AccountId xsi:nil="true"/>
        <AccountType/>
      </UserInfo>
    </SharedWithUsers>
    <lcf76f155ced4ddcb4097134ff3c332f xmlns="970c08f3-bdc0-46be-888b-e62464d9f78c">
      <Terms xmlns="http://schemas.microsoft.com/office/infopath/2007/PartnerControls"/>
    </lcf76f155ced4ddcb4097134ff3c332f>
    <TaxCatchAll xmlns="26005759-6815-4540-b8ea-913958d74f2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45AF306EBB441B7A6158762C40D43" ma:contentTypeVersion="28" ma:contentTypeDescription="Create a new document." ma:contentTypeScope="" ma:versionID="885ac53139f20652f850277d10459b85">
  <xsd:schema xmlns:xsd="http://www.w3.org/2001/XMLSchema" xmlns:xs="http://www.w3.org/2001/XMLSchema" xmlns:p="http://schemas.microsoft.com/office/2006/metadata/properties" xmlns:ns2="26005759-6815-4540-b8ea-913958d74f23" xmlns:ns3="970c08f3-bdc0-46be-888b-e62464d9f78c" targetNamespace="http://schemas.microsoft.com/office/2006/metadata/properties" ma:root="true" ma:fieldsID="b20dbcea35cbef169bcf39aab5233ab6" ns2:_="" ns3:_="">
    <xsd:import namespace="26005759-6815-4540-b8ea-913958d74f23"/>
    <xsd:import namespace="970c08f3-bdc0-46be-888b-e62464d9f78c"/>
    <xsd:element name="properties">
      <xsd:complexType>
        <xsd:sequence>
          <xsd:element name="documentManagement">
            <xsd:complexType>
              <xsd:all>
                <xsd:element ref="ns2:_dlc_DocIdUrl" minOccurs="0"/>
                <xsd:element ref="ns2:_dlc_DocId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2:SharedWithUsers" minOccurs="0"/>
                <xsd:element ref="ns2:SharedWithDetails" minOccurs="0"/>
                <xsd:element ref="ns3:MediaServiceDateTaken" minOccurs="0"/>
                <xsd:element ref="ns3:Status" minOccurs="0"/>
                <xsd:element ref="ns3:Lead" minOccurs="0"/>
                <xsd:element ref="ns3:Description" minOccurs="0"/>
                <xsd:element ref="ns3:_Flow_SignoffStatu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05759-6815-4540-b8ea-913958d74f23" elementFormDefault="qualified">
    <xsd:import namespace="http://schemas.microsoft.com/office/2006/documentManagement/types"/>
    <xsd:import namespace="http://schemas.microsoft.com/office/infopath/2007/PartnerControls"/>
    <xsd:element name="_dlc_DocIdUrl" ma:index="2" nillable="true" ma:displayName="Document ID" ma:description="Permanent link to this document.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" ma:index="7" nillable="true" ma:displayName="Document ID Value" ma:description="The value of the document ID assigned to this item." ma:hidden="true" ma:internalName="_dlc_DocId" ma:readOnly="false">
      <xsd:simpleType>
        <xsd:restriction base="dms:Text"/>
      </xsd:simpleType>
    </xsd:element>
    <xsd:element name="_dlc_DocIdPersistId" ma:index="9" nillable="true" ma:displayName="Persist ID" ma:description="Keep ID on add." ma:hidden="true" ma:internalName="_dlc_DocIdPersistId" ma:readOnly="false">
      <xsd:simpleType>
        <xsd:restriction base="dms:Boolean"/>
      </xsd:simpleType>
    </xsd:element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9" nillable="true" ma:displayName="Taxonomy Catch All Column" ma:hidden="true" ma:list="{43fa7804-5c1f-47ca-a814-a80f2ff05ca7}" ma:internalName="TaxCatchAll" ma:showField="CatchAllData" ma:web="26005759-6815-4540-b8ea-913958d74f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c08f3-bdc0-46be-888b-e62464d9f7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8" nillable="true" ma:displayName="Status" ma:default="New" ma:description="Archive function" ma:format="Dropdown" ma:internalName="Status">
      <xsd:simpleType>
        <xsd:restriction base="dms:Choice">
          <xsd:enumeration value="New"/>
          <xsd:enumeration value="Ongoing"/>
          <xsd:enumeration value="Finished"/>
        </xsd:restriction>
      </xsd:simpleType>
    </xsd:element>
    <xsd:element name="Lead" ma:index="19" nillable="true" ma:displayName="Lead" ma:format="Dropdown" ma:list="UserInfo" ma:SharePointGroup="0" ma:internalName="Lead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scription" ma:index="20" nillable="true" ma:displayName="Description" ma:format="Dropdown" ma:internalName="Description">
      <xsd:simpleType>
        <xsd:restriction base="dms:Note">
          <xsd:maxLength value="255"/>
        </xsd:restriction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Image Tags" ma:readOnly="false" ma:fieldId="{5cf76f15-5ced-4ddc-b409-7134ff3c332f}" ma:taxonomyMulti="true" ma:sspId="465d274b-74f9-43c9-a5ca-fb7fe75b76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2558679B-78FB-42CD-A1EA-A99096AF5568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4B2E0E22-D442-4EBE-AAA2-EDC8871E7B41}">
  <ds:schemaRefs>
    <ds:schemaRef ds:uri="http://schemas.microsoft.com/office/2006/metadata/properties"/>
    <ds:schemaRef ds:uri="http://schemas.microsoft.com/office/infopath/2007/PartnerControls"/>
    <ds:schemaRef ds:uri="26005759-6815-4540-b8ea-913958d74f23"/>
    <ds:schemaRef ds:uri="970c08f3-bdc0-46be-888b-e62464d9f78c"/>
  </ds:schemaRefs>
</ds:datastoreItem>
</file>

<file path=customXml/itemProps3.xml><?xml version="1.0" encoding="utf-8"?>
<ds:datastoreItem xmlns:ds="http://schemas.openxmlformats.org/officeDocument/2006/customXml" ds:itemID="{A3D4929F-83D0-432F-8F82-6D4423C25F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FF441E3-103C-4487-877D-08CD22337C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005759-6815-4540-b8ea-913958d74f23"/>
    <ds:schemaRef ds:uri="970c08f3-bdc0-46be-888b-e62464d9f7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14314AF-3C36-4C2C-B599-40A76C6FF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1</TotalTime>
  <Pages>17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Frontiers</dc:creator>
  <cp:lastModifiedBy>程 翰文</cp:lastModifiedBy>
  <cp:revision>2</cp:revision>
  <cp:lastPrinted>2013-10-03T12:51:00Z</cp:lastPrinted>
  <dcterms:created xsi:type="dcterms:W3CDTF">2023-04-22T10:24:00Z</dcterms:created>
  <dcterms:modified xsi:type="dcterms:W3CDTF">2023-04-22T10:24:00Z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0x01010026445AF306EBB441B7A6158762C40D43</vt:lpwstr>
  </property>
  <property fmtid="{D5CDD505-2E9C-101B-9397-08002B2CF9AE}" pid="3" name="_dlc_DocIdItemGuid">
    <vt:lpwstr>f82bb101-9b00-462e-af01-9a0e7ec06274</vt:lpwstr>
  </property>
  <property fmtid="{D5CDD505-2E9C-101B-9397-08002B2CF9AE}" pid="4" name="Order">
    <vt:r8>1011900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MediaServiceImageTags">
    <vt:lpwstr/>
  </property>
</Properties>
</file>