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80" w:before="100" w:line="317.6470588235294" w:lineRule="auto"/>
        <w:contextualSpacing w:val="0"/>
        <w:rPr>
          <w:rFonts w:ascii="Proxima Nova" w:cs="Proxima Nova" w:eastAsia="Proxima Nova" w:hAnsi="Proxima Nova"/>
          <w:b w:val="1"/>
          <w:color w:val="294661"/>
          <w:sz w:val="30"/>
          <w:szCs w:val="30"/>
        </w:rPr>
      </w:pPr>
      <w:bookmarkStart w:colFirst="0" w:colLast="0" w:name="_xqn0ccesq7df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294661"/>
          <w:sz w:val="30"/>
          <w:szCs w:val="30"/>
          <w:rtl w:val="0"/>
        </w:rPr>
        <w:t xml:space="preserve">How to send email using C#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Make sure you have the prerequisites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Our library requires .NET version 4.5.2.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Install the package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recommended installation uses the NuGet package manager. Run the following: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PM&gt; Install-Package SendGrid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 Send your first email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is the minimum needed code to send an email: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using SendGrid's C# Library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https://github.com/sendgrid/sendgrid-csharp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using SendGrid;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using SendGrid.Helpers.Mail;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namespace Example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internal class Example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private static void Main()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Execute().Wait();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static async Task Execute()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var apiKey = “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”;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var client = new SendGridClient(apiKey);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var from = new EmailAddress("test@example.com", "Example User");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var subject = "Sending with SendGrid is Fun";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var to = new EmailAddress("test@example.com", "Example User");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var plainTextContent = "and easy to do anywhere, even with C#";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var htmlContent = "&lt;strong&gt;and easy to do anywhere, even with C#&lt;/strong&gt;";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var msg = MailHelper.CreateSingleEmail(from, to, subject, plainTextContent, htmlContent);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var response = await client.SendEmailAsync(msg);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color w:val="444444"/>
          <w:sz w:val="18"/>
          <w:szCs w:val="18"/>
        </w:rPr>
      </w:pPr>
      <w:r w:rsidDel="00000000" w:rsidR="00000000" w:rsidRPr="00000000">
        <w:rPr>
          <w:rtl w:val="0"/>
        </w:rPr>
        <w:t xml:space="preserve">USERNAME</w:t>
      </w:r>
      <w:r w:rsidDel="00000000" w:rsidR="00000000" w:rsidRPr="00000000">
        <w:rPr>
          <w:color w:val="444444"/>
          <w:sz w:val="18"/>
          <w:szCs w:val="18"/>
          <w:rtl w:val="0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azure_86bd4caad248222c4cc98969fa13ae8b</w:t>
      </w:r>
      <w:r w:rsidDel="00000000" w:rsidR="00000000" w:rsidRPr="00000000">
        <w:rPr>
          <w:color w:val="444444"/>
          <w:rtl w:val="0"/>
        </w:rPr>
        <w:t xml:space="preserve">@azure.com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API Key:</w:t>
        <w:br w:type="textWrapping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