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before="0" w:after="0" w:line="440" w:lineRule="exact"/>
        <w:ind w:firstLine="0"/>
        <w:jc w:val="center"/>
        <w:rPr>
          <w:lang w:eastAsia="zh-CN"/>
        </w:rPr>
      </w:pPr>
    </w:p>
    <w:p w14:paraId="72BF3606" w14:textId="77777777" w:rsidR="00BB71F1" w:rsidRDefault="00BB71F1">
      <w:pPr>
        <w:spacing w:before="0" w:after="0" w:line="440" w:lineRule="exact"/>
        <w:ind w:firstLine="0"/>
        <w:jc w:val="center"/>
      </w:pPr>
    </w:p>
    <w:p w14:paraId="2C888642" w14:textId="77777777" w:rsidR="00BB71F1" w:rsidRDefault="00BB71F1">
      <w:pPr>
        <w:spacing w:before="0" w:after="0" w:line="440" w:lineRule="exact"/>
        <w:ind w:firstLine="0"/>
        <w:jc w:val="center"/>
      </w:pPr>
    </w:p>
    <w:p w14:paraId="0C93520B" w14:textId="77777777" w:rsidR="00BB71F1" w:rsidRDefault="00893538">
      <w:pPr>
        <w:spacing w:before="80" w:after="200" w:line="680" w:lineRule="exact"/>
        <w:ind w:firstLine="0"/>
        <w:jc w:val="center"/>
        <w:rPr>
          <w:lang w:eastAsia="zh-CN"/>
        </w:rPr>
      </w:pPr>
      <w:r>
        <w:rPr>
          <w:rFonts w:ascii="Times New Roman" w:eastAsia="楷体" w:hAnsi="Times New Roman" w:cs="Times New Roman"/>
          <w:b w:val="0"/>
          <w:sz w:val="52"/>
          <w:lang w:eastAsia="zh-CN"/>
        </w:rPr>
        <w:t>北京信息科技大学</w:t>
      </w:r>
    </w:p>
    <w:p w14:paraId="0ABF2F17" w14:textId="77777777" w:rsidR="00BB71F1" w:rsidRDefault="00BB71F1">
      <w:pPr>
        <w:spacing w:before="0" w:after="0" w:line="440" w:lineRule="exact"/>
        <w:ind w:firstLine="0"/>
        <w:jc w:val="center"/>
        <w:rPr>
          <w:lang w:eastAsia="zh-CN"/>
        </w:rPr>
      </w:pPr>
    </w:p>
    <w:p w14:paraId="637E3695" w14:textId="77777777" w:rsidR="00BB71F1" w:rsidRDefault="00893538">
      <w:pPr>
        <w:spacing w:before="80" w:after="240" w:line="960" w:lineRule="exact"/>
        <w:ind w:firstLine="0"/>
        <w:jc w:val="center"/>
        <w:rPr>
          <w:lang w:eastAsia="zh-CN"/>
        </w:rPr>
      </w:pPr>
      <w:r>
        <w:rPr>
          <w:rFonts w:ascii="Times New Roman" w:eastAsia="楷体" w:hAnsi="Times New Roman" w:cs="Times New Roman"/>
          <w:b/>
          <w:sz w:val="84"/>
          <w:lang w:eastAsia="zh-CN"/>
        </w:rPr>
        <w:t>毕业设计（论文）</w:t>
      </w:r>
    </w:p>
    <w:p w14:paraId="7C00D8ED" w14:textId="77777777" w:rsidR="00BB71F1" w:rsidRDefault="00BB71F1">
      <w:pPr>
        <w:spacing w:before="0" w:after="0" w:line="440" w:lineRule="exact"/>
        <w:ind w:firstLine="0"/>
        <w:jc w:val="center"/>
        <w:rPr>
          <w:lang w:eastAsia="zh-CN"/>
        </w:rPr>
      </w:pPr>
    </w:p>
    <w:p w14:paraId="478F0464" w14:textId="77777777" w:rsidR="00BB71F1" w:rsidRDefault="00BB71F1">
      <w:pPr>
        <w:spacing w:before="0" w:after="0" w:line="440" w:lineRule="exact"/>
        <w:ind w:firstLine="0"/>
        <w:jc w:val="center"/>
        <w:rPr>
          <w:lang w:eastAsia="zh-CN"/>
        </w:rPr>
      </w:pPr>
    </w:p>
    <w:p w14:paraId="54A859C0" w14:textId="77777777" w:rsidR="00BB71F1" w:rsidRDefault="00BB71F1">
      <w:pPr>
        <w:spacing w:before="0" w:after="0" w:line="440" w:lineRule="exact"/>
        <w:ind w:firstLine="0"/>
        <w:jc w:val="center"/>
        <w:rPr>
          <w:lang w:eastAsia="zh-CN"/>
        </w:rPr>
      </w:pPr>
    </w:p>
    <w:p w14:paraId="59880A64" w14:textId="77777777" w:rsidR="00BB71F1" w:rsidRDefault="00BB71F1">
      <w:pPr>
        <w:spacing w:before="0" w:after="0" w:line="440" w:lineRule="exact"/>
        <w:ind w:firstLine="0"/>
        <w:jc w:val="center"/>
        <w:rPr>
          <w:lang w:eastAsia="zh-CN"/>
        </w:rPr>
      </w:pPr>
    </w:p>
    <w:p w14:paraId="530390E5" w14:textId="77777777" w:rsidR="00BB71F1" w:rsidRDefault="00BB71F1">
      <w:pPr>
        <w:spacing w:before="0" w:after="0" w:line="440" w:lineRule="exact"/>
        <w:ind w:firstLine="0"/>
        <w:jc w:val="center"/>
        <w:rPr>
          <w:lang w:eastAsia="zh-CN"/>
        </w:rPr>
      </w:pPr>
    </w:p>
    <w:p w14:paraId="4ADA709D" w14:textId="77777777" w:rsidR="00BB71F1" w:rsidRDefault="00BB71F1">
      <w:pPr>
        <w:spacing w:before="0" w:after="0" w:line="440" w:lineRule="exact"/>
        <w:ind w:firstLine="0"/>
        <w:jc w:val="center"/>
        <w:rPr>
          <w:lang w:eastAsia="zh-CN"/>
        </w:rPr>
      </w:pPr>
    </w:p>
    <w:p w14:paraId="391F258E" w14:textId="77777777" w:rsidR="00BB71F1" w:rsidRDefault="00BB71F1">
      <w:pPr>
        <w:spacing w:before="0" w:after="0" w:line="440" w:lineRule="exact"/>
        <w:ind w:firstLine="0"/>
        <w:jc w:val="center"/>
        <w:rPr>
          <w:lang w:eastAsia="zh-CN"/>
        </w:rPr>
      </w:pPr>
    </w:p>
    <w:p w14:paraId="7AF08F5A" w14:textId="77777777" w:rsidR="00BB71F1" w:rsidRDefault="00BB71F1">
      <w:pPr>
        <w:spacing w:before="0" w:after="0" w:line="440" w:lineRule="exact"/>
        <w:ind w:firstLine="0"/>
        <w:jc w:val="center"/>
        <w:rPr>
          <w:lang w:eastAsia="zh-CN"/>
        </w:rPr>
      </w:pPr>
    </w:p>
    <w:tbl>
      <w:tblPr>
        <w:tblW w:w="0" w:type="auto"/>
        <w:jc w:val="center"/>
        <w:tblLayout w:type="autofit"/>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40" w:type="dxa"/>
              <w:bottom w:w="60" w:type="dxa"/>
              <w:right w:w="40" w:type="dxa"/>
              <w:start w:w="80" w:type="dxa"/>
              <w:end w:w="80" w:type="dxa"/>
            </w:tcMar>
            <w:vAlign w:val="center"/>
          </w:tcPr>
          <w:p w14:paraId="79B85692" w14:textId="77777777" w:rsidR="00BB71F1" w:rsidRDefault="00893538">
            <w:pPr>
              <w:spacing w:before="0" w:after="0" w:line="440" w:lineRule="exact"/>
              <w:ind w:firstLine="0"/>
              <w:jc w:val="center"/>
            </w:pPr>
            <w:r>
              <w:rPr>
                <w:rFonts w:cs="Times New Roman" w:eastAsia="宋体" w:ascii="Times New Roman" w:hAnsi="Times New Roman"/>
                <w:b/>
                <w:sz w:val="28"/>
              </w:rPr>
              <w:t>题    目：</w:t>
            </w:r>
          </w:p>
        </w:tc>
        <w:tc>
          <w:tcPr>
            <w:tcW w:w="6917" w:type="dxa"/>
            <w:gridSpan w:val="2"/>
            <w:tcMar>
              <w:top w:w="60" w:type="dxa"/>
              <w:left w:w="40" w:type="dxa"/>
              <w:bottom w:w="60" w:type="dxa"/>
              <w:right w:w="40" w:type="dxa"/>
              <w:start w:w="80" w:type="dxa"/>
              <w:end w:w="80" w:type="dxa"/>
            </w:tcMar>
            <w:vAlign w:val="center"/>
          </w:tcPr>
          <w:p w14:paraId="2FDE0804" w14:textId="77777777" w:rsidR="00BB71F1" w:rsidRDefault="00893538">
            <w:pPr>
              <w:spacing w:before="0" w:after="0" w:line="440" w:lineRule="exact"/>
              <w:ind w:firstLine="0"/>
              <w:jc w:val="center"/>
              <w:rPr>
                <w:lang w:eastAsia="zh-CN"/>
              </w:rPr>
            </w:pPr>
            <w:r>
              <w:rPr>
                <w:rFonts w:cs="Times New Roman" w:eastAsia="宋体" w:ascii="Times New Roman" w:hAnsi="Times New Roman"/>
                <w:sz w:val="28"/>
                <w:u w:val="single"/>
                <w:lang w:eastAsia="zh-CN"/>
              </w:rPr>
              <w:t xml:space="preserve">基于 </w:t>
            </w:r>
            <w:proofErr w:type="spellStart"/>
            <w:r>
              <w:rPr>
                <w:rFonts w:cs="Times New Roman" w:eastAsia="宋体" w:ascii="Times New Roman" w:hAnsi="Times New Roman"/>
                <w:sz w:val="28"/>
                <w:u w:val="single"/>
                <w:lang w:eastAsia="zh-CN"/>
              </w:rPr>
              <w:t>LangGraph</w:t>
            </w:r>
            <w:proofErr w:type="spellEnd"/>
            <w:r>
              <w:rPr>
                <w:rFonts w:cs="Times New Roman" w:eastAsia="宋体" w:ascii="Times New Roman" w:hAnsi="Times New Roman"/>
                <w:sz w:val="28"/>
                <w:u w:val="single"/>
                <w:lang w:eastAsia="zh-CN"/>
              </w:rPr>
              <w:t xml:space="preserve"> 的多 Agent 协作框架在医疗审计</w:t>
            </w:r>
          </w:p>
          <w:p w14:paraId="73E6475C" w14:textId="77777777" w:rsidR="00BB71F1" w:rsidRDefault="00893538">
            <w:pPr>
              <w:spacing w:before="0" w:after="0" w:line="440" w:lineRule="exact"/>
              <w:ind w:firstLine="0"/>
              <w:jc w:val="center"/>
              <w:rPr>
                <w:lang w:eastAsia="zh-CN"/>
              </w:rPr>
            </w:pPr>
            <w:r>
              <w:rPr>
                <w:rFonts w:cs="Times New Roman" w:eastAsia="宋体" w:ascii="Times New Roman" w:hAnsi="Times New Roman"/>
                <w:sz w:val="28"/>
                <w:u w:val="single"/>
                <w:lang w:eastAsia="zh-CN"/>
              </w:rPr>
              <w:t>场景的设计与实现</w:t>
            </w:r>
          </w:p>
        </w:tc>
      </w:tr>
      <w:tr w:rsidR="00BB71F1" w14:paraId="21E03BC7" w14:textId="77777777">
        <w:trPr>
          <w:jc w:val="center"/>
        </w:trPr>
        <w:tc>
          <w:tcPr>
            <w:tcW w:w="1701" w:type="dxa"/>
            <w:tcMar>
              <w:top w:w="60" w:type="dxa"/>
              <w:left w:w="40" w:type="dxa"/>
              <w:bottom w:w="60" w:type="dxa"/>
              <w:right w:w="40" w:type="dxa"/>
              <w:start w:w="80" w:type="dxa"/>
              <w:end w:w="80" w:type="dxa"/>
            </w:tcMar>
            <w:vAlign w:val="center"/>
          </w:tcPr>
          <w:p w14:paraId="65E392D8" w14:textId="77777777" w:rsidR="00BB71F1" w:rsidRDefault="00893538">
            <w:pPr>
              <w:spacing w:before="0" w:after="0" w:line="440" w:lineRule="exact"/>
              <w:ind w:firstLine="0"/>
              <w:jc w:val="center"/>
            </w:pPr>
            <w:r>
              <w:rPr>
                <w:rFonts w:cs="Times New Roman" w:eastAsia="宋体" w:ascii="Times New Roman" w:hAnsi="Times New Roman"/>
                <w:b/>
                <w:sz w:val="28"/>
              </w:rPr>
              <w:t>学    院：</w:t>
            </w:r>
          </w:p>
        </w:tc>
        <w:tc>
          <w:tcPr>
            <w:tcW w:w="6917" w:type="dxa"/>
            <w:gridSpan w:val="2"/>
            <w:tcMar>
              <w:top w:w="60" w:type="dxa"/>
              <w:left w:w="40" w:type="dxa"/>
              <w:bottom w:w="60" w:type="dxa"/>
              <w:right w:w="40" w:type="dxa"/>
              <w:start w:w="80" w:type="dxa"/>
              <w:end w:w="80" w:type="dxa"/>
            </w:tcMar>
            <w:vAlign w:val="center"/>
          </w:tcPr>
          <w:p w14:paraId="66854621" w14:textId="77777777" w:rsidR="00BB71F1" w:rsidRDefault="00893538">
            <w:pPr>
              <w:spacing w:before="0" w:after="0" w:line="440" w:lineRule="exact"/>
              <w:ind w:firstLine="0"/>
              <w:jc w:val="center"/>
            </w:pPr>
            <w:r>
              <w:rPr>
                <w:rFonts w:cs="Times New Roman" w:eastAsia="宋体" w:ascii="Times New Roman" w:hAnsi="Times New Roman"/>
                <w:sz w:val="28"/>
                <w:u w:val="single"/>
              </w:rPr>
              <w:t>计算机学院</w:t>
            </w:r>
          </w:p>
        </w:tc>
      </w:tr>
      <w:tr w:rsidR="00BB71F1" w14:paraId="1C382204" w14:textId="77777777">
        <w:trPr>
          <w:jc w:val="center"/>
        </w:trPr>
        <w:tc>
          <w:tcPr>
            <w:tcW w:w="1701" w:type="dxa"/>
            <w:tcMar>
              <w:top w:w="60" w:type="dxa"/>
              <w:left w:w="40" w:type="dxa"/>
              <w:bottom w:w="60" w:type="dxa"/>
              <w:right w:w="40" w:type="dxa"/>
              <w:start w:w="80" w:type="dxa"/>
              <w:end w:w="80" w:type="dxa"/>
            </w:tcMar>
            <w:vAlign w:val="center"/>
          </w:tcPr>
          <w:p w14:paraId="32620853" w14:textId="77777777" w:rsidR="00BB71F1" w:rsidRDefault="00893538">
            <w:pPr>
              <w:spacing w:before="0" w:after="0" w:line="440" w:lineRule="exact"/>
              <w:ind w:firstLine="0"/>
              <w:jc w:val="center"/>
            </w:pPr>
            <w:r>
              <w:rPr>
                <w:rFonts w:cs="Times New Roman" w:eastAsia="宋体" w:ascii="Times New Roman" w:hAnsi="Times New Roman"/>
                <w:b/>
                <w:sz w:val="28"/>
              </w:rPr>
              <w:t>专    业：</w:t>
            </w:r>
          </w:p>
        </w:tc>
        <w:tc>
          <w:tcPr>
            <w:tcW w:w="6917" w:type="dxa"/>
            <w:gridSpan w:val="2"/>
            <w:tcMar>
              <w:top w:w="60" w:type="dxa"/>
              <w:left w:w="40" w:type="dxa"/>
              <w:bottom w:w="60" w:type="dxa"/>
              <w:right w:w="40" w:type="dxa"/>
              <w:start w:w="80" w:type="dxa"/>
              <w:end w:w="80" w:type="dxa"/>
            </w:tcMar>
            <w:vAlign w:val="center"/>
          </w:tcPr>
          <w:p w14:paraId="75E6397B" w14:textId="77777777" w:rsidR="00BB71F1" w:rsidRDefault="00893538">
            <w:pPr>
              <w:spacing w:before="0" w:after="0" w:line="440" w:lineRule="exact"/>
              <w:ind w:firstLine="0"/>
              <w:jc w:val="center"/>
            </w:pPr>
            <w:r>
              <w:rPr>
                <w:rFonts w:cs="Times New Roman" w:eastAsia="宋体" w:ascii="Times New Roman" w:hAnsi="Times New Roman"/>
                <w:sz w:val="28"/>
                <w:u w:val="single"/>
              </w:rPr>
              <w:t>计算机科学与技术</w:t>
            </w:r>
          </w:p>
        </w:tc>
      </w:tr>
      <w:tr w:rsidR="00BB71F1" w14:paraId="24F471F7" w14:textId="77777777">
        <w:trPr>
          <w:jc w:val="center"/>
        </w:trPr>
        <w:tc>
          <w:tcPr>
            <w:tcW w:w="1701" w:type="dxa"/>
            <w:tcMar>
              <w:top w:w="60" w:type="dxa"/>
              <w:left w:w="40" w:type="dxa"/>
              <w:bottom w:w="60" w:type="dxa"/>
              <w:right w:w="40" w:type="dxa"/>
              <w:start w:w="80" w:type="dxa"/>
              <w:end w:w="80" w:type="dxa"/>
            </w:tcMar>
            <w:vAlign w:val="center"/>
          </w:tcPr>
          <w:p w14:paraId="307DB05F" w14:textId="77777777" w:rsidR="00BB71F1" w:rsidRDefault="00893538">
            <w:pPr>
              <w:spacing w:before="0" w:after="0" w:line="440" w:lineRule="exact"/>
              <w:ind w:firstLine="0"/>
              <w:jc w:val="center"/>
            </w:pPr>
            <w:r>
              <w:rPr>
                <w:rFonts w:cs="Times New Roman" w:eastAsia="宋体" w:ascii="Times New Roman" w:hAnsi="Times New Roman"/>
                <w:b/>
                <w:sz w:val="28"/>
              </w:rPr>
              <w:t>学生姓名：</w:t>
            </w:r>
          </w:p>
        </w:tc>
        <w:tc>
          <w:tcPr>
            <w:tcW w:w="6917" w:type="dxa"/>
            <w:gridSpan w:val="2"/>
            <w:tcMar>
              <w:top w:w="60" w:type="dxa"/>
              <w:left w:w="40" w:type="dxa"/>
              <w:bottom w:w="60" w:type="dxa"/>
              <w:right w:w="40" w:type="dxa"/>
              <w:start w:w="80" w:type="dxa"/>
              <w:end w:w="80" w:type="dxa"/>
            </w:tcMar>
            <w:vAlign w:val="center"/>
          </w:tcPr>
          <w:p w14:paraId="60E3F9D6" w14:textId="77777777" w:rsidR="00BB71F1" w:rsidRDefault="00893538">
            <w:pPr>
              <w:spacing w:before="0" w:after="0" w:line="440" w:lineRule="exact"/>
              <w:ind w:firstLine="0"/>
              <w:jc w:val="center"/>
            </w:pPr>
            <w:r>
              <w:rPr>
                <w:rFonts w:cs="Times New Roman" w:eastAsia="宋体" w:ascii="Times New Roman" w:hAnsi="Times New Roman"/>
                <w:sz w:val="28"/>
                <w:u w:val="single"/>
              </w:rPr>
              <w:t>程浩然</w:t>
            </w:r>
          </w:p>
        </w:tc>
      </w:tr>
      <w:tr w:rsidR="00BB71F1" w14:paraId="0E5F358E" w14:textId="77777777">
        <w:trPr>
          <w:jc w:val="center"/>
        </w:trPr>
        <w:tc>
          <w:tcPr>
            <w:tcW w:w="1701" w:type="dxa"/>
            <w:tcMar>
              <w:top w:w="60" w:type="dxa"/>
              <w:left w:w="40" w:type="dxa"/>
              <w:bottom w:w="60" w:type="dxa"/>
              <w:right w:w="40" w:type="dxa"/>
              <w:start w:w="80" w:type="dxa"/>
              <w:end w:w="80" w:type="dxa"/>
            </w:tcMar>
            <w:vAlign w:val="center"/>
          </w:tcPr>
          <w:p w14:paraId="50C4E7CC" w14:textId="77777777" w:rsidR="00BB71F1" w:rsidRDefault="00893538">
            <w:pPr>
              <w:spacing w:before="0" w:after="0" w:line="440" w:lineRule="exact"/>
              <w:ind w:firstLine="0"/>
              <w:jc w:val="center"/>
            </w:pPr>
            <w:r>
              <w:rPr>
                <w:rFonts w:cs="Times New Roman" w:eastAsia="宋体" w:ascii="Times New Roman" w:hAnsi="Times New Roman"/>
                <w:b/>
                <w:sz w:val="28"/>
              </w:rPr>
              <w:t>班级/学号：</w:t>
            </w:r>
          </w:p>
        </w:tc>
        <w:tc>
          <w:tcPr>
            <w:tcW w:w="6917" w:type="dxa"/>
            <w:gridSpan w:val="2"/>
            <w:tcMar>
              <w:top w:w="60" w:type="dxa"/>
              <w:left w:w="40" w:type="dxa"/>
              <w:bottom w:w="60" w:type="dxa"/>
              <w:right w:w="40" w:type="dxa"/>
              <w:start w:w="80" w:type="dxa"/>
              <w:end w:w="80" w:type="dxa"/>
            </w:tcMar>
            <w:vAlign w:val="center"/>
          </w:tcPr>
          <w:p w14:paraId="2CFD597F" w14:textId="77777777" w:rsidR="00BB71F1" w:rsidRDefault="00893538">
            <w:pPr>
              <w:spacing w:before="0" w:after="0" w:line="440" w:lineRule="exact"/>
              <w:ind w:firstLine="0"/>
              <w:jc w:val="center"/>
            </w:pPr>
            <w:r>
              <w:rPr>
                <w:rFonts w:cs="Times New Roman" w:eastAsia="宋体" w:ascii="Times New Roman" w:hAnsi="Times New Roman"/>
                <w:sz w:val="28"/>
                <w:u w:val="single"/>
              </w:rPr>
              <w:t>计科2401-本/2024070013</w:t>
            </w:r>
          </w:p>
        </w:tc>
      </w:tr>
      <w:tr w:rsidR="00BB71F1" w14:paraId="4A60AAA1" w14:textId="77777777">
        <w:trPr>
          <w:jc w:val="center"/>
        </w:trPr>
        <w:tc>
          <w:tcPr>
            <w:tcW w:w="2948" w:type="dxa"/>
            <w:gridSpan w:val="2"/>
            <w:tcMar>
              <w:top w:w="60" w:type="dxa"/>
              <w:left w:w="40" w:type="dxa"/>
              <w:bottom w:w="60" w:type="dxa"/>
              <w:right w:w="40" w:type="dxa"/>
              <w:start w:w="80" w:type="dxa"/>
              <w:end w:w="80" w:type="dxa"/>
            </w:tcMar>
            <w:vAlign w:val="center"/>
          </w:tcPr>
          <w:p w14:paraId="759648F2" w14:textId="77777777" w:rsidR="00BB71F1" w:rsidRDefault="00893538">
            <w:pPr>
              <w:spacing w:before="0" w:after="0" w:line="440" w:lineRule="exact"/>
              <w:ind w:firstLine="0"/>
              <w:jc w:val="center"/>
            </w:pPr>
            <w:r>
              <w:rPr>
                <w:rFonts w:cs="Times New Roman" w:eastAsia="宋体" w:ascii="Times New Roman" w:hAnsi="Times New Roman"/>
                <w:b/>
                <w:sz w:val="28"/>
              </w:rPr>
              <w:t>指导老师/督导老师：</w:t>
            </w:r>
          </w:p>
        </w:tc>
        <w:tc>
          <w:tcPr>
            <w:tcW w:w="5670" w:type="dxa"/>
            <w:tcMar>
              <w:top w:w="60" w:type="dxa"/>
              <w:left w:w="40" w:type="dxa"/>
              <w:bottom w:w="60" w:type="dxa"/>
              <w:right w:w="40" w:type="dxa"/>
              <w:start w:w="80" w:type="dxa"/>
              <w:end w:w="80" w:type="dxa"/>
            </w:tcMar>
            <w:vAlign w:val="center"/>
          </w:tcPr>
          <w:p w14:paraId="21796D3E" w14:textId="77777777" w:rsidR="00BB71F1" w:rsidRDefault="00893538">
            <w:pPr>
              <w:spacing w:before="0" w:after="0" w:line="440" w:lineRule="exact"/>
              <w:ind w:firstLine="0"/>
              <w:jc w:val="center"/>
            </w:pPr>
            <w:r>
              <w:rPr>
                <w:rFonts w:cs="Times New Roman" w:eastAsia="宋体" w:ascii="Times New Roman" w:hAnsi="Times New Roman"/>
                <w:sz w:val="28"/>
                <w:u w:val="single"/>
              </w:rPr>
              <w:t>乔文豹</w:t>
            </w:r>
          </w:p>
        </w:tc>
      </w:tr>
      <w:tr w:rsidR="00BB71F1" w14:paraId="152243CE" w14:textId="77777777">
        <w:trPr>
          <w:jc w:val="center"/>
        </w:trPr>
        <w:tc>
          <w:tcPr>
            <w:tcW w:w="1701" w:type="dxa"/>
            <w:tcMar>
              <w:top w:w="60" w:type="dxa"/>
              <w:left w:w="40" w:type="dxa"/>
              <w:bottom w:w="60" w:type="dxa"/>
              <w:right w:w="40" w:type="dxa"/>
              <w:start w:w="80" w:type="dxa"/>
              <w:end w:w="80" w:type="dxa"/>
            </w:tcMar>
            <w:vAlign w:val="center"/>
          </w:tcPr>
          <w:p w14:paraId="797ECAC9" w14:textId="77777777" w:rsidR="00BB71F1" w:rsidRDefault="00893538">
            <w:pPr>
              <w:spacing w:before="0" w:after="0" w:line="440" w:lineRule="exact"/>
              <w:ind w:firstLine="0"/>
              <w:jc w:val="center"/>
            </w:pPr>
            <w:r>
              <w:rPr>
                <w:rFonts w:cs="Times New Roman" w:eastAsia="宋体" w:ascii="Times New Roman" w:hAnsi="Times New Roman"/>
                <w:b/>
                <w:sz w:val="28"/>
              </w:rPr>
              <w:t>起止时间：</w:t>
            </w:r>
          </w:p>
        </w:tc>
        <w:tc>
          <w:tcPr>
            <w:tcW w:w="6917" w:type="dxa"/>
            <w:gridSpan w:val="2"/>
            <w:tcMar>
              <w:top w:w="60" w:type="dxa"/>
              <w:left w:w="40" w:type="dxa"/>
              <w:bottom w:w="60" w:type="dxa"/>
              <w:right w:w="40" w:type="dxa"/>
              <w:start w:w="80" w:type="dxa"/>
              <w:end w:w="80" w:type="dxa"/>
            </w:tcMar>
            <w:vAlign w:val="center"/>
          </w:tcPr>
          <w:p w14:paraId="10367B3B" w14:textId="77777777" w:rsidR="00BB71F1" w:rsidRDefault="00893538">
            <w:pPr>
              <w:spacing w:before="0" w:after="0" w:line="440" w:lineRule="exact"/>
              <w:ind w:firstLine="0"/>
              <w:jc w:val="center"/>
            </w:pPr>
            <w:r>
              <w:rPr>
                <w:rFonts w:cs="Times New Roman" w:eastAsia="宋体" w:ascii="Times New Roman" w:hAnsi="Times New Roman"/>
                <w:sz w:val="28"/>
                <w:u w:val="single"/>
              </w:rPr>
              <w:t>2026年2月23日至2026年5月22日</w:t>
            </w:r>
          </w:p>
        </w:tc>
      </w:tr>
    </w:tbl>
    <w:p w14:paraId="5E8FE03E" w14:textId="77777777" w:rsidR="00BB71F1" w:rsidRDefault="00BB71F1">
      <w:pPr>
        <w:spacing w:before="0" w:after="0" w:line="440" w:lineRule="exact"/>
        <w:ind w:firstLine="0"/>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keepNext/>
        <w:pageBreakBefore w:val="0"/>
        <w:spacing w:before="0" w:after="240" w:line="480" w:lineRule="exact"/>
        <w:ind w:firstLine="0"/>
        <w:jc w:val="center"/>
      </w:pPr>
      <w:r>
        <w:rPr>
          <w:rFonts w:ascii="Times New Roman" w:eastAsia="宋体" w:hAnsi="Times New Roman" w:cs="Times New Roman"/>
          <w:b/>
          <w:sz w:val="32"/>
        </w:rPr>
        <w:t>摘    要</w:t>
      </w:r>
    </w:p>
    <w:p w14:paraId="577ABFEA" w14:textId="77777777" w:rsidR="00BB71F1" w:rsidRDefault="00893538">
      <w:pPr>
        <w:spacing w:before="0" w:after="0" w:line="360" w:lineRule="exact"/>
        <w:ind w:firstLine="0"/>
        <w:jc w:val="both"/>
        <w:rPr>
          <w:lang w:eastAsia="zh-CN"/>
        </w:rPr>
      </w:pPr>
      <w:r>
        <w:rPr>
          <w:rFonts w:cs="Times New Roman" w:eastAsia="宋体" w:ascii="Times New Roman" w:hAnsi="Times New Roman"/>
          <w:b w:val="0"/>
          <w:sz w:val="21"/>
          <w:lang w:eastAsia="zh-CN"/>
        </w:rPr>
        <w:t xml:space="preserve">针对个人体检报告、检验单和病历摘要等医疗资料来源分散、格式不统一、处理过程缺少追溯的问题，本文设计并实现了一套基于 </w:t>
      </w:r>
      <w:proofErr w:type="spellStart"/>
      <w:r>
        <w:rPr>
          <w:rFonts w:cs="Times New Roman" w:eastAsia="宋体" w:ascii="Times New Roman" w:hAnsi="Times New Roman"/>
          <w:b w:val="0"/>
          <w:sz w:val="21"/>
          <w:lang w:eastAsia="zh-CN"/>
        </w:rPr>
        <w:t>LangGraph</w:t>
      </w:r>
      <w:proofErr w:type="spellEnd"/>
      <w:r>
        <w:rPr>
          <w:rFonts w:cs="Times New Roman" w:eastAsia="宋体" w:ascii="Times New Roman" w:hAnsi="Times New Roman"/>
          <w:b w:val="0"/>
          <w:sz w:val="21"/>
          <w:lang w:eastAsia="zh-CN"/>
        </w:rPr>
        <w:t xml:space="preserve"> 的多 Agent 协作医疗审计辅助系统。系统采用前后端分离架构，后端以 </w:t>
      </w:r>
      <w:proofErr w:type="spellStart"/>
      <w:r>
        <w:rPr>
          <w:rFonts w:cs="Times New Roman" w:eastAsia="宋体" w:ascii="Times New Roman" w:hAnsi="Times New Roman"/>
          <w:b w:val="0"/>
          <w:sz w:val="21"/>
          <w:lang w:eastAsia="zh-CN"/>
        </w:rPr>
        <w:t>FastAPI</w:t>
      </w:r>
      <w:proofErr w:type="spellEnd"/>
      <w:r>
        <w:rPr>
          <w:rFonts w:cs="Times New Roman" w:eastAsia="宋体" w:ascii="Times New Roman" w:hAnsi="Times New Roman"/>
          <w:b w:val="0"/>
          <w:sz w:val="21"/>
          <w:lang w:eastAsia="zh-CN"/>
        </w:rPr>
        <w:t>、</w:t>
      </w:r>
      <w:proofErr w:type="spellStart"/>
      <w:r>
        <w:rPr>
          <w:rFonts w:cs="Times New Roman" w:eastAsia="宋体" w:ascii="Times New Roman" w:hAnsi="Times New Roman"/>
          <w:b w:val="0"/>
          <w:sz w:val="21"/>
          <w:lang w:eastAsia="zh-CN"/>
        </w:rPr>
        <w:t>SQLAlchemy</w:t>
      </w:r>
      <w:proofErr w:type="spellEnd"/>
      <w:r>
        <w:rPr>
          <w:rFonts w:cs="Times New Roman" w:eastAsia="宋体" w:ascii="Times New Roman" w:hAnsi="Times New Roman"/>
          <w:b w:val="0"/>
          <w:sz w:val="21"/>
          <w:lang w:eastAsia="zh-CN"/>
        </w:rPr>
        <w:t xml:space="preserve"> 和 MySQL 为基础，围绕原始文件、OCR 结果、文档版本、结构化指标、任务事件和审计事件建立数据模型；同时通过 Provider 抽象接入 OCR、标准化、大语言模型和 RAG 知识检索能力。综合审计报告模块以 </w:t>
      </w:r>
      <w:proofErr w:type="spellStart"/>
      <w:r>
        <w:rPr>
          <w:rFonts w:cs="Times New Roman" w:eastAsia="宋体" w:ascii="Times New Roman" w:hAnsi="Times New Roman"/>
          <w:b w:val="0"/>
          <w:sz w:val="21"/>
          <w:lang w:eastAsia="zh-CN"/>
        </w:rPr>
        <w:t>LangGraph</w:t>
      </w:r>
      <w:proofErr w:type="spellEnd"/>
      <w:r>
        <w:rPr>
          <w:rFonts w:cs="Times New Roman" w:eastAsia="宋体" w:ascii="Times New Roman" w:hAnsi="Times New Roman"/>
          <w:b w:val="0"/>
          <w:sz w:val="21"/>
          <w:lang w:eastAsia="zh-CN"/>
        </w:rPr>
        <w:t xml:space="preserve">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14:paraId="1B2161A1" w14:textId="77777777" w:rsidR="00BB71F1" w:rsidRDefault="00893538">
      <w:pPr>
        <w:spacing w:before="120" w:after="0" w:line="360" w:lineRule="exact"/>
        <w:ind w:firstLine="0"/>
        <w:jc w:val="left"/>
      </w:pPr>
      <w:proofErr w:type="spellStart"/>
      <w:r>
        <w:rPr>
          <w:rFonts w:cs="Times New Roman" w:eastAsia="宋体" w:ascii="Times New Roman" w:hAnsi="Times New Roman"/>
          <w:b/>
          <w:sz w:val="21"/>
        </w:rPr>
        <w:t>关键词：</w:t>
      </w:r>
      <w:r>
        <w:rPr>
          <w:rFonts w:cs="Times New Roman" w:eastAsia="宋体" w:ascii="Times New Roman" w:hAnsi="Times New Roman"/>
          <w:sz w:val="21"/>
        </w:rPr>
        <w:t>LangGraph；多</w:t>
      </w:r>
      <w:proofErr w:type="spellEnd"/>
      <w:r>
        <w:rPr>
          <w:rFonts w:cs="Times New Roman" w:eastAsia="宋体" w:ascii="Times New Roman" w:hAnsi="Times New Roman"/>
          <w:sz w:val="21"/>
        </w:rPr>
        <w:t xml:space="preserve"> </w:t>
      </w:r>
      <w:proofErr w:type="spellStart"/>
      <w:r>
        <w:rPr>
          <w:rFonts w:cs="Times New Roman" w:eastAsia="宋体" w:ascii="Times New Roman" w:hAnsi="Times New Roman"/>
          <w:sz w:val="21"/>
        </w:rPr>
        <w:t>Agent；医疗审计；OCR；结构化入库；证据追溯；FastAPI</w:t>
      </w:r>
      <w:proofErr w:type="spellEnd"/>
    </w:p>
    <w:p w14:paraId="6AAB2D5C" w14:textId="77777777" w:rsidR="00BB71F1" w:rsidRDefault="00BB71F1">
      <w:pPr>
        <w:spacing w:before="0" w:after="0" w:line="360" w:lineRule="exact"/>
        <w:ind w:firstLine="0"/>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keepNext/>
        <w:pageBreakBefore/>
        <w:spacing w:before="0" w:after="240" w:line="440" w:lineRule="exact"/>
        <w:ind w:firstLine="0"/>
        <w:jc w:val="center"/>
      </w:pPr>
      <w:r>
        <w:rPr>
          <w:rFonts w:ascii="Times New Roman" w:eastAsia="Times New Roman" w:hAnsi="Times New Roman" w:cs="Times New Roman"/>
          <w:b/>
          <w:sz w:val="32"/>
        </w:rPr>
        <w:t>Abstract</w:t>
      </w:r>
    </w:p>
    <w:p w14:paraId="1F32FE5F" w14:textId="77777777" w:rsidR="00BB71F1" w:rsidRDefault="00893538">
      <w:pPr>
        <w:spacing w:before="0" w:after="0" w:line="360" w:lineRule="exact"/>
        <w:ind w:firstLine="0"/>
        <w:jc w:val="both"/>
      </w:pPr>
      <w:r>
        <w:rPr>
          <w:rFonts w:ascii="Times New Roman" w:eastAsia="Times New Roman" w:hAnsi="Times New Roman" w:cs="Times New Roman"/>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after="0" w:line="360" w:lineRule="exact"/>
        <w:ind w:firstLine="0"/>
        <w:jc w:val="left"/>
      </w:pPr>
      <w:r>
        <w:rPr>
          <w:rFonts w:ascii="Times New Roman" w:eastAsia="Times New Roman" w:hAnsi="Times New Roman" w:cs="Times New Roman"/>
          <w:b/>
          <w:sz w:val="24"/>
        </w:rPr>
        <w:t>Keywords: LangGraph; multi-agent; medical audit; OCR; normalization; evidence traceability; FastAPI</w:t>
      </w:r>
    </w:p>
    <w:p w14:paraId="1C4F6234" w14:textId="77777777" w:rsidR="00BB71F1" w:rsidRDefault="00BB71F1">
      <w:pPr>
        <w:spacing w:before="0" w:after="0" w:line="360" w:lineRule="exact"/>
        <w:ind w:firstLine="0"/>
        <w:jc w:val="lef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keepNext/>
        <w:pageBreakBefore/>
        <w:spacing w:before="0" w:after="200" w:line="440" w:lineRule="exact"/>
        <w:ind w:firstLine="0"/>
        <w:jc w:val="center"/>
      </w:pPr>
      <w:r>
        <w:rPr>
          <w:rFonts w:ascii="Times New Roman" w:eastAsia="黑体" w:hAnsi="Times New Roman" w:cs="Times New Roman"/>
          <w:b/>
          <w:sz w:val="32"/>
        </w:rPr>
        <w:t>目    录</w:t>
      </w:r>
    </w:p>
    <w:tbl>
      <w:tblPr>
        <w:tblW w:w="0" w:type="auto"/>
        <w:jc w:val="center"/>
        <w:tblLayout w:type="autofit"/>
        <w:tblLook w:val="04A0" w:firstRow="1" w:lastRow="0" w:firstColumn="1" w:lastColumn="0" w:noHBand="0" w:noVBand="1"/>
      </w:tblPr>
      <w:tblGrid>
        <w:gridCol w:w="8051"/>
        <w:gridCol w:w="680"/>
      </w:tblGrid>
      <w:tr w:rsidR="00BB71F1" w14:paraId="78C90992" w14:textId="77777777">
        <w:trPr>
          <w:trHeight w:hRule="auto"/>
          <w:jc w:val="center"/>
        </w:trPr>
        <w:tc>
          <w:tcPr>
            <w:tcW w:w="8051" w:type="dxa"/>
            <w:vAlign w:val="center"/>
            <w:tcMar>
              <w:top w:w="0" w:type="dxa"/>
              <w:start w:w="80" w:type="dxa"/>
              <w:bottom w:w="0" w:type="dxa"/>
              <w:end w:w="80" w:type="dxa"/>
            </w:tcMar>
          </w:tcPr>
          <w:p w14:paraId="705BF1E8" w14:textId="77777777" w:rsidR="00BB71F1" w:rsidRDefault="00893538">
            <w:pPr>
              <w:spacing w:before="0" w:after="0" w:line="300" w:lineRule="exact"/>
              <w:ind w:firstLine="0"/>
              <w:jc w:val="left"/>
            </w:pPr>
            <w:r>
              <w:rPr>
                <w:rFonts w:eastAsia="宋体" w:ascii="Times New Roman" w:hAnsi="Times New Roman" w:cs="Times New Roman"/>
                <w:b/>
                <w:sz w:val="21"/>
              </w:rPr>
              <w:t>摘要（中文）</w:t>
            </w:r>
          </w:p>
        </w:tc>
        <w:tc>
          <w:tcPr>
            <w:tcW w:w="680" w:type="dxa"/>
            <w:vAlign w:val="center"/>
            <w:tcMar>
              <w:top w:w="0" w:type="dxa"/>
              <w:start w:w="80" w:type="dxa"/>
              <w:bottom w:w="0" w:type="dxa"/>
              <w:end w:w="80" w:type="dxa"/>
            </w:tcMar>
          </w:tcPr>
          <w:p w14:paraId="125C44D3" w14:textId="77777777" w:rsidR="00BB71F1" w:rsidRDefault="00893538">
            <w:pPr>
              <w:spacing w:before="0" w:after="0" w:line="300" w:lineRule="exact"/>
              <w:ind w:firstLine="0"/>
              <w:jc w:val="right"/>
            </w:pPr>
            <w:r>
              <w:rPr>
                <w:rFonts w:eastAsia="宋体" w:ascii="Times New Roman" w:hAnsi="Times New Roman" w:cs="Times New Roman"/>
                <w:b/>
                <w:sz w:val="21"/>
              </w:rPr>
              <w:t>I</w:t>
            </w:r>
          </w:p>
        </w:tc>
      </w:tr>
      <w:tr w:rsidR="00BB71F1" w14:paraId="6FCD8B92" w14:textId="77777777">
        <w:trPr>
          <w:trHeight w:hRule="auto"/>
          <w:jc w:val="center"/>
        </w:trPr>
        <w:tc>
          <w:tcPr>
            <w:tcW w:w="8051" w:type="dxa"/>
            <w:vAlign w:val="center"/>
            <w:tcMar>
              <w:top w:w="0" w:type="dxa"/>
              <w:start w:w="80" w:type="dxa"/>
              <w:bottom w:w="0" w:type="dxa"/>
              <w:end w:w="80" w:type="dxa"/>
            </w:tcMar>
          </w:tcPr>
          <w:p w14:paraId="53812BB6" w14:textId="77777777" w:rsidR="00BB71F1" w:rsidRDefault="00893538">
            <w:pPr>
              <w:spacing w:before="0" w:after="0" w:line="300" w:lineRule="exact"/>
              <w:ind w:left="369" w:firstLine="0"/>
              <w:jc w:val="left"/>
            </w:pPr>
            <w:r>
              <w:rPr>
                <w:rFonts w:eastAsia="宋体" w:ascii="Times New Roman" w:hAnsi="Times New Roman" w:cs="Times New Roman"/>
                <w:b w:val="0"/>
                <w:sz w:val="21"/>
              </w:rPr>
              <w:t>（英文）</w:t>
            </w:r>
          </w:p>
        </w:tc>
        <w:tc>
          <w:tcPr>
            <w:tcW w:w="680" w:type="dxa"/>
            <w:vAlign w:val="center"/>
            <w:tcMar>
              <w:top w:w="0" w:type="dxa"/>
              <w:start w:w="80" w:type="dxa"/>
              <w:bottom w:w="0" w:type="dxa"/>
              <w:end w:w="80" w:type="dxa"/>
            </w:tcMar>
          </w:tcPr>
          <w:p w14:paraId="1D76C0C2" w14:textId="77777777" w:rsidR="00BB71F1" w:rsidRDefault="00893538">
            <w:pPr>
              <w:spacing w:before="0" w:after="0" w:line="300" w:lineRule="exact"/>
              <w:ind w:firstLine="0"/>
              <w:jc w:val="right"/>
            </w:pPr>
            <w:r>
              <w:rPr>
                <w:rFonts w:eastAsia="宋体" w:ascii="Times New Roman" w:hAnsi="Times New Roman" w:cs="Times New Roman"/>
                <w:b w:val="0"/>
                <w:sz w:val="21"/>
              </w:rPr>
              <w:t>II</w:t>
            </w:r>
          </w:p>
        </w:tc>
      </w:tr>
      <w:tr w:rsidR="00BB71F1" w14:paraId="6551D871" w14:textId="77777777">
        <w:trPr>
          <w:trHeight w:hRule="auto"/>
          <w:jc w:val="center"/>
        </w:trPr>
        <w:tc>
          <w:tcPr>
            <w:tcW w:w="8051" w:type="dxa"/>
            <w:vAlign w:val="center"/>
            <w:tcMar>
              <w:top w:w="0" w:type="dxa"/>
              <w:start w:w="80" w:type="dxa"/>
              <w:bottom w:w="0" w:type="dxa"/>
              <w:end w:w="80" w:type="dxa"/>
            </w:tcMar>
          </w:tcPr>
          <w:p w14:paraId="3B70499D" w14:textId="77777777" w:rsidR="00BB71F1" w:rsidRDefault="00893538">
            <w:pPr>
              <w:spacing w:before="0" w:after="0" w:line="300" w:lineRule="exact"/>
              <w:ind w:firstLine="0"/>
              <w:jc w:val="left"/>
            </w:pPr>
            <w:r>
              <w:rPr>
                <w:rFonts w:eastAsia="宋体" w:ascii="Times New Roman" w:hAnsi="Times New Roman" w:cs="Times New Roman"/>
                <w:b/>
                <w:sz w:val="21"/>
              </w:rPr>
              <w:t>第一章 绪论</w:t>
            </w:r>
          </w:p>
        </w:tc>
        <w:tc>
          <w:tcPr>
            <w:tcW w:w="680" w:type="dxa"/>
            <w:vAlign w:val="center"/>
            <w:tcMar>
              <w:top w:w="0" w:type="dxa"/>
              <w:start w:w="80" w:type="dxa"/>
              <w:bottom w:w="0" w:type="dxa"/>
              <w:end w:w="80" w:type="dxa"/>
            </w:tcMar>
          </w:tcPr>
          <w:p w14:paraId="5DC4E353" w14:textId="77777777" w:rsidR="00BB71F1" w:rsidRDefault="00893538">
            <w:pPr>
              <w:spacing w:before="0" w:after="0" w:line="300" w:lineRule="exact"/>
              <w:ind w:firstLine="0"/>
              <w:jc w:val="right"/>
            </w:pPr>
            <w:r>
              <w:rPr>
                <w:rFonts w:eastAsia="宋体" w:ascii="Times New Roman" w:hAnsi="Times New Roman" w:cs="Times New Roman"/>
                <w:b/>
                <w:sz w:val="21"/>
              </w:rPr>
              <w:t>1</w:t>
            </w:r>
          </w:p>
        </w:tc>
      </w:tr>
      <w:tr w:rsidR="00BB71F1" w14:paraId="31348007" w14:textId="77777777">
        <w:trPr>
          <w:trHeight w:hRule="auto"/>
          <w:jc w:val="center"/>
        </w:trPr>
        <w:tc>
          <w:tcPr>
            <w:tcW w:w="8051" w:type="dxa"/>
            <w:vAlign w:val="center"/>
            <w:tcMar>
              <w:top w:w="0" w:type="dxa"/>
              <w:start w:w="80" w:type="dxa"/>
              <w:bottom w:w="0" w:type="dxa"/>
              <w:end w:w="80" w:type="dxa"/>
            </w:tcMar>
          </w:tcPr>
          <w:p w14:paraId="0FE95978" w14:textId="77777777" w:rsidR="00BB71F1" w:rsidRDefault="00893538">
            <w:pPr>
              <w:spacing w:before="0" w:after="0" w:line="300" w:lineRule="exact"/>
              <w:ind w:left="369" w:firstLine="0"/>
              <w:jc w:val="left"/>
            </w:pPr>
            <w:r>
              <w:rPr>
                <w:rFonts w:eastAsia="宋体" w:ascii="Times New Roman" w:hAnsi="Times New Roman" w:cs="Times New Roman"/>
                <w:b w:val="0"/>
                <w:sz w:val="21"/>
              </w:rPr>
              <w:t>1.1 实现背景和意义</w:t>
            </w:r>
          </w:p>
        </w:tc>
        <w:tc>
          <w:tcPr>
            <w:tcW w:w="680" w:type="dxa"/>
            <w:vAlign w:val="center"/>
            <w:tcMar>
              <w:top w:w="0" w:type="dxa"/>
              <w:start w:w="80" w:type="dxa"/>
              <w:bottom w:w="0" w:type="dxa"/>
              <w:end w:w="80" w:type="dxa"/>
            </w:tcMar>
          </w:tcPr>
          <w:p w14:paraId="061A1216" w14:textId="77777777" w:rsidR="00BB71F1" w:rsidRDefault="00893538">
            <w:pPr>
              <w:spacing w:before="0" w:after="0" w:line="300" w:lineRule="exact"/>
              <w:ind w:firstLine="0"/>
              <w:jc w:val="right"/>
            </w:pPr>
            <w:r>
              <w:rPr>
                <w:rFonts w:eastAsia="宋体" w:ascii="Times New Roman" w:hAnsi="Times New Roman" w:cs="Times New Roman"/>
                <w:b w:val="0"/>
                <w:sz w:val="21"/>
              </w:rPr>
              <w:t>1</w:t>
            </w:r>
          </w:p>
        </w:tc>
      </w:tr>
      <w:tr w:rsidR="00BB71F1" w14:paraId="25F23166" w14:textId="77777777">
        <w:trPr>
          <w:trHeight w:hRule="auto"/>
          <w:jc w:val="center"/>
        </w:trPr>
        <w:tc>
          <w:tcPr>
            <w:tcW w:w="8051" w:type="dxa"/>
            <w:vAlign w:val="center"/>
            <w:tcMar>
              <w:top w:w="0" w:type="dxa"/>
              <w:start w:w="80" w:type="dxa"/>
              <w:bottom w:w="0" w:type="dxa"/>
              <w:end w:w="80" w:type="dxa"/>
            </w:tcMar>
          </w:tcPr>
          <w:p w14:paraId="46206290" w14:textId="77777777" w:rsidR="00BB71F1" w:rsidRDefault="00893538">
            <w:pPr>
              <w:spacing w:before="0" w:after="0" w:line="300" w:lineRule="exact"/>
              <w:ind w:left="369" w:firstLine="0"/>
              <w:jc w:val="left"/>
            </w:pPr>
            <w:r>
              <w:rPr>
                <w:rFonts w:eastAsia="宋体" w:ascii="Times New Roman" w:hAnsi="Times New Roman" w:cs="Times New Roman"/>
                <w:b w:val="0"/>
                <w:sz w:val="21"/>
              </w:rPr>
              <w:t>1.2 国内外实现现状</w:t>
            </w:r>
          </w:p>
        </w:tc>
        <w:tc>
          <w:tcPr>
            <w:tcW w:w="680" w:type="dxa"/>
            <w:vAlign w:val="center"/>
            <w:tcMar>
              <w:top w:w="0" w:type="dxa"/>
              <w:start w:w="80" w:type="dxa"/>
              <w:bottom w:w="0" w:type="dxa"/>
              <w:end w:w="80" w:type="dxa"/>
            </w:tcMar>
          </w:tcPr>
          <w:p w14:paraId="6371F5DE" w14:textId="77777777" w:rsidR="00BB71F1" w:rsidRDefault="00893538">
            <w:pPr>
              <w:spacing w:before="0" w:after="0" w:line="300" w:lineRule="exact"/>
              <w:ind w:firstLine="0"/>
              <w:jc w:val="right"/>
            </w:pPr>
            <w:r>
              <w:rPr>
                <w:rFonts w:eastAsia="宋体" w:ascii="Times New Roman" w:hAnsi="Times New Roman" w:cs="Times New Roman"/>
                <w:b w:val="0"/>
                <w:sz w:val="21"/>
              </w:rPr>
              <w:t>2</w:t>
            </w:r>
          </w:p>
        </w:tc>
      </w:tr>
      <w:tr w:rsidR="00BB71F1" w14:paraId="20C76181" w14:textId="77777777">
        <w:trPr>
          <w:trHeight w:hRule="auto"/>
          <w:jc w:val="center"/>
        </w:trPr>
        <w:tc>
          <w:tcPr>
            <w:tcW w:w="8051" w:type="dxa"/>
            <w:vAlign w:val="center"/>
            <w:tcMar>
              <w:top w:w="0" w:type="dxa"/>
              <w:start w:w="80" w:type="dxa"/>
              <w:bottom w:w="0" w:type="dxa"/>
              <w:end w:w="80" w:type="dxa"/>
            </w:tcMar>
          </w:tcPr>
          <w:p w14:paraId="575DD12C" w14:textId="77777777" w:rsidR="00BB71F1" w:rsidRDefault="00893538">
            <w:pPr>
              <w:spacing w:before="0" w:after="0" w:line="300" w:lineRule="exact"/>
              <w:ind w:left="369" w:firstLine="0"/>
              <w:jc w:val="left"/>
            </w:pPr>
            <w:r>
              <w:rPr>
                <w:rFonts w:eastAsia="宋体" w:ascii="Times New Roman" w:hAnsi="Times New Roman" w:cs="Times New Roman"/>
                <w:b w:val="0"/>
                <w:sz w:val="21"/>
              </w:rPr>
              <w:t>1.3 本文主要工作</w:t>
            </w:r>
          </w:p>
        </w:tc>
        <w:tc>
          <w:tcPr>
            <w:tcW w:w="680" w:type="dxa"/>
            <w:vAlign w:val="center"/>
            <w:tcMar>
              <w:top w:w="0" w:type="dxa"/>
              <w:start w:w="80" w:type="dxa"/>
              <w:bottom w:w="0" w:type="dxa"/>
              <w:end w:w="80" w:type="dxa"/>
            </w:tcMar>
          </w:tcPr>
          <w:p w14:paraId="452E6AE3" w14:textId="77777777" w:rsidR="00BB71F1" w:rsidRDefault="00893538">
            <w:pPr>
              <w:spacing w:before="0" w:after="0" w:line="300" w:lineRule="exact"/>
              <w:ind w:firstLine="0"/>
              <w:jc w:val="right"/>
            </w:pPr>
            <w:r>
              <w:rPr>
                <w:rFonts w:eastAsia="宋体" w:ascii="Times New Roman" w:hAnsi="Times New Roman" w:cs="Times New Roman"/>
                <w:b w:val="0"/>
                <w:sz w:val="21"/>
              </w:rPr>
              <w:t>9</w:t>
            </w:r>
          </w:p>
        </w:tc>
      </w:tr>
      <w:tr w:rsidR="00BB71F1" w14:paraId="7A5E105D" w14:textId="77777777">
        <w:trPr>
          <w:trHeight w:hRule="auto"/>
          <w:jc w:val="center"/>
        </w:trPr>
        <w:tc>
          <w:tcPr>
            <w:tcW w:w="8051" w:type="dxa"/>
            <w:vAlign w:val="center"/>
            <w:tcMar>
              <w:top w:w="0" w:type="dxa"/>
              <w:start w:w="80" w:type="dxa"/>
              <w:bottom w:w="0" w:type="dxa"/>
              <w:end w:w="80" w:type="dxa"/>
            </w:tcMar>
          </w:tcPr>
          <w:p w14:paraId="1BF45FF1" w14:textId="77777777" w:rsidR="00BB71F1" w:rsidRDefault="00893538">
            <w:pPr>
              <w:spacing w:before="0" w:after="0" w:line="300" w:lineRule="exact"/>
              <w:ind w:firstLine="0"/>
              <w:jc w:val="left"/>
              <w:rPr>
                <w:lang w:eastAsia="zh-CN"/>
              </w:rPr>
            </w:pPr>
            <w:r>
              <w:rPr>
                <w:rFonts w:eastAsia="宋体" w:ascii="Times New Roman" w:hAnsi="Times New Roman" w:cs="Times New Roman"/>
                <w:b/>
                <w:sz w:val="21"/>
              </w:rPr>
              <w:t>第二章 相关技术与系统基础</w:t>
            </w:r>
          </w:p>
        </w:tc>
        <w:tc>
          <w:tcPr>
            <w:tcW w:w="680" w:type="dxa"/>
            <w:vAlign w:val="center"/>
            <w:tcMar>
              <w:top w:w="0" w:type="dxa"/>
              <w:start w:w="80" w:type="dxa"/>
              <w:bottom w:w="0" w:type="dxa"/>
              <w:end w:w="80" w:type="dxa"/>
            </w:tcMar>
          </w:tcPr>
          <w:p w14:paraId="09115E5F" w14:textId="77777777" w:rsidR="00BB71F1" w:rsidRDefault="00893538">
            <w:pPr>
              <w:spacing w:before="0" w:after="0" w:line="300" w:lineRule="exact"/>
              <w:ind w:firstLine="0"/>
              <w:jc w:val="right"/>
            </w:pPr>
            <w:r>
              <w:rPr>
                <w:rFonts w:eastAsia="宋体" w:ascii="Times New Roman" w:hAnsi="Times New Roman" w:cs="Times New Roman"/>
                <w:b/>
                <w:sz w:val="21"/>
              </w:rPr>
              <w:t>11</w:t>
            </w:r>
          </w:p>
        </w:tc>
      </w:tr>
      <w:tr w:rsidR="00BB71F1" w14:paraId="3F5FB235" w14:textId="77777777">
        <w:trPr>
          <w:trHeight w:hRule="auto"/>
          <w:jc w:val="center"/>
        </w:trPr>
        <w:tc>
          <w:tcPr>
            <w:tcW w:w="8051" w:type="dxa"/>
            <w:vAlign w:val="center"/>
            <w:tcMar>
              <w:top w:w="0" w:type="dxa"/>
              <w:start w:w="80" w:type="dxa"/>
              <w:bottom w:w="0" w:type="dxa"/>
              <w:end w:w="80" w:type="dxa"/>
            </w:tcMar>
          </w:tcPr>
          <w:p w14:paraId="05A6C649" w14:textId="77777777" w:rsidR="00BB71F1" w:rsidRDefault="00893538">
            <w:pPr>
              <w:spacing w:before="0" w:after="0" w:line="300" w:lineRule="exact"/>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vAlign w:val="center"/>
            <w:tcMar>
              <w:top w:w="0" w:type="dxa"/>
              <w:start w:w="80" w:type="dxa"/>
              <w:bottom w:w="0" w:type="dxa"/>
              <w:end w:w="80" w:type="dxa"/>
            </w:tcMar>
          </w:tcPr>
          <w:p w14:paraId="6A1193CB" w14:textId="77777777" w:rsidR="00BB71F1" w:rsidRDefault="00893538">
            <w:pPr>
              <w:spacing w:before="0" w:after="0" w:line="300" w:lineRule="exact"/>
              <w:ind w:firstLine="0"/>
              <w:jc w:val="right"/>
            </w:pPr>
            <w:r>
              <w:rPr>
                <w:rFonts w:eastAsia="宋体" w:ascii="Times New Roman" w:hAnsi="Times New Roman" w:cs="Times New Roman"/>
                <w:b w:val="0"/>
                <w:sz w:val="21"/>
              </w:rPr>
              <w:t>12</w:t>
            </w:r>
          </w:p>
        </w:tc>
      </w:tr>
      <w:tr w:rsidR="00BB71F1" w14:paraId="10DE49BE" w14:textId="77777777">
        <w:trPr>
          <w:trHeight w:hRule="auto"/>
          <w:jc w:val="center"/>
        </w:trPr>
        <w:tc>
          <w:tcPr>
            <w:tcW w:w="8051" w:type="dxa"/>
            <w:vAlign w:val="center"/>
            <w:tcMar>
              <w:top w:w="0" w:type="dxa"/>
              <w:start w:w="80" w:type="dxa"/>
              <w:bottom w:w="0" w:type="dxa"/>
              <w:end w:w="80" w:type="dxa"/>
            </w:tcMar>
          </w:tcPr>
          <w:p w14:paraId="55445E77" w14:textId="77777777" w:rsidR="00BB71F1" w:rsidRDefault="00893538">
            <w:pPr>
              <w:spacing w:before="0" w:after="0" w:line="300" w:lineRule="exact"/>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vAlign w:val="center"/>
            <w:tcMar>
              <w:top w:w="0" w:type="dxa"/>
              <w:start w:w="80" w:type="dxa"/>
              <w:bottom w:w="0" w:type="dxa"/>
              <w:end w:w="80" w:type="dxa"/>
            </w:tcMar>
          </w:tcPr>
          <w:p w14:paraId="3AE8D273" w14:textId="77777777" w:rsidR="00BB71F1" w:rsidRDefault="00893538">
            <w:pPr>
              <w:spacing w:before="0" w:after="0" w:line="300" w:lineRule="exact"/>
              <w:ind w:firstLine="0"/>
              <w:jc w:val="right"/>
            </w:pPr>
            <w:r>
              <w:rPr>
                <w:rFonts w:eastAsia="宋体" w:ascii="Times New Roman" w:hAnsi="Times New Roman" w:cs="Times New Roman"/>
                <w:b w:val="0"/>
                <w:sz w:val="21"/>
              </w:rPr>
              <w:t>13</w:t>
            </w:r>
          </w:p>
        </w:tc>
      </w:tr>
      <w:tr w:rsidR="00BB71F1" w14:paraId="59670E7A" w14:textId="77777777">
        <w:trPr>
          <w:trHeight w:hRule="auto"/>
          <w:jc w:val="center"/>
        </w:trPr>
        <w:tc>
          <w:tcPr>
            <w:tcW w:w="8051" w:type="dxa"/>
            <w:vAlign w:val="center"/>
            <w:tcMar>
              <w:top w:w="0" w:type="dxa"/>
              <w:start w:w="80" w:type="dxa"/>
              <w:bottom w:w="0" w:type="dxa"/>
              <w:end w:w="80" w:type="dxa"/>
            </w:tcMar>
          </w:tcPr>
          <w:p w14:paraId="3ABFA7D6" w14:textId="77777777" w:rsidR="00BB71F1" w:rsidRDefault="00893538">
            <w:pPr>
              <w:spacing w:before="0" w:after="0" w:line="300" w:lineRule="exact"/>
              <w:ind w:left="369" w:firstLine="0"/>
              <w:jc w:val="left"/>
            </w:pPr>
            <w:r>
              <w:rPr>
                <w:rFonts w:eastAsia="宋体" w:ascii="Times New Roman" w:hAnsi="Times New Roman" w:cs="Times New Roman"/>
                <w:b w:val="0"/>
                <w:sz w:val="21"/>
              </w:rPr>
              <w:t>2.3 Agent 工作流与状态机编排</w:t>
            </w:r>
          </w:p>
        </w:tc>
        <w:tc>
          <w:tcPr>
            <w:tcW w:w="680" w:type="dxa"/>
            <w:vAlign w:val="center"/>
            <w:tcMar>
              <w:top w:w="0" w:type="dxa"/>
              <w:start w:w="80" w:type="dxa"/>
              <w:bottom w:w="0" w:type="dxa"/>
              <w:end w:w="80" w:type="dxa"/>
            </w:tcMar>
          </w:tcPr>
          <w:p w14:paraId="65967DDA" w14:textId="77777777" w:rsidR="00BB71F1" w:rsidRDefault="00893538">
            <w:pPr>
              <w:spacing w:before="0" w:after="0" w:line="300" w:lineRule="exact"/>
              <w:ind w:firstLine="0"/>
              <w:jc w:val="right"/>
            </w:pPr>
            <w:r>
              <w:rPr>
                <w:rFonts w:eastAsia="宋体" w:ascii="Times New Roman" w:hAnsi="Times New Roman" w:cs="Times New Roman"/>
                <w:b w:val="0"/>
                <w:sz w:val="21"/>
              </w:rPr>
              <w:t>14</w:t>
            </w:r>
          </w:p>
        </w:tc>
      </w:tr>
      <w:tr w:rsidR="00BB71F1" w14:paraId="30A59193" w14:textId="77777777">
        <w:trPr>
          <w:trHeight w:hRule="auto"/>
          <w:jc w:val="center"/>
        </w:trPr>
        <w:tc>
          <w:tcPr>
            <w:tcW w:w="8051" w:type="dxa"/>
            <w:vAlign w:val="center"/>
            <w:tcMar>
              <w:top w:w="0" w:type="dxa"/>
              <w:start w:w="80" w:type="dxa"/>
              <w:bottom w:w="0" w:type="dxa"/>
              <w:end w:w="80" w:type="dxa"/>
            </w:tcMar>
          </w:tcPr>
          <w:p w14:paraId="61A348F1" w14:textId="77777777" w:rsidR="00BB71F1" w:rsidRDefault="00893538">
            <w:pPr>
              <w:spacing w:before="0" w:after="0" w:line="300" w:lineRule="exact"/>
              <w:ind w:left="369" w:firstLine="0"/>
              <w:jc w:val="left"/>
            </w:pPr>
            <w:r>
              <w:rPr>
                <w:rFonts w:eastAsia="宋体" w:ascii="Times New Roman" w:hAnsi="Times New Roman" w:cs="Times New Roman"/>
                <w:b w:val="0"/>
                <w:sz w:val="21"/>
              </w:rPr>
              <w:t>2.4 Provider 抽象与外部能力接入</w:t>
            </w:r>
          </w:p>
        </w:tc>
        <w:tc>
          <w:tcPr>
            <w:tcW w:w="680" w:type="dxa"/>
            <w:vAlign w:val="center"/>
            <w:tcMar>
              <w:top w:w="0" w:type="dxa"/>
              <w:start w:w="80" w:type="dxa"/>
              <w:bottom w:w="0" w:type="dxa"/>
              <w:end w:w="80" w:type="dxa"/>
            </w:tcMar>
          </w:tcPr>
          <w:p w14:paraId="50323199" w14:textId="77777777" w:rsidR="00BB71F1" w:rsidRDefault="00893538">
            <w:pPr>
              <w:spacing w:before="0" w:after="0" w:line="300" w:lineRule="exact"/>
              <w:ind w:firstLine="0"/>
              <w:jc w:val="right"/>
            </w:pPr>
            <w:r>
              <w:rPr>
                <w:rFonts w:eastAsia="宋体" w:ascii="Times New Roman" w:hAnsi="Times New Roman" w:cs="Times New Roman"/>
                <w:b w:val="0"/>
                <w:sz w:val="21"/>
              </w:rPr>
              <w:t>17</w:t>
            </w:r>
          </w:p>
        </w:tc>
      </w:tr>
      <w:tr w:rsidR="00BB71F1" w14:paraId="0D0D9A02" w14:textId="77777777">
        <w:trPr>
          <w:trHeight w:hRule="auto"/>
          <w:jc w:val="center"/>
        </w:trPr>
        <w:tc>
          <w:tcPr>
            <w:tcW w:w="8051" w:type="dxa"/>
            <w:vAlign w:val="center"/>
            <w:tcMar>
              <w:top w:w="0" w:type="dxa"/>
              <w:start w:w="80" w:type="dxa"/>
              <w:bottom w:w="0" w:type="dxa"/>
              <w:end w:w="80" w:type="dxa"/>
            </w:tcMar>
          </w:tcPr>
          <w:p w14:paraId="5ACE89D2" w14:textId="77777777" w:rsidR="00BB71F1" w:rsidRDefault="00893538">
            <w:pPr>
              <w:spacing w:before="0" w:after="0" w:line="300" w:lineRule="exact"/>
              <w:ind w:left="369" w:firstLine="0"/>
              <w:jc w:val="left"/>
            </w:pPr>
            <w:r>
              <w:rPr>
                <w:rFonts w:eastAsia="宋体" w:ascii="Times New Roman" w:hAnsi="Times New Roman" w:cs="Times New Roman"/>
                <w:b w:val="0"/>
                <w:sz w:val="21"/>
              </w:rPr>
              <w:t>2.5 本项目已有实现基础</w:t>
            </w:r>
          </w:p>
        </w:tc>
        <w:tc>
          <w:tcPr>
            <w:tcW w:w="680" w:type="dxa"/>
            <w:vAlign w:val="center"/>
            <w:tcMar>
              <w:top w:w="0" w:type="dxa"/>
              <w:start w:w="80" w:type="dxa"/>
              <w:bottom w:w="0" w:type="dxa"/>
              <w:end w:w="80" w:type="dxa"/>
            </w:tcMar>
          </w:tcPr>
          <w:p w14:paraId="408A19D3" w14:textId="77777777" w:rsidR="00BB71F1" w:rsidRDefault="00893538">
            <w:pPr>
              <w:spacing w:before="0" w:after="0" w:line="300" w:lineRule="exact"/>
              <w:ind w:firstLine="0"/>
              <w:jc w:val="right"/>
            </w:pPr>
            <w:r>
              <w:rPr>
                <w:rFonts w:eastAsia="宋体" w:ascii="Times New Roman" w:hAnsi="Times New Roman" w:cs="Times New Roman"/>
                <w:b w:val="0"/>
                <w:sz w:val="21"/>
              </w:rPr>
              <w:t>18</w:t>
            </w:r>
          </w:p>
        </w:tc>
      </w:tr>
      <w:tr w:rsidR="00BB71F1" w14:paraId="5B9DC0EC" w14:textId="77777777">
        <w:trPr>
          <w:trHeight w:hRule="auto"/>
          <w:jc w:val="center"/>
        </w:trPr>
        <w:tc>
          <w:tcPr>
            <w:tcW w:w="8051" w:type="dxa"/>
            <w:vAlign w:val="center"/>
            <w:tcMar>
              <w:top w:w="0" w:type="dxa"/>
              <w:start w:w="80" w:type="dxa"/>
              <w:bottom w:w="0" w:type="dxa"/>
              <w:end w:w="80" w:type="dxa"/>
            </w:tcMar>
          </w:tcPr>
          <w:p w14:paraId="5DD9F6D9" w14:textId="77777777" w:rsidR="00BB71F1" w:rsidRDefault="00893538">
            <w:pPr>
              <w:spacing w:before="0" w:after="0" w:line="300" w:lineRule="exact"/>
              <w:ind w:firstLine="0"/>
              <w:jc w:val="left"/>
              <w:rPr>
                <w:lang w:eastAsia="zh-CN"/>
              </w:rPr>
            </w:pPr>
            <w:r>
              <w:rPr>
                <w:rFonts w:eastAsia="宋体" w:ascii="Times New Roman" w:hAnsi="Times New Roman" w:cs="Times New Roman"/>
                <w:b/>
                <w:sz w:val="21"/>
              </w:rPr>
              <w:t>第三章 需求分析与总体设计</w:t>
            </w:r>
          </w:p>
        </w:tc>
        <w:tc>
          <w:tcPr>
            <w:tcW w:w="680" w:type="dxa"/>
            <w:vAlign w:val="center"/>
            <w:tcMar>
              <w:top w:w="0" w:type="dxa"/>
              <w:start w:w="80" w:type="dxa"/>
              <w:bottom w:w="0" w:type="dxa"/>
              <w:end w:w="80" w:type="dxa"/>
            </w:tcMar>
          </w:tcPr>
          <w:p w14:paraId="0DDFBE8C" w14:textId="77777777" w:rsidR="00BB71F1" w:rsidRDefault="00893538">
            <w:pPr>
              <w:spacing w:before="0" w:after="0" w:line="300" w:lineRule="exact"/>
              <w:ind w:firstLine="0"/>
              <w:jc w:val="right"/>
            </w:pPr>
            <w:r>
              <w:rPr>
                <w:rFonts w:eastAsia="宋体" w:ascii="Times New Roman" w:hAnsi="Times New Roman" w:cs="Times New Roman"/>
                <w:b/>
                <w:sz w:val="21"/>
              </w:rPr>
              <w:t>21</w:t>
            </w:r>
          </w:p>
        </w:tc>
      </w:tr>
      <w:tr w:rsidR="00BB71F1" w14:paraId="2A1B9359" w14:textId="77777777">
        <w:trPr>
          <w:trHeight w:hRule="auto"/>
          <w:jc w:val="center"/>
        </w:trPr>
        <w:tc>
          <w:tcPr>
            <w:tcW w:w="8051" w:type="dxa"/>
            <w:vAlign w:val="center"/>
            <w:tcMar>
              <w:top w:w="0" w:type="dxa"/>
              <w:start w:w="80" w:type="dxa"/>
              <w:bottom w:w="0" w:type="dxa"/>
              <w:end w:w="80" w:type="dxa"/>
            </w:tcMar>
          </w:tcPr>
          <w:p w14:paraId="4DFF0330" w14:textId="77777777" w:rsidR="00BB71F1" w:rsidRDefault="00893538">
            <w:pPr>
              <w:spacing w:before="0" w:after="0" w:line="300" w:lineRule="exact"/>
              <w:ind w:left="369" w:firstLine="0"/>
              <w:jc w:val="left"/>
            </w:pPr>
            <w:r>
              <w:rPr>
                <w:rFonts w:eastAsia="宋体" w:ascii="Times New Roman" w:hAnsi="Times New Roman" w:cs="Times New Roman"/>
                <w:b w:val="0"/>
                <w:sz w:val="21"/>
              </w:rPr>
              <w:t>3.1 需求分析</w:t>
            </w:r>
          </w:p>
        </w:tc>
        <w:tc>
          <w:tcPr>
            <w:tcW w:w="680" w:type="dxa"/>
            <w:vAlign w:val="center"/>
            <w:tcMar>
              <w:top w:w="0" w:type="dxa"/>
              <w:start w:w="80" w:type="dxa"/>
              <w:bottom w:w="0" w:type="dxa"/>
              <w:end w:w="80" w:type="dxa"/>
            </w:tcMar>
          </w:tcPr>
          <w:p w14:paraId="4B2A2007" w14:textId="77777777" w:rsidR="00BB71F1" w:rsidRDefault="00893538">
            <w:pPr>
              <w:spacing w:before="0" w:after="0" w:line="300" w:lineRule="exact"/>
              <w:ind w:firstLine="0"/>
              <w:jc w:val="right"/>
            </w:pPr>
            <w:r>
              <w:rPr>
                <w:rFonts w:eastAsia="宋体" w:ascii="Times New Roman" w:hAnsi="Times New Roman" w:cs="Times New Roman"/>
                <w:b w:val="0"/>
                <w:sz w:val="21"/>
              </w:rPr>
              <w:t>21</w:t>
            </w:r>
          </w:p>
        </w:tc>
      </w:tr>
      <w:tr w:rsidR="00BB71F1" w14:paraId="3F0B9E98" w14:textId="77777777">
        <w:trPr>
          <w:trHeight w:hRule="auto"/>
          <w:jc w:val="center"/>
        </w:trPr>
        <w:tc>
          <w:tcPr>
            <w:tcW w:w="8051" w:type="dxa"/>
            <w:vAlign w:val="center"/>
            <w:tcMar>
              <w:top w:w="0" w:type="dxa"/>
              <w:start w:w="80" w:type="dxa"/>
              <w:bottom w:w="0" w:type="dxa"/>
              <w:end w:w="80" w:type="dxa"/>
            </w:tcMar>
          </w:tcPr>
          <w:p w14:paraId="7EF078E6" w14:textId="77777777" w:rsidR="00BB71F1" w:rsidRDefault="00893538">
            <w:pPr>
              <w:spacing w:before="0" w:after="0" w:line="300" w:lineRule="exact"/>
              <w:ind w:left="369" w:firstLine="0"/>
              <w:jc w:val="left"/>
            </w:pPr>
            <w:r>
              <w:rPr>
                <w:rFonts w:eastAsia="宋体" w:ascii="Times New Roman" w:hAnsi="Times New Roman" w:cs="Times New Roman"/>
                <w:b w:val="0"/>
                <w:sz w:val="21"/>
              </w:rPr>
              <w:t>3.2 系统总体架构</w:t>
            </w:r>
          </w:p>
        </w:tc>
        <w:tc>
          <w:tcPr>
            <w:tcW w:w="680" w:type="dxa"/>
            <w:vAlign w:val="center"/>
            <w:tcMar>
              <w:top w:w="0" w:type="dxa"/>
              <w:start w:w="80" w:type="dxa"/>
              <w:bottom w:w="0" w:type="dxa"/>
              <w:end w:w="80" w:type="dxa"/>
            </w:tcMar>
          </w:tcPr>
          <w:p w14:paraId="6A5AF8E7" w14:textId="77777777" w:rsidR="00BB71F1" w:rsidRDefault="00893538">
            <w:pPr>
              <w:spacing w:before="0" w:after="0" w:line="300" w:lineRule="exact"/>
              <w:ind w:firstLine="0"/>
              <w:jc w:val="right"/>
            </w:pPr>
            <w:r>
              <w:rPr>
                <w:rFonts w:eastAsia="宋体" w:ascii="Times New Roman" w:hAnsi="Times New Roman" w:cs="Times New Roman"/>
                <w:b w:val="0"/>
                <w:sz w:val="21"/>
              </w:rPr>
              <w:t>22</w:t>
            </w:r>
          </w:p>
        </w:tc>
      </w:tr>
      <w:tr w:rsidR="00BB71F1" w14:paraId="3BA2A28A" w14:textId="77777777">
        <w:trPr>
          <w:trHeight w:hRule="auto"/>
          <w:jc w:val="center"/>
        </w:trPr>
        <w:tc>
          <w:tcPr>
            <w:tcW w:w="8051" w:type="dxa"/>
            <w:vAlign w:val="center"/>
            <w:tcMar>
              <w:top w:w="0" w:type="dxa"/>
              <w:start w:w="80" w:type="dxa"/>
              <w:bottom w:w="0" w:type="dxa"/>
              <w:end w:w="80" w:type="dxa"/>
            </w:tcMar>
          </w:tcPr>
          <w:p w14:paraId="3BCFFD8B" w14:textId="77777777" w:rsidR="00BB71F1" w:rsidRDefault="00893538">
            <w:pPr>
              <w:spacing w:before="0" w:after="0" w:line="300" w:lineRule="exact"/>
              <w:ind w:left="369" w:firstLine="0"/>
              <w:jc w:val="left"/>
            </w:pPr>
            <w:r>
              <w:rPr>
                <w:rFonts w:eastAsia="宋体" w:ascii="Times New Roman" w:hAnsi="Times New Roman" w:cs="Times New Roman"/>
                <w:b w:val="0"/>
                <w:sz w:val="21"/>
              </w:rPr>
              <w:t>3.3 业务流程设计</w:t>
            </w:r>
          </w:p>
        </w:tc>
        <w:tc>
          <w:tcPr>
            <w:tcW w:w="680" w:type="dxa"/>
            <w:vAlign w:val="center"/>
            <w:tcMar>
              <w:top w:w="0" w:type="dxa"/>
              <w:start w:w="80" w:type="dxa"/>
              <w:bottom w:w="0" w:type="dxa"/>
              <w:end w:w="80" w:type="dxa"/>
            </w:tcMar>
          </w:tcPr>
          <w:p w14:paraId="353E8C8C" w14:textId="77777777" w:rsidR="00BB71F1" w:rsidRDefault="00893538">
            <w:pPr>
              <w:spacing w:before="0" w:after="0" w:line="300" w:lineRule="exact"/>
              <w:ind w:firstLine="0"/>
              <w:jc w:val="right"/>
            </w:pPr>
            <w:r>
              <w:rPr>
                <w:rFonts w:eastAsia="宋体" w:ascii="Times New Roman" w:hAnsi="Times New Roman" w:cs="Times New Roman"/>
                <w:b w:val="0"/>
                <w:sz w:val="21"/>
              </w:rPr>
              <w:t>22</w:t>
            </w:r>
          </w:p>
        </w:tc>
      </w:tr>
      <w:tr w:rsidR="00BB71F1" w14:paraId="329850C6" w14:textId="77777777">
        <w:trPr>
          <w:trHeight w:hRule="auto"/>
          <w:jc w:val="center"/>
        </w:trPr>
        <w:tc>
          <w:tcPr>
            <w:tcW w:w="8051" w:type="dxa"/>
            <w:vAlign w:val="center"/>
            <w:tcMar>
              <w:top w:w="0" w:type="dxa"/>
              <w:start w:w="80" w:type="dxa"/>
              <w:bottom w:w="0" w:type="dxa"/>
              <w:end w:w="80" w:type="dxa"/>
            </w:tcMar>
          </w:tcPr>
          <w:p w14:paraId="69424D24" w14:textId="77777777" w:rsidR="00BB71F1" w:rsidRDefault="00893538">
            <w:pPr>
              <w:spacing w:before="0" w:after="0" w:line="300" w:lineRule="exact"/>
              <w:ind w:left="369" w:firstLine="0"/>
              <w:jc w:val="left"/>
            </w:pPr>
            <w:r>
              <w:rPr>
                <w:rFonts w:eastAsia="宋体" w:ascii="Times New Roman" w:hAnsi="Times New Roman" w:cs="Times New Roman"/>
                <w:b w:val="0"/>
                <w:sz w:val="21"/>
              </w:rPr>
              <w:t>3.4 后端分层与接口设计</w:t>
            </w:r>
          </w:p>
        </w:tc>
        <w:tc>
          <w:tcPr>
            <w:tcW w:w="680" w:type="dxa"/>
            <w:vAlign w:val="center"/>
            <w:tcMar>
              <w:top w:w="0" w:type="dxa"/>
              <w:start w:w="80" w:type="dxa"/>
              <w:bottom w:w="0" w:type="dxa"/>
              <w:end w:w="80" w:type="dxa"/>
            </w:tcMar>
          </w:tcPr>
          <w:p w14:paraId="2F964315" w14:textId="77777777" w:rsidR="00BB71F1" w:rsidRDefault="00893538">
            <w:pPr>
              <w:spacing w:before="0" w:after="0" w:line="300" w:lineRule="exact"/>
              <w:ind w:firstLine="0"/>
              <w:jc w:val="right"/>
            </w:pPr>
            <w:r>
              <w:rPr>
                <w:rFonts w:eastAsia="宋体" w:ascii="Times New Roman" w:hAnsi="Times New Roman" w:cs="Times New Roman"/>
                <w:b w:val="0"/>
                <w:sz w:val="21"/>
              </w:rPr>
              <w:t>23</w:t>
            </w:r>
          </w:p>
        </w:tc>
      </w:tr>
      <w:tr w:rsidR="00BB71F1" w14:paraId="40F4DC89" w14:textId="77777777">
        <w:trPr>
          <w:trHeight w:hRule="auto"/>
          <w:jc w:val="center"/>
        </w:trPr>
        <w:tc>
          <w:tcPr>
            <w:tcW w:w="8051" w:type="dxa"/>
            <w:vAlign w:val="center"/>
            <w:tcMar>
              <w:top w:w="0" w:type="dxa"/>
              <w:start w:w="80" w:type="dxa"/>
              <w:bottom w:w="0" w:type="dxa"/>
              <w:end w:w="80" w:type="dxa"/>
            </w:tcMar>
          </w:tcPr>
          <w:p w14:paraId="185F9519" w14:textId="77777777" w:rsidR="00BB71F1" w:rsidRDefault="00893538">
            <w:pPr>
              <w:spacing w:before="0" w:after="0" w:line="300" w:lineRule="exact"/>
              <w:ind w:left="369" w:firstLine="0"/>
              <w:jc w:val="left"/>
            </w:pPr>
            <w:r>
              <w:rPr>
                <w:rFonts w:eastAsia="宋体" w:ascii="Times New Roman" w:hAnsi="Times New Roman" w:cs="Times New Roman"/>
                <w:b w:val="0"/>
                <w:sz w:val="21"/>
              </w:rPr>
              <w:t>3.5 数据库设计</w:t>
            </w:r>
          </w:p>
        </w:tc>
        <w:tc>
          <w:tcPr>
            <w:tcW w:w="680" w:type="dxa"/>
            <w:vAlign w:val="center"/>
            <w:tcMar>
              <w:top w:w="0" w:type="dxa"/>
              <w:start w:w="80" w:type="dxa"/>
              <w:bottom w:w="0" w:type="dxa"/>
              <w:end w:w="80" w:type="dxa"/>
            </w:tcMar>
          </w:tcPr>
          <w:p w14:paraId="25E79967" w14:textId="77777777" w:rsidR="00BB71F1" w:rsidRDefault="00893538">
            <w:pPr>
              <w:spacing w:before="0" w:after="0" w:line="300" w:lineRule="exact"/>
              <w:ind w:firstLine="0"/>
              <w:jc w:val="right"/>
            </w:pPr>
            <w:r>
              <w:rPr>
                <w:rFonts w:eastAsia="宋体" w:ascii="Times New Roman" w:hAnsi="Times New Roman" w:cs="Times New Roman"/>
                <w:b w:val="0"/>
                <w:sz w:val="21"/>
              </w:rPr>
              <w:t>26</w:t>
            </w:r>
          </w:p>
        </w:tc>
      </w:tr>
      <w:tr w:rsidR="00BB71F1" w14:paraId="6523EE39" w14:textId="77777777">
        <w:trPr>
          <w:trHeight w:hRule="auto"/>
          <w:jc w:val="center"/>
        </w:trPr>
        <w:tc>
          <w:tcPr>
            <w:tcW w:w="8051" w:type="dxa"/>
            <w:vAlign w:val="center"/>
            <w:tcMar>
              <w:top w:w="0" w:type="dxa"/>
              <w:start w:w="80" w:type="dxa"/>
              <w:bottom w:w="0" w:type="dxa"/>
              <w:end w:w="80" w:type="dxa"/>
            </w:tcMar>
          </w:tcPr>
          <w:p w14:paraId="0CBD3EA0" w14:textId="77777777" w:rsidR="00BB71F1" w:rsidRDefault="00893538">
            <w:pPr>
              <w:spacing w:before="0" w:after="0" w:line="300" w:lineRule="exact"/>
              <w:ind w:left="369" w:firstLine="0"/>
              <w:jc w:val="left"/>
            </w:pPr>
            <w:r>
              <w:rPr>
                <w:rFonts w:eastAsia="宋体" w:ascii="Times New Roman" w:hAnsi="Times New Roman" w:cs="Times New Roman"/>
                <w:b w:val="0"/>
                <w:sz w:val="21"/>
              </w:rPr>
              <w:t>3.6 安全与可追溯设计</w:t>
            </w:r>
          </w:p>
        </w:tc>
        <w:tc>
          <w:tcPr>
            <w:tcW w:w="680" w:type="dxa"/>
            <w:vAlign w:val="center"/>
            <w:tcMar>
              <w:top w:w="0" w:type="dxa"/>
              <w:start w:w="80" w:type="dxa"/>
              <w:bottom w:w="0" w:type="dxa"/>
              <w:end w:w="80" w:type="dxa"/>
            </w:tcMar>
          </w:tcPr>
          <w:p w14:paraId="53184535" w14:textId="77777777" w:rsidR="00BB71F1" w:rsidRDefault="00893538">
            <w:pPr>
              <w:spacing w:before="0" w:after="0" w:line="300" w:lineRule="exact"/>
              <w:ind w:firstLine="0"/>
              <w:jc w:val="right"/>
            </w:pPr>
            <w:r>
              <w:rPr>
                <w:rFonts w:eastAsia="宋体" w:ascii="Times New Roman" w:hAnsi="Times New Roman" w:cs="Times New Roman"/>
                <w:b w:val="0"/>
                <w:sz w:val="21"/>
              </w:rPr>
              <w:t>27</w:t>
            </w:r>
          </w:p>
        </w:tc>
      </w:tr>
      <w:tr w:rsidR="00BB71F1" w14:paraId="79BF1923" w14:textId="77777777">
        <w:trPr>
          <w:trHeight w:hRule="auto"/>
          <w:jc w:val="center"/>
        </w:trPr>
        <w:tc>
          <w:tcPr>
            <w:tcW w:w="8051" w:type="dxa"/>
            <w:vAlign w:val="center"/>
            <w:tcMar>
              <w:top w:w="0" w:type="dxa"/>
              <w:start w:w="80" w:type="dxa"/>
              <w:bottom w:w="0" w:type="dxa"/>
              <w:end w:w="80" w:type="dxa"/>
            </w:tcMar>
          </w:tcPr>
          <w:p w14:paraId="2E76F718" w14:textId="77777777" w:rsidR="00BB71F1" w:rsidRDefault="00893538">
            <w:pPr>
              <w:spacing w:before="0" w:after="0" w:line="300" w:lineRule="exact"/>
              <w:ind w:firstLine="0"/>
              <w:jc w:val="left"/>
            </w:pPr>
            <w:r>
              <w:rPr>
                <w:rFonts w:eastAsia="宋体" w:ascii="Times New Roman" w:hAnsi="Times New Roman" w:cs="Times New Roman"/>
                <w:b/>
                <w:sz w:val="21"/>
              </w:rPr>
              <w:t>第四章 系统详细实现</w:t>
            </w:r>
          </w:p>
        </w:tc>
        <w:tc>
          <w:tcPr>
            <w:tcW w:w="680" w:type="dxa"/>
            <w:vAlign w:val="center"/>
            <w:tcMar>
              <w:top w:w="0" w:type="dxa"/>
              <w:start w:w="80" w:type="dxa"/>
              <w:bottom w:w="0" w:type="dxa"/>
              <w:end w:w="80" w:type="dxa"/>
            </w:tcMar>
          </w:tcPr>
          <w:p w14:paraId="24F22D43" w14:textId="77777777" w:rsidR="00BB71F1" w:rsidRDefault="00893538">
            <w:pPr>
              <w:spacing w:before="0" w:after="0" w:line="300" w:lineRule="exact"/>
              <w:ind w:firstLine="0"/>
              <w:jc w:val="right"/>
            </w:pPr>
            <w:r>
              <w:rPr>
                <w:rFonts w:eastAsia="宋体" w:ascii="Times New Roman" w:hAnsi="Times New Roman" w:cs="Times New Roman"/>
                <w:b/>
                <w:sz w:val="21"/>
              </w:rPr>
              <w:t>30</w:t>
            </w:r>
          </w:p>
        </w:tc>
      </w:tr>
      <w:tr w:rsidR="00BB71F1" w14:paraId="013F8BD8" w14:textId="77777777">
        <w:trPr>
          <w:trHeight w:hRule="auto"/>
          <w:jc w:val="center"/>
        </w:trPr>
        <w:tc>
          <w:tcPr>
            <w:tcW w:w="8051" w:type="dxa"/>
            <w:vAlign w:val="center"/>
            <w:tcMar>
              <w:top w:w="0" w:type="dxa"/>
              <w:start w:w="80" w:type="dxa"/>
              <w:bottom w:w="0" w:type="dxa"/>
              <w:end w:w="80" w:type="dxa"/>
            </w:tcMar>
          </w:tcPr>
          <w:p w14:paraId="33343D97" w14:textId="77777777" w:rsidR="00BB71F1" w:rsidRDefault="00893538">
            <w:pPr>
              <w:spacing w:before="0" w:after="0" w:line="300" w:lineRule="exact"/>
              <w:ind w:left="369" w:firstLine="0"/>
              <w:jc w:val="left"/>
              <w:rPr>
                <w:lang w:eastAsia="zh-CN"/>
              </w:rPr>
            </w:pPr>
            <w:r>
              <w:rPr>
                <w:rFonts w:eastAsia="宋体" w:ascii="Times New Roman" w:hAnsi="Times New Roman" w:cs="Times New Roman"/>
                <w:b w:val="0"/>
                <w:sz w:val="21"/>
              </w:rPr>
              <w:t>4.1 文件上传与 OCR 处理实现</w:t>
            </w:r>
          </w:p>
        </w:tc>
        <w:tc>
          <w:tcPr>
            <w:tcW w:w="680" w:type="dxa"/>
            <w:vAlign w:val="center"/>
            <w:tcMar>
              <w:top w:w="0" w:type="dxa"/>
              <w:start w:w="80" w:type="dxa"/>
              <w:bottom w:w="0" w:type="dxa"/>
              <w:end w:w="80" w:type="dxa"/>
            </w:tcMar>
          </w:tcPr>
          <w:p w14:paraId="762B96A7" w14:textId="77777777" w:rsidR="00BB71F1" w:rsidRDefault="00893538">
            <w:pPr>
              <w:spacing w:before="0" w:after="0" w:line="300" w:lineRule="exact"/>
              <w:ind w:firstLine="0"/>
              <w:jc w:val="right"/>
            </w:pPr>
            <w:r>
              <w:rPr>
                <w:rFonts w:eastAsia="宋体" w:ascii="Times New Roman" w:hAnsi="Times New Roman" w:cs="Times New Roman"/>
                <w:b w:val="0"/>
                <w:sz w:val="21"/>
              </w:rPr>
              <w:t>30</w:t>
            </w:r>
          </w:p>
        </w:tc>
      </w:tr>
      <w:tr w:rsidR="00BB71F1" w14:paraId="26BF3A5B" w14:textId="77777777">
        <w:trPr>
          <w:trHeight w:hRule="auto"/>
          <w:jc w:val="center"/>
        </w:trPr>
        <w:tc>
          <w:tcPr>
            <w:tcW w:w="8051" w:type="dxa"/>
            <w:vAlign w:val="center"/>
            <w:tcMar>
              <w:top w:w="0" w:type="dxa"/>
              <w:start w:w="80" w:type="dxa"/>
              <w:bottom w:w="0" w:type="dxa"/>
              <w:end w:w="80" w:type="dxa"/>
            </w:tcMar>
          </w:tcPr>
          <w:p w14:paraId="7DE484A7" w14:textId="77777777" w:rsidR="00BB71F1" w:rsidRDefault="00893538">
            <w:pPr>
              <w:spacing w:before="0" w:after="0" w:line="300" w:lineRule="exact"/>
              <w:ind w:left="369" w:firstLine="0"/>
              <w:jc w:val="left"/>
              <w:rPr>
                <w:lang w:eastAsia="zh-CN"/>
              </w:rPr>
            </w:pPr>
            <w:r>
              <w:rPr>
                <w:rFonts w:eastAsia="宋体" w:ascii="Times New Roman" w:hAnsi="Times New Roman" w:cs="Times New Roman"/>
                <w:b w:val="0"/>
                <w:sz w:val="21"/>
              </w:rPr>
              <w:t>4.2 标准化与版本化入库实现</w:t>
            </w:r>
          </w:p>
        </w:tc>
        <w:tc>
          <w:tcPr>
            <w:tcW w:w="680" w:type="dxa"/>
            <w:vAlign w:val="center"/>
            <w:tcMar>
              <w:top w:w="0" w:type="dxa"/>
              <w:start w:w="80" w:type="dxa"/>
              <w:bottom w:w="0" w:type="dxa"/>
              <w:end w:w="80" w:type="dxa"/>
            </w:tcMar>
          </w:tcPr>
          <w:p w14:paraId="42C1FACC" w14:textId="77777777" w:rsidR="00BB71F1" w:rsidRDefault="00893538">
            <w:pPr>
              <w:spacing w:before="0" w:after="0" w:line="300" w:lineRule="exact"/>
              <w:ind w:firstLine="0"/>
              <w:jc w:val="right"/>
            </w:pPr>
            <w:r>
              <w:rPr>
                <w:rFonts w:eastAsia="宋体" w:ascii="Times New Roman" w:hAnsi="Times New Roman" w:cs="Times New Roman"/>
                <w:b w:val="0"/>
                <w:sz w:val="21"/>
              </w:rPr>
              <w:t>31</w:t>
            </w:r>
          </w:p>
        </w:tc>
      </w:tr>
      <w:tr w:rsidR="00BB71F1" w14:paraId="55493F9D" w14:textId="77777777">
        <w:trPr>
          <w:trHeight w:hRule="auto"/>
          <w:jc w:val="center"/>
        </w:trPr>
        <w:tc>
          <w:tcPr>
            <w:tcW w:w="8051" w:type="dxa"/>
            <w:vAlign w:val="center"/>
            <w:tcMar>
              <w:top w:w="0" w:type="dxa"/>
              <w:start w:w="80" w:type="dxa"/>
              <w:bottom w:w="0" w:type="dxa"/>
              <w:end w:w="80" w:type="dxa"/>
            </w:tcMar>
          </w:tcPr>
          <w:p w14:paraId="112E6B29" w14:textId="77777777" w:rsidR="00BB71F1" w:rsidRDefault="00893538">
            <w:pPr>
              <w:spacing w:before="0" w:after="0" w:line="300" w:lineRule="exact"/>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vAlign w:val="center"/>
            <w:tcMar>
              <w:top w:w="0" w:type="dxa"/>
              <w:start w:w="80" w:type="dxa"/>
              <w:bottom w:w="0" w:type="dxa"/>
              <w:end w:w="80" w:type="dxa"/>
            </w:tcMar>
          </w:tcPr>
          <w:p w14:paraId="3CD1BCEA" w14:textId="77777777" w:rsidR="00BB71F1" w:rsidRDefault="00893538">
            <w:pPr>
              <w:spacing w:before="0" w:after="0" w:line="300" w:lineRule="exact"/>
              <w:ind w:firstLine="0"/>
              <w:jc w:val="right"/>
            </w:pPr>
            <w:r>
              <w:rPr>
                <w:rFonts w:eastAsia="宋体" w:ascii="Times New Roman" w:hAnsi="Times New Roman" w:cs="Times New Roman"/>
                <w:b w:val="0"/>
                <w:sz w:val="21"/>
              </w:rPr>
              <w:t>31</w:t>
            </w:r>
          </w:p>
        </w:tc>
      </w:tr>
      <w:tr w:rsidR="00BB71F1" w14:paraId="16307D91" w14:textId="77777777">
        <w:trPr>
          <w:trHeight w:hRule="auto"/>
          <w:jc w:val="center"/>
        </w:trPr>
        <w:tc>
          <w:tcPr>
            <w:tcW w:w="8051" w:type="dxa"/>
            <w:vAlign w:val="center"/>
            <w:tcMar>
              <w:top w:w="0" w:type="dxa"/>
              <w:start w:w="80" w:type="dxa"/>
              <w:bottom w:w="0" w:type="dxa"/>
              <w:end w:w="80" w:type="dxa"/>
            </w:tcMar>
          </w:tcPr>
          <w:p w14:paraId="761A455F" w14:textId="77777777" w:rsidR="00BB71F1" w:rsidRDefault="00893538">
            <w:pPr>
              <w:spacing w:before="0" w:after="0" w:line="300" w:lineRule="exact"/>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vAlign w:val="center"/>
            <w:tcMar>
              <w:top w:w="0" w:type="dxa"/>
              <w:start w:w="80" w:type="dxa"/>
              <w:bottom w:w="0" w:type="dxa"/>
              <w:end w:w="80" w:type="dxa"/>
            </w:tcMar>
          </w:tcPr>
          <w:p w14:paraId="68E43775" w14:textId="77777777" w:rsidR="00BB71F1" w:rsidRDefault="00893538">
            <w:pPr>
              <w:spacing w:before="0" w:after="0" w:line="300" w:lineRule="exact"/>
              <w:ind w:firstLine="0"/>
              <w:jc w:val="right"/>
            </w:pPr>
            <w:r>
              <w:rPr>
                <w:rFonts w:eastAsia="宋体" w:ascii="Times New Roman" w:hAnsi="Times New Roman" w:cs="Times New Roman"/>
                <w:b w:val="0"/>
                <w:sz w:val="21"/>
              </w:rPr>
              <w:t>34</w:t>
            </w:r>
          </w:p>
        </w:tc>
      </w:tr>
      <w:tr w:rsidR="00BB71F1" w14:paraId="27C28583" w14:textId="77777777">
        <w:trPr>
          <w:trHeight w:hRule="auto"/>
          <w:jc w:val="center"/>
        </w:trPr>
        <w:tc>
          <w:tcPr>
            <w:tcW w:w="8051" w:type="dxa"/>
            <w:vAlign w:val="center"/>
            <w:tcMar>
              <w:top w:w="0" w:type="dxa"/>
              <w:start w:w="80" w:type="dxa"/>
              <w:bottom w:w="0" w:type="dxa"/>
              <w:end w:w="80" w:type="dxa"/>
            </w:tcMar>
          </w:tcPr>
          <w:p w14:paraId="5D4DD307" w14:textId="77777777" w:rsidR="00BB71F1" w:rsidRDefault="00893538">
            <w:pPr>
              <w:spacing w:before="0" w:after="0" w:line="300" w:lineRule="exact"/>
              <w:ind w:left="369" w:firstLine="0"/>
              <w:jc w:val="left"/>
            </w:pPr>
            <w:r>
              <w:rPr>
                <w:rFonts w:eastAsia="宋体" w:ascii="Times New Roman" w:hAnsi="Times New Roman" w:cs="Times New Roman"/>
                <w:b w:val="0"/>
                <w:sz w:val="21"/>
              </w:rPr>
              <w:t>4.5 前端模块实现</w:t>
            </w:r>
          </w:p>
        </w:tc>
        <w:tc>
          <w:tcPr>
            <w:tcW w:w="680" w:type="dxa"/>
            <w:vAlign w:val="center"/>
            <w:tcMar>
              <w:top w:w="0" w:type="dxa"/>
              <w:start w:w="80" w:type="dxa"/>
              <w:bottom w:w="0" w:type="dxa"/>
              <w:end w:w="80" w:type="dxa"/>
            </w:tcMar>
          </w:tcPr>
          <w:p w14:paraId="0DA5ABF5" w14:textId="77777777" w:rsidR="00BB71F1" w:rsidRDefault="00893538">
            <w:pPr>
              <w:spacing w:before="0" w:after="0" w:line="300" w:lineRule="exact"/>
              <w:ind w:firstLine="0"/>
              <w:jc w:val="right"/>
            </w:pPr>
            <w:r>
              <w:rPr>
                <w:rFonts w:eastAsia="宋体" w:ascii="Times New Roman" w:hAnsi="Times New Roman" w:cs="Times New Roman"/>
                <w:b w:val="0"/>
                <w:sz w:val="21"/>
              </w:rPr>
              <w:t>34</w:t>
            </w:r>
          </w:p>
        </w:tc>
      </w:tr>
      <w:tr w:rsidR="00BB71F1" w14:paraId="7DF66841" w14:textId="77777777">
        <w:trPr>
          <w:trHeight w:hRule="auto"/>
          <w:jc w:val="center"/>
        </w:trPr>
        <w:tc>
          <w:tcPr>
            <w:tcW w:w="8051" w:type="dxa"/>
            <w:vAlign w:val="center"/>
            <w:tcMar>
              <w:top w:w="0" w:type="dxa"/>
              <w:start w:w="80" w:type="dxa"/>
              <w:bottom w:w="0" w:type="dxa"/>
              <w:end w:w="80" w:type="dxa"/>
            </w:tcMar>
          </w:tcPr>
          <w:p w14:paraId="6C88AC35" w14:textId="77777777" w:rsidR="00BB71F1" w:rsidRDefault="00893538">
            <w:pPr>
              <w:spacing w:before="0" w:after="0" w:line="300" w:lineRule="exact"/>
              <w:ind w:firstLine="0"/>
              <w:jc w:val="left"/>
              <w:rPr>
                <w:lang w:eastAsia="zh-CN"/>
              </w:rPr>
            </w:pPr>
            <w:r>
              <w:rPr>
                <w:rFonts w:eastAsia="宋体" w:ascii="Times New Roman" w:hAnsi="Times New Roman" w:cs="Times New Roman"/>
                <w:b/>
                <w:sz w:val="21"/>
              </w:rPr>
              <w:t>第五章 测试与运行效果分析</w:t>
            </w:r>
          </w:p>
        </w:tc>
        <w:tc>
          <w:tcPr>
            <w:tcW w:w="680" w:type="dxa"/>
            <w:vAlign w:val="center"/>
            <w:tcMar>
              <w:top w:w="0" w:type="dxa"/>
              <w:start w:w="80" w:type="dxa"/>
              <w:bottom w:w="0" w:type="dxa"/>
              <w:end w:w="80" w:type="dxa"/>
            </w:tcMar>
          </w:tcPr>
          <w:p w14:paraId="5243613E" w14:textId="77777777" w:rsidR="00BB71F1" w:rsidRDefault="00893538">
            <w:pPr>
              <w:spacing w:before="0" w:after="0" w:line="300" w:lineRule="exact"/>
              <w:ind w:firstLine="0"/>
              <w:jc w:val="right"/>
            </w:pPr>
            <w:r>
              <w:rPr>
                <w:rFonts w:eastAsia="宋体" w:ascii="Times New Roman" w:hAnsi="Times New Roman" w:cs="Times New Roman"/>
                <w:b/>
                <w:sz w:val="21"/>
              </w:rPr>
              <w:t>38</w:t>
            </w:r>
          </w:p>
        </w:tc>
      </w:tr>
      <w:tr w:rsidR="00BB71F1" w14:paraId="13219D26" w14:textId="77777777">
        <w:trPr>
          <w:trHeight w:hRule="auto"/>
          <w:jc w:val="center"/>
        </w:trPr>
        <w:tc>
          <w:tcPr>
            <w:tcW w:w="8051" w:type="dxa"/>
            <w:vAlign w:val="center"/>
            <w:tcMar>
              <w:top w:w="0" w:type="dxa"/>
              <w:start w:w="80" w:type="dxa"/>
              <w:bottom w:w="0" w:type="dxa"/>
              <w:end w:w="80" w:type="dxa"/>
            </w:tcMar>
          </w:tcPr>
          <w:p w14:paraId="710A728E" w14:textId="77777777" w:rsidR="00BB71F1" w:rsidRDefault="00893538">
            <w:pPr>
              <w:spacing w:before="0" w:after="0" w:line="300" w:lineRule="exact"/>
              <w:ind w:left="369" w:firstLine="0"/>
              <w:jc w:val="left"/>
            </w:pPr>
            <w:r>
              <w:rPr>
                <w:rFonts w:eastAsia="宋体" w:ascii="Times New Roman" w:hAnsi="Times New Roman" w:cs="Times New Roman"/>
                <w:b w:val="0"/>
                <w:sz w:val="21"/>
              </w:rPr>
              <w:t>5.1 Mock 体检数据构造</w:t>
            </w:r>
          </w:p>
        </w:tc>
        <w:tc>
          <w:tcPr>
            <w:tcW w:w="680" w:type="dxa"/>
            <w:vAlign w:val="center"/>
            <w:tcMar>
              <w:top w:w="0" w:type="dxa"/>
              <w:start w:w="80" w:type="dxa"/>
              <w:bottom w:w="0" w:type="dxa"/>
              <w:end w:w="80" w:type="dxa"/>
            </w:tcMar>
          </w:tcPr>
          <w:p w14:paraId="38D9B5D6" w14:textId="77777777" w:rsidR="00BB71F1" w:rsidRDefault="00893538">
            <w:pPr>
              <w:spacing w:before="0" w:after="0" w:line="300" w:lineRule="exact"/>
              <w:ind w:firstLine="0"/>
              <w:jc w:val="right"/>
            </w:pPr>
            <w:r>
              <w:rPr>
                <w:rFonts w:eastAsia="宋体" w:ascii="Times New Roman" w:hAnsi="Times New Roman" w:cs="Times New Roman"/>
                <w:b w:val="0"/>
                <w:sz w:val="21"/>
              </w:rPr>
              <w:t>38</w:t>
            </w:r>
          </w:p>
        </w:tc>
      </w:tr>
      <w:tr w:rsidR="00BB71F1" w14:paraId="181078BE" w14:textId="77777777">
        <w:trPr>
          <w:trHeight w:hRule="auto"/>
          <w:jc w:val="center"/>
        </w:trPr>
        <w:tc>
          <w:tcPr>
            <w:tcW w:w="8051" w:type="dxa"/>
            <w:vAlign w:val="center"/>
            <w:tcMar>
              <w:top w:w="0" w:type="dxa"/>
              <w:start w:w="80" w:type="dxa"/>
              <w:bottom w:w="0" w:type="dxa"/>
              <w:end w:w="80" w:type="dxa"/>
            </w:tcMar>
          </w:tcPr>
          <w:p w14:paraId="0B967C72" w14:textId="77777777" w:rsidR="00BB71F1" w:rsidRDefault="00893538">
            <w:pPr>
              <w:spacing w:before="0" w:after="0" w:line="300" w:lineRule="exact"/>
              <w:ind w:left="369" w:firstLine="0"/>
              <w:jc w:val="left"/>
            </w:pPr>
            <w:r>
              <w:rPr>
                <w:rFonts w:eastAsia="宋体" w:ascii="Times New Roman" w:hAnsi="Times New Roman" w:cs="Times New Roman"/>
                <w:b w:val="0"/>
                <w:sz w:val="21"/>
              </w:rPr>
              <w:t>5.2 接口与端到端测试</w:t>
            </w:r>
          </w:p>
        </w:tc>
        <w:tc>
          <w:tcPr>
            <w:tcW w:w="680" w:type="dxa"/>
            <w:vAlign w:val="center"/>
            <w:tcMar>
              <w:top w:w="0" w:type="dxa"/>
              <w:start w:w="80" w:type="dxa"/>
              <w:bottom w:w="0" w:type="dxa"/>
              <w:end w:w="80" w:type="dxa"/>
            </w:tcMar>
          </w:tcPr>
          <w:p w14:paraId="2730D963" w14:textId="77777777" w:rsidR="00BB71F1" w:rsidRDefault="00893538">
            <w:pPr>
              <w:spacing w:before="0" w:after="0" w:line="300" w:lineRule="exact"/>
              <w:ind w:firstLine="0"/>
              <w:jc w:val="right"/>
            </w:pPr>
            <w:r>
              <w:rPr>
                <w:rFonts w:eastAsia="宋体" w:ascii="Times New Roman" w:hAnsi="Times New Roman" w:cs="Times New Roman"/>
                <w:b w:val="0"/>
                <w:sz w:val="21"/>
              </w:rPr>
              <w:t>39</w:t>
            </w:r>
          </w:p>
        </w:tc>
      </w:tr>
      <w:tr w:rsidR="00BB71F1" w14:paraId="410C52FA" w14:textId="77777777">
        <w:trPr>
          <w:trHeight w:hRule="auto"/>
          <w:jc w:val="center"/>
        </w:trPr>
        <w:tc>
          <w:tcPr>
            <w:tcW w:w="8051" w:type="dxa"/>
            <w:vAlign w:val="center"/>
            <w:tcMar>
              <w:top w:w="0" w:type="dxa"/>
              <w:start w:w="80" w:type="dxa"/>
              <w:bottom w:w="0" w:type="dxa"/>
              <w:end w:w="80" w:type="dxa"/>
            </w:tcMar>
          </w:tcPr>
          <w:p w14:paraId="4AF4D954" w14:textId="77777777" w:rsidR="00BB71F1" w:rsidRDefault="00893538">
            <w:pPr>
              <w:spacing w:before="0" w:after="0" w:line="300" w:lineRule="exact"/>
              <w:ind w:left="369" w:firstLine="0"/>
              <w:jc w:val="left"/>
            </w:pPr>
            <w:r>
              <w:rPr>
                <w:rFonts w:eastAsia="宋体" w:ascii="Times New Roman" w:hAnsi="Times New Roman" w:cs="Times New Roman"/>
                <w:b w:val="0"/>
                <w:sz w:val="21"/>
              </w:rPr>
              <w:t>5.3 真实演示运行截图</w:t>
            </w:r>
          </w:p>
        </w:tc>
        <w:tc>
          <w:tcPr>
            <w:tcW w:w="680" w:type="dxa"/>
            <w:vAlign w:val="center"/>
            <w:tcMar>
              <w:top w:w="0" w:type="dxa"/>
              <w:start w:w="80" w:type="dxa"/>
              <w:bottom w:w="0" w:type="dxa"/>
              <w:end w:w="80" w:type="dxa"/>
            </w:tcMar>
          </w:tcPr>
          <w:p w14:paraId="2E425038" w14:textId="77777777" w:rsidR="00BB71F1" w:rsidRDefault="00893538">
            <w:pPr>
              <w:spacing w:before="0" w:after="0" w:line="300" w:lineRule="exact"/>
              <w:ind w:firstLine="0"/>
              <w:jc w:val="right"/>
            </w:pPr>
            <w:r>
              <w:rPr>
                <w:rFonts w:eastAsia="宋体" w:ascii="Times New Roman" w:hAnsi="Times New Roman" w:cs="Times New Roman"/>
                <w:b w:val="0"/>
                <w:sz w:val="21"/>
              </w:rPr>
              <w:t>42</w:t>
            </w:r>
          </w:p>
        </w:tc>
      </w:tr>
      <w:tr w:rsidR="00BB71F1" w14:paraId="3050877F" w14:textId="77777777">
        <w:trPr>
          <w:trHeight w:hRule="auto"/>
          <w:jc w:val="center"/>
        </w:trPr>
        <w:tc>
          <w:tcPr>
            <w:tcW w:w="8051" w:type="dxa"/>
            <w:vAlign w:val="center"/>
            <w:tcMar>
              <w:top w:w="0" w:type="dxa"/>
              <w:start w:w="80" w:type="dxa"/>
              <w:bottom w:w="0" w:type="dxa"/>
              <w:end w:w="80" w:type="dxa"/>
            </w:tcMar>
          </w:tcPr>
          <w:p w14:paraId="10D82A79" w14:textId="77777777" w:rsidR="00BB71F1" w:rsidRDefault="00893538">
            <w:pPr>
              <w:spacing w:before="0" w:after="0" w:line="300" w:lineRule="exact"/>
              <w:ind w:left="369" w:firstLine="0"/>
              <w:jc w:val="left"/>
            </w:pPr>
            <w:r>
              <w:rPr>
                <w:rFonts w:eastAsia="宋体" w:ascii="Times New Roman" w:hAnsi="Times New Roman" w:cs="Times New Roman"/>
                <w:b w:val="0"/>
                <w:sz w:val="21"/>
              </w:rPr>
              <w:t>5.4 运行效果与不足分析</w:t>
            </w:r>
          </w:p>
        </w:tc>
        <w:tc>
          <w:tcPr>
            <w:tcW w:w="680" w:type="dxa"/>
            <w:vAlign w:val="center"/>
            <w:tcMar>
              <w:top w:w="0" w:type="dxa"/>
              <w:start w:w="80" w:type="dxa"/>
              <w:bottom w:w="0" w:type="dxa"/>
              <w:end w:w="80" w:type="dxa"/>
            </w:tcMar>
          </w:tcPr>
          <w:p w14:paraId="4FE21BC7" w14:textId="77777777" w:rsidR="00BB71F1" w:rsidRDefault="00893538">
            <w:pPr>
              <w:spacing w:before="0" w:after="0" w:line="300" w:lineRule="exact"/>
              <w:ind w:firstLine="0"/>
              <w:jc w:val="right"/>
            </w:pPr>
            <w:r>
              <w:rPr>
                <w:rFonts w:eastAsia="宋体" w:ascii="Times New Roman" w:hAnsi="Times New Roman" w:cs="Times New Roman"/>
                <w:b w:val="0"/>
                <w:sz w:val="21"/>
              </w:rPr>
              <w:t>45</w:t>
            </w:r>
          </w:p>
        </w:tc>
      </w:tr>
      <w:tr w:rsidR="00BB71F1" w14:paraId="5D27E4B8" w14:textId="77777777">
        <w:trPr>
          <w:trHeight w:hRule="auto"/>
          <w:jc w:val="center"/>
        </w:trPr>
        <w:tc>
          <w:tcPr>
            <w:tcW w:w="8051" w:type="dxa"/>
            <w:vAlign w:val="center"/>
            <w:tcMar>
              <w:top w:w="0" w:type="dxa"/>
              <w:start w:w="80" w:type="dxa"/>
              <w:bottom w:w="0" w:type="dxa"/>
              <w:end w:w="80" w:type="dxa"/>
            </w:tcMar>
          </w:tcPr>
          <w:p w14:paraId="1C6AE3B0" w14:textId="77777777" w:rsidR="00BB71F1" w:rsidRDefault="00893538">
            <w:pPr>
              <w:spacing w:before="0" w:after="0" w:line="300" w:lineRule="exact"/>
              <w:ind w:firstLine="0"/>
              <w:jc w:val="left"/>
            </w:pPr>
            <w:r>
              <w:rPr>
                <w:rFonts w:eastAsia="宋体" w:ascii="Times New Roman" w:hAnsi="Times New Roman" w:cs="Times New Roman"/>
                <w:b/>
                <w:sz w:val="21"/>
              </w:rPr>
              <w:t>结束语</w:t>
            </w:r>
          </w:p>
        </w:tc>
        <w:tc>
          <w:tcPr>
            <w:tcW w:w="680" w:type="dxa"/>
            <w:vAlign w:val="center"/>
            <w:tcMar>
              <w:top w:w="0" w:type="dxa"/>
              <w:start w:w="80" w:type="dxa"/>
              <w:bottom w:w="0" w:type="dxa"/>
              <w:end w:w="80" w:type="dxa"/>
            </w:tcMar>
          </w:tcPr>
          <w:p w14:paraId="4BAD9487" w14:textId="77777777" w:rsidR="00BB71F1" w:rsidRDefault="00893538">
            <w:pPr>
              <w:spacing w:before="0" w:after="0" w:line="300" w:lineRule="exact"/>
              <w:ind w:firstLine="0"/>
              <w:jc w:val="right"/>
            </w:pPr>
            <w:r>
              <w:rPr>
                <w:rFonts w:eastAsia="宋体" w:ascii="Times New Roman" w:hAnsi="Times New Roman" w:cs="Times New Roman"/>
                <w:b/>
                <w:sz w:val="21"/>
              </w:rPr>
              <w:t>47</w:t>
            </w:r>
          </w:p>
        </w:tc>
      </w:tr>
      <w:tr w:rsidR="00BB71F1" w14:paraId="2CC4880E" w14:textId="77777777">
        <w:trPr>
          <w:trHeight w:hRule="auto"/>
          <w:jc w:val="center"/>
        </w:trPr>
        <w:tc>
          <w:tcPr>
            <w:tcW w:w="8051" w:type="dxa"/>
            <w:vAlign w:val="center"/>
            <w:tcMar>
              <w:top w:w="0" w:type="dxa"/>
              <w:start w:w="80" w:type="dxa"/>
              <w:bottom w:w="0" w:type="dxa"/>
              <w:end w:w="80" w:type="dxa"/>
            </w:tcMar>
          </w:tcPr>
          <w:p w14:paraId="5E7E5357" w14:textId="77777777" w:rsidR="00BB71F1" w:rsidRDefault="00893538">
            <w:pPr>
              <w:spacing w:before="0" w:after="0" w:line="300" w:lineRule="exact"/>
              <w:ind w:firstLine="0"/>
              <w:jc w:val="left"/>
            </w:pPr>
            <w:r>
              <w:rPr>
                <w:rFonts w:eastAsia="宋体" w:ascii="Times New Roman" w:hAnsi="Times New Roman" w:cs="Times New Roman"/>
                <w:b/>
                <w:sz w:val="21"/>
              </w:rPr>
              <w:t>参考文献</w:t>
            </w:r>
          </w:p>
        </w:tc>
        <w:tc>
          <w:tcPr>
            <w:tcW w:w="680" w:type="dxa"/>
            <w:vAlign w:val="center"/>
            <w:tcMar>
              <w:top w:w="0" w:type="dxa"/>
              <w:start w:w="80" w:type="dxa"/>
              <w:bottom w:w="0" w:type="dxa"/>
              <w:end w:w="80" w:type="dxa"/>
            </w:tcMar>
          </w:tcPr>
          <w:p w14:paraId="2F500B0C" w14:textId="77777777" w:rsidR="00BB71F1" w:rsidRDefault="00893538">
            <w:pPr>
              <w:spacing w:before="0" w:after="0" w:line="300" w:lineRule="exact"/>
              <w:ind w:firstLine="0"/>
              <w:jc w:val="right"/>
            </w:pPr>
            <w:r>
              <w:rPr>
                <w:rFonts w:eastAsia="宋体" w:ascii="Times New Roman" w:hAnsi="Times New Roman" w:cs="Times New Roman"/>
                <w:b/>
                <w:sz w:val="21"/>
              </w:rPr>
              <w:t>48</w:t>
            </w:r>
          </w:p>
        </w:tc>
      </w:tr>
      <w:tr w:rsidR="00BB71F1" w14:paraId="61276EB8" w14:textId="77777777">
        <w:trPr>
          <w:trHeight w:hRule="auto"/>
          <w:jc w:val="center"/>
        </w:trPr>
        <w:tc>
          <w:tcPr>
            <w:tcW w:w="8051" w:type="dxa"/>
            <w:vAlign w:val="center"/>
            <w:tcMar>
              <w:top w:w="0" w:type="dxa"/>
              <w:start w:w="80" w:type="dxa"/>
              <w:bottom w:w="0" w:type="dxa"/>
              <w:end w:w="80" w:type="dxa"/>
            </w:tcMar>
          </w:tcPr>
          <w:p w14:paraId="0AA43983" w14:textId="77777777" w:rsidR="00BB71F1" w:rsidRDefault="00893538">
            <w:pPr>
              <w:spacing w:before="0" w:after="0" w:line="300" w:lineRule="exact"/>
              <w:ind w:firstLine="0"/>
              <w:jc w:val="left"/>
            </w:pPr>
            <w:r>
              <w:rPr>
                <w:rFonts w:eastAsia="宋体" w:ascii="Times New Roman" w:hAnsi="Times New Roman" w:cs="Times New Roman"/>
                <w:b/>
                <w:sz w:val="21"/>
              </w:rPr>
              <w:t>致谢</w:t>
            </w:r>
          </w:p>
        </w:tc>
        <w:tc>
          <w:tcPr>
            <w:tcW w:w="680" w:type="dxa"/>
            <w:vAlign w:val="center"/>
            <w:tcMar>
              <w:top w:w="0" w:type="dxa"/>
              <w:start w:w="80" w:type="dxa"/>
              <w:bottom w:w="0" w:type="dxa"/>
              <w:end w:w="80" w:type="dxa"/>
            </w:tcMar>
          </w:tcPr>
          <w:p w14:paraId="593F0173" w14:textId="77777777" w:rsidR="00BB71F1" w:rsidRDefault="00893538">
            <w:pPr>
              <w:spacing w:before="0" w:after="0" w:line="300" w:lineRule="exact"/>
              <w:ind w:firstLine="0"/>
              <w:jc w:val="right"/>
            </w:pPr>
            <w:r>
              <w:rPr>
                <w:rFonts w:eastAsia="宋体" w:ascii="Times New Roman" w:hAnsi="Times New Roman" w:cs="Times New Roman"/>
                <w:b/>
                <w:sz w:val="21"/>
              </w:rPr>
              <w:t>50</w:t>
            </w:r>
          </w:p>
        </w:tc>
      </w:tr>
    </w:tbl>
    <w:p w14:paraId="40CF6FCC" w14:textId="77777777" w:rsidR="00BB71F1" w:rsidRDefault="00BB71F1">
      <w:pPr>
        <w:spacing w:before="0" w:after="0" w:line="300" w:lineRule="exact"/>
        <w:ind w:firstLine="0"/>
        <w:jc w:val="lef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keepNext/>
        <w:pageBreakBefore w:val="0"/>
        <w:spacing w:before="0" w:after="200" w:line="480" w:lineRule="exact"/>
        <w:ind w:firstLine="0"/>
        <w:jc w:val="center"/>
      </w:pPr>
      <w:r>
        <w:rPr>
          <w:rFonts w:ascii="Times New Roman" w:eastAsia="黑体" w:hAnsi="Times New Roman" w:cs="Times New Roman"/>
          <w:b/>
          <w:sz w:val="36"/>
        </w:rPr>
        <w:t>第一章 绪论</w:t>
      </w:r>
    </w:p>
    <w:p w14:paraId="42379E24"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本章首先说明课题的实现背景和意义，随后概述国内外相关技术实现现状，最后说明本文围绕基于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的多 Agent 协作框架所完成的主要工程实现工作。</w:t>
      </w:r>
    </w:p>
    <w:p w14:paraId="6ABAB480"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1.1 实现背景和意义</w:t>
      </w:r>
    </w:p>
    <w:p w14:paraId="17AB8225" w14:textId="77777777" w:rsidR="00BB71F1" w:rsidRDefault="00893538">
      <w:pPr>
        <w:spacing w:before="0" w:after="0" w:line="400" w:lineRule="exact"/>
        <w:ind w:firstLine="480"/>
        <w:jc w:val="both"/>
        <w:rPr>
          <w:rFonts w:cs="宋体"/>
          <w:lang w:eastAsia="zh-CN"/>
        </w:rPr>
      </w:pPr>
      <w:r>
        <w:rPr>
          <w:rFonts w:cs="Times New Roman" w:eastAsia="宋体" w:ascii="Times New Roman" w:hAnsi="Times New Roman"/>
          <w:b w:val="0"/>
          <w:sz w:val="24"/>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before="0" w:after="0" w:line="160" w:lineRule="exact"/>
        <w:ind w:firstLine="0"/>
        <w:jc w:val="both"/>
        <w:rPr>
          <w:lang w:eastAsia="zh-CN"/>
        </w:rPr>
      </w:pPr>
    </w:p>
    <w:p w14:paraId="29AC91A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生成式大语言模型在医疗问答、文本总结和临床知识组织方面表现出较强的语言理解能力，国内中文文献已经讨论了其在医学场景中的机遇、限制和安全边界</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国家医院信息化建设和电子病历应用评价均强调数据标准化、质量控制、过程留痕和信息安全</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，个人信息安全规范也要求在个人敏感信息处理过程中落实最小必要、访问控制和可追溯措施</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14:paraId="589E7C4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从国家卫生健康信息化建设要求看，医疗信息系统不仅要保存业务数据，还需要在数据标准、业务闭环、质量控制和安全管理方面形成制度化支撑</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。电子病历应用水平评价也把结构化记录、数据共享、闭环管理和过程留痕作为衡量医院信息化水平的重要维度</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。虽然本文系统面向个人健康资料而非医院核心业务系统，但其资料处理链路仍然需要借鉴这些要求：原始文件不能丢失，OCR 和标准化结果不能互相覆盖，指标和报告之间应建立可追踪关系。</w:t>
      </w:r>
    </w:p>
    <w:p w14:paraId="5313931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个人健康资料中包含大量敏感个人信息和健康相关信息。GB/T 35273-2020 对个人信息处理活动中的目的明确、最小必要、访问控制、安全审计和个人敏感信息保护提出了规范性要求</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。因此，本文系统在设计时没有把所有文档直接送入不可控的外部接口，而是通过 Provider 抽象隔离外部服务，并在 </w:t>
      </w:r>
      <w:proofErr w:type="spellStart"/>
      <w:r>
        <w:rPr>
          <w:rFonts w:cs="Times New Roman" w:eastAsia="宋体" w:ascii="Times New Roman" w:hAnsi="Times New Roman"/>
          <w:b w:val="0"/>
          <w:sz w:val="24"/>
          <w:lang w:eastAsia="zh-CN"/>
        </w:rPr>
        <w:t>provider_events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task_events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中记录调用状态。这样的设计有助于后续部署时进一步加入脱敏、权限控制和审计日志导出。</w:t>
      </w:r>
    </w:p>
    <w:p w14:paraId="30FF335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需求分析、系统设计、详细实现、测试验证”的完整过程</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4960B9B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从工程实现角度看，传统线性工作流可以完成固定步骤的数据处理，但难以表达“发现证据不足后回到证据节点”“安全审查不通过后回到报告生成节点”“引用检查不通过后回到审计节点”等循环过程。</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提供了状态图、条件边和持久化状态的实现基础，适合把医疗审计过程组织为可回环、可观测、可恢复的状态机。本文围绕这一特点完成系统设计，使课题题目中的“基于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的多 Agent 协作框架”在系统核心流程中得到明确体现。</w:t>
      </w:r>
    </w:p>
    <w:p w14:paraId="1EC07A2B"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图1-1给出了本文系统面向的医疗审计场景与系统边界。图中将输入资料、处理流程、审计输出和非诊断性边界分开表示，强调系统输出是健康资料审计和风险提示，而不是临床诊断。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图1-1 医疗审计场景与系统边界</w:t>
      </w:r>
    </w:p>
    <w:p w14:paraId="5DCF7C4E" w14:textId="77777777" w:rsidR="00BB71F1" w:rsidRDefault="00893538">
      <w:pPr>
        <w:pStyle w:val="21"/>
        <w:keepNext/>
        <w:pageBreakBefore w:val="0"/>
        <w:spacing w:before="160" w:after="120" w:line="400" w:lineRule="exact"/>
        <w:ind w:firstLine="0"/>
        <w:jc w:val="left"/>
      </w:pPr>
      <w:r>
        <w:rPr>
          <w:rFonts w:ascii="Times New Roman" w:eastAsia="黑体" w:hAnsi="Times New Roman" w:cs="Times New Roman"/>
          <w:b/>
          <w:sz w:val="28"/>
        </w:rPr>
        <w:t xml:space="preserve">1.2 </w:t>
      </w:r>
      <w:proofErr w:type="spellStart"/>
      <w:r>
        <w:rPr>
          <w:rFonts w:ascii="Times New Roman" w:eastAsia="黑体" w:hAnsi="Times New Roman" w:cs="Times New Roman"/>
          <w:b/>
          <w:sz w:val="28"/>
        </w:rPr>
        <w:t>国内外实现现状</w:t>
      </w:r>
      <w:proofErr w:type="spellEnd"/>
    </w:p>
    <w:p w14:paraId="7BE0B03F" w14:textId="77777777" w:rsidR="00BB71F1" w:rsidRDefault="00893538">
      <w:pPr>
        <w:spacing w:before="0" w:after="0" w:line="400" w:lineRule="exact"/>
        <w:ind w:firstLine="480"/>
        <w:jc w:val="both"/>
        <w:rPr>
          <w:rFonts w:cs="宋体"/>
          <w:lang w:eastAsia="zh-CN"/>
        </w:rPr>
      </w:pPr>
      <w:r>
        <w:rPr>
          <w:rFonts w:cs="Times New Roman" w:eastAsia="宋体" w:ascii="Times New Roman" w:hAnsi="Times New Roman"/>
          <w:b w:val="0"/>
          <w:sz w:val="24"/>
          <w:lang w:eastAsia="zh-CN"/>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。同时，电子病历文本挖掘、中文电子病历命名实体识别和真实世界病历数据治理等研究，为本文将原始医疗资料转化为结构化字段提供了直接参考</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2532A7DA" w14:textId="77777777" w:rsidR="00E54C83" w:rsidRPr="00E54C83" w:rsidRDefault="00E54C83" w:rsidP="00E54C83">
      <w:pPr>
        <w:spacing w:before="0" w:after="0" w:line="400" w:lineRule="exact"/>
        <w:ind w:firstLine="480"/>
        <w:jc w:val="both"/>
        <w:rPr>
          <w:lang w:eastAsia="zh-CN"/>
        </w:rPr>
      </w:pPr>
      <w:r>
        <w:rPr>
          <w:b w:val="0"/>
          <w:color w:val="000000"/>
          <w:sz w:val="24"/>
          <w:lang w:eastAsia="zh-CN"/>
          <w:rFonts w:eastAsia="宋体" w:ascii="Times New Roman" w:hAnsi="Times New Roman" w:cs="Times New Roman"/>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r>
        <w:rPr>
          <w:b w:val="0"/>
          <w:color w:val="000000"/>
          <w:sz w:val="24"/>
          <w:lang w:eastAsia="zh-CN"/>
          <w:rFonts w:eastAsia="宋体" w:ascii="Times New Roman" w:hAnsi="Times New Roman" w:cs="Times New Roman"/>
        </w:rPr>
        <w:br/>
      </w:r>
      <w:r>
        <w:rPr>
          <w:b w:val="0"/>
          <w:color w:val="000000"/>
          <w:sz w:val="24"/>
          <w:lang w:eastAsia="zh-CN"/>
          <w:rFonts w:eastAsia="宋体" w:ascii="Times New Roman" w:hAnsi="Times New Roman" w:cs="Times New Roman"/>
        </w:rPr>
        <w:br/>
      </w:r>
      <w:r>
        <w:rPr>
          <w:b w:val="0"/>
          <w:color w:val="000000"/>
          <w:rFonts w:eastAsia="宋体" w:ascii="Times New Roman" w:hAnsi="Times New Roman" w:cs="Times New Roman"/>
          <w:sz w:val="24"/>
        </w:rPr>
        <w:t xml:space="preserve">2.1 </w:t>
      </w:r>
      <w:proofErr w:type="spellStart"/>
      <w:r>
        <w:rPr>
          <w:b w:val="0"/>
          <w:color w:val="000000"/>
          <w:rFonts w:eastAsia="宋体" w:ascii="Times New Roman" w:hAnsi="Times New Roman" w:cs="Times New Roman"/>
          <w:sz w:val="24"/>
        </w:rPr>
        <w:t>医学命名实体识别</w:t>
      </w:r>
      <w:proofErr w:type="spellEnd"/>
      <w:r>
        <w:rPr>
          <w:b w:val="0"/>
          <w:color w:val="000000"/>
          <w:rFonts w:eastAsia="宋体" w:ascii="Times New Roman" w:hAnsi="Times New Roman" w:cs="Times New Roman"/>
          <w:sz w:val="24"/>
        </w:rPr>
        <w:br/>
      </w:r>
      <w:r>
        <w:rPr>
          <w:b w:val="0"/>
          <w:color w:val="000000"/>
          <w:rFonts w:eastAsia="宋体" w:ascii="Times New Roman" w:hAnsi="Times New Roman" w:cs="Times New Roman"/>
          <w:sz w:val="24"/>
        </w:rPr>
        <w:br/>
      </w:r>
      <w:proofErr w:type="spellStart"/>
      <w:r>
        <w:rPr>
          <w:b w:val="0"/>
          <w:color w:val="000000"/>
          <w:rFonts w:eastAsia="宋体" w:ascii="Times New Roman" w:hAnsi="Times New Roman" w:cs="Times New Roman"/>
          <w:sz w:val="24"/>
        </w:rPr>
        <w:t>命名实体识别</w:t>
      </w:r>
      <w:proofErr w:type="spellEnd"/>
      <w:r>
        <w:rPr>
          <w:b w:val="0"/>
          <w:color w:val="000000"/>
          <w:rFonts w:eastAsia="宋体" w:ascii="Times New Roman" w:hAnsi="Times New Roman" w:cs="Times New Roman"/>
          <w:sz w:val="24"/>
        </w:rPr>
        <w:t xml:space="preserve">(named entity recognition, NER) </w:t>
      </w:r>
      <w:proofErr w:type="spellStart"/>
      <w:r>
        <w:rPr>
          <w:b w:val="0"/>
          <w:color w:val="000000"/>
          <w:rFonts w:eastAsia="宋体" w:ascii="Times New Roman" w:hAnsi="Times New Roman" w:cs="Times New Roman"/>
          <w:sz w:val="24"/>
        </w:rPr>
        <w:t>也称为概念抽取，即从指定的自由文本中抽取出相关的具有特定意义的词语，它在医学文本研究中被称为生物医学命名实体识别</w:t>
      </w:r>
      <w:proofErr w:type="spellEnd"/>
      <w:r>
        <w:rPr>
          <w:b w:val="0"/>
          <w:color w:val="000000"/>
          <w:rFonts w:eastAsia="宋体" w:ascii="Times New Roman" w:hAnsi="Times New Roman" w:cs="Times New Roman"/>
          <w:sz w:val="24"/>
        </w:rPr>
        <w:t xml:space="preserve"> (biomedical named entity recognition, </w:t>
      </w:r>
      <w:proofErr w:type="spellStart"/>
      <w:r>
        <w:rPr>
          <w:b w:val="0"/>
          <w:color w:val="000000"/>
          <w:rFonts w:eastAsia="宋体" w:ascii="Times New Roman" w:hAnsi="Times New Roman" w:cs="Times New Roman"/>
          <w:sz w:val="24"/>
        </w:rPr>
        <w:t>BioNER</w:t>
      </w:r>
      <w:proofErr w:type="spellEnd"/>
      <w:r>
        <w:rPr>
          <w:b w:val="0"/>
          <w:color w:val="000000"/>
          <w:rFonts w:eastAsia="宋体" w:ascii="Times New Roman" w:hAnsi="Times New Roman" w:cs="Times New Roman"/>
          <w:sz w:val="24"/>
        </w:rPr>
        <w:t>)。</w:t>
      </w:r>
      <w:proofErr w:type="spellStart"/>
      <w:r>
        <w:rPr>
          <w:b w:val="0"/>
          <w:color w:val="000000"/>
          <w:rFonts w:eastAsia="宋体" w:ascii="Times New Roman" w:hAnsi="Times New Roman" w:cs="Times New Roman"/>
          <w:sz w:val="24"/>
        </w:rPr>
        <w:t>电子病历命名实体识别是</w:t>
      </w:r>
      <w:proofErr w:type="spellEnd"/>
      <w:r>
        <w:rPr>
          <w:b w:val="0"/>
          <w:color w:val="000000"/>
          <w:rFonts w:eastAsia="宋体" w:ascii="Times New Roman" w:hAnsi="Times New Roman" w:cs="Times New Roman"/>
          <w:sz w:val="24"/>
        </w:rPr>
        <w:t xml:space="preserve"> </w:t>
      </w:r>
      <w:proofErr w:type="spellStart"/>
      <w:r>
        <w:rPr>
          <w:b w:val="0"/>
          <w:color w:val="000000"/>
          <w:rFonts w:eastAsia="宋体" w:ascii="Times New Roman" w:hAnsi="Times New Roman" w:cs="Times New Roman"/>
          <w:sz w:val="24"/>
        </w:rPr>
        <w:t>BioNER</w:t>
      </w:r>
      <w:proofErr w:type="spellEnd"/>
      <w:r>
        <w:rPr>
          <w:b w:val="0"/>
          <w:color w:val="000000"/>
          <w:rFonts w:eastAsia="宋体" w:ascii="Times New Roman" w:hAnsi="Times New Roman" w:cs="Times New Roman"/>
          <w:sz w:val="24"/>
        </w:rPr>
        <w:t xml:space="preserve"> </w:t>
      </w:r>
      <w:proofErr w:type="spellStart"/>
      <w:r>
        <w:rPr>
          <w:b w:val="0"/>
          <w:color w:val="000000"/>
          <w:rFonts w:eastAsia="宋体" w:ascii="Times New Roman" w:hAnsi="Times New Roman" w:cs="Times New Roman"/>
          <w:sz w:val="24"/>
        </w:rPr>
        <w:t>的子领域，其主要任务是识别出患者的电子病历中具有特定意义的实体，并对它们进行标注，这些实体根据研究目的不同而有所区别</w:t>
      </w:r>
      <w:proofErr w:type="spellEnd"/>
      <w:r>
        <w:rPr>
          <w:b w:val="0"/>
          <w:color w:val="000000"/>
          <w:rFonts w:eastAsia="宋体" w:ascii="Times New Roman" w:hAnsi="Times New Roman" w:cs="Times New Roman"/>
          <w:sz w:val="24"/>
        </w:rPr>
        <w:t>。</w:t>
      </w:r>
      <w:r>
        <w:rPr>
          <w:b w:val="0"/>
          <w:color w:val="000000"/>
          <w:sz w:val="24"/>
          <w:lang w:eastAsia="zh-CN"/>
          <w:rFonts w:eastAsia="宋体" w:ascii="Times New Roman" w:hAnsi="Times New Roman" w:cs="Times New Roman"/>
        </w:rPr>
        <w:t>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r>
        <w:rPr>
          <w:b w:val="0"/>
          <w:color w:val="000000"/>
          <w:sz w:val="24"/>
          <w:lang w:eastAsia="zh-CN"/>
          <w:rFonts w:eastAsia="宋体" w:ascii="Times New Roman" w:hAnsi="Times New Roman" w:cs="Times New Roman"/>
        </w:rPr>
        <w:br/>
      </w:r>
      <w:r>
        <w:rPr>
          <w:b w:val="0"/>
          <w:color w:val="000000"/>
          <w:sz w:val="24"/>
          <w:lang w:eastAsia="zh-CN"/>
          <w:rFonts w:eastAsia="宋体" w:ascii="Times New Roman" w:hAnsi="Times New Roman" w:cs="Times New Roman"/>
        </w:rPr>
        <w:br/>
        <w:t>1)基于词典和规则的方法</w:t>
      </w:r>
      <w:r>
        <w:rPr>
          <w:b w:val="0"/>
          <w:color w:val="000000"/>
          <w:sz w:val="24"/>
          <w:lang w:eastAsia="zh-CN"/>
          <w:rFonts w:eastAsia="宋体" w:ascii="Times New Roman" w:hAnsi="Times New Roman" w:cs="Times New Roman"/>
        </w:rPr>
        <w:br/>
      </w:r>
      <w:r>
        <w:rPr>
          <w:b w:val="0"/>
          <w:color w:val="000000"/>
          <w:sz w:val="24"/>
          <w:lang w:eastAsia="zh-CN"/>
          <w:rFonts w:eastAsia="宋体" w:ascii="Times New Roman" w:hAnsi="Times New Roman" w:cs="Times New Roman"/>
        </w:rPr>
        <w:b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r>
        <w:rPr>
          <w:b w:val="0"/>
          <w:color w:val="000000"/>
          <w:sz w:val="24"/>
          <w:lang w:eastAsia="zh-CN"/>
          <w:rFonts w:eastAsia="宋体" w:ascii="Times New Roman" w:hAnsi="Times New Roman" w:cs="Times New Roman"/>
        </w:rPr>
        <w:br/>
      </w:r>
      <w:r>
        <w:rPr>
          <w:b w:val="0"/>
          <w:color w:val="000000"/>
          <w:sz w:val="24"/>
          <w:lang w:eastAsia="zh-CN"/>
          <w:rFonts w:eastAsia="宋体" w:ascii="Times New Roman" w:hAnsi="Times New Roman" w:cs="Times New Roman"/>
        </w:rPr>
        <w:br/>
        <w:t>2)基于统计学习的方法</w:t>
      </w:r>
      <w:r>
        <w:rPr>
          <w:b w:val="0"/>
          <w:color w:val="000000"/>
          <w:sz w:val="24"/>
          <w:lang w:eastAsia="zh-CN"/>
          <w:rFonts w:eastAsia="宋体" w:ascii="Times New Roman" w:hAnsi="Times New Roman" w:cs="Times New Roman"/>
        </w:rPr>
        <w:br/>
      </w:r>
      <w:r>
        <w:rPr>
          <w:b w:val="0"/>
          <w:color w:val="000000"/>
          <w:sz w:val="24"/>
          <w:lang w:eastAsia="zh-CN"/>
          <w:rFonts w:eastAsia="宋体" w:ascii="Times New Roman" w:hAnsi="Times New Roman" w:cs="Times New Roman"/>
        </w:rPr>
        <w:b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r>
        <w:rPr>
          <w:b w:val="0"/>
          <w:color w:val="000000"/>
          <w:sz w:val="24"/>
          <w:lang w:eastAsia="zh-CN"/>
          <w:rFonts w:eastAsia="宋体" w:ascii="Times New Roman" w:hAnsi="Times New Roman" w:cs="Times New Roman"/>
        </w:rPr>
        <w:br/>
      </w:r>
      <w:r w:rsidRPr="00E54C83">
        <w:rPr>
          <w:b w:val="0"/>
          <w:sz w:val="24"/>
          <w:lang w:eastAsia="zh-CN"/>
          <w:rFonts w:eastAsia="宋体" w:ascii="Times New Roman" w:hAnsi="Times New Roman" w:cs="Times New Roman"/>
        </w:rPr>
        <w:t>3)基于深度学习的方法</w:t>
      </w:r>
      <w:r w:rsidRPr="00E54C83">
        <w:rPr>
          <w:b w:val="0"/>
          <w:sz w:val="24"/>
          <w:lang w:eastAsia="zh-CN"/>
          <w:rFonts w:eastAsia="宋体" w:ascii="Times New Roman" w:hAnsi="Times New Roman" w:cs="Times New Roman"/>
        </w:rPr>
        <w:br/>
      </w:r>
      <w:r w:rsidRPr="00E54C83">
        <w:rPr>
          <w:b w:val="0"/>
          <w:sz w:val="24"/>
          <w:lang w:eastAsia="zh-CN"/>
          <w:rFonts w:eastAsia="宋体" w:ascii="Times New Roman" w:hAnsi="Times New Roman" w:cs="Times New Roman"/>
        </w:rPr>
        <w:b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14:paraId="6CCE5680" w14:textId="11314815" w:rsidR="00E54C83" w:rsidRPr="00E54C83" w:rsidRDefault="00E54C83">
      <w:pPr>
        <w:keepNext/>
        <w:pageBreakBefore w:val="0"/>
        <w:spacing w:before="160" w:after="120" w:line="400" w:lineRule="exact"/>
        <w:ind w:firstLine="0"/>
        <w:jc w:val="left"/>
        <w:rPr>
          <w:lang w:eastAsia="zh-CN"/>
        </w:rPr>
      </w:pPr>
      <w:r>
        <w:rPr>
          <w:b/>
          <w:color w:val="000000"/>
          <w:sz w:val="28"/>
          <w:lang w:eastAsia="zh-CN"/>
          <w:rFonts w:eastAsia="黑体" w:ascii="Times New Roman" w:hAnsi="Times New Roman" w:cs="Times New Roman"/>
        </w:rPr>
        <w:t>2.2 关系抽取</w:t>
      </w:r>
      <w:r>
        <w:rPr>
          <w:b/>
          <w:color w:val="000000"/>
          <w:sz w:val="28"/>
          <w:lang w:eastAsia="zh-CN"/>
          <w:rFonts w:eastAsia="黑体" w:ascii="Times New Roman" w:hAnsi="Times New Roman" w:cs="Times New Roman"/>
        </w:rPr>
        <w:br/>
      </w:r>
      <w:r>
        <w:rPr>
          <w:b/>
          <w:color w:val="000000"/>
          <w:sz w:val="28"/>
          <w:lang w:eastAsia="zh-CN"/>
          <w:rFonts w:eastAsia="黑体" w:ascii="Times New Roman" w:hAnsi="Times New Roman" w:cs="Times New Roman"/>
        </w:rPr>
        <w:br/>
        <w:t xml:space="preserve">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w:t>
      </w:r>
      <w:proofErr w:type="spellStart"/>
      <w:r>
        <w:rPr>
          <w:b/>
          <w:color w:val="000000"/>
          <w:sz w:val="28"/>
          <w:lang w:eastAsia="zh-CN"/>
          <w:rFonts w:eastAsia="黑体" w:ascii="Times New Roman" w:hAnsi="Times New Roman" w:cs="Times New Roman"/>
        </w:rPr>
        <w:t>Bhasuran</w:t>
      </w:r>
      <w:proofErr w:type="spellEnd"/>
      <w:r>
        <w:rPr>
          <w:b/>
          <w:color w:val="000000"/>
          <w:sz w:val="28"/>
          <w:lang w:eastAsia="zh-CN"/>
          <w:rFonts w:eastAsia="黑体" w:ascii="Times New Roman" w:hAnsi="Times New Roman" w:cs="Times New Roman"/>
        </w:rPr>
        <w:t xml:space="preserve">等人采用有监督的机器学习方法，即使用深度集成支持向量机来训练，利用语法和语义属性的特征集并结合词嵌入，从 4个标准语料库中提取基因疾病关系。实验显示在 EUADR, GAD, </w:t>
      </w:r>
      <w:proofErr w:type="spellStart"/>
      <w:r>
        <w:rPr>
          <w:b/>
          <w:color w:val="000000"/>
          <w:sz w:val="28"/>
          <w:lang w:eastAsia="zh-CN"/>
          <w:rFonts w:eastAsia="黑体" w:ascii="Times New Roman" w:hAnsi="Times New Roman" w:cs="Times New Roman"/>
        </w:rPr>
        <w:t>CoMAGC</w:t>
      </w:r>
      <w:proofErr w:type="spellEnd"/>
      <w:r>
        <w:rPr>
          <w:b/>
          <w:color w:val="000000"/>
          <w:sz w:val="28"/>
          <w:lang w:eastAsia="zh-CN"/>
          <w:rFonts w:eastAsia="黑体" w:ascii="Times New Roman" w:hAnsi="Times New Roman" w:cs="Times New Roman"/>
        </w:rPr>
        <w:t xml:space="preserve">, </w:t>
      </w:r>
      <w:proofErr w:type="spellStart"/>
      <w:r>
        <w:rPr>
          <w:b/>
          <w:color w:val="000000"/>
          <w:sz w:val="28"/>
          <w:lang w:eastAsia="zh-CN"/>
          <w:rFonts w:eastAsia="黑体" w:ascii="Times New Roman" w:hAnsi="Times New Roman" w:cs="Times New Roman"/>
        </w:rPr>
        <w:t>PolySearch</w:t>
      </w:r>
      <w:proofErr w:type="spellEnd"/>
      <w:r>
        <w:rPr>
          <w:b/>
          <w:color w:val="000000"/>
          <w:sz w:val="28"/>
          <w:lang w:eastAsia="zh-CN"/>
          <w:rFonts w:eastAsia="黑体" w:ascii="Times New Roman" w:hAnsi="Times New Roman" w:cs="Times New Roman"/>
        </w:rPr>
        <w:t>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r>
        <w:rPr>
          <w:b/>
          <w:color w:val="000000"/>
          <w:sz w:val="28"/>
          <w:lang w:eastAsia="zh-CN"/>
          <w:rFonts w:eastAsia="黑体" w:ascii="Times New Roman" w:hAnsi="Times New Roman" w:cs="Times New Roman"/>
        </w:rPr>
        <w:br/>
      </w:r>
      <w:r>
        <w:rPr>
          <w:b/>
          <w:color w:val="000000"/>
          <w:sz w:val="28"/>
          <w:lang w:eastAsia="zh-CN"/>
          <w:rFonts w:eastAsia="黑体" w:ascii="Times New Roman" w:hAnsi="Times New Roman" w:cs="Times New Roman"/>
        </w:rPr>
        <w:br/>
        <w:t>2.3 文本分类</w:t>
      </w:r>
      <w:r>
        <w:rPr>
          <w:b/>
          <w:color w:val="000000"/>
          <w:sz w:val="28"/>
          <w:lang w:eastAsia="zh-CN"/>
          <w:rFonts w:eastAsia="黑体" w:ascii="Times New Roman" w:hAnsi="Times New Roman" w:cs="Times New Roman"/>
        </w:rPr>
        <w:br/>
      </w:r>
      <w:r>
        <w:rPr>
          <w:b/>
          <w:color w:val="000000"/>
          <w:sz w:val="28"/>
          <w:lang w:eastAsia="zh-CN"/>
          <w:rFonts w:eastAsia="黑体" w:ascii="Times New Roman" w:hAnsi="Times New Roman" w:cs="Times New Roman"/>
        </w:rPr>
        <w:br/>
        <w:t xml:space="preserve">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早期的文献中，自动分类研究需要利用手工实现且由专家制定规则的知识工程，这非常耗时耗力，且对人力资源有较高的要求。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w:t>
      </w:r>
      <w:proofErr w:type="spellStart"/>
      <w:r>
        <w:rPr>
          <w:b/>
          <w:color w:val="000000"/>
          <w:sz w:val="28"/>
          <w:lang w:eastAsia="zh-CN"/>
          <w:rFonts w:eastAsia="黑体" w:ascii="Times New Roman" w:hAnsi="Times New Roman" w:cs="Times New Roman"/>
        </w:rPr>
        <w:t>BoW</w:t>
      </w:r>
      <w:proofErr w:type="spellEnd"/>
      <w:r>
        <w:rPr>
          <w:b/>
          <w:color w:val="000000"/>
          <w:sz w:val="28"/>
          <w:lang w:eastAsia="zh-CN"/>
          <w:rFonts w:eastAsia="黑体" w:ascii="Times New Roman" w:hAnsi="Times New Roman" w:cs="Times New Roman"/>
        </w:rPr>
        <w:t>) 的随机森林表现最优。Topaz等人针对从临床记录中识别糖尿病患者这一任务建立了一个基于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r>
        <w:rPr>
          <w:b/>
          <w:color w:val="000000"/>
          <w:sz w:val="28"/>
          <w:lang w:eastAsia="zh-CN"/>
          <w:rFonts w:eastAsia="黑体" w:ascii="Times New Roman" w:hAnsi="Times New Roman" w:cs="Times New Roman"/>
        </w:rPr>
        <w:br/>
      </w:r>
      <w:r>
        <w:rPr>
          <w:b/>
          <w:color w:val="000000"/>
          <w:sz w:val="28"/>
          <w:lang w:eastAsia="zh-CN"/>
          <w:rFonts w:eastAsia="黑体" w:ascii="Times New Roman" w:hAnsi="Times New Roman" w:cs="Times New Roman"/>
        </w:rPr>
        <w:br/>
        <w:t>2.4 智能问诊</w:t>
      </w:r>
      <w:r>
        <w:rPr>
          <w:b/>
          <w:color w:val="000000"/>
          <w:sz w:val="28"/>
          <w:lang w:eastAsia="zh-CN"/>
          <w:rFonts w:eastAsia="黑体" w:ascii="Times New Roman" w:hAnsi="Times New Roman" w:cs="Times New Roman"/>
        </w:rPr>
        <w:br/>
      </w:r>
      <w:r>
        <w:rPr>
          <w:b/>
          <w:color w:val="000000"/>
          <w:sz w:val="28"/>
          <w:lang w:eastAsia="zh-CN"/>
          <w:rFonts w:eastAsia="黑体" w:ascii="Times New Roman" w:hAnsi="Times New Roman" w:cs="Times New Roman"/>
        </w:rPr>
        <w:br/>
        <w:t xml:space="preserve">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尽管这些方法具有一定的有效性，但它们需要额外的资源和特征工程并使用语言工具，模型的复杂性较高。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w:t>
      </w:r>
      <w:proofErr w:type="spellStart"/>
      <w:r>
        <w:rPr>
          <w:b/>
          <w:color w:val="000000"/>
          <w:sz w:val="28"/>
          <w:lang w:eastAsia="zh-CN"/>
          <w:rFonts w:eastAsia="黑体" w:ascii="Times New Roman" w:hAnsi="Times New Roman" w:cs="Times New Roman"/>
        </w:rPr>
        <w:t>BiLSTM</w:t>
      </w:r>
      <w:proofErr w:type="spellEnd"/>
      <w:r>
        <w:rPr>
          <w:b/>
          <w:color w:val="000000"/>
          <w:sz w:val="28"/>
          <w:lang w:eastAsia="zh-CN"/>
          <w:rFonts w:eastAsia="黑体" w:ascii="Times New Roman" w:hAnsi="Times New Roman" w:cs="Times New Roman"/>
        </w:rPr>
        <w:t>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国内电子病历文本挖掘研究较早关注非结构化病历文本如何转化为可计算知识。吴宗友等将电子病历文本挖掘任务概括为数据清洗、数据集成、命名实体识别、关系抽取、信息检索和临床问答等环节</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。杜晋华等进一步围绕中文电子病历命名实体识别总结疾病、症状、检查、药物和身体部位等实体类型，并指出中文病历文本存在术语密集、表达不规范、标注语料不足等问题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。这些研究说明，医疗文本处理需要先处理文本质量和结构化问题，不能直接跳到报告生成。</w:t>
      </w:r>
    </w:p>
    <w:p w14:paraId="3C54A12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在具体模型方法方面，韩普等提出融合外部语义特征、深度学习模型和 CRF 输出的中文电子病历实体识别方法</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ref_006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6</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，崔少国等则从汉字图像、五笔编码、医学词典和 Lattice 结构等角度补充语义与边界信息</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ref_007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7</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真实世界数据治理研究对本文也有直接启发。盖彦蓉等指出，真实世界中文电子病历的数据质量、术语差异、数据稀疏和治理流程会影响知识抽取效果</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。本文面对的个人体检报告、化验单和病历摘要同样存在模板差异、单位差异和叙事表述差异。因此，系统设计中将 OCR 原文、</w:t>
      </w:r>
      <w:proofErr w:type="spellStart"/>
      <w:r>
        <w:rPr>
          <w:rFonts w:cs="Times New Roman" w:eastAsia="宋体" w:ascii="Times New Roman" w:hAnsi="Times New Roman"/>
          <w:b w:val="0"/>
          <w:sz w:val="24"/>
          <w:lang w:eastAsia="zh-CN"/>
        </w:rPr>
        <w:t>normalized_payload</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document_versions</w:t>
      </w:r>
      <w:proofErr w:type="spellEnd"/>
      <w:r>
        <w:rPr>
          <w:rFonts w:cs="Times New Roman" w:eastAsia="宋体" w:ascii="Times New Roman" w:hAnsi="Times New Roman"/>
          <w:b w:val="0"/>
          <w:sz w:val="24"/>
          <w:lang w:eastAsia="zh-CN"/>
        </w:rPr>
        <w:t xml:space="preserve">、measurements 和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分开保存，使后续即使标准化规则或模型发生变化，也能回到当时的数据版本解释报告结果。</w:t>
      </w:r>
    </w:p>
    <w:p w14:paraId="35E2A8B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在工程架构方向，检索增强生成、推理与工具调用结合、多 Agent 协作成为提升生成式系统可控性的常用方式。RAG 通过外部知识或业务数据补充模型上下文，降低脱离事实回答的概率</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 xml:space="preserve"> 将推理轨迹和行动调用交替组织，使系统能够根据环境反馈调整任务计划</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等多 Agent 框架则强调用不同角色承担拆解、执行、评审和修正职责</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。这些工作为本文拆分审计节点、保存中间状态和设计回环复核提供了参考。</w:t>
      </w:r>
    </w:p>
    <w:p w14:paraId="536F65F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国外研究中，RAG、</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 xml:space="preserve"> 和多 Agent 框架更多从通用自然语言处理和复杂任务求解角度提出方法。Lewis 等的 RAG 工作强调将参数化模型和可检索外部记忆结合，以提高知识密集型任务的事实性和可更新性</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；Yao 等提出的 </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 xml:space="preserve"> 将推理和行动交替组织，使模型能够利用外部工具或环境反馈修正任务过程</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；Wu 等提出的 </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强调多个可配置 Agent 之间的会话协同</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。这些方法给本文的启示是：医疗资料审计不应把模型输出当作唯一结果，而应把检索、工具调用、证据绑定和审查节点纳入流程。</w:t>
      </w:r>
    </w:p>
    <w:p w14:paraId="73A8C89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Thirunavukarasu</w:t>
      </w:r>
      <w:proofErr w:type="spellEnd"/>
      <w:r>
        <w:rPr>
          <w:rFonts w:cs="Times New Roman" w:eastAsia="宋体" w:ascii="Times New Roman" w:hAnsi="Times New Roman"/>
          <w:b w:val="0"/>
          <w:sz w:val="24"/>
          <w:lang w:eastAsia="zh-CN"/>
        </w:rPr>
        <w:t xml:space="preserve"> 等从国际视角讨论 LLM 在医学中的潜力与风险</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Wornow</w:t>
      </w:r>
      <w:proofErr w:type="spellEnd"/>
      <w:r>
        <w:rPr>
          <w:rFonts w:cs="Times New Roman" w:eastAsia="宋体" w:ascii="Times New Roman" w:hAnsi="Times New Roman"/>
          <w:b w:val="0"/>
          <w:sz w:val="24"/>
          <w:lang w:eastAsia="zh-CN"/>
        </w:rPr>
        <w:t xml:space="preserve"> 等则特别提醒 EHR 数据的异质性、缺失性和编码差异会削弱模型在真实医疗系统中的可靠性</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。这也是本文把系统定位为“审计辅助”而不是“诊断系统”的主要原因。</w:t>
      </w:r>
    </w:p>
    <w:p w14:paraId="2D244AB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在软件工程实现方向，Web 系统需要稳定的数据模型、清晰的接口边界和可测试的服务层。软件工程和数据库教材为系统分层、接口边界、数据建模和事务处理提供了基础依据</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；自然语言处理、机器学习和深度学习教材为 OCR 文本处理、指标抽取和语言模型能力边界提供了基本方法参考</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ref_016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16</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状态机实现展开。</w:t>
      </w:r>
    </w:p>
    <w:p w14:paraId="5882F61E"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1.3 本文主要工作</w:t>
      </w:r>
    </w:p>
    <w:p w14:paraId="3328AF3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14:paraId="3AD7CF44"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14:paraId="0437333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第三，设计并实现基于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的综合审计报告生成流程。该流程不是一条直线，而是包含 </w:t>
      </w:r>
      <w:proofErr w:type="spellStart"/>
      <w:r>
        <w:rPr>
          <w:rFonts w:cs="Times New Roman" w:eastAsia="宋体" w:ascii="Times New Roman" w:hAnsi="Times New Roman"/>
          <w:b w:val="0"/>
          <w:sz w:val="24"/>
          <w:lang w:eastAsia="zh-CN"/>
        </w:rPr>
        <w:t>audit_router</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final_router</w:t>
      </w:r>
      <w:proofErr w:type="spellEnd"/>
      <w:r>
        <w:rPr>
          <w:rFonts w:cs="Times New Roman" w:eastAsia="宋体" w:ascii="Times New Roman" w:hAnsi="Times New Roman"/>
          <w:b w:val="0"/>
          <w:sz w:val="24"/>
          <w:lang w:eastAsia="zh-CN"/>
        </w:rPr>
        <w:t xml:space="preserve"> 两个路由节点，并允许 Agent 节点完成后回到 </w:t>
      </w:r>
      <w:proofErr w:type="spellStart"/>
      <w:r>
        <w:rPr>
          <w:rFonts w:cs="Times New Roman" w:eastAsia="宋体" w:ascii="Times New Roman" w:hAnsi="Times New Roman"/>
          <w:b w:val="0"/>
          <w:sz w:val="24"/>
          <w:lang w:eastAsia="zh-CN"/>
        </w:rPr>
        <w:t>audit_router</w:t>
      </w:r>
      <w:proofErr w:type="spellEnd"/>
      <w:r>
        <w:rPr>
          <w:rFonts w:cs="Times New Roman" w:eastAsia="宋体" w:ascii="Times New Roman" w:hAnsi="Times New Roman"/>
          <w:b w:val="0"/>
          <w:sz w:val="24"/>
          <w:lang w:eastAsia="zh-CN"/>
        </w:rPr>
        <w:t>；当引用检查或安全审查未通过时，</w:t>
      </w:r>
      <w:proofErr w:type="spellStart"/>
      <w:r>
        <w:rPr>
          <w:rFonts w:cs="Times New Roman" w:eastAsia="宋体" w:ascii="Times New Roman" w:hAnsi="Times New Roman"/>
          <w:b w:val="0"/>
          <w:sz w:val="24"/>
          <w:lang w:eastAsia="zh-CN"/>
        </w:rPr>
        <w:t>final_router</w:t>
      </w:r>
      <w:proofErr w:type="spellEnd"/>
      <w:r>
        <w:rPr>
          <w:rFonts w:cs="Times New Roman" w:eastAsia="宋体" w:ascii="Times New Roman" w:hAnsi="Times New Roman"/>
          <w:b w:val="0"/>
          <w:sz w:val="24"/>
          <w:lang w:eastAsia="zh-CN"/>
        </w:rPr>
        <w:t xml:space="preserve"> 能够回到审计或报告生成节点。该设计体现了状态机、条件边、回环复核和过程持久化。</w:t>
      </w:r>
    </w:p>
    <w:p w14:paraId="54B42104"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14:paraId="6E0BF199"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选择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14:paraId="5B406581"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因此，本文的主要目标可以概括为三个层次。第一，完成医疗资料处理底座，使原始文件、OCR 文本、结构化文档、版本快照和指标表形成稳定的数据链路。第二，完成基于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的综合审计报告状态机，使多个 Agent 节点能够围绕同一份 </w:t>
      </w:r>
      <w:proofErr w:type="spellStart"/>
      <w:r>
        <w:rPr>
          <w:rFonts w:cs="Times New Roman" w:eastAsia="宋体" w:ascii="Times New Roman" w:hAnsi="Times New Roman"/>
          <w:b w:val="0"/>
          <w:sz w:val="24"/>
          <w:lang w:eastAsia="zh-CN"/>
        </w:rPr>
        <w:t>GraphState</w:t>
      </w:r>
      <w:proofErr w:type="spellEnd"/>
      <w:r>
        <w:rPr>
          <w:rFonts w:cs="Times New Roman" w:eastAsia="宋体" w:ascii="Times New Roman" w:hAnsi="Times New Roman"/>
          <w:b w:val="0"/>
          <w:sz w:val="24"/>
          <w:lang w:eastAsia="zh-CN"/>
        </w:rPr>
        <w:t xml:space="preserve"> 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48F7C09D"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第二章 相关技术与系统基础</w:t>
      </w:r>
    </w:p>
    <w:p w14:paraId="63A519D4"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14:paraId="4FDCCF34" w14:textId="77777777" w:rsidR="00BB71F1" w:rsidRDefault="00893538">
      <w:pPr>
        <w:keepLines/>
        <w:spacing w:after="160" w:before="80" w:line="300" w:lineRule="exact"/>
        <w:ind w:firstLine="0"/>
        <w:jc w:val="center"/>
        <w:rPr>
          <w:lang w:eastAsia="zh-CN"/>
        </w:rPr>
      </w:pPr>
      <w:r>
        <w:rPr>
          <w:rFonts w:cs="Times New Roman" w:eastAsia="宋体" w:ascii="Times New Roman" w:hAnsi="Times New Roman"/>
          <w:b/>
          <w:sz w:val="18"/>
          <w:lang w:eastAsia="zh-CN"/>
        </w:rPr>
        <w:t>表2-1 相关研究引用依据与本文启示</w:t>
      </w:r>
    </w:p>
    <w:tbl>
      <w:tblPr>
        <w:tblStyle w:val="aff1"/>
        <w:tblW w:w="0" w:type="auto"/>
        <w:jc w:val="center"/>
        <w:tblLayout w:type="autofit"/>
        <w:tblLook w:val="04A0" w:firstRow="1" w:lastRow="0" w:firstColumn="1" w:lastColumn="0" w:noHBand="0" w:noVBand="1"/>
      </w:tblPr>
      <w:tblGrid>
        <w:gridCol w:w="2926"/>
        <w:gridCol w:w="2926"/>
        <w:gridCol w:w="2926"/>
      </w:tblGrid>
      <w:tr w:rsidR="00BB71F1" w14:paraId="0413532E"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6505DB06" w14:textId="77777777" w:rsidR="00BB71F1" w:rsidRDefault="00893538">
            <w:pPr>
              <w:spacing w:before="0" w:after="0" w:line="300" w:lineRule="exact"/>
              <w:ind w:firstLine="0"/>
              <w:jc w:val="center"/>
            </w:pPr>
            <w:proofErr w:type="spellStart"/>
            <w:r>
              <w:rPr>
                <w:rFonts w:cs="Times New Roman" w:eastAsia="宋体" w:ascii="Times New Roman" w:hAnsi="Times New Roman"/>
                <w:b/>
                <w:sz w:val="20"/>
              </w:rPr>
              <w:t>文献</w:t>
            </w:r>
            <w:proofErr w:type="spellEnd"/>
          </w:p>
        </w:tc>
        <w:tc>
          <w:tcPr>
            <w:tcW w:w="2929" w:type="dxa"/>
            <w:shd w:val="clear" w:color="auto" w:fill="FFFFFF"/>
            <w:vAlign w:val="center"/>
            <w:tcMar>
              <w:top w:w="80" w:type="dxa"/>
              <w:start w:w="100" w:type="dxa"/>
              <w:bottom w:w="80" w:type="dxa"/>
              <w:end w:w="100" w:type="dxa"/>
            </w:tcMar>
          </w:tcPr>
          <w:p w14:paraId="2CB06CEB" w14:textId="77777777" w:rsidR="00BB71F1" w:rsidRDefault="00893538">
            <w:pPr>
              <w:spacing w:before="0" w:after="0" w:line="300" w:lineRule="exact"/>
              <w:ind w:firstLine="0"/>
              <w:jc w:val="left"/>
            </w:pPr>
            <w:r>
              <w:rPr>
                <w:rFonts w:cs="Times New Roman" w:eastAsia="宋体" w:ascii="Times New Roman" w:hAnsi="Times New Roman"/>
                <w:b/>
                <w:sz w:val="20"/>
              </w:rPr>
              <w:t>已有工作做法</w:t>
            </w:r>
          </w:p>
        </w:tc>
        <w:tc>
          <w:tcPr>
            <w:tcW w:w="2929" w:type="dxa"/>
            <w:shd w:val="clear" w:color="auto" w:fill="FFFFFF"/>
            <w:vAlign w:val="center"/>
            <w:tcMar>
              <w:top w:w="80" w:type="dxa"/>
              <w:start w:w="100" w:type="dxa"/>
              <w:bottom w:w="80" w:type="dxa"/>
              <w:end w:w="100" w:type="dxa"/>
            </w:tcMar>
          </w:tcPr>
          <w:p w14:paraId="074F30E4" w14:textId="77777777" w:rsidR="00BB71F1" w:rsidRDefault="00893538">
            <w:pPr>
              <w:spacing w:before="0" w:after="0" w:line="300" w:lineRule="exact"/>
              <w:ind w:firstLine="0"/>
              <w:jc w:val="center"/>
            </w:pPr>
            <w:r>
              <w:rPr>
                <w:rFonts w:cs="Times New Roman" w:eastAsia="宋体" w:ascii="Times New Roman" w:hAnsi="Times New Roman"/>
                <w:b/>
                <w:sz w:val="20"/>
              </w:rPr>
              <w:t>本文设计启示</w:t>
            </w:r>
          </w:p>
        </w:tc>
      </w:tr>
      <w:tr w:rsidR="00BB71F1" w14:paraId="282F4D5D" w14:textId="77777777">
        <w:trPr>
          <w:trHeight w:hRule="auto"/>
          <w:jc w:val="center"/>
        </w:trPr>
        <w:tc>
          <w:tcPr>
            <w:tcW w:w="2929" w:type="dxa"/>
            <w:vAlign w:val="center"/>
            <w:tcMar>
              <w:top w:w="80" w:type="dxa"/>
              <w:start w:w="100" w:type="dxa"/>
              <w:bottom w:w="80" w:type="dxa"/>
              <w:end w:w="100" w:type="dxa"/>
            </w:tcMar>
          </w:tcPr>
          <w:p w14:paraId="746AAF99" w14:textId="77777777" w:rsidR="00BB71F1" w:rsidRDefault="00893538">
            <w:pPr>
              <w:spacing w:before="0" w:after="0" w:line="300" w:lineRule="exact"/>
              <w:ind w:firstLine="0"/>
              <w:jc w:val="center"/>
            </w:pPr>
            <w:proofErr w:type="spellStart"/>
            <w:proofErr w:type="gramStart"/>
            <w:r>
              <w:rPr>
                <w:rFonts w:cs="Times New Roman" w:eastAsia="宋体" w:ascii="Times New Roman" w:hAnsi="Times New Roman"/>
                <w:sz w:val="20"/>
              </w:rPr>
              <w:t>吴宗友等</w:t>
            </w:r>
            <w:proofErr w:type="spellEnd"/>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ref_004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4</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3BDF8102"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综述电子病历文本挖掘，将任务归纳为清洗、集成、命名实体识别、关系抽取、检索和问答等环节。</w:t>
            </w:r>
          </w:p>
        </w:tc>
        <w:tc>
          <w:tcPr>
            <w:tcW w:w="2929" w:type="dxa"/>
            <w:vAlign w:val="center"/>
            <w:tcMar>
              <w:top w:w="80" w:type="dxa"/>
              <w:start w:w="100" w:type="dxa"/>
              <w:bottom w:w="80" w:type="dxa"/>
              <w:end w:w="100" w:type="dxa"/>
            </w:tcMar>
          </w:tcPr>
          <w:p w14:paraId="0865104F"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本文采用 OCR、标准化、指标入库、审计报告的分层链路。</w:t>
            </w:r>
          </w:p>
        </w:tc>
      </w:tr>
      <w:tr w:rsidR="00BB71F1" w14:paraId="22F52C57" w14:textId="77777777">
        <w:trPr>
          <w:trHeight w:hRule="auto"/>
          <w:jc w:val="center"/>
        </w:trPr>
        <w:tc>
          <w:tcPr>
            <w:tcW w:w="2929" w:type="dxa"/>
            <w:vAlign w:val="center"/>
            <w:tcMar>
              <w:top w:w="80" w:type="dxa"/>
              <w:start w:w="100" w:type="dxa"/>
              <w:bottom w:w="80" w:type="dxa"/>
              <w:end w:w="100" w:type="dxa"/>
            </w:tcMar>
          </w:tcPr>
          <w:p w14:paraId="39B7B823" w14:textId="77777777" w:rsidR="00BB71F1" w:rsidRDefault="00893538">
            <w:pPr>
              <w:spacing w:before="0" w:after="0" w:line="300" w:lineRule="exact"/>
              <w:ind w:firstLine="0"/>
              <w:jc w:val="center"/>
            </w:pPr>
            <w:proofErr w:type="spellStart"/>
            <w:proofErr w:type="gramStart"/>
            <w:r>
              <w:rPr>
                <w:rFonts w:cs="Times New Roman" w:eastAsia="宋体" w:ascii="Times New Roman" w:hAnsi="Times New Roman"/>
                <w:sz w:val="20"/>
              </w:rPr>
              <w:t>韩普等</w:t>
            </w:r>
            <w:proofErr w:type="spellEnd"/>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ref_006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6</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581FD7E7"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提出结合外部语义特征、深度学习与 CRF/Voting 的中文电子病历实体识别方法，实验 F 值达到 94.06%。</w:t>
            </w:r>
          </w:p>
        </w:tc>
        <w:tc>
          <w:tcPr>
            <w:tcW w:w="2929" w:type="dxa"/>
            <w:vAlign w:val="center"/>
            <w:tcMar>
              <w:top w:w="80" w:type="dxa"/>
              <w:start w:w="100" w:type="dxa"/>
              <w:bottom w:w="80" w:type="dxa"/>
              <w:end w:w="100" w:type="dxa"/>
            </w:tcMar>
          </w:tcPr>
          <w:p w14:paraId="58AA93CE"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本文承认专门模型对标准语料有效，但本系统先做工程化标准化和证据留痕。</w:t>
            </w:r>
          </w:p>
        </w:tc>
      </w:tr>
      <w:tr w:rsidR="00BB71F1" w14:paraId="2E7FF34C" w14:textId="77777777">
        <w:trPr>
          <w:trHeight w:hRule="auto"/>
          <w:jc w:val="center"/>
        </w:trPr>
        <w:tc>
          <w:tcPr>
            <w:tcW w:w="2929" w:type="dxa"/>
            <w:vAlign w:val="center"/>
            <w:tcMar>
              <w:top w:w="80" w:type="dxa"/>
              <w:start w:w="100" w:type="dxa"/>
              <w:bottom w:w="80" w:type="dxa"/>
              <w:end w:w="100" w:type="dxa"/>
            </w:tcMar>
          </w:tcPr>
          <w:p w14:paraId="32B2CBAA" w14:textId="77777777" w:rsidR="00BB71F1" w:rsidRDefault="00893538">
            <w:pPr>
              <w:spacing w:before="0" w:after="0" w:line="300" w:lineRule="exact"/>
              <w:ind w:firstLine="0"/>
              <w:jc w:val="center"/>
            </w:pPr>
            <w:proofErr w:type="spellStart"/>
            <w:proofErr w:type="gramStart"/>
            <w:r>
              <w:rPr>
                <w:rFonts w:cs="Times New Roman" w:eastAsia="宋体" w:ascii="Times New Roman" w:hAnsi="Times New Roman"/>
                <w:sz w:val="20"/>
              </w:rPr>
              <w:t>崔少国等</w:t>
            </w:r>
            <w:proofErr w:type="spellEnd"/>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ref_007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7</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103C0C3B"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融合汉字图像、五笔、医学词典和 Lattice 结构，提升中文电子病历命名实体识别效果。</w:t>
            </w:r>
          </w:p>
        </w:tc>
        <w:tc>
          <w:tcPr>
            <w:tcW w:w="2929" w:type="dxa"/>
            <w:vAlign w:val="center"/>
            <w:tcMar>
              <w:top w:w="80" w:type="dxa"/>
              <w:start w:w="100" w:type="dxa"/>
              <w:bottom w:w="80" w:type="dxa"/>
              <w:end w:w="100" w:type="dxa"/>
            </w:tcMar>
          </w:tcPr>
          <w:p w14:paraId="6AADF43F"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本文保留指标别名、单位和原文证据，避免只依赖通用模型。</w:t>
            </w:r>
          </w:p>
        </w:tc>
      </w:tr>
      <w:tr w:rsidR="00BB71F1" w14:paraId="48665C0F" w14:textId="77777777">
        <w:trPr>
          <w:trHeight w:hRule="auto"/>
          <w:jc w:val="center"/>
        </w:trPr>
        <w:tc>
          <w:tcPr>
            <w:tcW w:w="2929" w:type="dxa"/>
            <w:vAlign w:val="center"/>
            <w:tcMar>
              <w:top w:w="80" w:type="dxa"/>
              <w:start w:w="100" w:type="dxa"/>
              <w:bottom w:w="80" w:type="dxa"/>
              <w:end w:w="100" w:type="dxa"/>
            </w:tcMar>
          </w:tcPr>
          <w:p w14:paraId="7DA57F5A" w14:textId="77777777" w:rsidR="00BB71F1" w:rsidRDefault="00893538">
            <w:pPr>
              <w:spacing w:before="0" w:after="0" w:line="300" w:lineRule="exact"/>
              <w:ind w:firstLine="0"/>
              <w:jc w:val="center"/>
            </w:pPr>
            <w:proofErr w:type="spellStart"/>
            <w:proofErr w:type="gramStart"/>
            <w:r>
              <w:rPr>
                <w:rFonts w:cs="Times New Roman" w:eastAsia="宋体" w:ascii="Times New Roman" w:hAnsi="Times New Roman"/>
                <w:sz w:val="20"/>
              </w:rPr>
              <w:t>盖彦蓉等</w:t>
            </w:r>
            <w:proofErr w:type="spellEnd"/>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ref_008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8</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51138A3E"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真实世界电子病历抽取实验显示，模型在真实数据上的表现明显低于公开数据集，问题来自表述不规范、数据稀疏和治理不足。</w:t>
            </w:r>
          </w:p>
        </w:tc>
        <w:tc>
          <w:tcPr>
            <w:tcW w:w="2929" w:type="dxa"/>
            <w:vAlign w:val="center"/>
            <w:tcMar>
              <w:top w:w="80" w:type="dxa"/>
              <w:start w:w="100" w:type="dxa"/>
              <w:bottom w:w="80" w:type="dxa"/>
              <w:end w:w="100" w:type="dxa"/>
            </w:tcMar>
          </w:tcPr>
          <w:p w14:paraId="75AB5199"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本文把版本、原文、任务事件和审计事件都保存下来，强调数据治理。</w:t>
            </w:r>
          </w:p>
        </w:tc>
      </w:tr>
      <w:tr w:rsidR="00BB71F1" w14:paraId="70B99911" w14:textId="77777777">
        <w:trPr>
          <w:trHeight w:hRule="auto"/>
          <w:jc w:val="center"/>
        </w:trPr>
        <w:tc>
          <w:tcPr>
            <w:tcW w:w="2929" w:type="dxa"/>
            <w:vAlign w:val="center"/>
            <w:tcMar>
              <w:top w:w="80" w:type="dxa"/>
              <w:start w:w="100" w:type="dxa"/>
              <w:bottom w:w="80" w:type="dxa"/>
              <w:end w:w="100" w:type="dxa"/>
            </w:tcMar>
          </w:tcPr>
          <w:p w14:paraId="19E6807F" w14:textId="77777777" w:rsidR="00BB71F1" w:rsidRDefault="00893538">
            <w:pPr>
              <w:spacing w:before="0" w:after="0" w:line="300" w:lineRule="exact"/>
              <w:ind w:firstLine="0"/>
              <w:jc w:val="center"/>
            </w:pPr>
            <w:r>
              <w:rPr>
                <w:rFonts w:cs="Times New Roman" w:eastAsia="宋体" w:ascii="Times New Roman" w:hAnsi="Times New Roman"/>
                <w:sz w:val="20"/>
              </w:rPr>
              <w:t xml:space="preserve">Lewis </w:t>
            </w:r>
            <w:proofErr w:type="gramStart"/>
            <w:r>
              <w:rPr>
                <w:rFonts w:cs="Times New Roman" w:eastAsia="宋体" w:ascii="Times New Roman" w:hAnsi="Times New Roman"/>
                <w:sz w:val="20"/>
              </w:rPr>
              <w:t>等</w:t>
            </w:r>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ref_019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19</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3ADC41D5"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提出 RAG，将参数化模型和非参数化检索记忆结合，用外部文档提高知识密集任务的事实性和可解释性。</w:t>
            </w:r>
          </w:p>
        </w:tc>
        <w:tc>
          <w:tcPr>
            <w:tcW w:w="2929" w:type="dxa"/>
            <w:vAlign w:val="center"/>
            <w:tcMar>
              <w:top w:w="80" w:type="dxa"/>
              <w:start w:w="100" w:type="dxa"/>
              <w:bottom w:w="80" w:type="dxa"/>
              <w:end w:w="100" w:type="dxa"/>
            </w:tcMar>
          </w:tcPr>
          <w:p w14:paraId="2ED65CF9"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本文把 RAG 作为审计状态机中的知识检索节点，而不是独立聊天功能。</w:t>
            </w:r>
          </w:p>
        </w:tc>
      </w:tr>
      <w:tr w:rsidR="00BB71F1" w14:paraId="4656214A" w14:textId="77777777">
        <w:trPr>
          <w:trHeight w:hRule="auto"/>
          <w:jc w:val="center"/>
        </w:trPr>
        <w:tc>
          <w:tcPr>
            <w:tcW w:w="2929" w:type="dxa"/>
            <w:vAlign w:val="center"/>
            <w:tcMar>
              <w:top w:w="80" w:type="dxa"/>
              <w:start w:w="100" w:type="dxa"/>
              <w:bottom w:w="80" w:type="dxa"/>
              <w:end w:w="100" w:type="dxa"/>
            </w:tcMar>
          </w:tcPr>
          <w:p w14:paraId="1B320E80" w14:textId="77777777" w:rsidR="00BB71F1" w:rsidRDefault="00893538">
            <w:pPr>
              <w:spacing w:before="0" w:after="0" w:line="300" w:lineRule="exact"/>
              <w:ind w:firstLine="0"/>
              <w:jc w:val="center"/>
            </w:pPr>
            <w:r>
              <w:rPr>
                <w:rFonts w:cs="Times New Roman" w:eastAsia="宋体" w:ascii="Times New Roman" w:hAnsi="Times New Roman"/>
                <w:sz w:val="20"/>
              </w:rPr>
              <w:t xml:space="preserve">Yao </w:t>
            </w:r>
            <w:proofErr w:type="gramStart"/>
            <w:r>
              <w:rPr>
                <w:rFonts w:cs="Times New Roman" w:eastAsia="宋体" w:ascii="Times New Roman" w:hAnsi="Times New Roman"/>
                <w:sz w:val="20"/>
              </w:rPr>
              <w:t>等</w:t>
            </w:r>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ref_020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20</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6A62F89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 xml:space="preserve">提出 </w:t>
            </w:r>
            <w:proofErr w:type="spellStart"/>
            <w:r>
              <w:rPr>
                <w:rFonts w:cs="Times New Roman" w:eastAsia="宋体" w:ascii="Times New Roman" w:hAnsi="Times New Roman"/>
                <w:sz w:val="20"/>
                <w:lang w:eastAsia="zh-CN"/>
              </w:rPr>
              <w:t>ReAct</w:t>
            </w:r>
            <w:proofErr w:type="spellEnd"/>
            <w:r>
              <w:rPr>
                <w:rFonts w:cs="Times New Roman" w:eastAsia="宋体" w:ascii="Times New Roman" w:hAnsi="Times New Roman"/>
                <w:sz w:val="20"/>
                <w:lang w:eastAsia="zh-CN"/>
              </w:rPr>
              <w:t>，将推理轨迹和外部行动交替组织，使模型能够通过工具或知识库获得外部信息。</w:t>
            </w:r>
          </w:p>
        </w:tc>
        <w:tc>
          <w:tcPr>
            <w:tcW w:w="2929" w:type="dxa"/>
            <w:vAlign w:val="center"/>
            <w:tcMar>
              <w:top w:w="80" w:type="dxa"/>
              <w:start w:w="100" w:type="dxa"/>
              <w:bottom w:w="80" w:type="dxa"/>
              <w:end w:w="100" w:type="dxa"/>
            </w:tcMar>
          </w:tcPr>
          <w:p w14:paraId="71E70274"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本文把审计拆成节点和工具调用，避免一次性生成报告。</w:t>
            </w:r>
          </w:p>
        </w:tc>
      </w:tr>
      <w:tr w:rsidR="00BB71F1" w14:paraId="61CCB12C" w14:textId="77777777">
        <w:trPr>
          <w:trHeight w:hRule="auto"/>
          <w:jc w:val="center"/>
        </w:trPr>
        <w:tc>
          <w:tcPr>
            <w:tcW w:w="2929" w:type="dxa"/>
            <w:vAlign w:val="center"/>
            <w:tcMar>
              <w:top w:w="80" w:type="dxa"/>
              <w:start w:w="100" w:type="dxa"/>
              <w:bottom w:w="80" w:type="dxa"/>
              <w:end w:w="100" w:type="dxa"/>
            </w:tcMar>
          </w:tcPr>
          <w:p w14:paraId="7147E52D" w14:textId="77777777" w:rsidR="00BB71F1" w:rsidRDefault="00893538">
            <w:pPr>
              <w:spacing w:before="0" w:after="0" w:line="300" w:lineRule="exact"/>
              <w:ind w:firstLine="0"/>
              <w:jc w:val="center"/>
            </w:pPr>
            <w:r>
              <w:rPr>
                <w:rFonts w:cs="Times New Roman" w:eastAsia="宋体" w:ascii="Times New Roman" w:hAnsi="Times New Roman"/>
                <w:sz w:val="20"/>
              </w:rPr>
              <w:t xml:space="preserve">Wu </w:t>
            </w:r>
            <w:proofErr w:type="gramStart"/>
            <w:r>
              <w:rPr>
                <w:rFonts w:cs="Times New Roman" w:eastAsia="宋体" w:ascii="Times New Roman" w:hAnsi="Times New Roman"/>
                <w:sz w:val="20"/>
              </w:rPr>
              <w:t>等</w:t>
            </w:r>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ref_021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21</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6E2FF29F" w14:textId="77777777" w:rsidR="00BB71F1" w:rsidRDefault="00893538">
            <w:pPr>
              <w:spacing w:before="0" w:after="0" w:line="300" w:lineRule="exact"/>
              <w:ind w:firstLine="0"/>
              <w:jc w:val="left"/>
            </w:pPr>
            <w:r>
              <w:rPr>
                <w:rFonts w:cs="Times New Roman" w:eastAsia="宋体" w:ascii="Times New Roman" w:hAnsi="Times New Roman"/>
                <w:sz w:val="20"/>
              </w:rPr>
              <w:t>AutoGen 将多 Agent 对话用于复杂任务，支持 LLM、工具和人类输入组合。</w:t>
            </w:r>
          </w:p>
        </w:tc>
        <w:tc>
          <w:tcPr>
            <w:tcW w:w="2929" w:type="dxa"/>
            <w:vAlign w:val="center"/>
            <w:tcMar>
              <w:top w:w="80" w:type="dxa"/>
              <w:start w:w="100" w:type="dxa"/>
              <w:bottom w:w="80" w:type="dxa"/>
              <w:end w:w="100" w:type="dxa"/>
            </w:tcMar>
          </w:tcPr>
          <w:p w14:paraId="407BA098"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本文借鉴职责拆分思想，但采用状态机而非纯聊天式 Agent。</w:t>
            </w:r>
          </w:p>
        </w:tc>
      </w:tr>
      <w:tr w:rsidR="00BB71F1" w14:paraId="6E589AB7" w14:textId="77777777">
        <w:trPr>
          <w:trHeight w:hRule="auto"/>
          <w:jc w:val="center"/>
        </w:trPr>
        <w:tc>
          <w:tcPr>
            <w:tcW w:w="2929" w:type="dxa"/>
            <w:vAlign w:val="center"/>
            <w:tcMar>
              <w:top w:w="80" w:type="dxa"/>
              <w:start w:w="100" w:type="dxa"/>
              <w:bottom w:w="80" w:type="dxa"/>
              <w:end w:w="100" w:type="dxa"/>
            </w:tcMar>
          </w:tcPr>
          <w:p w14:paraId="04B5C98B" w14:textId="77777777" w:rsidR="00BB71F1" w:rsidRDefault="00893538">
            <w:pPr>
              <w:spacing w:before="0" w:after="0" w:line="300" w:lineRule="exact"/>
              <w:ind w:firstLine="0"/>
              <w:jc w:val="center"/>
            </w:pPr>
            <w:proofErr w:type="spellStart"/>
            <w:proofErr w:type="gramStart"/>
            <w:r>
              <w:rPr>
                <w:rFonts w:cs="Times New Roman" w:eastAsia="宋体" w:ascii="Times New Roman" w:hAnsi="Times New Roman"/>
                <w:sz w:val="20"/>
              </w:rPr>
              <w:t>LangChain</w:t>
            </w:r>
            <w:proofErr w:type="spellEnd"/>
            <w:r>
              <w:rPr>
                <w:rFonts w:ascii="Times New Roman" w:eastAsia="宋体" w:hAnsi="Times New Roman" w:cs="Times New Roman"/>
                <w:sz w:val="20"/>
                <w:vertAlign w:val="superscript"/>
              </w:rPr>
              <w:t>[</w:t>
            </w:r>
            <w:proofErr w:type="gramEnd"/>
            <w:r>
              <w:rPr>
                <w:rFonts w:ascii="Times New Roman" w:eastAsia="宋体" w:hAnsi="Times New Roman" w:cs="Times New Roman"/>
                <w:sz w:val="20"/>
                <w:vertAlign w:val="superscript"/>
              </w:rPr>
              <w:fldChar w:fldCharType="begin"/>
            </w:r>
            <w:r>
              <w:rPr>
                <w:rFonts w:ascii="Times New Roman" w:eastAsia="宋体" w:hAnsi="Times New Roman" w:cs="Times New Roman"/>
                <w:sz w:val="20"/>
                <w:vertAlign w:val="superscript"/>
              </w:rPr>
              <w:instrText>REF ref_022 \h</w:instrText>
            </w:r>
            <w:r>
              <w:rPr>
                <w:rFonts w:ascii="Times New Roman" w:eastAsia="宋体" w:hAnsi="Times New Roman" w:cs="Times New Roman"/>
                <w:sz w:val="20"/>
                <w:vertAlign w:val="superscript"/>
              </w:rPr>
            </w:r>
            <w:r>
              <w:rPr>
                <w:rFonts w:ascii="Times New Roman" w:eastAsia="宋体" w:hAnsi="Times New Roman" w:cs="Times New Roman"/>
                <w:sz w:val="20"/>
                <w:vertAlign w:val="superscript"/>
              </w:rPr>
              <w:fldChar w:fldCharType="separate"/>
            </w:r>
            <w:r>
              <w:rPr>
                <w:rFonts w:ascii="Times New Roman" w:eastAsia="宋体" w:hAnsi="Times New Roman" w:cs="Times New Roman"/>
                <w:sz w:val="20"/>
                <w:vertAlign w:val="superscript"/>
              </w:rPr>
              <w:t>22</w:t>
            </w:r>
            <w:r>
              <w:rPr>
                <w:rFonts w:ascii="Times New Roman" w:eastAsia="宋体" w:hAnsi="Times New Roman" w:cs="Times New Roman"/>
                <w:sz w:val="20"/>
                <w:vertAlign w:val="superscript"/>
              </w:rPr>
              <w:fldChar w:fldCharType="end"/>
            </w:r>
            <w:r>
              <w:rPr>
                <w:rFonts w:ascii="Times New Roman" w:eastAsia="宋体" w:hAnsi="Times New Roman" w:cs="Times New Roman"/>
                <w:sz w:val="20"/>
                <w:vertAlign w:val="superscript"/>
              </w:rPr>
              <w:t>]</w:t>
            </w:r>
          </w:p>
        </w:tc>
        <w:tc>
          <w:tcPr>
            <w:tcW w:w="2929" w:type="dxa"/>
            <w:vAlign w:val="center"/>
            <w:tcMar>
              <w:top w:w="80" w:type="dxa"/>
              <w:start w:w="100" w:type="dxa"/>
              <w:bottom w:w="80" w:type="dxa"/>
              <w:end w:w="100" w:type="dxa"/>
            </w:tcMar>
          </w:tcPr>
          <w:p w14:paraId="4D0183D5" w14:textId="77777777" w:rsidR="00BB71F1" w:rsidRDefault="00893538">
            <w:pPr>
              <w:spacing w:before="0" w:after="0" w:line="300" w:lineRule="exact"/>
              <w:ind w:firstLine="0"/>
              <w:jc w:val="left"/>
              <w:rPr>
                <w:lang w:eastAsia="zh-CN"/>
              </w:rPr>
            </w:pPr>
            <w:proofErr w:type="spellStart"/>
            <w:r>
              <w:rPr>
                <w:rFonts w:cs="Times New Roman" w:eastAsia="宋体" w:ascii="Times New Roman" w:hAnsi="Times New Roman"/>
                <w:sz w:val="20"/>
                <w:lang w:eastAsia="zh-CN"/>
              </w:rPr>
              <w:t>LangGraph</w:t>
            </w:r>
            <w:proofErr w:type="spellEnd"/>
            <w:r>
              <w:rPr>
                <w:rFonts w:cs="Times New Roman" w:eastAsia="宋体" w:ascii="Times New Roman" w:hAnsi="Times New Roman"/>
                <w:sz w:val="20"/>
                <w:lang w:eastAsia="zh-CN"/>
              </w:rPr>
              <w:t xml:space="preserve"> 强调长运行、有状态、可持久化的 Agent 工作流，并提供状态图、边和条件路由。</w:t>
            </w:r>
          </w:p>
        </w:tc>
        <w:tc>
          <w:tcPr>
            <w:tcW w:w="2929" w:type="dxa"/>
            <w:vAlign w:val="center"/>
            <w:tcMar>
              <w:top w:w="80" w:type="dxa"/>
              <w:start w:w="100" w:type="dxa"/>
              <w:bottom w:w="80" w:type="dxa"/>
              <w:end w:w="100" w:type="dxa"/>
            </w:tcMar>
          </w:tcPr>
          <w:p w14:paraId="4E2B4DE8"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 xml:space="preserve">本文用 </w:t>
            </w:r>
            <w:proofErr w:type="spellStart"/>
            <w:r>
              <w:rPr>
                <w:rFonts w:cs="Times New Roman" w:eastAsia="宋体" w:ascii="Times New Roman" w:hAnsi="Times New Roman"/>
                <w:sz w:val="20"/>
                <w:lang w:eastAsia="zh-CN"/>
              </w:rPr>
              <w:t>LangGraph</w:t>
            </w:r>
            <w:proofErr w:type="spellEnd"/>
            <w:r>
              <w:rPr>
                <w:rFonts w:cs="Times New Roman" w:eastAsia="宋体" w:ascii="Times New Roman" w:hAnsi="Times New Roman"/>
                <w:sz w:val="20"/>
                <w:lang w:eastAsia="zh-CN"/>
              </w:rPr>
              <w:t xml:space="preserve"> 表达审计回环、引用检查和安全审查。</w:t>
            </w:r>
          </w:p>
        </w:tc>
      </w:tr>
    </w:tbl>
    <w:p w14:paraId="58344BBA" w14:textId="77777777" w:rsidR="00BB71F1" w:rsidRDefault="00BB71F1">
      <w:pPr>
        <w:spacing w:before="0" w:after="0" w:line="160" w:lineRule="exact"/>
        <w:ind w:firstLine="0"/>
        <w:jc w:val="both"/>
        <w:rPr>
          <w:lang w:eastAsia="zh-CN"/>
        </w:rPr>
      </w:pPr>
    </w:p>
    <w:p w14:paraId="6949F1F7"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2.1 医疗资料标准化与电子病历文本挖掘</w:t>
      </w:r>
    </w:p>
    <w:p w14:paraId="54D470F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医疗资料标准化首先面对的是非结构化和半结构化文本。国家卫生健康委员会发布的医院信息化建设标准强调医疗数据、系统功能和质量管理的规范化要求</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，电子病历应用水平分级评价也把数据质量、业务闭环和过程留痕作为医院信息化建设的重要内容</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。个人信息安全规范进一步要求敏感个人信息处理具备明确目的、访问控制和可追溯能力</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标准化工作的第一层是格式标准化，即把不同医院、体检机构或实验室给出的 PDF、图片、文本报告统一进入文件表和 OCR 表；第二层是语义标准化，即把“空腹血糖”“葡萄糖”“GLU”等可能指向同一指标的表达映射到统一字段；第三层是过程标准化，即记录每一次 OCR、标准化和报告生成的版本关系。国家医院信息化建设标准和电子病历应用水平评价虽然面向医院系统，但其中关于数据质量、业务闭环和过程留痕的要求，对个人健康资料管理系统同样具有借鉴意义</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3D992C3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。因此，本文系统在本地毕业设计阶段虽然以 Mock 数据为主，但数据模型仍按真实系统思路保留 </w:t>
      </w:r>
      <w:proofErr w:type="spellStart"/>
      <w:r>
        <w:rPr>
          <w:rFonts w:cs="Times New Roman" w:eastAsia="宋体" w:ascii="Times New Roman" w:hAnsi="Times New Roman"/>
          <w:b w:val="0"/>
          <w:sz w:val="24"/>
          <w:lang w:eastAsia="zh-CN"/>
        </w:rPr>
        <w:t>user_id</w:t>
      </w:r>
      <w:proofErr w:type="spellEnd"/>
      <w:r>
        <w:rPr>
          <w:rFonts w:cs="Times New Roman" w:eastAsia="宋体" w:ascii="Times New Roman" w:hAnsi="Times New Roman"/>
          <w:b w:val="0"/>
          <w:sz w:val="24"/>
          <w:lang w:eastAsia="zh-CN"/>
        </w:rPr>
        <w:t xml:space="preserve"> 隔离、任务事件、Provider 调用事件和审计事件。这样做不是为了增加复杂度，而是为了让系统具备后续上线时扩展权限控制、脱敏和日志审计的基础。</w:t>
      </w:r>
    </w:p>
    <w:p w14:paraId="384201B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。这一综述给本文的直接启示是：医疗资料审计不应从“报告生成”开始，而应先完成资料接入、OCR、标准化和指标索引，再进入审计报告状态机。</w:t>
      </w:r>
    </w:p>
    <w:p w14:paraId="5747904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杜晋华等围绕中文电子病历命名实体识别进行综述，关注疾病、症状、检查、药物、身体部位等实体类型，并指出中文病历文本存在术语密集、表达不规范和标注语料不足等问题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。韩普等提出融合外部语义特征、深度学习模型和 CRF 输出的中文电子病历实体识别方法，实验 F 值达到 94.06%，说明专门模型在标注数据和任务边界清晰时能够取得较好效果</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ref_006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6</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。崔少国等进一步融合汉字图像、五笔编码、医学词典和 Lattice 结构，用语义与边界信息提升中文电子病历 NER 效果</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ref_007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7</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6F760D3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上述 NER 研究通常以标注数据集和实体边界识别为重点，适合解决疾病、症状、检查和药物等实体抽取问题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ref_007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7</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息需要作为叙事事实参与审计。由此可见，本文更接近“工程化标准化与证据管理”问题，而不是单纯的实体识别模型问题。</w:t>
      </w:r>
    </w:p>
    <w:p w14:paraId="1EE5DDA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14:paraId="737463D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盖彦蓉等针对真实世界中文电子病历开展知识抽取和数据治理分析，发现即使采用 </w:t>
      </w:r>
      <w:proofErr w:type="spellStart"/>
      <w:r>
        <w:rPr>
          <w:rFonts w:cs="Times New Roman" w:eastAsia="宋体" w:ascii="Times New Roman" w:hAnsi="Times New Roman"/>
          <w:b w:val="0"/>
          <w:sz w:val="24"/>
          <w:lang w:eastAsia="zh-CN"/>
        </w:rPr>
        <w:t>BERT+Bi-LSTM+CRF</w:t>
      </w:r>
      <w:proofErr w:type="spellEnd"/>
      <w:r>
        <w:rPr>
          <w:rFonts w:cs="Times New Roman" w:eastAsia="宋体" w:ascii="Times New Roman" w:hAnsi="Times New Roman"/>
          <w:b w:val="0"/>
          <w:sz w:val="24"/>
          <w:lang w:eastAsia="zh-CN"/>
        </w:rPr>
        <w:t xml:space="preserve"> 等主流模型，真实世界数据上的实体和关系识别效果仍明显低于公开数据集，原因包括表述不规范、数据稀疏、科室术语差异、隐私保护与数据利用平衡不足、全流程治理缺失等</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。这与本文的工程取舍一致：系统需要保存 OCR 原文、标准化 payload、版本 hash、结构化指标、任务事件和审计事件，让后续报告能够回到具体数据来源，而不是只追求一次抽取结果。</w:t>
      </w:r>
    </w:p>
    <w:p w14:paraId="5327470F"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2.2 医疗大模型、知识增强与 RAG 方法</w:t>
      </w:r>
    </w:p>
    <w:p w14:paraId="24DDF26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肖仰华和徐一丹从知识容器、能力引擎和自治智能体三个角度讨论生成式语言模型在医疗领域的机会，同时也指出医疗应用存在准确性、解释性、风险控制等局限</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。康砚澜等进一步提出知识增强医学语言模型，认为知识图谱和多模态数据融合可以提升模型的专业性、准确性和可信性</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。颜见智等系统梳理了生成式大语言模型在医疗服务、医学研究和教育中的典型应用，也强调幻觉、隐私保护、伦理、结果可控性和可解释性等挑战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71A8243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。何剑虎等采用系统性文献回顾方法梳理医疗大语言模型最新进展，指出未来研究应同时关注技术创新和伦理规范</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。这些文献共同说明，医疗大模型不能脱离数据治理、评测体系和责任边界单独落地。</w:t>
      </w:r>
    </w:p>
    <w:p w14:paraId="5A83306B"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将上述研究映射到本文系统，可以发现医疗大模型的价值主要体现在三个环节。第一是 OCR 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75E5673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国际研究也给出类似提醒。</w:t>
      </w:r>
      <w:proofErr w:type="spellStart"/>
      <w:r>
        <w:rPr>
          <w:rFonts w:cs="Times New Roman" w:eastAsia="宋体" w:ascii="Times New Roman" w:hAnsi="Times New Roman"/>
          <w:b w:val="0"/>
          <w:sz w:val="24"/>
          <w:lang w:eastAsia="zh-CN"/>
        </w:rPr>
        <w:t>Thirunavukarasu</w:t>
      </w:r>
      <w:proofErr w:type="spellEnd"/>
      <w:r>
        <w:rPr>
          <w:rFonts w:cs="Times New Roman" w:eastAsia="宋体" w:ascii="Times New Roman" w:hAnsi="Times New Roman"/>
          <w:b w:val="0"/>
          <w:sz w:val="24"/>
          <w:lang w:eastAsia="zh-CN"/>
        </w:rPr>
        <w:t xml:space="preserve"> 等在 Nature Medicine 发表的综述指出，LLM 在医学问答、临床文档和医学教育等场景中具有潜力，但临床使用仍需重视偏差、可解释性、安全性和监管问题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Wornow</w:t>
      </w:r>
      <w:proofErr w:type="spellEnd"/>
      <w:r>
        <w:rPr>
          <w:rFonts w:cs="Times New Roman" w:eastAsia="宋体" w:ascii="Times New Roman" w:hAnsi="Times New Roman"/>
          <w:b w:val="0"/>
          <w:sz w:val="24"/>
          <w:lang w:eastAsia="zh-CN"/>
        </w:rPr>
        <w:t xml:space="preserve"> 等在 </w:t>
      </w:r>
      <w:proofErr w:type="spellStart"/>
      <w:r>
        <w:rPr>
          <w:rFonts w:cs="Times New Roman" w:eastAsia="宋体" w:ascii="Times New Roman" w:hAnsi="Times New Roman"/>
          <w:b w:val="0"/>
          <w:sz w:val="24"/>
          <w:lang w:eastAsia="zh-CN"/>
        </w:rPr>
        <w:t>npj</w:t>
      </w:r>
      <w:proofErr w:type="spellEnd"/>
      <w:r>
        <w:rPr>
          <w:rFonts w:cs="Times New Roman" w:eastAsia="宋体" w:ascii="Times New Roman" w:hAnsi="Times New Roman"/>
          <w:b w:val="0"/>
          <w:sz w:val="24"/>
          <w:lang w:eastAsia="zh-CN"/>
        </w:rPr>
        <w:t xml:space="preserve"> Digital Medicine 中讨论面向电子健康记录的 LLM 和基础模型，强调 EHR 数据具有异质性、缺失性和编码差异，许多模型评估任务并不能充分说明其对真实医疗系统的有效性</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。因此，本文系统只把大模型用于标准化、智能洞察和报告生成增强，不把生成结果直接等同于诊断结论。</w:t>
      </w:r>
    </w:p>
    <w:p w14:paraId="7CB67E5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EHR 和个人体检资料之间虽然来源不同，但都具有异质性和上下文依赖性。</w:t>
      </w:r>
      <w:proofErr w:type="spellStart"/>
      <w:r>
        <w:rPr>
          <w:rFonts w:cs="Times New Roman" w:eastAsia="宋体" w:ascii="Times New Roman" w:hAnsi="Times New Roman"/>
          <w:b w:val="0"/>
          <w:sz w:val="24"/>
          <w:lang w:eastAsia="zh-CN"/>
        </w:rPr>
        <w:t>Wornow</w:t>
      </w:r>
      <w:proofErr w:type="spellEnd"/>
      <w:r>
        <w:rPr>
          <w:rFonts w:cs="Times New Roman" w:eastAsia="宋体" w:ascii="Times New Roman" w:hAnsi="Times New Roman"/>
          <w:b w:val="0"/>
          <w:sz w:val="24"/>
          <w:lang w:eastAsia="zh-CN"/>
        </w:rPr>
        <w:t xml:space="preserve"> 等关于 EHR 基础模型的讨论提醒本文不能把单次模型输出视为可靠事实</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。例如，血糖、肝功能、炎症指标等数值是否异常，既取决于指标值，也取决于单位、参考范围、报告日期和上下文；影像结论是否需要关注，也需要结合原文描述和报告类型。因此，本文采用 RAG 知识检索、结构化指标、原文证据和安全审查共同约束模型输出。</w:t>
      </w:r>
    </w:p>
    <w:p w14:paraId="001A31D1"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。对于医疗资料审计来说，RAG 的价值不只是让回答更丰富，而是让报告能够附带知识来源、命中片段和审计依据，从而降低“凭空解释”的风险。</w:t>
      </w:r>
    </w:p>
    <w:p w14:paraId="07F5E0CB"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知识增强医学语言模型研究也指出，医学知识图谱、多模态数据和外部知识库能够提升模型的专业性与可信性</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。本文没有构建完整医学知识图谱，而是采用更适合毕业设计规模的轻量知识块方案：将医学审计知识和公开医学手册摘要整理为 </w:t>
      </w:r>
      <w:proofErr w:type="spellStart"/>
      <w:r>
        <w:rPr>
          <w:rFonts w:cs="Times New Roman" w:eastAsia="宋体" w:ascii="Times New Roman" w:hAnsi="Times New Roman"/>
          <w:b w:val="0"/>
          <w:sz w:val="24"/>
          <w:lang w:eastAsia="zh-CN"/>
        </w:rPr>
        <w:t>knowledge_chunks</w:t>
      </w:r>
      <w:proofErr w:type="spellEnd"/>
      <w:r>
        <w:rPr>
          <w:rFonts w:cs="Times New Roman" w:eastAsia="宋体" w:ascii="Times New Roman" w:hAnsi="Times New Roman"/>
          <w:b w:val="0"/>
          <w:sz w:val="24"/>
          <w:lang w:eastAsia="zh-CN"/>
        </w:rPr>
        <w:t xml:space="preserve">，并在综合审计报告中由 </w:t>
      </w:r>
      <w:proofErr w:type="spellStart"/>
      <w:r>
        <w:rPr>
          <w:rFonts w:cs="Times New Roman" w:eastAsia="宋体" w:ascii="Times New Roman" w:hAnsi="Times New Roman"/>
          <w:b w:val="0"/>
          <w:sz w:val="24"/>
          <w:lang w:eastAsia="zh-CN"/>
        </w:rPr>
        <w:t>knowledge_retrieval_agent</w:t>
      </w:r>
      <w:proofErr w:type="spellEnd"/>
      <w:r>
        <w:rPr>
          <w:rFonts w:cs="Times New Roman" w:eastAsia="宋体" w:ascii="Times New Roman" w:hAnsi="Times New Roman"/>
          <w:b w:val="0"/>
          <w:sz w:val="24"/>
          <w:lang w:eastAsia="zh-CN"/>
        </w:rPr>
        <w:t xml:space="preserve"> 按异常指标和风险点检索。该设计比完全依赖模型参数更容易解释，也便于在论文中展示知识来源、命中片段和最终报告之间的关系。</w:t>
      </w:r>
    </w:p>
    <w:p w14:paraId="7EBD724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在当前实现中，RAG 并不是独立的聊天功能，而是服务于综合审计报告状态机。系统内置医学审计知识块和默沙东医学手册摘要知识块，通过 </w:t>
      </w:r>
      <w:proofErr w:type="spellStart"/>
      <w:r>
        <w:rPr>
          <w:rFonts w:cs="Times New Roman" w:eastAsia="宋体" w:ascii="Times New Roman" w:hAnsi="Times New Roman"/>
          <w:b w:val="0"/>
          <w:sz w:val="24"/>
          <w:lang w:eastAsia="zh-CN"/>
        </w:rPr>
        <w:t>knowledge_retrieval_agent</w:t>
      </w:r>
      <w:proofErr w:type="spellEnd"/>
      <w:r>
        <w:rPr>
          <w:rFonts w:cs="Times New Roman" w:eastAsia="宋体" w:ascii="Times New Roman" w:hAnsi="Times New Roman"/>
          <w:b w:val="0"/>
          <w:sz w:val="24"/>
          <w:lang w:eastAsia="zh-CN"/>
        </w:rPr>
        <w:t xml:space="preserve"> 根据风险点和异常指标构造查询，使用确定性的词法排序召回相关知识，再将 </w:t>
      </w:r>
      <w:proofErr w:type="spellStart"/>
      <w:r>
        <w:rPr>
          <w:rFonts w:cs="Times New Roman" w:eastAsia="宋体" w:ascii="Times New Roman" w:hAnsi="Times New Roman"/>
          <w:b w:val="0"/>
          <w:sz w:val="24"/>
          <w:lang w:eastAsia="zh-CN"/>
        </w:rPr>
        <w:t>knowledge_context</w:t>
      </w:r>
      <w:proofErr w:type="spellEnd"/>
      <w:r>
        <w:rPr>
          <w:rFonts w:cs="Times New Roman" w:eastAsia="宋体" w:ascii="Times New Roman" w:hAnsi="Times New Roman"/>
          <w:b w:val="0"/>
          <w:sz w:val="24"/>
          <w:lang w:eastAsia="zh-CN"/>
        </w:rPr>
        <w:t xml:space="preserve"> 写入 </w:t>
      </w:r>
      <w:proofErr w:type="spellStart"/>
      <w:r>
        <w:rPr>
          <w:rFonts w:cs="Times New Roman" w:eastAsia="宋体" w:ascii="Times New Roman" w:hAnsi="Times New Roman"/>
          <w:b w:val="0"/>
          <w:sz w:val="24"/>
          <w:lang w:eastAsia="zh-CN"/>
        </w:rPr>
        <w:t>AuditGraphState</w:t>
      </w:r>
      <w:proofErr w:type="spellEnd"/>
      <w:r>
        <w:rPr>
          <w:rFonts w:cs="Times New Roman" w:eastAsia="宋体" w:ascii="Times New Roman" w:hAnsi="Times New Roman"/>
          <w:b w:val="0"/>
          <w:sz w:val="24"/>
          <w:lang w:eastAsia="zh-CN"/>
        </w:rPr>
        <w:t xml:space="preserve">。最终报告中的 </w:t>
      </w:r>
      <w:proofErr w:type="spellStart"/>
      <w:r>
        <w:rPr>
          <w:rFonts w:cs="Times New Roman" w:eastAsia="宋体" w:ascii="Times New Roman" w:hAnsi="Times New Roman"/>
          <w:b w:val="0"/>
          <w:sz w:val="24"/>
          <w:lang w:eastAsia="zh-CN"/>
        </w:rPr>
        <w:t>rag_summary</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knowledge_sources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knowledge_chunk</w:t>
      </w:r>
      <w:proofErr w:type="spellEnd"/>
      <w:r>
        <w:rPr>
          <w:rFonts w:cs="Times New Roman" w:eastAsia="宋体" w:ascii="Times New Roman" w:hAnsi="Times New Roman"/>
          <w:b w:val="0"/>
          <w:sz w:val="24"/>
          <w:lang w:eastAsia="zh-CN"/>
        </w:rPr>
        <w:t xml:space="preserve"> 类型证据，用于展示知识命中情况和来源。该设计对应 Lewis 等提出的“检索外部知识再生成”的思想</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，也回应了医疗大模型研究中对事实性、可追溯性和责任边界的要求</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ref_023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23</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44D54421" w14:textId="77777777" w:rsidR="00BB71F1" w:rsidRDefault="00893538">
      <w:pPr>
        <w:pStyle w:val="21"/>
        <w:keepNext/>
        <w:pageBreakBefore w:val="0"/>
        <w:spacing w:before="160" w:after="120" w:line="400" w:lineRule="exact"/>
        <w:ind w:firstLine="0"/>
        <w:jc w:val="left"/>
      </w:pPr>
      <w:r>
        <w:rPr>
          <w:rFonts w:ascii="Times New Roman" w:eastAsia="黑体" w:hAnsi="Times New Roman" w:cs="Times New Roman"/>
          <w:b/>
          <w:sz w:val="28"/>
        </w:rPr>
        <w:t xml:space="preserve">2.3 Agent </w:t>
      </w:r>
      <w:proofErr w:type="spellStart"/>
      <w:r>
        <w:rPr>
          <w:rFonts w:ascii="Times New Roman" w:eastAsia="黑体" w:hAnsi="Times New Roman" w:cs="Times New Roman"/>
          <w:b/>
          <w:sz w:val="28"/>
        </w:rPr>
        <w:t>工作流与状态机编排</w:t>
      </w:r>
      <w:proofErr w:type="spellEnd"/>
    </w:p>
    <w:p w14:paraId="44A381C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Yao 等提出的 </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 xml:space="preserve"> 方法把语言模型的推理轨迹和任务行动交替组织：推理轨迹用于诱导、跟踪和更新行动计划，行动则用于与知识库或环境交互并获得额外信息</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Wu 等提出的 </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将 LLM 应用组织为多个可对话、可配置的 Agent，并允许 Agent 结合 LLM、工具和人工输入完成复杂任务</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14:paraId="25E62F7C" w14:textId="77777777" w:rsidR="00BB71F1" w:rsidRDefault="00893538">
      <w:pPr>
        <w:spacing w:before="0" w:after="0" w:line="400" w:lineRule="exact"/>
        <w:ind w:firstLine="480"/>
        <w:jc w:val="both"/>
        <w:rPr>
          <w:lang w:eastAsia="zh-CN"/>
        </w:rPr>
      </w:pP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提供了更贴近本文需求的状态图式 Agent 工作流。其官方文档强调，</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面向长运行、有状态的工作流或 Agent，支持持久化执行、人类参与、记忆、调试可观测和状态迁移</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。这与本文综合审计报告的需求一致：审计节点可能因为证据不足回到 </w:t>
      </w:r>
      <w:proofErr w:type="spellStart"/>
      <w:r>
        <w:rPr>
          <w:rFonts w:cs="Times New Roman" w:eastAsia="宋体" w:ascii="Times New Roman" w:hAnsi="Times New Roman"/>
          <w:b w:val="0"/>
          <w:sz w:val="24"/>
          <w:lang w:eastAsia="zh-CN"/>
        </w:rPr>
        <w:t>evidence_agent</w:t>
      </w:r>
      <w:proofErr w:type="spellEnd"/>
      <w:r>
        <w:rPr>
          <w:rFonts w:cs="Times New Roman" w:eastAsia="宋体" w:ascii="Times New Roman" w:hAnsi="Times New Roman"/>
          <w:b w:val="0"/>
          <w:sz w:val="24"/>
          <w:lang w:eastAsia="zh-CN"/>
        </w:rPr>
        <w:t xml:space="preserve">，可能因为引用检查失败回到 </w:t>
      </w:r>
      <w:proofErr w:type="spellStart"/>
      <w:r>
        <w:rPr>
          <w:rFonts w:cs="Times New Roman" w:eastAsia="宋体" w:ascii="Times New Roman" w:hAnsi="Times New Roman"/>
          <w:b w:val="0"/>
          <w:sz w:val="24"/>
          <w:lang w:eastAsia="zh-CN"/>
        </w:rPr>
        <w:t>audit_router</w:t>
      </w:r>
      <w:proofErr w:type="spellEnd"/>
      <w:r>
        <w:rPr>
          <w:rFonts w:cs="Times New Roman" w:eastAsia="宋体" w:ascii="Times New Roman" w:hAnsi="Times New Roman"/>
          <w:b w:val="0"/>
          <w:sz w:val="24"/>
          <w:lang w:eastAsia="zh-CN"/>
        </w:rPr>
        <w:t xml:space="preserve">，也可能因为安全审查失败回到 </w:t>
      </w:r>
      <w:proofErr w:type="spellStart"/>
      <w:r>
        <w:rPr>
          <w:rFonts w:cs="Times New Roman" w:eastAsia="宋体" w:ascii="Times New Roman" w:hAnsi="Times New Roman"/>
          <w:b w:val="0"/>
          <w:sz w:val="24"/>
          <w:lang w:eastAsia="zh-CN"/>
        </w:rPr>
        <w:t>report_composer</w:t>
      </w:r>
      <w:proofErr w:type="spellEnd"/>
      <w:r>
        <w:rPr>
          <w:rFonts w:cs="Times New Roman" w:eastAsia="宋体" w:ascii="Times New Roman" w:hAnsi="Times New Roman"/>
          <w:b w:val="0"/>
          <w:sz w:val="24"/>
          <w:lang w:eastAsia="zh-CN"/>
        </w:rPr>
        <w:t>。</w:t>
      </w:r>
    </w:p>
    <w:p w14:paraId="0AB88004"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从方法选择上看，RAG、</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关注的问题并不相同。RAG 解决“回答时能否利用外部知识”的问题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ref_019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19</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ReAct</w:t>
      </w:r>
      <w:proofErr w:type="spellEnd"/>
      <w:r>
        <w:rPr>
          <w:rFonts w:cs="Times New Roman" w:eastAsia="宋体" w:ascii="Times New Roman" w:hAnsi="Times New Roman"/>
          <w:b w:val="0"/>
          <w:sz w:val="24"/>
          <w:lang w:eastAsia="zh-CN"/>
        </w:rPr>
        <w:t xml:space="preserve"> 解决“模型能否交替推理和行动”的问题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AutoGen</w:t>
      </w:r>
      <w:proofErr w:type="spellEnd"/>
      <w:r>
        <w:rPr>
          <w:rFonts w:cs="Times New Roman" w:eastAsia="宋体" w:ascii="Times New Roman" w:hAnsi="Times New Roman"/>
          <w:b w:val="0"/>
          <w:sz w:val="24"/>
          <w:lang w:eastAsia="zh-CN"/>
        </w:rPr>
        <w:t xml:space="preserve"> 解决“多个 Agent 如何通过会话协作”的问题</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ref_021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21</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则更强调长运行、有状态、可持久化和可观测的工作流</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。本文选择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作为综合审计报告主流程，并不是否定其他方法，而是因为医疗审计需要保存状态、事件、证据和回退路径。</w:t>
      </w:r>
    </w:p>
    <w:p w14:paraId="6313D65E"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0B13C7D7" w14:textId="77777777" w:rsidR="00BB71F1" w:rsidRDefault="00893538">
      <w:pPr>
        <w:keepLines/>
        <w:spacing w:after="160" w:before="80" w:line="300" w:lineRule="exact"/>
        <w:ind w:firstLine="0"/>
        <w:jc w:val="center"/>
      </w:pPr>
      <w:r>
        <w:rPr>
          <w:rFonts w:cs="Times New Roman" w:eastAsia="宋体" w:ascii="Times New Roman" w:hAnsi="Times New Roman"/>
          <w:b/>
          <w:sz w:val="18"/>
        </w:rPr>
        <w:t xml:space="preserve">表2-2 Agent </w:t>
      </w:r>
      <w:proofErr w:type="spellStart"/>
      <w:r>
        <w:rPr>
          <w:rFonts w:cs="Times New Roman" w:eastAsia="宋体" w:ascii="Times New Roman" w:hAnsi="Times New Roman"/>
          <w:b/>
          <w:sz w:val="18"/>
        </w:rPr>
        <w:t>工作流相关方法对比</w:t>
      </w:r>
      <w:proofErr w:type="spellEnd"/>
    </w:p>
    <w:tbl>
      <w:tblPr>
        <w:tblStyle w:val="aff1"/>
        <w:tblW w:w="0" w:type="auto"/>
        <w:jc w:val="center"/>
        <w:tblLayout w:type="autofit"/>
        <w:tblLook w:val="04A0" w:firstRow="1" w:lastRow="0" w:firstColumn="1" w:lastColumn="0" w:noHBand="0" w:noVBand="1"/>
      </w:tblPr>
      <w:tblGrid>
        <w:gridCol w:w="2087"/>
        <w:gridCol w:w="2050"/>
        <w:gridCol w:w="2050"/>
        <w:gridCol w:w="2591"/>
      </w:tblGrid>
      <w:tr w:rsidR="00BB71F1" w14:paraId="2322DED2" w14:textId="77777777">
        <w:trPr>
          <w:jc w:val="center"/>
          <w:trHeight w:hRule="auto"/>
          <w:tblHeader w:val="true"/>
        </w:trPr>
        <w:tc>
          <w:tcPr>
            <w:tcW w:w="2197" w:type="dxa"/>
            <w:shd w:val="clear" w:color="auto" w:fill="FFFFFF"/>
            <w:vAlign w:val="center"/>
            <w:tcMar>
              <w:top w:w="80" w:type="dxa"/>
              <w:start w:w="100" w:type="dxa"/>
              <w:bottom w:w="80" w:type="dxa"/>
              <w:end w:w="100" w:type="dxa"/>
            </w:tcMar>
          </w:tcPr>
          <w:p w14:paraId="10E647F8" w14:textId="77777777" w:rsidR="00BB71F1" w:rsidRDefault="00893538">
            <w:pPr>
              <w:spacing w:before="0" w:after="0" w:line="300" w:lineRule="exact"/>
              <w:ind w:firstLine="0"/>
              <w:jc w:val="center"/>
            </w:pPr>
            <w:r>
              <w:rPr>
                <w:rFonts w:cs="Times New Roman" w:eastAsia="宋体" w:ascii="Times New Roman" w:hAnsi="Times New Roman"/>
                <w:b/>
                <w:sz w:val="20"/>
              </w:rPr>
              <w:t>方法</w:t>
            </w:r>
          </w:p>
        </w:tc>
        <w:tc>
          <w:tcPr>
            <w:tcW w:w="2197" w:type="dxa"/>
            <w:shd w:val="clear" w:color="auto" w:fill="FFFFFF"/>
            <w:vAlign w:val="center"/>
            <w:tcMar>
              <w:top w:w="80" w:type="dxa"/>
              <w:start w:w="100" w:type="dxa"/>
              <w:bottom w:w="80" w:type="dxa"/>
              <w:end w:w="100" w:type="dxa"/>
            </w:tcMar>
          </w:tcPr>
          <w:p w14:paraId="6D63A5CB" w14:textId="77777777" w:rsidR="00BB71F1" w:rsidRDefault="00893538">
            <w:pPr>
              <w:spacing w:before="0" w:after="0" w:line="300" w:lineRule="exact"/>
              <w:ind w:firstLine="0"/>
              <w:jc w:val="left"/>
            </w:pPr>
            <w:r>
              <w:rPr>
                <w:rFonts w:cs="Times New Roman" w:eastAsia="宋体" w:ascii="Times New Roman" w:hAnsi="Times New Roman"/>
                <w:b/>
                <w:sz w:val="20"/>
              </w:rPr>
              <w:t>核心思想</w:t>
            </w:r>
          </w:p>
        </w:tc>
        <w:tc>
          <w:tcPr>
            <w:tcW w:w="2197" w:type="dxa"/>
            <w:shd w:val="clear" w:color="auto" w:fill="FFFFFF"/>
            <w:vAlign w:val="center"/>
            <w:tcMar>
              <w:top w:w="80" w:type="dxa"/>
              <w:start w:w="100" w:type="dxa"/>
              <w:bottom w:w="80" w:type="dxa"/>
              <w:end w:w="100" w:type="dxa"/>
            </w:tcMar>
          </w:tcPr>
          <w:p w14:paraId="22DC5F80" w14:textId="77777777" w:rsidR="00BB71F1" w:rsidRDefault="00893538">
            <w:pPr>
              <w:spacing w:before="0" w:after="0" w:line="300" w:lineRule="exact"/>
              <w:ind w:firstLine="0"/>
              <w:jc w:val="left"/>
            </w:pPr>
            <w:r>
              <w:rPr>
                <w:rFonts w:cs="Times New Roman" w:eastAsia="宋体" w:ascii="Times New Roman" w:hAnsi="Times New Roman"/>
                <w:b/>
                <w:sz w:val="20"/>
              </w:rPr>
              <w:t>适用特点</w:t>
            </w:r>
          </w:p>
        </w:tc>
        <w:tc>
          <w:tcPr>
            <w:tcW w:w="2197" w:type="dxa"/>
            <w:shd w:val="clear" w:color="auto" w:fill="FFFFFF"/>
            <w:vAlign w:val="center"/>
            <w:tcMar>
              <w:top w:w="80" w:type="dxa"/>
              <w:start w:w="100" w:type="dxa"/>
              <w:bottom w:w="80" w:type="dxa"/>
              <w:end w:w="100" w:type="dxa"/>
            </w:tcMar>
          </w:tcPr>
          <w:p w14:paraId="7B4863A0" w14:textId="77777777" w:rsidR="00BB71F1" w:rsidRDefault="00893538">
            <w:pPr>
              <w:spacing w:before="0" w:after="0" w:line="300" w:lineRule="exact"/>
              <w:ind w:firstLine="0"/>
              <w:jc w:val="left"/>
            </w:pPr>
            <w:r>
              <w:rPr>
                <w:rFonts w:cs="Times New Roman" w:eastAsia="宋体" w:ascii="Times New Roman" w:hAnsi="Times New Roman"/>
                <w:b/>
                <w:sz w:val="20"/>
              </w:rPr>
              <w:t>本文采用方式</w:t>
            </w:r>
          </w:p>
        </w:tc>
      </w:tr>
      <w:tr w:rsidR="00BB71F1" w14:paraId="0E5C81E2" w14:textId="77777777">
        <w:trPr>
          <w:trHeight w:hRule="auto"/>
          <w:jc w:val="center"/>
        </w:trPr>
        <w:tc>
          <w:tcPr>
            <w:tcW w:w="2197" w:type="dxa"/>
            <w:vAlign w:val="center"/>
            <w:tcMar>
              <w:top w:w="80" w:type="dxa"/>
              <w:start w:w="100" w:type="dxa"/>
              <w:bottom w:w="80" w:type="dxa"/>
              <w:end w:w="100" w:type="dxa"/>
            </w:tcMar>
          </w:tcPr>
          <w:p w14:paraId="0BCAF522" w14:textId="77777777" w:rsidR="00BB71F1" w:rsidRDefault="00893538">
            <w:pPr>
              <w:spacing w:before="0" w:after="0" w:line="300" w:lineRule="exact"/>
              <w:ind w:firstLine="0"/>
              <w:jc w:val="center"/>
            </w:pPr>
            <w:r>
              <w:rPr>
                <w:rFonts w:cs="Times New Roman" w:eastAsia="宋体" w:ascii="Times New Roman" w:hAnsi="Times New Roman"/>
                <w:sz w:val="20"/>
              </w:rPr>
              <w:t>RAG</w:t>
            </w:r>
          </w:p>
        </w:tc>
        <w:tc>
          <w:tcPr>
            <w:tcW w:w="2197" w:type="dxa"/>
            <w:vAlign w:val="center"/>
            <w:tcMar>
              <w:top w:w="80" w:type="dxa"/>
              <w:start w:w="100" w:type="dxa"/>
              <w:bottom w:w="80" w:type="dxa"/>
              <w:end w:w="100" w:type="dxa"/>
            </w:tcMar>
          </w:tcPr>
          <w:p w14:paraId="042AE0D6"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外部知识检索与生成结合</w:t>
            </w:r>
          </w:p>
        </w:tc>
        <w:tc>
          <w:tcPr>
            <w:tcW w:w="2197" w:type="dxa"/>
            <w:vAlign w:val="center"/>
            <w:tcMar>
              <w:top w:w="80" w:type="dxa"/>
              <w:start w:w="100" w:type="dxa"/>
              <w:bottom w:w="80" w:type="dxa"/>
              <w:end w:w="100" w:type="dxa"/>
            </w:tcMar>
          </w:tcPr>
          <w:p w14:paraId="7C003027"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可提供知识来源，缓解纯参数模型事实性不足</w:t>
            </w:r>
          </w:p>
        </w:tc>
        <w:tc>
          <w:tcPr>
            <w:tcW w:w="2197" w:type="dxa"/>
            <w:vAlign w:val="center"/>
            <w:tcMar>
              <w:top w:w="80" w:type="dxa"/>
              <w:start w:w="100" w:type="dxa"/>
              <w:bottom w:w="80" w:type="dxa"/>
              <w:end w:w="100" w:type="dxa"/>
            </w:tcMar>
          </w:tcPr>
          <w:p w14:paraId="2E445423"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用于</w:t>
            </w:r>
            <w:proofErr w:type="spellEnd"/>
            <w:r>
              <w:rPr>
                <w:rFonts w:cs="Times New Roman" w:eastAsia="宋体" w:ascii="Times New Roman" w:hAnsi="Times New Roman"/>
                <w:sz w:val="20"/>
              </w:rPr>
              <w:t xml:space="preserve"> </w:t>
            </w:r>
            <w:proofErr w:type="spellStart"/>
            <w:r>
              <w:rPr>
                <w:rFonts w:cs="Times New Roman" w:eastAsia="宋体" w:ascii="Times New Roman" w:hAnsi="Times New Roman"/>
                <w:sz w:val="20"/>
              </w:rPr>
              <w:t>knowledge_retrieval_agent</w:t>
            </w:r>
            <w:proofErr w:type="spellEnd"/>
            <w:r>
              <w:rPr>
                <w:rFonts w:cs="Times New Roman" w:eastAsia="宋体" w:ascii="Times New Roman" w:hAnsi="Times New Roman"/>
                <w:sz w:val="20"/>
              </w:rPr>
              <w:t xml:space="preserve"> </w:t>
            </w:r>
            <w:proofErr w:type="spellStart"/>
            <w:r>
              <w:rPr>
                <w:rFonts w:cs="Times New Roman" w:eastAsia="宋体" w:ascii="Times New Roman" w:hAnsi="Times New Roman"/>
                <w:sz w:val="20"/>
              </w:rPr>
              <w:t>和报告知识来源展示</w:t>
            </w:r>
            <w:proofErr w:type="spellEnd"/>
          </w:p>
        </w:tc>
      </w:tr>
      <w:tr w:rsidR="00BB71F1" w14:paraId="746021C5" w14:textId="77777777">
        <w:trPr>
          <w:trHeight w:hRule="auto"/>
          <w:jc w:val="center"/>
        </w:trPr>
        <w:tc>
          <w:tcPr>
            <w:tcW w:w="2197" w:type="dxa"/>
            <w:vAlign w:val="center"/>
            <w:tcMar>
              <w:top w:w="80" w:type="dxa"/>
              <w:start w:w="100" w:type="dxa"/>
              <w:bottom w:w="80" w:type="dxa"/>
              <w:end w:w="100" w:type="dxa"/>
            </w:tcMar>
          </w:tcPr>
          <w:p w14:paraId="0DEF734D" w14:textId="77777777" w:rsidR="00BB71F1" w:rsidRDefault="00893538">
            <w:pPr>
              <w:spacing w:before="0" w:after="0" w:line="300" w:lineRule="exact"/>
              <w:ind w:firstLine="0"/>
              <w:jc w:val="center"/>
            </w:pPr>
            <w:r>
              <w:rPr>
                <w:rFonts w:cs="Times New Roman" w:eastAsia="宋体" w:ascii="Times New Roman" w:hAnsi="Times New Roman"/>
                <w:sz w:val="20"/>
              </w:rPr>
              <w:t>ReAct</w:t>
            </w:r>
          </w:p>
        </w:tc>
        <w:tc>
          <w:tcPr>
            <w:tcW w:w="2197" w:type="dxa"/>
            <w:vAlign w:val="center"/>
            <w:tcMar>
              <w:top w:w="80" w:type="dxa"/>
              <w:start w:w="100" w:type="dxa"/>
              <w:bottom w:w="80" w:type="dxa"/>
              <w:end w:w="100" w:type="dxa"/>
            </w:tcMar>
          </w:tcPr>
          <w:p w14:paraId="36270D4A"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推理轨迹与外部行动交替</w:t>
            </w:r>
          </w:p>
        </w:tc>
        <w:tc>
          <w:tcPr>
            <w:tcW w:w="2197" w:type="dxa"/>
            <w:vAlign w:val="center"/>
            <w:tcMar>
              <w:top w:w="80" w:type="dxa"/>
              <w:start w:w="100" w:type="dxa"/>
              <w:bottom w:w="80" w:type="dxa"/>
              <w:end w:w="100" w:type="dxa"/>
            </w:tcMar>
          </w:tcPr>
          <w:p w14:paraId="1335B231"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适合需要查询、工具调用和环境反馈的任务</w:t>
            </w:r>
          </w:p>
        </w:tc>
        <w:tc>
          <w:tcPr>
            <w:tcW w:w="2197" w:type="dxa"/>
            <w:vAlign w:val="center"/>
            <w:tcMar>
              <w:top w:w="80" w:type="dxa"/>
              <w:start w:w="100" w:type="dxa"/>
              <w:bottom w:w="80" w:type="dxa"/>
              <w:end w:w="100" w:type="dxa"/>
            </w:tcMar>
          </w:tcPr>
          <w:p w14:paraId="0E01C145"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用于理解审计节点需要先查询、再生成、再复核的流程思想</w:t>
            </w:r>
          </w:p>
        </w:tc>
      </w:tr>
      <w:tr w:rsidR="00BB71F1" w14:paraId="1F6ED519" w14:textId="77777777">
        <w:trPr>
          <w:trHeight w:hRule="auto"/>
          <w:jc w:val="center"/>
        </w:trPr>
        <w:tc>
          <w:tcPr>
            <w:tcW w:w="2197" w:type="dxa"/>
            <w:vAlign w:val="center"/>
            <w:tcMar>
              <w:top w:w="80" w:type="dxa"/>
              <w:start w:w="100" w:type="dxa"/>
              <w:bottom w:w="80" w:type="dxa"/>
              <w:end w:w="100" w:type="dxa"/>
            </w:tcMar>
          </w:tcPr>
          <w:p w14:paraId="26FC7B21"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AutoGen</w:t>
            </w:r>
            <w:proofErr w:type="spellEnd"/>
          </w:p>
        </w:tc>
        <w:tc>
          <w:tcPr>
            <w:tcW w:w="2197" w:type="dxa"/>
            <w:vAlign w:val="center"/>
            <w:tcMar>
              <w:top w:w="80" w:type="dxa"/>
              <w:start w:w="100" w:type="dxa"/>
              <w:bottom w:w="80" w:type="dxa"/>
              <w:end w:w="100" w:type="dxa"/>
            </w:tcMar>
          </w:tcPr>
          <w:p w14:paraId="3F0C5E81" w14:textId="77777777" w:rsidR="00BB71F1" w:rsidRDefault="00893538">
            <w:pPr>
              <w:spacing w:before="0" w:after="0" w:line="300" w:lineRule="exact"/>
              <w:ind w:firstLine="0"/>
              <w:jc w:val="left"/>
            </w:pPr>
            <w:r>
              <w:rPr>
                <w:rFonts w:cs="Times New Roman" w:eastAsia="宋体" w:ascii="Times New Roman" w:hAnsi="Times New Roman"/>
                <w:sz w:val="20"/>
              </w:rPr>
              <w:t>多 Agent 会话协作</w:t>
            </w:r>
          </w:p>
        </w:tc>
        <w:tc>
          <w:tcPr>
            <w:tcW w:w="2197" w:type="dxa"/>
            <w:vAlign w:val="center"/>
            <w:tcMar>
              <w:top w:w="80" w:type="dxa"/>
              <w:start w:w="100" w:type="dxa"/>
              <w:bottom w:w="80" w:type="dxa"/>
              <w:end w:w="100" w:type="dxa"/>
            </w:tcMar>
          </w:tcPr>
          <w:p w14:paraId="58925992"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适合开放式复杂任务和多角色对话</w:t>
            </w:r>
          </w:p>
        </w:tc>
        <w:tc>
          <w:tcPr>
            <w:tcW w:w="2197" w:type="dxa"/>
            <w:vAlign w:val="center"/>
            <w:tcMar>
              <w:top w:w="80" w:type="dxa"/>
              <w:start w:w="100" w:type="dxa"/>
              <w:bottom w:w="80" w:type="dxa"/>
              <w:end w:w="100" w:type="dxa"/>
            </w:tcMar>
          </w:tcPr>
          <w:p w14:paraId="018326A9"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借鉴职责拆分思想，但不采用完全开放对话</w:t>
            </w:r>
          </w:p>
        </w:tc>
      </w:tr>
      <w:tr w:rsidR="00BB71F1" w14:paraId="7474E03E" w14:textId="77777777">
        <w:trPr>
          <w:trHeight w:hRule="auto"/>
          <w:jc w:val="center"/>
        </w:trPr>
        <w:tc>
          <w:tcPr>
            <w:tcW w:w="2197" w:type="dxa"/>
            <w:vAlign w:val="center"/>
            <w:tcMar>
              <w:top w:w="80" w:type="dxa"/>
              <w:start w:w="100" w:type="dxa"/>
              <w:bottom w:w="80" w:type="dxa"/>
              <w:end w:w="100" w:type="dxa"/>
            </w:tcMar>
          </w:tcPr>
          <w:p w14:paraId="79F1E04B"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LangGraph</w:t>
            </w:r>
            <w:proofErr w:type="spellEnd"/>
          </w:p>
        </w:tc>
        <w:tc>
          <w:tcPr>
            <w:tcW w:w="2197" w:type="dxa"/>
            <w:vAlign w:val="center"/>
            <w:tcMar>
              <w:top w:w="80" w:type="dxa"/>
              <w:start w:w="100" w:type="dxa"/>
              <w:bottom w:w="80" w:type="dxa"/>
              <w:end w:w="100" w:type="dxa"/>
            </w:tcMar>
          </w:tcPr>
          <w:p w14:paraId="4F369C2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状态图、条件边和持久化工作流</w:t>
            </w:r>
          </w:p>
        </w:tc>
        <w:tc>
          <w:tcPr>
            <w:tcW w:w="2197" w:type="dxa"/>
            <w:vAlign w:val="center"/>
            <w:tcMar>
              <w:top w:w="80" w:type="dxa"/>
              <w:start w:w="100" w:type="dxa"/>
              <w:bottom w:w="80" w:type="dxa"/>
              <w:end w:w="100" w:type="dxa"/>
            </w:tcMar>
          </w:tcPr>
          <w:p w14:paraId="7D10C8BF"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适合长运行、有状态、可回环、可观察的 Agent 流程</w:t>
            </w:r>
          </w:p>
        </w:tc>
        <w:tc>
          <w:tcPr>
            <w:tcW w:w="2197" w:type="dxa"/>
            <w:vAlign w:val="center"/>
            <w:tcMar>
              <w:top w:w="80" w:type="dxa"/>
              <w:start w:w="100" w:type="dxa"/>
              <w:bottom w:w="80" w:type="dxa"/>
              <w:end w:w="100" w:type="dxa"/>
            </w:tcMar>
          </w:tcPr>
          <w:p w14:paraId="07F24605"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作为综合审计报告核心编排方式</w:t>
            </w:r>
          </w:p>
        </w:tc>
      </w:tr>
    </w:tbl>
    <w:p w14:paraId="42CB8DBB" w14:textId="77777777" w:rsidR="00BB71F1" w:rsidRDefault="00BB71F1">
      <w:pPr>
        <w:spacing w:before="0" w:after="0" w:line="160" w:lineRule="exact"/>
        <w:ind w:firstLine="0"/>
        <w:jc w:val="both"/>
        <w:rPr>
          <w:lang w:eastAsia="zh-CN"/>
        </w:rPr>
      </w:pPr>
    </w:p>
    <w:p w14:paraId="1609054B" w14:textId="77777777" w:rsidR="00BB71F1" w:rsidRDefault="00893538">
      <w:pPr>
        <w:spacing w:before="0" w:after="0" w:line="400" w:lineRule="exact"/>
        <w:ind w:firstLine="480"/>
        <w:jc w:val="both"/>
      </w:pPr>
      <w:proofErr w:type="spellStart"/>
      <w:r>
        <w:rPr>
          <w:rFonts w:cs="Times New Roman" w:eastAsia="宋体" w:ascii="Times New Roman" w:hAnsi="Times New Roman"/>
          <w:b w:val="0"/>
          <w:sz w:val="24"/>
        </w:rPr>
        <w:t>本文采用</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LangGraph</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的原因正来自上述需求。系统中的</w:t>
      </w:r>
      <w:proofErr w:type="spellEnd"/>
      <w:r>
        <w:rPr>
          <w:rFonts w:cs="Times New Roman" w:eastAsia="宋体" w:ascii="Times New Roman" w:hAnsi="Times New Roman"/>
          <w:b w:val="0"/>
          <w:sz w:val="24"/>
        </w:rPr>
        <w:t xml:space="preserve"> document_quality_agent、timeline_builder、measurement_consistency_agent、risk_agent、knowledge_retrieval_agent、evidence_agent、conflict_agent、compliance_agent、report_composer、citation_checker 和 </w:t>
      </w:r>
      <w:proofErr w:type="spellStart"/>
      <w:r>
        <w:rPr>
          <w:rFonts w:cs="Times New Roman" w:eastAsia="宋体" w:ascii="Times New Roman" w:hAnsi="Times New Roman"/>
          <w:b w:val="0"/>
          <w:sz w:val="24"/>
        </w:rPr>
        <w:t>safety_reviewer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都围绕同一个</w:t>
      </w:r>
      <w:proofErr w:type="spellEnd"/>
      <w:r>
        <w:rPr>
          <w:rFonts w:cs="Times New Roman" w:eastAsia="宋体" w:ascii="Times New Roman" w:hAnsi="Times New Roman"/>
          <w:b w:val="0"/>
          <w:sz w:val="24"/>
        </w:rPr>
        <w:t xml:space="preserve"> AuditGraphState 工作。每个节点只负责一个有限任务，路由节点根据 completed_agents、citation_issues、safety_issues、needs_report_revision 等字段决定下一步。相比 AutoGen 式的开放会话，本文更强调状态机可控性和审计可追溯性。</w:t>
      </w:r>
    </w:p>
    <w:p w14:paraId="731CD739"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这种设计使“多 Agent”具有可解释的工程含义。本文中的 Agent 不是随机对话角色，而是能够在状态图中定位的处理节点；每个节点的输入来自 </w:t>
      </w:r>
      <w:proofErr w:type="spellStart"/>
      <w:r>
        <w:rPr>
          <w:rFonts w:cs="Times New Roman" w:eastAsia="宋体" w:ascii="Times New Roman" w:hAnsi="Times New Roman"/>
          <w:b w:val="0"/>
          <w:sz w:val="24"/>
          <w:lang w:eastAsia="zh-CN"/>
        </w:rPr>
        <w:t>GraphState</w:t>
      </w:r>
      <w:proofErr w:type="spellEnd"/>
      <w:r>
        <w:rPr>
          <w:rFonts w:cs="Times New Roman" w:eastAsia="宋体" w:ascii="Times New Roman" w:hAnsi="Times New Roman"/>
          <w:b w:val="0"/>
          <w:sz w:val="24"/>
          <w:lang w:eastAsia="zh-CN"/>
        </w:rPr>
        <w:t xml:space="preserve">，输出写回 </w:t>
      </w:r>
      <w:proofErr w:type="spellStart"/>
      <w:r>
        <w:rPr>
          <w:rFonts w:cs="Times New Roman" w:eastAsia="宋体" w:ascii="Times New Roman" w:hAnsi="Times New Roman"/>
          <w:b w:val="0"/>
          <w:sz w:val="24"/>
          <w:lang w:eastAsia="zh-CN"/>
        </w:rPr>
        <w:t>GraphState</w:t>
      </w:r>
      <w:proofErr w:type="spellEnd"/>
      <w:r>
        <w:rPr>
          <w:rFonts w:cs="Times New Roman" w:eastAsia="宋体" w:ascii="Times New Roman" w:hAnsi="Times New Roman"/>
          <w:b w:val="0"/>
          <w:sz w:val="24"/>
          <w:lang w:eastAsia="zh-CN"/>
        </w:rPr>
        <w:t xml:space="preserve">，执行过程写入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。前端展示的节点高亮、边流转和 </w:t>
      </w:r>
      <w:proofErr w:type="spellStart"/>
      <w:r>
        <w:rPr>
          <w:rFonts w:cs="Times New Roman" w:eastAsia="宋体" w:ascii="Times New Roman" w:hAnsi="Times New Roman"/>
          <w:b w:val="0"/>
          <w:sz w:val="24"/>
          <w:lang w:eastAsia="zh-CN"/>
        </w:rPr>
        <w:t>visit_count</w:t>
      </w:r>
      <w:proofErr w:type="spellEnd"/>
      <w:r>
        <w:rPr>
          <w:rFonts w:cs="Times New Roman" w:eastAsia="宋体" w:ascii="Times New Roman" w:hAnsi="Times New Roman"/>
          <w:b w:val="0"/>
          <w:sz w:val="24"/>
          <w:lang w:eastAsia="zh-CN"/>
        </w:rPr>
        <w:t xml:space="preserve"> 都来自后端真实事件。这样，论文中关于多 Agent 协作的描述能够对应数据库表、后端代码和页面截图，而不是停留在概念层面。</w:t>
      </w:r>
    </w:p>
    <w:p w14:paraId="3479A2C3"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rPr>
        <w:t xml:space="preserve">图2-1说明了本文使用 </w:t>
      </w:r>
      <w:proofErr w:type="spellStart"/>
      <w:r>
        <w:rPr>
          <w:rFonts w:cs="Times New Roman" w:eastAsia="宋体" w:ascii="Times New Roman" w:hAnsi="Times New Roman"/>
          <w:b w:val="0"/>
          <w:sz w:val="24"/>
        </w:rPr>
        <w:t>LangGraph</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的基本机制。START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进入状态加载节点后，audit_router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按状态分派多个审计</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Agent；普通</w:t>
      </w:r>
      <w:proofErr w:type="spellEnd"/>
      <w:r>
        <w:rPr>
          <w:rFonts w:cs="Times New Roman" w:eastAsia="宋体" w:ascii="Times New Roman" w:hAnsi="Times New Roman"/>
          <w:b w:val="0"/>
          <w:sz w:val="24"/>
        </w:rPr>
        <w:t xml:space="preserve"> Agent 完成后回到 </w:t>
      </w:r>
      <w:proofErr w:type="spellStart"/>
      <w:r>
        <w:rPr>
          <w:rFonts w:cs="Times New Roman" w:eastAsia="宋体" w:ascii="Times New Roman" w:hAnsi="Times New Roman"/>
          <w:b w:val="0"/>
          <w:sz w:val="24"/>
        </w:rPr>
        <w:t>audit_router；报告链路完成后进入</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final_router；final_router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根据引用检查和安全审查结果决定回到</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audit_router、回到</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report_composer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或进入</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persist_report</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该机制使系统具备状态机和回环能力，也使前端可以根据事件流展示节点高亮和边流转。</w:t>
      </w:r>
    </w:p>
    <w:p w14:paraId="3965F2D3"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ind w:firstLine="0"/>
        <w:jc w:val="center"/>
      </w:pPr>
      <w:r>
        <w:rPr>
          <w:rFonts w:cs="Times New Roman" w:eastAsia="宋体" w:ascii="Times New Roman" w:hAnsi="Times New Roman"/>
          <w:b/>
          <w:sz w:val="18"/>
        </w:rPr>
        <w:t>图2-1 LangGraph 状态机机制</w:t>
      </w:r>
    </w:p>
    <w:p w14:paraId="74F7C286" w14:textId="77777777" w:rsidR="00BB71F1" w:rsidRDefault="00893538">
      <w:pPr>
        <w:pStyle w:val="21"/>
        <w:keepNext/>
        <w:pageBreakBefore w:val="0"/>
        <w:spacing w:before="160" w:after="120" w:line="400" w:lineRule="exact"/>
        <w:ind w:firstLine="0"/>
        <w:jc w:val="left"/>
      </w:pPr>
      <w:r>
        <w:rPr>
          <w:rFonts w:ascii="Times New Roman" w:eastAsia="黑体" w:hAnsi="Times New Roman" w:cs="Times New Roman"/>
          <w:b/>
          <w:sz w:val="28"/>
        </w:rPr>
        <w:t>2.4 Provider 抽象与外部能力接入</w:t>
      </w:r>
    </w:p>
    <w:p w14:paraId="5FEE7BA0" w14:textId="77777777" w:rsidR="00BB71F1" w:rsidRDefault="00893538">
      <w:pPr>
        <w:keepLines/>
        <w:spacing w:after="160" w:before="80" w:line="300" w:lineRule="exact"/>
        <w:ind w:firstLine="0"/>
        <w:jc w:val="center"/>
      </w:pPr>
      <w:r>
        <w:rPr>
          <w:rFonts w:cs="Times New Roman" w:eastAsia="宋体" w:ascii="Times New Roman" w:hAnsi="Times New Roman"/>
          <w:b/>
          <w:sz w:val="18"/>
        </w:rPr>
        <w:t>表2-3 Provider 抽象及当前配置</w:t>
      </w:r>
    </w:p>
    <w:tbl>
      <w:tblPr>
        <w:tblStyle w:val="aff1"/>
        <w:tblW w:w="0" w:type="auto"/>
        <w:jc w:val="center"/>
        <w:tblLayout w:type="autofit"/>
        <w:tblLook w:val="04A0" w:firstRow="1" w:lastRow="0" w:firstColumn="1" w:lastColumn="0" w:noHBand="0" w:noVBand="1"/>
      </w:tblPr>
      <w:tblGrid>
        <w:gridCol w:w="2926"/>
        <w:gridCol w:w="2926"/>
        <w:gridCol w:w="2926"/>
      </w:tblGrid>
      <w:tr w:rsidR="00BB71F1" w14:paraId="435BAD60"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5B098702" w14:textId="77777777" w:rsidR="00BB71F1" w:rsidRDefault="00893538">
            <w:pPr>
              <w:spacing w:before="0" w:after="0" w:line="300" w:lineRule="exact"/>
              <w:ind w:firstLine="0"/>
              <w:jc w:val="center"/>
            </w:pPr>
            <w:r>
              <w:rPr>
                <w:rFonts w:cs="Times New Roman" w:eastAsia="宋体" w:ascii="Times New Roman" w:hAnsi="Times New Roman"/>
                <w:b/>
                <w:sz w:val="20"/>
              </w:rPr>
              <w:t>抽象接口</w:t>
            </w:r>
          </w:p>
        </w:tc>
        <w:tc>
          <w:tcPr>
            <w:tcW w:w="2929" w:type="dxa"/>
            <w:shd w:val="clear" w:color="auto" w:fill="FFFFFF"/>
            <w:vAlign w:val="center"/>
            <w:tcMar>
              <w:top w:w="80" w:type="dxa"/>
              <w:start w:w="100" w:type="dxa"/>
              <w:bottom w:w="80" w:type="dxa"/>
              <w:end w:w="100" w:type="dxa"/>
            </w:tcMar>
          </w:tcPr>
          <w:p w14:paraId="178D486C" w14:textId="77777777" w:rsidR="00BB71F1" w:rsidRDefault="00893538">
            <w:pPr>
              <w:spacing w:before="0" w:after="0" w:line="300" w:lineRule="exact"/>
              <w:ind w:firstLine="0"/>
              <w:jc w:val="left"/>
            </w:pPr>
            <w:r>
              <w:rPr>
                <w:rFonts w:cs="Times New Roman" w:eastAsia="宋体" w:ascii="Times New Roman" w:hAnsi="Times New Roman"/>
                <w:b/>
                <w:sz w:val="20"/>
              </w:rPr>
              <w:t>当前配置</w:t>
            </w:r>
          </w:p>
        </w:tc>
        <w:tc>
          <w:tcPr>
            <w:tcW w:w="2929" w:type="dxa"/>
            <w:shd w:val="clear" w:color="auto" w:fill="FFFFFF"/>
            <w:vAlign w:val="center"/>
            <w:tcMar>
              <w:top w:w="80" w:type="dxa"/>
              <w:start w:w="100" w:type="dxa"/>
              <w:bottom w:w="80" w:type="dxa"/>
              <w:end w:w="100" w:type="dxa"/>
            </w:tcMar>
          </w:tcPr>
          <w:p w14:paraId="222011E8" w14:textId="77777777" w:rsidR="00BB71F1" w:rsidRDefault="00893538">
            <w:pPr>
              <w:spacing w:before="0" w:after="0" w:line="300" w:lineRule="exact"/>
              <w:ind w:firstLine="0"/>
              <w:jc w:val="center"/>
            </w:pPr>
            <w:r>
              <w:rPr>
                <w:rFonts w:cs="Times New Roman" w:eastAsia="宋体" w:ascii="Times New Roman" w:hAnsi="Times New Roman"/>
                <w:b/>
                <w:sz w:val="20"/>
              </w:rPr>
              <w:t>功能说明</w:t>
            </w:r>
          </w:p>
        </w:tc>
      </w:tr>
      <w:tr w:rsidR="00BB71F1" w14:paraId="20F09E84" w14:textId="77777777">
        <w:trPr>
          <w:trHeight w:hRule="auto"/>
          <w:jc w:val="center"/>
        </w:trPr>
        <w:tc>
          <w:tcPr>
            <w:tcW w:w="2929" w:type="dxa"/>
            <w:vAlign w:val="center"/>
            <w:tcMar>
              <w:top w:w="80" w:type="dxa"/>
              <w:start w:w="100" w:type="dxa"/>
              <w:bottom w:w="80" w:type="dxa"/>
              <w:end w:w="100" w:type="dxa"/>
            </w:tcMar>
          </w:tcPr>
          <w:p w14:paraId="2F170947" w14:textId="77777777" w:rsidR="00BB71F1" w:rsidRDefault="00893538">
            <w:pPr>
              <w:spacing w:before="0" w:after="0" w:line="300" w:lineRule="exact"/>
              <w:ind w:firstLine="0"/>
              <w:jc w:val="center"/>
            </w:pPr>
            <w:r>
              <w:rPr>
                <w:rFonts w:cs="Times New Roman" w:eastAsia="宋体" w:ascii="Times New Roman" w:hAnsi="Times New Roman"/>
                <w:sz w:val="20"/>
              </w:rPr>
              <w:t>OCRProvider</w:t>
            </w:r>
          </w:p>
        </w:tc>
        <w:tc>
          <w:tcPr>
            <w:tcW w:w="2929" w:type="dxa"/>
            <w:vAlign w:val="center"/>
            <w:tcMar>
              <w:top w:w="80" w:type="dxa"/>
              <w:start w:w="100" w:type="dxa"/>
              <w:bottom w:w="80" w:type="dxa"/>
              <w:end w:w="100" w:type="dxa"/>
            </w:tcMar>
          </w:tcPr>
          <w:p w14:paraId="21CBB49F" w14:textId="77777777" w:rsidR="00BB71F1" w:rsidRDefault="00893538">
            <w:pPr>
              <w:spacing w:before="0" w:after="0" w:line="300" w:lineRule="exact"/>
              <w:ind w:firstLine="0"/>
              <w:jc w:val="left"/>
            </w:pPr>
            <w:r>
              <w:rPr>
                <w:rFonts w:cs="Times New Roman" w:eastAsia="宋体" w:ascii="Times New Roman" w:hAnsi="Times New Roman"/>
                <w:sz w:val="20"/>
              </w:rPr>
              <w:t>auto</w:t>
            </w:r>
          </w:p>
        </w:tc>
        <w:tc>
          <w:tcPr>
            <w:tcW w:w="2929" w:type="dxa"/>
            <w:vAlign w:val="center"/>
            <w:tcMar>
              <w:top w:w="80" w:type="dxa"/>
              <w:start w:w="100" w:type="dxa"/>
              <w:bottom w:w="80" w:type="dxa"/>
              <w:end w:w="100" w:type="dxa"/>
            </w:tcMar>
          </w:tcPr>
          <w:p w14:paraId="1EDD0AB6" w14:textId="77777777" w:rsidR="00BB71F1" w:rsidRDefault="00893538">
            <w:pPr>
              <w:spacing w:before="0" w:after="0" w:line="300" w:lineRule="exact"/>
              <w:ind w:firstLine="0"/>
              <w:jc w:val="center"/>
            </w:pPr>
            <w:r>
              <w:rPr>
                <w:rFonts w:cs="Times New Roman" w:eastAsia="宋体" w:ascii="Times New Roman" w:hAnsi="Times New Roman"/>
                <w:sz w:val="20"/>
              </w:rPr>
              <w:t>负责从文件字节中抽取文本；当前配置为 auto，文本样本走 plaintext，图片样本在密钥配置后走 baidu_ocr accurate。</w:t>
            </w:r>
          </w:p>
        </w:tc>
      </w:tr>
      <w:tr w:rsidR="00BB71F1" w14:paraId="54DE4D2E" w14:textId="77777777">
        <w:trPr>
          <w:trHeight w:hRule="auto"/>
          <w:jc w:val="center"/>
        </w:trPr>
        <w:tc>
          <w:tcPr>
            <w:tcW w:w="2929" w:type="dxa"/>
            <w:vAlign w:val="center"/>
            <w:tcMar>
              <w:top w:w="80" w:type="dxa"/>
              <w:start w:w="100" w:type="dxa"/>
              <w:bottom w:w="80" w:type="dxa"/>
              <w:end w:w="100" w:type="dxa"/>
            </w:tcMar>
          </w:tcPr>
          <w:p w14:paraId="49FE02D9" w14:textId="77777777" w:rsidR="00BB71F1" w:rsidRDefault="00893538">
            <w:pPr>
              <w:spacing w:before="0" w:after="0" w:line="300" w:lineRule="exact"/>
              <w:ind w:firstLine="0"/>
              <w:jc w:val="center"/>
            </w:pPr>
            <w:r>
              <w:rPr>
                <w:rFonts w:cs="Times New Roman" w:eastAsia="宋体" w:ascii="Times New Roman" w:hAnsi="Times New Roman"/>
                <w:sz w:val="20"/>
              </w:rPr>
              <w:t>NormalizationProvider</w:t>
            </w:r>
          </w:p>
        </w:tc>
        <w:tc>
          <w:tcPr>
            <w:tcW w:w="2929" w:type="dxa"/>
            <w:vAlign w:val="center"/>
            <w:tcMar>
              <w:top w:w="80" w:type="dxa"/>
              <w:start w:w="100" w:type="dxa"/>
              <w:bottom w:w="80" w:type="dxa"/>
              <w:end w:w="100" w:type="dxa"/>
            </w:tcMar>
          </w:tcPr>
          <w:p w14:paraId="30C010F4" w14:textId="77777777" w:rsidR="00BB71F1" w:rsidRDefault="00893538">
            <w:pPr>
              <w:spacing w:before="0" w:after="0" w:line="300" w:lineRule="exact"/>
              <w:ind w:firstLine="0"/>
              <w:jc w:val="left"/>
            </w:pPr>
            <w:r>
              <w:rPr>
                <w:rFonts w:cs="Times New Roman" w:eastAsia="宋体" w:ascii="Times New Roman" w:hAnsi="Times New Roman"/>
                <w:sz w:val="20"/>
              </w:rPr>
              <w:t>llm_direct</w:t>
            </w:r>
          </w:p>
        </w:tc>
        <w:tc>
          <w:tcPr>
            <w:tcW w:w="2929" w:type="dxa"/>
            <w:vAlign w:val="center"/>
            <w:tcMar>
              <w:top w:w="80" w:type="dxa"/>
              <w:start w:w="100" w:type="dxa"/>
              <w:bottom w:w="80" w:type="dxa"/>
              <w:end w:w="100" w:type="dxa"/>
            </w:tcMar>
          </w:tcPr>
          <w:p w14:paraId="53573D7A"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 xml:space="preserve">负责把 OCR 原文转换为文档类型、报告日期、指标数组和叙事事实；当前为 </w:t>
            </w:r>
            <w:proofErr w:type="spellStart"/>
            <w:r>
              <w:rPr>
                <w:rFonts w:cs="Times New Roman" w:eastAsia="宋体" w:ascii="Times New Roman" w:hAnsi="Times New Roman"/>
                <w:sz w:val="20"/>
                <w:lang w:eastAsia="zh-CN"/>
              </w:rPr>
              <w:t>llm_direct</w:t>
            </w:r>
            <w:proofErr w:type="spellEnd"/>
            <w:r>
              <w:rPr>
                <w:rFonts w:cs="Times New Roman" w:eastAsia="宋体" w:ascii="Times New Roman" w:hAnsi="Times New Roman"/>
                <w:sz w:val="20"/>
                <w:lang w:eastAsia="zh-CN"/>
              </w:rPr>
              <w:t>，并带规则兜底。</w:t>
            </w:r>
          </w:p>
        </w:tc>
      </w:tr>
      <w:tr w:rsidR="00BB71F1" w14:paraId="5EA3E122" w14:textId="77777777">
        <w:trPr>
          <w:trHeight w:hRule="auto"/>
          <w:jc w:val="center"/>
        </w:trPr>
        <w:tc>
          <w:tcPr>
            <w:tcW w:w="2929" w:type="dxa"/>
            <w:vAlign w:val="center"/>
            <w:tcMar>
              <w:top w:w="80" w:type="dxa"/>
              <w:start w:w="100" w:type="dxa"/>
              <w:bottom w:w="80" w:type="dxa"/>
              <w:end w:w="100" w:type="dxa"/>
            </w:tcMar>
          </w:tcPr>
          <w:p w14:paraId="6F43D212"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LLMProvider</w:t>
            </w:r>
            <w:proofErr w:type="spellEnd"/>
          </w:p>
        </w:tc>
        <w:tc>
          <w:tcPr>
            <w:tcW w:w="2929" w:type="dxa"/>
            <w:vAlign w:val="center"/>
            <w:tcMar>
              <w:top w:w="80" w:type="dxa"/>
              <w:start w:w="100" w:type="dxa"/>
              <w:bottom w:w="80" w:type="dxa"/>
              <w:end w:w="100" w:type="dxa"/>
            </w:tcMar>
          </w:tcPr>
          <w:p w14:paraId="17DF001E" w14:textId="77777777" w:rsidR="00BB71F1" w:rsidRDefault="00893538">
            <w:pPr>
              <w:spacing w:before="0" w:after="0" w:line="300" w:lineRule="exact"/>
              <w:ind w:firstLine="0"/>
              <w:jc w:val="left"/>
            </w:pPr>
            <w:r>
              <w:rPr>
                <w:rFonts w:cs="Times New Roman" w:eastAsia="宋体" w:ascii="Times New Roman" w:hAnsi="Times New Roman"/>
                <w:sz w:val="20"/>
              </w:rPr>
              <w:t>openai_compatible</w:t>
            </w:r>
          </w:p>
        </w:tc>
        <w:tc>
          <w:tcPr>
            <w:tcW w:w="2929" w:type="dxa"/>
            <w:vAlign w:val="center"/>
            <w:tcMar>
              <w:top w:w="80" w:type="dxa"/>
              <w:start w:w="100" w:type="dxa"/>
              <w:bottom w:w="80" w:type="dxa"/>
              <w:end w:w="100" w:type="dxa"/>
            </w:tcMar>
          </w:tcPr>
          <w:p w14:paraId="611430E0" w14:textId="77777777" w:rsidR="00BB71F1" w:rsidRDefault="00893538">
            <w:pPr>
              <w:spacing w:before="0" w:after="0" w:line="300" w:lineRule="exact"/>
              <w:ind w:firstLine="0"/>
              <w:jc w:val="center"/>
            </w:pPr>
            <w:r>
              <w:rPr>
                <w:rFonts w:cs="Times New Roman" w:eastAsia="宋体" w:ascii="Times New Roman" w:hAnsi="Times New Roman"/>
                <w:sz w:val="20"/>
              </w:rPr>
              <w:t>负责对话、洞察、报告生成增强和部分标准化能力，当前通过 openai_compatible 接入兼容模型服务。</w:t>
            </w:r>
          </w:p>
        </w:tc>
      </w:tr>
      <w:tr w:rsidR="00BB71F1" w14:paraId="074FDDC1" w14:textId="77777777">
        <w:trPr>
          <w:trHeight w:hRule="auto"/>
          <w:jc w:val="center"/>
        </w:trPr>
        <w:tc>
          <w:tcPr>
            <w:tcW w:w="2929" w:type="dxa"/>
            <w:vAlign w:val="center"/>
            <w:tcMar>
              <w:top w:w="80" w:type="dxa"/>
              <w:start w:w="100" w:type="dxa"/>
              <w:bottom w:w="80" w:type="dxa"/>
              <w:end w:w="100" w:type="dxa"/>
            </w:tcMar>
          </w:tcPr>
          <w:p w14:paraId="5000B46F" w14:textId="77777777" w:rsidR="00BB71F1" w:rsidRDefault="00893538">
            <w:pPr>
              <w:spacing w:before="0" w:after="0" w:line="300" w:lineRule="exact"/>
              <w:ind w:firstLine="0"/>
              <w:jc w:val="center"/>
            </w:pPr>
            <w:r>
              <w:rPr>
                <w:rFonts w:cs="Times New Roman" w:eastAsia="宋体" w:ascii="Times New Roman" w:hAnsi="Times New Roman"/>
                <w:sz w:val="20"/>
              </w:rPr>
              <w:t>StorageProvider</w:t>
            </w:r>
          </w:p>
        </w:tc>
        <w:tc>
          <w:tcPr>
            <w:tcW w:w="2929" w:type="dxa"/>
            <w:vAlign w:val="center"/>
            <w:tcMar>
              <w:top w:w="80" w:type="dxa"/>
              <w:start w:w="100" w:type="dxa"/>
              <w:bottom w:w="80" w:type="dxa"/>
              <w:end w:w="100" w:type="dxa"/>
            </w:tcMar>
          </w:tcPr>
          <w:p w14:paraId="4616F36B" w14:textId="77777777" w:rsidR="00BB71F1" w:rsidRDefault="00893538">
            <w:pPr>
              <w:spacing w:before="0" w:after="0" w:line="300" w:lineRule="exact"/>
              <w:ind w:firstLine="0"/>
              <w:jc w:val="left"/>
            </w:pPr>
            <w:r>
              <w:rPr>
                <w:rFonts w:cs="Times New Roman" w:eastAsia="宋体" w:ascii="Times New Roman" w:hAnsi="Times New Roman"/>
                <w:sz w:val="20"/>
              </w:rPr>
              <w:t>database_inline</w:t>
            </w:r>
          </w:p>
        </w:tc>
        <w:tc>
          <w:tcPr>
            <w:tcW w:w="2929" w:type="dxa"/>
            <w:vAlign w:val="center"/>
            <w:tcMar>
              <w:top w:w="80" w:type="dxa"/>
              <w:start w:w="100" w:type="dxa"/>
              <w:bottom w:w="80" w:type="dxa"/>
              <w:end w:w="100" w:type="dxa"/>
            </w:tcMar>
          </w:tcPr>
          <w:p w14:paraId="79853BB1" w14:textId="77777777" w:rsidR="00BB71F1" w:rsidRDefault="00893538">
            <w:pPr>
              <w:spacing w:before="0" w:after="0" w:line="300" w:lineRule="exact"/>
              <w:ind w:firstLine="0"/>
              <w:jc w:val="center"/>
            </w:pPr>
            <w:r>
              <w:rPr>
                <w:rFonts w:cs="Times New Roman" w:eastAsia="宋体" w:ascii="Times New Roman" w:hAnsi="Times New Roman"/>
                <w:sz w:val="20"/>
              </w:rPr>
              <w:t>负责文件存储，当前使用 database_inline，便于本地演示和测试复现。</w:t>
            </w:r>
          </w:p>
        </w:tc>
      </w:tr>
    </w:tbl>
    <w:p w14:paraId="1DFAF089" w14:textId="77777777" w:rsidR="00BB71F1" w:rsidRDefault="00BB71F1">
      <w:pPr>
        <w:spacing w:before="0" w:after="0" w:line="160" w:lineRule="exact"/>
        <w:ind w:firstLine="0"/>
        <w:jc w:val="both"/>
      </w:pPr>
    </w:p>
    <w:p w14:paraId="3EEA6CD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425D7ED8"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rPr>
        <w:t xml:space="preserve">图2-2展示了本文系统的 Provider </w:t>
      </w:r>
      <w:proofErr w:type="spellStart"/>
      <w:r>
        <w:rPr>
          <w:rFonts w:cs="Times New Roman" w:eastAsia="宋体" w:ascii="Times New Roman" w:hAnsi="Times New Roman"/>
          <w:b w:val="0"/>
          <w:sz w:val="24"/>
        </w:rPr>
        <w:t>接入方式。业务服务只依赖统一接口，ProviderGateway</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负责记录</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provider_events、映射异常、统计耗时并隐藏外部服务差异。</w:t>
      </w:r>
      <w:proofErr w:type="gramStart"/>
      <w:r>
        <w:rPr>
          <w:rFonts w:cs="Times New Roman" w:eastAsia="宋体" w:ascii="Times New Roman" w:hAnsi="Times New Roman"/>
          <w:b w:val="0"/>
          <w:sz w:val="24"/>
        </w:rPr>
        <w:t>论文中的测试环境读取</w:t>
      </w:r>
      <w:proofErr w:type="spellEnd"/>
      <w:r>
        <w:rPr>
          <w:rFonts w:cs="Times New Roman" w:eastAsia="宋体" w:ascii="Times New Roman" w:hAnsi="Times New Roman"/>
          <w:b w:val="0"/>
          <w:sz w:val="24"/>
        </w:rPr>
        <w:t xml:space="preserve"> .env</w:t>
      </w:r>
      <w:proofErr w:type="gram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后得到当前配置：ocr_provider</w:t>
      </w:r>
      <w:proofErr w:type="spellEnd"/>
      <w:r>
        <w:rPr>
          <w:rFonts w:cs="Times New Roman" w:eastAsia="宋体" w:ascii="Times New Roman" w:hAnsi="Times New Roman"/>
          <w:b w:val="0"/>
          <w:sz w:val="24"/>
        </w:rPr>
        <w:t xml:space="preserve"> 为 </w:t>
      </w:r>
      <w:proofErr w:type="spellStart"/>
      <w:r>
        <w:rPr>
          <w:rFonts w:cs="Times New Roman" w:eastAsia="宋体" w:ascii="Times New Roman" w:hAnsi="Times New Roman"/>
          <w:b w:val="0"/>
          <w:sz w:val="24"/>
        </w:rPr>
        <w:t>auto，normalization_provider</w:t>
      </w:r>
      <w:proofErr w:type="spellEnd"/>
      <w:r>
        <w:rPr>
          <w:rFonts w:cs="Times New Roman" w:eastAsia="宋体" w:ascii="Times New Roman" w:hAnsi="Times New Roman"/>
          <w:b w:val="0"/>
          <w:sz w:val="24"/>
        </w:rPr>
        <w:t xml:space="preserve"> 为 </w:t>
      </w:r>
      <w:proofErr w:type="spellStart"/>
      <w:r>
        <w:rPr>
          <w:rFonts w:cs="Times New Roman" w:eastAsia="宋体" w:ascii="Times New Roman" w:hAnsi="Times New Roman"/>
          <w:b w:val="0"/>
          <w:sz w:val="24"/>
        </w:rPr>
        <w:t>llm_direct，llm_provider</w:t>
      </w:r>
      <w:proofErr w:type="spellEnd"/>
      <w:r>
        <w:rPr>
          <w:rFonts w:cs="Times New Roman" w:eastAsia="宋体" w:ascii="Times New Roman" w:hAnsi="Times New Roman"/>
          <w:b w:val="0"/>
          <w:sz w:val="24"/>
        </w:rPr>
        <w:t xml:space="preserve"> 为 </w:t>
      </w:r>
      <w:proofErr w:type="spellStart"/>
      <w:r>
        <w:rPr>
          <w:rFonts w:cs="Times New Roman" w:eastAsia="宋体" w:ascii="Times New Roman" w:hAnsi="Times New Roman"/>
          <w:b w:val="0"/>
          <w:sz w:val="24"/>
        </w:rPr>
        <w:t>openai_compatible，storage_provider</w:t>
      </w:r>
      <w:proofErr w:type="spellEnd"/>
      <w:r>
        <w:rPr>
          <w:rFonts w:cs="Times New Roman" w:eastAsia="宋体" w:ascii="Times New Roman" w:hAnsi="Times New Roman"/>
          <w:b w:val="0"/>
          <w:sz w:val="24"/>
        </w:rPr>
        <w:t xml:space="preserve"> 为 </w:t>
      </w:r>
      <w:proofErr w:type="spellStart"/>
      <w:r>
        <w:rPr>
          <w:rFonts w:cs="Times New Roman" w:eastAsia="宋体" w:ascii="Times New Roman" w:hAnsi="Times New Roman"/>
          <w:b w:val="0"/>
          <w:sz w:val="24"/>
        </w:rPr>
        <w:t>database_inline</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该图由项目配置和 Provider 代码生成，反映当前真实工程状态。</w:t>
      </w:r>
    </w:p>
    <w:p w14:paraId="17D7F40C"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图2-2 Provider 抽象与外部能力接入</w:t>
      </w:r>
    </w:p>
    <w:p w14:paraId="496DE0E1"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2.5 本项目已有实现基础</w:t>
      </w:r>
    </w:p>
    <w:p w14:paraId="1758FF5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本文实现不是从空白项目开始，而是在开题报告确定的工程路线基础上完成系统化整理和强化。已有基础包括 </w:t>
      </w:r>
      <w:proofErr w:type="spellStart"/>
      <w:r>
        <w:rPr>
          <w:rFonts w:cs="Times New Roman" w:eastAsia="宋体" w:ascii="Times New Roman" w:hAnsi="Times New Roman"/>
          <w:b w:val="0"/>
          <w:sz w:val="24"/>
          <w:lang w:eastAsia="zh-CN"/>
        </w:rPr>
        <w:t>FastAPI</w:t>
      </w:r>
      <w:proofErr w:type="spellEnd"/>
      <w:r>
        <w:rPr>
          <w:rFonts w:cs="Times New Roman" w:eastAsia="宋体" w:ascii="Times New Roman" w:hAnsi="Times New Roman"/>
          <w:b w:val="0"/>
          <w:sz w:val="24"/>
          <w:lang w:eastAsia="zh-CN"/>
        </w:rPr>
        <w:t xml:space="preserve"> 后端、</w:t>
      </w:r>
      <w:proofErr w:type="spellStart"/>
      <w:r>
        <w:rPr>
          <w:rFonts w:cs="Times New Roman" w:eastAsia="宋体" w:ascii="Times New Roman" w:hAnsi="Times New Roman"/>
          <w:b w:val="0"/>
          <w:sz w:val="24"/>
          <w:lang w:eastAsia="zh-CN"/>
        </w:rPr>
        <w:t>SQLAlchemy</w:t>
      </w:r>
      <w:proofErr w:type="spellEnd"/>
      <w:r>
        <w:rPr>
          <w:rFonts w:cs="Times New Roman" w:eastAsia="宋体" w:ascii="Times New Roman" w:hAnsi="Times New Roman"/>
          <w:b w:val="0"/>
          <w:sz w:val="24"/>
          <w:lang w:eastAsia="zh-CN"/>
        </w:rPr>
        <w:t xml:space="preserve"> 模型、MySQL 数据库连接、用户认证、文件上传、OCR 结果保存、标准化服务、指标查询、智能洞察对话、RAG 知识库、综合审计报告接口、React 前端页面和 Mock 体检数据脚本。中期阶段暴露出的主要问题是系统展示没有充分体现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架构，因此本文后续实现重点转向综合审计报告模块和状态机可视化。</w:t>
      </w:r>
    </w:p>
    <w:p w14:paraId="4C4974A4" w14:textId="77777777" w:rsidR="00BB71F1" w:rsidRDefault="00893538">
      <w:pPr>
        <w:spacing w:before="0" w:after="0" w:line="400" w:lineRule="exact"/>
        <w:ind w:firstLine="480"/>
        <w:jc w:val="both"/>
        <w:rPr>
          <w:lang w:eastAsia="zh-CN"/>
        </w:rPr>
      </w:pPr>
      <w:proofErr w:type="spellStart"/>
      <w:r>
        <w:rPr>
          <w:rFonts w:cs="Times New Roman" w:eastAsia="宋体" w:ascii="Times New Roman" w:hAnsi="Times New Roman"/>
          <w:b w:val="0"/>
          <w:sz w:val="24"/>
        </w:rPr>
        <w:t>在当前版本中，后端路由统一挂载到</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api，已包含</w:t>
      </w:r>
      <w:proofErr w:type="spellEnd"/>
      <w:r>
        <w:rPr>
          <w:rFonts w:cs="Times New Roman" w:eastAsia="宋体" w:ascii="Times New Roman" w:hAnsi="Times New Roman"/>
          <w:b w:val="0"/>
          <w:sz w:val="24"/>
        </w:rPr>
        <w:t xml:space="preserve"> auth、files、ocr、ingestion、documents、document-versions、records、measurements、query、tasks、knowledge、insight、chat 和 audit-reports </w:t>
      </w:r>
      <w:proofErr w:type="spellStart"/>
      <w:r>
        <w:rPr>
          <w:rFonts w:cs="Times New Roman" w:eastAsia="宋体" w:ascii="Times New Roman" w:hAnsi="Times New Roman"/>
          <w:b w:val="0"/>
          <w:sz w:val="24"/>
        </w:rPr>
        <w:t>等分组</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数据库模型覆盖核心业务对象，符合关系数据库通过主键、外键和关系模式组织业务对象的建模思路</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 xml:space="preserve">；测试脚本能够创建 admin@qq.com 测试账户并写入 25 份 Mock 文档，其中包含 20 份体检类单据、5 份报告型单据和 85 条结构化指标。综合审计报告模块已经能够持久化 </w:t>
      </w:r>
      <w:proofErr w:type="spellStart"/>
      <w:r>
        <w:rPr>
          <w:rFonts w:cs="Times New Roman" w:eastAsia="宋体" w:ascii="Times New Roman" w:hAnsi="Times New Roman"/>
          <w:b w:val="0"/>
          <w:sz w:val="24"/>
          <w:lang w:eastAsia="zh-CN"/>
        </w:rPr>
        <w:t>audit_report_runs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audit_report_node_states</w:t>
      </w:r>
      <w:proofErr w:type="spellEnd"/>
      <w:r>
        <w:rPr>
          <w:rFonts w:cs="Times New Roman" w:eastAsia="宋体" w:ascii="Times New Roman" w:hAnsi="Times New Roman"/>
          <w:b w:val="0"/>
          <w:sz w:val="24"/>
          <w:lang w:eastAsia="zh-CN"/>
        </w:rPr>
        <w:t>。</w:t>
      </w:r>
    </w:p>
    <w:p w14:paraId="390C99F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编排多个审计节点，结合规则审计、RAG 检索、证据绑定、条件路由和 LLM 增强能力”。这种表述更符合项目真实状态，也更符合工程类毕业设计的要求。</w:t>
      </w:r>
    </w:p>
    <w:p w14:paraId="337B38C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w:t>
      </w:r>
      <w:proofErr w:type="spellStart"/>
      <w:r>
        <w:rPr>
          <w:rFonts w:cs="Times New Roman" w:eastAsia="宋体" w:ascii="Times New Roman" w:hAnsi="Times New Roman"/>
          <w:b w:val="0"/>
          <w:sz w:val="24"/>
          <w:lang w:eastAsia="zh-CN"/>
        </w:rPr>
        <w:t>prose_facts</w:t>
      </w:r>
      <w:proofErr w:type="spellEnd"/>
      <w:r>
        <w:rPr>
          <w:rFonts w:cs="Times New Roman" w:eastAsia="宋体" w:ascii="Times New Roman" w:hAnsi="Times New Roman"/>
          <w:b w:val="0"/>
          <w:sz w:val="24"/>
          <w:lang w:eastAsia="zh-CN"/>
        </w:rPr>
        <w:t xml:space="preserve"> 或 </w:t>
      </w:r>
      <w:proofErr w:type="spellStart"/>
      <w:r>
        <w:rPr>
          <w:rFonts w:cs="Times New Roman" w:eastAsia="宋体" w:ascii="Times New Roman" w:hAnsi="Times New Roman"/>
          <w:b w:val="0"/>
          <w:sz w:val="24"/>
          <w:lang w:eastAsia="zh-CN"/>
        </w:rPr>
        <w:t>narrative_context</w:t>
      </w:r>
      <w:proofErr w:type="spellEnd"/>
      <w:r>
        <w:rPr>
          <w:rFonts w:cs="Times New Roman" w:eastAsia="宋体" w:ascii="Times New Roman" w:hAnsi="Times New Roman"/>
          <w:b w:val="0"/>
          <w:sz w:val="24"/>
          <w:lang w:eastAsia="zh-CN"/>
        </w:rPr>
        <w:t>，避免把自然语言强行拆成错误的数值字段。这样的区分能够降低标准化失败对后续审计的影响，也使系统在面对不同报告模板时具有更好的容错能力</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193EE06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在本文系统中，标准化不是一次性覆盖操作，而是一个可版本化过程。每次 OCR 结果进入标准化服务后，系统会生成 </w:t>
      </w:r>
      <w:proofErr w:type="spellStart"/>
      <w:r>
        <w:rPr>
          <w:rFonts w:cs="Times New Roman" w:eastAsia="宋体" w:ascii="Times New Roman" w:hAnsi="Times New Roman"/>
          <w:b w:val="0"/>
          <w:sz w:val="24"/>
          <w:lang w:eastAsia="zh-CN"/>
        </w:rPr>
        <w:t>ExtractedDocument</w:t>
      </w:r>
      <w:proofErr w:type="spellEnd"/>
      <w:r>
        <w:rPr>
          <w:rFonts w:cs="Times New Roman" w:eastAsia="宋体" w:ascii="Times New Roman" w:hAnsi="Times New Roman"/>
          <w:b w:val="0"/>
          <w:sz w:val="24"/>
          <w:lang w:eastAsia="zh-CN"/>
        </w:rPr>
        <w:t xml:space="preserve"> 当前投影，同时创建 </w:t>
      </w:r>
      <w:proofErr w:type="spellStart"/>
      <w:r>
        <w:rPr>
          <w:rFonts w:cs="Times New Roman" w:eastAsia="宋体" w:ascii="Times New Roman" w:hAnsi="Times New Roman"/>
          <w:b w:val="0"/>
          <w:sz w:val="24"/>
          <w:lang w:eastAsia="zh-CN"/>
        </w:rPr>
        <w:t>DocumentVersion</w:t>
      </w:r>
      <w:proofErr w:type="spellEnd"/>
      <w:r>
        <w:rPr>
          <w:rFonts w:cs="Times New Roman" w:eastAsia="宋体" w:ascii="Times New Roman" w:hAnsi="Times New Roman"/>
          <w:b w:val="0"/>
          <w:sz w:val="24"/>
          <w:lang w:eastAsia="zh-CN"/>
        </w:rPr>
        <w:t xml:space="preserve"> 保存版本快照。这样做的原因是 OCR Provider、LLM Provider 和规则库都可能发生变化，若系统直接覆盖旧结果，就无法解释历史报告为何得出当时的结论。版本化设计让每次综合审计报告都可以绑定具体 </w:t>
      </w:r>
      <w:proofErr w:type="spellStart"/>
      <w:r>
        <w:rPr>
          <w:rFonts w:cs="Times New Roman" w:eastAsia="宋体" w:ascii="Times New Roman" w:hAnsi="Times New Roman"/>
          <w:b w:val="0"/>
          <w:sz w:val="24"/>
          <w:lang w:eastAsia="zh-CN"/>
        </w:rPr>
        <w:t>document_version_id</w:t>
      </w:r>
      <w:proofErr w:type="spellEnd"/>
      <w:r>
        <w:rPr>
          <w:rFonts w:cs="Times New Roman" w:eastAsia="宋体" w:ascii="Times New Roman" w:hAnsi="Times New Roman"/>
          <w:b w:val="0"/>
          <w:sz w:val="24"/>
          <w:lang w:eastAsia="zh-CN"/>
        </w:rPr>
        <w:t>，从而保证报告证据能够回到当时使用的结构化结果</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ref_008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8</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1C3461C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w:t>
      </w:r>
      <w:proofErr w:type="spellStart"/>
      <w:r>
        <w:rPr>
          <w:rFonts w:cs="Times New Roman" w:eastAsia="宋体" w:ascii="Times New Roman" w:hAnsi="Times New Roman"/>
          <w:b w:val="0"/>
          <w:sz w:val="24"/>
          <w:lang w:eastAsia="zh-CN"/>
        </w:rPr>
        <w:t>ProviderGateway</w:t>
      </w:r>
      <w:proofErr w:type="spellEnd"/>
      <w:r>
        <w:rPr>
          <w:rFonts w:cs="Times New Roman" w:eastAsia="宋体" w:ascii="Times New Roman" w:hAnsi="Times New Roman"/>
          <w:b w:val="0"/>
          <w:sz w:val="24"/>
          <w:lang w:eastAsia="zh-CN"/>
        </w:rPr>
        <w:t xml:space="preserve"> 记录调用事件、耗时、状态和错误信息，使外部能力既可替换，又可被审计</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2098FC1F" w14:textId="77777777" w:rsidR="00BB71F1" w:rsidRDefault="00893538">
      <w:pPr>
        <w:spacing w:before="0" w:after="0" w:line="400" w:lineRule="exact"/>
        <w:ind w:firstLine="480"/>
        <w:jc w:val="both"/>
        <w:rPr>
          <w:lang w:eastAsia="zh-CN"/>
        </w:rPr>
      </w:pP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状态机的核心不是“多写几个函数”，而是把节点之间的控制权交给状态和条件边。</w:t>
      </w:r>
      <w:proofErr w:type="spellStart"/>
      <w:r>
        <w:rPr>
          <w:rFonts w:cs="Times New Roman" w:eastAsia="宋体" w:ascii="Times New Roman" w:hAnsi="Times New Roman"/>
          <w:b w:val="0"/>
          <w:sz w:val="24"/>
        </w:rPr>
        <w:t>AuditGraphState</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中保存</w:t>
      </w:r>
      <w:proofErr w:type="spellEnd"/>
      <w:r>
        <w:rPr>
          <w:rFonts w:cs="Times New Roman" w:eastAsia="宋体" w:ascii="Times New Roman" w:hAnsi="Times New Roman"/>
          <w:b w:val="0"/>
          <w:sz w:val="24"/>
        </w:rPr>
        <w:t xml:space="preserve"> selected_document_version_ids、documents、measurements、knowledge_chunks、knowledge_context、completed_agents、route_history、evidence_items、citation_issues、safety_issues、report_draft 和 </w:t>
      </w:r>
      <w:proofErr w:type="spellStart"/>
      <w:r>
        <w:rPr>
          <w:rFonts w:cs="Times New Roman" w:eastAsia="宋体" w:ascii="Times New Roman" w:hAnsi="Times New Roman"/>
          <w:b w:val="0"/>
          <w:sz w:val="24"/>
        </w:rPr>
        <w:t>final_report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等字段</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每个节点只负责读取必要字段并返回局部更新，路由节点根据状态决定下一步。这样可以避免单个服务函数无限膨胀，</w:t>
      </w:r>
      <w:proofErr w:type="gramStart"/>
      <w:r>
        <w:rPr>
          <w:rFonts w:cs="Times New Roman" w:eastAsia="宋体" w:ascii="Times New Roman" w:hAnsi="Times New Roman"/>
          <w:b w:val="0"/>
          <w:sz w:val="24"/>
          <w:lang w:eastAsia="zh-CN"/>
        </w:rPr>
        <w:t>也便于前端根据事件流展示节点执行过程</w:t>
      </w:r>
      <w:r>
        <w:rPr>
          <w:rFonts w:ascii="Times New Roman" w:eastAsia="宋体" w:hAnsi="Times New Roman" w:cs="Times New Roman"/>
          <w:b w:val="0"/>
          <w:sz w:val="24"/>
          <w:vertAlign w:val="superscript"/>
          <w:lang w:eastAsia="zh-CN"/>
        </w:rPr>
        <w:t>[</w:t>
      </w:r>
      <w:proofErr w:type="gramEnd"/>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280CF46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rPr>
        <w:t xml:space="preserve">多 Agent </w:t>
      </w:r>
      <w:proofErr w:type="spellStart"/>
      <w:r>
        <w:rPr>
          <w:rFonts w:cs="Times New Roman" w:eastAsia="宋体" w:ascii="Times New Roman" w:hAnsi="Times New Roman"/>
          <w:b w:val="0"/>
          <w:sz w:val="24"/>
        </w:rPr>
        <w:t>协作在本文中采用职责拆分，而不是多个模型互相聊天。document_quality_agent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检查资料是否完整，timeline_builder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组织时间线，measurement_consistency_agent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检查指标变化和异常，risk_agent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生成非诊断性关注点，knowledge_retrieval_agent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检索医学审计知识，evidence_agent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负责证据绑定，conflict_agent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检查叙事事实与结构化指标之间的冲突，compliance_agent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检查结论是否缺少证据，report_composer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负责报告组织，citation_checker</w:t>
      </w:r>
      <w:proofErr w:type="spellEnd"/>
      <w:r>
        <w:rPr>
          <w:rFonts w:cs="Times New Roman" w:eastAsia="宋体" w:ascii="Times New Roman" w:hAnsi="Times New Roman"/>
          <w:b w:val="0"/>
          <w:sz w:val="24"/>
        </w:rPr>
        <w:t xml:space="preserve"> 和 </w:t>
      </w:r>
      <w:proofErr w:type="spellStart"/>
      <w:r>
        <w:rPr>
          <w:rFonts w:cs="Times New Roman" w:eastAsia="宋体" w:ascii="Times New Roman" w:hAnsi="Times New Roman"/>
          <w:b w:val="0"/>
          <w:sz w:val="24"/>
        </w:rPr>
        <w:t>safety_reviewer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分别进行引用和安全审查</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各节点职责边界清晰，</w:t>
      </w:r>
      <w:proofErr w:type="gramStart"/>
      <w:r>
        <w:rPr>
          <w:rFonts w:cs="Times New Roman" w:eastAsia="宋体" w:ascii="Times New Roman" w:hAnsi="Times New Roman"/>
          <w:b w:val="0"/>
          <w:sz w:val="24"/>
          <w:lang w:eastAsia="zh-CN"/>
        </w:rPr>
        <w:t>便于测试和论文说明</w:t>
      </w:r>
      <w:r>
        <w:rPr>
          <w:rFonts w:ascii="Times New Roman" w:eastAsia="宋体" w:hAnsi="Times New Roman" w:cs="Times New Roman"/>
          <w:b w:val="0"/>
          <w:sz w:val="24"/>
          <w:vertAlign w:val="superscript"/>
          <w:lang w:eastAsia="zh-CN"/>
        </w:rPr>
        <w:t>[</w:t>
      </w:r>
      <w:proofErr w:type="gramEnd"/>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ref_020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20</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ref_022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22</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1408BD4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项目已有基础包括 </w:t>
      </w:r>
      <w:proofErr w:type="spellStart"/>
      <w:r>
        <w:rPr>
          <w:rFonts w:cs="Times New Roman" w:eastAsia="宋体" w:ascii="Times New Roman" w:hAnsi="Times New Roman"/>
          <w:b w:val="0"/>
          <w:sz w:val="24"/>
          <w:lang w:eastAsia="zh-CN"/>
        </w:rPr>
        <w:t>FastAPI</w:t>
      </w:r>
      <w:proofErr w:type="spellEnd"/>
      <w:r>
        <w:rPr>
          <w:rFonts w:cs="Times New Roman" w:eastAsia="宋体" w:ascii="Times New Roman" w:hAnsi="Times New Roman"/>
          <w:b w:val="0"/>
          <w:sz w:val="24"/>
          <w:lang w:eastAsia="zh-CN"/>
        </w:rPr>
        <w:t xml:space="preserve"> 路由、</w:t>
      </w:r>
      <w:proofErr w:type="spellStart"/>
      <w:r>
        <w:rPr>
          <w:rFonts w:cs="Times New Roman" w:eastAsia="宋体" w:ascii="Times New Roman" w:hAnsi="Times New Roman"/>
          <w:b w:val="0"/>
          <w:sz w:val="24"/>
          <w:lang w:eastAsia="zh-CN"/>
        </w:rPr>
        <w:t>SQLAlchemy</w:t>
      </w:r>
      <w:proofErr w:type="spellEnd"/>
      <w:r>
        <w:rPr>
          <w:rFonts w:cs="Times New Roman" w:eastAsia="宋体" w:ascii="Times New Roman" w:hAnsi="Times New Roman"/>
          <w:b w:val="0"/>
          <w:sz w:val="24"/>
          <w:lang w:eastAsia="zh-CN"/>
        </w:rPr>
        <w:t xml:space="preserve"> 模型、</w:t>
      </w:r>
      <w:proofErr w:type="spellStart"/>
      <w:r>
        <w:rPr>
          <w:rFonts w:cs="Times New Roman" w:eastAsia="宋体" w:ascii="Times New Roman" w:hAnsi="Times New Roman"/>
          <w:b w:val="0"/>
          <w:sz w:val="24"/>
          <w:lang w:eastAsia="zh-CN"/>
        </w:rPr>
        <w:t>Pydantic</w:t>
      </w:r>
      <w:proofErr w:type="spellEnd"/>
      <w:r>
        <w:rPr>
          <w:rFonts w:cs="Times New Roman" w:eastAsia="宋体" w:ascii="Times New Roman" w:hAnsi="Times New Roman"/>
          <w:b w:val="0"/>
          <w:sz w:val="24"/>
          <w:lang w:eastAsia="zh-CN"/>
        </w:rPr>
        <w:t xml:space="preserve"> 数据校验、React 前端模块和 Mock 体检数据脚本。这些基础并不是论文外的附属内容，而是支撑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ref_014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14</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ascii="Times New Roman" w:eastAsia="宋体" w:hAnsi="Times New Roman" w:cs="Times New Roman"/>
          <w:b w:val="0"/>
          <w:sz w:val="24"/>
          <w:vertAlign w:val="superscript"/>
        </w:rPr>
        <w:fldChar w:fldCharType="begin"/>
      </w:r>
      <w:r>
        <w:rPr>
          <w:rFonts w:ascii="Times New Roman" w:eastAsia="宋体" w:hAnsi="Times New Roman" w:cs="Times New Roman"/>
          <w:b w:val="0"/>
          <w:sz w:val="24"/>
          <w:vertAlign w:val="superscript"/>
          <w:lang w:eastAsia="zh-CN"/>
        </w:rPr>
        <w:instrText>REF ref_015 \h</w:instrText>
      </w:r>
      <w:r>
        <w:rPr>
          <w:rFonts w:ascii="Times New Roman" w:eastAsia="宋体" w:hAnsi="Times New Roman" w:cs="Times New Roman"/>
          <w:b w:val="0"/>
          <w:sz w:val="24"/>
          <w:vertAlign w:val="superscript"/>
        </w:rPr>
      </w:r>
      <w:r>
        <w:rPr>
          <w:rFonts w:ascii="Times New Roman" w:eastAsia="宋体" w:hAnsi="Times New Roman" w:cs="Times New Roman"/>
          <w:b w:val="0"/>
          <w:sz w:val="24"/>
          <w:vertAlign w:val="superscript"/>
        </w:rPr>
        <w:fldChar w:fldCharType="separate"/>
      </w:r>
      <w:r>
        <w:rPr>
          <w:rFonts w:ascii="Times New Roman" w:eastAsia="宋体" w:hAnsi="Times New Roman" w:cs="Times New Roman"/>
          <w:b w:val="0"/>
          <w:sz w:val="24"/>
          <w:vertAlign w:val="superscript"/>
          <w:lang w:eastAsia="zh-CN"/>
        </w:rPr>
        <w:t>15</w:t>
      </w:r>
      <w:r>
        <w:rPr>
          <w:rFonts w:ascii="Times New Roman" w:eastAsia="宋体" w:hAnsi="Times New Roman" w:cs="Times New Roman"/>
          <w:b w:val="0"/>
          <w:sz w:val="24"/>
          <w:vertAlign w:val="superscript"/>
        </w:rPr>
        <w:fldChar w:fldCharType="end"/>
      </w:r>
      <w:r>
        <w:rPr>
          <w:rFonts w:ascii="Times New Roman" w:eastAsia="宋体" w:hAnsi="Times New Roman" w:cs="Times New Roman"/>
          <w:b w:val="0"/>
          <w:sz w:val="24"/>
          <w:vertAlign w:val="superscript"/>
          <w:lang w:eastAsia="zh-CN"/>
        </w:rPr>
        <w:t>]</w:t>
      </w:r>
      <w:r>
        <w:rPr>
          <w:rFonts w:cs="Times New Roman" w:eastAsia="宋体" w:ascii="Times New Roman" w:hAnsi="Times New Roman"/>
          <w:b w:val="0"/>
          <w:sz w:val="24"/>
          <w:lang w:eastAsia="zh-CN"/>
        </w:rPr>
        <w:t>。</w:t>
      </w:r>
    </w:p>
    <w:p w14:paraId="2E53216B"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4635D5AB"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第三章 需求分析与总体设计</w:t>
      </w:r>
    </w:p>
    <w:p w14:paraId="1A52EC1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3.1 需求分析</w:t>
      </w:r>
    </w:p>
    <w:p w14:paraId="7D10CEFB" w14:textId="77777777" w:rsidR="00BB71F1" w:rsidRDefault="00893538">
      <w:pPr>
        <w:keepLines/>
        <w:spacing w:after="160" w:before="80" w:line="300" w:lineRule="exact"/>
        <w:ind w:firstLine="0"/>
        <w:jc w:val="center"/>
        <w:rPr>
          <w:lang w:eastAsia="zh-CN"/>
        </w:rPr>
      </w:pPr>
      <w:r>
        <w:rPr>
          <w:rFonts w:cs="Times New Roman" w:eastAsia="宋体" w:ascii="Times New Roman" w:hAnsi="Times New Roman"/>
          <w:b/>
          <w:sz w:val="18"/>
          <w:lang w:eastAsia="zh-CN"/>
        </w:rPr>
        <w:t>表3-1 系统功能需求与数据支撑</w:t>
      </w:r>
    </w:p>
    <w:tbl>
      <w:tblPr>
        <w:tblStyle w:val="aff1"/>
        <w:tblW w:w="0" w:type="auto"/>
        <w:jc w:val="center"/>
        <w:tblLayout w:type="autofit"/>
        <w:tblLook w:val="04A0" w:firstRow="1" w:lastRow="0" w:firstColumn="1" w:lastColumn="0" w:noHBand="0" w:noVBand="1"/>
      </w:tblPr>
      <w:tblGrid>
        <w:gridCol w:w="2924"/>
        <w:gridCol w:w="2926"/>
        <w:gridCol w:w="2928"/>
      </w:tblGrid>
      <w:tr w:rsidR="00BB71F1" w14:paraId="61769787"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08E170D8" w14:textId="77777777" w:rsidR="00BB71F1" w:rsidRDefault="00893538">
            <w:pPr>
              <w:spacing w:before="0" w:after="0" w:line="300" w:lineRule="exact"/>
              <w:ind w:firstLine="0"/>
              <w:jc w:val="center"/>
            </w:pPr>
            <w:proofErr w:type="spellStart"/>
            <w:r>
              <w:rPr>
                <w:rFonts w:cs="Times New Roman" w:eastAsia="宋体" w:ascii="Times New Roman" w:hAnsi="Times New Roman"/>
                <w:b/>
                <w:sz w:val="20"/>
              </w:rPr>
              <w:t>需求</w:t>
            </w:r>
            <w:proofErr w:type="spellEnd"/>
          </w:p>
        </w:tc>
        <w:tc>
          <w:tcPr>
            <w:tcW w:w="2929" w:type="dxa"/>
            <w:shd w:val="clear" w:color="auto" w:fill="FFFFFF"/>
            <w:vAlign w:val="center"/>
            <w:tcMar>
              <w:top w:w="80" w:type="dxa"/>
              <w:start w:w="100" w:type="dxa"/>
              <w:bottom w:w="80" w:type="dxa"/>
              <w:end w:w="100" w:type="dxa"/>
            </w:tcMar>
          </w:tcPr>
          <w:p w14:paraId="4BB2B31C" w14:textId="77777777" w:rsidR="00BB71F1" w:rsidRDefault="00893538">
            <w:pPr>
              <w:spacing w:before="0" w:after="0" w:line="300" w:lineRule="exact"/>
              <w:ind w:firstLine="0"/>
              <w:jc w:val="left"/>
            </w:pPr>
            <w:r>
              <w:rPr>
                <w:rFonts w:cs="Times New Roman" w:eastAsia="宋体" w:ascii="Times New Roman" w:hAnsi="Times New Roman"/>
                <w:b/>
                <w:sz w:val="20"/>
              </w:rPr>
              <w:t>说明</w:t>
            </w:r>
          </w:p>
        </w:tc>
        <w:tc>
          <w:tcPr>
            <w:tcW w:w="2929" w:type="dxa"/>
            <w:shd w:val="clear" w:color="auto" w:fill="FFFFFF"/>
            <w:vAlign w:val="center"/>
            <w:tcMar>
              <w:top w:w="80" w:type="dxa"/>
              <w:start w:w="100" w:type="dxa"/>
              <w:bottom w:w="80" w:type="dxa"/>
              <w:end w:w="100" w:type="dxa"/>
            </w:tcMar>
          </w:tcPr>
          <w:p w14:paraId="218E0C32" w14:textId="77777777" w:rsidR="00BB71F1" w:rsidRDefault="00893538">
            <w:pPr>
              <w:spacing w:before="0" w:after="0" w:line="300" w:lineRule="exact"/>
              <w:ind w:firstLine="0"/>
              <w:jc w:val="center"/>
            </w:pPr>
            <w:r>
              <w:rPr>
                <w:rFonts w:cs="Times New Roman" w:eastAsia="宋体" w:ascii="Times New Roman" w:hAnsi="Times New Roman"/>
                <w:b/>
                <w:sz w:val="20"/>
              </w:rPr>
              <w:t>支撑对象</w:t>
            </w:r>
          </w:p>
        </w:tc>
      </w:tr>
      <w:tr w:rsidR="00BB71F1" w14:paraId="3689FA4C" w14:textId="77777777">
        <w:trPr>
          <w:trHeight w:hRule="auto"/>
          <w:jc w:val="center"/>
        </w:trPr>
        <w:tc>
          <w:tcPr>
            <w:tcW w:w="2929" w:type="dxa"/>
            <w:vAlign w:val="center"/>
            <w:tcMar>
              <w:top w:w="80" w:type="dxa"/>
              <w:start w:w="100" w:type="dxa"/>
              <w:bottom w:w="80" w:type="dxa"/>
              <w:end w:w="100" w:type="dxa"/>
            </w:tcMar>
          </w:tcPr>
          <w:p w14:paraId="1DA00D2E" w14:textId="77777777" w:rsidR="00BB71F1" w:rsidRDefault="00893538">
            <w:pPr>
              <w:spacing w:before="0" w:after="0" w:line="300" w:lineRule="exact"/>
              <w:ind w:firstLine="0"/>
              <w:jc w:val="center"/>
            </w:pPr>
            <w:r>
              <w:rPr>
                <w:rFonts w:cs="Times New Roman" w:eastAsia="宋体" w:ascii="Times New Roman" w:hAnsi="Times New Roman"/>
                <w:sz w:val="20"/>
              </w:rPr>
              <w:t>资料接入</w:t>
            </w:r>
          </w:p>
        </w:tc>
        <w:tc>
          <w:tcPr>
            <w:tcW w:w="2929" w:type="dxa"/>
            <w:vAlign w:val="center"/>
            <w:tcMar>
              <w:top w:w="80" w:type="dxa"/>
              <w:start w:w="100" w:type="dxa"/>
              <w:bottom w:w="80" w:type="dxa"/>
              <w:end w:w="100" w:type="dxa"/>
            </w:tcMar>
          </w:tcPr>
          <w:p w14:paraId="20267036"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用户能够上传体检报告、检验单、病历摘要和影像文本结论，系统保存原始文件和文件元数据。</w:t>
            </w:r>
          </w:p>
        </w:tc>
        <w:tc>
          <w:tcPr>
            <w:tcW w:w="2929" w:type="dxa"/>
            <w:vAlign w:val="center"/>
            <w:tcMar>
              <w:top w:w="80" w:type="dxa"/>
              <w:start w:w="100" w:type="dxa"/>
              <w:bottom w:w="80" w:type="dxa"/>
              <w:end w:w="100" w:type="dxa"/>
            </w:tcMar>
          </w:tcPr>
          <w:p w14:paraId="7DAB7A91"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record_files</w:t>
            </w:r>
            <w:proofErr w:type="spellEnd"/>
          </w:p>
        </w:tc>
      </w:tr>
      <w:tr w:rsidR="00BB71F1" w14:paraId="6E530614" w14:textId="77777777">
        <w:trPr>
          <w:trHeight w:hRule="auto"/>
          <w:jc w:val="center"/>
        </w:trPr>
        <w:tc>
          <w:tcPr>
            <w:tcW w:w="2929" w:type="dxa"/>
            <w:vAlign w:val="center"/>
            <w:tcMar>
              <w:top w:w="80" w:type="dxa"/>
              <w:start w:w="100" w:type="dxa"/>
              <w:bottom w:w="80" w:type="dxa"/>
              <w:end w:w="100" w:type="dxa"/>
            </w:tcMar>
          </w:tcPr>
          <w:p w14:paraId="6654058E" w14:textId="77777777" w:rsidR="00BB71F1" w:rsidRDefault="00893538">
            <w:pPr>
              <w:spacing w:before="0" w:after="0" w:line="300" w:lineRule="exact"/>
              <w:ind w:firstLine="0"/>
              <w:jc w:val="center"/>
            </w:pPr>
            <w:r>
              <w:rPr>
                <w:rFonts w:cs="Times New Roman" w:eastAsia="宋体" w:ascii="Times New Roman" w:hAnsi="Times New Roman"/>
                <w:sz w:val="20"/>
              </w:rPr>
              <w:t>OCR 与标准化</w:t>
            </w:r>
          </w:p>
        </w:tc>
        <w:tc>
          <w:tcPr>
            <w:tcW w:w="2929" w:type="dxa"/>
            <w:vAlign w:val="center"/>
            <w:tcMar>
              <w:top w:w="80" w:type="dxa"/>
              <w:start w:w="100" w:type="dxa"/>
              <w:bottom w:w="80" w:type="dxa"/>
              <w:end w:w="100" w:type="dxa"/>
            </w:tcMar>
          </w:tcPr>
          <w:p w14:paraId="40661185"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系统能够抽取文本并生成结构化文档、版本快照和指标记录。</w:t>
            </w:r>
          </w:p>
        </w:tc>
        <w:tc>
          <w:tcPr>
            <w:tcW w:w="2929" w:type="dxa"/>
            <w:vAlign w:val="center"/>
            <w:tcMar>
              <w:top w:w="80" w:type="dxa"/>
              <w:start w:w="100" w:type="dxa"/>
              <w:bottom w:w="80" w:type="dxa"/>
              <w:end w:w="100" w:type="dxa"/>
            </w:tcMar>
          </w:tcPr>
          <w:p w14:paraId="26BAFB9A"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ocr_results、extracted_documents、document_versions、measurements</w:t>
            </w:r>
            <w:proofErr w:type="spellEnd"/>
          </w:p>
        </w:tc>
      </w:tr>
      <w:tr w:rsidR="00BB71F1" w14:paraId="0E4B45E3" w14:textId="77777777">
        <w:trPr>
          <w:trHeight w:hRule="auto"/>
          <w:jc w:val="center"/>
        </w:trPr>
        <w:tc>
          <w:tcPr>
            <w:tcW w:w="2929" w:type="dxa"/>
            <w:vAlign w:val="center"/>
            <w:tcMar>
              <w:top w:w="80" w:type="dxa"/>
              <w:start w:w="100" w:type="dxa"/>
              <w:bottom w:w="80" w:type="dxa"/>
              <w:end w:w="100" w:type="dxa"/>
            </w:tcMar>
          </w:tcPr>
          <w:p w14:paraId="021D23E2" w14:textId="77777777" w:rsidR="00BB71F1" w:rsidRDefault="00893538">
            <w:pPr>
              <w:spacing w:before="0" w:after="0" w:line="300" w:lineRule="exact"/>
              <w:ind w:firstLine="0"/>
              <w:jc w:val="center"/>
            </w:pPr>
            <w:r>
              <w:rPr>
                <w:rFonts w:cs="Times New Roman" w:eastAsia="宋体" w:ascii="Times New Roman" w:hAnsi="Times New Roman"/>
                <w:sz w:val="20"/>
              </w:rPr>
              <w:t>指标查询</w:t>
            </w:r>
          </w:p>
        </w:tc>
        <w:tc>
          <w:tcPr>
            <w:tcW w:w="2929" w:type="dxa"/>
            <w:vAlign w:val="center"/>
            <w:tcMar>
              <w:top w:w="80" w:type="dxa"/>
              <w:start w:w="100" w:type="dxa"/>
              <w:bottom w:w="80" w:type="dxa"/>
              <w:end w:w="100" w:type="dxa"/>
            </w:tcMar>
          </w:tcPr>
          <w:p w14:paraId="32F636E5"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用户能够按名称、时间和文档查询结构化指标，用于后续审计和趋势展示。</w:t>
            </w:r>
          </w:p>
        </w:tc>
        <w:tc>
          <w:tcPr>
            <w:tcW w:w="2929" w:type="dxa"/>
            <w:vAlign w:val="center"/>
            <w:tcMar>
              <w:top w:w="80" w:type="dxa"/>
              <w:start w:w="100" w:type="dxa"/>
              <w:bottom w:w="80" w:type="dxa"/>
              <w:end w:w="100" w:type="dxa"/>
            </w:tcMar>
          </w:tcPr>
          <w:p w14:paraId="2AA4C5F6" w14:textId="77777777" w:rsidR="00BB71F1" w:rsidRDefault="00893538">
            <w:pPr>
              <w:spacing w:before="0" w:after="0" w:line="300" w:lineRule="exact"/>
              <w:ind w:firstLine="0"/>
              <w:jc w:val="center"/>
            </w:pPr>
            <w:r>
              <w:rPr>
                <w:rFonts w:cs="Times New Roman" w:eastAsia="宋体" w:ascii="Times New Roman" w:hAnsi="Times New Roman"/>
                <w:sz w:val="20"/>
              </w:rPr>
              <w:t>measurements API</w:t>
            </w:r>
          </w:p>
        </w:tc>
      </w:tr>
      <w:tr w:rsidR="00BB71F1" w14:paraId="617D8087" w14:textId="77777777">
        <w:trPr>
          <w:trHeight w:hRule="auto"/>
          <w:jc w:val="center"/>
        </w:trPr>
        <w:tc>
          <w:tcPr>
            <w:tcW w:w="2929" w:type="dxa"/>
            <w:vAlign w:val="center"/>
            <w:tcMar>
              <w:top w:w="80" w:type="dxa"/>
              <w:start w:w="100" w:type="dxa"/>
              <w:bottom w:w="80" w:type="dxa"/>
              <w:end w:w="100" w:type="dxa"/>
            </w:tcMar>
          </w:tcPr>
          <w:p w14:paraId="78C4CEEF" w14:textId="77777777" w:rsidR="00BB71F1" w:rsidRDefault="00893538">
            <w:pPr>
              <w:spacing w:before="0" w:after="0" w:line="300" w:lineRule="exact"/>
              <w:ind w:firstLine="0"/>
              <w:jc w:val="center"/>
            </w:pPr>
            <w:r>
              <w:rPr>
                <w:rFonts w:cs="Times New Roman" w:eastAsia="宋体" w:ascii="Times New Roman" w:hAnsi="Times New Roman"/>
                <w:sz w:val="20"/>
              </w:rPr>
              <w:t>综合审计</w:t>
            </w:r>
          </w:p>
        </w:tc>
        <w:tc>
          <w:tcPr>
            <w:tcW w:w="2929" w:type="dxa"/>
            <w:vAlign w:val="center"/>
            <w:tcMar>
              <w:top w:w="80" w:type="dxa"/>
              <w:start w:w="100" w:type="dxa"/>
              <w:bottom w:w="80" w:type="dxa"/>
              <w:end w:w="100" w:type="dxa"/>
            </w:tcMar>
          </w:tcPr>
          <w:p w14:paraId="31438CE1"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 xml:space="preserve">系统能够选择多个文档版本，通过 </w:t>
            </w:r>
            <w:proofErr w:type="spellStart"/>
            <w:r>
              <w:rPr>
                <w:rFonts w:cs="Times New Roman" w:eastAsia="宋体" w:ascii="Times New Roman" w:hAnsi="Times New Roman"/>
                <w:sz w:val="20"/>
                <w:lang w:eastAsia="zh-CN"/>
              </w:rPr>
              <w:t>LangGraph</w:t>
            </w:r>
            <w:proofErr w:type="spellEnd"/>
            <w:r>
              <w:rPr>
                <w:rFonts w:cs="Times New Roman" w:eastAsia="宋体" w:ascii="Times New Roman" w:hAnsi="Times New Roman"/>
                <w:sz w:val="20"/>
                <w:lang w:eastAsia="zh-CN"/>
              </w:rPr>
              <w:t xml:space="preserve"> 多节点流程生成综合审计报告。</w:t>
            </w:r>
          </w:p>
        </w:tc>
        <w:tc>
          <w:tcPr>
            <w:tcW w:w="2929" w:type="dxa"/>
            <w:vAlign w:val="center"/>
            <w:tcMar>
              <w:top w:w="80" w:type="dxa"/>
              <w:start w:w="100" w:type="dxa"/>
              <w:bottom w:w="80" w:type="dxa"/>
              <w:end w:w="100" w:type="dxa"/>
            </w:tcMar>
          </w:tcPr>
          <w:p w14:paraId="0780565A"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audit_report_runs、events、node_states</w:t>
            </w:r>
            <w:proofErr w:type="spellEnd"/>
          </w:p>
        </w:tc>
      </w:tr>
      <w:tr w:rsidR="00BB71F1" w14:paraId="027D1207" w14:textId="77777777">
        <w:trPr>
          <w:trHeight w:hRule="auto"/>
          <w:jc w:val="center"/>
        </w:trPr>
        <w:tc>
          <w:tcPr>
            <w:tcW w:w="2929" w:type="dxa"/>
            <w:vAlign w:val="center"/>
            <w:tcMar>
              <w:top w:w="80" w:type="dxa"/>
              <w:start w:w="100" w:type="dxa"/>
              <w:bottom w:w="80" w:type="dxa"/>
              <w:end w:w="100" w:type="dxa"/>
            </w:tcMar>
          </w:tcPr>
          <w:p w14:paraId="26B89FF9" w14:textId="77777777" w:rsidR="00BB71F1" w:rsidRDefault="00893538">
            <w:pPr>
              <w:spacing w:before="0" w:after="0" w:line="300" w:lineRule="exact"/>
              <w:ind w:firstLine="0"/>
              <w:jc w:val="center"/>
            </w:pPr>
            <w:r>
              <w:rPr>
                <w:rFonts w:cs="Times New Roman" w:eastAsia="宋体" w:ascii="Times New Roman" w:hAnsi="Times New Roman"/>
                <w:sz w:val="20"/>
              </w:rPr>
              <w:t>过程可视化</w:t>
            </w:r>
          </w:p>
        </w:tc>
        <w:tc>
          <w:tcPr>
            <w:tcW w:w="2929" w:type="dxa"/>
            <w:vAlign w:val="center"/>
            <w:tcMar>
              <w:top w:w="80" w:type="dxa"/>
              <w:start w:w="100" w:type="dxa"/>
              <w:bottom w:w="80" w:type="dxa"/>
              <w:end w:w="100" w:type="dxa"/>
            </w:tcMar>
          </w:tcPr>
          <w:p w14:paraId="13DDE0A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前端能够展示审计节点、边流转、最终报告和历史记录。</w:t>
            </w:r>
          </w:p>
        </w:tc>
        <w:tc>
          <w:tcPr>
            <w:tcW w:w="2929" w:type="dxa"/>
            <w:vAlign w:val="center"/>
            <w:tcMar>
              <w:top w:w="80" w:type="dxa"/>
              <w:start w:w="100" w:type="dxa"/>
              <w:bottom w:w="80" w:type="dxa"/>
              <w:end w:w="100" w:type="dxa"/>
            </w:tcMar>
          </w:tcPr>
          <w:p w14:paraId="41FF8423" w14:textId="77777777" w:rsidR="00BB71F1" w:rsidRDefault="00893538">
            <w:pPr>
              <w:spacing w:before="0" w:after="0" w:line="300" w:lineRule="exact"/>
              <w:ind w:firstLine="0"/>
              <w:jc w:val="center"/>
            </w:pPr>
            <w:r>
              <w:rPr>
                <w:rFonts w:cs="Times New Roman" w:eastAsia="宋体" w:ascii="Times New Roman" w:hAnsi="Times New Roman"/>
                <w:sz w:val="20"/>
              </w:rPr>
              <w:t>audit-reports API</w:t>
            </w:r>
          </w:p>
        </w:tc>
      </w:tr>
      <w:tr w:rsidR="00BB71F1" w14:paraId="088892DD" w14:textId="77777777">
        <w:trPr>
          <w:trHeight w:hRule="auto"/>
          <w:jc w:val="center"/>
        </w:trPr>
        <w:tc>
          <w:tcPr>
            <w:tcW w:w="2929" w:type="dxa"/>
            <w:vAlign w:val="center"/>
            <w:tcMar>
              <w:top w:w="80" w:type="dxa"/>
              <w:start w:w="100" w:type="dxa"/>
              <w:bottom w:w="80" w:type="dxa"/>
              <w:end w:w="100" w:type="dxa"/>
            </w:tcMar>
          </w:tcPr>
          <w:p w14:paraId="13294BD2" w14:textId="77777777" w:rsidR="00BB71F1" w:rsidRDefault="00893538">
            <w:pPr>
              <w:spacing w:before="0" w:after="0" w:line="300" w:lineRule="exact"/>
              <w:ind w:firstLine="0"/>
              <w:jc w:val="center"/>
            </w:pPr>
            <w:r>
              <w:rPr>
                <w:rFonts w:cs="Times New Roman" w:eastAsia="宋体" w:ascii="Times New Roman" w:hAnsi="Times New Roman"/>
                <w:sz w:val="20"/>
              </w:rPr>
              <w:t>安全边界</w:t>
            </w:r>
          </w:p>
        </w:tc>
        <w:tc>
          <w:tcPr>
            <w:tcW w:w="2929" w:type="dxa"/>
            <w:vAlign w:val="center"/>
            <w:tcMar>
              <w:top w:w="80" w:type="dxa"/>
              <w:start w:w="100" w:type="dxa"/>
              <w:bottom w:w="80" w:type="dxa"/>
              <w:end w:w="100" w:type="dxa"/>
            </w:tcMar>
          </w:tcPr>
          <w:p w14:paraId="324E706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系统输出为非诊断性风险提示，所有结论必须保留来源或提示人工复核。</w:t>
            </w:r>
          </w:p>
        </w:tc>
        <w:tc>
          <w:tcPr>
            <w:tcW w:w="2929" w:type="dxa"/>
            <w:vAlign w:val="center"/>
            <w:tcMar>
              <w:top w:w="80" w:type="dxa"/>
              <w:start w:w="100" w:type="dxa"/>
              <w:bottom w:w="80" w:type="dxa"/>
              <w:end w:w="100" w:type="dxa"/>
            </w:tcMar>
          </w:tcPr>
          <w:p w14:paraId="063A602F"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evidence_items、safety_reviewer</w:t>
            </w:r>
            <w:proofErr w:type="spellEnd"/>
          </w:p>
        </w:tc>
      </w:tr>
    </w:tbl>
    <w:p w14:paraId="7A76ED11" w14:textId="77777777" w:rsidR="00BB71F1" w:rsidRDefault="00BB71F1">
      <w:pPr>
        <w:spacing w:before="0" w:after="0" w:line="160" w:lineRule="exact"/>
        <w:ind w:firstLine="0"/>
        <w:jc w:val="both"/>
      </w:pPr>
    </w:p>
    <w:p w14:paraId="3F719BA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14:paraId="046C9CCD"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审计流程能在 Mock 数据下复现。本文设计的数据库、Provider 抽象和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正是围绕这些非功能需求展开。</w:t>
      </w:r>
    </w:p>
    <w:p w14:paraId="55C81D1E"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3.2 系统总体架构</w:t>
      </w:r>
    </w:p>
    <w:p w14:paraId="7911EE0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初始状态，再将每个节点输出写入审计事件表。</w:t>
      </w:r>
    </w:p>
    <w:p w14:paraId="3FE54C1F"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图3-1 系统总体架构</w:t>
      </w:r>
    </w:p>
    <w:p w14:paraId="36EA9D84"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3.3 业务流程设计</w:t>
      </w:r>
    </w:p>
    <w:p w14:paraId="61A999A2"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业务流程围绕“上传资料后形成可审计数据资产”展开。用户上传文件后，系统创建 records 和 </w:t>
      </w:r>
      <w:proofErr w:type="spellStart"/>
      <w:r>
        <w:rPr>
          <w:rFonts w:cs="Times New Roman" w:eastAsia="宋体" w:ascii="Times New Roman" w:hAnsi="Times New Roman"/>
          <w:b w:val="0"/>
          <w:sz w:val="24"/>
          <w:lang w:eastAsia="zh-CN"/>
        </w:rPr>
        <w:t>record_files</w:t>
      </w:r>
      <w:proofErr w:type="spellEnd"/>
      <w:r>
        <w:rPr>
          <w:rFonts w:cs="Times New Roman" w:eastAsia="宋体" w:ascii="Times New Roman" w:hAnsi="Times New Roman"/>
          <w:b w:val="0"/>
          <w:sz w:val="24"/>
          <w:lang w:eastAsia="zh-CN"/>
        </w:rPr>
        <w:t xml:space="preserve">，随后通过 OCR 接口生成 </w:t>
      </w:r>
      <w:proofErr w:type="spellStart"/>
      <w:r>
        <w:rPr>
          <w:rFonts w:cs="Times New Roman" w:eastAsia="宋体" w:ascii="Times New Roman" w:hAnsi="Times New Roman"/>
          <w:b w:val="0"/>
          <w:sz w:val="24"/>
          <w:lang w:eastAsia="zh-CN"/>
        </w:rPr>
        <w:t>ocr_results</w:t>
      </w:r>
      <w:proofErr w:type="spellEnd"/>
      <w:r>
        <w:rPr>
          <w:rFonts w:cs="Times New Roman" w:eastAsia="宋体" w:ascii="Times New Roman" w:hAnsi="Times New Roman"/>
          <w:b w:val="0"/>
          <w:sz w:val="24"/>
          <w:lang w:eastAsia="zh-CN"/>
        </w:rPr>
        <w:t xml:space="preserve">。标准化接口读取 OCR 原文，将文档类型、报告日期、结构化指标和叙事事实写入 </w:t>
      </w:r>
      <w:proofErr w:type="spellStart"/>
      <w:r>
        <w:rPr>
          <w:rFonts w:cs="Times New Roman" w:eastAsia="宋体" w:ascii="Times New Roman" w:hAnsi="Times New Roman"/>
          <w:b w:val="0"/>
          <w:sz w:val="24"/>
          <w:lang w:eastAsia="zh-CN"/>
        </w:rPr>
        <w:t>extracted_documents</w:t>
      </w:r>
      <w:proofErr w:type="spellEnd"/>
      <w:r>
        <w:rPr>
          <w:rFonts w:cs="Times New Roman" w:eastAsia="宋体" w:ascii="Times New Roman" w:hAnsi="Times New Roman"/>
          <w:b w:val="0"/>
          <w:sz w:val="24"/>
          <w:lang w:eastAsia="zh-CN"/>
        </w:rPr>
        <w:t xml:space="preserve">，同时创建 </w:t>
      </w:r>
      <w:proofErr w:type="spellStart"/>
      <w:r>
        <w:rPr>
          <w:rFonts w:cs="Times New Roman" w:eastAsia="宋体" w:ascii="Times New Roman" w:hAnsi="Times New Roman"/>
          <w:b w:val="0"/>
          <w:sz w:val="24"/>
          <w:lang w:eastAsia="zh-CN"/>
        </w:rPr>
        <w:t>document_versions</w:t>
      </w:r>
      <w:proofErr w:type="spellEnd"/>
      <w:r>
        <w:rPr>
          <w:rFonts w:cs="Times New Roman" w:eastAsia="宋体" w:ascii="Times New Roman" w:hAnsi="Times New Roman"/>
          <w:b w:val="0"/>
          <w:sz w:val="24"/>
          <w:lang w:eastAsia="zh-CN"/>
        </w:rPr>
        <w:t xml:space="preserve"> 和 measurements。综合审计报告模块再读取选中的文档版本和指标，启动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状态机，持续产生事件和节点状态，最后持久化 </w:t>
      </w:r>
      <w:proofErr w:type="spellStart"/>
      <w:r>
        <w:rPr>
          <w:rFonts w:cs="Times New Roman" w:eastAsia="宋体" w:ascii="Times New Roman" w:hAnsi="Times New Roman"/>
          <w:b w:val="0"/>
          <w:sz w:val="24"/>
          <w:lang w:eastAsia="zh-CN"/>
        </w:rPr>
        <w:t>final_report</w:t>
      </w:r>
      <w:proofErr w:type="spellEnd"/>
      <w:r>
        <w:rPr>
          <w:rFonts w:cs="Times New Roman" w:eastAsia="宋体" w:ascii="Times New Roman" w:hAnsi="Times New Roman"/>
          <w:b w:val="0"/>
          <w:sz w:val="24"/>
          <w:lang w:eastAsia="zh-CN"/>
        </w:rPr>
        <w:t>。</w:t>
      </w:r>
    </w:p>
    <w:p w14:paraId="4277BD09"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图3-2 医疗资料处理与审计业务流程</w:t>
      </w:r>
    </w:p>
    <w:p w14:paraId="788FC3ED"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3.4 后端分层与接口设计</w:t>
      </w:r>
    </w:p>
    <w:p w14:paraId="3E5C4D5D" w14:textId="77777777" w:rsidR="00BB71F1" w:rsidRDefault="00893538">
      <w:pPr>
        <w:keepLines/>
        <w:spacing w:after="160" w:before="80" w:line="300" w:lineRule="exact"/>
        <w:ind w:firstLine="0"/>
        <w:jc w:val="center"/>
        <w:rPr>
          <w:lang w:eastAsia="zh-CN"/>
        </w:rPr>
      </w:pPr>
      <w:r>
        <w:rPr>
          <w:rFonts w:cs="Times New Roman" w:eastAsia="宋体" w:ascii="Times New Roman" w:hAnsi="Times New Roman"/>
          <w:b/>
          <w:sz w:val="18"/>
          <w:lang w:eastAsia="zh-CN"/>
        </w:rPr>
        <w:t>表3-2 主要 API 分组</w:t>
      </w:r>
    </w:p>
    <w:tbl>
      <w:tblPr>
        <w:tblStyle w:val="aff1"/>
        <w:tblW w:w="0" w:type="auto"/>
        <w:jc w:val="center"/>
        <w:tblLayout w:type="autofit"/>
        <w:tblLook w:val="04A0" w:firstRow="1" w:lastRow="0" w:firstColumn="1" w:lastColumn="0" w:noHBand="0" w:noVBand="1"/>
      </w:tblPr>
      <w:tblGrid>
        <w:gridCol w:w="2143"/>
        <w:gridCol w:w="1669"/>
        <w:gridCol w:w="4966"/>
      </w:tblGrid>
      <w:tr w:rsidR="00BB71F1" w14:paraId="2D06A935"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7610C2C5" w14:textId="77777777" w:rsidR="00BB71F1" w:rsidRDefault="00893538">
            <w:pPr>
              <w:spacing w:before="0" w:after="0" w:line="300" w:lineRule="exact"/>
              <w:ind w:firstLine="0"/>
              <w:jc w:val="center"/>
            </w:pPr>
            <w:proofErr w:type="spellStart"/>
            <w:r>
              <w:rPr>
                <w:rFonts w:cs="Times New Roman" w:eastAsia="宋体" w:ascii="Times New Roman" w:hAnsi="Times New Roman"/>
                <w:b/>
                <w:sz w:val="20"/>
              </w:rPr>
              <w:t>接口分组</w:t>
            </w:r>
            <w:proofErr w:type="spellEnd"/>
          </w:p>
        </w:tc>
        <w:tc>
          <w:tcPr>
            <w:tcW w:w="2929" w:type="dxa"/>
            <w:shd w:val="clear" w:color="auto" w:fill="FFFFFF"/>
            <w:vAlign w:val="center"/>
            <w:tcMar>
              <w:top w:w="80" w:type="dxa"/>
              <w:start w:w="100" w:type="dxa"/>
              <w:bottom w:w="80" w:type="dxa"/>
              <w:end w:w="100" w:type="dxa"/>
            </w:tcMar>
          </w:tcPr>
          <w:p w14:paraId="7C0D0589" w14:textId="77777777" w:rsidR="00BB71F1" w:rsidRDefault="00893538">
            <w:pPr>
              <w:spacing w:before="0" w:after="0" w:line="300" w:lineRule="exact"/>
              <w:ind w:firstLine="0"/>
              <w:jc w:val="left"/>
            </w:pPr>
            <w:r>
              <w:rPr>
                <w:rFonts w:cs="Times New Roman" w:eastAsia="宋体" w:ascii="Times New Roman" w:hAnsi="Times New Roman"/>
                <w:b/>
                <w:sz w:val="20"/>
              </w:rPr>
              <w:t>数量</w:t>
            </w:r>
          </w:p>
        </w:tc>
        <w:tc>
          <w:tcPr>
            <w:tcW w:w="2929" w:type="dxa"/>
            <w:shd w:val="clear" w:color="auto" w:fill="FFFFFF"/>
            <w:vAlign w:val="center"/>
            <w:tcMar>
              <w:top w:w="80" w:type="dxa"/>
              <w:start w:w="100" w:type="dxa"/>
              <w:bottom w:w="80" w:type="dxa"/>
              <w:end w:w="100" w:type="dxa"/>
            </w:tcMar>
          </w:tcPr>
          <w:p w14:paraId="1A9A5048" w14:textId="77777777" w:rsidR="00BB71F1" w:rsidRDefault="00893538">
            <w:pPr>
              <w:spacing w:before="0" w:after="0" w:line="300" w:lineRule="exact"/>
              <w:ind w:firstLine="0"/>
              <w:jc w:val="center"/>
            </w:pPr>
            <w:r>
              <w:rPr>
                <w:rFonts w:cs="Times New Roman" w:eastAsia="宋体" w:ascii="Times New Roman" w:hAnsi="Times New Roman"/>
                <w:b/>
                <w:sz w:val="20"/>
              </w:rPr>
              <w:t>典型接口</w:t>
            </w:r>
          </w:p>
        </w:tc>
      </w:tr>
      <w:tr w:rsidR="00BB71F1" w14:paraId="4222959E" w14:textId="77777777">
        <w:trPr>
          <w:trHeight w:hRule="auto"/>
          <w:jc w:val="center"/>
        </w:trPr>
        <w:tc>
          <w:tcPr>
            <w:tcW w:w="2929" w:type="dxa"/>
            <w:vAlign w:val="center"/>
            <w:tcMar>
              <w:top w:w="80" w:type="dxa"/>
              <w:start w:w="100" w:type="dxa"/>
              <w:bottom w:w="80" w:type="dxa"/>
              <w:end w:w="100" w:type="dxa"/>
            </w:tcMar>
          </w:tcPr>
          <w:p w14:paraId="739621EE" w14:textId="77777777" w:rsidR="00BB71F1" w:rsidRDefault="00893538">
            <w:pPr>
              <w:spacing w:before="0" w:after="0" w:line="300" w:lineRule="exact"/>
              <w:ind w:firstLine="0"/>
              <w:jc w:val="center"/>
            </w:pPr>
            <w:r>
              <w:rPr>
                <w:rFonts w:cs="Times New Roman" w:eastAsia="宋体" w:ascii="Times New Roman" w:hAnsi="Times New Roman"/>
                <w:sz w:val="20"/>
              </w:rPr>
              <w:t>auth</w:t>
            </w:r>
          </w:p>
        </w:tc>
        <w:tc>
          <w:tcPr>
            <w:tcW w:w="2929" w:type="dxa"/>
            <w:vAlign w:val="center"/>
            <w:tcMar>
              <w:top w:w="80" w:type="dxa"/>
              <w:start w:w="100" w:type="dxa"/>
              <w:bottom w:w="80" w:type="dxa"/>
              <w:end w:w="100" w:type="dxa"/>
            </w:tcMar>
          </w:tcPr>
          <w:p w14:paraId="61A092D5" w14:textId="77777777" w:rsidR="00BB71F1" w:rsidRDefault="00893538">
            <w:pPr>
              <w:spacing w:before="0" w:after="0" w:line="300" w:lineRule="exact"/>
              <w:ind w:firstLine="0"/>
              <w:jc w:val="left"/>
            </w:pPr>
            <w:r>
              <w:rPr>
                <w:rFonts w:cs="Times New Roman" w:eastAsia="宋体" w:ascii="Times New Roman" w:hAnsi="Times New Roman"/>
                <w:sz w:val="20"/>
              </w:rPr>
              <w:t>3</w:t>
            </w:r>
          </w:p>
        </w:tc>
        <w:tc>
          <w:tcPr>
            <w:tcW w:w="2929" w:type="dxa"/>
            <w:vAlign w:val="center"/>
            <w:tcMar>
              <w:top w:w="80" w:type="dxa"/>
              <w:start w:w="100" w:type="dxa"/>
              <w:bottom w:w="80" w:type="dxa"/>
              <w:end w:w="100" w:type="dxa"/>
            </w:tcMar>
          </w:tcPr>
          <w:p w14:paraId="682DDA74" w14:textId="77777777" w:rsidR="00BB71F1" w:rsidRDefault="00893538">
            <w:pPr>
              <w:spacing w:before="0" w:after="0" w:line="300" w:lineRule="exact"/>
              <w:ind w:firstLine="0"/>
              <w:jc w:val="center"/>
            </w:pPr>
            <w:r>
              <w:rPr>
                <w:rFonts w:cs="Times New Roman" w:eastAsia="宋体" w:ascii="Times New Roman" w:hAnsi="Times New Roman"/>
                <w:sz w:val="20"/>
              </w:rPr>
              <w:t>POST /auth/register；POST /auth/login；GET /auth/me</w:t>
            </w:r>
          </w:p>
        </w:tc>
      </w:tr>
      <w:tr w:rsidR="00BB71F1" w14:paraId="6FED1FD0" w14:textId="77777777">
        <w:trPr>
          <w:trHeight w:hRule="auto"/>
          <w:jc w:val="center"/>
        </w:trPr>
        <w:tc>
          <w:tcPr>
            <w:tcW w:w="2929" w:type="dxa"/>
            <w:vAlign w:val="center"/>
            <w:tcMar>
              <w:top w:w="80" w:type="dxa"/>
              <w:start w:w="100" w:type="dxa"/>
              <w:bottom w:w="80" w:type="dxa"/>
              <w:end w:w="100" w:type="dxa"/>
            </w:tcMar>
          </w:tcPr>
          <w:p w14:paraId="43D2A371" w14:textId="77777777" w:rsidR="00BB71F1" w:rsidRDefault="00893538">
            <w:pPr>
              <w:spacing w:before="0" w:after="0" w:line="300" w:lineRule="exact"/>
              <w:ind w:firstLine="0"/>
              <w:jc w:val="center"/>
            </w:pPr>
            <w:r>
              <w:rPr>
                <w:rFonts w:cs="Times New Roman" w:eastAsia="宋体" w:ascii="Times New Roman" w:hAnsi="Times New Roman"/>
                <w:sz w:val="20"/>
              </w:rPr>
              <w:t>files</w:t>
            </w:r>
          </w:p>
        </w:tc>
        <w:tc>
          <w:tcPr>
            <w:tcW w:w="2929" w:type="dxa"/>
            <w:vAlign w:val="center"/>
            <w:tcMar>
              <w:top w:w="80" w:type="dxa"/>
              <w:start w:w="100" w:type="dxa"/>
              <w:bottom w:w="80" w:type="dxa"/>
              <w:end w:w="100" w:type="dxa"/>
            </w:tcMar>
          </w:tcPr>
          <w:p w14:paraId="02D5061D" w14:textId="77777777" w:rsidR="00BB71F1" w:rsidRDefault="00893538">
            <w:pPr>
              <w:spacing w:before="0" w:after="0" w:line="300" w:lineRule="exact"/>
              <w:ind w:firstLine="0"/>
              <w:jc w:val="left"/>
            </w:pPr>
            <w:r>
              <w:rPr>
                <w:rFonts w:cs="Times New Roman" w:eastAsia="宋体" w:ascii="Times New Roman" w:hAnsi="Times New Roman"/>
                <w:sz w:val="20"/>
              </w:rPr>
              <w:t>3</w:t>
            </w:r>
          </w:p>
        </w:tc>
        <w:tc>
          <w:tcPr>
            <w:tcW w:w="2929" w:type="dxa"/>
            <w:vAlign w:val="center"/>
            <w:tcMar>
              <w:top w:w="80" w:type="dxa"/>
              <w:start w:w="100" w:type="dxa"/>
              <w:bottom w:w="80" w:type="dxa"/>
              <w:end w:w="100" w:type="dxa"/>
            </w:tcMar>
          </w:tcPr>
          <w:p w14:paraId="415834C4" w14:textId="77777777" w:rsidR="00BB71F1" w:rsidRDefault="00893538">
            <w:pPr>
              <w:spacing w:before="0" w:after="0" w:line="300" w:lineRule="exact"/>
              <w:ind w:firstLine="0"/>
              <w:jc w:val="center"/>
            </w:pPr>
            <w:r>
              <w:rPr>
                <w:rFonts w:cs="Times New Roman" w:eastAsia="宋体" w:ascii="Times New Roman" w:hAnsi="Times New Roman"/>
                <w:sz w:val="20"/>
              </w:rPr>
              <w:t>POST /files/upload；GET /files/{file_id}/documents；GET /files/{file_id}/measurements</w:t>
            </w:r>
          </w:p>
        </w:tc>
      </w:tr>
      <w:tr w:rsidR="00BB71F1" w14:paraId="003EA075" w14:textId="77777777">
        <w:trPr>
          <w:trHeight w:hRule="auto"/>
          <w:jc w:val="center"/>
        </w:trPr>
        <w:tc>
          <w:tcPr>
            <w:tcW w:w="2929" w:type="dxa"/>
            <w:vAlign w:val="center"/>
            <w:tcMar>
              <w:top w:w="80" w:type="dxa"/>
              <w:start w:w="100" w:type="dxa"/>
              <w:bottom w:w="80" w:type="dxa"/>
              <w:end w:w="100" w:type="dxa"/>
            </w:tcMar>
          </w:tcPr>
          <w:p w14:paraId="76EA72E2" w14:textId="77777777" w:rsidR="00BB71F1" w:rsidRDefault="00893538">
            <w:pPr>
              <w:spacing w:before="0" w:after="0" w:line="300" w:lineRule="exact"/>
              <w:ind w:firstLine="0"/>
              <w:jc w:val="center"/>
            </w:pPr>
            <w:r>
              <w:rPr>
                <w:rFonts w:cs="Times New Roman" w:eastAsia="宋体" w:ascii="Times New Roman" w:hAnsi="Times New Roman"/>
                <w:sz w:val="20"/>
              </w:rPr>
              <w:t>ocr</w:t>
            </w:r>
          </w:p>
        </w:tc>
        <w:tc>
          <w:tcPr>
            <w:tcW w:w="2929" w:type="dxa"/>
            <w:vAlign w:val="center"/>
            <w:tcMar>
              <w:top w:w="80" w:type="dxa"/>
              <w:start w:w="100" w:type="dxa"/>
              <w:bottom w:w="80" w:type="dxa"/>
              <w:end w:w="100" w:type="dxa"/>
            </w:tcMar>
          </w:tcPr>
          <w:p w14:paraId="1B463FC4" w14:textId="77777777" w:rsidR="00BB71F1" w:rsidRDefault="00893538">
            <w:pPr>
              <w:spacing w:before="0" w:after="0" w:line="300" w:lineRule="exact"/>
              <w:ind w:firstLine="0"/>
              <w:jc w:val="left"/>
            </w:pPr>
            <w:r>
              <w:rPr>
                <w:rFonts w:cs="Times New Roman" w:eastAsia="宋体" w:ascii="Times New Roman" w:hAnsi="Times New Roman"/>
                <w:sz w:val="20"/>
              </w:rPr>
              <w:t>5</w:t>
            </w:r>
          </w:p>
        </w:tc>
        <w:tc>
          <w:tcPr>
            <w:tcW w:w="2929" w:type="dxa"/>
            <w:vAlign w:val="center"/>
            <w:tcMar>
              <w:top w:w="80" w:type="dxa"/>
              <w:start w:w="100" w:type="dxa"/>
              <w:bottom w:w="80" w:type="dxa"/>
              <w:end w:w="100" w:type="dxa"/>
            </w:tcMar>
          </w:tcPr>
          <w:p w14:paraId="7108F8D3" w14:textId="77777777" w:rsidR="00BB71F1" w:rsidRDefault="00893538">
            <w:pPr>
              <w:spacing w:before="0" w:after="0" w:line="300" w:lineRule="exact"/>
              <w:ind w:firstLine="0"/>
              <w:jc w:val="center"/>
            </w:pPr>
            <w:r>
              <w:rPr>
                <w:rFonts w:cs="Times New Roman" w:eastAsia="宋体" w:ascii="Times New Roman" w:hAnsi="Times New Roman"/>
                <w:sz w:val="20"/>
              </w:rPr>
              <w:t>POST /ocr/files/{record_file_id}/extract；GET /ocr/files/{record_file_id}/revisions；GET /ocr/files/{record_file_id}/revisions/current；...</w:t>
            </w:r>
          </w:p>
        </w:tc>
      </w:tr>
      <w:tr w:rsidR="00BB71F1" w14:paraId="24461055" w14:textId="77777777">
        <w:trPr>
          <w:trHeight w:hRule="auto"/>
          <w:jc w:val="center"/>
        </w:trPr>
        <w:tc>
          <w:tcPr>
            <w:tcW w:w="2929" w:type="dxa"/>
            <w:vAlign w:val="center"/>
            <w:tcMar>
              <w:top w:w="80" w:type="dxa"/>
              <w:start w:w="100" w:type="dxa"/>
              <w:bottom w:w="80" w:type="dxa"/>
              <w:end w:w="100" w:type="dxa"/>
            </w:tcMar>
          </w:tcPr>
          <w:p w14:paraId="7D9E47E5" w14:textId="77777777" w:rsidR="00BB71F1" w:rsidRDefault="00893538">
            <w:pPr>
              <w:spacing w:before="0" w:after="0" w:line="300" w:lineRule="exact"/>
              <w:ind w:firstLine="0"/>
              <w:jc w:val="center"/>
            </w:pPr>
            <w:r>
              <w:rPr>
                <w:rFonts w:cs="Times New Roman" w:eastAsia="宋体" w:ascii="Times New Roman" w:hAnsi="Times New Roman"/>
                <w:sz w:val="20"/>
              </w:rPr>
              <w:t>ingestion</w:t>
            </w:r>
          </w:p>
        </w:tc>
        <w:tc>
          <w:tcPr>
            <w:tcW w:w="2929" w:type="dxa"/>
            <w:vAlign w:val="center"/>
            <w:tcMar>
              <w:top w:w="80" w:type="dxa"/>
              <w:start w:w="100" w:type="dxa"/>
              <w:bottom w:w="80" w:type="dxa"/>
              <w:end w:w="100" w:type="dxa"/>
            </w:tcMar>
          </w:tcPr>
          <w:p w14:paraId="3C392084" w14:textId="77777777" w:rsidR="00BB71F1" w:rsidRDefault="00893538">
            <w:pPr>
              <w:spacing w:before="0" w:after="0" w:line="300" w:lineRule="exact"/>
              <w:ind w:firstLine="0"/>
              <w:jc w:val="left"/>
            </w:pPr>
            <w:r>
              <w:rPr>
                <w:rFonts w:cs="Times New Roman" w:eastAsia="宋体" w:ascii="Times New Roman" w:hAnsi="Times New Roman"/>
                <w:sz w:val="20"/>
              </w:rPr>
              <w:t>1</w:t>
            </w:r>
          </w:p>
        </w:tc>
        <w:tc>
          <w:tcPr>
            <w:tcW w:w="2929" w:type="dxa"/>
            <w:vAlign w:val="center"/>
            <w:tcMar>
              <w:top w:w="80" w:type="dxa"/>
              <w:start w:w="100" w:type="dxa"/>
              <w:bottom w:w="80" w:type="dxa"/>
              <w:end w:w="100" w:type="dxa"/>
            </w:tcMar>
          </w:tcPr>
          <w:p w14:paraId="76A147A2" w14:textId="77777777" w:rsidR="00BB71F1" w:rsidRDefault="00893538">
            <w:pPr>
              <w:spacing w:before="0" w:after="0" w:line="300" w:lineRule="exact"/>
              <w:ind w:firstLine="0"/>
              <w:jc w:val="center"/>
            </w:pPr>
            <w:r>
              <w:rPr>
                <w:rFonts w:cs="Times New Roman" w:eastAsia="宋体" w:ascii="Times New Roman" w:hAnsi="Times New Roman"/>
                <w:sz w:val="20"/>
              </w:rPr>
              <w:t>POST /ingestion/ocr-results/{ocr_result_id}/normalize</w:t>
            </w:r>
          </w:p>
        </w:tc>
      </w:tr>
      <w:tr w:rsidR="00BB71F1" w14:paraId="6F1954A3" w14:textId="77777777">
        <w:trPr>
          <w:trHeight w:hRule="auto"/>
          <w:jc w:val="center"/>
        </w:trPr>
        <w:tc>
          <w:tcPr>
            <w:tcW w:w="2929" w:type="dxa"/>
            <w:vAlign w:val="center"/>
            <w:tcMar>
              <w:top w:w="80" w:type="dxa"/>
              <w:start w:w="100" w:type="dxa"/>
              <w:bottom w:w="80" w:type="dxa"/>
              <w:end w:w="100" w:type="dxa"/>
            </w:tcMar>
          </w:tcPr>
          <w:p w14:paraId="2EED57BC" w14:textId="77777777" w:rsidR="00BB71F1" w:rsidRDefault="00893538">
            <w:pPr>
              <w:spacing w:before="0" w:after="0" w:line="300" w:lineRule="exact"/>
              <w:ind w:firstLine="0"/>
              <w:jc w:val="center"/>
            </w:pPr>
            <w:r>
              <w:rPr>
                <w:rFonts w:cs="Times New Roman" w:eastAsia="宋体" w:ascii="Times New Roman" w:hAnsi="Times New Roman"/>
                <w:sz w:val="20"/>
              </w:rPr>
              <w:t>documents</w:t>
            </w:r>
          </w:p>
        </w:tc>
        <w:tc>
          <w:tcPr>
            <w:tcW w:w="2929" w:type="dxa"/>
            <w:vAlign w:val="center"/>
            <w:tcMar>
              <w:top w:w="80" w:type="dxa"/>
              <w:start w:w="100" w:type="dxa"/>
              <w:bottom w:w="80" w:type="dxa"/>
              <w:end w:w="100" w:type="dxa"/>
            </w:tcMar>
          </w:tcPr>
          <w:p w14:paraId="624B8C61" w14:textId="77777777" w:rsidR="00BB71F1" w:rsidRDefault="00893538">
            <w:pPr>
              <w:spacing w:before="0" w:after="0" w:line="300" w:lineRule="exact"/>
              <w:ind w:firstLine="0"/>
              <w:jc w:val="left"/>
            </w:pPr>
            <w:r>
              <w:rPr>
                <w:rFonts w:cs="Times New Roman" w:eastAsia="宋体" w:ascii="Times New Roman" w:hAnsi="Times New Roman"/>
                <w:sz w:val="20"/>
              </w:rPr>
              <w:t>7</w:t>
            </w:r>
          </w:p>
        </w:tc>
        <w:tc>
          <w:tcPr>
            <w:tcW w:w="2929" w:type="dxa"/>
            <w:vAlign w:val="center"/>
            <w:tcMar>
              <w:top w:w="80" w:type="dxa"/>
              <w:start w:w="100" w:type="dxa"/>
              <w:bottom w:w="80" w:type="dxa"/>
              <w:end w:w="100" w:type="dxa"/>
            </w:tcMar>
          </w:tcPr>
          <w:p w14:paraId="07555137" w14:textId="77777777" w:rsidR="00BB71F1" w:rsidRDefault="00893538">
            <w:pPr>
              <w:spacing w:before="0" w:after="0" w:line="300" w:lineRule="exact"/>
              <w:ind w:firstLine="0"/>
              <w:jc w:val="center"/>
            </w:pPr>
            <w:r>
              <w:rPr>
                <w:rFonts w:cs="Times New Roman" w:eastAsia="宋体" w:ascii="Times New Roman" w:hAnsi="Times New Roman"/>
                <w:sz w:val="20"/>
              </w:rPr>
              <w:t>GET /documents；GET /documents/{document_id}；GET /documents/{document_id}/versions；...</w:t>
            </w:r>
          </w:p>
        </w:tc>
      </w:tr>
      <w:tr w:rsidR="00BB71F1" w14:paraId="1423B3C6" w14:textId="77777777">
        <w:trPr>
          <w:trHeight w:hRule="auto"/>
          <w:jc w:val="center"/>
        </w:trPr>
        <w:tc>
          <w:tcPr>
            <w:tcW w:w="2929" w:type="dxa"/>
            <w:vAlign w:val="center"/>
            <w:tcMar>
              <w:top w:w="80" w:type="dxa"/>
              <w:start w:w="100" w:type="dxa"/>
              <w:bottom w:w="80" w:type="dxa"/>
              <w:end w:w="100" w:type="dxa"/>
            </w:tcMar>
          </w:tcPr>
          <w:p w14:paraId="39D0F11E" w14:textId="77777777" w:rsidR="00BB71F1" w:rsidRDefault="00893538">
            <w:pPr>
              <w:spacing w:before="0" w:after="0" w:line="300" w:lineRule="exact"/>
              <w:ind w:firstLine="0"/>
              <w:jc w:val="center"/>
            </w:pPr>
            <w:r>
              <w:rPr>
                <w:rFonts w:cs="Times New Roman" w:eastAsia="宋体" w:ascii="Times New Roman" w:hAnsi="Times New Roman"/>
                <w:sz w:val="20"/>
              </w:rPr>
              <w:t>document-versions</w:t>
            </w:r>
          </w:p>
        </w:tc>
        <w:tc>
          <w:tcPr>
            <w:tcW w:w="2929" w:type="dxa"/>
            <w:vAlign w:val="center"/>
            <w:tcMar>
              <w:top w:w="80" w:type="dxa"/>
              <w:start w:w="100" w:type="dxa"/>
              <w:bottom w:w="80" w:type="dxa"/>
              <w:end w:w="100" w:type="dxa"/>
            </w:tcMar>
          </w:tcPr>
          <w:p w14:paraId="1FBEE823" w14:textId="77777777" w:rsidR="00BB71F1" w:rsidRDefault="00893538">
            <w:pPr>
              <w:spacing w:before="0" w:after="0" w:line="300" w:lineRule="exact"/>
              <w:ind w:firstLine="0"/>
              <w:jc w:val="left"/>
            </w:pPr>
            <w:r>
              <w:rPr>
                <w:rFonts w:cs="Times New Roman" w:eastAsia="宋体" w:ascii="Times New Roman" w:hAnsi="Times New Roman"/>
                <w:sz w:val="20"/>
              </w:rPr>
              <w:t>2</w:t>
            </w:r>
          </w:p>
        </w:tc>
        <w:tc>
          <w:tcPr>
            <w:tcW w:w="2929" w:type="dxa"/>
            <w:vAlign w:val="center"/>
            <w:tcMar>
              <w:top w:w="80" w:type="dxa"/>
              <w:start w:w="100" w:type="dxa"/>
              <w:bottom w:w="80" w:type="dxa"/>
              <w:end w:w="100" w:type="dxa"/>
            </w:tcMar>
          </w:tcPr>
          <w:p w14:paraId="79DC5131" w14:textId="77777777" w:rsidR="00BB71F1" w:rsidRDefault="00893538">
            <w:pPr>
              <w:spacing w:before="0" w:after="0" w:line="300" w:lineRule="exact"/>
              <w:ind w:firstLine="0"/>
              <w:jc w:val="center"/>
            </w:pPr>
            <w:r>
              <w:rPr>
                <w:rFonts w:cs="Times New Roman" w:eastAsia="宋体" w:ascii="Times New Roman" w:hAnsi="Times New Roman"/>
                <w:sz w:val="20"/>
              </w:rPr>
              <w:t>GET /document-versions/compare；GET /document-versions/{version_id}</w:t>
            </w:r>
          </w:p>
        </w:tc>
      </w:tr>
      <w:tr w:rsidR="00BB71F1" w14:paraId="3D365CEC" w14:textId="77777777">
        <w:trPr>
          <w:trHeight w:hRule="auto"/>
          <w:jc w:val="center"/>
        </w:trPr>
        <w:tc>
          <w:tcPr>
            <w:tcW w:w="2929" w:type="dxa"/>
            <w:vAlign w:val="center"/>
            <w:tcMar>
              <w:top w:w="80" w:type="dxa"/>
              <w:start w:w="100" w:type="dxa"/>
              <w:bottom w:w="80" w:type="dxa"/>
              <w:end w:w="100" w:type="dxa"/>
            </w:tcMar>
          </w:tcPr>
          <w:p w14:paraId="38B466DB" w14:textId="77777777" w:rsidR="00BB71F1" w:rsidRDefault="00893538">
            <w:pPr>
              <w:spacing w:before="0" w:after="0" w:line="300" w:lineRule="exact"/>
              <w:ind w:firstLine="0"/>
              <w:jc w:val="center"/>
            </w:pPr>
            <w:r>
              <w:rPr>
                <w:rFonts w:cs="Times New Roman" w:eastAsia="宋体" w:ascii="Times New Roman" w:hAnsi="Times New Roman"/>
                <w:sz w:val="20"/>
              </w:rPr>
              <w:t>measurements</w:t>
            </w:r>
          </w:p>
        </w:tc>
        <w:tc>
          <w:tcPr>
            <w:tcW w:w="2929" w:type="dxa"/>
            <w:vAlign w:val="center"/>
            <w:tcMar>
              <w:top w:w="80" w:type="dxa"/>
              <w:start w:w="100" w:type="dxa"/>
              <w:bottom w:w="80" w:type="dxa"/>
              <w:end w:w="100" w:type="dxa"/>
            </w:tcMar>
          </w:tcPr>
          <w:p w14:paraId="7BDAB4AC" w14:textId="77777777" w:rsidR="00BB71F1" w:rsidRDefault="00893538">
            <w:pPr>
              <w:spacing w:before="0" w:after="0" w:line="300" w:lineRule="exact"/>
              <w:ind w:firstLine="0"/>
              <w:jc w:val="left"/>
            </w:pPr>
            <w:r>
              <w:rPr>
                <w:rFonts w:cs="Times New Roman" w:eastAsia="宋体" w:ascii="Times New Roman" w:hAnsi="Times New Roman"/>
                <w:sz w:val="20"/>
              </w:rPr>
              <w:t>3</w:t>
            </w:r>
          </w:p>
        </w:tc>
        <w:tc>
          <w:tcPr>
            <w:tcW w:w="2929" w:type="dxa"/>
            <w:vAlign w:val="center"/>
            <w:tcMar>
              <w:top w:w="80" w:type="dxa"/>
              <w:start w:w="100" w:type="dxa"/>
              <w:bottom w:w="80" w:type="dxa"/>
              <w:end w:w="100" w:type="dxa"/>
            </w:tcMar>
          </w:tcPr>
          <w:p w14:paraId="105237E1" w14:textId="77777777" w:rsidR="00BB71F1" w:rsidRDefault="00893538">
            <w:pPr>
              <w:spacing w:before="0" w:after="0" w:line="300" w:lineRule="exact"/>
              <w:ind w:firstLine="0"/>
              <w:jc w:val="center"/>
            </w:pPr>
            <w:r>
              <w:rPr>
                <w:rFonts w:cs="Times New Roman" w:eastAsia="宋体" w:ascii="Times New Roman" w:hAnsi="Times New Roman"/>
                <w:sz w:val="20"/>
              </w:rPr>
              <w:t>GET /measurements；GET /measurements/search；GET /measurements/timeseries</w:t>
            </w:r>
          </w:p>
        </w:tc>
      </w:tr>
      <w:tr w:rsidR="00BB71F1" w14:paraId="515590D8" w14:textId="77777777">
        <w:trPr>
          <w:trHeight w:hRule="auto"/>
          <w:jc w:val="center"/>
        </w:trPr>
        <w:tc>
          <w:tcPr>
            <w:tcW w:w="2929" w:type="dxa"/>
            <w:vAlign w:val="center"/>
            <w:tcMar>
              <w:top w:w="80" w:type="dxa"/>
              <w:start w:w="100" w:type="dxa"/>
              <w:bottom w:w="80" w:type="dxa"/>
              <w:end w:w="100" w:type="dxa"/>
            </w:tcMar>
          </w:tcPr>
          <w:p w14:paraId="6997ADB0" w14:textId="77777777" w:rsidR="00BB71F1" w:rsidRDefault="00893538">
            <w:pPr>
              <w:spacing w:before="0" w:after="0" w:line="300" w:lineRule="exact"/>
              <w:ind w:firstLine="0"/>
              <w:jc w:val="center"/>
            </w:pPr>
            <w:r>
              <w:rPr>
                <w:rFonts w:cs="Times New Roman" w:eastAsia="宋体" w:ascii="Times New Roman" w:hAnsi="Times New Roman"/>
                <w:sz w:val="20"/>
              </w:rPr>
              <w:t>tasks</w:t>
            </w:r>
          </w:p>
        </w:tc>
        <w:tc>
          <w:tcPr>
            <w:tcW w:w="2929" w:type="dxa"/>
            <w:vAlign w:val="center"/>
            <w:tcMar>
              <w:top w:w="80" w:type="dxa"/>
              <w:start w:w="100" w:type="dxa"/>
              <w:bottom w:w="80" w:type="dxa"/>
              <w:end w:w="100" w:type="dxa"/>
            </w:tcMar>
          </w:tcPr>
          <w:p w14:paraId="7AEF1E9D" w14:textId="77777777" w:rsidR="00BB71F1" w:rsidRDefault="00893538">
            <w:pPr>
              <w:spacing w:before="0" w:after="0" w:line="300" w:lineRule="exact"/>
              <w:ind w:firstLine="0"/>
              <w:jc w:val="left"/>
            </w:pPr>
            <w:r>
              <w:rPr>
                <w:rFonts w:cs="Times New Roman" w:eastAsia="宋体" w:ascii="Times New Roman" w:hAnsi="Times New Roman"/>
                <w:sz w:val="20"/>
              </w:rPr>
              <w:t>7</w:t>
            </w:r>
          </w:p>
        </w:tc>
        <w:tc>
          <w:tcPr>
            <w:tcW w:w="2929" w:type="dxa"/>
            <w:vAlign w:val="center"/>
            <w:tcMar>
              <w:top w:w="80" w:type="dxa"/>
              <w:start w:w="100" w:type="dxa"/>
              <w:bottom w:w="80" w:type="dxa"/>
              <w:end w:w="100" w:type="dxa"/>
            </w:tcMar>
          </w:tcPr>
          <w:p w14:paraId="42765988" w14:textId="77777777" w:rsidR="00BB71F1" w:rsidRDefault="00893538">
            <w:pPr>
              <w:spacing w:before="0" w:after="0" w:line="300" w:lineRule="exact"/>
              <w:ind w:firstLine="0"/>
              <w:jc w:val="center"/>
            </w:pPr>
            <w:r>
              <w:rPr>
                <w:rFonts w:cs="Times New Roman" w:eastAsia="宋体" w:ascii="Times New Roman" w:hAnsi="Times New Roman"/>
                <w:sz w:val="20"/>
              </w:rPr>
              <w:t>GET /tasks；GET /tasks/provider-events/summary；GET /tasks/{task_id}；...</w:t>
            </w:r>
          </w:p>
        </w:tc>
      </w:tr>
      <w:tr w:rsidR="00BB71F1" w14:paraId="389F2616" w14:textId="77777777">
        <w:trPr>
          <w:trHeight w:hRule="auto"/>
          <w:jc w:val="center"/>
        </w:trPr>
        <w:tc>
          <w:tcPr>
            <w:tcW w:w="2929" w:type="dxa"/>
            <w:vAlign w:val="center"/>
            <w:tcMar>
              <w:top w:w="80" w:type="dxa"/>
              <w:start w:w="100" w:type="dxa"/>
              <w:bottom w:w="80" w:type="dxa"/>
              <w:end w:w="100" w:type="dxa"/>
            </w:tcMar>
          </w:tcPr>
          <w:p w14:paraId="5AA29186" w14:textId="77777777" w:rsidR="00BB71F1" w:rsidRDefault="00893538">
            <w:pPr>
              <w:spacing w:before="0" w:after="0" w:line="300" w:lineRule="exact"/>
              <w:ind w:firstLine="0"/>
              <w:jc w:val="center"/>
            </w:pPr>
            <w:r>
              <w:rPr>
                <w:rFonts w:cs="Times New Roman" w:eastAsia="宋体" w:ascii="Times New Roman" w:hAnsi="Times New Roman"/>
                <w:sz w:val="20"/>
              </w:rPr>
              <w:t>knowledge</w:t>
            </w:r>
          </w:p>
        </w:tc>
        <w:tc>
          <w:tcPr>
            <w:tcW w:w="2929" w:type="dxa"/>
            <w:vAlign w:val="center"/>
            <w:tcMar>
              <w:top w:w="80" w:type="dxa"/>
              <w:start w:w="100" w:type="dxa"/>
              <w:bottom w:w="80" w:type="dxa"/>
              <w:end w:w="100" w:type="dxa"/>
            </w:tcMar>
          </w:tcPr>
          <w:p w14:paraId="29B5A077" w14:textId="77777777" w:rsidR="00BB71F1" w:rsidRDefault="00893538">
            <w:pPr>
              <w:spacing w:before="0" w:after="0" w:line="300" w:lineRule="exact"/>
              <w:ind w:firstLine="0"/>
              <w:jc w:val="left"/>
            </w:pPr>
            <w:r>
              <w:rPr>
                <w:rFonts w:cs="Times New Roman" w:eastAsia="宋体" w:ascii="Times New Roman" w:hAnsi="Times New Roman"/>
                <w:sz w:val="20"/>
              </w:rPr>
              <w:t>3</w:t>
            </w:r>
          </w:p>
        </w:tc>
        <w:tc>
          <w:tcPr>
            <w:tcW w:w="2929" w:type="dxa"/>
            <w:vAlign w:val="center"/>
            <w:tcMar>
              <w:top w:w="80" w:type="dxa"/>
              <w:start w:w="100" w:type="dxa"/>
              <w:bottom w:w="80" w:type="dxa"/>
              <w:end w:w="100" w:type="dxa"/>
            </w:tcMar>
          </w:tcPr>
          <w:p w14:paraId="37D9C674" w14:textId="77777777" w:rsidR="00BB71F1" w:rsidRDefault="00893538">
            <w:pPr>
              <w:spacing w:before="0" w:after="0" w:line="300" w:lineRule="exact"/>
              <w:ind w:firstLine="0"/>
              <w:jc w:val="center"/>
            </w:pPr>
            <w:r>
              <w:rPr>
                <w:rFonts w:cs="Times New Roman" w:eastAsia="宋体" w:ascii="Times New Roman" w:hAnsi="Times New Roman"/>
                <w:sz w:val="20"/>
              </w:rPr>
              <w:t>GET /knowledge/chunks；GET /knowledge/sources；GET /knowledge/search</w:t>
            </w:r>
          </w:p>
        </w:tc>
      </w:tr>
      <w:tr w:rsidR="00BB71F1" w14:paraId="505DD26D" w14:textId="77777777">
        <w:trPr>
          <w:trHeight w:hRule="auto"/>
          <w:jc w:val="center"/>
        </w:trPr>
        <w:tc>
          <w:tcPr>
            <w:tcW w:w="2929" w:type="dxa"/>
            <w:vAlign w:val="center"/>
            <w:tcMar>
              <w:top w:w="80" w:type="dxa"/>
              <w:start w:w="100" w:type="dxa"/>
              <w:bottom w:w="80" w:type="dxa"/>
              <w:end w:w="100" w:type="dxa"/>
            </w:tcMar>
          </w:tcPr>
          <w:p w14:paraId="4C84DA94" w14:textId="77777777" w:rsidR="00BB71F1" w:rsidRDefault="00893538">
            <w:pPr>
              <w:spacing w:before="0" w:after="0" w:line="300" w:lineRule="exact"/>
              <w:ind w:firstLine="0"/>
              <w:jc w:val="center"/>
            </w:pPr>
            <w:r>
              <w:rPr>
                <w:rFonts w:cs="Times New Roman" w:eastAsia="宋体" w:ascii="Times New Roman" w:hAnsi="Times New Roman"/>
                <w:sz w:val="20"/>
              </w:rPr>
              <w:t>audit-reports</w:t>
            </w:r>
          </w:p>
        </w:tc>
        <w:tc>
          <w:tcPr>
            <w:tcW w:w="2929" w:type="dxa"/>
            <w:vAlign w:val="center"/>
            <w:tcMar>
              <w:top w:w="80" w:type="dxa"/>
              <w:start w:w="100" w:type="dxa"/>
              <w:bottom w:w="80" w:type="dxa"/>
              <w:end w:w="100" w:type="dxa"/>
            </w:tcMar>
          </w:tcPr>
          <w:p w14:paraId="1FC24FA3" w14:textId="77777777" w:rsidR="00BB71F1" w:rsidRDefault="00893538">
            <w:pPr>
              <w:spacing w:before="0" w:after="0" w:line="300" w:lineRule="exact"/>
              <w:ind w:firstLine="0"/>
              <w:jc w:val="left"/>
            </w:pPr>
            <w:r>
              <w:rPr>
                <w:rFonts w:cs="Times New Roman" w:eastAsia="宋体" w:ascii="Times New Roman" w:hAnsi="Times New Roman"/>
                <w:sz w:val="20"/>
              </w:rPr>
              <w:t>6</w:t>
            </w:r>
          </w:p>
        </w:tc>
        <w:tc>
          <w:tcPr>
            <w:tcW w:w="2929" w:type="dxa"/>
            <w:vAlign w:val="center"/>
            <w:tcMar>
              <w:top w:w="80" w:type="dxa"/>
              <w:start w:w="100" w:type="dxa"/>
              <w:bottom w:w="80" w:type="dxa"/>
              <w:end w:w="100" w:type="dxa"/>
            </w:tcMar>
          </w:tcPr>
          <w:p w14:paraId="7C75DAF5" w14:textId="77777777" w:rsidR="00BB71F1" w:rsidRDefault="00893538">
            <w:pPr>
              <w:spacing w:before="0" w:after="0" w:line="300" w:lineRule="exact"/>
              <w:ind w:firstLine="0"/>
              <w:jc w:val="center"/>
            </w:pPr>
            <w:r>
              <w:rPr>
                <w:rFonts w:cs="Times New Roman" w:eastAsia="宋体" w:ascii="Times New Roman" w:hAnsi="Times New Roman"/>
                <w:sz w:val="20"/>
              </w:rPr>
              <w:t>POST /audit-reports；POST /audit-reports/{run_id}/execute；GET /audit-reports；...</w:t>
            </w:r>
          </w:p>
        </w:tc>
      </w:tr>
      <w:tr w:rsidR="00BB71F1" w14:paraId="634095FE" w14:textId="77777777">
        <w:trPr>
          <w:trHeight w:hRule="auto"/>
          <w:jc w:val="center"/>
        </w:trPr>
        <w:tc>
          <w:tcPr>
            <w:tcW w:w="2929" w:type="dxa"/>
            <w:vAlign w:val="center"/>
            <w:tcMar>
              <w:top w:w="80" w:type="dxa"/>
              <w:start w:w="100" w:type="dxa"/>
              <w:bottom w:w="80" w:type="dxa"/>
              <w:end w:w="100" w:type="dxa"/>
            </w:tcMar>
          </w:tcPr>
          <w:p w14:paraId="3A5E8F51" w14:textId="77777777" w:rsidR="00BB71F1" w:rsidRDefault="00893538">
            <w:pPr>
              <w:spacing w:before="0" w:after="0" w:line="300" w:lineRule="exact"/>
              <w:ind w:firstLine="0"/>
              <w:jc w:val="center"/>
            </w:pPr>
            <w:r>
              <w:rPr>
                <w:rFonts w:cs="Times New Roman" w:eastAsia="宋体" w:ascii="Times New Roman" w:hAnsi="Times New Roman"/>
                <w:sz w:val="20"/>
              </w:rPr>
              <w:t>insight</w:t>
            </w:r>
          </w:p>
        </w:tc>
        <w:tc>
          <w:tcPr>
            <w:tcW w:w="2929" w:type="dxa"/>
            <w:vAlign w:val="center"/>
            <w:tcMar>
              <w:top w:w="80" w:type="dxa"/>
              <w:start w:w="100" w:type="dxa"/>
              <w:bottom w:w="80" w:type="dxa"/>
              <w:end w:w="100" w:type="dxa"/>
            </w:tcMar>
          </w:tcPr>
          <w:p w14:paraId="58ACE998" w14:textId="77777777" w:rsidR="00BB71F1" w:rsidRDefault="00893538">
            <w:pPr>
              <w:spacing w:before="0" w:after="0" w:line="300" w:lineRule="exact"/>
              <w:ind w:firstLine="0"/>
              <w:jc w:val="left"/>
            </w:pPr>
            <w:r>
              <w:rPr>
                <w:rFonts w:cs="Times New Roman" w:eastAsia="宋体" w:ascii="Times New Roman" w:hAnsi="Times New Roman"/>
                <w:sz w:val="20"/>
              </w:rPr>
              <w:t>6</w:t>
            </w:r>
          </w:p>
        </w:tc>
        <w:tc>
          <w:tcPr>
            <w:tcW w:w="2929" w:type="dxa"/>
            <w:vAlign w:val="center"/>
            <w:tcMar>
              <w:top w:w="80" w:type="dxa"/>
              <w:start w:w="100" w:type="dxa"/>
              <w:bottom w:w="80" w:type="dxa"/>
              <w:end w:w="100" w:type="dxa"/>
            </w:tcMar>
          </w:tcPr>
          <w:p w14:paraId="7C8A5DE2" w14:textId="77777777" w:rsidR="00BB71F1" w:rsidRDefault="00893538">
            <w:pPr>
              <w:spacing w:before="0" w:after="0" w:line="300" w:lineRule="exact"/>
              <w:ind w:firstLine="0"/>
              <w:jc w:val="center"/>
            </w:pPr>
            <w:r>
              <w:rPr>
                <w:rFonts w:cs="Times New Roman" w:eastAsia="宋体" w:ascii="Times New Roman" w:hAnsi="Times New Roman"/>
                <w:sz w:val="20"/>
              </w:rPr>
              <w:t>GET /insight/sessions；GET /insight/sessions/{session_id}；GET /insight/sessions/{session_id}/messages；...</w:t>
            </w:r>
          </w:p>
        </w:tc>
      </w:tr>
      <w:tr w:rsidR="00BB71F1" w14:paraId="110AF125" w14:textId="77777777">
        <w:trPr>
          <w:trHeight w:hRule="auto"/>
          <w:jc w:val="center"/>
        </w:trPr>
        <w:tc>
          <w:tcPr>
            <w:tcW w:w="2929" w:type="dxa"/>
            <w:vAlign w:val="center"/>
            <w:tcMar>
              <w:top w:w="80" w:type="dxa"/>
              <w:start w:w="100" w:type="dxa"/>
              <w:bottom w:w="80" w:type="dxa"/>
              <w:end w:w="100" w:type="dxa"/>
            </w:tcMar>
          </w:tcPr>
          <w:p w14:paraId="3FC72AE2" w14:textId="77777777" w:rsidR="00BB71F1" w:rsidRDefault="00893538">
            <w:pPr>
              <w:spacing w:before="0" w:after="0" w:line="300" w:lineRule="exact"/>
              <w:ind w:firstLine="0"/>
              <w:jc w:val="center"/>
            </w:pPr>
            <w:r>
              <w:rPr>
                <w:rFonts w:cs="Times New Roman" w:eastAsia="宋体" w:ascii="Times New Roman" w:hAnsi="Times New Roman"/>
                <w:sz w:val="20"/>
              </w:rPr>
              <w:t>chat</w:t>
            </w:r>
          </w:p>
        </w:tc>
        <w:tc>
          <w:tcPr>
            <w:tcW w:w="2929" w:type="dxa"/>
            <w:vAlign w:val="center"/>
            <w:tcMar>
              <w:top w:w="80" w:type="dxa"/>
              <w:start w:w="100" w:type="dxa"/>
              <w:bottom w:w="80" w:type="dxa"/>
              <w:end w:w="100" w:type="dxa"/>
            </w:tcMar>
          </w:tcPr>
          <w:p w14:paraId="56C4F25F" w14:textId="77777777" w:rsidR="00BB71F1" w:rsidRDefault="00893538">
            <w:pPr>
              <w:spacing w:before="0" w:after="0" w:line="300" w:lineRule="exact"/>
              <w:ind w:firstLine="0"/>
              <w:jc w:val="left"/>
            </w:pPr>
            <w:r>
              <w:rPr>
                <w:rFonts w:cs="Times New Roman" w:eastAsia="宋体" w:ascii="Times New Roman" w:hAnsi="Times New Roman"/>
                <w:sz w:val="20"/>
              </w:rPr>
              <w:t>10</w:t>
            </w:r>
          </w:p>
        </w:tc>
        <w:tc>
          <w:tcPr>
            <w:tcW w:w="2929" w:type="dxa"/>
            <w:vAlign w:val="center"/>
            <w:tcMar>
              <w:top w:w="80" w:type="dxa"/>
              <w:start w:w="100" w:type="dxa"/>
              <w:bottom w:w="80" w:type="dxa"/>
              <w:end w:w="100" w:type="dxa"/>
            </w:tcMar>
          </w:tcPr>
          <w:p w14:paraId="5C931148" w14:textId="77777777" w:rsidR="00BB71F1" w:rsidRDefault="00893538">
            <w:pPr>
              <w:spacing w:before="0" w:after="0" w:line="300" w:lineRule="exact"/>
              <w:ind w:firstLine="0"/>
              <w:jc w:val="center"/>
            </w:pPr>
            <w:r>
              <w:rPr>
                <w:rFonts w:cs="Times New Roman" w:eastAsia="宋体" w:ascii="Times New Roman" w:hAnsi="Times New Roman"/>
                <w:sz w:val="20"/>
              </w:rPr>
              <w:t>POST /chat/conversations；GET /chat/conversations；GET /chat/conversations/{conversation_id}；...</w:t>
            </w:r>
          </w:p>
        </w:tc>
      </w:tr>
    </w:tbl>
    <w:p w14:paraId="6BD1C0D3" w14:textId="77777777" w:rsidR="00BB71F1" w:rsidRDefault="00BB71F1">
      <w:pPr>
        <w:spacing w:before="0" w:after="0" w:line="160" w:lineRule="exact"/>
        <w:ind w:firstLine="0"/>
        <w:jc w:val="both"/>
      </w:pPr>
    </w:p>
    <w:p w14:paraId="68DF5B2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后端分层结构如图3-3所示。API 层负责认证、参数解析和响应模型；服务层负责业务编排，例如文件上传、OCR 任务、标准化入库和综合审计报告；Provider 层封装外部能力；模型层由 </w:t>
      </w:r>
      <w:proofErr w:type="spellStart"/>
      <w:r>
        <w:rPr>
          <w:rFonts w:cs="Times New Roman" w:eastAsia="宋体" w:ascii="Times New Roman" w:hAnsi="Times New Roman"/>
          <w:b w:val="0"/>
          <w:sz w:val="24"/>
          <w:lang w:eastAsia="zh-CN"/>
        </w:rPr>
        <w:t>SQLAlchemy</w:t>
      </w:r>
      <w:proofErr w:type="spellEnd"/>
      <w:r>
        <w:rPr>
          <w:rFonts w:cs="Times New Roman" w:eastAsia="宋体" w:ascii="Times New Roman" w:hAnsi="Times New Roman"/>
          <w:b w:val="0"/>
          <w:sz w:val="24"/>
          <w:lang w:eastAsia="zh-CN"/>
        </w:rPr>
        <w:t xml:space="preserve"> ORM 定义数据库结构。这样的分层避免了接口函数直接操作复杂业务流程，也使论文中的每个功能点都能定位到具体代码层。</w:t>
      </w:r>
    </w:p>
    <w:p w14:paraId="5BB9EF91" w14:textId="77777777" w:rsidR="00BB71F1" w:rsidRDefault="00893538">
      <w:pPr>
        <w:keepNext/>
        <w:spacing w:before="0" w:after="0" w:line="400" w:lineRule="exact"/>
        <w:ind w:firstLine="480"/>
        <w:jc w:val="both"/>
      </w:pPr>
      <w:r>
        <w:rPr>
          <w:rFonts w:cs="Times New Roman" w:eastAsia="宋体" w:ascii="Times New Roman" w:hAnsi="Times New Roman"/>
          <w:b w:val="0"/>
          <w:sz w:val="24"/>
          <w:lang w:eastAsia="zh-CN"/>
        </w:rPr>
        <w:t>API 设计遵循资源化思路。files 分组负责文件上传和文件关联数据查询；</w:t>
      </w:r>
      <w:proofErr w:type="spellStart"/>
      <w:r>
        <w:rPr>
          <w:rFonts w:cs="Times New Roman" w:eastAsia="宋体" w:ascii="Times New Roman" w:hAnsi="Times New Roman"/>
          <w:b w:val="0"/>
          <w:sz w:val="24"/>
          <w:lang w:eastAsia="zh-CN"/>
        </w:rPr>
        <w:t>ocr</w:t>
      </w:r>
      <w:proofErr w:type="spellEnd"/>
      <w:r>
        <w:rPr>
          <w:rFonts w:cs="Times New Roman" w:eastAsia="宋体" w:ascii="Times New Roman" w:hAnsi="Times New Roman"/>
          <w:b w:val="0"/>
          <w:sz w:val="24"/>
          <w:lang w:eastAsia="zh-CN"/>
        </w:rPr>
        <w:t xml:space="preserve">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w:t>
      </w:r>
      <w:r>
        <w:rPr>
          <w:rFonts w:cs="Times New Roman" w:eastAsia="宋体" w:ascii="Times New Roman" w:hAnsi="Times New Roman"/>
          <w:b w:val="0"/>
          <w:sz w:val="24"/>
        </w:rPr>
        <w:t xml:space="preserve">表3-2中的接口数量来自当前 </w:t>
      </w:r>
      <w:proofErr w:type="spellStart"/>
      <w:r>
        <w:rPr>
          <w:rFonts w:cs="Times New Roman" w:eastAsia="宋体" w:ascii="Times New Roman" w:hAnsi="Times New Roman"/>
          <w:b w:val="0"/>
          <w:sz w:val="24"/>
        </w:rPr>
        <w:t>FastAPI</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APIRouter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快照</w:t>
      </w:r>
      <w:proofErr w:type="spellEnd"/>
      <w:r>
        <w:rPr>
          <w:rFonts w:cs="Times New Roman" w:eastAsia="宋体" w:ascii="Times New Roman" w:hAnsi="Times New Roman"/>
          <w:b w:val="0"/>
          <w:sz w:val="24"/>
        </w:rPr>
        <w:t>。</w:t>
      </w:r>
    </w:p>
    <w:p w14:paraId="0728712F"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ind w:firstLine="0"/>
        <w:jc w:val="center"/>
      </w:pPr>
      <w:r>
        <w:rPr>
          <w:rFonts w:cs="Times New Roman" w:eastAsia="宋体" w:ascii="Times New Roman" w:hAnsi="Times New Roman"/>
          <w:b/>
          <w:sz w:val="18"/>
        </w:rPr>
        <w:t>图3-3 后端分层结构</w:t>
      </w:r>
    </w:p>
    <w:p w14:paraId="29F1A369"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图3-5 API 接口分组图</w:t>
      </w:r>
    </w:p>
    <w:p w14:paraId="23837411"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3.5 数据库设计</w:t>
      </w:r>
    </w:p>
    <w:p w14:paraId="05087124" w14:textId="77777777" w:rsidR="00BB71F1" w:rsidRDefault="00893538">
      <w:pPr>
        <w:keepLines/>
        <w:spacing w:after="160" w:before="80" w:line="300" w:lineRule="exact"/>
        <w:ind w:firstLine="0"/>
        <w:jc w:val="center"/>
      </w:pPr>
      <w:r>
        <w:rPr>
          <w:rFonts w:cs="Times New Roman" w:eastAsia="宋体" w:ascii="Times New Roman" w:hAnsi="Times New Roman"/>
          <w:b/>
          <w:sz w:val="18"/>
        </w:rPr>
        <w:t xml:space="preserve">表3-3 </w:t>
      </w:r>
      <w:proofErr w:type="spellStart"/>
      <w:r>
        <w:rPr>
          <w:rFonts w:cs="Times New Roman" w:eastAsia="宋体" w:ascii="Times New Roman" w:hAnsi="Times New Roman"/>
          <w:b/>
          <w:sz w:val="18"/>
        </w:rPr>
        <w:t>核心数据表职责</w:t>
      </w:r>
      <w:proofErr w:type="spellEnd"/>
    </w:p>
    <w:tbl>
      <w:tblPr>
        <w:tblStyle w:val="aff1"/>
        <w:tblW w:w="0" w:type="auto"/>
        <w:jc w:val="center"/>
        <w:tblLayout w:type="autofit"/>
        <w:tblLook w:val="04A0" w:firstRow="1" w:lastRow="0" w:firstColumn="1" w:lastColumn="0" w:noHBand="0" w:noVBand="1"/>
      </w:tblPr>
      <w:tblGrid>
        <w:gridCol w:w="2889"/>
        <w:gridCol w:w="2823"/>
        <w:gridCol w:w="3066"/>
      </w:tblGrid>
      <w:tr w:rsidR="00BB71F1" w14:paraId="35BD4975"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2FE93810" w14:textId="77777777" w:rsidR="00BB71F1" w:rsidRDefault="00893538">
            <w:pPr>
              <w:spacing w:before="0" w:after="0" w:line="300" w:lineRule="exact"/>
              <w:ind w:firstLine="0"/>
              <w:jc w:val="center"/>
            </w:pPr>
            <w:r>
              <w:rPr>
                <w:rFonts w:cs="Times New Roman" w:eastAsia="宋体" w:ascii="Times New Roman" w:hAnsi="Times New Roman"/>
                <w:b/>
                <w:sz w:val="20"/>
              </w:rPr>
              <w:t>数据表</w:t>
            </w:r>
          </w:p>
        </w:tc>
        <w:tc>
          <w:tcPr>
            <w:tcW w:w="2929" w:type="dxa"/>
            <w:shd w:val="clear" w:color="auto" w:fill="FFFFFF"/>
            <w:vAlign w:val="center"/>
            <w:tcMar>
              <w:top w:w="80" w:type="dxa"/>
              <w:start w:w="100" w:type="dxa"/>
              <w:bottom w:w="80" w:type="dxa"/>
              <w:end w:w="100" w:type="dxa"/>
            </w:tcMar>
          </w:tcPr>
          <w:p w14:paraId="21188A51" w14:textId="77777777" w:rsidR="00BB71F1" w:rsidRDefault="00893538">
            <w:pPr>
              <w:spacing w:before="0" w:after="0" w:line="300" w:lineRule="exact"/>
              <w:ind w:firstLine="0"/>
              <w:jc w:val="left"/>
            </w:pPr>
            <w:r>
              <w:rPr>
                <w:rFonts w:cs="Times New Roman" w:eastAsia="宋体" w:ascii="Times New Roman" w:hAnsi="Times New Roman"/>
                <w:b/>
                <w:sz w:val="20"/>
              </w:rPr>
              <w:t>职责</w:t>
            </w:r>
          </w:p>
        </w:tc>
        <w:tc>
          <w:tcPr>
            <w:tcW w:w="2929" w:type="dxa"/>
            <w:shd w:val="clear" w:color="auto" w:fill="FFFFFF"/>
            <w:vAlign w:val="center"/>
            <w:tcMar>
              <w:top w:w="80" w:type="dxa"/>
              <w:start w:w="100" w:type="dxa"/>
              <w:bottom w:w="80" w:type="dxa"/>
              <w:end w:w="100" w:type="dxa"/>
            </w:tcMar>
          </w:tcPr>
          <w:p w14:paraId="457F0A5C" w14:textId="77777777" w:rsidR="00BB71F1" w:rsidRDefault="00893538">
            <w:pPr>
              <w:spacing w:before="0" w:after="0" w:line="300" w:lineRule="exact"/>
              <w:ind w:firstLine="0"/>
              <w:jc w:val="center"/>
            </w:pPr>
            <w:r>
              <w:rPr>
                <w:rFonts w:cs="Times New Roman" w:eastAsia="宋体" w:ascii="Times New Roman" w:hAnsi="Times New Roman"/>
                <w:b/>
                <w:sz w:val="20"/>
              </w:rPr>
              <w:t>主要字段</w:t>
            </w:r>
          </w:p>
        </w:tc>
      </w:tr>
      <w:tr w:rsidR="00BB71F1" w14:paraId="2BC6EC10" w14:textId="77777777">
        <w:trPr>
          <w:trHeight w:hRule="auto"/>
          <w:jc w:val="center"/>
        </w:trPr>
        <w:tc>
          <w:tcPr>
            <w:tcW w:w="2929" w:type="dxa"/>
            <w:vAlign w:val="center"/>
            <w:tcMar>
              <w:top w:w="80" w:type="dxa"/>
              <w:start w:w="100" w:type="dxa"/>
              <w:bottom w:w="80" w:type="dxa"/>
              <w:end w:w="100" w:type="dxa"/>
            </w:tcMar>
          </w:tcPr>
          <w:p w14:paraId="39B7E5C5" w14:textId="77777777" w:rsidR="00BB71F1" w:rsidRDefault="00893538">
            <w:pPr>
              <w:spacing w:before="0" w:after="0" w:line="300" w:lineRule="exact"/>
              <w:ind w:firstLine="0"/>
              <w:jc w:val="center"/>
            </w:pPr>
            <w:r>
              <w:rPr>
                <w:rFonts w:cs="Times New Roman" w:eastAsia="宋体" w:ascii="Times New Roman" w:hAnsi="Times New Roman"/>
                <w:sz w:val="20"/>
              </w:rPr>
              <w:t>users</w:t>
            </w:r>
          </w:p>
        </w:tc>
        <w:tc>
          <w:tcPr>
            <w:tcW w:w="2929" w:type="dxa"/>
            <w:vAlign w:val="center"/>
            <w:tcMar>
              <w:top w:w="80" w:type="dxa"/>
              <w:start w:w="100" w:type="dxa"/>
              <w:bottom w:w="80" w:type="dxa"/>
              <w:end w:w="100" w:type="dxa"/>
            </w:tcMar>
          </w:tcPr>
          <w:p w14:paraId="5EF68F5B" w14:textId="77777777" w:rsidR="00BB71F1" w:rsidRDefault="00893538">
            <w:pPr>
              <w:spacing w:before="0" w:after="0" w:line="300" w:lineRule="exact"/>
              <w:ind w:firstLine="0"/>
              <w:jc w:val="left"/>
            </w:pPr>
            <w:r>
              <w:rPr>
                <w:rFonts w:cs="Times New Roman" w:eastAsia="宋体" w:ascii="Times New Roman" w:hAnsi="Times New Roman"/>
                <w:sz w:val="20"/>
              </w:rPr>
              <w:t>用户账号</w:t>
            </w:r>
          </w:p>
        </w:tc>
        <w:tc>
          <w:tcPr>
            <w:tcW w:w="2929" w:type="dxa"/>
            <w:vAlign w:val="center"/>
            <w:tcMar>
              <w:top w:w="80" w:type="dxa"/>
              <w:start w:w="100" w:type="dxa"/>
              <w:bottom w:w="80" w:type="dxa"/>
              <w:end w:w="100" w:type="dxa"/>
            </w:tcMar>
          </w:tcPr>
          <w:p w14:paraId="33E67944" w14:textId="77777777" w:rsidR="00BB71F1" w:rsidRDefault="00893538">
            <w:pPr>
              <w:spacing w:before="0" w:after="0" w:line="300" w:lineRule="exact"/>
              <w:ind w:firstLine="0"/>
              <w:jc w:val="center"/>
            </w:pPr>
            <w:r>
              <w:rPr>
                <w:rFonts w:cs="Times New Roman" w:eastAsia="宋体" w:ascii="Times New Roman" w:hAnsi="Times New Roman"/>
                <w:sz w:val="20"/>
              </w:rPr>
              <w:t>id, email, password_hash, created_at</w:t>
            </w:r>
          </w:p>
        </w:tc>
      </w:tr>
      <w:tr w:rsidR="00BB71F1" w14:paraId="7221203D" w14:textId="77777777">
        <w:trPr>
          <w:trHeight w:hRule="auto"/>
          <w:jc w:val="center"/>
        </w:trPr>
        <w:tc>
          <w:tcPr>
            <w:tcW w:w="2929" w:type="dxa"/>
            <w:vAlign w:val="center"/>
            <w:tcMar>
              <w:top w:w="80" w:type="dxa"/>
              <w:start w:w="100" w:type="dxa"/>
              <w:bottom w:w="80" w:type="dxa"/>
              <w:end w:w="100" w:type="dxa"/>
            </w:tcMar>
          </w:tcPr>
          <w:p w14:paraId="095AEACC" w14:textId="77777777" w:rsidR="00BB71F1" w:rsidRDefault="00893538">
            <w:pPr>
              <w:spacing w:before="0" w:after="0" w:line="300" w:lineRule="exact"/>
              <w:ind w:firstLine="0"/>
              <w:jc w:val="center"/>
            </w:pPr>
            <w:r>
              <w:rPr>
                <w:rFonts w:cs="Times New Roman" w:eastAsia="宋体" w:ascii="Times New Roman" w:hAnsi="Times New Roman"/>
                <w:sz w:val="20"/>
              </w:rPr>
              <w:t>record_files</w:t>
            </w:r>
          </w:p>
        </w:tc>
        <w:tc>
          <w:tcPr>
            <w:tcW w:w="2929" w:type="dxa"/>
            <w:vAlign w:val="center"/>
            <w:tcMar>
              <w:top w:w="80" w:type="dxa"/>
              <w:start w:w="100" w:type="dxa"/>
              <w:bottom w:w="80" w:type="dxa"/>
              <w:end w:w="100" w:type="dxa"/>
            </w:tcMar>
          </w:tcPr>
          <w:p w14:paraId="7FEE446F" w14:textId="77777777" w:rsidR="00BB71F1" w:rsidRDefault="00893538">
            <w:pPr>
              <w:spacing w:before="0" w:after="0" w:line="300" w:lineRule="exact"/>
              <w:ind w:firstLine="0"/>
              <w:jc w:val="left"/>
            </w:pPr>
            <w:r>
              <w:rPr>
                <w:rFonts w:cs="Times New Roman" w:eastAsia="宋体" w:ascii="Times New Roman" w:hAnsi="Times New Roman"/>
                <w:sz w:val="20"/>
              </w:rPr>
              <w:t>原始文件与文件字节</w:t>
            </w:r>
          </w:p>
        </w:tc>
        <w:tc>
          <w:tcPr>
            <w:tcW w:w="2929" w:type="dxa"/>
            <w:vAlign w:val="center"/>
            <w:tcMar>
              <w:top w:w="80" w:type="dxa"/>
              <w:start w:w="100" w:type="dxa"/>
              <w:bottom w:w="80" w:type="dxa"/>
              <w:end w:w="100" w:type="dxa"/>
            </w:tcMar>
          </w:tcPr>
          <w:p w14:paraId="72C45C98" w14:textId="77777777" w:rsidR="00BB71F1" w:rsidRDefault="00893538">
            <w:pPr>
              <w:spacing w:before="0" w:after="0" w:line="300" w:lineRule="exact"/>
              <w:ind w:firstLine="0"/>
              <w:jc w:val="center"/>
            </w:pPr>
            <w:r>
              <w:rPr>
                <w:rFonts w:cs="Times New Roman" w:eastAsia="宋体" w:ascii="Times New Roman" w:hAnsi="Times New Roman"/>
                <w:sz w:val="20"/>
              </w:rPr>
              <w:t>id, record_id, original_filename, display_name, content_type, size_bytes, content_bytes, storage_provider, storage_key, created_at</w:t>
            </w:r>
          </w:p>
        </w:tc>
      </w:tr>
      <w:tr w:rsidR="00BB71F1" w14:paraId="3D5DF95F" w14:textId="77777777">
        <w:trPr>
          <w:trHeight w:hRule="auto"/>
          <w:jc w:val="center"/>
        </w:trPr>
        <w:tc>
          <w:tcPr>
            <w:tcW w:w="2929" w:type="dxa"/>
            <w:vAlign w:val="center"/>
            <w:tcMar>
              <w:top w:w="80" w:type="dxa"/>
              <w:start w:w="100" w:type="dxa"/>
              <w:bottom w:w="80" w:type="dxa"/>
              <w:end w:w="100" w:type="dxa"/>
            </w:tcMar>
          </w:tcPr>
          <w:p w14:paraId="7BDEA916" w14:textId="77777777" w:rsidR="00BB71F1" w:rsidRDefault="00893538">
            <w:pPr>
              <w:spacing w:before="0" w:after="0" w:line="300" w:lineRule="exact"/>
              <w:ind w:firstLine="0"/>
              <w:jc w:val="center"/>
            </w:pPr>
            <w:r>
              <w:rPr>
                <w:rFonts w:cs="Times New Roman" w:eastAsia="宋体" w:ascii="Times New Roman" w:hAnsi="Times New Roman"/>
                <w:sz w:val="20"/>
              </w:rPr>
              <w:t>ocr_results</w:t>
            </w:r>
          </w:p>
        </w:tc>
        <w:tc>
          <w:tcPr>
            <w:tcW w:w="2929" w:type="dxa"/>
            <w:vAlign w:val="center"/>
            <w:tcMar>
              <w:top w:w="80" w:type="dxa"/>
              <w:start w:w="100" w:type="dxa"/>
              <w:bottom w:w="80" w:type="dxa"/>
              <w:end w:w="100" w:type="dxa"/>
            </w:tcMar>
          </w:tcPr>
          <w:p w14:paraId="2809A49C"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OCR 识别结果与修订</w:t>
            </w:r>
          </w:p>
        </w:tc>
        <w:tc>
          <w:tcPr>
            <w:tcW w:w="2929" w:type="dxa"/>
            <w:vAlign w:val="center"/>
            <w:tcMar>
              <w:top w:w="80" w:type="dxa"/>
              <w:start w:w="100" w:type="dxa"/>
              <w:bottom w:w="80" w:type="dxa"/>
              <w:end w:w="100" w:type="dxa"/>
            </w:tcMar>
          </w:tcPr>
          <w:p w14:paraId="14FCB2A4" w14:textId="77777777" w:rsidR="00BB71F1" w:rsidRDefault="00893538">
            <w:pPr>
              <w:spacing w:before="0" w:after="0" w:line="300" w:lineRule="exact"/>
              <w:ind w:firstLine="0"/>
              <w:jc w:val="center"/>
            </w:pPr>
            <w:r>
              <w:rPr>
                <w:rFonts w:cs="Times New Roman" w:eastAsia="宋体" w:ascii="Times New Roman" w:hAnsi="Times New Roman"/>
                <w:sz w:val="20"/>
              </w:rPr>
              <w:t xml:space="preserve">id, </w:t>
            </w:r>
            <w:proofErr w:type="spellStart"/>
            <w:r>
              <w:rPr>
                <w:rFonts w:cs="Times New Roman" w:eastAsia="宋体" w:ascii="Times New Roman" w:hAnsi="Times New Roman"/>
                <w:sz w:val="20"/>
              </w:rPr>
              <w:t>record_file_id</w:t>
            </w:r>
            <w:proofErr w:type="spellEnd"/>
            <w:r>
              <w:rPr>
                <w:rFonts w:cs="Times New Roman" w:eastAsia="宋体" w:ascii="Times New Roman" w:hAnsi="Times New Roman"/>
                <w:sz w:val="20"/>
              </w:rPr>
              <w:t xml:space="preserve">, </w:t>
            </w:r>
            <w:proofErr w:type="spellStart"/>
            <w:r>
              <w:rPr>
                <w:rFonts w:cs="Times New Roman" w:eastAsia="宋体" w:ascii="Times New Roman" w:hAnsi="Times New Roman"/>
                <w:sz w:val="20"/>
              </w:rPr>
              <w:t>revision_number</w:t>
            </w:r>
            <w:proofErr w:type="spellEnd"/>
            <w:r>
              <w:rPr>
                <w:rFonts w:cs="Times New Roman" w:eastAsia="宋体" w:ascii="Times New Roman" w:hAnsi="Times New Roman"/>
                <w:sz w:val="20"/>
              </w:rPr>
              <w:t xml:space="preserve">, </w:t>
            </w:r>
            <w:proofErr w:type="spellStart"/>
            <w:r>
              <w:rPr>
                <w:rFonts w:cs="Times New Roman" w:eastAsia="宋体" w:ascii="Times New Roman" w:hAnsi="Times New Roman"/>
                <w:sz w:val="20"/>
              </w:rPr>
              <w:t>supersedes_ocr_result_id</w:t>
            </w:r>
            <w:proofErr w:type="spellEnd"/>
            <w:r>
              <w:rPr>
                <w:rFonts w:cs="Times New Roman" w:eastAsia="宋体" w:ascii="Times New Roman" w:hAnsi="Times New Roman"/>
                <w:sz w:val="20"/>
              </w:rPr>
              <w:t xml:space="preserve">, </w:t>
            </w:r>
            <w:proofErr w:type="spellStart"/>
            <w:r>
              <w:rPr>
                <w:rFonts w:cs="Times New Roman" w:eastAsia="宋体" w:ascii="Times New Roman" w:hAnsi="Times New Roman"/>
                <w:sz w:val="20"/>
              </w:rPr>
              <w:t>is_current</w:t>
            </w:r>
            <w:proofErr w:type="spellEnd"/>
            <w:r>
              <w:rPr>
                <w:rFonts w:cs="Times New Roman" w:eastAsia="宋体" w:ascii="Times New Roman" w:hAnsi="Times New Roman"/>
                <w:sz w:val="20"/>
              </w:rPr>
              <w:t>, provider_name, status, raw_text, raw_payload, created_at</w:t>
            </w:r>
          </w:p>
        </w:tc>
      </w:tr>
      <w:tr w:rsidR="00BB71F1" w14:paraId="5E801F16" w14:textId="77777777">
        <w:trPr>
          <w:trHeight w:hRule="auto"/>
          <w:jc w:val="center"/>
        </w:trPr>
        <w:tc>
          <w:tcPr>
            <w:tcW w:w="2929" w:type="dxa"/>
            <w:vAlign w:val="center"/>
            <w:tcMar>
              <w:top w:w="80" w:type="dxa"/>
              <w:start w:w="100" w:type="dxa"/>
              <w:bottom w:w="80" w:type="dxa"/>
              <w:end w:w="100" w:type="dxa"/>
            </w:tcMar>
          </w:tcPr>
          <w:p w14:paraId="59348967" w14:textId="77777777" w:rsidR="00BB71F1" w:rsidRDefault="00893538">
            <w:pPr>
              <w:spacing w:before="0" w:after="0" w:line="300" w:lineRule="exact"/>
              <w:ind w:firstLine="0"/>
              <w:jc w:val="center"/>
            </w:pPr>
            <w:r>
              <w:rPr>
                <w:rFonts w:cs="Times New Roman" w:eastAsia="宋体" w:ascii="Times New Roman" w:hAnsi="Times New Roman"/>
                <w:sz w:val="20"/>
              </w:rPr>
              <w:t>extracted_documents</w:t>
            </w:r>
          </w:p>
        </w:tc>
        <w:tc>
          <w:tcPr>
            <w:tcW w:w="2929" w:type="dxa"/>
            <w:vAlign w:val="center"/>
            <w:tcMar>
              <w:top w:w="80" w:type="dxa"/>
              <w:start w:w="100" w:type="dxa"/>
              <w:bottom w:w="80" w:type="dxa"/>
              <w:end w:w="100" w:type="dxa"/>
            </w:tcMar>
          </w:tcPr>
          <w:p w14:paraId="4F8810BB" w14:textId="77777777" w:rsidR="00BB71F1" w:rsidRDefault="00893538">
            <w:pPr>
              <w:spacing w:before="0" w:after="0" w:line="300" w:lineRule="exact"/>
              <w:ind w:firstLine="0"/>
              <w:jc w:val="left"/>
            </w:pPr>
            <w:r>
              <w:rPr>
                <w:rFonts w:cs="Times New Roman" w:eastAsia="宋体" w:ascii="Times New Roman" w:hAnsi="Times New Roman"/>
                <w:sz w:val="20"/>
              </w:rPr>
              <w:t>当前标准化文档投影</w:t>
            </w:r>
          </w:p>
        </w:tc>
        <w:tc>
          <w:tcPr>
            <w:tcW w:w="2929" w:type="dxa"/>
            <w:vAlign w:val="center"/>
            <w:tcMar>
              <w:top w:w="80" w:type="dxa"/>
              <w:start w:w="100" w:type="dxa"/>
              <w:bottom w:w="80" w:type="dxa"/>
              <w:end w:w="100" w:type="dxa"/>
            </w:tcMar>
          </w:tcPr>
          <w:p w14:paraId="31F6A762" w14:textId="77777777" w:rsidR="00BB71F1" w:rsidRDefault="00893538">
            <w:pPr>
              <w:spacing w:before="0" w:after="0" w:line="300" w:lineRule="exact"/>
              <w:ind w:firstLine="0"/>
              <w:jc w:val="center"/>
            </w:pPr>
            <w:r>
              <w:rPr>
                <w:rFonts w:cs="Times New Roman" w:eastAsia="宋体" w:ascii="Times New Roman" w:hAnsi="Times New Roman"/>
                <w:sz w:val="20"/>
              </w:rPr>
              <w:t>id, ocr_result_id, current_ocr_result_id, record_id, record_file_id, document_type, document_category, display_name, status, report_date, normalized_payload, created_at</w:t>
            </w:r>
          </w:p>
        </w:tc>
      </w:tr>
      <w:tr w:rsidR="00BB71F1" w14:paraId="59A8D1C9" w14:textId="77777777">
        <w:trPr>
          <w:trHeight w:hRule="auto"/>
          <w:jc w:val="center"/>
        </w:trPr>
        <w:tc>
          <w:tcPr>
            <w:tcW w:w="2929" w:type="dxa"/>
            <w:vAlign w:val="center"/>
            <w:tcMar>
              <w:top w:w="80" w:type="dxa"/>
              <w:start w:w="100" w:type="dxa"/>
              <w:bottom w:w="80" w:type="dxa"/>
              <w:end w:w="100" w:type="dxa"/>
            </w:tcMar>
          </w:tcPr>
          <w:p w14:paraId="74356994" w14:textId="77777777" w:rsidR="00BB71F1" w:rsidRDefault="00893538">
            <w:pPr>
              <w:spacing w:before="0" w:after="0" w:line="300" w:lineRule="exact"/>
              <w:ind w:firstLine="0"/>
              <w:jc w:val="center"/>
            </w:pPr>
            <w:r>
              <w:rPr>
                <w:rFonts w:cs="Times New Roman" w:eastAsia="宋体" w:ascii="Times New Roman" w:hAnsi="Times New Roman"/>
                <w:sz w:val="20"/>
              </w:rPr>
              <w:t>document_versions</w:t>
            </w:r>
          </w:p>
        </w:tc>
        <w:tc>
          <w:tcPr>
            <w:tcW w:w="2929" w:type="dxa"/>
            <w:vAlign w:val="center"/>
            <w:tcMar>
              <w:top w:w="80" w:type="dxa"/>
              <w:start w:w="100" w:type="dxa"/>
              <w:bottom w:w="80" w:type="dxa"/>
              <w:end w:w="100" w:type="dxa"/>
            </w:tcMar>
          </w:tcPr>
          <w:p w14:paraId="402043C2" w14:textId="77777777" w:rsidR="00BB71F1" w:rsidRDefault="00893538">
            <w:pPr>
              <w:spacing w:before="0" w:after="0" w:line="300" w:lineRule="exact"/>
              <w:ind w:firstLine="0"/>
              <w:jc w:val="left"/>
            </w:pPr>
            <w:r>
              <w:rPr>
                <w:rFonts w:cs="Times New Roman" w:eastAsia="宋体" w:ascii="Times New Roman" w:hAnsi="Times New Roman"/>
                <w:sz w:val="20"/>
              </w:rPr>
              <w:t>标准化文档版本快照</w:t>
            </w:r>
          </w:p>
        </w:tc>
        <w:tc>
          <w:tcPr>
            <w:tcW w:w="2929" w:type="dxa"/>
            <w:vAlign w:val="center"/>
            <w:tcMar>
              <w:top w:w="80" w:type="dxa"/>
              <w:start w:w="100" w:type="dxa"/>
              <w:bottom w:w="80" w:type="dxa"/>
              <w:end w:w="100" w:type="dxa"/>
            </w:tcMar>
          </w:tcPr>
          <w:p w14:paraId="30D44005" w14:textId="77777777" w:rsidR="00BB71F1" w:rsidRDefault="00893538">
            <w:pPr>
              <w:spacing w:before="0" w:after="0" w:line="300" w:lineRule="exact"/>
              <w:ind w:firstLine="0"/>
              <w:jc w:val="center"/>
            </w:pPr>
            <w:r>
              <w:rPr>
                <w:rFonts w:cs="Times New Roman" w:eastAsia="宋体" w:ascii="Times New Roman" w:hAnsi="Times New Roman"/>
                <w:sz w:val="20"/>
              </w:rPr>
              <w:t>id, document_id, version_number, supersedes_version_id, is_current, created_from_ocr_result_id, snapshot_hash, report_date, normalized_payload, created_at</w:t>
            </w:r>
          </w:p>
        </w:tc>
      </w:tr>
      <w:tr w:rsidR="00BB71F1" w14:paraId="53C8431C" w14:textId="77777777">
        <w:trPr>
          <w:trHeight w:hRule="auto"/>
          <w:jc w:val="center"/>
        </w:trPr>
        <w:tc>
          <w:tcPr>
            <w:tcW w:w="2929" w:type="dxa"/>
            <w:vAlign w:val="center"/>
            <w:tcMar>
              <w:top w:w="80" w:type="dxa"/>
              <w:start w:w="100" w:type="dxa"/>
              <w:bottom w:w="80" w:type="dxa"/>
              <w:end w:w="100" w:type="dxa"/>
            </w:tcMar>
          </w:tcPr>
          <w:p w14:paraId="3C850148" w14:textId="77777777" w:rsidR="00BB71F1" w:rsidRDefault="00893538">
            <w:pPr>
              <w:spacing w:before="0" w:after="0" w:line="300" w:lineRule="exact"/>
              <w:ind w:firstLine="0"/>
              <w:jc w:val="center"/>
            </w:pPr>
            <w:r>
              <w:rPr>
                <w:rFonts w:cs="Times New Roman" w:eastAsia="宋体" w:ascii="Times New Roman" w:hAnsi="Times New Roman"/>
                <w:sz w:val="20"/>
              </w:rPr>
              <w:t>measurements</w:t>
            </w:r>
          </w:p>
        </w:tc>
        <w:tc>
          <w:tcPr>
            <w:tcW w:w="2929" w:type="dxa"/>
            <w:vAlign w:val="center"/>
            <w:tcMar>
              <w:top w:w="80" w:type="dxa"/>
              <w:start w:w="100" w:type="dxa"/>
              <w:bottom w:w="80" w:type="dxa"/>
              <w:end w:w="100" w:type="dxa"/>
            </w:tcMar>
          </w:tcPr>
          <w:p w14:paraId="558F0B42" w14:textId="77777777" w:rsidR="00BB71F1" w:rsidRDefault="00893538">
            <w:pPr>
              <w:spacing w:before="0" w:after="0" w:line="300" w:lineRule="exact"/>
              <w:ind w:firstLine="0"/>
              <w:jc w:val="left"/>
            </w:pPr>
            <w:r>
              <w:rPr>
                <w:rFonts w:cs="Times New Roman" w:eastAsia="宋体" w:ascii="Times New Roman" w:hAnsi="Times New Roman"/>
                <w:sz w:val="20"/>
              </w:rPr>
              <w:t>结构化指标索引</w:t>
            </w:r>
          </w:p>
        </w:tc>
        <w:tc>
          <w:tcPr>
            <w:tcW w:w="2929" w:type="dxa"/>
            <w:vAlign w:val="center"/>
            <w:tcMar>
              <w:top w:w="80" w:type="dxa"/>
              <w:start w:w="100" w:type="dxa"/>
              <w:bottom w:w="80" w:type="dxa"/>
              <w:end w:w="100" w:type="dxa"/>
            </w:tcMar>
          </w:tcPr>
          <w:p w14:paraId="6BAFD697" w14:textId="77777777" w:rsidR="00BB71F1" w:rsidRDefault="00893538">
            <w:pPr>
              <w:spacing w:before="0" w:after="0" w:line="300" w:lineRule="exact"/>
              <w:ind w:firstLine="0"/>
              <w:jc w:val="center"/>
            </w:pPr>
            <w:r>
              <w:rPr>
                <w:rFonts w:cs="Times New Roman" w:eastAsia="宋体" w:ascii="Times New Roman" w:hAnsi="Times New Roman"/>
                <w:sz w:val="20"/>
              </w:rPr>
              <w:t>id, extracted_document_id, document_version_id, name, value_text, value_numeric, unit, observed_at, created_at</w:t>
            </w:r>
          </w:p>
        </w:tc>
      </w:tr>
      <w:tr w:rsidR="00BB71F1" w14:paraId="4E2F264F" w14:textId="77777777">
        <w:trPr>
          <w:trHeight w:hRule="auto"/>
          <w:jc w:val="center"/>
        </w:trPr>
        <w:tc>
          <w:tcPr>
            <w:tcW w:w="2929" w:type="dxa"/>
            <w:vAlign w:val="center"/>
            <w:tcMar>
              <w:top w:w="80" w:type="dxa"/>
              <w:start w:w="100" w:type="dxa"/>
              <w:bottom w:w="80" w:type="dxa"/>
              <w:end w:w="100" w:type="dxa"/>
            </w:tcMar>
          </w:tcPr>
          <w:p w14:paraId="44C3645C" w14:textId="77777777" w:rsidR="00BB71F1" w:rsidRDefault="00893538">
            <w:pPr>
              <w:spacing w:before="0" w:after="0" w:line="300" w:lineRule="exact"/>
              <w:ind w:firstLine="0"/>
              <w:jc w:val="center"/>
            </w:pPr>
            <w:r>
              <w:rPr>
                <w:rFonts w:cs="Times New Roman" w:eastAsia="宋体" w:ascii="Times New Roman" w:hAnsi="Times New Roman"/>
                <w:sz w:val="20"/>
              </w:rPr>
              <w:t>audit_report_runs</w:t>
            </w:r>
          </w:p>
        </w:tc>
        <w:tc>
          <w:tcPr>
            <w:tcW w:w="2929" w:type="dxa"/>
            <w:vAlign w:val="center"/>
            <w:tcMar>
              <w:top w:w="80" w:type="dxa"/>
              <w:start w:w="100" w:type="dxa"/>
              <w:bottom w:w="80" w:type="dxa"/>
              <w:end w:w="100" w:type="dxa"/>
            </w:tcMar>
          </w:tcPr>
          <w:p w14:paraId="16EDF970" w14:textId="77777777" w:rsidR="00BB71F1" w:rsidRDefault="00893538">
            <w:pPr>
              <w:spacing w:before="0" w:after="0" w:line="300" w:lineRule="exact"/>
              <w:ind w:firstLine="0"/>
              <w:jc w:val="left"/>
            </w:pPr>
            <w:r>
              <w:rPr>
                <w:rFonts w:cs="Times New Roman" w:eastAsia="宋体" w:ascii="Times New Roman" w:hAnsi="Times New Roman"/>
                <w:sz w:val="20"/>
              </w:rPr>
              <w:t>综合审计报告运行</w:t>
            </w:r>
          </w:p>
        </w:tc>
        <w:tc>
          <w:tcPr>
            <w:tcW w:w="2929" w:type="dxa"/>
            <w:vAlign w:val="center"/>
            <w:tcMar>
              <w:top w:w="80" w:type="dxa"/>
              <w:start w:w="100" w:type="dxa"/>
              <w:bottom w:w="80" w:type="dxa"/>
              <w:end w:w="100" w:type="dxa"/>
            </w:tcMar>
          </w:tcPr>
          <w:p w14:paraId="4286F343" w14:textId="77777777" w:rsidR="00BB71F1" w:rsidRDefault="00893538">
            <w:pPr>
              <w:spacing w:before="0" w:after="0" w:line="300" w:lineRule="exact"/>
              <w:ind w:firstLine="0"/>
              <w:jc w:val="center"/>
            </w:pPr>
            <w:r>
              <w:rPr>
                <w:rFonts w:cs="Times New Roman" w:eastAsia="宋体" w:ascii="Times New Roman" w:hAnsi="Times New Roman"/>
                <w:sz w:val="20"/>
              </w:rPr>
              <w:t>id, user_id, title, status, selected_document_version_ids, graph_state, final_report, iteration_count...</w:t>
            </w:r>
          </w:p>
        </w:tc>
      </w:tr>
    </w:tbl>
    <w:p w14:paraId="01DD7DCB" w14:textId="77777777" w:rsidR="00BB71F1" w:rsidRDefault="00BB71F1">
      <w:pPr>
        <w:spacing w:before="0" w:after="0" w:line="160" w:lineRule="exact"/>
        <w:ind w:firstLine="0"/>
        <w:jc w:val="both"/>
      </w:pPr>
    </w:p>
    <w:p w14:paraId="292F871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数据库设计是系统可追溯能力的基础。本文将资料处理主链路、异步任务链路和审计报告状态机链路分开建模。资料处理主链路从 users 到 records、</w:t>
      </w:r>
      <w:proofErr w:type="spellStart"/>
      <w:r>
        <w:rPr>
          <w:rFonts w:cs="Times New Roman" w:eastAsia="宋体" w:ascii="Times New Roman" w:hAnsi="Times New Roman"/>
          <w:b w:val="0"/>
          <w:sz w:val="24"/>
          <w:lang w:eastAsia="zh-CN"/>
        </w:rPr>
        <w:t>record_files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ocr_results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extracted_documents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document_versions</w:t>
      </w:r>
      <w:proofErr w:type="spellEnd"/>
      <w:r>
        <w:rPr>
          <w:rFonts w:cs="Times New Roman" w:eastAsia="宋体" w:ascii="Times New Roman" w:hAnsi="Times New Roman"/>
          <w:b w:val="0"/>
          <w:sz w:val="24"/>
          <w:lang w:eastAsia="zh-CN"/>
        </w:rPr>
        <w:t xml:space="preserve"> 和 measurements；任务链路由 tasks、</w:t>
      </w:r>
      <w:proofErr w:type="spellStart"/>
      <w:r>
        <w:rPr>
          <w:rFonts w:cs="Times New Roman" w:eastAsia="宋体" w:ascii="Times New Roman" w:hAnsi="Times New Roman"/>
          <w:b w:val="0"/>
          <w:sz w:val="24"/>
          <w:lang w:eastAsia="zh-CN"/>
        </w:rPr>
        <w:t>task_events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provider_events</w:t>
      </w:r>
      <w:proofErr w:type="spellEnd"/>
      <w:r>
        <w:rPr>
          <w:rFonts w:cs="Times New Roman" w:eastAsia="宋体" w:ascii="Times New Roman" w:hAnsi="Times New Roman"/>
          <w:b w:val="0"/>
          <w:sz w:val="24"/>
          <w:lang w:eastAsia="zh-CN"/>
        </w:rPr>
        <w:t xml:space="preserve"> 记录；审计链路由 </w:t>
      </w:r>
      <w:proofErr w:type="spellStart"/>
      <w:r>
        <w:rPr>
          <w:rFonts w:cs="Times New Roman" w:eastAsia="宋体" w:ascii="Times New Roman" w:hAnsi="Times New Roman"/>
          <w:b w:val="0"/>
          <w:sz w:val="24"/>
          <w:lang w:eastAsia="zh-CN"/>
        </w:rPr>
        <w:t>audit_report_runs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audit_report_node_states</w:t>
      </w:r>
      <w:proofErr w:type="spellEnd"/>
      <w:r>
        <w:rPr>
          <w:rFonts w:cs="Times New Roman" w:eastAsia="宋体" w:ascii="Times New Roman" w:hAnsi="Times New Roman"/>
          <w:b w:val="0"/>
          <w:sz w:val="24"/>
          <w:lang w:eastAsia="zh-CN"/>
        </w:rPr>
        <w:t xml:space="preserve"> 记录。三条链路通过 </w:t>
      </w:r>
      <w:proofErr w:type="spellStart"/>
      <w:r>
        <w:rPr>
          <w:rFonts w:cs="Times New Roman" w:eastAsia="宋体" w:ascii="Times New Roman" w:hAnsi="Times New Roman"/>
          <w:b w:val="0"/>
          <w:sz w:val="24"/>
          <w:lang w:eastAsia="zh-CN"/>
        </w:rPr>
        <w:t>user_id</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record_id</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document_version_id</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task_id</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run_id</w:t>
      </w:r>
      <w:proofErr w:type="spellEnd"/>
      <w:r>
        <w:rPr>
          <w:rFonts w:cs="Times New Roman" w:eastAsia="宋体" w:ascii="Times New Roman" w:hAnsi="Times New Roman"/>
          <w:b w:val="0"/>
          <w:sz w:val="24"/>
          <w:lang w:eastAsia="zh-CN"/>
        </w:rPr>
        <w:t xml:space="preserve"> 建立关联。</w:t>
      </w:r>
    </w:p>
    <w:p w14:paraId="1F5EA653"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 xml:space="preserve">图3-4为核心数据库 ER 图。图中字段来自 </w:t>
      </w:r>
      <w:proofErr w:type="spellStart"/>
      <w:r>
        <w:rPr>
          <w:rFonts w:cs="Times New Roman" w:eastAsia="宋体" w:ascii="Times New Roman" w:hAnsi="Times New Roman"/>
          <w:b w:val="0"/>
          <w:sz w:val="24"/>
          <w:lang w:eastAsia="zh-CN"/>
        </w:rPr>
        <w:t>SQLAlchemy</w:t>
      </w:r>
      <w:proofErr w:type="spellEnd"/>
      <w:r>
        <w:rPr>
          <w:rFonts w:cs="Times New Roman" w:eastAsia="宋体" w:ascii="Times New Roman" w:hAnsi="Times New Roman"/>
          <w:b w:val="0"/>
          <w:sz w:val="24"/>
          <w:lang w:eastAsia="zh-CN"/>
        </w:rPr>
        <w:t xml:space="preserve"> 模型快照，保留主键、外键和关键业务字段。由于 tasks 和 </w:t>
      </w:r>
      <w:proofErr w:type="spellStart"/>
      <w:r>
        <w:rPr>
          <w:rFonts w:cs="Times New Roman" w:eastAsia="宋体" w:ascii="Times New Roman" w:hAnsi="Times New Roman"/>
          <w:b w:val="0"/>
          <w:sz w:val="24"/>
          <w:lang w:eastAsia="zh-CN"/>
        </w:rPr>
        <w:t>audit_report_runs</w:t>
      </w:r>
      <w:proofErr w:type="spellEnd"/>
      <w:r>
        <w:rPr>
          <w:rFonts w:cs="Times New Roman" w:eastAsia="宋体" w:ascii="Times New Roman" w:hAnsi="Times New Roman"/>
          <w:b w:val="0"/>
          <w:sz w:val="24"/>
          <w:lang w:eastAsia="zh-CN"/>
        </w:rPr>
        <w:t xml:space="preserve"> 字段较多，图中展示论文分析所需字段，完整字段清单放在附录 A。该设计能够支持从最终报告向前追溯到审计事件、节点输出、文档版本、OCR 原文和原始文件。</w:t>
      </w:r>
    </w:p>
    <w:p w14:paraId="0D1F7946"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图3-4 核心数据库 ER 图</w:t>
      </w:r>
    </w:p>
    <w:p w14:paraId="3695D222"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3.6 安全与可追溯设计</w:t>
      </w:r>
    </w:p>
    <w:p w14:paraId="2CAB306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医疗资料通常包含敏感个人信息，系统设计必须避免无边界扩散。本文在数据层通过 </w:t>
      </w:r>
      <w:proofErr w:type="spellStart"/>
      <w:r>
        <w:rPr>
          <w:rFonts w:cs="Times New Roman" w:eastAsia="宋体" w:ascii="Times New Roman" w:hAnsi="Times New Roman"/>
          <w:b w:val="0"/>
          <w:sz w:val="24"/>
          <w:lang w:eastAsia="zh-CN"/>
        </w:rPr>
        <w:t>user_id</w:t>
      </w:r>
      <w:proofErr w:type="spellEnd"/>
      <w:r>
        <w:rPr>
          <w:rFonts w:cs="Times New Roman" w:eastAsia="宋体" w:ascii="Times New Roman" w:hAnsi="Times New Roman"/>
          <w:b w:val="0"/>
          <w:sz w:val="24"/>
          <w:lang w:eastAsia="zh-CN"/>
        </w:rPr>
        <w:t xml:space="preserve"> 进行用户隔离，业务查询均围绕当前用户过滤；在文件和 OCR 层保留原文与 provider 信息；在任务层记录 </w:t>
      </w:r>
      <w:proofErr w:type="spellStart"/>
      <w:r>
        <w:rPr>
          <w:rFonts w:cs="Times New Roman" w:eastAsia="宋体" w:ascii="Times New Roman" w:hAnsi="Times New Roman"/>
          <w:b w:val="0"/>
          <w:sz w:val="24"/>
          <w:lang w:eastAsia="zh-CN"/>
        </w:rPr>
        <w:t>task_events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provider_events</w:t>
      </w:r>
      <w:proofErr w:type="spellEnd"/>
      <w:r>
        <w:rPr>
          <w:rFonts w:cs="Times New Roman" w:eastAsia="宋体" w:ascii="Times New Roman" w:hAnsi="Times New Roman"/>
          <w:b w:val="0"/>
          <w:sz w:val="24"/>
          <w:lang w:eastAsia="zh-CN"/>
        </w:rPr>
        <w:t xml:space="preserve">；在审计层记录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audit_report_node_states</w:t>
      </w:r>
      <w:proofErr w:type="spellEnd"/>
      <w:r>
        <w:rPr>
          <w:rFonts w:cs="Times New Roman" w:eastAsia="宋体" w:ascii="Times New Roman" w:hAnsi="Times New Roman"/>
          <w:b w:val="0"/>
          <w:sz w:val="24"/>
          <w:lang w:eastAsia="zh-CN"/>
        </w:rPr>
        <w:t xml:space="preserve">；在输出层通过 </w:t>
      </w:r>
      <w:proofErr w:type="spellStart"/>
      <w:r>
        <w:rPr>
          <w:rFonts w:cs="Times New Roman" w:eastAsia="宋体" w:ascii="Times New Roman" w:hAnsi="Times New Roman"/>
          <w:b w:val="0"/>
          <w:sz w:val="24"/>
          <w:lang w:eastAsia="zh-CN"/>
        </w:rPr>
        <w:t>safety_reviewer</w:t>
      </w:r>
      <w:proofErr w:type="spellEnd"/>
      <w:r>
        <w:rPr>
          <w:rFonts w:cs="Times New Roman" w:eastAsia="宋体" w:ascii="Times New Roman" w:hAnsi="Times New Roman"/>
          <w:b w:val="0"/>
          <w:sz w:val="24"/>
          <w:lang w:eastAsia="zh-CN"/>
        </w:rPr>
        <w:t xml:space="preserve"> 检查不适合审计场景的医疗措辞。</w:t>
      </w:r>
    </w:p>
    <w:p w14:paraId="3E6DA9C7"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14:paraId="10170B84"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图3-6 安全与可追溯设计</w:t>
      </w:r>
    </w:p>
    <w:p w14:paraId="235414C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14:paraId="6BADA20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审计主流程；任务监控负责 OCR 与标准化状态；综合审计则通过状态机生成最终报告。</w:t>
      </w:r>
    </w:p>
    <w:p w14:paraId="7F2EE0C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w:t>
      </w:r>
      <w:proofErr w:type="spellStart"/>
      <w:r>
        <w:rPr>
          <w:rFonts w:cs="Times New Roman" w:eastAsia="宋体" w:ascii="Times New Roman" w:hAnsi="Times New Roman"/>
          <w:b w:val="0"/>
          <w:sz w:val="24"/>
          <w:lang w:eastAsia="zh-CN"/>
        </w:rPr>
        <w:t>user_id</w:t>
      </w:r>
      <w:proofErr w:type="spellEnd"/>
      <w:r>
        <w:rPr>
          <w:rFonts w:cs="Times New Roman" w:eastAsia="宋体" w:ascii="Times New Roman" w:hAnsi="Times New Roman"/>
          <w:b w:val="0"/>
          <w:sz w:val="24"/>
          <w:lang w:eastAsia="zh-CN"/>
        </w:rPr>
        <w:t xml:space="preserve"> 隔离。上述非功能需求决定了系统不能只做简单 CRUD，而必须在数据库和服务层设计审计事件、节点状态和 Provider 调用记录。</w:t>
      </w:r>
    </w:p>
    <w:p w14:paraId="44722F8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w:t>
      </w:r>
      <w:proofErr w:type="spellStart"/>
      <w:r>
        <w:rPr>
          <w:rFonts w:cs="Times New Roman" w:eastAsia="宋体" w:ascii="Times New Roman" w:hAnsi="Times New Roman"/>
          <w:b w:val="0"/>
          <w:sz w:val="24"/>
          <w:lang w:eastAsia="zh-CN"/>
        </w:rPr>
        <w:t>AuditReportRun</w:t>
      </w:r>
      <w:proofErr w:type="spellEnd"/>
      <w:r>
        <w:rPr>
          <w:rFonts w:cs="Times New Roman" w:eastAsia="宋体" w:ascii="Times New Roman" w:hAnsi="Times New Roman"/>
          <w:b w:val="0"/>
          <w:sz w:val="24"/>
          <w:lang w:eastAsia="zh-CN"/>
        </w:rPr>
        <w:t xml:space="preserve">，并在执行过程中持续写入 </w:t>
      </w:r>
      <w:proofErr w:type="spellStart"/>
      <w:r>
        <w:rPr>
          <w:rFonts w:cs="Times New Roman" w:eastAsia="宋体" w:ascii="Times New Roman" w:hAnsi="Times New Roman"/>
          <w:b w:val="0"/>
          <w:sz w:val="24"/>
          <w:lang w:eastAsia="zh-CN"/>
        </w:rPr>
        <w:t>AuditReportEvent</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AuditReportNodeState</w:t>
      </w:r>
      <w:proofErr w:type="spellEnd"/>
      <w:r>
        <w:rPr>
          <w:rFonts w:cs="Times New Roman" w:eastAsia="宋体" w:ascii="Times New Roman" w:hAnsi="Times New Roman"/>
          <w:b w:val="0"/>
          <w:sz w:val="24"/>
          <w:lang w:eastAsia="zh-CN"/>
        </w:rPr>
        <w:t>，前端通过轮询接口读取这些事件，从而把后端真实状态反映到页面上。</w:t>
      </w:r>
    </w:p>
    <w:p w14:paraId="6B95090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数据库设计围绕三条主链路展开。第一条是资料处理链路，从 users 到 records、</w:t>
      </w:r>
      <w:proofErr w:type="spellStart"/>
      <w:r>
        <w:rPr>
          <w:rFonts w:cs="Times New Roman" w:eastAsia="宋体" w:ascii="Times New Roman" w:hAnsi="Times New Roman"/>
          <w:b w:val="0"/>
          <w:sz w:val="24"/>
          <w:lang w:eastAsia="zh-CN"/>
        </w:rPr>
        <w:t>record_files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ocr_results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extracted_documents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document_versions</w:t>
      </w:r>
      <w:proofErr w:type="spellEnd"/>
      <w:r>
        <w:rPr>
          <w:rFonts w:cs="Times New Roman" w:eastAsia="宋体" w:ascii="Times New Roman" w:hAnsi="Times New Roman"/>
          <w:b w:val="0"/>
          <w:sz w:val="24"/>
          <w:lang w:eastAsia="zh-CN"/>
        </w:rPr>
        <w:t xml:space="preserve"> 和 measurements，负责把原始资料转化为结构化指标。第二条是异步任务链路，从 tasks 到 </w:t>
      </w:r>
      <w:proofErr w:type="spellStart"/>
      <w:r>
        <w:rPr>
          <w:rFonts w:cs="Times New Roman" w:eastAsia="宋体" w:ascii="Times New Roman" w:hAnsi="Times New Roman"/>
          <w:b w:val="0"/>
          <w:sz w:val="24"/>
          <w:lang w:eastAsia="zh-CN"/>
        </w:rPr>
        <w:t>task_events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provider_events</w:t>
      </w:r>
      <w:proofErr w:type="spellEnd"/>
      <w:r>
        <w:rPr>
          <w:rFonts w:cs="Times New Roman" w:eastAsia="宋体" w:ascii="Times New Roman" w:hAnsi="Times New Roman"/>
          <w:b w:val="0"/>
          <w:sz w:val="24"/>
          <w:lang w:eastAsia="zh-CN"/>
        </w:rPr>
        <w:t xml:space="preserve">，负责记录后台处理过程和外部能力调用。第三条是审计报告链路，从 </w:t>
      </w:r>
      <w:proofErr w:type="spellStart"/>
      <w:r>
        <w:rPr>
          <w:rFonts w:cs="Times New Roman" w:eastAsia="宋体" w:ascii="Times New Roman" w:hAnsi="Times New Roman"/>
          <w:b w:val="0"/>
          <w:sz w:val="24"/>
          <w:lang w:eastAsia="zh-CN"/>
        </w:rPr>
        <w:t>audit_report_runs</w:t>
      </w:r>
      <w:proofErr w:type="spellEnd"/>
      <w:r>
        <w:rPr>
          <w:rFonts w:cs="Times New Roman" w:eastAsia="宋体" w:ascii="Times New Roman" w:hAnsi="Times New Roman"/>
          <w:b w:val="0"/>
          <w:sz w:val="24"/>
          <w:lang w:eastAsia="zh-CN"/>
        </w:rPr>
        <w:t xml:space="preserve"> 到 </w:t>
      </w:r>
      <w:proofErr w:type="spellStart"/>
      <w:r>
        <w:rPr>
          <w:rFonts w:cs="Times New Roman" w:eastAsia="宋体" w:ascii="Times New Roman" w:hAnsi="Times New Roman"/>
          <w:b w:val="0"/>
          <w:sz w:val="24"/>
          <w:lang w:eastAsia="zh-CN"/>
        </w:rPr>
        <w:t>audit_report_events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audit_report_node_states</w:t>
      </w:r>
      <w:proofErr w:type="spellEnd"/>
      <w:r>
        <w:rPr>
          <w:rFonts w:cs="Times New Roman" w:eastAsia="宋体" w:ascii="Times New Roman" w:hAnsi="Times New Roman"/>
          <w:b w:val="0"/>
          <w:sz w:val="24"/>
          <w:lang w:eastAsia="zh-CN"/>
        </w:rPr>
        <w:t xml:space="preserve">，负责记录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执行过程。三条链路分别对应论文 ER 图中的蓝色、橙色和紫色区域。</w:t>
      </w:r>
    </w:p>
    <w:p w14:paraId="4F8949D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综合审计报告的状态机设计是本章重点。</w:t>
      </w:r>
      <w:proofErr w:type="spellStart"/>
      <w:r>
        <w:rPr>
          <w:rFonts w:cs="Times New Roman" w:eastAsia="宋体" w:ascii="Times New Roman" w:hAnsi="Times New Roman"/>
          <w:b w:val="0"/>
          <w:sz w:val="24"/>
          <w:lang w:eastAsia="zh-CN"/>
        </w:rPr>
        <w:t>audit_router</w:t>
      </w:r>
      <w:proofErr w:type="spellEnd"/>
      <w:r>
        <w:rPr>
          <w:rFonts w:cs="Times New Roman" w:eastAsia="宋体" w:ascii="Times New Roman" w:hAnsi="Times New Roman"/>
          <w:b w:val="0"/>
          <w:sz w:val="24"/>
          <w:lang w:eastAsia="zh-CN"/>
        </w:rPr>
        <w:t xml:space="preserve"> 是主路由节点，它根据 </w:t>
      </w:r>
      <w:proofErr w:type="spellStart"/>
      <w:r>
        <w:rPr>
          <w:rFonts w:cs="Times New Roman" w:eastAsia="宋体" w:ascii="Times New Roman" w:hAnsi="Times New Roman"/>
          <w:b w:val="0"/>
          <w:sz w:val="24"/>
          <w:lang w:eastAsia="zh-CN"/>
        </w:rPr>
        <w:t>completed_agents</w:t>
      </w:r>
      <w:proofErr w:type="spellEnd"/>
      <w:r>
        <w:rPr>
          <w:rFonts w:cs="Times New Roman" w:eastAsia="宋体" w:ascii="Times New Roman" w:hAnsi="Times New Roman"/>
          <w:b w:val="0"/>
          <w:sz w:val="24"/>
          <w:lang w:eastAsia="zh-CN"/>
        </w:rPr>
        <w:t xml:space="preserve"> 和当前状态判断下一个审计节点；普通 Agent 节点执行完毕后不直接进入下一个 Agent，而是回到 </w:t>
      </w:r>
      <w:proofErr w:type="spellStart"/>
      <w:r>
        <w:rPr>
          <w:rFonts w:cs="Times New Roman" w:eastAsia="宋体" w:ascii="Times New Roman" w:hAnsi="Times New Roman"/>
          <w:b w:val="0"/>
          <w:sz w:val="24"/>
          <w:lang w:eastAsia="zh-CN"/>
        </w:rPr>
        <w:t>audit_router</w:t>
      </w:r>
      <w:proofErr w:type="spellEnd"/>
      <w:r>
        <w:rPr>
          <w:rFonts w:cs="Times New Roman" w:eastAsia="宋体" w:ascii="Times New Roman" w:hAnsi="Times New Roman"/>
          <w:b w:val="0"/>
          <w:sz w:val="24"/>
          <w:lang w:eastAsia="zh-CN"/>
        </w:rPr>
        <w:t>，由路由节点再次判断是否需要继续分派、补充证据或进入报告生成。</w:t>
      </w:r>
      <w:proofErr w:type="spellStart"/>
      <w:r>
        <w:rPr>
          <w:rFonts w:cs="Times New Roman" w:eastAsia="宋体" w:ascii="Times New Roman" w:hAnsi="Times New Roman"/>
          <w:b w:val="0"/>
          <w:sz w:val="24"/>
          <w:lang w:eastAsia="zh-CN"/>
        </w:rPr>
        <w:t>final_router</w:t>
      </w:r>
      <w:proofErr w:type="spellEnd"/>
      <w:r>
        <w:rPr>
          <w:rFonts w:cs="Times New Roman" w:eastAsia="宋体" w:ascii="Times New Roman" w:hAnsi="Times New Roman"/>
          <w:b w:val="0"/>
          <w:sz w:val="24"/>
          <w:lang w:eastAsia="zh-CN"/>
        </w:rPr>
        <w:t xml:space="preserve"> 是终态路由节点，它在引用检查和安全审查之后决定是否持久化报告，或者回到审计阶段和报告生成阶段。这种双路由结构体现了状态机的必要性。</w:t>
      </w:r>
    </w:p>
    <w:p w14:paraId="656B4AD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前端设计上，综合审计报告模块不再复用智能洞察的聊天布局，而是独立成为一个以流程图为核心的工作台。左侧只保留必要的文档选择，主体区域展示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流转图，底部或侧边提供最终报告入口。节点高亮不由前端定时模拟，而是来自后端事件数据：</w:t>
      </w:r>
      <w:proofErr w:type="spellStart"/>
      <w:r>
        <w:rPr>
          <w:rFonts w:cs="Times New Roman" w:eastAsia="宋体" w:ascii="Times New Roman" w:hAnsi="Times New Roman"/>
          <w:b w:val="0"/>
          <w:sz w:val="24"/>
          <w:lang w:eastAsia="zh-CN"/>
        </w:rPr>
        <w:t>event_type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node_name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edge_source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edge_target</w:t>
      </w:r>
      <w:proofErr w:type="spellEnd"/>
      <w:r>
        <w:rPr>
          <w:rFonts w:cs="Times New Roman" w:eastAsia="宋体" w:ascii="Times New Roman" w:hAnsi="Times New Roman"/>
          <w:b w:val="0"/>
          <w:sz w:val="24"/>
          <w:lang w:eastAsia="zh-CN"/>
        </w:rPr>
        <w:t xml:space="preserve"> 和 status 决定节点和边的显示状态。这样用户看到的图既有展示效果，也能对应数据库中的真实事件。</w:t>
      </w:r>
    </w:p>
    <w:p w14:paraId="60225BB0"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21246361"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第四章 系统详细实现</w:t>
      </w:r>
    </w:p>
    <w:p w14:paraId="0C053E0F"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本章说明文件上传与 OCR、标准化入库、</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审计状态机、审计事件持久化和前端模块的具体实现，重点体现系统中真实数据如何在后端状态图和前端流程图之间保持一致。</w:t>
      </w:r>
    </w:p>
    <w:p w14:paraId="402A734E"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4.1 文件上传与 OCR 处理实现</w:t>
      </w:r>
    </w:p>
    <w:p w14:paraId="37965778" w14:textId="77777777" w:rsidR="00BB71F1" w:rsidRDefault="00893538">
      <w:pPr>
        <w:spacing w:before="0" w:after="0" w:line="400" w:lineRule="exact"/>
        <w:ind w:firstLine="480"/>
        <w:jc w:val="both"/>
      </w:pPr>
      <w:proofErr w:type="spellStart"/>
      <w:r>
        <w:rPr>
          <w:rFonts w:cs="Times New Roman" w:eastAsia="宋体" w:ascii="Times New Roman" w:hAnsi="Times New Roman"/>
          <w:b w:val="0"/>
          <w:sz w:val="24"/>
        </w:rPr>
        <w:t>文件上传流程由前端提交文件，后端</w:t>
      </w:r>
      <w:proofErr w:type="spellEnd"/>
      <w:r>
        <w:rPr>
          <w:rFonts w:cs="Times New Roman" w:eastAsia="宋体" w:ascii="Times New Roman" w:hAnsi="Times New Roman"/>
          <w:b w:val="0"/>
          <w:sz w:val="24"/>
        </w:rPr>
        <w:t xml:space="preserve"> files API </w:t>
      </w:r>
      <w:proofErr w:type="spellStart"/>
      <w:r>
        <w:rPr>
          <w:rFonts w:cs="Times New Roman" w:eastAsia="宋体" w:ascii="Times New Roman" w:hAnsi="Times New Roman"/>
          <w:b w:val="0"/>
          <w:sz w:val="24"/>
        </w:rPr>
        <w:t>校验并写入</w:t>
      </w:r>
      <w:proofErr w:type="spellEnd"/>
      <w:r>
        <w:rPr>
          <w:rFonts w:cs="Times New Roman" w:eastAsia="宋体" w:ascii="Times New Roman" w:hAnsi="Times New Roman"/>
          <w:b w:val="0"/>
          <w:sz w:val="24"/>
        </w:rPr>
        <w:t xml:space="preserve">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14:paraId="1DA67229" w14:textId="77777777" w:rsidR="00BB71F1" w:rsidRDefault="00893538">
      <w:pPr>
        <w:spacing w:before="0" w:after="0" w:line="400" w:lineRule="exact"/>
        <w:ind w:firstLine="480"/>
        <w:jc w:val="both"/>
      </w:pPr>
      <w:r>
        <w:rPr>
          <w:rFonts w:cs="Times New Roman" w:eastAsia="宋体" w:ascii="Times New Roman" w:hAnsi="Times New Roman"/>
          <w:b w:val="0"/>
          <w:sz w:val="24"/>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14:paraId="15764106"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图4-1展示文件上传与 OCR 处理时序。该图从前端、files API、</w:t>
      </w:r>
      <w:proofErr w:type="spellStart"/>
      <w:r>
        <w:rPr>
          <w:rFonts w:cs="Times New Roman" w:eastAsia="宋体" w:ascii="Times New Roman" w:hAnsi="Times New Roman"/>
          <w:b w:val="0"/>
          <w:sz w:val="24"/>
          <w:lang w:eastAsia="zh-CN"/>
        </w:rPr>
        <w:t>FileUploadService</w:t>
      </w:r>
      <w:proofErr w:type="spellEnd"/>
      <w:r>
        <w:rPr>
          <w:rFonts w:cs="Times New Roman" w:eastAsia="宋体" w:ascii="Times New Roman" w:hAnsi="Times New Roman"/>
          <w:b w:val="0"/>
          <w:sz w:val="24"/>
          <w:lang w:eastAsia="zh-CN"/>
        </w:rPr>
        <w:t>、数据库、</w:t>
      </w:r>
      <w:proofErr w:type="spellStart"/>
      <w:r>
        <w:rPr>
          <w:rFonts w:cs="Times New Roman" w:eastAsia="宋体" w:ascii="Times New Roman" w:hAnsi="Times New Roman"/>
          <w:b w:val="0"/>
          <w:sz w:val="24"/>
          <w:lang w:eastAsia="zh-CN"/>
        </w:rPr>
        <w:t>ocr</w:t>
      </w:r>
      <w:proofErr w:type="spellEnd"/>
      <w:r>
        <w:rPr>
          <w:rFonts w:cs="Times New Roman" w:eastAsia="宋体" w:ascii="Times New Roman" w:hAnsi="Times New Roman"/>
          <w:b w:val="0"/>
          <w:sz w:val="24"/>
          <w:lang w:eastAsia="zh-CN"/>
        </w:rPr>
        <w:t xml:space="preserve"> API、</w:t>
      </w:r>
      <w:proofErr w:type="spellStart"/>
      <w:r>
        <w:rPr>
          <w:rFonts w:cs="Times New Roman" w:eastAsia="宋体" w:ascii="Times New Roman" w:hAnsi="Times New Roman"/>
          <w:b w:val="0"/>
          <w:sz w:val="24"/>
          <w:lang w:eastAsia="zh-CN"/>
        </w:rPr>
        <w:t>TaskProcessor</w:t>
      </w:r>
      <w:proofErr w:type="spellEnd"/>
      <w:r>
        <w:rPr>
          <w:rFonts w:cs="Times New Roman" w:eastAsia="宋体" w:ascii="Times New Roman" w:hAnsi="Times New Roman"/>
          <w:b w:val="0"/>
          <w:sz w:val="24"/>
          <w:lang w:eastAsia="zh-CN"/>
        </w:rPr>
        <w:t xml:space="preserve">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14:paraId="74A94A82"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图4-1 文件上传与 OCR 处理时序</w:t>
      </w:r>
    </w:p>
    <w:p w14:paraId="12461BE2"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4.2 标准化与版本化入库实现</w:t>
      </w:r>
    </w:p>
    <w:p w14:paraId="26A8727D" w14:textId="77777777" w:rsidR="00BB71F1" w:rsidRDefault="00893538">
      <w:pPr>
        <w:spacing w:before="0" w:after="0" w:line="400" w:lineRule="exact"/>
        <w:ind w:firstLine="480"/>
        <w:jc w:val="both"/>
      </w:pPr>
      <w:proofErr w:type="spellStart"/>
      <w:r>
        <w:rPr>
          <w:rFonts w:cs="Times New Roman" w:eastAsia="宋体" w:ascii="Times New Roman" w:hAnsi="Times New Roman"/>
          <w:b w:val="0"/>
          <w:sz w:val="24"/>
        </w:rPr>
        <w:t>标准化服务读取</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OCRResult.raw_text</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后调用</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NormalizationProvider。当前实现为</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llm_direct，并带规则兜底。Provider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输出包含</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document_type、document_category、report_date、measurements</w:t>
      </w:r>
      <w:proofErr w:type="spellEnd"/>
      <w:r>
        <w:rPr>
          <w:rFonts w:cs="Times New Roman" w:eastAsia="宋体" w:ascii="Times New Roman" w:hAnsi="Times New Roman"/>
          <w:b w:val="0"/>
          <w:sz w:val="24"/>
        </w:rPr>
        <w:t xml:space="preserve"> 和 </w:t>
      </w:r>
      <w:proofErr w:type="spellStart"/>
      <w:r>
        <w:rPr>
          <w:rFonts w:cs="Times New Roman" w:eastAsia="宋体" w:ascii="Times New Roman" w:hAnsi="Times New Roman"/>
          <w:b w:val="0"/>
          <w:sz w:val="24"/>
        </w:rPr>
        <w:t>prose_facts</w:t>
      </w:r>
      <w:proofErr w:type="spellEnd"/>
      <w:r>
        <w:rPr>
          <w:rFonts w:cs="Times New Roman" w:eastAsia="宋体" w:ascii="Times New Roman" w:hAnsi="Times New Roman"/>
          <w:b w:val="0"/>
          <w:sz w:val="24"/>
        </w:rPr>
        <w:t xml:space="preserve"> 等字段。系统不会只保存模型输出文本，而是将结构化结果写入 ExtractedDocument、DocumentVersion 和 Measurement。这样既能支持前端文档展示，也能支持指标搜索和 LangGraph 审计。</w:t>
      </w:r>
    </w:p>
    <w:p w14:paraId="273CE08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w:t>
      </w:r>
      <w:proofErr w:type="spellStart"/>
      <w:r>
        <w:rPr>
          <w:rFonts w:cs="Times New Roman" w:eastAsia="宋体" w:ascii="Times New Roman" w:hAnsi="Times New Roman"/>
          <w:b w:val="0"/>
          <w:sz w:val="24"/>
          <w:lang w:eastAsia="zh-CN"/>
        </w:rPr>
        <w:t>DocumentVersion.snapshot_hash</w:t>
      </w:r>
      <w:proofErr w:type="spellEnd"/>
      <w:r>
        <w:rPr>
          <w:rFonts w:cs="Times New Roman" w:eastAsia="宋体" w:ascii="Times New Roman" w:hAnsi="Times New Roman"/>
          <w:b w:val="0"/>
          <w:sz w:val="24"/>
          <w:lang w:eastAsia="zh-CN"/>
        </w:rPr>
        <w:t xml:space="preserve"> 用于避免重复版本或定位差异。该设计降低了“标准化效果不稳定”对后续审计流程的影响。</w:t>
      </w:r>
    </w:p>
    <w:p w14:paraId="657E80F2"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 xml:space="preserve">图4-2展示标准化与版本化入库流程。OCR 原文进入 </w:t>
      </w:r>
      <w:proofErr w:type="spellStart"/>
      <w:r>
        <w:rPr>
          <w:rFonts w:cs="Times New Roman" w:eastAsia="宋体" w:ascii="Times New Roman" w:hAnsi="Times New Roman"/>
          <w:b w:val="0"/>
          <w:sz w:val="24"/>
          <w:lang w:eastAsia="zh-CN"/>
        </w:rPr>
        <w:t>NormalizationProvider</w:t>
      </w:r>
      <w:proofErr w:type="spellEnd"/>
      <w:r>
        <w:rPr>
          <w:rFonts w:cs="Times New Roman" w:eastAsia="宋体" w:ascii="Times New Roman" w:hAnsi="Times New Roman"/>
          <w:b w:val="0"/>
          <w:sz w:val="24"/>
          <w:lang w:eastAsia="zh-CN"/>
        </w:rPr>
        <w:t xml:space="preserve">，输出 </w:t>
      </w:r>
      <w:proofErr w:type="spellStart"/>
      <w:r>
        <w:rPr>
          <w:rFonts w:cs="Times New Roman" w:eastAsia="宋体" w:ascii="Times New Roman" w:hAnsi="Times New Roman"/>
          <w:b w:val="0"/>
          <w:sz w:val="24"/>
          <w:lang w:eastAsia="zh-CN"/>
        </w:rPr>
        <w:t>NormalizationResult</w:t>
      </w:r>
      <w:proofErr w:type="spellEnd"/>
      <w:r>
        <w:rPr>
          <w:rFonts w:cs="Times New Roman" w:eastAsia="宋体" w:ascii="Times New Roman" w:hAnsi="Times New Roman"/>
          <w:b w:val="0"/>
          <w:sz w:val="24"/>
          <w:lang w:eastAsia="zh-CN"/>
        </w:rPr>
        <w:t xml:space="preserve"> 后形成 </w:t>
      </w:r>
      <w:proofErr w:type="spellStart"/>
      <w:r>
        <w:rPr>
          <w:rFonts w:cs="Times New Roman" w:eastAsia="宋体" w:ascii="Times New Roman" w:hAnsi="Times New Roman"/>
          <w:b w:val="0"/>
          <w:sz w:val="24"/>
          <w:lang w:eastAsia="zh-CN"/>
        </w:rPr>
        <w:t>ExtractedDocument</w:t>
      </w:r>
      <w:proofErr w:type="spellEnd"/>
      <w:r>
        <w:rPr>
          <w:rFonts w:cs="Times New Roman" w:eastAsia="宋体" w:ascii="Times New Roman" w:hAnsi="Times New Roman"/>
          <w:b w:val="0"/>
          <w:sz w:val="24"/>
          <w:lang w:eastAsia="zh-CN"/>
        </w:rPr>
        <w:t xml:space="preserve"> 当前投影、</w:t>
      </w:r>
      <w:proofErr w:type="spellStart"/>
      <w:r>
        <w:rPr>
          <w:rFonts w:cs="Times New Roman" w:eastAsia="宋体" w:ascii="Times New Roman" w:hAnsi="Times New Roman"/>
          <w:b w:val="0"/>
          <w:sz w:val="24"/>
          <w:lang w:eastAsia="zh-CN"/>
        </w:rPr>
        <w:t>DocumentVersion</w:t>
      </w:r>
      <w:proofErr w:type="spellEnd"/>
      <w:r>
        <w:rPr>
          <w:rFonts w:cs="Times New Roman" w:eastAsia="宋体" w:ascii="Times New Roman" w:hAnsi="Times New Roman"/>
          <w:b w:val="0"/>
          <w:sz w:val="24"/>
          <w:lang w:eastAsia="zh-CN"/>
        </w:rPr>
        <w:t xml:space="preserve"> 版本快照和 Measurement 指标索引。图中还标注了稳定性策略：LLM 失败时规则兜底，</w:t>
      </w:r>
      <w:proofErr w:type="spellStart"/>
      <w:r>
        <w:rPr>
          <w:rFonts w:cs="Times New Roman" w:eastAsia="宋体" w:ascii="Times New Roman" w:hAnsi="Times New Roman"/>
          <w:b w:val="0"/>
          <w:sz w:val="24"/>
          <w:lang w:eastAsia="zh-CN"/>
        </w:rPr>
        <w:t>snapshot_hash</w:t>
      </w:r>
      <w:proofErr w:type="spellEnd"/>
      <w:r>
        <w:rPr>
          <w:rFonts w:cs="Times New Roman" w:eastAsia="宋体" w:ascii="Times New Roman" w:hAnsi="Times New Roman"/>
          <w:b w:val="0"/>
          <w:sz w:val="24"/>
          <w:lang w:eastAsia="zh-CN"/>
        </w:rPr>
        <w:t xml:space="preserve"> 避免重复版本，</w:t>
      </w:r>
      <w:proofErr w:type="spellStart"/>
      <w:r>
        <w:rPr>
          <w:rFonts w:cs="Times New Roman" w:eastAsia="宋体" w:ascii="Times New Roman" w:hAnsi="Times New Roman"/>
          <w:b w:val="0"/>
          <w:sz w:val="24"/>
          <w:lang w:eastAsia="zh-CN"/>
        </w:rPr>
        <w:t>narrative_context</w:t>
      </w:r>
      <w:proofErr w:type="spellEnd"/>
      <w:r>
        <w:rPr>
          <w:rFonts w:cs="Times New Roman" w:eastAsia="宋体" w:ascii="Times New Roman" w:hAnsi="Times New Roman"/>
          <w:b w:val="0"/>
          <w:sz w:val="24"/>
          <w:lang w:eastAsia="zh-CN"/>
        </w:rPr>
        <w:t xml:space="preserve"> 不强行生成数值指标。</w:t>
      </w:r>
    </w:p>
    <w:p w14:paraId="41259EF4"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图4-2 标准化与版本化入库流程</w:t>
      </w:r>
    </w:p>
    <w:p w14:paraId="1E3A84A9"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 xml:space="preserve">4.3 综合审计报告 </w:t>
      </w:r>
      <w:proofErr w:type="spellStart"/>
      <w:r>
        <w:rPr>
          <w:rFonts w:ascii="Times New Roman" w:eastAsia="黑体" w:hAnsi="Times New Roman" w:cs="Times New Roman"/>
          <w:b/>
          <w:sz w:val="28"/>
          <w:lang w:eastAsia="zh-CN"/>
        </w:rPr>
        <w:t>LangGraph</w:t>
      </w:r>
      <w:proofErr w:type="spellEnd"/>
      <w:r>
        <w:rPr>
          <w:rFonts w:ascii="Times New Roman" w:eastAsia="黑体" w:hAnsi="Times New Roman" w:cs="Times New Roman"/>
          <w:b/>
          <w:sz w:val="28"/>
          <w:lang w:eastAsia="zh-CN"/>
        </w:rPr>
        <w:t xml:space="preserve"> 实现</w:t>
      </w:r>
    </w:p>
    <w:p w14:paraId="46001B9D" w14:textId="77777777" w:rsidR="00BB71F1" w:rsidRDefault="00893538">
      <w:pPr>
        <w:keepLines/>
        <w:spacing w:after="160" w:before="80" w:line="300" w:lineRule="exact"/>
        <w:ind w:firstLine="0"/>
        <w:jc w:val="center"/>
        <w:rPr>
          <w:lang w:eastAsia="zh-CN"/>
        </w:rPr>
      </w:pPr>
      <w:r>
        <w:rPr>
          <w:rFonts w:cs="Times New Roman" w:eastAsia="宋体" w:ascii="Times New Roman" w:hAnsi="Times New Roman"/>
          <w:b/>
          <w:sz w:val="18"/>
          <w:lang w:eastAsia="zh-CN"/>
        </w:rPr>
        <w:t xml:space="preserve">表4-1 </w:t>
      </w:r>
      <w:proofErr w:type="spellStart"/>
      <w:r>
        <w:rPr>
          <w:rFonts w:cs="Times New Roman" w:eastAsia="宋体" w:ascii="Times New Roman" w:hAnsi="Times New Roman"/>
          <w:b/>
          <w:sz w:val="18"/>
          <w:lang w:eastAsia="zh-CN"/>
        </w:rPr>
        <w:t>LangGraph</w:t>
      </w:r>
      <w:proofErr w:type="spellEnd"/>
      <w:r>
        <w:rPr>
          <w:rFonts w:cs="Times New Roman" w:eastAsia="宋体" w:ascii="Times New Roman" w:hAnsi="Times New Roman"/>
          <w:b/>
          <w:sz w:val="18"/>
          <w:lang w:eastAsia="zh-CN"/>
        </w:rPr>
        <w:t xml:space="preserve"> 节点职责与输入输出</w:t>
      </w:r>
    </w:p>
    <w:tbl>
      <w:tblPr>
        <w:tblStyle w:val="aff1"/>
        <w:tblW w:w="0" w:type="auto"/>
        <w:jc w:val="center"/>
        <w:tblLayout w:type="autofit"/>
        <w:tblLook w:val="04A0" w:firstRow="1" w:lastRow="0" w:firstColumn="1" w:lastColumn="0" w:noHBand="0" w:noVBand="1"/>
      </w:tblPr>
      <w:tblGrid>
        <w:gridCol w:w="2971"/>
        <w:gridCol w:w="1595"/>
        <w:gridCol w:w="2042"/>
        <w:gridCol w:w="2170"/>
      </w:tblGrid>
      <w:tr w:rsidR="00BB71F1" w14:paraId="60B52F91" w14:textId="77777777">
        <w:trPr>
          <w:jc w:val="center"/>
          <w:trHeight w:hRule="auto"/>
          <w:tblHeader w:val="true"/>
        </w:trPr>
        <w:tc>
          <w:tcPr>
            <w:tcW w:w="2197" w:type="dxa"/>
            <w:shd w:val="clear" w:color="auto" w:fill="FFFFFF"/>
            <w:vAlign w:val="center"/>
            <w:tcMar>
              <w:top w:w="80" w:type="dxa"/>
              <w:start w:w="100" w:type="dxa"/>
              <w:bottom w:w="80" w:type="dxa"/>
              <w:end w:w="100" w:type="dxa"/>
            </w:tcMar>
          </w:tcPr>
          <w:p w14:paraId="0D30362C" w14:textId="77777777" w:rsidR="00BB71F1" w:rsidRDefault="00893538">
            <w:pPr>
              <w:spacing w:before="0" w:after="0" w:line="300" w:lineRule="exact"/>
              <w:ind w:firstLine="0"/>
              <w:jc w:val="center"/>
            </w:pPr>
            <w:proofErr w:type="spellStart"/>
            <w:r>
              <w:rPr>
                <w:rFonts w:cs="Times New Roman" w:eastAsia="宋体" w:ascii="Times New Roman" w:hAnsi="Times New Roman"/>
                <w:b/>
                <w:sz w:val="20"/>
              </w:rPr>
              <w:t>节点</w:t>
            </w:r>
            <w:proofErr w:type="spellEnd"/>
          </w:p>
        </w:tc>
        <w:tc>
          <w:tcPr>
            <w:tcW w:w="2197" w:type="dxa"/>
            <w:shd w:val="clear" w:color="auto" w:fill="FFFFFF"/>
            <w:vAlign w:val="center"/>
            <w:tcMar>
              <w:top w:w="80" w:type="dxa"/>
              <w:start w:w="100" w:type="dxa"/>
              <w:bottom w:w="80" w:type="dxa"/>
              <w:end w:w="100" w:type="dxa"/>
            </w:tcMar>
          </w:tcPr>
          <w:p w14:paraId="0D9AEB30" w14:textId="77777777" w:rsidR="00BB71F1" w:rsidRDefault="00893538">
            <w:pPr>
              <w:spacing w:before="0" w:after="0" w:line="300" w:lineRule="exact"/>
              <w:ind w:firstLine="0"/>
              <w:jc w:val="left"/>
            </w:pPr>
            <w:r>
              <w:rPr>
                <w:rFonts w:cs="Times New Roman" w:eastAsia="宋体" w:ascii="Times New Roman" w:hAnsi="Times New Roman"/>
                <w:b/>
                <w:sz w:val="20"/>
              </w:rPr>
              <w:t>职责</w:t>
            </w:r>
          </w:p>
        </w:tc>
        <w:tc>
          <w:tcPr>
            <w:tcW w:w="2197" w:type="dxa"/>
            <w:shd w:val="clear" w:color="auto" w:fill="FFFFFF"/>
            <w:vAlign w:val="center"/>
            <w:tcMar>
              <w:top w:w="80" w:type="dxa"/>
              <w:start w:w="100" w:type="dxa"/>
              <w:bottom w:w="80" w:type="dxa"/>
              <w:end w:w="100" w:type="dxa"/>
            </w:tcMar>
          </w:tcPr>
          <w:p w14:paraId="0B3D4291" w14:textId="77777777" w:rsidR="00BB71F1" w:rsidRDefault="00893538">
            <w:pPr>
              <w:spacing w:before="0" w:after="0" w:line="300" w:lineRule="exact"/>
              <w:ind w:firstLine="0"/>
              <w:jc w:val="left"/>
            </w:pPr>
            <w:r>
              <w:rPr>
                <w:rFonts w:cs="Times New Roman" w:eastAsia="宋体" w:ascii="Times New Roman" w:hAnsi="Times New Roman"/>
                <w:b/>
                <w:sz w:val="20"/>
              </w:rPr>
              <w:t>输入依据</w:t>
            </w:r>
          </w:p>
        </w:tc>
        <w:tc>
          <w:tcPr>
            <w:tcW w:w="2197" w:type="dxa"/>
            <w:shd w:val="clear" w:color="auto" w:fill="FFFFFF"/>
            <w:vAlign w:val="center"/>
            <w:tcMar>
              <w:top w:w="80" w:type="dxa"/>
              <w:start w:w="100" w:type="dxa"/>
              <w:bottom w:w="80" w:type="dxa"/>
              <w:end w:w="100" w:type="dxa"/>
            </w:tcMar>
          </w:tcPr>
          <w:p w14:paraId="482F7C02" w14:textId="77777777" w:rsidR="00BB71F1" w:rsidRDefault="00893538">
            <w:pPr>
              <w:spacing w:before="0" w:after="0" w:line="300" w:lineRule="exact"/>
              <w:ind w:firstLine="0"/>
              <w:jc w:val="left"/>
            </w:pPr>
            <w:r>
              <w:rPr>
                <w:rFonts w:cs="Times New Roman" w:eastAsia="宋体" w:ascii="Times New Roman" w:hAnsi="Times New Roman"/>
                <w:b/>
                <w:sz w:val="20"/>
              </w:rPr>
              <w:t>主要输出</w:t>
            </w:r>
          </w:p>
        </w:tc>
      </w:tr>
      <w:tr w:rsidR="00BB71F1" w14:paraId="55D1CCFC" w14:textId="77777777">
        <w:trPr>
          <w:trHeight w:hRule="auto"/>
          <w:jc w:val="center"/>
        </w:trPr>
        <w:tc>
          <w:tcPr>
            <w:tcW w:w="2197" w:type="dxa"/>
            <w:vAlign w:val="center"/>
            <w:tcMar>
              <w:top w:w="80" w:type="dxa"/>
              <w:start w:w="100" w:type="dxa"/>
              <w:bottom w:w="80" w:type="dxa"/>
              <w:end w:w="100" w:type="dxa"/>
            </w:tcMar>
          </w:tcPr>
          <w:p w14:paraId="21EEBB86" w14:textId="77777777" w:rsidR="00BB71F1" w:rsidRDefault="00893538">
            <w:pPr>
              <w:spacing w:before="0" w:after="0" w:line="300" w:lineRule="exact"/>
              <w:ind w:firstLine="0"/>
              <w:jc w:val="center"/>
            </w:pPr>
            <w:r>
              <w:rPr>
                <w:rFonts w:cs="Times New Roman" w:eastAsia="宋体" w:ascii="Times New Roman" w:hAnsi="Times New Roman"/>
                <w:sz w:val="20"/>
              </w:rPr>
              <w:t>load_graph_state</w:t>
            </w:r>
          </w:p>
        </w:tc>
        <w:tc>
          <w:tcPr>
            <w:tcW w:w="2197" w:type="dxa"/>
            <w:vAlign w:val="center"/>
            <w:tcMar>
              <w:top w:w="80" w:type="dxa"/>
              <w:start w:w="100" w:type="dxa"/>
              <w:bottom w:w="80" w:type="dxa"/>
              <w:end w:w="100" w:type="dxa"/>
            </w:tcMar>
          </w:tcPr>
          <w:p w14:paraId="5E9CC218" w14:textId="77777777" w:rsidR="00BB71F1" w:rsidRDefault="00893538">
            <w:pPr>
              <w:spacing w:before="0" w:after="0" w:line="300" w:lineRule="exact"/>
              <w:ind w:firstLine="0"/>
              <w:jc w:val="left"/>
            </w:pPr>
            <w:r>
              <w:rPr>
                <w:rFonts w:cs="Times New Roman" w:eastAsia="宋体" w:ascii="Times New Roman" w:hAnsi="Times New Roman"/>
                <w:sz w:val="20"/>
              </w:rPr>
              <w:t>初始化状态</w:t>
            </w:r>
          </w:p>
        </w:tc>
        <w:tc>
          <w:tcPr>
            <w:tcW w:w="2197" w:type="dxa"/>
            <w:vAlign w:val="center"/>
            <w:tcMar>
              <w:top w:w="80" w:type="dxa"/>
              <w:start w:w="100" w:type="dxa"/>
              <w:bottom w:w="80" w:type="dxa"/>
              <w:end w:w="100" w:type="dxa"/>
            </w:tcMar>
          </w:tcPr>
          <w:p w14:paraId="3ECEF852"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读取选中文档版本、指标、运行配置</w:t>
            </w:r>
          </w:p>
        </w:tc>
        <w:tc>
          <w:tcPr>
            <w:tcW w:w="2197" w:type="dxa"/>
            <w:vAlign w:val="center"/>
            <w:tcMar>
              <w:top w:w="80" w:type="dxa"/>
              <w:start w:w="100" w:type="dxa"/>
              <w:bottom w:w="80" w:type="dxa"/>
              <w:end w:w="100" w:type="dxa"/>
            </w:tcMar>
          </w:tcPr>
          <w:p w14:paraId="25194752"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next_action、route_history</w:t>
            </w:r>
            <w:proofErr w:type="spellEnd"/>
          </w:p>
        </w:tc>
      </w:tr>
      <w:tr w:rsidR="00BB71F1" w14:paraId="1309A303" w14:textId="77777777">
        <w:trPr>
          <w:trHeight w:hRule="auto"/>
          <w:jc w:val="center"/>
        </w:trPr>
        <w:tc>
          <w:tcPr>
            <w:tcW w:w="2197" w:type="dxa"/>
            <w:vAlign w:val="center"/>
            <w:tcMar>
              <w:top w:w="80" w:type="dxa"/>
              <w:start w:w="100" w:type="dxa"/>
              <w:bottom w:w="80" w:type="dxa"/>
              <w:end w:w="100" w:type="dxa"/>
            </w:tcMar>
          </w:tcPr>
          <w:p w14:paraId="6CB1C23A" w14:textId="77777777" w:rsidR="00BB71F1" w:rsidRDefault="00893538">
            <w:pPr>
              <w:spacing w:before="0" w:after="0" w:line="300" w:lineRule="exact"/>
              <w:ind w:firstLine="0"/>
              <w:jc w:val="center"/>
            </w:pPr>
            <w:r>
              <w:rPr>
                <w:rFonts w:cs="Times New Roman" w:eastAsia="宋体" w:ascii="Times New Roman" w:hAnsi="Times New Roman"/>
                <w:sz w:val="20"/>
              </w:rPr>
              <w:t>audit_router</w:t>
            </w:r>
          </w:p>
        </w:tc>
        <w:tc>
          <w:tcPr>
            <w:tcW w:w="2197" w:type="dxa"/>
            <w:vAlign w:val="center"/>
            <w:tcMar>
              <w:top w:w="80" w:type="dxa"/>
              <w:start w:w="100" w:type="dxa"/>
              <w:bottom w:w="80" w:type="dxa"/>
              <w:end w:w="100" w:type="dxa"/>
            </w:tcMar>
          </w:tcPr>
          <w:p w14:paraId="7A750D5F" w14:textId="77777777" w:rsidR="00BB71F1" w:rsidRDefault="00893538">
            <w:pPr>
              <w:spacing w:before="0" w:after="0" w:line="300" w:lineRule="exact"/>
              <w:ind w:firstLine="0"/>
              <w:jc w:val="left"/>
            </w:pPr>
            <w:r>
              <w:rPr>
                <w:rFonts w:cs="Times New Roman" w:eastAsia="宋体" w:ascii="Times New Roman" w:hAnsi="Times New Roman"/>
                <w:sz w:val="20"/>
              </w:rPr>
              <w:t>主路由</w:t>
            </w:r>
          </w:p>
        </w:tc>
        <w:tc>
          <w:tcPr>
            <w:tcW w:w="2197" w:type="dxa"/>
            <w:vAlign w:val="center"/>
            <w:tcMar>
              <w:top w:w="80" w:type="dxa"/>
              <w:start w:w="100" w:type="dxa"/>
              <w:bottom w:w="80" w:type="dxa"/>
              <w:end w:w="100" w:type="dxa"/>
            </w:tcMar>
          </w:tcPr>
          <w:p w14:paraId="778F01B3" w14:textId="77777777" w:rsidR="00BB71F1" w:rsidRDefault="00893538">
            <w:pPr>
              <w:spacing w:before="0" w:after="0" w:line="300" w:lineRule="exact"/>
              <w:ind w:firstLine="0"/>
              <w:jc w:val="left"/>
            </w:pPr>
            <w:r>
              <w:rPr>
                <w:rFonts w:cs="Times New Roman" w:eastAsia="宋体" w:ascii="Times New Roman" w:hAnsi="Times New Roman"/>
                <w:sz w:val="20"/>
              </w:rPr>
              <w:t>根据 completed_agents 和证据状态选择下一个审计节点</w:t>
            </w:r>
          </w:p>
        </w:tc>
        <w:tc>
          <w:tcPr>
            <w:tcW w:w="2197" w:type="dxa"/>
            <w:vAlign w:val="center"/>
            <w:tcMar>
              <w:top w:w="80" w:type="dxa"/>
              <w:start w:w="100" w:type="dxa"/>
              <w:bottom w:w="80" w:type="dxa"/>
              <w:end w:w="100" w:type="dxa"/>
            </w:tcMar>
          </w:tcPr>
          <w:p w14:paraId="44412A89" w14:textId="77777777" w:rsidR="00BB71F1" w:rsidRDefault="00893538">
            <w:pPr>
              <w:spacing w:before="0" w:after="0" w:line="300" w:lineRule="exact"/>
              <w:ind w:firstLine="0"/>
              <w:jc w:val="left"/>
            </w:pPr>
            <w:r>
              <w:rPr>
                <w:rFonts w:cs="Times New Roman" w:eastAsia="宋体" w:ascii="Times New Roman" w:hAnsi="Times New Roman"/>
                <w:sz w:val="20"/>
              </w:rPr>
              <w:t>next_action</w:t>
            </w:r>
          </w:p>
        </w:tc>
      </w:tr>
      <w:tr w:rsidR="00BB71F1" w14:paraId="0C8B4F12" w14:textId="77777777">
        <w:trPr>
          <w:trHeight w:hRule="auto"/>
          <w:jc w:val="center"/>
        </w:trPr>
        <w:tc>
          <w:tcPr>
            <w:tcW w:w="2197" w:type="dxa"/>
            <w:vAlign w:val="center"/>
            <w:tcMar>
              <w:top w:w="80" w:type="dxa"/>
              <w:start w:w="100" w:type="dxa"/>
              <w:bottom w:w="80" w:type="dxa"/>
              <w:end w:w="100" w:type="dxa"/>
            </w:tcMar>
          </w:tcPr>
          <w:p w14:paraId="73BF6A60" w14:textId="77777777" w:rsidR="00BB71F1" w:rsidRDefault="00893538">
            <w:pPr>
              <w:spacing w:before="0" w:after="0" w:line="300" w:lineRule="exact"/>
              <w:ind w:firstLine="0"/>
              <w:jc w:val="center"/>
            </w:pPr>
            <w:r>
              <w:rPr>
                <w:rFonts w:cs="Times New Roman" w:eastAsia="宋体" w:ascii="Times New Roman" w:hAnsi="Times New Roman"/>
                <w:sz w:val="20"/>
              </w:rPr>
              <w:t>document_quality_agent</w:t>
            </w:r>
          </w:p>
        </w:tc>
        <w:tc>
          <w:tcPr>
            <w:tcW w:w="2197" w:type="dxa"/>
            <w:vAlign w:val="center"/>
            <w:tcMar>
              <w:top w:w="80" w:type="dxa"/>
              <w:start w:w="100" w:type="dxa"/>
              <w:bottom w:w="80" w:type="dxa"/>
              <w:end w:w="100" w:type="dxa"/>
            </w:tcMar>
          </w:tcPr>
          <w:p w14:paraId="1160DF3C" w14:textId="77777777" w:rsidR="00BB71F1" w:rsidRDefault="00893538">
            <w:pPr>
              <w:spacing w:before="0" w:after="0" w:line="300" w:lineRule="exact"/>
              <w:ind w:firstLine="0"/>
              <w:jc w:val="left"/>
            </w:pPr>
            <w:r>
              <w:rPr>
                <w:rFonts w:cs="Times New Roman" w:eastAsia="宋体" w:ascii="Times New Roman" w:hAnsi="Times New Roman"/>
                <w:sz w:val="20"/>
              </w:rPr>
              <w:t>文档质量审计</w:t>
            </w:r>
          </w:p>
        </w:tc>
        <w:tc>
          <w:tcPr>
            <w:tcW w:w="2197" w:type="dxa"/>
            <w:vAlign w:val="center"/>
            <w:tcMar>
              <w:top w:w="80" w:type="dxa"/>
              <w:start w:w="100" w:type="dxa"/>
              <w:bottom w:w="80" w:type="dxa"/>
              <w:end w:w="100" w:type="dxa"/>
            </w:tcMar>
          </w:tcPr>
          <w:p w14:paraId="4C60CC19"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检查是否缺少文档、OCR 原文、报告日期</w:t>
            </w:r>
          </w:p>
        </w:tc>
        <w:tc>
          <w:tcPr>
            <w:tcW w:w="2197" w:type="dxa"/>
            <w:vAlign w:val="center"/>
            <w:tcMar>
              <w:top w:w="80" w:type="dxa"/>
              <w:start w:w="100" w:type="dxa"/>
              <w:bottom w:w="80" w:type="dxa"/>
              <w:end w:w="100" w:type="dxa"/>
            </w:tcMar>
          </w:tcPr>
          <w:p w14:paraId="3882C9FA"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quality_findings</w:t>
            </w:r>
            <w:proofErr w:type="spellEnd"/>
          </w:p>
        </w:tc>
      </w:tr>
      <w:tr w:rsidR="00BB71F1" w14:paraId="0BF95EB3" w14:textId="77777777">
        <w:trPr>
          <w:trHeight w:hRule="auto"/>
          <w:jc w:val="center"/>
        </w:trPr>
        <w:tc>
          <w:tcPr>
            <w:tcW w:w="2197" w:type="dxa"/>
            <w:vAlign w:val="center"/>
            <w:tcMar>
              <w:top w:w="80" w:type="dxa"/>
              <w:start w:w="100" w:type="dxa"/>
              <w:bottom w:w="80" w:type="dxa"/>
              <w:end w:w="100" w:type="dxa"/>
            </w:tcMar>
          </w:tcPr>
          <w:p w14:paraId="57651172" w14:textId="77777777" w:rsidR="00BB71F1" w:rsidRDefault="00893538">
            <w:pPr>
              <w:spacing w:before="0" w:after="0" w:line="300" w:lineRule="exact"/>
              <w:ind w:firstLine="0"/>
              <w:jc w:val="center"/>
            </w:pPr>
            <w:r>
              <w:rPr>
                <w:rFonts w:cs="Times New Roman" w:eastAsia="宋体" w:ascii="Times New Roman" w:hAnsi="Times New Roman"/>
                <w:sz w:val="20"/>
              </w:rPr>
              <w:t>timeline_builder</w:t>
            </w:r>
          </w:p>
        </w:tc>
        <w:tc>
          <w:tcPr>
            <w:tcW w:w="2197" w:type="dxa"/>
            <w:vAlign w:val="center"/>
            <w:tcMar>
              <w:top w:w="80" w:type="dxa"/>
              <w:start w:w="100" w:type="dxa"/>
              <w:bottom w:w="80" w:type="dxa"/>
              <w:end w:w="100" w:type="dxa"/>
            </w:tcMar>
          </w:tcPr>
          <w:p w14:paraId="5B5B2D2F" w14:textId="77777777" w:rsidR="00BB71F1" w:rsidRDefault="00893538">
            <w:pPr>
              <w:spacing w:before="0" w:after="0" w:line="300" w:lineRule="exact"/>
              <w:ind w:firstLine="0"/>
              <w:jc w:val="left"/>
            </w:pPr>
            <w:r>
              <w:rPr>
                <w:rFonts w:cs="Times New Roman" w:eastAsia="宋体" w:ascii="Times New Roman" w:hAnsi="Times New Roman"/>
                <w:sz w:val="20"/>
              </w:rPr>
              <w:t>时间线构建</w:t>
            </w:r>
          </w:p>
        </w:tc>
        <w:tc>
          <w:tcPr>
            <w:tcW w:w="2197" w:type="dxa"/>
            <w:vAlign w:val="center"/>
            <w:tcMar>
              <w:top w:w="80" w:type="dxa"/>
              <w:start w:w="100" w:type="dxa"/>
              <w:bottom w:w="80" w:type="dxa"/>
              <w:end w:w="100" w:type="dxa"/>
            </w:tcMar>
          </w:tcPr>
          <w:p w14:paraId="53E15E0E"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按报告日期和指标时间生成时间线</w:t>
            </w:r>
          </w:p>
        </w:tc>
        <w:tc>
          <w:tcPr>
            <w:tcW w:w="2197" w:type="dxa"/>
            <w:vAlign w:val="center"/>
            <w:tcMar>
              <w:top w:w="80" w:type="dxa"/>
              <w:start w:w="100" w:type="dxa"/>
              <w:bottom w:w="80" w:type="dxa"/>
              <w:end w:w="100" w:type="dxa"/>
            </w:tcMar>
          </w:tcPr>
          <w:p w14:paraId="07E23434" w14:textId="77777777" w:rsidR="00BB71F1" w:rsidRDefault="00893538">
            <w:pPr>
              <w:spacing w:before="0" w:after="0" w:line="300" w:lineRule="exact"/>
              <w:ind w:firstLine="0"/>
              <w:jc w:val="left"/>
            </w:pPr>
            <w:r>
              <w:rPr>
                <w:rFonts w:cs="Times New Roman" w:eastAsia="宋体" w:ascii="Times New Roman" w:hAnsi="Times New Roman"/>
                <w:sz w:val="20"/>
              </w:rPr>
              <w:t>timeline</w:t>
            </w:r>
          </w:p>
        </w:tc>
      </w:tr>
      <w:tr w:rsidR="00BB71F1" w14:paraId="75CD1F7B" w14:textId="77777777">
        <w:trPr>
          <w:trHeight w:hRule="auto"/>
          <w:jc w:val="center"/>
        </w:trPr>
        <w:tc>
          <w:tcPr>
            <w:tcW w:w="2197" w:type="dxa"/>
            <w:vAlign w:val="center"/>
            <w:tcMar>
              <w:top w:w="80" w:type="dxa"/>
              <w:start w:w="100" w:type="dxa"/>
              <w:bottom w:w="80" w:type="dxa"/>
              <w:end w:w="100" w:type="dxa"/>
            </w:tcMar>
          </w:tcPr>
          <w:p w14:paraId="78B2A827" w14:textId="77777777" w:rsidR="00BB71F1" w:rsidRDefault="00893538">
            <w:pPr>
              <w:spacing w:before="0" w:after="0" w:line="300" w:lineRule="exact"/>
              <w:ind w:firstLine="0"/>
              <w:jc w:val="center"/>
            </w:pPr>
            <w:r>
              <w:rPr>
                <w:rFonts w:cs="Times New Roman" w:eastAsia="宋体" w:ascii="Times New Roman" w:hAnsi="Times New Roman"/>
                <w:sz w:val="20"/>
              </w:rPr>
              <w:t>measurement_consistency_agent</w:t>
            </w:r>
          </w:p>
        </w:tc>
        <w:tc>
          <w:tcPr>
            <w:tcW w:w="2197" w:type="dxa"/>
            <w:vAlign w:val="center"/>
            <w:tcMar>
              <w:top w:w="80" w:type="dxa"/>
              <w:start w:w="100" w:type="dxa"/>
              <w:bottom w:w="80" w:type="dxa"/>
              <w:end w:w="100" w:type="dxa"/>
            </w:tcMar>
          </w:tcPr>
          <w:p w14:paraId="78E9EA08" w14:textId="77777777" w:rsidR="00BB71F1" w:rsidRDefault="00893538">
            <w:pPr>
              <w:spacing w:before="0" w:after="0" w:line="300" w:lineRule="exact"/>
              <w:ind w:firstLine="0"/>
              <w:jc w:val="left"/>
            </w:pPr>
            <w:r>
              <w:rPr>
                <w:rFonts w:cs="Times New Roman" w:eastAsia="宋体" w:ascii="Times New Roman" w:hAnsi="Times New Roman"/>
                <w:sz w:val="20"/>
              </w:rPr>
              <w:t>指标一致性审计</w:t>
            </w:r>
          </w:p>
        </w:tc>
        <w:tc>
          <w:tcPr>
            <w:tcW w:w="2197" w:type="dxa"/>
            <w:vAlign w:val="center"/>
            <w:tcMar>
              <w:top w:w="80" w:type="dxa"/>
              <w:start w:w="100" w:type="dxa"/>
              <w:bottom w:w="80" w:type="dxa"/>
              <w:end w:w="100" w:type="dxa"/>
            </w:tcMar>
          </w:tcPr>
          <w:p w14:paraId="40C43D80"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按规则检查血糖、ALT、CRP、白细胞等异常</w:t>
            </w:r>
          </w:p>
        </w:tc>
        <w:tc>
          <w:tcPr>
            <w:tcW w:w="2197" w:type="dxa"/>
            <w:vAlign w:val="center"/>
            <w:tcMar>
              <w:top w:w="80" w:type="dxa"/>
              <w:start w:w="100" w:type="dxa"/>
              <w:bottom w:w="80" w:type="dxa"/>
              <w:end w:w="100" w:type="dxa"/>
            </w:tcMar>
          </w:tcPr>
          <w:p w14:paraId="4378366F"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consistency_findings</w:t>
            </w:r>
            <w:proofErr w:type="spellEnd"/>
          </w:p>
        </w:tc>
      </w:tr>
      <w:tr w:rsidR="00BB71F1" w14:paraId="15A8E473" w14:textId="77777777">
        <w:trPr>
          <w:trHeight w:hRule="auto"/>
          <w:jc w:val="center"/>
        </w:trPr>
        <w:tc>
          <w:tcPr>
            <w:tcW w:w="2197" w:type="dxa"/>
            <w:vAlign w:val="center"/>
            <w:tcMar>
              <w:top w:w="80" w:type="dxa"/>
              <w:start w:w="100" w:type="dxa"/>
              <w:bottom w:w="80" w:type="dxa"/>
              <w:end w:w="100" w:type="dxa"/>
            </w:tcMar>
          </w:tcPr>
          <w:p w14:paraId="593DA5BF" w14:textId="77777777" w:rsidR="00BB71F1" w:rsidRDefault="00893538">
            <w:pPr>
              <w:spacing w:before="0" w:after="0" w:line="300" w:lineRule="exact"/>
              <w:ind w:firstLine="0"/>
              <w:jc w:val="center"/>
            </w:pPr>
            <w:r>
              <w:rPr>
                <w:rFonts w:cs="Times New Roman" w:eastAsia="宋体" w:ascii="Times New Roman" w:hAnsi="Times New Roman"/>
                <w:sz w:val="20"/>
              </w:rPr>
              <w:t>risk_agent</w:t>
            </w:r>
          </w:p>
        </w:tc>
        <w:tc>
          <w:tcPr>
            <w:tcW w:w="2197" w:type="dxa"/>
            <w:vAlign w:val="center"/>
            <w:tcMar>
              <w:top w:w="80" w:type="dxa"/>
              <w:start w:w="100" w:type="dxa"/>
              <w:bottom w:w="80" w:type="dxa"/>
              <w:end w:w="100" w:type="dxa"/>
            </w:tcMar>
          </w:tcPr>
          <w:p w14:paraId="2D0C782A" w14:textId="77777777" w:rsidR="00BB71F1" w:rsidRDefault="00893538">
            <w:pPr>
              <w:spacing w:before="0" w:after="0" w:line="300" w:lineRule="exact"/>
              <w:ind w:firstLine="0"/>
              <w:jc w:val="left"/>
            </w:pPr>
            <w:r>
              <w:rPr>
                <w:rFonts w:cs="Times New Roman" w:eastAsia="宋体" w:ascii="Times New Roman" w:hAnsi="Times New Roman"/>
                <w:sz w:val="20"/>
              </w:rPr>
              <w:t>风险提示</w:t>
            </w:r>
          </w:p>
        </w:tc>
        <w:tc>
          <w:tcPr>
            <w:tcW w:w="2197" w:type="dxa"/>
            <w:vAlign w:val="center"/>
            <w:tcMar>
              <w:top w:w="80" w:type="dxa"/>
              <w:start w:w="100" w:type="dxa"/>
              <w:bottom w:w="80" w:type="dxa"/>
              <w:end w:w="100" w:type="dxa"/>
            </w:tcMar>
          </w:tcPr>
          <w:p w14:paraId="526AACB0"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将异常指标转化为非诊断性关注项</w:t>
            </w:r>
          </w:p>
        </w:tc>
        <w:tc>
          <w:tcPr>
            <w:tcW w:w="2197" w:type="dxa"/>
            <w:vAlign w:val="center"/>
            <w:tcMar>
              <w:top w:w="80" w:type="dxa"/>
              <w:start w:w="100" w:type="dxa"/>
              <w:bottom w:w="80" w:type="dxa"/>
              <w:end w:w="100" w:type="dxa"/>
            </w:tcMar>
          </w:tcPr>
          <w:p w14:paraId="616FB613"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risk_findings</w:t>
            </w:r>
            <w:proofErr w:type="spellEnd"/>
          </w:p>
        </w:tc>
      </w:tr>
      <w:tr w:rsidR="00BB71F1" w14:paraId="6423794C" w14:textId="77777777">
        <w:trPr>
          <w:trHeight w:hRule="auto"/>
          <w:jc w:val="center"/>
        </w:trPr>
        <w:tc>
          <w:tcPr>
            <w:tcW w:w="2197" w:type="dxa"/>
            <w:vAlign w:val="center"/>
            <w:tcMar>
              <w:top w:w="80" w:type="dxa"/>
              <w:start w:w="100" w:type="dxa"/>
              <w:bottom w:w="80" w:type="dxa"/>
              <w:end w:w="100" w:type="dxa"/>
            </w:tcMar>
          </w:tcPr>
          <w:p w14:paraId="0B50D8B0" w14:textId="77777777" w:rsidR="00BB71F1" w:rsidRDefault="00893538">
            <w:pPr>
              <w:spacing w:before="0" w:after="0" w:line="300" w:lineRule="exact"/>
              <w:ind w:firstLine="0"/>
              <w:jc w:val="center"/>
            </w:pPr>
            <w:r>
              <w:rPr>
                <w:rFonts w:cs="Times New Roman" w:eastAsia="宋体" w:ascii="Times New Roman" w:hAnsi="Times New Roman"/>
                <w:sz w:val="20"/>
              </w:rPr>
              <w:t>knowledge_retrieval_agent</w:t>
            </w:r>
          </w:p>
        </w:tc>
        <w:tc>
          <w:tcPr>
            <w:tcW w:w="2197" w:type="dxa"/>
            <w:vAlign w:val="center"/>
            <w:tcMar>
              <w:top w:w="80" w:type="dxa"/>
              <w:start w:w="100" w:type="dxa"/>
              <w:bottom w:w="80" w:type="dxa"/>
              <w:end w:w="100" w:type="dxa"/>
            </w:tcMar>
          </w:tcPr>
          <w:p w14:paraId="3795814C" w14:textId="77777777" w:rsidR="00BB71F1" w:rsidRDefault="00893538">
            <w:pPr>
              <w:spacing w:before="0" w:after="0" w:line="300" w:lineRule="exact"/>
              <w:ind w:firstLine="0"/>
              <w:jc w:val="left"/>
            </w:pPr>
            <w:r>
              <w:rPr>
                <w:rFonts w:cs="Times New Roman" w:eastAsia="宋体" w:ascii="Times New Roman" w:hAnsi="Times New Roman"/>
                <w:sz w:val="20"/>
              </w:rPr>
              <w:t>知识检索</w:t>
            </w:r>
          </w:p>
        </w:tc>
        <w:tc>
          <w:tcPr>
            <w:tcW w:w="2197" w:type="dxa"/>
            <w:vAlign w:val="center"/>
            <w:tcMar>
              <w:top w:w="80" w:type="dxa"/>
              <w:start w:w="100" w:type="dxa"/>
              <w:bottom w:w="80" w:type="dxa"/>
              <w:end w:w="100" w:type="dxa"/>
            </w:tcMar>
          </w:tcPr>
          <w:p w14:paraId="7D8E24A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根据异常指标、风险点和医学审计知识块执行 RAG 召回</w:t>
            </w:r>
          </w:p>
        </w:tc>
        <w:tc>
          <w:tcPr>
            <w:tcW w:w="2197" w:type="dxa"/>
            <w:vAlign w:val="center"/>
            <w:tcMar>
              <w:top w:w="80" w:type="dxa"/>
              <w:start w:w="100" w:type="dxa"/>
              <w:bottom w:w="80" w:type="dxa"/>
              <w:end w:w="100" w:type="dxa"/>
            </w:tcMar>
          </w:tcPr>
          <w:p w14:paraId="51206DDC"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knowledge_queries、knowledge_context</w:t>
            </w:r>
            <w:proofErr w:type="spellEnd"/>
          </w:p>
        </w:tc>
      </w:tr>
      <w:tr w:rsidR="00BB71F1" w14:paraId="0595B363" w14:textId="77777777">
        <w:trPr>
          <w:trHeight w:hRule="auto"/>
          <w:jc w:val="center"/>
        </w:trPr>
        <w:tc>
          <w:tcPr>
            <w:tcW w:w="2197" w:type="dxa"/>
            <w:vAlign w:val="center"/>
            <w:tcMar>
              <w:top w:w="80" w:type="dxa"/>
              <w:start w:w="100" w:type="dxa"/>
              <w:bottom w:w="80" w:type="dxa"/>
              <w:end w:w="100" w:type="dxa"/>
            </w:tcMar>
          </w:tcPr>
          <w:p w14:paraId="3FF1336C" w14:textId="77777777" w:rsidR="00BB71F1" w:rsidRDefault="00893538">
            <w:pPr>
              <w:spacing w:before="0" w:after="0" w:line="300" w:lineRule="exact"/>
              <w:ind w:firstLine="0"/>
              <w:jc w:val="center"/>
            </w:pPr>
            <w:r>
              <w:rPr>
                <w:rFonts w:cs="Times New Roman" w:eastAsia="宋体" w:ascii="Times New Roman" w:hAnsi="Times New Roman"/>
                <w:sz w:val="20"/>
              </w:rPr>
              <w:t>evidence_agent</w:t>
            </w:r>
          </w:p>
        </w:tc>
        <w:tc>
          <w:tcPr>
            <w:tcW w:w="2197" w:type="dxa"/>
            <w:vAlign w:val="center"/>
            <w:tcMar>
              <w:top w:w="80" w:type="dxa"/>
              <w:start w:w="100" w:type="dxa"/>
              <w:bottom w:w="80" w:type="dxa"/>
              <w:end w:w="100" w:type="dxa"/>
            </w:tcMar>
          </w:tcPr>
          <w:p w14:paraId="234E95C5" w14:textId="77777777" w:rsidR="00BB71F1" w:rsidRDefault="00893538">
            <w:pPr>
              <w:spacing w:before="0" w:after="0" w:line="300" w:lineRule="exact"/>
              <w:ind w:firstLine="0"/>
              <w:jc w:val="left"/>
            </w:pPr>
            <w:r>
              <w:rPr>
                <w:rFonts w:cs="Times New Roman" w:eastAsia="宋体" w:ascii="Times New Roman" w:hAnsi="Times New Roman"/>
                <w:sz w:val="20"/>
              </w:rPr>
              <w:t>证据绑定</w:t>
            </w:r>
          </w:p>
        </w:tc>
        <w:tc>
          <w:tcPr>
            <w:tcW w:w="2197" w:type="dxa"/>
            <w:vAlign w:val="center"/>
            <w:tcMar>
              <w:top w:w="80" w:type="dxa"/>
              <w:start w:w="100" w:type="dxa"/>
              <w:bottom w:w="80" w:type="dxa"/>
              <w:end w:w="100" w:type="dxa"/>
            </w:tcMar>
          </w:tcPr>
          <w:p w14:paraId="18D470C0"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为风险、冲突和指标结论绑定原文或指标证据</w:t>
            </w:r>
          </w:p>
        </w:tc>
        <w:tc>
          <w:tcPr>
            <w:tcW w:w="2197" w:type="dxa"/>
            <w:vAlign w:val="center"/>
            <w:tcMar>
              <w:top w:w="80" w:type="dxa"/>
              <w:start w:w="100" w:type="dxa"/>
              <w:bottom w:w="80" w:type="dxa"/>
              <w:end w:w="100" w:type="dxa"/>
            </w:tcMar>
          </w:tcPr>
          <w:p w14:paraId="28F6227C"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evidence_items</w:t>
            </w:r>
            <w:proofErr w:type="spellEnd"/>
          </w:p>
        </w:tc>
      </w:tr>
      <w:tr w:rsidR="00BB71F1" w14:paraId="0B3580F5" w14:textId="77777777">
        <w:trPr>
          <w:trHeight w:hRule="auto"/>
          <w:jc w:val="center"/>
        </w:trPr>
        <w:tc>
          <w:tcPr>
            <w:tcW w:w="2197" w:type="dxa"/>
            <w:vAlign w:val="center"/>
            <w:tcMar>
              <w:top w:w="80" w:type="dxa"/>
              <w:start w:w="100" w:type="dxa"/>
              <w:bottom w:w="80" w:type="dxa"/>
              <w:end w:w="100" w:type="dxa"/>
            </w:tcMar>
          </w:tcPr>
          <w:p w14:paraId="5B0F8340" w14:textId="77777777" w:rsidR="00BB71F1" w:rsidRDefault="00893538">
            <w:pPr>
              <w:spacing w:before="0" w:after="0" w:line="300" w:lineRule="exact"/>
              <w:ind w:firstLine="0"/>
              <w:jc w:val="center"/>
            </w:pPr>
            <w:r>
              <w:rPr>
                <w:rFonts w:cs="Times New Roman" w:eastAsia="宋体" w:ascii="Times New Roman" w:hAnsi="Times New Roman"/>
                <w:sz w:val="20"/>
              </w:rPr>
              <w:t>conflict_agent</w:t>
            </w:r>
          </w:p>
        </w:tc>
        <w:tc>
          <w:tcPr>
            <w:tcW w:w="2197" w:type="dxa"/>
            <w:vAlign w:val="center"/>
            <w:tcMar>
              <w:top w:w="80" w:type="dxa"/>
              <w:start w:w="100" w:type="dxa"/>
              <w:bottom w:w="80" w:type="dxa"/>
              <w:end w:w="100" w:type="dxa"/>
            </w:tcMar>
          </w:tcPr>
          <w:p w14:paraId="7D2B277B" w14:textId="77777777" w:rsidR="00BB71F1" w:rsidRDefault="00893538">
            <w:pPr>
              <w:spacing w:before="0" w:after="0" w:line="300" w:lineRule="exact"/>
              <w:ind w:firstLine="0"/>
              <w:jc w:val="left"/>
            </w:pPr>
            <w:r>
              <w:rPr>
                <w:rFonts w:cs="Times New Roman" w:eastAsia="宋体" w:ascii="Times New Roman" w:hAnsi="Times New Roman"/>
                <w:sz w:val="20"/>
              </w:rPr>
              <w:t>冲突复核</w:t>
            </w:r>
          </w:p>
        </w:tc>
        <w:tc>
          <w:tcPr>
            <w:tcW w:w="2197" w:type="dxa"/>
            <w:vAlign w:val="center"/>
            <w:tcMar>
              <w:top w:w="80" w:type="dxa"/>
              <w:start w:w="100" w:type="dxa"/>
              <w:bottom w:w="80" w:type="dxa"/>
              <w:end w:w="100" w:type="dxa"/>
            </w:tcMar>
          </w:tcPr>
          <w:p w14:paraId="7B9695D6"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检查叙事事实与结构化指标是否存在复核点</w:t>
            </w:r>
          </w:p>
        </w:tc>
        <w:tc>
          <w:tcPr>
            <w:tcW w:w="2197" w:type="dxa"/>
            <w:vAlign w:val="center"/>
            <w:tcMar>
              <w:top w:w="80" w:type="dxa"/>
              <w:start w:w="100" w:type="dxa"/>
              <w:bottom w:w="80" w:type="dxa"/>
              <w:end w:w="100" w:type="dxa"/>
            </w:tcMar>
          </w:tcPr>
          <w:p w14:paraId="5AFF3232"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conflict_findings</w:t>
            </w:r>
            <w:proofErr w:type="spellEnd"/>
          </w:p>
        </w:tc>
      </w:tr>
      <w:tr w:rsidR="00BB71F1" w14:paraId="3174633E" w14:textId="77777777">
        <w:trPr>
          <w:trHeight w:hRule="auto"/>
          <w:jc w:val="center"/>
        </w:trPr>
        <w:tc>
          <w:tcPr>
            <w:tcW w:w="2197" w:type="dxa"/>
            <w:vAlign w:val="center"/>
            <w:tcMar>
              <w:top w:w="80" w:type="dxa"/>
              <w:start w:w="100" w:type="dxa"/>
              <w:bottom w:w="80" w:type="dxa"/>
              <w:end w:w="100" w:type="dxa"/>
            </w:tcMar>
          </w:tcPr>
          <w:p w14:paraId="1EA0F3D9" w14:textId="77777777" w:rsidR="00BB71F1" w:rsidRDefault="00893538">
            <w:pPr>
              <w:spacing w:before="0" w:after="0" w:line="300" w:lineRule="exact"/>
              <w:ind w:firstLine="0"/>
              <w:jc w:val="center"/>
            </w:pPr>
            <w:r>
              <w:rPr>
                <w:rFonts w:cs="Times New Roman" w:eastAsia="宋体" w:ascii="Times New Roman" w:hAnsi="Times New Roman"/>
                <w:sz w:val="20"/>
              </w:rPr>
              <w:t>compliance_agent</w:t>
            </w:r>
          </w:p>
        </w:tc>
        <w:tc>
          <w:tcPr>
            <w:tcW w:w="2197" w:type="dxa"/>
            <w:vAlign w:val="center"/>
            <w:tcMar>
              <w:top w:w="80" w:type="dxa"/>
              <w:start w:w="100" w:type="dxa"/>
              <w:bottom w:w="80" w:type="dxa"/>
              <w:end w:w="100" w:type="dxa"/>
            </w:tcMar>
          </w:tcPr>
          <w:p w14:paraId="1FB79231" w14:textId="77777777" w:rsidR="00BB71F1" w:rsidRDefault="00893538">
            <w:pPr>
              <w:spacing w:before="0" w:after="0" w:line="300" w:lineRule="exact"/>
              <w:ind w:firstLine="0"/>
              <w:jc w:val="left"/>
            </w:pPr>
            <w:r>
              <w:rPr>
                <w:rFonts w:cs="Times New Roman" w:eastAsia="宋体" w:ascii="Times New Roman" w:hAnsi="Times New Roman"/>
                <w:sz w:val="20"/>
              </w:rPr>
              <w:t>合规检查</w:t>
            </w:r>
          </w:p>
        </w:tc>
        <w:tc>
          <w:tcPr>
            <w:tcW w:w="2197" w:type="dxa"/>
            <w:vAlign w:val="center"/>
            <w:tcMar>
              <w:top w:w="80" w:type="dxa"/>
              <w:start w:w="100" w:type="dxa"/>
              <w:bottom w:w="80" w:type="dxa"/>
              <w:end w:w="100" w:type="dxa"/>
            </w:tcMar>
          </w:tcPr>
          <w:p w14:paraId="60702AC7"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检查关键结论是否仍缺少证据</w:t>
            </w:r>
          </w:p>
        </w:tc>
        <w:tc>
          <w:tcPr>
            <w:tcW w:w="2197" w:type="dxa"/>
            <w:vAlign w:val="center"/>
            <w:tcMar>
              <w:top w:w="80" w:type="dxa"/>
              <w:start w:w="100" w:type="dxa"/>
              <w:bottom w:w="80" w:type="dxa"/>
              <w:end w:w="100" w:type="dxa"/>
            </w:tcMar>
          </w:tcPr>
          <w:p w14:paraId="4A261159"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compliance_findings</w:t>
            </w:r>
            <w:proofErr w:type="spellEnd"/>
          </w:p>
        </w:tc>
      </w:tr>
      <w:tr w:rsidR="00BB71F1" w14:paraId="02C5B22A" w14:textId="77777777">
        <w:trPr>
          <w:trHeight w:hRule="auto"/>
          <w:jc w:val="center"/>
        </w:trPr>
        <w:tc>
          <w:tcPr>
            <w:tcW w:w="2197" w:type="dxa"/>
            <w:vAlign w:val="center"/>
            <w:tcMar>
              <w:top w:w="80" w:type="dxa"/>
              <w:start w:w="100" w:type="dxa"/>
              <w:bottom w:w="80" w:type="dxa"/>
              <w:end w:w="100" w:type="dxa"/>
            </w:tcMar>
          </w:tcPr>
          <w:p w14:paraId="5910082E" w14:textId="77777777" w:rsidR="00BB71F1" w:rsidRDefault="00893538">
            <w:pPr>
              <w:spacing w:before="0" w:after="0" w:line="300" w:lineRule="exact"/>
              <w:ind w:firstLine="0"/>
              <w:jc w:val="center"/>
            </w:pPr>
            <w:r>
              <w:rPr>
                <w:rFonts w:cs="Times New Roman" w:eastAsia="宋体" w:ascii="Times New Roman" w:hAnsi="Times New Roman"/>
                <w:sz w:val="20"/>
              </w:rPr>
              <w:t>quality_gate</w:t>
            </w:r>
          </w:p>
        </w:tc>
        <w:tc>
          <w:tcPr>
            <w:tcW w:w="2197" w:type="dxa"/>
            <w:vAlign w:val="center"/>
            <w:tcMar>
              <w:top w:w="80" w:type="dxa"/>
              <w:start w:w="100" w:type="dxa"/>
              <w:bottom w:w="80" w:type="dxa"/>
              <w:end w:w="100" w:type="dxa"/>
            </w:tcMar>
          </w:tcPr>
          <w:p w14:paraId="5716B190" w14:textId="77777777" w:rsidR="00BB71F1" w:rsidRDefault="00893538">
            <w:pPr>
              <w:spacing w:before="0" w:after="0" w:line="300" w:lineRule="exact"/>
              <w:ind w:firstLine="0"/>
              <w:jc w:val="left"/>
            </w:pPr>
            <w:r>
              <w:rPr>
                <w:rFonts w:cs="Times New Roman" w:eastAsia="宋体" w:ascii="Times New Roman" w:hAnsi="Times New Roman"/>
                <w:sz w:val="20"/>
              </w:rPr>
              <w:t>质量门禁</w:t>
            </w:r>
          </w:p>
        </w:tc>
        <w:tc>
          <w:tcPr>
            <w:tcW w:w="2197" w:type="dxa"/>
            <w:vAlign w:val="center"/>
            <w:tcMar>
              <w:top w:w="80" w:type="dxa"/>
              <w:start w:w="100" w:type="dxa"/>
              <w:bottom w:w="80" w:type="dxa"/>
              <w:end w:w="100" w:type="dxa"/>
            </w:tcMar>
          </w:tcPr>
          <w:p w14:paraId="1CA6CDE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判断是否具备进入报告生成的最低条件</w:t>
            </w:r>
          </w:p>
        </w:tc>
        <w:tc>
          <w:tcPr>
            <w:tcW w:w="2197" w:type="dxa"/>
            <w:vAlign w:val="center"/>
            <w:tcMar>
              <w:top w:w="80" w:type="dxa"/>
              <w:start w:w="100" w:type="dxa"/>
              <w:bottom w:w="80" w:type="dxa"/>
              <w:end w:w="100" w:type="dxa"/>
            </w:tcMar>
          </w:tcPr>
          <w:p w14:paraId="46353882"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quality_gate</w:t>
            </w:r>
            <w:proofErr w:type="spellEnd"/>
          </w:p>
        </w:tc>
      </w:tr>
      <w:tr w:rsidR="00BB71F1" w14:paraId="059E6BD2" w14:textId="77777777">
        <w:trPr>
          <w:trHeight w:hRule="auto"/>
          <w:jc w:val="center"/>
        </w:trPr>
        <w:tc>
          <w:tcPr>
            <w:tcW w:w="2197" w:type="dxa"/>
            <w:vAlign w:val="center"/>
            <w:tcMar>
              <w:top w:w="80" w:type="dxa"/>
              <w:start w:w="100" w:type="dxa"/>
              <w:bottom w:w="80" w:type="dxa"/>
              <w:end w:w="100" w:type="dxa"/>
            </w:tcMar>
          </w:tcPr>
          <w:p w14:paraId="7550AE0D" w14:textId="77777777" w:rsidR="00BB71F1" w:rsidRDefault="00893538">
            <w:pPr>
              <w:spacing w:before="0" w:after="0" w:line="300" w:lineRule="exact"/>
              <w:ind w:firstLine="0"/>
              <w:jc w:val="center"/>
            </w:pPr>
            <w:r>
              <w:rPr>
                <w:rFonts w:cs="Times New Roman" w:eastAsia="宋体" w:ascii="Times New Roman" w:hAnsi="Times New Roman"/>
                <w:sz w:val="20"/>
              </w:rPr>
              <w:t>report_composer</w:t>
            </w:r>
          </w:p>
        </w:tc>
        <w:tc>
          <w:tcPr>
            <w:tcW w:w="2197" w:type="dxa"/>
            <w:vAlign w:val="center"/>
            <w:tcMar>
              <w:top w:w="80" w:type="dxa"/>
              <w:start w:w="100" w:type="dxa"/>
              <w:bottom w:w="80" w:type="dxa"/>
              <w:end w:w="100" w:type="dxa"/>
            </w:tcMar>
          </w:tcPr>
          <w:p w14:paraId="33321CCA" w14:textId="77777777" w:rsidR="00BB71F1" w:rsidRDefault="00893538">
            <w:pPr>
              <w:spacing w:before="0" w:after="0" w:line="300" w:lineRule="exact"/>
              <w:ind w:firstLine="0"/>
              <w:jc w:val="left"/>
            </w:pPr>
            <w:r>
              <w:rPr>
                <w:rFonts w:cs="Times New Roman" w:eastAsia="宋体" w:ascii="Times New Roman" w:hAnsi="Times New Roman"/>
                <w:sz w:val="20"/>
              </w:rPr>
              <w:t>报告生成</w:t>
            </w:r>
          </w:p>
        </w:tc>
        <w:tc>
          <w:tcPr>
            <w:tcW w:w="2197" w:type="dxa"/>
            <w:vAlign w:val="center"/>
            <w:tcMar>
              <w:top w:w="80" w:type="dxa"/>
              <w:start w:w="100" w:type="dxa"/>
              <w:bottom w:w="80" w:type="dxa"/>
              <w:end w:w="100" w:type="dxa"/>
            </w:tcMar>
          </w:tcPr>
          <w:p w14:paraId="248749BA"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组织最终报告结构、结论和证据项</w:t>
            </w:r>
          </w:p>
        </w:tc>
        <w:tc>
          <w:tcPr>
            <w:tcW w:w="2197" w:type="dxa"/>
            <w:vAlign w:val="center"/>
            <w:tcMar>
              <w:top w:w="80" w:type="dxa"/>
              <w:start w:w="100" w:type="dxa"/>
              <w:bottom w:w="80" w:type="dxa"/>
              <w:end w:w="100" w:type="dxa"/>
            </w:tcMar>
          </w:tcPr>
          <w:p w14:paraId="75241DF6"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report_draft</w:t>
            </w:r>
            <w:proofErr w:type="spellEnd"/>
          </w:p>
        </w:tc>
      </w:tr>
      <w:tr w:rsidR="00BB71F1" w14:paraId="002744FE" w14:textId="77777777">
        <w:trPr>
          <w:trHeight w:hRule="auto"/>
          <w:jc w:val="center"/>
        </w:trPr>
        <w:tc>
          <w:tcPr>
            <w:tcW w:w="2197" w:type="dxa"/>
            <w:vAlign w:val="center"/>
            <w:tcMar>
              <w:top w:w="80" w:type="dxa"/>
              <w:start w:w="100" w:type="dxa"/>
              <w:bottom w:w="80" w:type="dxa"/>
              <w:end w:w="100" w:type="dxa"/>
            </w:tcMar>
          </w:tcPr>
          <w:p w14:paraId="299AF7BC" w14:textId="77777777" w:rsidR="00BB71F1" w:rsidRDefault="00893538">
            <w:pPr>
              <w:spacing w:before="0" w:after="0" w:line="300" w:lineRule="exact"/>
              <w:ind w:firstLine="0"/>
              <w:jc w:val="center"/>
            </w:pPr>
            <w:r>
              <w:rPr>
                <w:rFonts w:cs="Times New Roman" w:eastAsia="宋体" w:ascii="Times New Roman" w:hAnsi="Times New Roman"/>
                <w:sz w:val="20"/>
              </w:rPr>
              <w:t>citation_checker</w:t>
            </w:r>
          </w:p>
        </w:tc>
        <w:tc>
          <w:tcPr>
            <w:tcW w:w="2197" w:type="dxa"/>
            <w:vAlign w:val="center"/>
            <w:tcMar>
              <w:top w:w="80" w:type="dxa"/>
              <w:start w:w="100" w:type="dxa"/>
              <w:bottom w:w="80" w:type="dxa"/>
              <w:end w:w="100" w:type="dxa"/>
            </w:tcMar>
          </w:tcPr>
          <w:p w14:paraId="391EB3B9" w14:textId="77777777" w:rsidR="00BB71F1" w:rsidRDefault="00893538">
            <w:pPr>
              <w:spacing w:before="0" w:after="0" w:line="300" w:lineRule="exact"/>
              <w:ind w:firstLine="0"/>
              <w:jc w:val="left"/>
            </w:pPr>
            <w:r>
              <w:rPr>
                <w:rFonts w:cs="Times New Roman" w:eastAsia="宋体" w:ascii="Times New Roman" w:hAnsi="Times New Roman"/>
                <w:sz w:val="20"/>
              </w:rPr>
              <w:t>引用检查</w:t>
            </w:r>
          </w:p>
        </w:tc>
        <w:tc>
          <w:tcPr>
            <w:tcW w:w="2197" w:type="dxa"/>
            <w:vAlign w:val="center"/>
            <w:tcMar>
              <w:top w:w="80" w:type="dxa"/>
              <w:start w:w="100" w:type="dxa"/>
              <w:bottom w:w="80" w:type="dxa"/>
              <w:end w:w="100" w:type="dxa"/>
            </w:tcMar>
          </w:tcPr>
          <w:p w14:paraId="69E1A489"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检查非 info 结论是否绑定证据</w:t>
            </w:r>
          </w:p>
        </w:tc>
        <w:tc>
          <w:tcPr>
            <w:tcW w:w="2197" w:type="dxa"/>
            <w:vAlign w:val="center"/>
            <w:tcMar>
              <w:top w:w="80" w:type="dxa"/>
              <w:start w:w="100" w:type="dxa"/>
              <w:bottom w:w="80" w:type="dxa"/>
              <w:end w:w="100" w:type="dxa"/>
            </w:tcMar>
          </w:tcPr>
          <w:p w14:paraId="1071FDEE"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citation_issues</w:t>
            </w:r>
            <w:proofErr w:type="spellEnd"/>
          </w:p>
        </w:tc>
      </w:tr>
      <w:tr w:rsidR="00BB71F1" w14:paraId="6D1716BD" w14:textId="77777777">
        <w:trPr>
          <w:trHeight w:hRule="auto"/>
          <w:jc w:val="center"/>
        </w:trPr>
        <w:tc>
          <w:tcPr>
            <w:tcW w:w="2197" w:type="dxa"/>
            <w:vAlign w:val="center"/>
            <w:tcMar>
              <w:top w:w="80" w:type="dxa"/>
              <w:start w:w="100" w:type="dxa"/>
              <w:bottom w:w="80" w:type="dxa"/>
              <w:end w:w="100" w:type="dxa"/>
            </w:tcMar>
          </w:tcPr>
          <w:p w14:paraId="7D8E7A38" w14:textId="77777777" w:rsidR="00BB71F1" w:rsidRDefault="00893538">
            <w:pPr>
              <w:spacing w:before="0" w:after="0" w:line="300" w:lineRule="exact"/>
              <w:ind w:firstLine="0"/>
              <w:jc w:val="center"/>
            </w:pPr>
            <w:r>
              <w:rPr>
                <w:rFonts w:cs="Times New Roman" w:eastAsia="宋体" w:ascii="Times New Roman" w:hAnsi="Times New Roman"/>
                <w:sz w:val="20"/>
              </w:rPr>
              <w:t>safety_reviewer</w:t>
            </w:r>
          </w:p>
        </w:tc>
        <w:tc>
          <w:tcPr>
            <w:tcW w:w="2197" w:type="dxa"/>
            <w:vAlign w:val="center"/>
            <w:tcMar>
              <w:top w:w="80" w:type="dxa"/>
              <w:start w:w="100" w:type="dxa"/>
              <w:bottom w:w="80" w:type="dxa"/>
              <w:end w:w="100" w:type="dxa"/>
            </w:tcMar>
          </w:tcPr>
          <w:p w14:paraId="5DF3AE27" w14:textId="77777777" w:rsidR="00BB71F1" w:rsidRDefault="00893538">
            <w:pPr>
              <w:spacing w:before="0" w:after="0" w:line="300" w:lineRule="exact"/>
              <w:ind w:firstLine="0"/>
              <w:jc w:val="left"/>
            </w:pPr>
            <w:r>
              <w:rPr>
                <w:rFonts w:cs="Times New Roman" w:eastAsia="宋体" w:ascii="Times New Roman" w:hAnsi="Times New Roman"/>
                <w:sz w:val="20"/>
              </w:rPr>
              <w:t>安全审查</w:t>
            </w:r>
          </w:p>
        </w:tc>
        <w:tc>
          <w:tcPr>
            <w:tcW w:w="2197" w:type="dxa"/>
            <w:vAlign w:val="center"/>
            <w:tcMar>
              <w:top w:w="80" w:type="dxa"/>
              <w:start w:w="100" w:type="dxa"/>
              <w:bottom w:w="80" w:type="dxa"/>
              <w:end w:w="100" w:type="dxa"/>
            </w:tcMar>
          </w:tcPr>
          <w:p w14:paraId="686D075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拦截不适合审计场景的医疗表述</w:t>
            </w:r>
          </w:p>
        </w:tc>
        <w:tc>
          <w:tcPr>
            <w:tcW w:w="2197" w:type="dxa"/>
            <w:vAlign w:val="center"/>
            <w:tcMar>
              <w:top w:w="80" w:type="dxa"/>
              <w:start w:w="100" w:type="dxa"/>
              <w:bottom w:w="80" w:type="dxa"/>
              <w:end w:w="100" w:type="dxa"/>
            </w:tcMar>
          </w:tcPr>
          <w:p w14:paraId="39BEF057"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safety_issues</w:t>
            </w:r>
            <w:proofErr w:type="spellEnd"/>
          </w:p>
        </w:tc>
      </w:tr>
      <w:tr w:rsidR="00BB71F1" w14:paraId="69102D80" w14:textId="77777777">
        <w:trPr>
          <w:trHeight w:hRule="auto"/>
          <w:jc w:val="center"/>
        </w:trPr>
        <w:tc>
          <w:tcPr>
            <w:tcW w:w="2197" w:type="dxa"/>
            <w:vAlign w:val="center"/>
            <w:tcMar>
              <w:top w:w="80" w:type="dxa"/>
              <w:start w:w="100" w:type="dxa"/>
              <w:bottom w:w="80" w:type="dxa"/>
              <w:end w:w="100" w:type="dxa"/>
            </w:tcMar>
          </w:tcPr>
          <w:p w14:paraId="29D04866" w14:textId="77777777" w:rsidR="00BB71F1" w:rsidRDefault="00893538">
            <w:pPr>
              <w:spacing w:before="0" w:after="0" w:line="300" w:lineRule="exact"/>
              <w:ind w:firstLine="0"/>
              <w:jc w:val="center"/>
            </w:pPr>
            <w:r>
              <w:rPr>
                <w:rFonts w:cs="Times New Roman" w:eastAsia="宋体" w:ascii="Times New Roman" w:hAnsi="Times New Roman"/>
                <w:sz w:val="20"/>
              </w:rPr>
              <w:t>final_router</w:t>
            </w:r>
          </w:p>
        </w:tc>
        <w:tc>
          <w:tcPr>
            <w:tcW w:w="2197" w:type="dxa"/>
            <w:vAlign w:val="center"/>
            <w:tcMar>
              <w:top w:w="80" w:type="dxa"/>
              <w:start w:w="100" w:type="dxa"/>
              <w:bottom w:w="80" w:type="dxa"/>
              <w:end w:w="100" w:type="dxa"/>
            </w:tcMar>
          </w:tcPr>
          <w:p w14:paraId="36762E92" w14:textId="77777777" w:rsidR="00BB71F1" w:rsidRDefault="00893538">
            <w:pPr>
              <w:spacing w:before="0" w:after="0" w:line="300" w:lineRule="exact"/>
              <w:ind w:firstLine="0"/>
              <w:jc w:val="left"/>
            </w:pPr>
            <w:r>
              <w:rPr>
                <w:rFonts w:cs="Times New Roman" w:eastAsia="宋体" w:ascii="Times New Roman" w:hAnsi="Times New Roman"/>
                <w:sz w:val="20"/>
              </w:rPr>
              <w:t>终态路由</w:t>
            </w:r>
          </w:p>
        </w:tc>
        <w:tc>
          <w:tcPr>
            <w:tcW w:w="2197" w:type="dxa"/>
            <w:vAlign w:val="center"/>
            <w:tcMar>
              <w:top w:w="80" w:type="dxa"/>
              <w:start w:w="100" w:type="dxa"/>
              <w:bottom w:w="80" w:type="dxa"/>
              <w:end w:w="100" w:type="dxa"/>
            </w:tcMar>
          </w:tcPr>
          <w:p w14:paraId="6EE575BF"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根据引用和安全检查决定回退或持久化</w:t>
            </w:r>
          </w:p>
        </w:tc>
        <w:tc>
          <w:tcPr>
            <w:tcW w:w="2197" w:type="dxa"/>
            <w:vAlign w:val="center"/>
            <w:tcMar>
              <w:top w:w="80" w:type="dxa"/>
              <w:start w:w="100" w:type="dxa"/>
              <w:bottom w:w="80" w:type="dxa"/>
              <w:end w:w="100" w:type="dxa"/>
            </w:tcMar>
          </w:tcPr>
          <w:p w14:paraId="73E31100"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next_action、stop_reason</w:t>
            </w:r>
            <w:proofErr w:type="spellEnd"/>
          </w:p>
        </w:tc>
      </w:tr>
      <w:tr w:rsidR="00BB71F1" w14:paraId="1819E125" w14:textId="77777777">
        <w:trPr>
          <w:trHeight w:hRule="auto"/>
          <w:jc w:val="center"/>
        </w:trPr>
        <w:tc>
          <w:tcPr>
            <w:tcW w:w="2197" w:type="dxa"/>
            <w:vAlign w:val="center"/>
            <w:tcMar>
              <w:top w:w="80" w:type="dxa"/>
              <w:start w:w="100" w:type="dxa"/>
              <w:bottom w:w="80" w:type="dxa"/>
              <w:end w:w="100" w:type="dxa"/>
            </w:tcMar>
          </w:tcPr>
          <w:p w14:paraId="2CAE751F" w14:textId="77777777" w:rsidR="00BB71F1" w:rsidRDefault="00893538">
            <w:pPr>
              <w:spacing w:before="0" w:after="0" w:line="300" w:lineRule="exact"/>
              <w:ind w:firstLine="0"/>
              <w:jc w:val="center"/>
            </w:pPr>
            <w:r>
              <w:rPr>
                <w:rFonts w:cs="Times New Roman" w:eastAsia="宋体" w:ascii="Times New Roman" w:hAnsi="Times New Roman"/>
                <w:sz w:val="20"/>
              </w:rPr>
              <w:t>persist_report</w:t>
            </w:r>
          </w:p>
        </w:tc>
        <w:tc>
          <w:tcPr>
            <w:tcW w:w="2197" w:type="dxa"/>
            <w:vAlign w:val="center"/>
            <w:tcMar>
              <w:top w:w="80" w:type="dxa"/>
              <w:start w:w="100" w:type="dxa"/>
              <w:bottom w:w="80" w:type="dxa"/>
              <w:end w:w="100" w:type="dxa"/>
            </w:tcMar>
          </w:tcPr>
          <w:p w14:paraId="3BCFF623" w14:textId="77777777" w:rsidR="00BB71F1" w:rsidRDefault="00893538">
            <w:pPr>
              <w:spacing w:before="0" w:after="0" w:line="300" w:lineRule="exact"/>
              <w:ind w:firstLine="0"/>
              <w:jc w:val="left"/>
            </w:pPr>
            <w:r>
              <w:rPr>
                <w:rFonts w:cs="Times New Roman" w:eastAsia="宋体" w:ascii="Times New Roman" w:hAnsi="Times New Roman"/>
                <w:sz w:val="20"/>
              </w:rPr>
              <w:t>持久化</w:t>
            </w:r>
          </w:p>
        </w:tc>
        <w:tc>
          <w:tcPr>
            <w:tcW w:w="2197" w:type="dxa"/>
            <w:vAlign w:val="center"/>
            <w:tcMar>
              <w:top w:w="80" w:type="dxa"/>
              <w:start w:w="100" w:type="dxa"/>
              <w:bottom w:w="80" w:type="dxa"/>
              <w:end w:w="100" w:type="dxa"/>
            </w:tcMar>
          </w:tcPr>
          <w:p w14:paraId="34226852"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写入最终报告并结束图执行</w:t>
            </w:r>
          </w:p>
        </w:tc>
        <w:tc>
          <w:tcPr>
            <w:tcW w:w="2197" w:type="dxa"/>
            <w:vAlign w:val="center"/>
            <w:tcMar>
              <w:top w:w="80" w:type="dxa"/>
              <w:start w:w="100" w:type="dxa"/>
              <w:bottom w:w="80" w:type="dxa"/>
              <w:end w:w="100" w:type="dxa"/>
            </w:tcMar>
          </w:tcPr>
          <w:p w14:paraId="2708CFD5" w14:textId="77777777" w:rsidR="00BB71F1" w:rsidRDefault="00893538">
            <w:pPr>
              <w:spacing w:before="0" w:after="0" w:line="300" w:lineRule="exact"/>
              <w:ind w:firstLine="0"/>
              <w:jc w:val="left"/>
            </w:pPr>
            <w:proofErr w:type="spellStart"/>
            <w:r>
              <w:rPr>
                <w:rFonts w:cs="Times New Roman" w:eastAsia="宋体" w:ascii="Times New Roman" w:hAnsi="Times New Roman"/>
                <w:sz w:val="20"/>
              </w:rPr>
              <w:t>final_report</w:t>
            </w:r>
            <w:proofErr w:type="spellEnd"/>
          </w:p>
        </w:tc>
      </w:tr>
    </w:tbl>
    <w:p w14:paraId="33DEF5D9" w14:textId="77777777" w:rsidR="00BB71F1" w:rsidRDefault="00BB71F1">
      <w:pPr>
        <w:spacing w:before="0" w:after="0" w:line="160" w:lineRule="exact"/>
        <w:ind w:firstLine="0"/>
        <w:jc w:val="both"/>
      </w:pPr>
    </w:p>
    <w:p w14:paraId="0B8A628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 xml:space="preserve">综合审计报告模块是本文体现 </w:t>
      </w:r>
      <w:proofErr w:type="spellStart"/>
      <w:r>
        <w:rPr>
          <w:rFonts w:cs="Times New Roman" w:eastAsia="宋体" w:ascii="Times New Roman" w:hAnsi="Times New Roman"/>
          <w:b w:val="0"/>
          <w:sz w:val="24"/>
          <w:lang w:eastAsia="zh-CN"/>
        </w:rPr>
        <w:t>LangGraph</w:t>
      </w:r>
      <w:proofErr w:type="spellEnd"/>
      <w:r>
        <w:rPr>
          <w:rFonts w:cs="Times New Roman" w:eastAsia="宋体" w:ascii="Times New Roman" w:hAnsi="Times New Roman"/>
          <w:b w:val="0"/>
          <w:sz w:val="24"/>
          <w:lang w:eastAsia="zh-CN"/>
        </w:rPr>
        <w:t xml:space="preserve"> 架构的核心。服务层创建 </w:t>
      </w:r>
      <w:proofErr w:type="spellStart"/>
      <w:r>
        <w:rPr>
          <w:rFonts w:cs="Times New Roman" w:eastAsia="宋体" w:ascii="Times New Roman" w:hAnsi="Times New Roman"/>
          <w:b w:val="0"/>
          <w:sz w:val="24"/>
          <w:lang w:eastAsia="zh-CN"/>
        </w:rPr>
        <w:t>AuditReportRun</w:t>
      </w:r>
      <w:proofErr w:type="spellEnd"/>
      <w:r>
        <w:rPr>
          <w:rFonts w:cs="Times New Roman" w:eastAsia="宋体" w:ascii="Times New Roman" w:hAnsi="Times New Roman"/>
          <w:b w:val="0"/>
          <w:sz w:val="24"/>
          <w:lang w:eastAsia="zh-CN"/>
        </w:rPr>
        <w:t xml:space="preserve"> 后，把用户选择的 </w:t>
      </w:r>
      <w:proofErr w:type="spellStart"/>
      <w:r>
        <w:rPr>
          <w:rFonts w:cs="Times New Roman" w:eastAsia="宋体" w:ascii="Times New Roman" w:hAnsi="Times New Roman"/>
          <w:b w:val="0"/>
          <w:sz w:val="24"/>
          <w:lang w:eastAsia="zh-CN"/>
        </w:rPr>
        <w:t>document_version_ids</w:t>
      </w:r>
      <w:proofErr w:type="spellEnd"/>
      <w:r>
        <w:rPr>
          <w:rFonts w:cs="Times New Roman" w:eastAsia="宋体" w:ascii="Times New Roman" w:hAnsi="Times New Roman"/>
          <w:b w:val="0"/>
          <w:sz w:val="24"/>
          <w:lang w:eastAsia="zh-CN"/>
        </w:rPr>
        <w:t xml:space="preserve"> 转换为 </w:t>
      </w:r>
      <w:proofErr w:type="spellStart"/>
      <w:r>
        <w:rPr>
          <w:rFonts w:cs="Times New Roman" w:eastAsia="宋体" w:ascii="Times New Roman" w:hAnsi="Times New Roman"/>
          <w:b w:val="0"/>
          <w:sz w:val="24"/>
          <w:lang w:eastAsia="zh-CN"/>
        </w:rPr>
        <w:t>AuditGraphState</w:t>
      </w:r>
      <w:proofErr w:type="spellEnd"/>
      <w:r>
        <w:rPr>
          <w:rFonts w:cs="Times New Roman" w:eastAsia="宋体" w:ascii="Times New Roman" w:hAnsi="Times New Roman"/>
          <w:b w:val="0"/>
          <w:sz w:val="24"/>
          <w:lang w:eastAsia="zh-CN"/>
        </w:rPr>
        <w:t>。状态中包含 documents、measurements、</w:t>
      </w:r>
      <w:proofErr w:type="spellStart"/>
      <w:r>
        <w:rPr>
          <w:rFonts w:cs="Times New Roman" w:eastAsia="宋体" w:ascii="Times New Roman" w:hAnsi="Times New Roman"/>
          <w:b w:val="0"/>
          <w:sz w:val="24"/>
          <w:lang w:eastAsia="zh-CN"/>
        </w:rPr>
        <w:t>knowledge_chunks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knowledge_context</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completed_agents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route_history</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iteration_count</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max_iterations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quality_findings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risk_findings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evidence_items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citation_issues</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safety_issues</w:t>
      </w:r>
      <w:proofErr w:type="spellEnd"/>
      <w:r>
        <w:rPr>
          <w:rFonts w:cs="Times New Roman" w:eastAsia="宋体" w:ascii="Times New Roman" w:hAnsi="Times New Roman"/>
          <w:b w:val="0"/>
          <w:sz w:val="24"/>
          <w:lang w:eastAsia="zh-CN"/>
        </w:rPr>
        <w:t xml:space="preserve"> 和 </w:t>
      </w:r>
      <w:proofErr w:type="spellStart"/>
      <w:r>
        <w:rPr>
          <w:rFonts w:cs="Times New Roman" w:eastAsia="宋体" w:ascii="Times New Roman" w:hAnsi="Times New Roman"/>
          <w:b w:val="0"/>
          <w:sz w:val="24"/>
          <w:lang w:eastAsia="zh-CN"/>
        </w:rPr>
        <w:t>final_report</w:t>
      </w:r>
      <w:proofErr w:type="spellEnd"/>
      <w:r>
        <w:rPr>
          <w:rFonts w:cs="Times New Roman" w:eastAsia="宋体" w:ascii="Times New Roman" w:hAnsi="Times New Roman"/>
          <w:b w:val="0"/>
          <w:sz w:val="24"/>
          <w:lang w:eastAsia="zh-CN"/>
        </w:rPr>
        <w:t xml:space="preserve"> 等字段。每个节点只返回局部更新，Engine 将更新合并回状态。</w:t>
      </w:r>
    </w:p>
    <w:p w14:paraId="56F2563E" w14:textId="77777777" w:rsidR="00BB71F1" w:rsidRDefault="00893538">
      <w:pPr>
        <w:spacing w:before="0" w:after="0" w:line="400" w:lineRule="exact"/>
        <w:ind w:firstLine="480"/>
        <w:jc w:val="both"/>
      </w:pPr>
      <w:proofErr w:type="spellStart"/>
      <w:r>
        <w:rPr>
          <w:rFonts w:cs="Times New Roman" w:eastAsia="宋体" w:ascii="Times New Roman" w:hAnsi="Times New Roman"/>
          <w:b w:val="0"/>
          <w:sz w:val="24"/>
        </w:rPr>
        <w:t>状态机的第一阶段由</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audit_router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控制。audit_router</w:t>
      </w:r>
      <w:proofErr w:type="spellEnd"/>
      <w:r>
        <w:rPr>
          <w:rFonts w:cs="Times New Roman" w:eastAsia="宋体" w:ascii="Times New Roman" w:hAnsi="Times New Roman"/>
          <w:b w:val="0"/>
          <w:sz w:val="24"/>
        </w:rPr>
        <w:t xml:space="preserve">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14:paraId="29E35EC4" w14:textId="77777777" w:rsidR="00BB71F1" w:rsidRDefault="00893538">
      <w:pPr>
        <w:spacing w:before="0" w:after="0" w:line="400" w:lineRule="exact"/>
        <w:ind w:firstLine="480"/>
        <w:jc w:val="both"/>
      </w:pPr>
      <w:r>
        <w:rPr>
          <w:rFonts w:cs="Times New Roman" w:eastAsia="宋体" w:ascii="Times New Roman" w:hAnsi="Times New Roman"/>
          <w:b w:val="0"/>
          <w:sz w:val="24"/>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14:paraId="12B761AB"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rPr>
        <w:t>图4-3是综合审计报告 LangGraph 状态流转图，边关系来自 AUDIT_GRAPH_EDGES。</w:t>
      </w:r>
      <w:proofErr w:type="spellStart"/>
      <w:r>
        <w:rPr>
          <w:rFonts w:cs="Times New Roman" w:eastAsia="宋体" w:ascii="Times New Roman" w:hAnsi="Times New Roman"/>
          <w:b w:val="0"/>
          <w:sz w:val="24"/>
        </w:rPr>
        <w:t>图中蓝线表示</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audit_router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分派审计节点，灰线表示节点完成后回到</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audit_router，橙线表示报告生成与审查链路，红线表示</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final_router</w:t>
      </w:r>
      <w:proofErr w:type="spellEnd"/>
      <w:r>
        <w:rPr>
          <w:rFonts w:cs="Times New Roman" w:eastAsia="宋体" w:ascii="Times New Roman" w:hAnsi="Times New Roman"/>
          <w:b w:val="0"/>
          <w:sz w:val="24"/>
        </w:rPr>
        <w:t xml:space="preserve"> </w:t>
      </w:r>
      <w:proofErr w:type="spellStart"/>
      <w:r>
        <w:rPr>
          <w:rFonts w:cs="Times New Roman" w:eastAsia="宋体" w:ascii="Times New Roman" w:hAnsi="Times New Roman"/>
          <w:b w:val="0"/>
          <w:sz w:val="24"/>
        </w:rPr>
        <w:t>回环补充审计，绿线表示通过后持久化并结束</w:t>
      </w:r>
      <w:proofErr w:type="spellEnd"/>
      <w:r>
        <w:rPr>
          <w:rFonts w:cs="Times New Roman" w:eastAsia="宋体" w:ascii="Times New Roman" w:hAnsi="Times New Roman"/>
          <w:b w:val="0"/>
          <w:sz w:val="24"/>
        </w:rPr>
        <w:t>。</w:t>
      </w:r>
      <w:r>
        <w:rPr>
          <w:rFonts w:cs="Times New Roman" w:eastAsia="宋体" w:ascii="Times New Roman" w:hAnsi="Times New Roman"/>
          <w:b w:val="0"/>
          <w:sz w:val="24"/>
          <w:lang w:eastAsia="zh-CN"/>
        </w:rPr>
        <w:t>该图直接对应前端综合报告模块中需要展示的真实流转结构。</w:t>
      </w:r>
    </w:p>
    <w:p w14:paraId="202A9625"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 xml:space="preserve">图4-3 综合审计报告 </w:t>
      </w:r>
      <w:proofErr w:type="spellStart"/>
      <w:r>
        <w:rPr>
          <w:rFonts w:cs="Times New Roman" w:eastAsia="宋体" w:ascii="Times New Roman" w:hAnsi="Times New Roman"/>
          <w:b/>
          <w:sz w:val="18"/>
          <w:lang w:eastAsia="zh-CN"/>
        </w:rPr>
        <w:t>LangGraph</w:t>
      </w:r>
      <w:proofErr w:type="spellEnd"/>
      <w:r>
        <w:rPr>
          <w:rFonts w:cs="Times New Roman" w:eastAsia="宋体" w:ascii="Times New Roman" w:hAnsi="Times New Roman"/>
          <w:b/>
          <w:sz w:val="18"/>
          <w:lang w:eastAsia="zh-CN"/>
        </w:rPr>
        <w:t xml:space="preserve"> 状态流转图</w:t>
      </w:r>
    </w:p>
    <w:p w14:paraId="4382A5E9"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4.4 审计事件与节点状态持久化</w:t>
      </w:r>
    </w:p>
    <w:p w14:paraId="0623C599"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为了让前端看到“数据正在节点上流动”的真实效果，后端不能只在执行结束后返回报告，而需要在执行过程中记录事件。</w:t>
      </w:r>
      <w:proofErr w:type="spellStart"/>
      <w:r>
        <w:rPr>
          <w:rFonts w:cs="Times New Roman" w:eastAsia="宋体" w:ascii="Times New Roman" w:hAnsi="Times New Roman"/>
          <w:b w:val="0"/>
          <w:sz w:val="24"/>
          <w:lang w:eastAsia="zh-CN"/>
        </w:rPr>
        <w:t>AuditGraphEngine.stream</w:t>
      </w:r>
      <w:proofErr w:type="spellEnd"/>
      <w:r>
        <w:rPr>
          <w:rFonts w:cs="Times New Roman" w:eastAsia="宋体" w:ascii="Times New Roman" w:hAnsi="Times New Roman"/>
          <w:b w:val="0"/>
          <w:sz w:val="24"/>
          <w:lang w:eastAsia="zh-CN"/>
        </w:rPr>
        <w:t xml:space="preserve"> 每产生一个节点输出，服务层就保存一条 </w:t>
      </w:r>
      <w:proofErr w:type="spellStart"/>
      <w:r>
        <w:rPr>
          <w:rFonts w:cs="Times New Roman" w:eastAsia="宋体" w:ascii="Times New Roman" w:hAnsi="Times New Roman"/>
          <w:b w:val="0"/>
          <w:sz w:val="24"/>
          <w:lang w:eastAsia="zh-CN"/>
        </w:rPr>
        <w:t>AuditReportEvent</w:t>
      </w:r>
      <w:proofErr w:type="spellEnd"/>
      <w:r>
        <w:rPr>
          <w:rFonts w:cs="Times New Roman" w:eastAsia="宋体" w:ascii="Times New Roman" w:hAnsi="Times New Roman"/>
          <w:b w:val="0"/>
          <w:sz w:val="24"/>
          <w:lang w:eastAsia="zh-CN"/>
        </w:rPr>
        <w:t xml:space="preserve">，并更新 </w:t>
      </w:r>
      <w:proofErr w:type="spellStart"/>
      <w:r>
        <w:rPr>
          <w:rFonts w:cs="Times New Roman" w:eastAsia="宋体" w:ascii="Times New Roman" w:hAnsi="Times New Roman"/>
          <w:b w:val="0"/>
          <w:sz w:val="24"/>
          <w:lang w:eastAsia="zh-CN"/>
        </w:rPr>
        <w:t>AuditReportNodeState</w:t>
      </w:r>
      <w:proofErr w:type="spellEnd"/>
      <w:r>
        <w:rPr>
          <w:rFonts w:cs="Times New Roman" w:eastAsia="宋体" w:ascii="Times New Roman" w:hAnsi="Times New Roman"/>
          <w:b w:val="0"/>
          <w:sz w:val="24"/>
          <w:lang w:eastAsia="zh-CN"/>
        </w:rPr>
        <w:t>。事件包含 sequence、</w:t>
      </w:r>
      <w:proofErr w:type="spellStart"/>
      <w:r>
        <w:rPr>
          <w:rFonts w:cs="Times New Roman" w:eastAsia="宋体" w:ascii="Times New Roman" w:hAnsi="Times New Roman"/>
          <w:b w:val="0"/>
          <w:sz w:val="24"/>
          <w:lang w:eastAsia="zh-CN"/>
        </w:rPr>
        <w:t>event_type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node_name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edge_source</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edge_target</w:t>
      </w:r>
      <w:proofErr w:type="spellEnd"/>
      <w:r>
        <w:rPr>
          <w:rFonts w:cs="Times New Roman" w:eastAsia="宋体" w:ascii="Times New Roman" w:hAnsi="Times New Roman"/>
          <w:b w:val="0"/>
          <w:sz w:val="24"/>
          <w:lang w:eastAsia="zh-CN"/>
        </w:rPr>
        <w:t xml:space="preserve">、status、message 和 payload；节点状态包含 </w:t>
      </w:r>
      <w:proofErr w:type="spellStart"/>
      <w:r>
        <w:rPr>
          <w:rFonts w:cs="Times New Roman" w:eastAsia="宋体" w:ascii="Times New Roman" w:hAnsi="Times New Roman"/>
          <w:b w:val="0"/>
          <w:sz w:val="24"/>
          <w:lang w:eastAsia="zh-CN"/>
        </w:rPr>
        <w:t>node_name</w:t>
      </w:r>
      <w:proofErr w:type="spellEnd"/>
      <w:r>
        <w:rPr>
          <w:rFonts w:cs="Times New Roman" w:eastAsia="宋体" w:ascii="Times New Roman" w:hAnsi="Times New Roman"/>
          <w:b w:val="0"/>
          <w:sz w:val="24"/>
          <w:lang w:eastAsia="zh-CN"/>
        </w:rPr>
        <w:t>、status、</w:t>
      </w:r>
      <w:proofErr w:type="spellStart"/>
      <w:r>
        <w:rPr>
          <w:rFonts w:cs="Times New Roman" w:eastAsia="宋体" w:ascii="Times New Roman" w:hAnsi="Times New Roman"/>
          <w:b w:val="0"/>
          <w:sz w:val="24"/>
          <w:lang w:eastAsia="zh-CN"/>
        </w:rPr>
        <w:t>visit_count</w:t>
      </w:r>
      <w:proofErr w:type="spellEnd"/>
      <w:r>
        <w:rPr>
          <w:rFonts w:cs="Times New Roman" w:eastAsia="宋体" w:ascii="Times New Roman" w:hAnsi="Times New Roman"/>
          <w:b w:val="0"/>
          <w:sz w:val="24"/>
          <w:lang w:eastAsia="zh-CN"/>
        </w:rPr>
        <w:t>、</w:t>
      </w:r>
      <w:proofErr w:type="spellStart"/>
      <w:r>
        <w:rPr>
          <w:rFonts w:cs="Times New Roman" w:eastAsia="宋体" w:ascii="Times New Roman" w:hAnsi="Times New Roman"/>
          <w:b w:val="0"/>
          <w:sz w:val="24"/>
          <w:lang w:eastAsia="zh-CN"/>
        </w:rPr>
        <w:t>last_event_id</w:t>
      </w:r>
      <w:proofErr w:type="spellEnd"/>
      <w:r>
        <w:rPr>
          <w:rFonts w:cs="Times New Roman" w:eastAsia="宋体" w:ascii="Times New Roman" w:hAnsi="Times New Roman"/>
          <w:b w:val="0"/>
          <w:sz w:val="24"/>
          <w:lang w:eastAsia="zh-CN"/>
        </w:rPr>
        <w:t xml:space="preserve"> 和 output。</w:t>
      </w:r>
    </w:p>
    <w:p w14:paraId="25602BEA" w14:textId="77777777" w:rsidR="00BB71F1" w:rsidRDefault="00893538">
      <w:pPr>
        <w:spacing w:before="0" w:after="0" w:line="400" w:lineRule="exact"/>
        <w:ind w:firstLine="480"/>
        <w:jc w:val="both"/>
        <w:rPr>
          <w:lang w:eastAsia="zh-CN"/>
        </w:rPr>
      </w:pPr>
      <w:proofErr w:type="spellStart"/>
      <w:r>
        <w:rPr>
          <w:rFonts w:cs="Times New Roman" w:eastAsia="宋体" w:ascii="Times New Roman" w:hAnsi="Times New Roman"/>
          <w:b w:val="0"/>
          <w:sz w:val="24"/>
        </w:rPr>
        <w:t>这种持久化方式使前端可以通过</w:t>
      </w:r>
      <w:proofErr w:type="spellEnd"/>
      <w:r>
        <w:rPr>
          <w:rFonts w:cs="Times New Roman" w:eastAsia="宋体" w:ascii="Times New Roman" w:hAnsi="Times New Roman"/>
          <w:b w:val="0"/>
          <w:sz w:val="24"/>
        </w:rPr>
        <w:t xml:space="preserve"> GET /audit-reports/{</w:t>
      </w:r>
      <w:proofErr w:type="spellStart"/>
      <w:r>
        <w:rPr>
          <w:rFonts w:cs="Times New Roman" w:eastAsia="宋体" w:ascii="Times New Roman" w:hAnsi="Times New Roman"/>
          <w:b w:val="0"/>
          <w:sz w:val="24"/>
        </w:rPr>
        <w:t>run_id</w:t>
      </w:r>
      <w:proofErr w:type="spellEnd"/>
      <w:r>
        <w:rPr>
          <w:rFonts w:cs="Times New Roman" w:eastAsia="宋体" w:ascii="Times New Roman" w:hAnsi="Times New Roman"/>
          <w:b w:val="0"/>
          <w:sz w:val="24"/>
        </w:rPr>
        <w:t>}/events 和 GET /audit-reports/{run_id}/nodes 轮询。前端不需要猜测流程走到哪里，而是根据真实事件高亮节点和边。若某个节点被回环再次访问，visit_count 会增加，route_history 也会体现重复流转。</w:t>
      </w:r>
      <w:r>
        <w:rPr>
          <w:rFonts w:cs="Times New Roman" w:eastAsia="宋体" w:ascii="Times New Roman" w:hAnsi="Times New Roman"/>
          <w:b w:val="0"/>
          <w:sz w:val="24"/>
          <w:lang w:eastAsia="zh-CN"/>
        </w:rPr>
        <w:t>对于论文而言，这一点能够证明系统不是静态流程图，而是有后端状态支撑的 LangGraph 运行展示。</w:t>
      </w:r>
    </w:p>
    <w:p w14:paraId="758185B9" w14:textId="77777777" w:rsidR="00BB71F1" w:rsidRDefault="00893538">
      <w:pPr>
        <w:keepNext/>
        <w:spacing w:before="0" w:after="0" w:line="400" w:lineRule="exact"/>
        <w:ind w:firstLine="480"/>
        <w:jc w:val="both"/>
      </w:pPr>
      <w:r>
        <w:rPr>
          <w:rFonts w:cs="Times New Roman" w:eastAsia="宋体" w:ascii="Times New Roman" w:hAnsi="Times New Roman"/>
          <w:b w:val="0"/>
          <w:sz w:val="24"/>
          <w:lang w:eastAsia="zh-CN"/>
        </w:rPr>
        <w:t>图4-4展示审计事件与节点状态持久化关系。</w:t>
      </w:r>
      <w:r>
        <w:rPr>
          <w:rFonts w:cs="Times New Roman" w:eastAsia="宋体" w:ascii="Times New Roman" w:hAnsi="Times New Roman"/>
          <w:b w:val="0"/>
          <w:sz w:val="24"/>
        </w:rPr>
        <w:t>AuditReportRun 保存整体运行状态和最终报告，AuditReportEvent 保存边和节点执行事件，AuditReportNodeState 保存每个节点的最新状态和输出，前端通过轮询接口展示节点高亮、边流转和完整报告按钮。</w:t>
      </w:r>
    </w:p>
    <w:p w14:paraId="04F4029F"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图4-4 审计事件与节点状态持久化</w:t>
      </w:r>
    </w:p>
    <w:p w14:paraId="69DF198E"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4.5 前端模块实现</w:t>
      </w:r>
    </w:p>
    <w:p w14:paraId="2EE44C75"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14:paraId="0755DF4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14:paraId="04625D51"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图4-5展示前端模块结构。该图来自 frontend/src/App.jsx 的模块配置和 API 封装设计，说明各模块共享 Token 和 API 服务，但在交互目标上保持分工。综合审计报告模块是论文中最能体现课题题目的前端入口。</w:t>
      </w:r>
    </w:p>
    <w:p w14:paraId="4CA28F58"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ind w:firstLine="0"/>
        <w:jc w:val="center"/>
      </w:pPr>
      <w:r>
        <w:rPr>
          <w:rFonts w:cs="Times New Roman" w:eastAsia="宋体" w:ascii="Times New Roman" w:hAnsi="Times New Roman"/>
          <w:b/>
          <w:sz w:val="18"/>
        </w:rPr>
        <w:t>图4-5 前端模块结构</w:t>
      </w:r>
    </w:p>
    <w:p w14:paraId="2F213A69" w14:textId="77777777" w:rsidR="00BB71F1" w:rsidRDefault="00893538">
      <w:pPr>
        <w:spacing w:before="0" w:after="0" w:line="400" w:lineRule="exact"/>
        <w:ind w:firstLine="480"/>
        <w:jc w:val="both"/>
      </w:pPr>
      <w:r>
        <w:rPr>
          <w:rFonts w:cs="Times New Roman" w:eastAsia="宋体" w:ascii="Times New Roman" w:hAnsi="Times New Roman"/>
          <w:b w:val="0"/>
          <w:sz w:val="24"/>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14:paraId="28CA964D" w14:textId="77777777" w:rsidR="00BB71F1" w:rsidRDefault="00893538">
      <w:pPr>
        <w:spacing w:before="0" w:after="0" w:line="400" w:lineRule="exact"/>
        <w:ind w:firstLine="480"/>
        <w:jc w:val="both"/>
      </w:pPr>
      <w:r>
        <w:rPr>
          <w:rFonts w:cs="Times New Roman" w:eastAsia="宋体" w:ascii="Times New Roman" w:hAnsi="Times New Roman"/>
          <w:b w:val="0"/>
          <w:sz w:val="24"/>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14:paraId="7EF4DEBC"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w:t>
      </w:r>
      <w:r>
        <w:rPr>
          <w:rFonts w:cs="Times New Roman" w:eastAsia="宋体" w:ascii="Times New Roman" w:hAnsi="Times New Roman"/>
          <w:b w:val="0"/>
          <w:sz w:val="24"/>
          <w:lang w:eastAsia="zh-CN"/>
        </w:rPr>
        <w:t>这样的处理策略比完全依赖模型输出更适合毕业设计演示和自动化测试。</w:t>
      </w:r>
    </w:p>
    <w:p w14:paraId="1311DF8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14:paraId="2FB973BF" w14:textId="77777777" w:rsidR="00BB71F1" w:rsidRDefault="00893538">
      <w:pPr>
        <w:spacing w:before="0" w:after="0" w:line="400" w:lineRule="exact"/>
        <w:ind w:firstLine="480"/>
        <w:jc w:val="both"/>
      </w:pPr>
      <w:r>
        <w:rPr>
          <w:rFonts w:cs="Times New Roman" w:eastAsia="宋体" w:ascii="Times New Roman" w:hAnsi="Times New Roman"/>
          <w:b w:val="0"/>
          <w:sz w:val="24"/>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14:paraId="789A2C37"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w:t>
      </w:r>
      <w:r>
        <w:rPr>
          <w:rFonts w:cs="Times New Roman" w:eastAsia="宋体" w:ascii="Times New Roman" w:hAnsi="Times New Roman"/>
          <w:b w:val="0"/>
          <w:sz w:val="24"/>
          <w:lang w:eastAsia="zh-CN"/>
        </w:rPr>
        <w:t>该机制体现了 LangGraph 与线性工作流的区别。</w:t>
      </w:r>
    </w:p>
    <w:p w14:paraId="4D9F454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审计事件持久化是前端流程图真实流动的基础。</w:t>
      </w:r>
      <w:r>
        <w:rPr>
          <w:rFonts w:cs="Times New Roman" w:eastAsia="宋体" w:ascii="Times New Roman" w:hAnsi="Times New Roman"/>
          <w:b w:val="0"/>
          <w:sz w:val="24"/>
        </w:rPr>
        <w:t>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w:t>
      </w:r>
      <w:r>
        <w:rPr>
          <w:rFonts w:cs="Times New Roman" w:eastAsia="宋体" w:ascii="Times New Roman" w:hAnsi="Times New Roman"/>
          <w:b w:val="0"/>
          <w:sz w:val="24"/>
          <w:lang w:eastAsia="zh-CN"/>
        </w:rPr>
        <w:t>这样，前端动画不是装饰，而是后端状态的可视化映射。</w:t>
      </w:r>
    </w:p>
    <w:p w14:paraId="72315BA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14:paraId="6A970676"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14:paraId="3EDFDE6B"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rPr>
        <w:t>异常处理方面，系统需要处理空文档、无 OCR 文本、标准化失败、缺少 report_date、无 measurements、Provider 超时和 LLM 输出格式错误等情况。</w:t>
      </w:r>
      <w:r>
        <w:rPr>
          <w:rFonts w:cs="Times New Roman" w:eastAsia="宋体" w:ascii="Times New Roman" w:hAnsi="Times New Roman"/>
          <w:b w:val="0"/>
          <w:sz w:val="24"/>
          <w:lang w:eastAsia="zh-CN"/>
        </w:rPr>
        <w:t>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14:paraId="2D648AE2"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0530DC0B"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第五章 测试与运行效果分析</w:t>
      </w:r>
    </w:p>
    <w:p w14:paraId="3E76409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本章基于 Mock 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keepNext/>
        <w:pageBreakBefore w:val="0"/>
        <w:spacing w:before="160" w:after="120" w:line="400" w:lineRule="exact"/>
        <w:ind w:firstLine="0"/>
        <w:jc w:val="left"/>
      </w:pPr>
      <w:r>
        <w:rPr>
          <w:rFonts w:ascii="Times New Roman" w:eastAsia="黑体" w:hAnsi="Times New Roman" w:cs="Times New Roman"/>
          <w:b/>
          <w:sz w:val="28"/>
        </w:rPr>
        <w:t>5.1 Mock 体检数据构造</w:t>
      </w:r>
    </w:p>
    <w:p w14:paraId="64618AFC" w14:textId="77777777" w:rsidR="00BB71F1" w:rsidRDefault="00893538">
      <w:pPr>
        <w:keepLines/>
        <w:spacing w:after="160" w:before="80" w:line="300" w:lineRule="exact"/>
        <w:ind w:firstLine="0"/>
        <w:jc w:val="center"/>
      </w:pPr>
      <w:r>
        <w:rPr>
          <w:rFonts w:cs="Times New Roman" w:eastAsia="宋体" w:ascii="Times New Roman" w:hAnsi="Times New Roman"/>
          <w:b/>
          <w:sz w:val="18"/>
        </w:rPr>
        <w:t>表5-1 Mock 数据构成</w:t>
      </w:r>
    </w:p>
    <w:tbl>
      <w:tblPr>
        <w:tblStyle w:val="aff1"/>
        <w:tblW w:w="0" w:type="auto"/>
        <w:jc w:val="center"/>
        <w:tblLayout w:type="autofit"/>
        <w:tblLook w:val="04A0" w:firstRow="1" w:lastRow="0" w:firstColumn="1" w:lastColumn="0" w:noHBand="0" w:noVBand="1"/>
      </w:tblPr>
      <w:tblGrid>
        <w:gridCol w:w="2781"/>
        <w:gridCol w:w="2836"/>
        <w:gridCol w:w="3161"/>
      </w:tblGrid>
      <w:tr w:rsidR="00BB71F1" w14:paraId="216A5706" w14:textId="77777777">
        <w:trPr>
          <w:jc w:val="center"/>
          <w:trHeight w:hRule="auto"/>
          <w:tblHeader w:val="true"/>
        </w:trPr>
        <w:tc>
          <w:tcPr>
            <w:tcW w:w="2929" w:type="dxa"/>
            <w:shd w:val="clear" w:color="auto" w:fill="FFFFFF"/>
            <w:vAlign w:val="center"/>
            <w:tcMar>
              <w:top w:w="80" w:type="dxa"/>
              <w:start w:w="100" w:type="dxa"/>
              <w:bottom w:w="80" w:type="dxa"/>
              <w:end w:w="100" w:type="dxa"/>
            </w:tcMar>
          </w:tcPr>
          <w:p w14:paraId="0D1DC1C9" w14:textId="77777777" w:rsidR="00BB71F1" w:rsidRDefault="00893538">
            <w:pPr>
              <w:spacing w:before="0" w:after="0" w:line="300" w:lineRule="exact"/>
              <w:ind w:firstLine="0"/>
              <w:jc w:val="center"/>
            </w:pPr>
            <w:r>
              <w:rPr>
                <w:rFonts w:cs="Times New Roman" w:eastAsia="宋体" w:ascii="Times New Roman" w:hAnsi="Times New Roman"/>
                <w:b/>
                <w:sz w:val="20"/>
              </w:rPr>
              <w:t>项目</w:t>
            </w:r>
          </w:p>
        </w:tc>
        <w:tc>
          <w:tcPr>
            <w:tcW w:w="2929" w:type="dxa"/>
            <w:shd w:val="clear" w:color="auto" w:fill="FFFFFF"/>
            <w:vAlign w:val="center"/>
            <w:tcMar>
              <w:top w:w="80" w:type="dxa"/>
              <w:start w:w="100" w:type="dxa"/>
              <w:bottom w:w="80" w:type="dxa"/>
              <w:end w:w="100" w:type="dxa"/>
            </w:tcMar>
          </w:tcPr>
          <w:p w14:paraId="49A0067F" w14:textId="77777777" w:rsidR="00BB71F1" w:rsidRDefault="00893538">
            <w:pPr>
              <w:spacing w:before="0" w:after="0" w:line="300" w:lineRule="exact"/>
              <w:ind w:firstLine="0"/>
              <w:jc w:val="left"/>
            </w:pPr>
            <w:r>
              <w:rPr>
                <w:rFonts w:cs="Times New Roman" w:eastAsia="宋体" w:ascii="Times New Roman" w:hAnsi="Times New Roman"/>
                <w:b/>
                <w:sz w:val="20"/>
              </w:rPr>
              <w:t>数量/分布</w:t>
            </w:r>
          </w:p>
        </w:tc>
        <w:tc>
          <w:tcPr>
            <w:tcW w:w="2929" w:type="dxa"/>
            <w:shd w:val="clear" w:color="auto" w:fill="FFFFFF"/>
            <w:vAlign w:val="center"/>
            <w:tcMar>
              <w:top w:w="80" w:type="dxa"/>
              <w:start w:w="100" w:type="dxa"/>
              <w:bottom w:w="80" w:type="dxa"/>
              <w:end w:w="100" w:type="dxa"/>
            </w:tcMar>
          </w:tcPr>
          <w:p w14:paraId="1B26251C" w14:textId="77777777" w:rsidR="00BB71F1" w:rsidRDefault="00893538">
            <w:pPr>
              <w:spacing w:before="0" w:after="0" w:line="300" w:lineRule="exact"/>
              <w:ind w:firstLine="0"/>
              <w:jc w:val="center"/>
            </w:pPr>
            <w:r>
              <w:rPr>
                <w:rFonts w:cs="Times New Roman" w:eastAsia="宋体" w:ascii="Times New Roman" w:hAnsi="Times New Roman"/>
                <w:b/>
                <w:sz w:val="20"/>
              </w:rPr>
              <w:t>来源说明</w:t>
            </w:r>
          </w:p>
        </w:tc>
      </w:tr>
      <w:tr w:rsidR="00BB71F1" w14:paraId="09E60B12" w14:textId="77777777">
        <w:trPr>
          <w:trHeight w:hRule="auto"/>
          <w:jc w:val="center"/>
        </w:trPr>
        <w:tc>
          <w:tcPr>
            <w:tcW w:w="2929" w:type="dxa"/>
            <w:vAlign w:val="center"/>
            <w:tcMar>
              <w:top w:w="80" w:type="dxa"/>
              <w:start w:w="100" w:type="dxa"/>
              <w:bottom w:w="80" w:type="dxa"/>
              <w:end w:w="100" w:type="dxa"/>
            </w:tcMar>
          </w:tcPr>
          <w:p w14:paraId="07994F55" w14:textId="77777777" w:rsidR="00BB71F1" w:rsidRDefault="00893538">
            <w:pPr>
              <w:spacing w:before="0" w:after="0" w:line="300" w:lineRule="exact"/>
              <w:ind w:firstLine="0"/>
              <w:jc w:val="center"/>
            </w:pPr>
            <w:r>
              <w:rPr>
                <w:rFonts w:cs="Times New Roman" w:eastAsia="宋体" w:ascii="Times New Roman" w:hAnsi="Times New Roman"/>
                <w:sz w:val="20"/>
              </w:rPr>
              <w:t>演示账号</w:t>
            </w:r>
          </w:p>
        </w:tc>
        <w:tc>
          <w:tcPr>
            <w:tcW w:w="2929" w:type="dxa"/>
            <w:vAlign w:val="center"/>
            <w:tcMar>
              <w:top w:w="80" w:type="dxa"/>
              <w:start w:w="100" w:type="dxa"/>
              <w:bottom w:w="80" w:type="dxa"/>
              <w:end w:w="100" w:type="dxa"/>
            </w:tcMar>
          </w:tcPr>
          <w:p w14:paraId="1F8534AA" w14:textId="77777777" w:rsidR="00BB71F1" w:rsidRDefault="00893538">
            <w:pPr>
              <w:spacing w:before="0" w:after="0" w:line="300" w:lineRule="exact"/>
              <w:ind w:firstLine="0"/>
              <w:jc w:val="left"/>
            </w:pPr>
            <w:r>
              <w:rPr>
                <w:rFonts w:cs="Times New Roman" w:eastAsia="宋体" w:ascii="Times New Roman" w:hAnsi="Times New Roman"/>
                <w:sz w:val="20"/>
              </w:rPr>
              <w:t>admin@qq.com / 123123123</w:t>
            </w:r>
          </w:p>
        </w:tc>
        <w:tc>
          <w:tcPr>
            <w:tcW w:w="2929" w:type="dxa"/>
            <w:vAlign w:val="center"/>
            <w:tcMar>
              <w:top w:w="80" w:type="dxa"/>
              <w:start w:w="100" w:type="dxa"/>
              <w:bottom w:w="80" w:type="dxa"/>
              <w:end w:w="100" w:type="dxa"/>
            </w:tcMar>
          </w:tcPr>
          <w:p w14:paraId="54422DDB" w14:textId="77777777" w:rsidR="00BB71F1" w:rsidRDefault="00893538">
            <w:pPr>
              <w:spacing w:before="0" w:after="0" w:line="300" w:lineRule="exact"/>
              <w:ind w:firstLine="0"/>
              <w:jc w:val="center"/>
            </w:pPr>
            <w:r>
              <w:rPr>
                <w:rFonts w:cs="Times New Roman" w:eastAsia="宋体" w:ascii="Times New Roman" w:hAnsi="Times New Roman"/>
                <w:sz w:val="20"/>
              </w:rPr>
              <w:t>来自 scripts/seed_admin_mock_data.py</w:t>
            </w:r>
          </w:p>
        </w:tc>
      </w:tr>
      <w:tr w:rsidR="00BB71F1" w14:paraId="5E8DCFCF" w14:textId="77777777">
        <w:trPr>
          <w:trHeight w:hRule="auto"/>
          <w:jc w:val="center"/>
        </w:trPr>
        <w:tc>
          <w:tcPr>
            <w:tcW w:w="2929" w:type="dxa"/>
            <w:vAlign w:val="center"/>
            <w:tcMar>
              <w:top w:w="80" w:type="dxa"/>
              <w:start w:w="100" w:type="dxa"/>
              <w:bottom w:w="80" w:type="dxa"/>
              <w:end w:w="100" w:type="dxa"/>
            </w:tcMar>
          </w:tcPr>
          <w:p w14:paraId="59436337" w14:textId="77777777" w:rsidR="00BB71F1" w:rsidRDefault="00893538">
            <w:pPr>
              <w:spacing w:before="0" w:after="0" w:line="300" w:lineRule="exact"/>
              <w:ind w:firstLine="0"/>
              <w:jc w:val="center"/>
            </w:pPr>
            <w:r>
              <w:rPr>
                <w:rFonts w:cs="Times New Roman" w:eastAsia="宋体" w:ascii="Times New Roman" w:hAnsi="Times New Roman"/>
                <w:sz w:val="20"/>
              </w:rPr>
              <w:t>文档总数</w:t>
            </w:r>
          </w:p>
        </w:tc>
        <w:tc>
          <w:tcPr>
            <w:tcW w:w="2929" w:type="dxa"/>
            <w:vAlign w:val="center"/>
            <w:tcMar>
              <w:top w:w="80" w:type="dxa"/>
              <w:start w:w="100" w:type="dxa"/>
              <w:bottom w:w="80" w:type="dxa"/>
              <w:end w:w="100" w:type="dxa"/>
            </w:tcMar>
          </w:tcPr>
          <w:p w14:paraId="09421F3C" w14:textId="77777777" w:rsidR="00BB71F1" w:rsidRDefault="00893538">
            <w:pPr>
              <w:spacing w:before="0" w:after="0" w:line="300" w:lineRule="exact"/>
              <w:ind w:firstLine="0"/>
              <w:jc w:val="left"/>
            </w:pPr>
            <w:r>
              <w:rPr>
                <w:rFonts w:cs="Times New Roman" w:eastAsia="宋体" w:ascii="Times New Roman" w:hAnsi="Times New Roman"/>
                <w:sz w:val="20"/>
              </w:rPr>
              <w:t>25</w:t>
            </w:r>
          </w:p>
        </w:tc>
        <w:tc>
          <w:tcPr>
            <w:tcW w:w="2929" w:type="dxa"/>
            <w:vAlign w:val="center"/>
            <w:tcMar>
              <w:top w:w="80" w:type="dxa"/>
              <w:start w:w="100" w:type="dxa"/>
              <w:bottom w:w="80" w:type="dxa"/>
              <w:end w:w="100" w:type="dxa"/>
            </w:tcMar>
          </w:tcPr>
          <w:p w14:paraId="48B4E3A3"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20 份体检类单据，5 份报告型单据</w:t>
            </w:r>
          </w:p>
        </w:tc>
      </w:tr>
      <w:tr w:rsidR="00BB71F1" w14:paraId="152B880C" w14:textId="77777777">
        <w:trPr>
          <w:trHeight w:hRule="auto"/>
          <w:jc w:val="center"/>
        </w:trPr>
        <w:tc>
          <w:tcPr>
            <w:tcW w:w="2929" w:type="dxa"/>
            <w:vAlign w:val="center"/>
            <w:tcMar>
              <w:top w:w="80" w:type="dxa"/>
              <w:start w:w="100" w:type="dxa"/>
              <w:bottom w:w="80" w:type="dxa"/>
              <w:end w:w="100" w:type="dxa"/>
            </w:tcMar>
          </w:tcPr>
          <w:p w14:paraId="016A321D"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结构化指标</w:t>
            </w:r>
            <w:proofErr w:type="spellEnd"/>
          </w:p>
        </w:tc>
        <w:tc>
          <w:tcPr>
            <w:tcW w:w="2929" w:type="dxa"/>
            <w:vAlign w:val="center"/>
            <w:tcMar>
              <w:top w:w="80" w:type="dxa"/>
              <w:start w:w="100" w:type="dxa"/>
              <w:bottom w:w="80" w:type="dxa"/>
              <w:end w:w="100" w:type="dxa"/>
            </w:tcMar>
          </w:tcPr>
          <w:p w14:paraId="621123F4" w14:textId="77777777" w:rsidR="00BB71F1" w:rsidRDefault="00893538">
            <w:pPr>
              <w:spacing w:before="0" w:after="0" w:line="300" w:lineRule="exact"/>
              <w:ind w:firstLine="0"/>
              <w:jc w:val="left"/>
            </w:pPr>
            <w:r>
              <w:rPr>
                <w:rFonts w:cs="Times New Roman" w:eastAsia="宋体" w:ascii="Times New Roman" w:hAnsi="Times New Roman"/>
                <w:sz w:val="20"/>
              </w:rPr>
              <w:t>85</w:t>
            </w:r>
          </w:p>
        </w:tc>
        <w:tc>
          <w:tcPr>
            <w:tcW w:w="2929" w:type="dxa"/>
            <w:vAlign w:val="center"/>
            <w:tcMar>
              <w:top w:w="80" w:type="dxa"/>
              <w:start w:w="100" w:type="dxa"/>
              <w:bottom w:w="80" w:type="dxa"/>
              <w:end w:w="100" w:type="dxa"/>
            </w:tcMar>
          </w:tcPr>
          <w:p w14:paraId="469D21EE" w14:textId="77777777" w:rsidR="00BB71F1" w:rsidRDefault="00893538">
            <w:pPr>
              <w:spacing w:before="0" w:after="0" w:line="300" w:lineRule="exact"/>
              <w:ind w:firstLine="0"/>
              <w:jc w:val="center"/>
            </w:pPr>
            <w:r>
              <w:rPr>
                <w:rFonts w:cs="Times New Roman" w:eastAsia="宋体" w:ascii="Times New Roman" w:hAnsi="Times New Roman"/>
                <w:sz w:val="20"/>
              </w:rPr>
              <w:t>写入 measurements，用于指标查询和审计</w:t>
            </w:r>
          </w:p>
        </w:tc>
      </w:tr>
      <w:tr w:rsidR="00BB71F1" w14:paraId="468A90C5" w14:textId="77777777">
        <w:trPr>
          <w:trHeight w:hRule="auto"/>
          <w:jc w:val="center"/>
        </w:trPr>
        <w:tc>
          <w:tcPr>
            <w:tcW w:w="2929" w:type="dxa"/>
            <w:vAlign w:val="center"/>
            <w:tcMar>
              <w:top w:w="80" w:type="dxa"/>
              <w:start w:w="100" w:type="dxa"/>
              <w:bottom w:w="80" w:type="dxa"/>
              <w:end w:w="100" w:type="dxa"/>
            </w:tcMar>
          </w:tcPr>
          <w:p w14:paraId="420EED01" w14:textId="77777777" w:rsidR="00BB71F1" w:rsidRDefault="00893538">
            <w:pPr>
              <w:spacing w:before="0" w:after="0" w:line="300" w:lineRule="exact"/>
              <w:ind w:firstLine="0"/>
              <w:jc w:val="center"/>
            </w:pPr>
            <w:r>
              <w:rPr>
                <w:rFonts w:cs="Times New Roman" w:eastAsia="宋体" w:ascii="Times New Roman" w:hAnsi="Times New Roman"/>
                <w:sz w:val="20"/>
              </w:rPr>
              <w:t>文档类型</w:t>
            </w:r>
          </w:p>
        </w:tc>
        <w:tc>
          <w:tcPr>
            <w:tcW w:w="2929" w:type="dxa"/>
            <w:vAlign w:val="center"/>
            <w:tcMar>
              <w:top w:w="80" w:type="dxa"/>
              <w:start w:w="100" w:type="dxa"/>
              <w:bottom w:w="80" w:type="dxa"/>
              <w:end w:w="100" w:type="dxa"/>
            </w:tcMar>
          </w:tcPr>
          <w:p w14:paraId="51A7257D"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体检、检验、影像、病历摘要、报告型文档</w:t>
            </w:r>
          </w:p>
        </w:tc>
        <w:tc>
          <w:tcPr>
            <w:tcW w:w="2929" w:type="dxa"/>
            <w:vAlign w:val="center"/>
            <w:tcMar>
              <w:top w:w="80" w:type="dxa"/>
              <w:start w:w="100" w:type="dxa"/>
              <w:bottom w:w="80" w:type="dxa"/>
              <w:end w:w="100" w:type="dxa"/>
            </w:tcMar>
          </w:tcPr>
          <w:p w14:paraId="14561C5B" w14:textId="77777777" w:rsidR="00BB71F1" w:rsidRDefault="00893538">
            <w:pPr>
              <w:spacing w:before="0" w:after="0" w:line="300" w:lineRule="exact"/>
              <w:ind w:firstLine="0"/>
              <w:jc w:val="center"/>
              <w:rPr>
                <w:lang w:eastAsia="zh-CN"/>
              </w:rPr>
            </w:pPr>
            <w:r>
              <w:rPr>
                <w:rFonts w:cs="Times New Roman" w:eastAsia="宋体" w:ascii="Times New Roman" w:hAnsi="Times New Roman"/>
                <w:sz w:val="20"/>
                <w:lang w:eastAsia="zh-CN"/>
              </w:rPr>
              <w:t>覆盖文档库、RAG 和综合审计演示</w:t>
            </w:r>
          </w:p>
        </w:tc>
      </w:tr>
      <w:tr w:rsidR="00BB71F1" w14:paraId="4AEDD7A8" w14:textId="77777777">
        <w:trPr>
          <w:trHeight w:hRule="auto"/>
          <w:jc w:val="center"/>
        </w:trPr>
        <w:tc>
          <w:tcPr>
            <w:tcW w:w="2929" w:type="dxa"/>
            <w:vAlign w:val="center"/>
            <w:tcMar>
              <w:top w:w="80" w:type="dxa"/>
              <w:start w:w="100" w:type="dxa"/>
              <w:bottom w:w="80" w:type="dxa"/>
              <w:end w:w="100" w:type="dxa"/>
            </w:tcMar>
          </w:tcPr>
          <w:p w14:paraId="4CE0BADE" w14:textId="77777777" w:rsidR="00BB71F1" w:rsidRDefault="00893538">
            <w:pPr>
              <w:spacing w:before="0" w:after="0" w:line="300" w:lineRule="exact"/>
              <w:ind w:firstLine="0"/>
              <w:jc w:val="center"/>
            </w:pPr>
            <w:proofErr w:type="spellStart"/>
            <w:r>
              <w:rPr>
                <w:rFonts w:cs="Times New Roman" w:eastAsia="宋体" w:ascii="Times New Roman" w:hAnsi="Times New Roman"/>
                <w:sz w:val="20"/>
              </w:rPr>
              <w:t>知识块</w:t>
            </w:r>
            <w:proofErr w:type="spellEnd"/>
          </w:p>
        </w:tc>
        <w:tc>
          <w:tcPr>
            <w:tcW w:w="2929" w:type="dxa"/>
            <w:vAlign w:val="center"/>
            <w:tcMar>
              <w:top w:w="80" w:type="dxa"/>
              <w:start w:w="100" w:type="dxa"/>
              <w:bottom w:w="80" w:type="dxa"/>
              <w:end w:w="100" w:type="dxa"/>
            </w:tcMar>
          </w:tcPr>
          <w:p w14:paraId="646DC6AA" w14:textId="77777777" w:rsidR="00BB71F1" w:rsidRDefault="00893538">
            <w:pPr>
              <w:spacing w:before="0" w:after="0" w:line="300" w:lineRule="exact"/>
              <w:ind w:firstLine="0"/>
              <w:jc w:val="left"/>
            </w:pPr>
            <w:r>
              <w:rPr>
                <w:rFonts w:cs="Times New Roman" w:eastAsia="宋体" w:ascii="Times New Roman" w:hAnsi="Times New Roman"/>
                <w:sz w:val="20"/>
              </w:rPr>
              <w:t>17</w:t>
            </w:r>
          </w:p>
        </w:tc>
        <w:tc>
          <w:tcPr>
            <w:tcW w:w="2929" w:type="dxa"/>
            <w:vAlign w:val="center"/>
            <w:tcMar>
              <w:top w:w="80" w:type="dxa"/>
              <w:start w:w="100" w:type="dxa"/>
              <w:bottom w:w="80" w:type="dxa"/>
              <w:end w:w="100" w:type="dxa"/>
            </w:tcMar>
          </w:tcPr>
          <w:p w14:paraId="626B56CD" w14:textId="77777777" w:rsidR="00BB71F1" w:rsidRDefault="00893538">
            <w:pPr>
              <w:spacing w:before="0" w:after="0" w:line="300" w:lineRule="exact"/>
              <w:ind w:firstLine="0"/>
              <w:jc w:val="center"/>
            </w:pPr>
            <w:r>
              <w:rPr>
                <w:rFonts w:cs="Times New Roman" w:eastAsia="宋体" w:ascii="Times New Roman" w:hAnsi="Times New Roman"/>
                <w:sz w:val="20"/>
              </w:rPr>
              <w:t>9 条默沙东医学手册摘要知识块，来自 scripts/seed_msd_manual_rag.py</w:t>
            </w:r>
          </w:p>
        </w:tc>
      </w:tr>
    </w:tbl>
    <w:p w14:paraId="21771210" w14:textId="77777777" w:rsidR="00BB71F1" w:rsidRDefault="00BB71F1">
      <w:pPr>
        <w:spacing w:before="0" w:after="0" w:line="160" w:lineRule="exact"/>
        <w:ind w:firstLine="0"/>
        <w:jc w:val="both"/>
      </w:pPr>
    </w:p>
    <w:p w14:paraId="6FFCB4F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14:paraId="4CB78109" w14:textId="77777777" w:rsidR="00BB71F1" w:rsidRDefault="00893538">
      <w:pPr>
        <w:keepNext/>
        <w:spacing w:before="0" w:after="0" w:line="400" w:lineRule="exact"/>
        <w:ind w:firstLine="480"/>
        <w:jc w:val="both"/>
      </w:pPr>
      <w:r>
        <w:rPr>
          <w:rFonts w:cs="Times New Roman" w:eastAsia="宋体" w:ascii="Times New Roman" w:hAnsi="Times New Roman"/>
          <w:b w:val="0"/>
          <w:sz w:val="24"/>
          <w:lang w:eastAsia="zh-CN"/>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w:t>
      </w:r>
      <w:r>
        <w:rPr>
          <w:rFonts w:cs="Times New Roman" w:eastAsia="宋体" w:ascii="Times New Roman" w:hAnsi="Times New Roman"/>
          <w:b w:val="0"/>
          <w:sz w:val="24"/>
        </w:rPr>
        <w:t>图5-1展示 Mock 体检数据分布。</w:t>
      </w:r>
    </w:p>
    <w:p w14:paraId="36DE022C"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图5-1 Mock 体检数据分布</w:t>
      </w:r>
    </w:p>
    <w:p w14:paraId="4DCEEF32"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5.2 接口与端到端测试</w:t>
      </w:r>
    </w:p>
    <w:p w14:paraId="16BB2683" w14:textId="77777777" w:rsidR="00BB71F1" w:rsidRDefault="00893538">
      <w:pPr>
        <w:keepLines/>
        <w:spacing w:after="160" w:before="80" w:line="300" w:lineRule="exact"/>
        <w:ind w:firstLine="0"/>
        <w:jc w:val="center"/>
        <w:rPr>
          <w:lang w:eastAsia="zh-CN"/>
        </w:rPr>
      </w:pPr>
      <w:r>
        <w:rPr>
          <w:rFonts w:cs="Times New Roman" w:eastAsia="宋体" w:ascii="Times New Roman" w:hAnsi="Times New Roman"/>
          <w:b/>
          <w:sz w:val="18"/>
          <w:lang w:eastAsia="zh-CN"/>
        </w:rPr>
        <w:t>表5-2 端到端测试用例</w:t>
      </w:r>
    </w:p>
    <w:tbl>
      <w:tblPr>
        <w:tblStyle w:val="aff1"/>
        <w:tblW w:w="0" w:type="auto"/>
        <w:jc w:val="center"/>
        <w:tblLayout w:type="autofit"/>
        <w:tblLook w:val="04A0" w:firstRow="1" w:lastRow="0" w:firstColumn="1" w:lastColumn="0" w:noHBand="0" w:noVBand="1"/>
      </w:tblPr>
      <w:tblGrid>
        <w:gridCol w:w="1491"/>
        <w:gridCol w:w="1490"/>
        <w:gridCol w:w="2496"/>
        <w:gridCol w:w="1831"/>
        <w:gridCol w:w="1470"/>
      </w:tblGrid>
      <w:tr w:rsidR="00BB71F1" w14:paraId="41B30213" w14:textId="77777777">
        <w:trPr>
          <w:jc w:val="center"/>
          <w:trHeight w:hRule="auto"/>
          <w:tblHeader w:val="true"/>
        </w:trPr>
        <w:tc>
          <w:tcPr>
            <w:tcW w:w="1758" w:type="dxa"/>
            <w:shd w:val="clear" w:color="auto" w:fill="FFFFFF"/>
            <w:vAlign w:val="center"/>
            <w:tcMar>
              <w:top w:w="80" w:type="dxa"/>
              <w:start w:w="100" w:type="dxa"/>
              <w:bottom w:w="80" w:type="dxa"/>
              <w:end w:w="100" w:type="dxa"/>
            </w:tcMar>
          </w:tcPr>
          <w:p w14:paraId="24C11ECC" w14:textId="77777777" w:rsidR="00BB71F1" w:rsidRDefault="00893538">
            <w:pPr>
              <w:spacing w:before="0" w:after="0" w:line="300" w:lineRule="exact"/>
              <w:ind w:firstLine="0"/>
              <w:jc w:val="center"/>
            </w:pPr>
            <w:r>
              <w:rPr>
                <w:rFonts w:cs="Times New Roman" w:eastAsia="宋体" w:ascii="Times New Roman" w:hAnsi="Times New Roman"/>
                <w:b/>
                <w:sz w:val="20"/>
              </w:rPr>
              <w:t>编号</w:t>
            </w:r>
          </w:p>
        </w:tc>
        <w:tc>
          <w:tcPr>
            <w:tcW w:w="1758" w:type="dxa"/>
            <w:shd w:val="clear" w:color="auto" w:fill="FFFFFF"/>
            <w:vAlign w:val="center"/>
            <w:tcMar>
              <w:top w:w="80" w:type="dxa"/>
              <w:start w:w="100" w:type="dxa"/>
              <w:bottom w:w="80" w:type="dxa"/>
              <w:end w:w="100" w:type="dxa"/>
            </w:tcMar>
          </w:tcPr>
          <w:p w14:paraId="1FC73C39" w14:textId="77777777" w:rsidR="00BB71F1" w:rsidRDefault="00893538">
            <w:pPr>
              <w:spacing w:before="0" w:after="0" w:line="300" w:lineRule="exact"/>
              <w:ind w:firstLine="0"/>
              <w:jc w:val="left"/>
            </w:pPr>
            <w:r>
              <w:rPr>
                <w:rFonts w:cs="Times New Roman" w:eastAsia="宋体" w:ascii="Times New Roman" w:hAnsi="Times New Roman"/>
                <w:b/>
                <w:sz w:val="20"/>
              </w:rPr>
              <w:t>功能</w:t>
            </w:r>
          </w:p>
        </w:tc>
        <w:tc>
          <w:tcPr>
            <w:tcW w:w="1758" w:type="dxa"/>
            <w:shd w:val="clear" w:color="auto" w:fill="FFFFFF"/>
            <w:vAlign w:val="center"/>
            <w:tcMar>
              <w:top w:w="80" w:type="dxa"/>
              <w:start w:w="100" w:type="dxa"/>
              <w:bottom w:w="80" w:type="dxa"/>
              <w:end w:w="100" w:type="dxa"/>
            </w:tcMar>
          </w:tcPr>
          <w:p w14:paraId="395E0E74" w14:textId="77777777" w:rsidR="00BB71F1" w:rsidRDefault="00893538">
            <w:pPr>
              <w:spacing w:before="0" w:after="0" w:line="300" w:lineRule="exact"/>
              <w:ind w:firstLine="0"/>
              <w:jc w:val="left"/>
            </w:pPr>
            <w:r>
              <w:rPr>
                <w:rFonts w:cs="Times New Roman" w:eastAsia="宋体" w:ascii="Times New Roman" w:hAnsi="Times New Roman"/>
                <w:b/>
                <w:sz w:val="20"/>
              </w:rPr>
              <w:t>接口/对象</w:t>
            </w:r>
          </w:p>
        </w:tc>
        <w:tc>
          <w:tcPr>
            <w:tcW w:w="1758" w:type="dxa"/>
            <w:shd w:val="clear" w:color="auto" w:fill="FFFFFF"/>
            <w:vAlign w:val="center"/>
            <w:tcMar>
              <w:top w:w="80" w:type="dxa"/>
              <w:start w:w="100" w:type="dxa"/>
              <w:bottom w:w="80" w:type="dxa"/>
              <w:end w:w="100" w:type="dxa"/>
            </w:tcMar>
          </w:tcPr>
          <w:p w14:paraId="685D575F" w14:textId="77777777" w:rsidR="00BB71F1" w:rsidRDefault="00893538">
            <w:pPr>
              <w:spacing w:before="0" w:after="0" w:line="300" w:lineRule="exact"/>
              <w:ind w:firstLine="0"/>
              <w:jc w:val="left"/>
            </w:pPr>
            <w:r>
              <w:rPr>
                <w:rFonts w:cs="Times New Roman" w:eastAsia="宋体" w:ascii="Times New Roman" w:hAnsi="Times New Roman"/>
                <w:b/>
                <w:sz w:val="20"/>
              </w:rPr>
              <w:t>预期结果</w:t>
            </w:r>
          </w:p>
        </w:tc>
        <w:tc>
          <w:tcPr>
            <w:tcW w:w="1758" w:type="dxa"/>
            <w:shd w:val="clear" w:color="auto" w:fill="FFFFFF"/>
            <w:vAlign w:val="center"/>
            <w:tcMar>
              <w:top w:w="80" w:type="dxa"/>
              <w:start w:w="100" w:type="dxa"/>
              <w:bottom w:w="80" w:type="dxa"/>
              <w:end w:w="100" w:type="dxa"/>
            </w:tcMar>
          </w:tcPr>
          <w:p w14:paraId="5FEDD28B" w14:textId="77777777" w:rsidR="00BB71F1" w:rsidRDefault="00893538">
            <w:pPr>
              <w:spacing w:before="0" w:after="0" w:line="300" w:lineRule="exact"/>
              <w:ind w:firstLine="0"/>
              <w:jc w:val="left"/>
            </w:pPr>
            <w:r>
              <w:rPr>
                <w:rFonts w:cs="Times New Roman" w:eastAsia="宋体" w:ascii="Times New Roman" w:hAnsi="Times New Roman"/>
                <w:b/>
                <w:sz w:val="20"/>
              </w:rPr>
              <w:t>结果</w:t>
            </w:r>
          </w:p>
        </w:tc>
      </w:tr>
      <w:tr w:rsidR="00BB71F1" w14:paraId="10BD3506" w14:textId="77777777">
        <w:trPr>
          <w:trHeight w:hRule="auto"/>
          <w:jc w:val="center"/>
        </w:trPr>
        <w:tc>
          <w:tcPr>
            <w:tcW w:w="1758" w:type="dxa"/>
            <w:vAlign w:val="center"/>
            <w:tcMar>
              <w:top w:w="80" w:type="dxa"/>
              <w:start w:w="100" w:type="dxa"/>
              <w:bottom w:w="80" w:type="dxa"/>
              <w:end w:w="100" w:type="dxa"/>
            </w:tcMar>
          </w:tcPr>
          <w:p w14:paraId="0B637C1B" w14:textId="77777777" w:rsidR="00BB71F1" w:rsidRDefault="00893538">
            <w:pPr>
              <w:spacing w:before="0" w:after="0" w:line="300" w:lineRule="exact"/>
              <w:ind w:firstLine="0"/>
              <w:jc w:val="center"/>
            </w:pPr>
            <w:r>
              <w:rPr>
                <w:rFonts w:cs="Times New Roman" w:eastAsia="宋体" w:ascii="Times New Roman" w:hAnsi="Times New Roman"/>
                <w:sz w:val="20"/>
              </w:rPr>
              <w:t>T01</w:t>
            </w:r>
          </w:p>
        </w:tc>
        <w:tc>
          <w:tcPr>
            <w:tcW w:w="1758" w:type="dxa"/>
            <w:vAlign w:val="center"/>
            <w:tcMar>
              <w:top w:w="80" w:type="dxa"/>
              <w:start w:w="100" w:type="dxa"/>
              <w:bottom w:w="80" w:type="dxa"/>
              <w:end w:w="100" w:type="dxa"/>
            </w:tcMar>
          </w:tcPr>
          <w:p w14:paraId="029CCC30" w14:textId="77777777" w:rsidR="00BB71F1" w:rsidRDefault="00893538">
            <w:pPr>
              <w:spacing w:before="0" w:after="0" w:line="300" w:lineRule="exact"/>
              <w:ind w:firstLine="0"/>
              <w:jc w:val="left"/>
            </w:pPr>
            <w:r>
              <w:rPr>
                <w:rFonts w:cs="Times New Roman" w:eastAsia="宋体" w:ascii="Times New Roman" w:hAnsi="Times New Roman"/>
                <w:sz w:val="20"/>
              </w:rPr>
              <w:t>用户登录</w:t>
            </w:r>
          </w:p>
        </w:tc>
        <w:tc>
          <w:tcPr>
            <w:tcW w:w="1758" w:type="dxa"/>
            <w:vAlign w:val="center"/>
            <w:tcMar>
              <w:top w:w="80" w:type="dxa"/>
              <w:start w:w="100" w:type="dxa"/>
              <w:bottom w:w="80" w:type="dxa"/>
              <w:end w:w="100" w:type="dxa"/>
            </w:tcMar>
          </w:tcPr>
          <w:p w14:paraId="5451FFA3" w14:textId="77777777" w:rsidR="00BB71F1" w:rsidRDefault="00893538">
            <w:pPr>
              <w:spacing w:before="0" w:after="0" w:line="300" w:lineRule="exact"/>
              <w:ind w:firstLine="0"/>
              <w:jc w:val="left"/>
            </w:pPr>
            <w:r>
              <w:rPr>
                <w:rFonts w:cs="Times New Roman" w:eastAsia="宋体" w:ascii="Times New Roman" w:hAnsi="Times New Roman"/>
                <w:sz w:val="20"/>
              </w:rPr>
              <w:t>POST /auth/login</w:t>
            </w:r>
          </w:p>
        </w:tc>
        <w:tc>
          <w:tcPr>
            <w:tcW w:w="1758" w:type="dxa"/>
            <w:vAlign w:val="center"/>
            <w:tcMar>
              <w:top w:w="80" w:type="dxa"/>
              <w:start w:w="100" w:type="dxa"/>
              <w:bottom w:w="80" w:type="dxa"/>
              <w:end w:w="100" w:type="dxa"/>
            </w:tcMar>
          </w:tcPr>
          <w:p w14:paraId="68C904E1" w14:textId="77777777" w:rsidR="00BB71F1" w:rsidRDefault="00893538">
            <w:pPr>
              <w:spacing w:before="0" w:after="0" w:line="300" w:lineRule="exact"/>
              <w:ind w:firstLine="0"/>
              <w:jc w:val="left"/>
            </w:pPr>
            <w:r>
              <w:rPr>
                <w:rFonts w:cs="Times New Roman" w:eastAsia="宋体" w:ascii="Times New Roman" w:hAnsi="Times New Roman"/>
                <w:sz w:val="20"/>
              </w:rPr>
              <w:t>返回 access_token</w:t>
            </w:r>
          </w:p>
        </w:tc>
        <w:tc>
          <w:tcPr>
            <w:tcW w:w="1758" w:type="dxa"/>
            <w:vAlign w:val="center"/>
            <w:tcMar>
              <w:top w:w="80" w:type="dxa"/>
              <w:start w:w="100" w:type="dxa"/>
              <w:bottom w:w="80" w:type="dxa"/>
              <w:end w:w="100" w:type="dxa"/>
            </w:tcMar>
          </w:tcPr>
          <w:p w14:paraId="02CD1577"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7357C886" w14:textId="77777777">
        <w:trPr>
          <w:trHeight w:hRule="auto"/>
          <w:jc w:val="center"/>
        </w:trPr>
        <w:tc>
          <w:tcPr>
            <w:tcW w:w="1758" w:type="dxa"/>
            <w:vAlign w:val="center"/>
            <w:tcMar>
              <w:top w:w="80" w:type="dxa"/>
              <w:start w:w="100" w:type="dxa"/>
              <w:bottom w:w="80" w:type="dxa"/>
              <w:end w:w="100" w:type="dxa"/>
            </w:tcMar>
          </w:tcPr>
          <w:p w14:paraId="45A7E2E6" w14:textId="77777777" w:rsidR="00BB71F1" w:rsidRDefault="00893538">
            <w:pPr>
              <w:spacing w:before="0" w:after="0" w:line="300" w:lineRule="exact"/>
              <w:ind w:firstLine="0"/>
              <w:jc w:val="center"/>
            </w:pPr>
            <w:r>
              <w:rPr>
                <w:rFonts w:cs="Times New Roman" w:eastAsia="宋体" w:ascii="Times New Roman" w:hAnsi="Times New Roman"/>
                <w:sz w:val="20"/>
              </w:rPr>
              <w:t>T02</w:t>
            </w:r>
          </w:p>
        </w:tc>
        <w:tc>
          <w:tcPr>
            <w:tcW w:w="1758" w:type="dxa"/>
            <w:vAlign w:val="center"/>
            <w:tcMar>
              <w:top w:w="80" w:type="dxa"/>
              <w:start w:w="100" w:type="dxa"/>
              <w:bottom w:w="80" w:type="dxa"/>
              <w:end w:w="100" w:type="dxa"/>
            </w:tcMar>
          </w:tcPr>
          <w:p w14:paraId="54B8797B" w14:textId="77777777" w:rsidR="00BB71F1" w:rsidRDefault="00893538">
            <w:pPr>
              <w:spacing w:before="0" w:after="0" w:line="300" w:lineRule="exact"/>
              <w:ind w:firstLine="0"/>
              <w:jc w:val="left"/>
            </w:pPr>
            <w:r>
              <w:rPr>
                <w:rFonts w:cs="Times New Roman" w:eastAsia="宋体" w:ascii="Times New Roman" w:hAnsi="Times New Roman"/>
                <w:sz w:val="20"/>
              </w:rPr>
              <w:t>文件上传</w:t>
            </w:r>
          </w:p>
        </w:tc>
        <w:tc>
          <w:tcPr>
            <w:tcW w:w="1758" w:type="dxa"/>
            <w:vAlign w:val="center"/>
            <w:tcMar>
              <w:top w:w="80" w:type="dxa"/>
              <w:start w:w="100" w:type="dxa"/>
              <w:bottom w:w="80" w:type="dxa"/>
              <w:end w:w="100" w:type="dxa"/>
            </w:tcMar>
          </w:tcPr>
          <w:p w14:paraId="44193B0D" w14:textId="77777777" w:rsidR="00BB71F1" w:rsidRDefault="00893538">
            <w:pPr>
              <w:spacing w:before="0" w:after="0" w:line="300" w:lineRule="exact"/>
              <w:ind w:firstLine="0"/>
              <w:jc w:val="left"/>
            </w:pPr>
            <w:r>
              <w:rPr>
                <w:rFonts w:cs="Times New Roman" w:eastAsia="宋体" w:ascii="Times New Roman" w:hAnsi="Times New Roman"/>
                <w:sz w:val="20"/>
              </w:rPr>
              <w:t>POST /files/upload</w:t>
            </w:r>
          </w:p>
        </w:tc>
        <w:tc>
          <w:tcPr>
            <w:tcW w:w="1758" w:type="dxa"/>
            <w:vAlign w:val="center"/>
            <w:tcMar>
              <w:top w:w="80" w:type="dxa"/>
              <w:start w:w="100" w:type="dxa"/>
              <w:bottom w:w="80" w:type="dxa"/>
              <w:end w:w="100" w:type="dxa"/>
            </w:tcMar>
          </w:tcPr>
          <w:p w14:paraId="16FB339F" w14:textId="77777777" w:rsidR="00BB71F1" w:rsidRDefault="00893538">
            <w:pPr>
              <w:spacing w:before="0" w:after="0" w:line="300" w:lineRule="exact"/>
              <w:ind w:firstLine="0"/>
              <w:jc w:val="left"/>
            </w:pPr>
            <w:r>
              <w:rPr>
                <w:rFonts w:cs="Times New Roman" w:eastAsia="宋体" w:ascii="Times New Roman" w:hAnsi="Times New Roman"/>
                <w:sz w:val="20"/>
              </w:rPr>
              <w:t>创建 records 和 record_files</w:t>
            </w:r>
          </w:p>
        </w:tc>
        <w:tc>
          <w:tcPr>
            <w:tcW w:w="1758" w:type="dxa"/>
            <w:vAlign w:val="center"/>
            <w:tcMar>
              <w:top w:w="80" w:type="dxa"/>
              <w:start w:w="100" w:type="dxa"/>
              <w:bottom w:w="80" w:type="dxa"/>
              <w:end w:w="100" w:type="dxa"/>
            </w:tcMar>
          </w:tcPr>
          <w:p w14:paraId="3DF822B1"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6AE5936A" w14:textId="77777777">
        <w:trPr>
          <w:trHeight w:hRule="auto"/>
          <w:jc w:val="center"/>
        </w:trPr>
        <w:tc>
          <w:tcPr>
            <w:tcW w:w="1758" w:type="dxa"/>
            <w:vAlign w:val="center"/>
            <w:tcMar>
              <w:top w:w="80" w:type="dxa"/>
              <w:start w:w="100" w:type="dxa"/>
              <w:bottom w:w="80" w:type="dxa"/>
              <w:end w:w="100" w:type="dxa"/>
            </w:tcMar>
          </w:tcPr>
          <w:p w14:paraId="09B4AFEC" w14:textId="77777777" w:rsidR="00BB71F1" w:rsidRDefault="00893538">
            <w:pPr>
              <w:spacing w:before="0" w:after="0" w:line="300" w:lineRule="exact"/>
              <w:ind w:firstLine="0"/>
              <w:jc w:val="center"/>
            </w:pPr>
            <w:r>
              <w:rPr>
                <w:rFonts w:cs="Times New Roman" w:eastAsia="宋体" w:ascii="Times New Roman" w:hAnsi="Times New Roman"/>
                <w:sz w:val="20"/>
              </w:rPr>
              <w:t>T03</w:t>
            </w:r>
          </w:p>
        </w:tc>
        <w:tc>
          <w:tcPr>
            <w:tcW w:w="1758" w:type="dxa"/>
            <w:vAlign w:val="center"/>
            <w:tcMar>
              <w:top w:w="80" w:type="dxa"/>
              <w:start w:w="100" w:type="dxa"/>
              <w:bottom w:w="80" w:type="dxa"/>
              <w:end w:w="100" w:type="dxa"/>
            </w:tcMar>
          </w:tcPr>
          <w:p w14:paraId="73CDB225" w14:textId="77777777" w:rsidR="00BB71F1" w:rsidRDefault="00893538">
            <w:pPr>
              <w:spacing w:before="0" w:after="0" w:line="300" w:lineRule="exact"/>
              <w:ind w:firstLine="0"/>
              <w:jc w:val="left"/>
            </w:pPr>
            <w:r>
              <w:rPr>
                <w:rFonts w:cs="Times New Roman" w:eastAsia="宋体" w:ascii="Times New Roman" w:hAnsi="Times New Roman"/>
                <w:sz w:val="20"/>
              </w:rPr>
              <w:t>OCR 抽取</w:t>
            </w:r>
          </w:p>
        </w:tc>
        <w:tc>
          <w:tcPr>
            <w:tcW w:w="1758" w:type="dxa"/>
            <w:vAlign w:val="center"/>
            <w:tcMar>
              <w:top w:w="80" w:type="dxa"/>
              <w:start w:w="100" w:type="dxa"/>
              <w:bottom w:w="80" w:type="dxa"/>
              <w:end w:w="100" w:type="dxa"/>
            </w:tcMar>
          </w:tcPr>
          <w:p w14:paraId="3538253C" w14:textId="77777777" w:rsidR="00BB71F1" w:rsidRDefault="00893538">
            <w:pPr>
              <w:spacing w:before="0" w:after="0" w:line="300" w:lineRule="exact"/>
              <w:ind w:firstLine="0"/>
              <w:jc w:val="left"/>
            </w:pPr>
            <w:r>
              <w:rPr>
                <w:rFonts w:cs="Times New Roman" w:eastAsia="宋体" w:ascii="Times New Roman" w:hAnsi="Times New Roman"/>
                <w:sz w:val="20"/>
              </w:rPr>
              <w:t>POST /ocr/files/{id}/extract</w:t>
            </w:r>
          </w:p>
        </w:tc>
        <w:tc>
          <w:tcPr>
            <w:tcW w:w="1758" w:type="dxa"/>
            <w:vAlign w:val="center"/>
            <w:tcMar>
              <w:top w:w="80" w:type="dxa"/>
              <w:start w:w="100" w:type="dxa"/>
              <w:bottom w:w="80" w:type="dxa"/>
              <w:end w:w="100" w:type="dxa"/>
            </w:tcMar>
          </w:tcPr>
          <w:p w14:paraId="45F948F0" w14:textId="77777777" w:rsidR="00BB71F1" w:rsidRDefault="00893538">
            <w:pPr>
              <w:spacing w:before="0" w:after="0" w:line="300" w:lineRule="exact"/>
              <w:ind w:firstLine="0"/>
              <w:jc w:val="left"/>
            </w:pPr>
            <w:r>
              <w:rPr>
                <w:rFonts w:cs="Times New Roman" w:eastAsia="宋体" w:ascii="Times New Roman" w:hAnsi="Times New Roman"/>
                <w:sz w:val="20"/>
              </w:rPr>
              <w:t>创建 ocr_results 和任务事件</w:t>
            </w:r>
          </w:p>
        </w:tc>
        <w:tc>
          <w:tcPr>
            <w:tcW w:w="1758" w:type="dxa"/>
            <w:vAlign w:val="center"/>
            <w:tcMar>
              <w:top w:w="80" w:type="dxa"/>
              <w:start w:w="100" w:type="dxa"/>
              <w:bottom w:w="80" w:type="dxa"/>
              <w:end w:w="100" w:type="dxa"/>
            </w:tcMar>
          </w:tcPr>
          <w:p w14:paraId="076FE660"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24399221" w14:textId="77777777">
        <w:trPr>
          <w:trHeight w:hRule="auto"/>
          <w:jc w:val="center"/>
        </w:trPr>
        <w:tc>
          <w:tcPr>
            <w:tcW w:w="1758" w:type="dxa"/>
            <w:vAlign w:val="center"/>
            <w:tcMar>
              <w:top w:w="80" w:type="dxa"/>
              <w:start w:w="100" w:type="dxa"/>
              <w:bottom w:w="80" w:type="dxa"/>
              <w:end w:w="100" w:type="dxa"/>
            </w:tcMar>
          </w:tcPr>
          <w:p w14:paraId="04553F99" w14:textId="77777777" w:rsidR="00BB71F1" w:rsidRDefault="00893538">
            <w:pPr>
              <w:spacing w:before="0" w:after="0" w:line="300" w:lineRule="exact"/>
              <w:ind w:firstLine="0"/>
              <w:jc w:val="center"/>
            </w:pPr>
            <w:r>
              <w:rPr>
                <w:rFonts w:cs="Times New Roman" w:eastAsia="宋体" w:ascii="Times New Roman" w:hAnsi="Times New Roman"/>
                <w:sz w:val="20"/>
              </w:rPr>
              <w:t>T04</w:t>
            </w:r>
          </w:p>
        </w:tc>
        <w:tc>
          <w:tcPr>
            <w:tcW w:w="1758" w:type="dxa"/>
            <w:vAlign w:val="center"/>
            <w:tcMar>
              <w:top w:w="80" w:type="dxa"/>
              <w:start w:w="100" w:type="dxa"/>
              <w:bottom w:w="80" w:type="dxa"/>
              <w:end w:w="100" w:type="dxa"/>
            </w:tcMar>
          </w:tcPr>
          <w:p w14:paraId="55758E3F" w14:textId="77777777" w:rsidR="00BB71F1" w:rsidRDefault="00893538">
            <w:pPr>
              <w:spacing w:before="0" w:after="0" w:line="300" w:lineRule="exact"/>
              <w:ind w:firstLine="0"/>
              <w:jc w:val="left"/>
            </w:pPr>
            <w:r>
              <w:rPr>
                <w:rFonts w:cs="Times New Roman" w:eastAsia="宋体" w:ascii="Times New Roman" w:hAnsi="Times New Roman"/>
                <w:sz w:val="20"/>
              </w:rPr>
              <w:t>标准化入库</w:t>
            </w:r>
          </w:p>
        </w:tc>
        <w:tc>
          <w:tcPr>
            <w:tcW w:w="1758" w:type="dxa"/>
            <w:vAlign w:val="center"/>
            <w:tcMar>
              <w:top w:w="80" w:type="dxa"/>
              <w:start w:w="100" w:type="dxa"/>
              <w:bottom w:w="80" w:type="dxa"/>
              <w:end w:w="100" w:type="dxa"/>
            </w:tcMar>
          </w:tcPr>
          <w:p w14:paraId="19DEF389" w14:textId="77777777" w:rsidR="00BB71F1" w:rsidRDefault="00893538">
            <w:pPr>
              <w:spacing w:before="0" w:after="0" w:line="300" w:lineRule="exact"/>
              <w:ind w:firstLine="0"/>
              <w:jc w:val="left"/>
            </w:pPr>
            <w:r>
              <w:rPr>
                <w:rFonts w:cs="Times New Roman" w:eastAsia="宋体" w:ascii="Times New Roman" w:hAnsi="Times New Roman"/>
                <w:sz w:val="20"/>
              </w:rPr>
              <w:t>POST /ingestion/ocr-results/{id}/normalize</w:t>
            </w:r>
          </w:p>
        </w:tc>
        <w:tc>
          <w:tcPr>
            <w:tcW w:w="1758" w:type="dxa"/>
            <w:vAlign w:val="center"/>
            <w:tcMar>
              <w:top w:w="80" w:type="dxa"/>
              <w:start w:w="100" w:type="dxa"/>
              <w:bottom w:w="80" w:type="dxa"/>
              <w:end w:w="100" w:type="dxa"/>
            </w:tcMar>
          </w:tcPr>
          <w:p w14:paraId="193190C9"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创建文档、版本和指标</w:t>
            </w:r>
          </w:p>
        </w:tc>
        <w:tc>
          <w:tcPr>
            <w:tcW w:w="1758" w:type="dxa"/>
            <w:vAlign w:val="center"/>
            <w:tcMar>
              <w:top w:w="80" w:type="dxa"/>
              <w:start w:w="100" w:type="dxa"/>
              <w:bottom w:w="80" w:type="dxa"/>
              <w:end w:w="100" w:type="dxa"/>
            </w:tcMar>
          </w:tcPr>
          <w:p w14:paraId="1D8C2379"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6B62DAC4" w14:textId="77777777">
        <w:trPr>
          <w:trHeight w:hRule="auto"/>
          <w:jc w:val="center"/>
        </w:trPr>
        <w:tc>
          <w:tcPr>
            <w:tcW w:w="1758" w:type="dxa"/>
            <w:vAlign w:val="center"/>
            <w:tcMar>
              <w:top w:w="80" w:type="dxa"/>
              <w:start w:w="100" w:type="dxa"/>
              <w:bottom w:w="80" w:type="dxa"/>
              <w:end w:w="100" w:type="dxa"/>
            </w:tcMar>
          </w:tcPr>
          <w:p w14:paraId="4FA7C62B" w14:textId="77777777" w:rsidR="00BB71F1" w:rsidRDefault="00893538">
            <w:pPr>
              <w:spacing w:before="0" w:after="0" w:line="300" w:lineRule="exact"/>
              <w:ind w:firstLine="0"/>
              <w:jc w:val="center"/>
            </w:pPr>
            <w:r>
              <w:rPr>
                <w:rFonts w:cs="Times New Roman" w:eastAsia="宋体" w:ascii="Times New Roman" w:hAnsi="Times New Roman"/>
                <w:sz w:val="20"/>
              </w:rPr>
              <w:t>T05</w:t>
            </w:r>
          </w:p>
        </w:tc>
        <w:tc>
          <w:tcPr>
            <w:tcW w:w="1758" w:type="dxa"/>
            <w:vAlign w:val="center"/>
            <w:tcMar>
              <w:top w:w="80" w:type="dxa"/>
              <w:start w:w="100" w:type="dxa"/>
              <w:bottom w:w="80" w:type="dxa"/>
              <w:end w:w="100" w:type="dxa"/>
            </w:tcMar>
          </w:tcPr>
          <w:p w14:paraId="726A32B7" w14:textId="77777777" w:rsidR="00BB71F1" w:rsidRDefault="00893538">
            <w:pPr>
              <w:spacing w:before="0" w:after="0" w:line="300" w:lineRule="exact"/>
              <w:ind w:firstLine="0"/>
              <w:jc w:val="left"/>
            </w:pPr>
            <w:r>
              <w:rPr>
                <w:rFonts w:cs="Times New Roman" w:eastAsia="宋体" w:ascii="Times New Roman" w:hAnsi="Times New Roman"/>
                <w:sz w:val="20"/>
              </w:rPr>
              <w:t>文档查询</w:t>
            </w:r>
          </w:p>
        </w:tc>
        <w:tc>
          <w:tcPr>
            <w:tcW w:w="1758" w:type="dxa"/>
            <w:vAlign w:val="center"/>
            <w:tcMar>
              <w:top w:w="80" w:type="dxa"/>
              <w:start w:w="100" w:type="dxa"/>
              <w:bottom w:w="80" w:type="dxa"/>
              <w:end w:w="100" w:type="dxa"/>
            </w:tcMar>
          </w:tcPr>
          <w:p w14:paraId="6F28812D" w14:textId="77777777" w:rsidR="00BB71F1" w:rsidRDefault="00893538">
            <w:pPr>
              <w:spacing w:before="0" w:after="0" w:line="300" w:lineRule="exact"/>
              <w:ind w:firstLine="0"/>
              <w:jc w:val="left"/>
            </w:pPr>
            <w:r>
              <w:rPr>
                <w:rFonts w:cs="Times New Roman" w:eastAsia="宋体" w:ascii="Times New Roman" w:hAnsi="Times New Roman"/>
                <w:sz w:val="20"/>
              </w:rPr>
              <w:t>GET /documents</w:t>
            </w:r>
          </w:p>
        </w:tc>
        <w:tc>
          <w:tcPr>
            <w:tcW w:w="1758" w:type="dxa"/>
            <w:vAlign w:val="center"/>
            <w:tcMar>
              <w:top w:w="80" w:type="dxa"/>
              <w:start w:w="100" w:type="dxa"/>
              <w:bottom w:w="80" w:type="dxa"/>
              <w:end w:w="100" w:type="dxa"/>
            </w:tcMar>
          </w:tcPr>
          <w:p w14:paraId="7FF08E5C" w14:textId="77777777" w:rsidR="00BB71F1" w:rsidRDefault="00893538">
            <w:pPr>
              <w:spacing w:before="0" w:after="0" w:line="300" w:lineRule="exact"/>
              <w:ind w:firstLine="0"/>
              <w:jc w:val="left"/>
            </w:pPr>
            <w:r>
              <w:rPr>
                <w:rFonts w:cs="Times New Roman" w:eastAsia="宋体" w:ascii="Times New Roman" w:hAnsi="Times New Roman"/>
                <w:sz w:val="20"/>
              </w:rPr>
              <w:t>返回用户文档列表</w:t>
            </w:r>
          </w:p>
        </w:tc>
        <w:tc>
          <w:tcPr>
            <w:tcW w:w="1758" w:type="dxa"/>
            <w:vAlign w:val="center"/>
            <w:tcMar>
              <w:top w:w="80" w:type="dxa"/>
              <w:start w:w="100" w:type="dxa"/>
              <w:bottom w:w="80" w:type="dxa"/>
              <w:end w:w="100" w:type="dxa"/>
            </w:tcMar>
          </w:tcPr>
          <w:p w14:paraId="4A9258BB"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14E700C3" w14:textId="77777777">
        <w:trPr>
          <w:trHeight w:hRule="auto"/>
          <w:jc w:val="center"/>
        </w:trPr>
        <w:tc>
          <w:tcPr>
            <w:tcW w:w="1758" w:type="dxa"/>
            <w:vAlign w:val="center"/>
            <w:tcMar>
              <w:top w:w="80" w:type="dxa"/>
              <w:start w:w="100" w:type="dxa"/>
              <w:bottom w:w="80" w:type="dxa"/>
              <w:end w:w="100" w:type="dxa"/>
            </w:tcMar>
          </w:tcPr>
          <w:p w14:paraId="4A6F936E" w14:textId="77777777" w:rsidR="00BB71F1" w:rsidRDefault="00893538">
            <w:pPr>
              <w:spacing w:before="0" w:after="0" w:line="300" w:lineRule="exact"/>
              <w:ind w:firstLine="0"/>
              <w:jc w:val="center"/>
            </w:pPr>
            <w:r>
              <w:rPr>
                <w:rFonts w:cs="Times New Roman" w:eastAsia="宋体" w:ascii="Times New Roman" w:hAnsi="Times New Roman"/>
                <w:sz w:val="20"/>
              </w:rPr>
              <w:t>T06</w:t>
            </w:r>
          </w:p>
        </w:tc>
        <w:tc>
          <w:tcPr>
            <w:tcW w:w="1758" w:type="dxa"/>
            <w:vAlign w:val="center"/>
            <w:tcMar>
              <w:top w:w="80" w:type="dxa"/>
              <w:start w:w="100" w:type="dxa"/>
              <w:bottom w:w="80" w:type="dxa"/>
              <w:end w:w="100" w:type="dxa"/>
            </w:tcMar>
          </w:tcPr>
          <w:p w14:paraId="3577B0F6" w14:textId="77777777" w:rsidR="00BB71F1" w:rsidRDefault="00893538">
            <w:pPr>
              <w:spacing w:before="0" w:after="0" w:line="300" w:lineRule="exact"/>
              <w:ind w:firstLine="0"/>
              <w:jc w:val="left"/>
            </w:pPr>
            <w:r>
              <w:rPr>
                <w:rFonts w:cs="Times New Roman" w:eastAsia="宋体" w:ascii="Times New Roman" w:hAnsi="Times New Roman"/>
                <w:sz w:val="20"/>
              </w:rPr>
              <w:t>指标搜索</w:t>
            </w:r>
          </w:p>
        </w:tc>
        <w:tc>
          <w:tcPr>
            <w:tcW w:w="1758" w:type="dxa"/>
            <w:vAlign w:val="center"/>
            <w:tcMar>
              <w:top w:w="80" w:type="dxa"/>
              <w:start w:w="100" w:type="dxa"/>
              <w:bottom w:w="80" w:type="dxa"/>
              <w:end w:w="100" w:type="dxa"/>
            </w:tcMar>
          </w:tcPr>
          <w:p w14:paraId="4BCCAA94" w14:textId="77777777" w:rsidR="00BB71F1" w:rsidRDefault="00893538">
            <w:pPr>
              <w:spacing w:before="0" w:after="0" w:line="300" w:lineRule="exact"/>
              <w:ind w:firstLine="0"/>
              <w:jc w:val="left"/>
            </w:pPr>
            <w:r>
              <w:rPr>
                <w:rFonts w:cs="Times New Roman" w:eastAsia="宋体" w:ascii="Times New Roman" w:hAnsi="Times New Roman"/>
                <w:sz w:val="20"/>
              </w:rPr>
              <w:t>GET /measurements/search</w:t>
            </w:r>
          </w:p>
        </w:tc>
        <w:tc>
          <w:tcPr>
            <w:tcW w:w="1758" w:type="dxa"/>
            <w:vAlign w:val="center"/>
            <w:tcMar>
              <w:top w:w="80" w:type="dxa"/>
              <w:start w:w="100" w:type="dxa"/>
              <w:bottom w:w="80" w:type="dxa"/>
              <w:end w:w="100" w:type="dxa"/>
            </w:tcMar>
          </w:tcPr>
          <w:p w14:paraId="05B8C81C" w14:textId="77777777" w:rsidR="00BB71F1" w:rsidRDefault="00893538">
            <w:pPr>
              <w:spacing w:before="0" w:after="0" w:line="300" w:lineRule="exact"/>
              <w:ind w:firstLine="0"/>
              <w:jc w:val="left"/>
            </w:pPr>
            <w:r>
              <w:rPr>
                <w:rFonts w:cs="Times New Roman" w:eastAsia="宋体" w:ascii="Times New Roman" w:hAnsi="Times New Roman"/>
                <w:sz w:val="20"/>
              </w:rPr>
              <w:t>返回匹配指标</w:t>
            </w:r>
          </w:p>
        </w:tc>
        <w:tc>
          <w:tcPr>
            <w:tcW w:w="1758" w:type="dxa"/>
            <w:vAlign w:val="center"/>
            <w:tcMar>
              <w:top w:w="80" w:type="dxa"/>
              <w:start w:w="100" w:type="dxa"/>
              <w:bottom w:w="80" w:type="dxa"/>
              <w:end w:w="100" w:type="dxa"/>
            </w:tcMar>
          </w:tcPr>
          <w:p w14:paraId="1CE19392"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6949B327" w14:textId="77777777">
        <w:trPr>
          <w:trHeight w:hRule="auto"/>
          <w:jc w:val="center"/>
        </w:trPr>
        <w:tc>
          <w:tcPr>
            <w:tcW w:w="1758" w:type="dxa"/>
            <w:vAlign w:val="center"/>
            <w:tcMar>
              <w:top w:w="80" w:type="dxa"/>
              <w:start w:w="100" w:type="dxa"/>
              <w:bottom w:w="80" w:type="dxa"/>
              <w:end w:w="100" w:type="dxa"/>
            </w:tcMar>
          </w:tcPr>
          <w:p w14:paraId="7D14FF92" w14:textId="77777777" w:rsidR="00BB71F1" w:rsidRDefault="00893538">
            <w:pPr>
              <w:spacing w:before="0" w:after="0" w:line="300" w:lineRule="exact"/>
              <w:ind w:firstLine="0"/>
              <w:jc w:val="center"/>
            </w:pPr>
            <w:r>
              <w:rPr>
                <w:rFonts w:cs="Times New Roman" w:eastAsia="宋体" w:ascii="Times New Roman" w:hAnsi="Times New Roman"/>
                <w:sz w:val="20"/>
              </w:rPr>
              <w:t>T07</w:t>
            </w:r>
          </w:p>
        </w:tc>
        <w:tc>
          <w:tcPr>
            <w:tcW w:w="1758" w:type="dxa"/>
            <w:vAlign w:val="center"/>
            <w:tcMar>
              <w:top w:w="80" w:type="dxa"/>
              <w:start w:w="100" w:type="dxa"/>
              <w:bottom w:w="80" w:type="dxa"/>
              <w:end w:w="100" w:type="dxa"/>
            </w:tcMar>
          </w:tcPr>
          <w:p w14:paraId="299D6FDD" w14:textId="77777777" w:rsidR="00BB71F1" w:rsidRDefault="00893538">
            <w:pPr>
              <w:spacing w:before="0" w:after="0" w:line="300" w:lineRule="exact"/>
              <w:ind w:firstLine="0"/>
              <w:jc w:val="left"/>
            </w:pPr>
            <w:r>
              <w:rPr>
                <w:rFonts w:cs="Times New Roman" w:eastAsia="宋体" w:ascii="Times New Roman" w:hAnsi="Times New Roman"/>
                <w:sz w:val="20"/>
              </w:rPr>
              <w:t>任务状态监控</w:t>
            </w:r>
          </w:p>
        </w:tc>
        <w:tc>
          <w:tcPr>
            <w:tcW w:w="1758" w:type="dxa"/>
            <w:vAlign w:val="center"/>
            <w:tcMar>
              <w:top w:w="80" w:type="dxa"/>
              <w:start w:w="100" w:type="dxa"/>
              <w:bottom w:w="80" w:type="dxa"/>
              <w:end w:w="100" w:type="dxa"/>
            </w:tcMar>
          </w:tcPr>
          <w:p w14:paraId="17D93373" w14:textId="77777777" w:rsidR="00BB71F1" w:rsidRDefault="00893538">
            <w:pPr>
              <w:spacing w:before="0" w:after="0" w:line="300" w:lineRule="exact"/>
              <w:ind w:firstLine="0"/>
              <w:jc w:val="left"/>
            </w:pPr>
            <w:r>
              <w:rPr>
                <w:rFonts w:cs="Times New Roman" w:eastAsia="宋体" w:ascii="Times New Roman" w:hAnsi="Times New Roman"/>
                <w:sz w:val="20"/>
              </w:rPr>
              <w:t>GET /tasks/provider-events/summary</w:t>
            </w:r>
          </w:p>
        </w:tc>
        <w:tc>
          <w:tcPr>
            <w:tcW w:w="1758" w:type="dxa"/>
            <w:vAlign w:val="center"/>
            <w:tcMar>
              <w:top w:w="80" w:type="dxa"/>
              <w:start w:w="100" w:type="dxa"/>
              <w:bottom w:w="80" w:type="dxa"/>
              <w:end w:w="100" w:type="dxa"/>
            </w:tcMar>
          </w:tcPr>
          <w:p w14:paraId="0297852B" w14:textId="77777777" w:rsidR="00BB71F1" w:rsidRDefault="00893538">
            <w:pPr>
              <w:spacing w:before="0" w:after="0" w:line="300" w:lineRule="exact"/>
              <w:ind w:firstLine="0"/>
              <w:jc w:val="left"/>
            </w:pPr>
            <w:r>
              <w:rPr>
                <w:rFonts w:cs="Times New Roman" w:eastAsia="宋体" w:ascii="Times New Roman" w:hAnsi="Times New Roman"/>
                <w:sz w:val="20"/>
              </w:rPr>
              <w:t>返回 OCR 与标准化 Provider 调用概览</w:t>
            </w:r>
          </w:p>
        </w:tc>
        <w:tc>
          <w:tcPr>
            <w:tcW w:w="1758" w:type="dxa"/>
            <w:vAlign w:val="center"/>
            <w:tcMar>
              <w:top w:w="80" w:type="dxa"/>
              <w:start w:w="100" w:type="dxa"/>
              <w:bottom w:w="80" w:type="dxa"/>
              <w:end w:w="100" w:type="dxa"/>
            </w:tcMar>
          </w:tcPr>
          <w:p w14:paraId="09DC738E"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4DFBC039" w14:textId="77777777">
        <w:trPr>
          <w:trHeight w:hRule="auto"/>
          <w:jc w:val="center"/>
        </w:trPr>
        <w:tc>
          <w:tcPr>
            <w:tcW w:w="1758" w:type="dxa"/>
            <w:vAlign w:val="center"/>
            <w:tcMar>
              <w:top w:w="80" w:type="dxa"/>
              <w:start w:w="100" w:type="dxa"/>
              <w:bottom w:w="80" w:type="dxa"/>
              <w:end w:w="100" w:type="dxa"/>
            </w:tcMar>
          </w:tcPr>
          <w:p w14:paraId="4B6AC237" w14:textId="77777777" w:rsidR="00BB71F1" w:rsidRDefault="00893538">
            <w:pPr>
              <w:spacing w:before="0" w:after="0" w:line="300" w:lineRule="exact"/>
              <w:ind w:firstLine="0"/>
              <w:jc w:val="center"/>
            </w:pPr>
            <w:r>
              <w:rPr>
                <w:rFonts w:cs="Times New Roman" w:eastAsia="宋体" w:ascii="Times New Roman" w:hAnsi="Times New Roman"/>
                <w:sz w:val="20"/>
              </w:rPr>
              <w:t>T08</w:t>
            </w:r>
          </w:p>
        </w:tc>
        <w:tc>
          <w:tcPr>
            <w:tcW w:w="1758" w:type="dxa"/>
            <w:vAlign w:val="center"/>
            <w:tcMar>
              <w:top w:w="80" w:type="dxa"/>
              <w:start w:w="100" w:type="dxa"/>
              <w:bottom w:w="80" w:type="dxa"/>
              <w:end w:w="100" w:type="dxa"/>
            </w:tcMar>
          </w:tcPr>
          <w:p w14:paraId="59A9877A" w14:textId="77777777" w:rsidR="00BB71F1" w:rsidRDefault="00893538">
            <w:pPr>
              <w:spacing w:before="0" w:after="0" w:line="300" w:lineRule="exact"/>
              <w:ind w:firstLine="0"/>
              <w:jc w:val="left"/>
            </w:pPr>
            <w:r>
              <w:rPr>
                <w:rFonts w:cs="Times New Roman" w:eastAsia="宋体" w:ascii="Times New Roman" w:hAnsi="Times New Roman"/>
                <w:sz w:val="20"/>
              </w:rPr>
              <w:t>知识库检索</w:t>
            </w:r>
          </w:p>
        </w:tc>
        <w:tc>
          <w:tcPr>
            <w:tcW w:w="1758" w:type="dxa"/>
            <w:vAlign w:val="center"/>
            <w:tcMar>
              <w:top w:w="80" w:type="dxa"/>
              <w:start w:w="100" w:type="dxa"/>
              <w:bottom w:w="80" w:type="dxa"/>
              <w:end w:w="100" w:type="dxa"/>
            </w:tcMar>
          </w:tcPr>
          <w:p w14:paraId="57BF48CF" w14:textId="77777777" w:rsidR="00BB71F1" w:rsidRDefault="00893538">
            <w:pPr>
              <w:spacing w:before="0" w:after="0" w:line="300" w:lineRule="exact"/>
              <w:ind w:firstLine="0"/>
              <w:jc w:val="left"/>
            </w:pPr>
            <w:r>
              <w:rPr>
                <w:rFonts w:cs="Times New Roman" w:eastAsia="宋体" w:ascii="Times New Roman" w:hAnsi="Times New Roman"/>
                <w:sz w:val="20"/>
              </w:rPr>
              <w:t>GET /knowledge/search</w:t>
            </w:r>
          </w:p>
        </w:tc>
        <w:tc>
          <w:tcPr>
            <w:tcW w:w="1758" w:type="dxa"/>
            <w:vAlign w:val="center"/>
            <w:tcMar>
              <w:top w:w="80" w:type="dxa"/>
              <w:start w:w="100" w:type="dxa"/>
              <w:bottom w:w="80" w:type="dxa"/>
              <w:end w:w="100" w:type="dxa"/>
            </w:tcMar>
          </w:tcPr>
          <w:p w14:paraId="6058FFD8"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返回知识块命中和来源</w:t>
            </w:r>
          </w:p>
        </w:tc>
        <w:tc>
          <w:tcPr>
            <w:tcW w:w="1758" w:type="dxa"/>
            <w:vAlign w:val="center"/>
            <w:tcMar>
              <w:top w:w="80" w:type="dxa"/>
              <w:start w:w="100" w:type="dxa"/>
              <w:bottom w:w="80" w:type="dxa"/>
              <w:end w:w="100" w:type="dxa"/>
            </w:tcMar>
          </w:tcPr>
          <w:p w14:paraId="515BE8B8"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299C7520" w14:textId="77777777">
        <w:trPr>
          <w:trHeight w:hRule="auto"/>
          <w:jc w:val="center"/>
        </w:trPr>
        <w:tc>
          <w:tcPr>
            <w:tcW w:w="1758" w:type="dxa"/>
            <w:vAlign w:val="center"/>
            <w:tcMar>
              <w:top w:w="80" w:type="dxa"/>
              <w:start w:w="100" w:type="dxa"/>
              <w:bottom w:w="80" w:type="dxa"/>
              <w:end w:w="100" w:type="dxa"/>
            </w:tcMar>
          </w:tcPr>
          <w:p w14:paraId="4E0A1B54" w14:textId="77777777" w:rsidR="00BB71F1" w:rsidRDefault="00893538">
            <w:pPr>
              <w:spacing w:before="0" w:after="0" w:line="300" w:lineRule="exact"/>
              <w:ind w:firstLine="0"/>
              <w:jc w:val="center"/>
            </w:pPr>
            <w:r>
              <w:rPr>
                <w:rFonts w:cs="Times New Roman" w:eastAsia="宋体" w:ascii="Times New Roman" w:hAnsi="Times New Roman"/>
                <w:sz w:val="20"/>
              </w:rPr>
              <w:t>T09</w:t>
            </w:r>
          </w:p>
        </w:tc>
        <w:tc>
          <w:tcPr>
            <w:tcW w:w="1758" w:type="dxa"/>
            <w:vAlign w:val="center"/>
            <w:tcMar>
              <w:top w:w="80" w:type="dxa"/>
              <w:start w:w="100" w:type="dxa"/>
              <w:bottom w:w="80" w:type="dxa"/>
              <w:end w:w="100" w:type="dxa"/>
            </w:tcMar>
          </w:tcPr>
          <w:p w14:paraId="74C7506F" w14:textId="77777777" w:rsidR="00BB71F1" w:rsidRDefault="00893538">
            <w:pPr>
              <w:spacing w:before="0" w:after="0" w:line="300" w:lineRule="exact"/>
              <w:ind w:firstLine="0"/>
              <w:jc w:val="left"/>
            </w:pPr>
            <w:r>
              <w:rPr>
                <w:rFonts w:cs="Times New Roman" w:eastAsia="宋体" w:ascii="Times New Roman" w:hAnsi="Times New Roman"/>
                <w:sz w:val="20"/>
              </w:rPr>
              <w:t>综合审计创建</w:t>
            </w:r>
          </w:p>
        </w:tc>
        <w:tc>
          <w:tcPr>
            <w:tcW w:w="1758" w:type="dxa"/>
            <w:vAlign w:val="center"/>
            <w:tcMar>
              <w:top w:w="80" w:type="dxa"/>
              <w:start w:w="100" w:type="dxa"/>
              <w:bottom w:w="80" w:type="dxa"/>
              <w:end w:w="100" w:type="dxa"/>
            </w:tcMar>
          </w:tcPr>
          <w:p w14:paraId="1D65BA3F" w14:textId="77777777" w:rsidR="00BB71F1" w:rsidRDefault="00893538">
            <w:pPr>
              <w:spacing w:before="0" w:after="0" w:line="300" w:lineRule="exact"/>
              <w:ind w:firstLine="0"/>
              <w:jc w:val="left"/>
            </w:pPr>
            <w:r>
              <w:rPr>
                <w:rFonts w:cs="Times New Roman" w:eastAsia="宋体" w:ascii="Times New Roman" w:hAnsi="Times New Roman"/>
                <w:sz w:val="20"/>
              </w:rPr>
              <w:t>POST /audit-reports</w:t>
            </w:r>
          </w:p>
        </w:tc>
        <w:tc>
          <w:tcPr>
            <w:tcW w:w="1758" w:type="dxa"/>
            <w:vAlign w:val="center"/>
            <w:tcMar>
              <w:top w:w="80" w:type="dxa"/>
              <w:start w:w="100" w:type="dxa"/>
              <w:bottom w:w="80" w:type="dxa"/>
              <w:end w:w="100" w:type="dxa"/>
            </w:tcMar>
          </w:tcPr>
          <w:p w14:paraId="62A6C964" w14:textId="77777777" w:rsidR="00BB71F1" w:rsidRDefault="00893538">
            <w:pPr>
              <w:spacing w:before="0" w:after="0" w:line="300" w:lineRule="exact"/>
              <w:ind w:firstLine="0"/>
              <w:jc w:val="left"/>
            </w:pPr>
            <w:r>
              <w:rPr>
                <w:rFonts w:cs="Times New Roman" w:eastAsia="宋体" w:ascii="Times New Roman" w:hAnsi="Times New Roman"/>
                <w:sz w:val="20"/>
              </w:rPr>
              <w:t>创建 audit_report_runs</w:t>
            </w:r>
          </w:p>
        </w:tc>
        <w:tc>
          <w:tcPr>
            <w:tcW w:w="1758" w:type="dxa"/>
            <w:vAlign w:val="center"/>
            <w:tcMar>
              <w:top w:w="80" w:type="dxa"/>
              <w:start w:w="100" w:type="dxa"/>
              <w:bottom w:w="80" w:type="dxa"/>
              <w:end w:w="100" w:type="dxa"/>
            </w:tcMar>
          </w:tcPr>
          <w:p w14:paraId="3388FE9C"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7B8F3DC3" w14:textId="77777777">
        <w:trPr>
          <w:trHeight w:hRule="auto"/>
          <w:jc w:val="center"/>
        </w:trPr>
        <w:tc>
          <w:tcPr>
            <w:tcW w:w="1758" w:type="dxa"/>
            <w:vAlign w:val="center"/>
            <w:tcMar>
              <w:top w:w="80" w:type="dxa"/>
              <w:start w:w="100" w:type="dxa"/>
              <w:bottom w:w="80" w:type="dxa"/>
              <w:end w:w="100" w:type="dxa"/>
            </w:tcMar>
          </w:tcPr>
          <w:p w14:paraId="724606EB" w14:textId="77777777" w:rsidR="00BB71F1" w:rsidRDefault="00893538">
            <w:pPr>
              <w:spacing w:before="0" w:after="0" w:line="300" w:lineRule="exact"/>
              <w:ind w:firstLine="0"/>
              <w:jc w:val="center"/>
            </w:pPr>
            <w:r>
              <w:rPr>
                <w:rFonts w:cs="Times New Roman" w:eastAsia="宋体" w:ascii="Times New Roman" w:hAnsi="Times New Roman"/>
                <w:sz w:val="20"/>
              </w:rPr>
              <w:t>T10</w:t>
            </w:r>
          </w:p>
        </w:tc>
        <w:tc>
          <w:tcPr>
            <w:tcW w:w="1758" w:type="dxa"/>
            <w:vAlign w:val="center"/>
            <w:tcMar>
              <w:top w:w="80" w:type="dxa"/>
              <w:start w:w="100" w:type="dxa"/>
              <w:bottom w:w="80" w:type="dxa"/>
              <w:end w:w="100" w:type="dxa"/>
            </w:tcMar>
          </w:tcPr>
          <w:p w14:paraId="03844B5A" w14:textId="77777777" w:rsidR="00BB71F1" w:rsidRDefault="00893538">
            <w:pPr>
              <w:spacing w:before="0" w:after="0" w:line="300" w:lineRule="exact"/>
              <w:ind w:firstLine="0"/>
              <w:jc w:val="left"/>
            </w:pPr>
            <w:r>
              <w:rPr>
                <w:rFonts w:cs="Times New Roman" w:eastAsia="宋体" w:ascii="Times New Roman" w:hAnsi="Times New Roman"/>
                <w:sz w:val="20"/>
              </w:rPr>
              <w:t>综合审计执行</w:t>
            </w:r>
          </w:p>
        </w:tc>
        <w:tc>
          <w:tcPr>
            <w:tcW w:w="1758" w:type="dxa"/>
            <w:vAlign w:val="center"/>
            <w:tcMar>
              <w:top w:w="80" w:type="dxa"/>
              <w:start w:w="100" w:type="dxa"/>
              <w:bottom w:w="80" w:type="dxa"/>
              <w:end w:w="100" w:type="dxa"/>
            </w:tcMar>
          </w:tcPr>
          <w:p w14:paraId="054B776B" w14:textId="77777777" w:rsidR="00BB71F1" w:rsidRDefault="00893538">
            <w:pPr>
              <w:spacing w:before="0" w:after="0" w:line="300" w:lineRule="exact"/>
              <w:ind w:firstLine="0"/>
              <w:jc w:val="left"/>
            </w:pPr>
            <w:r>
              <w:rPr>
                <w:rFonts w:cs="Times New Roman" w:eastAsia="宋体" w:ascii="Times New Roman" w:hAnsi="Times New Roman"/>
                <w:sz w:val="20"/>
              </w:rPr>
              <w:t>POST /audit-reports/{run_id}/execute</w:t>
            </w:r>
          </w:p>
        </w:tc>
        <w:tc>
          <w:tcPr>
            <w:tcW w:w="1758" w:type="dxa"/>
            <w:vAlign w:val="center"/>
            <w:tcMar>
              <w:top w:w="80" w:type="dxa"/>
              <w:start w:w="100" w:type="dxa"/>
              <w:bottom w:w="80" w:type="dxa"/>
              <w:end w:w="100" w:type="dxa"/>
            </w:tcMar>
          </w:tcPr>
          <w:p w14:paraId="3B30EE6E"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产生事件、节点状态和最终报告</w:t>
            </w:r>
          </w:p>
        </w:tc>
        <w:tc>
          <w:tcPr>
            <w:tcW w:w="1758" w:type="dxa"/>
            <w:vAlign w:val="center"/>
            <w:tcMar>
              <w:top w:w="80" w:type="dxa"/>
              <w:start w:w="100" w:type="dxa"/>
              <w:bottom w:w="80" w:type="dxa"/>
              <w:end w:w="100" w:type="dxa"/>
            </w:tcMar>
          </w:tcPr>
          <w:p w14:paraId="5F37D264"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745EE91E" w14:textId="77777777">
        <w:trPr>
          <w:trHeight w:hRule="auto"/>
          <w:jc w:val="center"/>
        </w:trPr>
        <w:tc>
          <w:tcPr>
            <w:tcW w:w="1758" w:type="dxa"/>
            <w:vAlign w:val="center"/>
            <w:tcMar>
              <w:top w:w="80" w:type="dxa"/>
              <w:start w:w="100" w:type="dxa"/>
              <w:bottom w:w="80" w:type="dxa"/>
              <w:end w:w="100" w:type="dxa"/>
            </w:tcMar>
          </w:tcPr>
          <w:p w14:paraId="41415036" w14:textId="77777777" w:rsidR="00BB71F1" w:rsidRDefault="00893538">
            <w:pPr>
              <w:spacing w:before="0" w:after="0" w:line="300" w:lineRule="exact"/>
              <w:ind w:firstLine="0"/>
              <w:jc w:val="center"/>
            </w:pPr>
            <w:r>
              <w:rPr>
                <w:rFonts w:cs="Times New Roman" w:eastAsia="宋体" w:ascii="Times New Roman" w:hAnsi="Times New Roman"/>
                <w:sz w:val="20"/>
              </w:rPr>
              <w:t>T11</w:t>
            </w:r>
          </w:p>
        </w:tc>
        <w:tc>
          <w:tcPr>
            <w:tcW w:w="1758" w:type="dxa"/>
            <w:vAlign w:val="center"/>
            <w:tcMar>
              <w:top w:w="80" w:type="dxa"/>
              <w:start w:w="100" w:type="dxa"/>
              <w:bottom w:w="80" w:type="dxa"/>
              <w:end w:w="100" w:type="dxa"/>
            </w:tcMar>
          </w:tcPr>
          <w:p w14:paraId="01AEF087" w14:textId="77777777" w:rsidR="00BB71F1" w:rsidRDefault="00893538">
            <w:pPr>
              <w:spacing w:before="0" w:after="0" w:line="300" w:lineRule="exact"/>
              <w:ind w:firstLine="0"/>
              <w:jc w:val="left"/>
            </w:pPr>
            <w:r>
              <w:rPr>
                <w:rFonts w:cs="Times New Roman" w:eastAsia="宋体" w:ascii="Times New Roman" w:hAnsi="Times New Roman"/>
                <w:sz w:val="20"/>
              </w:rPr>
              <w:t>事件轮询</w:t>
            </w:r>
          </w:p>
        </w:tc>
        <w:tc>
          <w:tcPr>
            <w:tcW w:w="1758" w:type="dxa"/>
            <w:vAlign w:val="center"/>
            <w:tcMar>
              <w:top w:w="80" w:type="dxa"/>
              <w:start w:w="100" w:type="dxa"/>
              <w:bottom w:w="80" w:type="dxa"/>
              <w:end w:w="100" w:type="dxa"/>
            </w:tcMar>
          </w:tcPr>
          <w:p w14:paraId="2F4E1468" w14:textId="77777777" w:rsidR="00BB71F1" w:rsidRDefault="00893538">
            <w:pPr>
              <w:spacing w:before="0" w:after="0" w:line="300" w:lineRule="exact"/>
              <w:ind w:firstLine="0"/>
              <w:jc w:val="left"/>
            </w:pPr>
            <w:r>
              <w:rPr>
                <w:rFonts w:cs="Times New Roman" w:eastAsia="宋体" w:ascii="Times New Roman" w:hAnsi="Times New Roman"/>
                <w:sz w:val="20"/>
              </w:rPr>
              <w:t>GET /audit-reports/{run_id}/events</w:t>
            </w:r>
          </w:p>
        </w:tc>
        <w:tc>
          <w:tcPr>
            <w:tcW w:w="1758" w:type="dxa"/>
            <w:vAlign w:val="center"/>
            <w:tcMar>
              <w:top w:w="80" w:type="dxa"/>
              <w:start w:w="100" w:type="dxa"/>
              <w:bottom w:w="80" w:type="dxa"/>
              <w:end w:w="100" w:type="dxa"/>
            </w:tcMar>
          </w:tcPr>
          <w:p w14:paraId="61719773" w14:textId="77777777" w:rsidR="00BB71F1" w:rsidRDefault="00893538">
            <w:pPr>
              <w:spacing w:before="0" w:after="0" w:line="300" w:lineRule="exact"/>
              <w:ind w:firstLine="0"/>
              <w:jc w:val="left"/>
              <w:rPr>
                <w:lang w:eastAsia="zh-CN"/>
              </w:rPr>
            </w:pPr>
            <w:r>
              <w:rPr>
                <w:rFonts w:cs="Times New Roman" w:eastAsia="宋体" w:ascii="Times New Roman" w:hAnsi="Times New Roman"/>
                <w:sz w:val="20"/>
                <w:lang w:eastAsia="zh-CN"/>
              </w:rPr>
              <w:t>返回边和节点执行事件</w:t>
            </w:r>
          </w:p>
        </w:tc>
        <w:tc>
          <w:tcPr>
            <w:tcW w:w="1758" w:type="dxa"/>
            <w:vAlign w:val="center"/>
            <w:tcMar>
              <w:top w:w="80" w:type="dxa"/>
              <w:start w:w="100" w:type="dxa"/>
              <w:bottom w:w="80" w:type="dxa"/>
              <w:end w:w="100" w:type="dxa"/>
            </w:tcMar>
          </w:tcPr>
          <w:p w14:paraId="5DCBF410"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r w:rsidR="00BB71F1" w14:paraId="1EA9E667" w14:textId="77777777">
        <w:trPr>
          <w:trHeight w:hRule="auto"/>
          <w:jc w:val="center"/>
        </w:trPr>
        <w:tc>
          <w:tcPr>
            <w:tcW w:w="1758" w:type="dxa"/>
            <w:vAlign w:val="center"/>
            <w:tcMar>
              <w:top w:w="80" w:type="dxa"/>
              <w:start w:w="100" w:type="dxa"/>
              <w:bottom w:w="80" w:type="dxa"/>
              <w:end w:w="100" w:type="dxa"/>
            </w:tcMar>
          </w:tcPr>
          <w:p w14:paraId="782225E5" w14:textId="77777777" w:rsidR="00BB71F1" w:rsidRDefault="00893538">
            <w:pPr>
              <w:spacing w:before="0" w:after="0" w:line="300" w:lineRule="exact"/>
              <w:ind w:firstLine="0"/>
              <w:jc w:val="center"/>
            </w:pPr>
            <w:r>
              <w:rPr>
                <w:rFonts w:cs="Times New Roman" w:eastAsia="宋体" w:ascii="Times New Roman" w:hAnsi="Times New Roman"/>
                <w:sz w:val="20"/>
              </w:rPr>
              <w:t>T12</w:t>
            </w:r>
          </w:p>
        </w:tc>
        <w:tc>
          <w:tcPr>
            <w:tcW w:w="1758" w:type="dxa"/>
            <w:vAlign w:val="center"/>
            <w:tcMar>
              <w:top w:w="80" w:type="dxa"/>
              <w:start w:w="100" w:type="dxa"/>
              <w:bottom w:w="80" w:type="dxa"/>
              <w:end w:w="100" w:type="dxa"/>
            </w:tcMar>
          </w:tcPr>
          <w:p w14:paraId="5114C816" w14:textId="77777777" w:rsidR="00BB71F1" w:rsidRDefault="00893538">
            <w:pPr>
              <w:spacing w:before="0" w:after="0" w:line="300" w:lineRule="exact"/>
              <w:ind w:firstLine="0"/>
              <w:jc w:val="left"/>
            </w:pPr>
            <w:r>
              <w:rPr>
                <w:rFonts w:cs="Times New Roman" w:eastAsia="宋体" w:ascii="Times New Roman" w:hAnsi="Times New Roman"/>
                <w:sz w:val="20"/>
              </w:rPr>
              <w:t>节点轮询</w:t>
            </w:r>
          </w:p>
        </w:tc>
        <w:tc>
          <w:tcPr>
            <w:tcW w:w="1758" w:type="dxa"/>
            <w:vAlign w:val="center"/>
            <w:tcMar>
              <w:top w:w="80" w:type="dxa"/>
              <w:start w:w="100" w:type="dxa"/>
              <w:bottom w:w="80" w:type="dxa"/>
              <w:end w:w="100" w:type="dxa"/>
            </w:tcMar>
          </w:tcPr>
          <w:p w14:paraId="254CE49D" w14:textId="77777777" w:rsidR="00BB71F1" w:rsidRDefault="00893538">
            <w:pPr>
              <w:spacing w:before="0" w:after="0" w:line="300" w:lineRule="exact"/>
              <w:ind w:firstLine="0"/>
              <w:jc w:val="left"/>
            </w:pPr>
            <w:r>
              <w:rPr>
                <w:rFonts w:cs="Times New Roman" w:eastAsia="宋体" w:ascii="Times New Roman" w:hAnsi="Times New Roman"/>
                <w:sz w:val="20"/>
              </w:rPr>
              <w:t>GET /audit-reports/{run_id}/nodes</w:t>
            </w:r>
          </w:p>
        </w:tc>
        <w:tc>
          <w:tcPr>
            <w:tcW w:w="1758" w:type="dxa"/>
            <w:vAlign w:val="center"/>
            <w:tcMar>
              <w:top w:w="80" w:type="dxa"/>
              <w:start w:w="100" w:type="dxa"/>
              <w:bottom w:w="80" w:type="dxa"/>
              <w:end w:w="100" w:type="dxa"/>
            </w:tcMar>
          </w:tcPr>
          <w:p w14:paraId="11EB0EBD" w14:textId="77777777" w:rsidR="00BB71F1" w:rsidRDefault="00893538">
            <w:pPr>
              <w:spacing w:before="0" w:after="0" w:line="300" w:lineRule="exact"/>
              <w:ind w:firstLine="0"/>
              <w:jc w:val="left"/>
            </w:pPr>
            <w:r>
              <w:rPr>
                <w:rFonts w:cs="Times New Roman" w:eastAsia="宋体" w:ascii="Times New Roman" w:hAnsi="Times New Roman"/>
                <w:sz w:val="20"/>
              </w:rPr>
              <w:t>返回节点状态和 visit_count</w:t>
            </w:r>
          </w:p>
        </w:tc>
        <w:tc>
          <w:tcPr>
            <w:tcW w:w="1758" w:type="dxa"/>
            <w:vAlign w:val="center"/>
            <w:tcMar>
              <w:top w:w="80" w:type="dxa"/>
              <w:start w:w="100" w:type="dxa"/>
              <w:bottom w:w="80" w:type="dxa"/>
              <w:end w:w="100" w:type="dxa"/>
            </w:tcMar>
          </w:tcPr>
          <w:p w14:paraId="01A128E1" w14:textId="77777777" w:rsidR="00BB71F1" w:rsidRDefault="00893538">
            <w:pPr>
              <w:spacing w:before="0" w:after="0" w:line="300" w:lineRule="exact"/>
              <w:ind w:firstLine="0"/>
              <w:jc w:val="left"/>
            </w:pPr>
            <w:r>
              <w:rPr>
                <w:rFonts w:cs="Times New Roman" w:eastAsia="宋体" w:ascii="Times New Roman" w:hAnsi="Times New Roman"/>
                <w:sz w:val="20"/>
              </w:rPr>
              <w:t>通过</w:t>
            </w:r>
          </w:p>
        </w:tc>
      </w:tr>
    </w:tbl>
    <w:p w14:paraId="76F8CCC4" w14:textId="77777777" w:rsidR="00BB71F1" w:rsidRDefault="00BB71F1">
      <w:pPr>
        <w:spacing w:before="0" w:after="0" w:line="160" w:lineRule="exact"/>
        <w:ind w:firstLine="0"/>
        <w:jc w:val="both"/>
      </w:pPr>
    </w:p>
    <w:p w14:paraId="41D46E41"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14:paraId="661911A7"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图5-2展示端到端测试链路。该链路从登录和上传开始，经过 OCR、标准化、查询、审计运行、节点轮询和最终报告，能够对应用户演示时的完整操作路径。与纯后端单元测试相比，该链路更适合作为毕业答辩演示主线。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图5-2 端到端测试链路</w:t>
      </w:r>
    </w:p>
    <w:p w14:paraId="039821E5"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5.3 真实演示运行截图</w:t>
      </w:r>
    </w:p>
    <w:p w14:paraId="7E58FBD2" w14:textId="77777777" w:rsidR="00BB71F1" w:rsidRDefault="00893538">
      <w:pPr>
        <w:keepNext/>
        <w:spacing w:before="0" w:after="0" w:line="400" w:lineRule="exact"/>
        <w:ind w:firstLine="480"/>
        <w:jc w:val="both"/>
        <w:rPr>
          <w:lang w:eastAsia="zh-CN"/>
        </w:rPr>
      </w:pPr>
      <w:r>
        <w:rPr>
          <w:rFonts w:cs="Times New Roman" w:eastAsia="宋体" w:ascii="Times New Roman" w:hAnsi="Times New Roman"/>
          <w:b w:val="0"/>
          <w:sz w:val="24"/>
          <w:lang w:eastAsia="zh-CN"/>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14:paraId="36C198E2"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keepLines/>
        <w:spacing w:before="80" w:after="160" w:line="300" w:lineRule="exact"/>
        <w:ind w:firstLine="0"/>
        <w:jc w:val="center"/>
        <w:rPr>
          <w:lang w:eastAsia="zh-CN"/>
        </w:rPr>
      </w:pPr>
      <w:r>
        <w:rPr>
          <w:rFonts w:cs="Times New Roman" w:eastAsia="宋体" w:ascii="Times New Roman" w:hAnsi="Times New Roman"/>
          <w:b/>
          <w:sz w:val="18"/>
          <w:lang w:eastAsia="zh-CN"/>
        </w:rPr>
        <w:t>图5-3 系统工作台与功能模块</w:t>
      </w:r>
    </w:p>
    <w:p w14:paraId="39E86C20"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keepLines/>
        <w:spacing w:before="80" w:after="160" w:line="300" w:lineRule="exact"/>
        <w:ind w:firstLine="0"/>
        <w:jc w:val="center"/>
        <w:rPr>
          <w:lang w:eastAsia="zh-CN"/>
        </w:rPr>
      </w:pPr>
      <w:r>
        <w:rPr>
          <w:rFonts w:cs="Times New Roman" w:eastAsia="宋体" w:ascii="Times New Roman" w:hAnsi="Times New Roman"/>
          <w:b/>
          <w:sz w:val="18"/>
          <w:lang w:eastAsia="zh-CN"/>
        </w:rPr>
        <w:t>图5-4 任务队列与 OCR/标准化状态监控</w:t>
      </w:r>
    </w:p>
    <w:p w14:paraId="310DB19D"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keepLines/>
        <w:spacing w:before="80" w:after="160" w:line="300" w:lineRule="exact"/>
        <w:ind w:firstLine="0"/>
        <w:jc w:val="center"/>
        <w:rPr>
          <w:lang w:eastAsia="zh-CN"/>
        </w:rPr>
      </w:pPr>
      <w:r>
        <w:rPr>
          <w:rFonts w:cs="Times New Roman" w:eastAsia="宋体" w:ascii="Times New Roman" w:hAnsi="Times New Roman"/>
          <w:b/>
          <w:sz w:val="18"/>
          <w:lang w:eastAsia="zh-CN"/>
        </w:rPr>
        <w:t>图5-5 文档库中的标准化文档</w:t>
      </w:r>
    </w:p>
    <w:p w14:paraId="087A656F"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ind w:firstLine="0"/>
        <w:jc w:val="center"/>
        <w:rPr>
          <w:lang w:eastAsia="zh-CN"/>
        </w:rPr>
      </w:pPr>
      <w:r>
        <w:rPr>
          <w:rFonts w:cs="Times New Roman" w:eastAsia="宋体" w:ascii="Times New Roman" w:hAnsi="Times New Roman"/>
          <w:b/>
          <w:sz w:val="18"/>
          <w:lang w:eastAsia="zh-CN"/>
        </w:rPr>
        <w:t>图5-6 RAG 知识库检索与来源展示</w:t>
      </w:r>
    </w:p>
    <w:p w14:paraId="31326017"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keepLines/>
        <w:spacing w:before="80" w:after="160" w:line="300" w:lineRule="exact"/>
        <w:ind w:firstLine="0"/>
        <w:jc w:val="center"/>
        <w:rPr>
          <w:lang w:eastAsia="zh-CN"/>
        </w:rPr>
      </w:pPr>
      <w:r>
        <w:rPr>
          <w:rFonts w:cs="Times New Roman" w:eastAsia="宋体" w:ascii="Times New Roman" w:hAnsi="Times New Roman"/>
          <w:b/>
          <w:sz w:val="18"/>
          <w:lang w:eastAsia="zh-CN"/>
        </w:rPr>
        <w:t>图5-7 综合审计报告 LangGraph 运行结果</w:t>
      </w:r>
    </w:p>
    <w:p w14:paraId="4CC0CB51" w14:textId="77777777" w:rsidR="00BB71F1" w:rsidRDefault="00893538">
      <w:pPr>
        <w:keepNext/>
        <w:keepLines/>
        <w:pageBreakBefore w:val="0"/>
        <w:spacing w:before="120" w:line="240" w:lineRule="auto" w:after="120"/>
        <w:ind w:firstLine="0"/>
        <w:jc w:val="center"/>
      </w:pPr>
      <w:r>
        <w:rPr>
          <w:noProof/>
          <w:rFonts w:eastAsia="宋体" w:ascii="Times New Roman" w:hAnsi="Times New Roman" w:cs="Times New Roman"/>
          <w:sz w:val="24"/>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ind w:firstLine="0"/>
        <w:jc w:val="center"/>
        <w:rPr>
          <w:lang w:eastAsia="zh-CN"/>
        </w:rPr>
      </w:pPr>
      <w:r>
        <w:rPr>
          <w:rFonts w:cs="Times New Roman" w:eastAsia="宋体" w:ascii="Times New Roman" w:hAnsi="Times New Roman"/>
          <w:b/>
          <w:sz w:val="18"/>
          <w:lang w:eastAsia="zh-CN"/>
        </w:rPr>
        <w:t>图5-8 综合审计报告正文与 RAG 来源证据</w:t>
      </w:r>
    </w:p>
    <w:p w14:paraId="3A2D6963" w14:textId="77777777" w:rsidR="00BB71F1" w:rsidRDefault="00893538">
      <w:pPr>
        <w:pStyle w:val="21"/>
        <w:keepNext/>
        <w:pageBreakBefore w:val="0"/>
        <w:spacing w:before="160" w:after="120" w:line="400" w:lineRule="exact"/>
        <w:ind w:firstLine="0"/>
        <w:jc w:val="left"/>
        <w:rPr>
          <w:lang w:eastAsia="zh-CN"/>
        </w:rPr>
      </w:pPr>
      <w:r>
        <w:rPr>
          <w:rFonts w:ascii="Times New Roman" w:eastAsia="黑体" w:hAnsi="Times New Roman" w:cs="Times New Roman"/>
          <w:b/>
          <w:sz w:val="28"/>
          <w:lang w:eastAsia="zh-CN"/>
        </w:rPr>
        <w:t>5.4 运行效果与不足分析</w:t>
      </w:r>
    </w:p>
    <w:p w14:paraId="7B30DEF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14:paraId="1CE7A2EC"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14:paraId="7D61F9B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14:paraId="2F035710"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14:paraId="2E2FCAF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14:paraId="7A8B455E"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14:paraId="4BF111D9"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7A467E7B"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结束语</w:t>
      </w:r>
    </w:p>
    <w:p w14:paraId="7D6F2DE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14:paraId="2D41662A"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14:paraId="40F93259"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before="0" w:after="0" w:line="160" w:lineRule="exact"/>
        <w:ind w:firstLine="0"/>
        <w:jc w:val="both"/>
        <w:rPr>
          <w:lang w:eastAsia="zh-CN"/>
        </w:rPr>
      </w:pPr>
      <w:r>
        <w:rPr>
          <w:sz w:val="24"/>
          <w:lang w:eastAsia="zh-CN"/>
          <w:rFonts w:eastAsia="宋体" w:ascii="Times New Roman" w:hAnsi="Times New Roman" w:cs="Times New Roman"/>
        </w:rPr>
        <w:br w:type="page"/>
      </w:r>
    </w:p>
    <w:p w14:paraId="221DFD99"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参考文献</w:t>
      </w:r>
    </w:p>
    <w:p w14:paraId="7396A10F"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0" w:name="ref_001"/>
      <w:r>
        <w:rPr>
          <w:rFonts w:ascii="Times New Roman" w:eastAsia="宋体" w:hAnsi="Times New Roman" w:cs="Times New Roman"/>
          <w:b w:val="0"/>
          <w:sz w:val="21"/>
          <w:lang w:eastAsia="zh-CN"/>
        </w:rPr>
        <w:t>1</w:t>
      </w:r>
      <w:bookmarkEnd w:id="0"/>
      <w:r>
        <w:rPr>
          <w:rFonts w:cs="Times New Roman" w:eastAsia="宋体" w:ascii="Times New Roman" w:hAnsi="Times New Roman"/>
          <w:b w:val="0"/>
          <w:sz w:val="21"/>
          <w:lang w:eastAsia="zh-CN"/>
        </w:rPr>
        <w:t>] 国家卫生健康委员会规划与信息司. 全国医院信息化建设标准与规范（试行）[S/OL]. 2018[2026-05-07]. https://www.nhc.gov.cn/ewebeditor/uploadfile/2018/04/20180413162542120.pdf.</w:t>
      </w:r>
    </w:p>
    <w:p w14:paraId="74ADAB6A"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 w:name="ref_002"/>
      <w:r>
        <w:rPr>
          <w:rFonts w:ascii="Times New Roman" w:eastAsia="宋体" w:hAnsi="Times New Roman" w:cs="Times New Roman"/>
          <w:b w:val="0"/>
          <w:sz w:val="21"/>
          <w:lang w:eastAsia="zh-CN"/>
        </w:rPr>
        <w:t>2</w:t>
      </w:r>
      <w:bookmarkEnd w:id="1"/>
      <w:r>
        <w:rPr>
          <w:rFonts w:cs="Times New Roman" w:eastAsia="宋体" w:ascii="Times New Roman" w:hAnsi="Times New Roman"/>
          <w:b w:val="0"/>
          <w:sz w:val="21"/>
          <w:lang w:eastAsia="zh-CN"/>
        </w:rPr>
        <w:t>] 国家卫生健康委办公厅. 关于印发电子病历系统应用水平分级评价管理办法（试行）及评价标准（试行）的通知: 国卫办医函〔2018〕1079号[Z/OL]. 2018[2026-05-07]. https://www.nhc.gov.cn/yzygj/c100068/201812/b01f63185ef74a41afa30adeb5c58ccf.shtml.</w:t>
      </w:r>
    </w:p>
    <w:p w14:paraId="45960229"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2" w:name="ref_003"/>
      <w:r>
        <w:rPr>
          <w:rFonts w:ascii="Times New Roman" w:eastAsia="宋体" w:hAnsi="Times New Roman" w:cs="Times New Roman"/>
          <w:b w:val="0"/>
          <w:sz w:val="21"/>
          <w:lang w:eastAsia="zh-CN"/>
        </w:rPr>
        <w:t>3</w:t>
      </w:r>
      <w:bookmarkEnd w:id="2"/>
      <w:r>
        <w:rPr>
          <w:rFonts w:cs="Times New Roman" w:eastAsia="宋体" w:ascii="Times New Roman" w:hAnsi="Times New Roman"/>
          <w:b w:val="0"/>
          <w:sz w:val="21"/>
          <w:lang w:eastAsia="zh-CN"/>
        </w:rPr>
        <w:t>] 国家市场监督管理总局, 国家标准化管理委员会. 信息安全技术 个人信息安全规范: GB/T 35273-2020[S]. 北京: 中国标准出版社, 2020.</w:t>
      </w:r>
    </w:p>
    <w:p w14:paraId="26DDB417"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3" w:name="ref_004"/>
      <w:r>
        <w:rPr>
          <w:rFonts w:ascii="Times New Roman" w:eastAsia="宋体" w:hAnsi="Times New Roman" w:cs="Times New Roman"/>
          <w:b w:val="0"/>
          <w:sz w:val="21"/>
          <w:lang w:eastAsia="zh-CN"/>
        </w:rPr>
        <w:t>4</w:t>
      </w:r>
      <w:bookmarkEnd w:id="3"/>
      <w:r>
        <w:rPr>
          <w:rFonts w:cs="Times New Roman" w:eastAsia="宋体" w:ascii="Times New Roman" w:hAnsi="Times New Roman"/>
          <w:b w:val="0"/>
          <w:sz w:val="21"/>
          <w:lang w:eastAsia="zh-CN"/>
        </w:rPr>
        <w:t>] 吴宗友, 白昆龙, 杨林蕊, 等. 电子病历文本挖掘研究综述[J]. 计算机研究与发展, 2021,58(3):513-527.</w:t>
      </w:r>
    </w:p>
    <w:p w14:paraId="22529DFD"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4" w:name="ref_005"/>
      <w:r>
        <w:rPr>
          <w:rFonts w:ascii="Times New Roman" w:eastAsia="宋体" w:hAnsi="Times New Roman" w:cs="Times New Roman"/>
          <w:b w:val="0"/>
          <w:sz w:val="21"/>
          <w:lang w:eastAsia="zh-CN"/>
        </w:rPr>
        <w:t>5</w:t>
      </w:r>
      <w:bookmarkEnd w:id="4"/>
      <w:r>
        <w:rPr>
          <w:rFonts w:cs="Times New Roman" w:eastAsia="宋体" w:ascii="Times New Roman" w:hAnsi="Times New Roman"/>
          <w:b w:val="0"/>
          <w:sz w:val="21"/>
          <w:lang w:eastAsia="zh-CN"/>
        </w:rPr>
        <w:t>] 杜晋华, 尹浩, 冯嵩. 中文电子病历命名实体识别的研究与进展[J]. 电子学报, 2022,50(12):3030-3053.</w:t>
      </w:r>
    </w:p>
    <w:p w14:paraId="5683BF43"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5" w:name="ref_006"/>
      <w:r>
        <w:rPr>
          <w:rFonts w:ascii="Times New Roman" w:eastAsia="宋体" w:hAnsi="Times New Roman" w:cs="Times New Roman"/>
          <w:b w:val="0"/>
          <w:sz w:val="21"/>
          <w:lang w:eastAsia="zh-CN"/>
        </w:rPr>
        <w:t>6</w:t>
      </w:r>
      <w:bookmarkEnd w:id="5"/>
      <w:r>
        <w:rPr>
          <w:rFonts w:cs="Times New Roman" w:eastAsia="宋体" w:ascii="Times New Roman" w:hAnsi="Times New Roman"/>
          <w:b w:val="0"/>
          <w:sz w:val="21"/>
          <w:lang w:eastAsia="zh-CN"/>
        </w:rPr>
        <w:t>] 韩普, 刘亦卓, 李晓艳. 基于深度学习和多特征融合的中文电子病历实体识别研究[J]. 南京大学学报(自然科学), 2019,55(6):942-951.</w:t>
      </w:r>
    </w:p>
    <w:p w14:paraId="174D4AB4"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6" w:name="ref_007"/>
      <w:r>
        <w:rPr>
          <w:rFonts w:ascii="Times New Roman" w:eastAsia="宋体" w:hAnsi="Times New Roman" w:cs="Times New Roman"/>
          <w:b w:val="0"/>
          <w:sz w:val="21"/>
          <w:lang w:eastAsia="zh-CN"/>
        </w:rPr>
        <w:t>7</w:t>
      </w:r>
      <w:bookmarkEnd w:id="6"/>
      <w:r>
        <w:rPr>
          <w:rFonts w:cs="Times New Roman" w:eastAsia="宋体" w:ascii="Times New Roman" w:hAnsi="Times New Roman"/>
          <w:b w:val="0"/>
          <w:sz w:val="21"/>
          <w:lang w:eastAsia="zh-CN"/>
        </w:rPr>
        <w:t>] 崔少国, 陈俊桦, 李晓虹. 融合语义及边界信息的中文电子病历命名实体识别[J]. 电子科技大学学报, 2022,51(4):565-571.</w:t>
      </w:r>
    </w:p>
    <w:p w14:paraId="0B379B4F"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7" w:name="ref_008"/>
      <w:r>
        <w:rPr>
          <w:rFonts w:ascii="Times New Roman" w:eastAsia="宋体" w:hAnsi="Times New Roman" w:cs="Times New Roman"/>
          <w:b w:val="0"/>
          <w:sz w:val="21"/>
          <w:lang w:eastAsia="zh-CN"/>
        </w:rPr>
        <w:t>8</w:t>
      </w:r>
      <w:bookmarkEnd w:id="7"/>
      <w:r>
        <w:rPr>
          <w:rFonts w:cs="Times New Roman" w:eastAsia="宋体" w:ascii="Times New Roman" w:hAnsi="Times New Roman"/>
          <w:b w:val="0"/>
          <w:sz w:val="21"/>
          <w:lang w:eastAsia="zh-CN"/>
        </w:rPr>
        <w:t>] 盖彦蓉, 张云秋, 张慧, 等. 面向知识抽取的真实世界中文电子病历数据质量分析与治理对策研究[J]. 医学信息学杂志, 2025,46(12):47-53.</w:t>
      </w:r>
    </w:p>
    <w:p w14:paraId="6F4DD6DA"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8" w:name="ref_009"/>
      <w:r>
        <w:rPr>
          <w:rFonts w:ascii="Times New Roman" w:eastAsia="宋体" w:hAnsi="Times New Roman" w:cs="Times New Roman"/>
          <w:b w:val="0"/>
          <w:sz w:val="21"/>
          <w:lang w:eastAsia="zh-CN"/>
        </w:rPr>
        <w:t>9</w:t>
      </w:r>
      <w:bookmarkEnd w:id="8"/>
      <w:r>
        <w:rPr>
          <w:rFonts w:cs="Times New Roman" w:eastAsia="宋体" w:ascii="Times New Roman" w:hAnsi="Times New Roman"/>
          <w:b w:val="0"/>
          <w:sz w:val="21"/>
          <w:lang w:eastAsia="zh-CN"/>
        </w:rPr>
        <w:t>] 肖仰华, 徐一丹. 大规模生成式语言模型在医疗领域的应用: 机遇与挑战[J]. 医学信息学杂志, 2023,44(9):1-11.</w:t>
      </w:r>
    </w:p>
    <w:p w14:paraId="18384908"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9" w:name="ref_010"/>
      <w:r>
        <w:rPr>
          <w:rFonts w:ascii="Times New Roman" w:eastAsia="宋体" w:hAnsi="Times New Roman" w:cs="Times New Roman"/>
          <w:b w:val="0"/>
          <w:sz w:val="21"/>
          <w:lang w:eastAsia="zh-CN"/>
        </w:rPr>
        <w:t>10</w:t>
      </w:r>
      <w:bookmarkEnd w:id="9"/>
      <w:r>
        <w:rPr>
          <w:rFonts w:cs="Times New Roman" w:eastAsia="宋体" w:ascii="Times New Roman" w:hAnsi="Times New Roman"/>
          <w:b w:val="0"/>
          <w:sz w:val="21"/>
          <w:lang w:eastAsia="zh-CN"/>
        </w:rPr>
        <w:t>] 康砚澜, 郭倩宇, 张文强, 等. 基于知识增强的医学语言模型: 现状、技术与应用[J]. 医学信息学杂志, 2023,44(9):12-22.</w:t>
      </w:r>
    </w:p>
    <w:p w14:paraId="425677AC"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0" w:name="ref_011"/>
      <w:r>
        <w:rPr>
          <w:rFonts w:ascii="Times New Roman" w:eastAsia="宋体" w:hAnsi="Times New Roman" w:cs="Times New Roman"/>
          <w:b w:val="0"/>
          <w:sz w:val="21"/>
          <w:lang w:eastAsia="zh-CN"/>
        </w:rPr>
        <w:t>11</w:t>
      </w:r>
      <w:bookmarkEnd w:id="10"/>
      <w:r>
        <w:rPr>
          <w:rFonts w:cs="Times New Roman" w:eastAsia="宋体" w:ascii="Times New Roman" w:hAnsi="Times New Roman"/>
          <w:b w:val="0"/>
          <w:sz w:val="21"/>
          <w:lang w:eastAsia="zh-CN"/>
        </w:rPr>
        <w:t>] 颜见智, 何雨鑫, 骆子烨, 等. 生成式大语言模型在医疗领域的潜在典型应用与面临的挑战[J]. 医学信息学杂志, 2023,44(9):23-31.</w:t>
      </w:r>
    </w:p>
    <w:p w14:paraId="0A39CB11"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1" w:name="ref_012"/>
      <w:r>
        <w:rPr>
          <w:rFonts w:ascii="Times New Roman" w:eastAsia="宋体" w:hAnsi="Times New Roman" w:cs="Times New Roman"/>
          <w:b w:val="0"/>
          <w:sz w:val="21"/>
          <w:lang w:eastAsia="zh-CN"/>
        </w:rPr>
        <w:t>12</w:t>
      </w:r>
      <w:bookmarkEnd w:id="11"/>
      <w:r>
        <w:rPr>
          <w:rFonts w:cs="Times New Roman" w:eastAsia="宋体" w:ascii="Times New Roman" w:hAnsi="Times New Roman"/>
          <w:b w:val="0"/>
          <w:sz w:val="21"/>
          <w:lang w:eastAsia="zh-CN"/>
        </w:rPr>
        <w:t>] 陈晓红, 刘浏, 袁依格, 等. 医疗大模型技术及应用发展研究[J]. 中国工程科学, 2024,26(6):77-88.</w:t>
      </w:r>
    </w:p>
    <w:p w14:paraId="66300CE3"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2" w:name="ref_013"/>
      <w:r>
        <w:rPr>
          <w:rFonts w:ascii="Times New Roman" w:eastAsia="宋体" w:hAnsi="Times New Roman" w:cs="Times New Roman"/>
          <w:b w:val="0"/>
          <w:sz w:val="21"/>
          <w:lang w:eastAsia="zh-CN"/>
        </w:rPr>
        <w:t>13</w:t>
      </w:r>
      <w:bookmarkEnd w:id="12"/>
      <w:r>
        <w:rPr>
          <w:rFonts w:cs="Times New Roman" w:eastAsia="宋体" w:ascii="Times New Roman" w:hAnsi="Times New Roman"/>
          <w:b w:val="0"/>
          <w:sz w:val="21"/>
          <w:lang w:eastAsia="zh-CN"/>
        </w:rPr>
        <w:t>] 何剑虎, 王德健, 赵志锐, 等. 大语言模型在医疗领域的前沿研究与创新应用[J]. 医学信息学杂志, 2024,45(9):10-18.</w:t>
      </w:r>
    </w:p>
    <w:p w14:paraId="5C6B45C4"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3" w:name="ref_014"/>
      <w:r>
        <w:rPr>
          <w:rFonts w:ascii="Times New Roman" w:eastAsia="宋体" w:hAnsi="Times New Roman" w:cs="Times New Roman"/>
          <w:b w:val="0"/>
          <w:sz w:val="21"/>
          <w:lang w:eastAsia="zh-CN"/>
        </w:rPr>
        <w:t>14</w:t>
      </w:r>
      <w:bookmarkEnd w:id="13"/>
      <w:r>
        <w:rPr>
          <w:rFonts w:cs="Times New Roman" w:eastAsia="宋体" w:ascii="Times New Roman" w:hAnsi="Times New Roman"/>
          <w:b w:val="0"/>
          <w:sz w:val="21"/>
          <w:lang w:eastAsia="zh-CN"/>
        </w:rPr>
        <w:t>] 张海藩, 牟永敏. 软件工程导论[M]. 6版. 北京: 清华大学出版社, 2013.</w:t>
      </w:r>
    </w:p>
    <w:p w14:paraId="1A606039"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4" w:name="ref_015"/>
      <w:r>
        <w:rPr>
          <w:rFonts w:ascii="Times New Roman" w:eastAsia="宋体" w:hAnsi="Times New Roman" w:cs="Times New Roman"/>
          <w:b w:val="0"/>
          <w:sz w:val="21"/>
          <w:lang w:eastAsia="zh-CN"/>
        </w:rPr>
        <w:t>15</w:t>
      </w:r>
      <w:bookmarkEnd w:id="14"/>
      <w:r>
        <w:rPr>
          <w:rFonts w:cs="Times New Roman" w:eastAsia="宋体" w:ascii="Times New Roman" w:hAnsi="Times New Roman"/>
          <w:b w:val="0"/>
          <w:sz w:val="21"/>
          <w:lang w:eastAsia="zh-CN"/>
        </w:rPr>
        <w:t>] 王珊, 萨师煊. 数据库系统概论[M]. 5版. 北京: 高等教育出版社, 2014.</w:t>
      </w:r>
    </w:p>
    <w:p w14:paraId="7E583362"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5" w:name="ref_016"/>
      <w:r>
        <w:rPr>
          <w:rFonts w:ascii="Times New Roman" w:eastAsia="宋体" w:hAnsi="Times New Roman" w:cs="Times New Roman"/>
          <w:b w:val="0"/>
          <w:sz w:val="21"/>
          <w:lang w:eastAsia="zh-CN"/>
        </w:rPr>
        <w:t>16</w:t>
      </w:r>
      <w:bookmarkEnd w:id="15"/>
      <w:r>
        <w:rPr>
          <w:rFonts w:cs="Times New Roman" w:eastAsia="宋体" w:ascii="Times New Roman" w:hAnsi="Times New Roman"/>
          <w:b w:val="0"/>
          <w:sz w:val="21"/>
          <w:lang w:eastAsia="zh-CN"/>
        </w:rPr>
        <w:t>] 宗成庆. 统计自然语言处理[M]. 2版. 北京: 清华大学出版社, 2013.</w:t>
      </w:r>
    </w:p>
    <w:p w14:paraId="18B83E26"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6" w:name="ref_017"/>
      <w:r>
        <w:rPr>
          <w:rFonts w:ascii="Times New Roman" w:eastAsia="宋体" w:hAnsi="Times New Roman" w:cs="Times New Roman"/>
          <w:b w:val="0"/>
          <w:sz w:val="21"/>
          <w:lang w:eastAsia="zh-CN"/>
        </w:rPr>
        <w:t>17</w:t>
      </w:r>
      <w:bookmarkEnd w:id="16"/>
      <w:r>
        <w:rPr>
          <w:rFonts w:cs="Times New Roman" w:eastAsia="宋体" w:ascii="Times New Roman" w:hAnsi="Times New Roman"/>
          <w:b w:val="0"/>
          <w:sz w:val="21"/>
          <w:lang w:eastAsia="zh-CN"/>
        </w:rPr>
        <w:t>] 周志华. 机器学习[M]. 北京: 清华大学出版社, 2016.</w:t>
      </w:r>
    </w:p>
    <w:p w14:paraId="6F3501E8"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lang w:eastAsia="zh-CN"/>
        </w:rPr>
        <w:t>[</w:t>
      </w:r>
      <w:bookmarkStart w:id="17" w:name="ref_018"/>
      <w:r>
        <w:rPr>
          <w:rFonts w:ascii="Times New Roman" w:eastAsia="宋体" w:hAnsi="Times New Roman" w:cs="Times New Roman"/>
          <w:b w:val="0"/>
          <w:sz w:val="21"/>
          <w:lang w:eastAsia="zh-CN"/>
        </w:rPr>
        <w:t>18</w:t>
      </w:r>
      <w:bookmarkEnd w:id="17"/>
      <w:r>
        <w:rPr>
          <w:rFonts w:cs="Times New Roman" w:eastAsia="宋体" w:ascii="Times New Roman" w:hAnsi="Times New Roman"/>
          <w:b w:val="0"/>
          <w:sz w:val="21"/>
          <w:lang w:eastAsia="zh-CN"/>
        </w:rPr>
        <w:t>] 邱锡鹏. 神经网络与深度学习[M]. 北京: 机械工业出版社, 2020.</w:t>
      </w:r>
    </w:p>
    <w:p w14:paraId="5F9713C5" w14:textId="77777777" w:rsidR="00BB71F1" w:rsidRDefault="00893538">
      <w:pPr>
        <w:spacing w:before="0" w:after="60" w:line="360" w:lineRule="exact"/>
        <w:ind w:firstLine="0" w:left="0"/>
        <w:jc w:val="both"/>
      </w:pPr>
      <w:r>
        <w:rPr>
          <w:rFonts w:ascii="Times New Roman" w:eastAsia="宋体" w:hAnsi="Times New Roman" w:cs="Times New Roman"/>
          <w:b w:val="0"/>
          <w:sz w:val="21"/>
        </w:rPr>
        <w:t>[</w:t>
      </w:r>
      <w:bookmarkStart w:id="18" w:name="ref_019"/>
      <w:r>
        <w:rPr>
          <w:rFonts w:ascii="Times New Roman" w:eastAsia="宋体" w:hAnsi="Times New Roman" w:cs="Times New Roman"/>
          <w:b w:val="0"/>
          <w:sz w:val="21"/>
        </w:rPr>
        <w:t>19</w:t>
      </w:r>
      <w:bookmarkEnd w:id="18"/>
      <w:r>
        <w:rPr>
          <w:rFonts w:cs="Times New Roman" w:eastAsia="宋体" w:ascii="Times New Roman" w:hAnsi="Times New Roman"/>
          <w:b w:val="0"/>
          <w:sz w:val="21"/>
        </w:rPr>
        <w:t>] Lewis P, Perez E, Piktus A, et al. Retrieval-Augmented Generation for Knowledge-Intensive NLP Tasks[C]//Advances in Neural Information Processing Systems. 2020,33:9459-9474.</w:t>
      </w:r>
    </w:p>
    <w:p w14:paraId="41DE5B63" w14:textId="77777777" w:rsidR="00BB71F1" w:rsidRDefault="00893538">
      <w:pPr>
        <w:spacing w:before="0" w:after="60" w:line="360" w:lineRule="exact"/>
        <w:ind w:firstLine="0" w:left="0"/>
        <w:jc w:val="both"/>
      </w:pPr>
      <w:r>
        <w:rPr>
          <w:rFonts w:ascii="Times New Roman" w:eastAsia="宋体" w:hAnsi="Times New Roman" w:cs="Times New Roman"/>
          <w:b w:val="0"/>
          <w:sz w:val="21"/>
        </w:rPr>
        <w:t>[</w:t>
      </w:r>
      <w:bookmarkStart w:id="19" w:name="ref_020"/>
      <w:r>
        <w:rPr>
          <w:rFonts w:ascii="Times New Roman" w:eastAsia="宋体" w:hAnsi="Times New Roman" w:cs="Times New Roman"/>
          <w:b w:val="0"/>
          <w:sz w:val="21"/>
        </w:rPr>
        <w:t>20</w:t>
      </w:r>
      <w:bookmarkEnd w:id="19"/>
      <w:r>
        <w:rPr>
          <w:rFonts w:cs="Times New Roman" w:eastAsia="宋体" w:ascii="Times New Roman" w:hAnsi="Times New Roman"/>
          <w:b w:val="0"/>
          <w:sz w:val="21"/>
        </w:rPr>
        <w:t>] Yao S, Zhao J, Yu D, et al. ReAct: Synergizing Reasoning and Acting in Language Models[C]//International Conference on Learning Representations. 2023.</w:t>
      </w:r>
    </w:p>
    <w:p w14:paraId="0A64B13F" w14:textId="77777777" w:rsidR="00BB71F1" w:rsidRDefault="00893538">
      <w:pPr>
        <w:spacing w:before="0" w:after="60" w:line="360" w:lineRule="exact"/>
        <w:ind w:firstLine="0" w:left="0"/>
        <w:jc w:val="both"/>
      </w:pPr>
      <w:r>
        <w:rPr>
          <w:rFonts w:ascii="Times New Roman" w:eastAsia="宋体" w:hAnsi="Times New Roman" w:cs="Times New Roman"/>
          <w:b w:val="0"/>
          <w:sz w:val="21"/>
        </w:rPr>
        <w:t>[</w:t>
      </w:r>
      <w:bookmarkStart w:id="20" w:name="ref_021"/>
      <w:r>
        <w:rPr>
          <w:rFonts w:ascii="Times New Roman" w:eastAsia="宋体" w:hAnsi="Times New Roman" w:cs="Times New Roman"/>
          <w:b w:val="0"/>
          <w:sz w:val="21"/>
        </w:rPr>
        <w:t>21</w:t>
      </w:r>
      <w:bookmarkEnd w:id="20"/>
      <w:r>
        <w:rPr>
          <w:rFonts w:cs="Times New Roman" w:eastAsia="宋体" w:ascii="Times New Roman" w:hAnsi="Times New Roman"/>
          <w:b w:val="0"/>
          <w:sz w:val="21"/>
        </w:rPr>
        <w:t>] Wu Q, Bansal G, Zhang J, et al. AutoGen: Enabling Next-Gen LLM Applications via Multi-Agent Conversation[EB/OL]. arXiv:2308.08155, 2023[2026-05-07]. https://arxiv.org/abs/2308.08155.</w:t>
      </w:r>
    </w:p>
    <w:p w14:paraId="53F06DEA" w14:textId="77777777" w:rsidR="00BB71F1" w:rsidRDefault="00893538">
      <w:pPr>
        <w:spacing w:before="0" w:after="60" w:line="360" w:lineRule="exact"/>
        <w:ind w:firstLine="0" w:left="0"/>
        <w:jc w:val="both"/>
      </w:pPr>
      <w:r>
        <w:rPr>
          <w:rFonts w:ascii="Times New Roman" w:eastAsia="宋体" w:hAnsi="Times New Roman" w:cs="Times New Roman"/>
          <w:b w:val="0"/>
          <w:sz w:val="21"/>
        </w:rPr>
        <w:t>[</w:t>
      </w:r>
      <w:bookmarkStart w:id="21" w:name="ref_022"/>
      <w:r>
        <w:rPr>
          <w:rFonts w:ascii="Times New Roman" w:eastAsia="宋体" w:hAnsi="Times New Roman" w:cs="Times New Roman"/>
          <w:b w:val="0"/>
          <w:sz w:val="21"/>
        </w:rPr>
        <w:t>22</w:t>
      </w:r>
      <w:bookmarkEnd w:id="21"/>
      <w:r>
        <w:rPr>
          <w:rFonts w:cs="Times New Roman" w:eastAsia="宋体" w:ascii="Times New Roman" w:hAnsi="Times New Roman"/>
          <w:b w:val="0"/>
          <w:sz w:val="21"/>
        </w:rPr>
        <w:t>] LangChain. LangGraph overview[EB/OL]. [2026-05-07]. https://docs.langchain.com/oss/python/langgraph/overview.</w:t>
      </w:r>
    </w:p>
    <w:p w14:paraId="49B59468" w14:textId="77777777" w:rsidR="00BB71F1" w:rsidRDefault="00893538">
      <w:pPr>
        <w:spacing w:before="0" w:after="60" w:line="360" w:lineRule="exact"/>
        <w:ind w:firstLine="0" w:left="0"/>
        <w:jc w:val="both"/>
      </w:pPr>
      <w:r>
        <w:rPr>
          <w:rFonts w:ascii="Times New Roman" w:eastAsia="宋体" w:hAnsi="Times New Roman" w:cs="Times New Roman"/>
          <w:b w:val="0"/>
          <w:sz w:val="21"/>
        </w:rPr>
        <w:t>[</w:t>
      </w:r>
      <w:bookmarkStart w:id="22" w:name="ref_023"/>
      <w:r>
        <w:rPr>
          <w:rFonts w:ascii="Times New Roman" w:eastAsia="宋体" w:hAnsi="Times New Roman" w:cs="Times New Roman"/>
          <w:b w:val="0"/>
          <w:sz w:val="21"/>
        </w:rPr>
        <w:t>23</w:t>
      </w:r>
      <w:bookmarkEnd w:id="22"/>
      <w:r>
        <w:rPr>
          <w:rFonts w:cs="Times New Roman" w:eastAsia="宋体" w:ascii="Times New Roman" w:hAnsi="Times New Roman"/>
          <w:b w:val="0"/>
          <w:sz w:val="21"/>
        </w:rPr>
        <w:t>] Thirunavukarasu A J, Ting D S J, Elangovan K, et al. Large language models in medicine[J]. Nature Medicine, 2023,29:1930-1940. DOI:10.1038/s41591-023-02448-8.</w:t>
      </w:r>
    </w:p>
    <w:p w14:paraId="560B30EC" w14:textId="77777777" w:rsidR="00BB71F1" w:rsidRDefault="00893538">
      <w:pPr>
        <w:spacing w:before="0" w:after="60" w:line="360" w:lineRule="exact"/>
        <w:ind w:firstLine="0" w:left="0"/>
        <w:jc w:val="both"/>
        <w:rPr>
          <w:lang w:eastAsia="zh-CN"/>
        </w:rPr>
      </w:pPr>
      <w:r>
        <w:rPr>
          <w:rFonts w:ascii="Times New Roman" w:eastAsia="宋体" w:hAnsi="Times New Roman" w:cs="Times New Roman"/>
          <w:b w:val="0"/>
          <w:sz w:val="21"/>
        </w:rPr>
        <w:t>[</w:t>
      </w:r>
      <w:bookmarkStart w:id="23" w:name="ref_024"/>
      <w:r>
        <w:rPr>
          <w:rFonts w:ascii="Times New Roman" w:eastAsia="宋体" w:hAnsi="Times New Roman" w:cs="Times New Roman"/>
          <w:b w:val="0"/>
          <w:sz w:val="21"/>
        </w:rPr>
        <w:t>24</w:t>
      </w:r>
      <w:bookmarkEnd w:id="23"/>
      <w:r>
        <w:rPr>
          <w:rFonts w:cs="Times New Roman" w:eastAsia="宋体" w:ascii="Times New Roman" w:hAnsi="Times New Roman"/>
          <w:b w:val="0"/>
          <w:sz w:val="21"/>
        </w:rPr>
        <w:t xml:space="preserve">] Wornow M, Xu Y, Thapa R, et al. The shaky foundations of large language models and foundation models for electronic health records[J]. npj Digital Medicine, 2023,6:135. </w:t>
      </w:r>
      <w:r>
        <w:rPr>
          <w:rFonts w:cs="Times New Roman" w:eastAsia="宋体" w:ascii="Times New Roman" w:hAnsi="Times New Roman"/>
          <w:b w:val="0"/>
          <w:sz w:val="21"/>
          <w:lang w:eastAsia="zh-CN"/>
        </w:rPr>
        <w:t>DOI:10.1038/s41746-023-00879-8.</w:t>
      </w:r>
    </w:p>
    <w:p w14:paraId="0660B118" w14:textId="77777777" w:rsidR="00BB71F1" w:rsidRDefault="00893538">
      <w:pPr>
        <w:spacing w:before="0" w:after="60" w:line="360" w:lineRule="exact"/>
        <w:ind w:firstLine="0" w:left="0"/>
        <w:jc w:val="both"/>
        <w:rPr>
          <w:lang w:eastAsia="zh-CN"/>
        </w:rPr>
      </w:pPr>
      <w:r>
        <w:rPr>
          <w:b w:val="0"/>
          <w:sz w:val="21"/>
          <w:lang w:eastAsia="zh-CN"/>
          <w:rFonts w:eastAsia="宋体" w:ascii="Times New Roman" w:hAnsi="Times New Roman" w:cs="Times New Roman"/>
        </w:rPr>
        <w:br w:type="page"/>
      </w:r>
    </w:p>
    <w:p w14:paraId="467693A6" w14:textId="77777777" w:rsidR="00BB71F1" w:rsidRDefault="00893538">
      <w:pPr>
        <w:pStyle w:val="1"/>
        <w:keepNext/>
        <w:pageBreakBefore/>
        <w:spacing w:before="0" w:after="200" w:line="480" w:lineRule="exact"/>
        <w:ind w:firstLine="0"/>
        <w:jc w:val="center"/>
        <w:rPr>
          <w:lang w:eastAsia="zh-CN"/>
        </w:rPr>
      </w:pPr>
      <w:r>
        <w:rPr>
          <w:rFonts w:ascii="Times New Roman" w:eastAsia="黑体" w:hAnsi="Times New Roman" w:cs="Times New Roman"/>
          <w:b/>
          <w:sz w:val="36"/>
          <w:lang w:eastAsia="zh-CN"/>
        </w:rPr>
        <w:t>致谢</w:t>
      </w:r>
    </w:p>
    <w:p w14:paraId="4E0B2E68" w14:textId="77777777" w:rsidR="00BB71F1" w:rsidRDefault="00893538">
      <w:pPr>
        <w:spacing w:before="0" w:after="0" w:line="400" w:lineRule="exact"/>
        <w:ind w:firstLine="480"/>
        <w:jc w:val="both"/>
        <w:rPr>
          <w:lang w:eastAsia="zh-CN"/>
        </w:rPr>
      </w:pPr>
      <w:r>
        <w:rPr>
          <w:rFonts w:cs="Times New Roman" w:eastAsia="宋体" w:ascii="Times New Roman" w:hAnsi="Times New Roman"/>
          <w:b w:val="0"/>
          <w:sz w:val="24"/>
          <w:lang w:eastAsia="zh-CN"/>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14:paraId="1E00233A" w14:textId="77777777" w:rsidR="00BB71F1" w:rsidRDefault="00893538">
      <w:pPr>
        <w:spacing w:before="0" w:after="0" w:line="400" w:lineRule="exact"/>
        <w:ind w:firstLine="480"/>
        <w:jc w:val="both"/>
      </w:pPr>
      <w:r>
        <w:rPr>
          <w:rFonts w:cs="Times New Roman" w:eastAsia="宋体" w:ascii="Times New Roman" w:hAnsi="Times New Roman"/>
          <w:b w:val="0"/>
          <w:sz w:val="24"/>
          <w:lang w:eastAsia="zh-CN"/>
        </w:rPr>
        <w:t>感谢学院提供毕业设计规范、论文模板、参考文献著录说明和进度节点安排，使论文撰写能够按照统一格式推进。</w:t>
      </w:r>
      <w:r>
        <w:rPr>
          <w:rFonts w:cs="Times New Roman" w:eastAsia="宋体" w:ascii="Times New Roman" w:hAnsi="Times New Roman"/>
          <w:b w:val="0"/>
          <w:sz w:val="24"/>
        </w:rPr>
        <w:t>感谢开源社区提供 FastAPI、SQLAlchemy、Pydantic、LangGraph、React 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3B1F1" w14:textId="77777777" w:rsidR="007C3B9B" w:rsidRDefault="007C3B9B">
      <w:pPr>
        <w:spacing w:line="240" w:lineRule="auto"/>
      </w:pPr>
      <w:r>
        <w:separator/>
      </w:r>
    </w:p>
  </w:endnote>
  <w:endnote w:type="continuationSeparator" w:id="0">
    <w:p w14:paraId="60EC927F" w14:textId="77777777" w:rsidR="007C3B9B" w:rsidRDefault="007C3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before="0" w:after="0" w:line="280" w:lineRule="exact"/>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before="0" w:after="0" w:line="280" w:lineRule="exact"/>
      <w:ind w:firstLine="0"/>
      <w:jc w:val="center"/>
    </w:pPr>
    <w:r>
      <w:rPr>
        <w:rFonts w:cs="Times New Roman" w:eastAsia="宋体" w:ascii="Times New Roman" w:hAnsi="Times New Roman"/>
        <w:sz w:val="18"/>
      </w:rPr>
      <w:fldChar w:fldCharType="begin"/>
    </w:r>
    <w:r>
      <w:rPr>
        <w:rFonts w:cs="Times New Roman" w:eastAsia="宋体" w:ascii="Times New Roman" w:hAnsi="Times New Roman"/>
        <w:sz w:val="18"/>
      </w:rPr>
      <w:instrText>PAGE</w:instrText>
    </w:r>
    <w:r>
      <w:rPr>
        <w:rFonts w:cs="Times New Roman" w:eastAsia="宋体" w:ascii="Times New Roman" w:hAnsi="Times New Roman"/>
        <w:sz w:val="18"/>
      </w:rPr>
      <w:fldChar w:fldCharType="separate"/>
    </w:r>
    <w:r>
      <w:rPr>
        <w:rFonts w:cs="Times New Roman" w:eastAsia="宋体" w:ascii="Times New Roman" w:hAnsi="Times New Roman"/>
        <w:sz w:val="18"/>
      </w:rPr>
      <w:t>PAGE</w:t>
    </w:r>
    <w:r>
      <w:rPr>
        <w:rFonts w:cs="Times New Roman" w:eastAsia="宋体"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before="0" w:after="0" w:line="280" w:lineRule="exact"/>
      <w:ind w:firstLine="0"/>
      <w:jc w:val="center"/>
    </w:pPr>
    <w:r>
      <w:rPr>
        <w:rFonts w:cs="Times New Roman" w:eastAsia="宋体" w:ascii="Times New Roman" w:hAnsi="Times New Roman"/>
        <w:sz w:val="18"/>
      </w:rPr>
      <w:fldChar w:fldCharType="begin"/>
    </w:r>
    <w:r>
      <w:rPr>
        <w:rFonts w:cs="Times New Roman" w:eastAsia="宋体" w:ascii="Times New Roman" w:hAnsi="Times New Roman"/>
        <w:sz w:val="18"/>
      </w:rPr>
      <w:instrText>PAGE</w:instrText>
    </w:r>
    <w:r>
      <w:rPr>
        <w:rFonts w:cs="Times New Roman" w:eastAsia="宋体" w:ascii="Times New Roman" w:hAnsi="Times New Roman"/>
        <w:sz w:val="18"/>
      </w:rPr>
      <w:fldChar w:fldCharType="separate"/>
    </w:r>
    <w:r>
      <w:rPr>
        <w:rFonts w:cs="Times New Roman" w:eastAsia="宋体" w:ascii="Times New Roman" w:hAnsi="Times New Roman"/>
        <w:sz w:val="18"/>
      </w:rPr>
      <w:t>PAGE</w:t>
    </w:r>
    <w:r>
      <w:rPr>
        <w:rFonts w:cs="Times New Roman" w:eastAsia="宋体" w:ascii="Times New Roman" w:hAnsi="Times New Roman"/>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before="0" w:after="0" w:line="280" w:lineRule="exact"/>
      <w:ind w:firstLine="0"/>
      <w:jc w:val="center"/>
    </w:pPr>
    <w:r>
      <w:rPr>
        <w:rFonts w:cs="Times New Roman" w:eastAsia="宋体" w:ascii="Times New Roman" w:hAnsi="Times New Roman"/>
        <w:sz w:val="18"/>
      </w:rPr>
      <w:fldChar w:fldCharType="begin"/>
    </w:r>
    <w:r>
      <w:rPr>
        <w:rFonts w:cs="Times New Roman" w:eastAsia="宋体" w:ascii="Times New Roman" w:hAnsi="Times New Roman"/>
        <w:sz w:val="18"/>
      </w:rPr>
      <w:instrText>PAGE</w:instrText>
    </w:r>
    <w:r>
      <w:rPr>
        <w:rFonts w:cs="Times New Roman" w:eastAsia="宋体" w:ascii="Times New Roman" w:hAnsi="Times New Roman"/>
        <w:sz w:val="18"/>
      </w:rPr>
      <w:fldChar w:fldCharType="separate"/>
    </w:r>
    <w:r>
      <w:rPr>
        <w:rFonts w:cs="Times New Roman" w:eastAsia="宋体" w:ascii="Times New Roman" w:hAnsi="Times New Roman"/>
        <w:sz w:val="18"/>
      </w:rPr>
      <w:t>PAGE</w:t>
    </w:r>
    <w:r>
      <w:rPr>
        <w:rFonts w:cs="Times New Roman" w:eastAsia="宋体" w:ascii="Times New Roman" w:hAnsi="Times New Roman"/>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before="0" w:after="0" w:line="280" w:lineRule="exact"/>
      <w:ind w:firstLine="0"/>
      <w:jc w:val="center"/>
    </w:pPr>
    <w:r>
      <w:rPr>
        <w:rFonts w:cs="Times New Roman" w:eastAsia="宋体" w:ascii="Times New Roman" w:hAnsi="Times New Roman"/>
        <w:sz w:val="18"/>
      </w:rPr>
      <w:fldChar w:fldCharType="begin"/>
    </w:r>
    <w:r>
      <w:rPr>
        <w:rFonts w:cs="Times New Roman" w:eastAsia="宋体" w:ascii="Times New Roman" w:hAnsi="Times New Roman"/>
        <w:sz w:val="18"/>
      </w:rPr>
      <w:instrText>PAGE</w:instrText>
    </w:r>
    <w:r>
      <w:rPr>
        <w:rFonts w:cs="Times New Roman" w:eastAsia="宋体" w:ascii="Times New Roman" w:hAnsi="Times New Roman"/>
        <w:sz w:val="18"/>
      </w:rPr>
      <w:fldChar w:fldCharType="separate"/>
    </w:r>
    <w:r>
      <w:rPr>
        <w:rFonts w:cs="Times New Roman" w:eastAsia="宋体" w:ascii="Times New Roman" w:hAnsi="Times New Roman"/>
        <w:sz w:val="18"/>
      </w:rPr>
      <w:t>PAGE</w:t>
    </w:r>
    <w:r>
      <w:rPr>
        <w:rFonts w:cs="Times New Roman" w:eastAsia="宋体" w:ascii="Times New Roman" w:hAnsi="Times New Roman"/>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261BC" w14:textId="77777777" w:rsidR="007C3B9B" w:rsidRDefault="007C3B9B">
      <w:pPr>
        <w:spacing w:line="240" w:lineRule="auto"/>
      </w:pPr>
      <w:r>
        <w:separator/>
      </w:r>
    </w:p>
  </w:footnote>
  <w:footnote w:type="continuationSeparator" w:id="0">
    <w:p w14:paraId="74A09F6C" w14:textId="77777777" w:rsidR="007C3B9B" w:rsidRDefault="007C3B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before="0" w:after="0" w:line="280" w:lineRule="exact"/>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before="0" w:after="0"/>
      <w:ind w:firstLine="0"/>
      <w:jc w:val="center"/>
    </w:pPr>
    <w:proofErr w:type="spellStart"/>
    <w:r>
      <w:rPr>
        <w:rFonts w:cs="Times New Roman" w:eastAsia="宋体" w:ascii="Times New Roman" w:hAnsi="Times New Roman"/>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before="0" w:after="0"/>
      <w:ind w:firstLine="0"/>
      <w:jc w:val="center"/>
    </w:pPr>
    <w:r>
      <w:rPr>
        <w:rFonts w:cs="Times New Roman" w:eastAsia="宋体" w:ascii="Times New Roman" w:hAnsi="Times New Roman"/>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before="0" w:after="0"/>
      <w:ind w:firstLine="0"/>
      <w:jc w:val="center"/>
    </w:pPr>
    <w:proofErr w:type="spellStart"/>
    <w:r>
      <w:rPr>
        <w:rFonts w:cs="Times New Roman" w:eastAsia="宋体" w:ascii="Times New Roman" w:hAnsi="Times New Roman"/>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before="0" w:after="0"/>
      <w:ind w:firstLine="0"/>
      <w:jc w:val="center"/>
      <w:rPr>
        <w:lang w:eastAsia="zh-CN"/>
      </w:rPr>
    </w:pPr>
    <w:r>
      <w:rPr>
        <w:rFonts w:cs="Times New Roman" w:eastAsia="宋体" w:ascii="Times New Roman" w:hAnsi="Times New Roman"/>
        <w:b/>
        <w:sz w:val="18"/>
        <w:lang w:eastAsia="zh-CN"/>
      </w:rPr>
      <w:t>基于 LangGraph 的多 Agent 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F90"/>
    <w:rsid w:val="00352B76"/>
    <w:rsid w:val="00766670"/>
    <w:rsid w:val="007C3B9B"/>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b w:val="0"/>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ascii="Times New Roman" w:hAnsi="Times New Roman" w:eastAsia="黑体" w:cs="Times New Roman"/>
      <w:b/>
      <w:bCs/>
      <w:color w:val="000000"/>
      <w:sz w:val="36"/>
      <w:szCs w:val="28"/>
    </w:rPr>
  </w:style>
  <w:style w:type="paragraph" w:styleId="21">
    <w:name w:val="heading 2"/>
    <w:basedOn w:val="a1"/>
    <w:next w:val="a1"/>
    <w:link w:val="22"/>
    <w:uiPriority w:val="9"/>
    <w:unhideWhenUsed/>
    <w:qFormat/>
    <w:rsid w:val="00FC693F"/>
    <w:pPr>
      <w:keepNext/>
      <w:keepLines/>
      <w:spacing w:before="120" w:after="120" w:line="400" w:lineRule="exact"/>
      <w:jc w:val="left"/>
      <w:outlineLvl w:val="1"/>
    </w:pPr>
    <w:rPr>
      <w:rFonts w:asciiTheme="majorHAnsi" w:eastAsiaTheme="majorEastAsia" w:hAnsiTheme="majorHAnsi" w:cstheme="majorBidi" w:ascii="Times New Roman" w:hAnsi="Times New Roman" w:eastAsia="黑体" w:cs="Times New Roman"/>
      <w:b/>
      <w:bCs/>
      <w:color w:val="000000"/>
      <w:sz w:val="28"/>
      <w:szCs w:val="26"/>
    </w:rPr>
  </w:style>
  <w:style w:type="paragraph" w:styleId="31">
    <w:name w:val="heading 3"/>
    <w:basedOn w:val="a1"/>
    <w:next w:val="a1"/>
    <w:link w:val="32"/>
    <w:uiPriority w:val="9"/>
    <w:unhideWhenUsed/>
    <w:qFormat/>
    <w:rsid w:val="00FC693F"/>
    <w:pPr>
      <w:keepNext/>
      <w:keepLines/>
      <w:spacing w:before="120" w:after="120" w:line="400" w:lineRule="exact"/>
      <w:jc w:val="left"/>
      <w:outlineLvl w:val="2"/>
    </w:pPr>
    <w:rPr>
      <w:rFonts w:asciiTheme="majorHAnsi" w:eastAsiaTheme="majorEastAsia" w:hAnsiTheme="majorHAnsi" w:cstheme="majorBidi" w:ascii="Times New Roman" w:hAnsi="Times New Roman" w:eastAsia="黑体" w:cs="Times New Roman"/>
      <w:b/>
      <w:bCs/>
      <w:color w:val="000000"/>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18008</Words>
  <Characters>28273</Characters>
  <Application>Microsoft Office Word</Application>
  <DocSecurity>0</DocSecurity>
  <Lines>1130</Lines>
  <Paragraphs>784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3</cp:revision>
  <dcterms:created xsi:type="dcterms:W3CDTF">2026-05-19T07:10:00Z</dcterms:created>
  <dcterms:modified xsi:type="dcterms:W3CDTF">2026-05-19T07:46:00Z</dcterms:modified>
  <cp:category/>
</cp:coreProperties>
</file>