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spacing w:before="0" w:after="0" w:line="360" w:lineRule="exact"/>
        <w:jc w:val="center"/>
      </w:pPr>
      <w:r>
        <w:rPr>
          <w:rFonts w:ascii="楷体" w:hAnsi="楷体" w:eastAsia="楷体" w:cs="楷体"/>
          <w:b w:val="0"/>
          <w:sz w:val="52"/>
        </w:rPr>
        <w:t>北京信息科技大学</w:t>
      </w:r>
    </w:p>
    <w:p>
      <w:pPr>
        <w:jc w:val="center"/>
      </w:pPr>
    </w:p>
    <w:p>
      <w:pPr>
        <w:spacing w:before="0" w:after="0" w:line="360" w:lineRule="exact"/>
        <w:jc w:val="center"/>
      </w:pPr>
      <w:r>
        <w:rPr>
          <w:rFonts w:ascii="楷体" w:hAnsi="楷体" w:eastAsia="楷体" w:cs="楷体"/>
          <w:b/>
          <w:sz w:val="84"/>
        </w:rPr>
        <w:t>毕业设计（论文）</w:t>
      </w:r>
    </w:p>
    <w:p/>
    <w:p/>
    <w:p/>
    <w:p/>
    <w:p/>
    <w:p/>
    <w:p/>
    <w:p>
      <w:pPr>
        <w:ind w:firstLine="1800"/>
      </w:pPr>
      <w:r>
        <w:rPr>
          <w:rFonts w:ascii="宋体" w:hAnsi="宋体" w:eastAsia="宋体" w:cs="宋体"/>
          <w:b/>
          <w:sz w:val="28"/>
        </w:rPr>
        <w:t>题    目：</w:t>
      </w:r>
      <w:r>
        <w:rPr>
          <w:rFonts w:ascii="宋体" w:hAnsi="宋体" w:eastAsia="宋体" w:cs="宋体"/>
          <w:b w:val="0"/>
          <w:sz w:val="28"/>
          <w:u w:val="single"/>
        </w:rPr>
        <w:t>基于 LangGraph 的多 Agent 协作框架在医疗审计</w:t>
      </w:r>
    </w:p>
    <w:p>
      <w:pPr>
        <w:ind w:firstLine="1800"/>
      </w:pPr>
    </w:p>
    <w:p>
      <w:pPr>
        <w:ind w:firstLine="1800"/>
      </w:pPr>
    </w:p>
    <w:p>
      <w:pPr>
        <w:ind w:firstLine="1800"/>
      </w:pPr>
      <w:r>
        <w:rPr>
          <w:rFonts w:ascii="宋体" w:hAnsi="宋体" w:eastAsia="宋体" w:cs="宋体"/>
          <w:b/>
          <w:sz w:val="28"/>
        </w:rPr>
      </w:r>
      <w:r>
        <w:rPr>
          <w:rFonts w:ascii="宋体" w:hAnsi="宋体" w:eastAsia="宋体" w:cs="宋体"/>
          <w:b w:val="0"/>
          <w:sz w:val="28"/>
          <w:u w:val="single"/>
        </w:rPr>
        <w:t xml:space="preserve">场景的设计与实现                            </w:t>
      </w:r>
    </w:p>
    <w:p>
      <w:pPr>
        <w:ind w:firstLine="1800"/>
      </w:pPr>
      <w:r>
        <w:rPr>
          <w:rFonts w:ascii="宋体" w:hAnsi="宋体" w:eastAsia="宋体" w:cs="宋体"/>
          <w:b/>
          <w:sz w:val="28"/>
        </w:rPr>
        <w:t>学    院：</w:t>
      </w:r>
      <w:r>
        <w:rPr>
          <w:rFonts w:ascii="宋体" w:hAnsi="宋体" w:eastAsia="宋体" w:cs="宋体"/>
          <w:b w:val="0"/>
          <w:sz w:val="28"/>
          <w:u w:val="single"/>
        </w:rPr>
        <w:t xml:space="preserve">计算机学院                       </w:t>
      </w:r>
    </w:p>
    <w:p>
      <w:pPr>
        <w:ind w:firstLine="1800"/>
      </w:pPr>
    </w:p>
    <w:p>
      <w:pPr>
        <w:ind w:firstLine="1800"/>
      </w:pPr>
    </w:p>
    <w:p>
      <w:pPr>
        <w:ind w:firstLine="1800"/>
      </w:pPr>
      <w:r>
        <w:rPr>
          <w:rFonts w:ascii="宋体" w:hAnsi="宋体" w:eastAsia="宋体" w:cs="宋体"/>
          <w:b/>
          <w:sz w:val="28"/>
        </w:rPr>
        <w:t>专    业：</w:t>
      </w:r>
      <w:r>
        <w:rPr>
          <w:rFonts w:ascii="宋体" w:hAnsi="宋体" w:eastAsia="宋体" w:cs="宋体"/>
          <w:b w:val="0"/>
          <w:sz w:val="28"/>
          <w:u w:val="single"/>
        </w:rPr>
        <w:t xml:space="preserve">计算机科学与技术                    </w:t>
      </w:r>
    </w:p>
    <w:p>
      <w:pPr>
        <w:ind w:firstLine="1800"/>
      </w:pPr>
    </w:p>
    <w:p>
      <w:pPr>
        <w:ind w:firstLine="1800"/>
      </w:pPr>
    </w:p>
    <w:p>
      <w:pPr>
        <w:ind w:firstLine="1800"/>
      </w:pPr>
      <w:r>
        <w:rPr>
          <w:rFonts w:ascii="宋体" w:hAnsi="宋体" w:eastAsia="宋体" w:cs="宋体"/>
          <w:b/>
          <w:sz w:val="28"/>
        </w:rPr>
        <w:t>学生姓名：</w:t>
      </w:r>
      <w:r>
        <w:rPr>
          <w:rFonts w:ascii="宋体" w:hAnsi="宋体" w:eastAsia="宋体" w:cs="宋体"/>
          <w:b w:val="0"/>
          <w:sz w:val="28"/>
          <w:u w:val="single"/>
        </w:rPr>
        <w:t xml:space="preserve">程浩然       </w:t>
      </w:r>
      <w:r>
        <w:rPr>
          <w:rFonts w:ascii="宋体" w:hAnsi="宋体" w:eastAsia="宋体" w:cs="宋体"/>
          <w:b/>
          <w:sz w:val="28"/>
        </w:rPr>
        <w:t xml:space="preserve">   班级/学号</w:t>
      </w:r>
      <w:r>
        <w:rPr>
          <w:rFonts w:ascii="宋体" w:hAnsi="宋体" w:eastAsia="宋体" w:cs="宋体"/>
          <w:b w:val="0"/>
          <w:sz w:val="28"/>
          <w:u w:val="single"/>
        </w:rPr>
        <w:t>计科2401-本/2024070013</w:t>
      </w:r>
    </w:p>
    <w:p>
      <w:pPr>
        <w:ind w:firstLine="1800"/>
      </w:pPr>
    </w:p>
    <w:p>
      <w:pPr>
        <w:ind w:firstLine="1800"/>
      </w:pPr>
    </w:p>
    <w:p>
      <w:pPr>
        <w:ind w:firstLine="1800"/>
      </w:pPr>
      <w:r>
        <w:rPr>
          <w:rFonts w:ascii="宋体" w:hAnsi="宋体" w:eastAsia="宋体" w:cs="宋体"/>
          <w:b/>
          <w:sz w:val="28"/>
        </w:rPr>
        <w:t>指导老师/督导老师：</w:t>
      </w:r>
      <w:r>
        <w:rPr>
          <w:rFonts w:ascii="宋体" w:hAnsi="宋体" w:eastAsia="宋体" w:cs="宋体"/>
          <w:b w:val="0"/>
          <w:sz w:val="28"/>
          <w:u w:val="single"/>
        </w:rPr>
        <w:t xml:space="preserve">乔文豹                   </w:t>
      </w:r>
    </w:p>
    <w:p>
      <w:pPr>
        <w:ind w:firstLine="1800"/>
      </w:pPr>
    </w:p>
    <w:p>
      <w:pPr>
        <w:ind w:firstLine="1800"/>
      </w:pPr>
    </w:p>
    <w:p>
      <w:pPr>
        <w:ind w:firstLine="1800"/>
      </w:pPr>
      <w:r>
        <w:rPr>
          <w:rFonts w:ascii="宋体" w:hAnsi="宋体" w:eastAsia="宋体" w:cs="宋体"/>
          <w:b/>
          <w:sz w:val="28"/>
        </w:rPr>
        <w:t>起止时间：</w:t>
      </w:r>
      <w:r>
        <w:rPr>
          <w:rFonts w:ascii="宋体" w:hAnsi="宋体" w:eastAsia="宋体" w:cs="宋体"/>
          <w:b w:val="0"/>
          <w:sz w:val="28"/>
          <w:u w:val="single"/>
        </w:rPr>
        <w:t xml:space="preserve">2026年2月23日至2026年5月22日      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exact" w:before="0" w:after="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exact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 w:line="360" w:lineRule="exact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exact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