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A7FF9" w14:textId="77777777" w:rsidR="00BB71F1" w:rsidRDefault="00BB71F1">
      <w:pPr>
        <w:spacing w:line="440" w:lineRule="exact"/>
        <w:jc w:val="center"/>
        <w:rPr>
          <w:lang w:eastAsia="zh-CN"/>
        </w:rPr>
      </w:pPr>
    </w:p>
    <w:p w14:paraId="3A6C46DB" w14:textId="77777777" w:rsidR="00BB71F1" w:rsidRDefault="00BB71F1">
      <w:pPr>
        <w:spacing w:line="440" w:lineRule="exact"/>
        <w:jc w:val="center"/>
      </w:pPr>
    </w:p>
    <w:p w14:paraId="66E71067" w14:textId="77777777" w:rsidR="00BB71F1" w:rsidRDefault="00BB71F1">
      <w:pPr>
        <w:spacing w:line="440" w:lineRule="exact"/>
        <w:jc w:val="center"/>
      </w:pPr>
    </w:p>
    <w:p w14:paraId="496D3F3F" w14:textId="77777777" w:rsidR="00BB71F1" w:rsidRDefault="00893538">
      <w:pPr>
        <w:spacing w:before="80" w:after="200" w:line="680" w:lineRule="exact"/>
        <w:jc w:val="center"/>
        <w:rPr>
          <w:lang w:eastAsia="zh-CN"/>
        </w:rPr>
      </w:pPr>
      <w:r>
        <w:rPr>
          <w:rFonts w:eastAsia="楷体"/>
          <w:sz w:val="52"/>
          <w:lang w:eastAsia="zh-CN"/>
        </w:rPr>
        <w:t>北京信息科技大学</w:t>
      </w:r>
    </w:p>
    <w:p w14:paraId="7F202914" w14:textId="77777777" w:rsidR="00BB71F1" w:rsidRDefault="00BB71F1">
      <w:pPr>
        <w:spacing w:line="440" w:lineRule="exact"/>
        <w:jc w:val="center"/>
        <w:rPr>
          <w:lang w:eastAsia="zh-CN"/>
        </w:rPr>
      </w:pPr>
    </w:p>
    <w:p w14:paraId="0FD4D243" w14:textId="77777777" w:rsidR="00BB71F1" w:rsidRDefault="00893538">
      <w:pPr>
        <w:spacing w:before="80" w:after="240" w:line="960" w:lineRule="exact"/>
        <w:jc w:val="center"/>
        <w:rPr>
          <w:lang w:eastAsia="zh-CN"/>
        </w:rPr>
      </w:pPr>
      <w:r>
        <w:rPr>
          <w:rFonts w:eastAsia="楷体"/>
          <w:b/>
          <w:sz w:val="84"/>
          <w:lang w:eastAsia="zh-CN"/>
        </w:rPr>
        <w:t>毕业设计（论文）</w:t>
      </w:r>
    </w:p>
    <w:p w14:paraId="729320B0" w14:textId="77777777" w:rsidR="00BB71F1" w:rsidRDefault="00BB71F1">
      <w:pPr>
        <w:spacing w:line="440" w:lineRule="exact"/>
        <w:jc w:val="center"/>
        <w:rPr>
          <w:lang w:eastAsia="zh-CN"/>
        </w:rPr>
      </w:pPr>
    </w:p>
    <w:p w14:paraId="115A03AA" w14:textId="77777777" w:rsidR="00BB71F1" w:rsidRDefault="00BB71F1">
      <w:pPr>
        <w:spacing w:line="440" w:lineRule="exact"/>
        <w:jc w:val="center"/>
        <w:rPr>
          <w:lang w:eastAsia="zh-CN"/>
        </w:rPr>
      </w:pPr>
    </w:p>
    <w:p w14:paraId="454B50AC" w14:textId="77777777" w:rsidR="00BB71F1" w:rsidRDefault="00BB71F1">
      <w:pPr>
        <w:spacing w:line="440" w:lineRule="exact"/>
        <w:jc w:val="center"/>
        <w:rPr>
          <w:lang w:eastAsia="zh-CN"/>
        </w:rPr>
      </w:pPr>
    </w:p>
    <w:p w14:paraId="7562ADFF" w14:textId="77777777" w:rsidR="00BB71F1" w:rsidRDefault="00BB71F1">
      <w:pPr>
        <w:spacing w:line="440" w:lineRule="exact"/>
        <w:jc w:val="center"/>
        <w:rPr>
          <w:lang w:eastAsia="zh-CN"/>
        </w:rPr>
      </w:pPr>
    </w:p>
    <w:p w14:paraId="65BA15D5" w14:textId="77777777" w:rsidR="00BB71F1" w:rsidRDefault="00BB71F1">
      <w:pPr>
        <w:spacing w:line="440" w:lineRule="exact"/>
        <w:jc w:val="center"/>
        <w:rPr>
          <w:lang w:eastAsia="zh-CN"/>
        </w:rPr>
      </w:pPr>
    </w:p>
    <w:p w14:paraId="2EE47282" w14:textId="77777777" w:rsidR="00BB71F1" w:rsidRDefault="00BB71F1">
      <w:pPr>
        <w:spacing w:line="440" w:lineRule="exact"/>
        <w:jc w:val="center"/>
        <w:rPr>
          <w:lang w:eastAsia="zh-CN"/>
        </w:rPr>
      </w:pPr>
    </w:p>
    <w:p w14:paraId="0D09AECF" w14:textId="77777777" w:rsidR="00BB71F1" w:rsidRDefault="00BB71F1">
      <w:pPr>
        <w:spacing w:line="440" w:lineRule="exact"/>
        <w:jc w:val="center"/>
        <w:rPr>
          <w:lang w:eastAsia="zh-CN"/>
        </w:rPr>
      </w:pPr>
    </w:p>
    <w:p w14:paraId="4783FCE9" w14:textId="77777777" w:rsidR="00BB71F1" w:rsidRDefault="00BB71F1">
      <w:pPr>
        <w:spacing w:line="440" w:lineRule="exact"/>
        <w:jc w:val="center"/>
        <w:rPr>
          <w:lang w:eastAsia="zh-CN"/>
        </w:rPr>
      </w:pPr>
    </w:p>
    <w:tbl>
      <w:tblPr>
        <w:tblW w:w="0" w:type="auto"/>
        <w:jc w:val="center"/>
        <w:tblLook w:val="04A0" w:firstRow="1" w:lastRow="0" w:firstColumn="1" w:lastColumn="0" w:noHBand="0" w:noVBand="1"/>
      </w:tblPr>
      <w:tblGrid>
        <w:gridCol w:w="2713"/>
        <w:gridCol w:w="6358"/>
      </w:tblGrid>
      <w:tr w:rsidR="00BB71F1" w14:paraId="67919D0B" w14:textId="77777777">
        <w:trPr>
          <w:jc w:val="center"/>
        </w:trPr>
        <w:tc>
          <w:tcPr>
            <w:tcW w:w="2948" w:type="dxa"/>
            <w:tcMar>
              <w:top w:w="60" w:type="dxa"/>
              <w:left w:w="80" w:type="dxa"/>
              <w:bottom w:w="60" w:type="dxa"/>
              <w:right w:w="80" w:type="dxa"/>
            </w:tcMar>
            <w:vAlign w:val="center"/>
          </w:tcPr>
          <w:p w14:paraId="2D8A5BF3" w14:textId="77777777" w:rsidR="00BB71F1" w:rsidRDefault="00893538">
            <w:pPr>
              <w:spacing w:line="440" w:lineRule="exact"/>
              <w:jc w:val="center"/>
            </w:pPr>
            <w:r>
              <w:rPr>
                <w:b/>
                <w:sz w:val="28"/>
              </w:rPr>
              <w:t>题</w:t>
            </w:r>
            <w:r>
              <w:rPr>
                <w:b/>
                <w:sz w:val="28"/>
              </w:rPr>
              <w:t xml:space="preserve">    </w:t>
            </w:r>
            <w:r>
              <w:rPr>
                <w:b/>
                <w:sz w:val="28"/>
              </w:rPr>
              <w:t>目：</w:t>
            </w:r>
          </w:p>
        </w:tc>
        <w:tc>
          <w:tcPr>
            <w:tcW w:w="6917" w:type="dxa"/>
            <w:tcMar>
              <w:top w:w="60" w:type="dxa"/>
              <w:left w:w="80" w:type="dxa"/>
              <w:bottom w:w="60" w:type="dxa"/>
              <w:right w:w="80" w:type="dxa"/>
            </w:tcMar>
            <w:vAlign w:val="center"/>
          </w:tcPr>
          <w:p w14:paraId="2FF642EF" w14:textId="77777777" w:rsidR="00BB71F1" w:rsidRDefault="00893538">
            <w:pPr>
              <w:pBdr>
                <w:bottom w:val="single" w:sz="8" w:space="1" w:color="000000"/>
                <w:between w:val="single" w:sz="8" w:space="1" w:color="000000"/>
              </w:pBdr>
              <w:spacing w:line="440" w:lineRule="exact"/>
              <w:jc w:val="center"/>
              <w:rPr>
                <w:lang w:eastAsia="zh-CN"/>
              </w:rPr>
            </w:pPr>
            <w:r>
              <w:rPr>
                <w:sz w:val="28"/>
                <w:lang w:eastAsia="zh-CN"/>
              </w:rPr>
              <w:t>基于</w:t>
            </w:r>
            <w:r>
              <w:rPr>
                <w:sz w:val="28"/>
                <w:lang w:eastAsia="zh-CN"/>
              </w:rPr>
              <w:t xml:space="preserve"> </w:t>
            </w:r>
            <w:proofErr w:type="spellStart"/>
            <w:r>
              <w:rPr>
                <w:sz w:val="28"/>
                <w:lang w:eastAsia="zh-CN"/>
              </w:rPr>
              <w:t>LangGraph</w:t>
            </w:r>
            <w:proofErr w:type="spellEnd"/>
            <w:r>
              <w:rPr>
                <w:sz w:val="28"/>
                <w:lang w:eastAsia="zh-CN"/>
              </w:rPr>
              <w:t xml:space="preserve"> </w:t>
            </w:r>
            <w:r>
              <w:rPr>
                <w:sz w:val="28"/>
                <w:lang w:eastAsia="zh-CN"/>
              </w:rPr>
              <w:t>的多</w:t>
            </w:r>
            <w:r>
              <w:rPr>
                <w:sz w:val="28"/>
                <w:lang w:eastAsia="zh-CN"/>
              </w:rPr>
              <w:t xml:space="preserve"> Agent </w:t>
            </w:r>
            <w:r>
              <w:rPr>
                <w:sz w:val="28"/>
                <w:lang w:eastAsia="zh-CN"/>
              </w:rPr>
              <w:t>协作框架在医疗审计</w:t>
            </w:r>
          </w:p>
          <w:p w14:paraId="15729382" w14:textId="77777777" w:rsidR="00BB71F1" w:rsidRDefault="00893538">
            <w:pPr>
              <w:pBdr>
                <w:bottom w:val="single" w:sz="8" w:space="2" w:color="000000"/>
                <w:between w:val="single" w:sz="8" w:space="1" w:color="000000"/>
              </w:pBdr>
              <w:spacing w:line="440" w:lineRule="exact"/>
              <w:jc w:val="center"/>
              <w:rPr>
                <w:lang w:eastAsia="zh-CN"/>
              </w:rPr>
            </w:pPr>
            <w:r>
              <w:rPr>
                <w:sz w:val="28"/>
                <w:lang w:eastAsia="zh-CN"/>
              </w:rPr>
              <w:t>场景的设计与实现</w:t>
            </w:r>
          </w:p>
        </w:tc>
      </w:tr>
      <w:tr w:rsidR="00BB71F1" w14:paraId="2F8C7BFD" w14:textId="77777777">
        <w:trPr>
          <w:jc w:val="center"/>
        </w:trPr>
        <w:tc>
          <w:tcPr>
            <w:tcW w:w="2948" w:type="dxa"/>
            <w:tcMar>
              <w:top w:w="60" w:type="dxa"/>
              <w:left w:w="80" w:type="dxa"/>
              <w:bottom w:w="60" w:type="dxa"/>
              <w:right w:w="80" w:type="dxa"/>
            </w:tcMar>
            <w:vAlign w:val="center"/>
          </w:tcPr>
          <w:p w14:paraId="58429F63" w14:textId="77777777" w:rsidR="00BB71F1" w:rsidRDefault="00893538">
            <w:pPr>
              <w:spacing w:line="440" w:lineRule="exact"/>
              <w:jc w:val="center"/>
            </w:pPr>
            <w:r>
              <w:rPr>
                <w:b/>
                <w:sz w:val="28"/>
              </w:rPr>
              <w:t>学</w:t>
            </w:r>
            <w:r>
              <w:rPr>
                <w:b/>
                <w:sz w:val="28"/>
              </w:rPr>
              <w:t xml:space="preserve">    </w:t>
            </w:r>
            <w:r>
              <w:rPr>
                <w:b/>
                <w:sz w:val="28"/>
              </w:rPr>
              <w:t>院：</w:t>
            </w:r>
          </w:p>
        </w:tc>
        <w:tc>
          <w:tcPr>
            <w:tcW w:w="6917" w:type="dxa"/>
            <w:tcMar>
              <w:top w:w="60" w:type="dxa"/>
              <w:left w:w="80" w:type="dxa"/>
              <w:bottom w:w="60" w:type="dxa"/>
              <w:right w:w="80" w:type="dxa"/>
            </w:tcMar>
            <w:vAlign w:val="center"/>
          </w:tcPr>
          <w:p w14:paraId="0EE9847E" w14:textId="77777777" w:rsidR="00BB71F1" w:rsidRDefault="00893538">
            <w:pPr>
              <w:pBdr>
                <w:bottom w:val="single" w:sz="8" w:space="1" w:color="000000"/>
              </w:pBdr>
              <w:spacing w:line="440" w:lineRule="exact"/>
              <w:jc w:val="center"/>
            </w:pPr>
            <w:r>
              <w:rPr>
                <w:sz w:val="28"/>
              </w:rPr>
              <w:t>计算机学院</w:t>
            </w:r>
          </w:p>
        </w:tc>
      </w:tr>
      <w:tr w:rsidR="00BB71F1" w14:paraId="672275F5" w14:textId="77777777">
        <w:trPr>
          <w:jc w:val="center"/>
        </w:trPr>
        <w:tc>
          <w:tcPr>
            <w:tcW w:w="2948" w:type="dxa"/>
            <w:tcMar>
              <w:top w:w="60" w:type="dxa"/>
              <w:left w:w="80" w:type="dxa"/>
              <w:bottom w:w="60" w:type="dxa"/>
              <w:right w:w="80" w:type="dxa"/>
            </w:tcMar>
            <w:vAlign w:val="center"/>
          </w:tcPr>
          <w:p w14:paraId="3B7D64D0" w14:textId="77777777" w:rsidR="00BB71F1" w:rsidRDefault="00893538">
            <w:pPr>
              <w:spacing w:line="440" w:lineRule="exact"/>
              <w:jc w:val="center"/>
            </w:pPr>
            <w:r>
              <w:rPr>
                <w:b/>
                <w:sz w:val="28"/>
              </w:rPr>
              <w:t>专</w:t>
            </w:r>
            <w:r>
              <w:rPr>
                <w:b/>
                <w:sz w:val="28"/>
              </w:rPr>
              <w:t xml:space="preserve">    </w:t>
            </w:r>
            <w:r>
              <w:rPr>
                <w:b/>
                <w:sz w:val="28"/>
              </w:rPr>
              <w:t>业：</w:t>
            </w:r>
          </w:p>
        </w:tc>
        <w:tc>
          <w:tcPr>
            <w:tcW w:w="6917" w:type="dxa"/>
            <w:tcMar>
              <w:top w:w="60" w:type="dxa"/>
              <w:left w:w="80" w:type="dxa"/>
              <w:bottom w:w="60" w:type="dxa"/>
              <w:right w:w="80" w:type="dxa"/>
            </w:tcMar>
            <w:vAlign w:val="center"/>
          </w:tcPr>
          <w:p w14:paraId="5491597A" w14:textId="77777777" w:rsidR="00BB71F1" w:rsidRDefault="00893538">
            <w:pPr>
              <w:pBdr>
                <w:bottom w:val="single" w:sz="8" w:space="1" w:color="000000"/>
              </w:pBdr>
              <w:spacing w:line="440" w:lineRule="exact"/>
              <w:jc w:val="center"/>
            </w:pPr>
            <w:r>
              <w:rPr>
                <w:sz w:val="28"/>
              </w:rPr>
              <w:t>计算机科学与技术</w:t>
            </w:r>
          </w:p>
        </w:tc>
      </w:tr>
      <w:tr w:rsidR="00BB71F1" w14:paraId="34F79428" w14:textId="77777777">
        <w:trPr>
          <w:jc w:val="center"/>
        </w:trPr>
        <w:tc>
          <w:tcPr>
            <w:tcW w:w="2948" w:type="dxa"/>
            <w:tcMar>
              <w:top w:w="60" w:type="dxa"/>
              <w:left w:w="80" w:type="dxa"/>
              <w:bottom w:w="60" w:type="dxa"/>
              <w:right w:w="80" w:type="dxa"/>
            </w:tcMar>
            <w:vAlign w:val="center"/>
          </w:tcPr>
          <w:p w14:paraId="301433A3" w14:textId="77777777" w:rsidR="00BB71F1" w:rsidRDefault="00893538">
            <w:pPr>
              <w:spacing w:line="440" w:lineRule="exact"/>
              <w:jc w:val="center"/>
            </w:pPr>
            <w:r>
              <w:rPr>
                <w:b/>
                <w:sz w:val="28"/>
              </w:rPr>
              <w:t>学生姓名：</w:t>
            </w:r>
          </w:p>
        </w:tc>
        <w:tc>
          <w:tcPr>
            <w:tcW w:w="6917" w:type="dxa"/>
            <w:tcMar>
              <w:top w:w="60" w:type="dxa"/>
              <w:left w:w="80" w:type="dxa"/>
              <w:bottom w:w="60" w:type="dxa"/>
              <w:right w:w="80" w:type="dxa"/>
            </w:tcMar>
            <w:vAlign w:val="center"/>
          </w:tcPr>
          <w:p w14:paraId="120DC2D1" w14:textId="77777777" w:rsidR="00BB71F1" w:rsidRDefault="00893538">
            <w:pPr>
              <w:pBdr>
                <w:bottom w:val="single" w:sz="8" w:space="1" w:color="000000"/>
              </w:pBdr>
              <w:spacing w:line="440" w:lineRule="exact"/>
              <w:jc w:val="center"/>
            </w:pPr>
            <w:r>
              <w:rPr>
                <w:sz w:val="28"/>
              </w:rPr>
              <w:t>程浩然</w:t>
            </w:r>
          </w:p>
        </w:tc>
      </w:tr>
      <w:tr w:rsidR="00BB71F1" w14:paraId="2202F8C8" w14:textId="77777777">
        <w:trPr>
          <w:jc w:val="center"/>
        </w:trPr>
        <w:tc>
          <w:tcPr>
            <w:tcW w:w="2948" w:type="dxa"/>
            <w:tcMar>
              <w:top w:w="60" w:type="dxa"/>
              <w:left w:w="80" w:type="dxa"/>
              <w:bottom w:w="60" w:type="dxa"/>
              <w:right w:w="80" w:type="dxa"/>
            </w:tcMar>
            <w:vAlign w:val="center"/>
          </w:tcPr>
          <w:p w14:paraId="18FBA045" w14:textId="77777777" w:rsidR="00BB71F1" w:rsidRDefault="00893538">
            <w:pPr>
              <w:spacing w:line="440" w:lineRule="exact"/>
              <w:jc w:val="center"/>
            </w:pPr>
            <w:r>
              <w:rPr>
                <w:b/>
                <w:sz w:val="28"/>
              </w:rPr>
              <w:t>班级</w:t>
            </w:r>
            <w:r>
              <w:rPr>
                <w:b/>
                <w:sz w:val="28"/>
              </w:rPr>
              <w:t>/</w:t>
            </w:r>
            <w:r>
              <w:rPr>
                <w:b/>
                <w:sz w:val="28"/>
              </w:rPr>
              <w:t>学号：</w:t>
            </w:r>
          </w:p>
        </w:tc>
        <w:tc>
          <w:tcPr>
            <w:tcW w:w="6917" w:type="dxa"/>
            <w:tcMar>
              <w:top w:w="60" w:type="dxa"/>
              <w:left w:w="80" w:type="dxa"/>
              <w:bottom w:w="60" w:type="dxa"/>
              <w:right w:w="80" w:type="dxa"/>
            </w:tcMar>
            <w:vAlign w:val="center"/>
          </w:tcPr>
          <w:p w14:paraId="08403376" w14:textId="77777777" w:rsidR="00BB71F1" w:rsidRDefault="00893538">
            <w:pPr>
              <w:pBdr>
                <w:bottom w:val="single" w:sz="8" w:space="1" w:color="000000"/>
              </w:pBdr>
              <w:spacing w:line="440" w:lineRule="exact"/>
              <w:jc w:val="center"/>
            </w:pPr>
            <w:r>
              <w:rPr>
                <w:sz w:val="28"/>
              </w:rPr>
              <w:t>计科</w:t>
            </w:r>
            <w:r>
              <w:rPr>
                <w:sz w:val="28"/>
              </w:rPr>
              <w:t>2401-</w:t>
            </w:r>
            <w:r>
              <w:rPr>
                <w:sz w:val="28"/>
              </w:rPr>
              <w:t>本</w:t>
            </w:r>
            <w:r>
              <w:rPr>
                <w:sz w:val="28"/>
              </w:rPr>
              <w:t>/2024070013</w:t>
            </w:r>
          </w:p>
        </w:tc>
      </w:tr>
      <w:tr w:rsidR="00BB71F1" w14:paraId="61791416" w14:textId="77777777">
        <w:trPr>
          <w:jc w:val="center"/>
        </w:trPr>
        <w:tc>
          <w:tcPr>
            <w:tcW w:w="2948" w:type="dxa"/>
            <w:tcMar>
              <w:top w:w="60" w:type="dxa"/>
              <w:left w:w="80" w:type="dxa"/>
              <w:bottom w:w="60" w:type="dxa"/>
              <w:right w:w="80" w:type="dxa"/>
            </w:tcMar>
            <w:vAlign w:val="center"/>
          </w:tcPr>
          <w:p w14:paraId="670ECBFF" w14:textId="77777777" w:rsidR="00BB71F1" w:rsidRDefault="00893538">
            <w:pPr>
              <w:spacing w:line="440" w:lineRule="exact"/>
              <w:jc w:val="center"/>
            </w:pPr>
            <w:r>
              <w:rPr>
                <w:b/>
                <w:sz w:val="28"/>
              </w:rPr>
              <w:t>指导老师</w:t>
            </w:r>
            <w:r>
              <w:rPr>
                <w:b/>
                <w:sz w:val="28"/>
              </w:rPr>
              <w:t>/</w:t>
            </w:r>
            <w:r>
              <w:rPr>
                <w:b/>
                <w:sz w:val="28"/>
              </w:rPr>
              <w:t>督导老师：</w:t>
            </w:r>
          </w:p>
        </w:tc>
        <w:tc>
          <w:tcPr>
            <w:tcW w:w="6917" w:type="dxa"/>
            <w:tcMar>
              <w:top w:w="60" w:type="dxa"/>
              <w:left w:w="80" w:type="dxa"/>
              <w:bottom w:w="60" w:type="dxa"/>
              <w:right w:w="80" w:type="dxa"/>
            </w:tcMar>
            <w:vAlign w:val="center"/>
          </w:tcPr>
          <w:p w14:paraId="3DB4F072" w14:textId="77777777" w:rsidR="00BB71F1" w:rsidRDefault="00893538">
            <w:pPr>
              <w:pBdr>
                <w:bottom w:val="single" w:sz="8" w:space="1" w:color="000000"/>
              </w:pBdr>
              <w:spacing w:line="440" w:lineRule="exact"/>
              <w:jc w:val="center"/>
            </w:pPr>
            <w:r>
              <w:rPr>
                <w:sz w:val="28"/>
              </w:rPr>
              <w:t>乔文豹</w:t>
            </w:r>
          </w:p>
        </w:tc>
      </w:tr>
      <w:tr w:rsidR="00BB71F1" w14:paraId="411DF1A8" w14:textId="77777777">
        <w:trPr>
          <w:jc w:val="center"/>
        </w:trPr>
        <w:tc>
          <w:tcPr>
            <w:tcW w:w="2948" w:type="dxa"/>
            <w:tcMar>
              <w:top w:w="60" w:type="dxa"/>
              <w:left w:w="80" w:type="dxa"/>
              <w:bottom w:w="60" w:type="dxa"/>
              <w:right w:w="80" w:type="dxa"/>
            </w:tcMar>
            <w:vAlign w:val="center"/>
          </w:tcPr>
          <w:p w14:paraId="7D04858D" w14:textId="77777777" w:rsidR="00BB71F1" w:rsidRDefault="00893538">
            <w:pPr>
              <w:spacing w:line="440" w:lineRule="exact"/>
              <w:jc w:val="center"/>
            </w:pPr>
            <w:r>
              <w:rPr>
                <w:b/>
                <w:sz w:val="28"/>
              </w:rPr>
              <w:t>起止时间：</w:t>
            </w:r>
          </w:p>
        </w:tc>
        <w:tc>
          <w:tcPr>
            <w:tcW w:w="6917" w:type="dxa"/>
            <w:tcMar>
              <w:top w:w="60" w:type="dxa"/>
              <w:left w:w="80" w:type="dxa"/>
              <w:bottom w:w="60" w:type="dxa"/>
              <w:right w:w="80" w:type="dxa"/>
            </w:tcMar>
            <w:vAlign w:val="center"/>
          </w:tcPr>
          <w:p w14:paraId="31847234" w14:textId="77777777" w:rsidR="00BB71F1" w:rsidRDefault="00893538">
            <w:pPr>
              <w:pBdr>
                <w:bottom w:val="single" w:sz="8" w:space="1" w:color="000000"/>
              </w:pBdr>
              <w:spacing w:line="440" w:lineRule="exact"/>
              <w:jc w:val="center"/>
            </w:pPr>
            <w:r>
              <w:rPr>
                <w:sz w:val="28"/>
              </w:rPr>
              <w:t>2026</w:t>
            </w:r>
            <w:r>
              <w:rPr>
                <w:sz w:val="28"/>
              </w:rPr>
              <w:t>年</w:t>
            </w:r>
            <w:r>
              <w:rPr>
                <w:sz w:val="28"/>
              </w:rPr>
              <w:t>2</w:t>
            </w:r>
            <w:r>
              <w:rPr>
                <w:sz w:val="28"/>
              </w:rPr>
              <w:t>月</w:t>
            </w:r>
            <w:r>
              <w:rPr>
                <w:sz w:val="28"/>
              </w:rPr>
              <w:t>23</w:t>
            </w:r>
            <w:r>
              <w:rPr>
                <w:sz w:val="28"/>
              </w:rPr>
              <w:t>日至</w:t>
            </w:r>
            <w:r>
              <w:rPr>
                <w:sz w:val="28"/>
              </w:rPr>
              <w:t>2026</w:t>
            </w:r>
            <w:r>
              <w:rPr>
                <w:sz w:val="28"/>
              </w:rPr>
              <w:t>年</w:t>
            </w:r>
            <w:r>
              <w:rPr>
                <w:sz w:val="28"/>
              </w:rPr>
              <w:t>5</w:t>
            </w:r>
            <w:r>
              <w:rPr>
                <w:sz w:val="28"/>
              </w:rPr>
              <w:t>月</w:t>
            </w:r>
            <w:r>
              <w:rPr>
                <w:sz w:val="28"/>
              </w:rPr>
              <w:t>22</w:t>
            </w:r>
            <w:r>
              <w:rPr>
                <w:sz w:val="28"/>
              </w:rPr>
              <w:t>日</w:t>
            </w:r>
          </w:p>
        </w:tc>
      </w:tr>
    </w:tbl>
    <w:p w14:paraId="34CC9FC9" w14:textId="77777777" w:rsidR="00CD4C1F" w:rsidRDefault="00000000">
      <w:r>
        <w:br w:type="page"/>
      </w:r>
    </w:p>
    <w:p w14:paraId="291AAF1F" w14:textId="77777777" w:rsidR="00CD4C1F" w:rsidRDefault="00000000">
      <w:pPr>
        <w:spacing w:before="240" w:after="240"/>
        <w:jc w:val="center"/>
        <w:rPr>
          <w:w w:val="90"/>
          <w:lang w:eastAsia="zh-CN"/>
        </w:rPr>
      </w:pPr>
      <w:r>
        <w:rPr>
          <w:rFonts w:ascii="宋体"/>
          <w:b/>
          <w:sz w:val="32"/>
          <w:szCs w:val="32"/>
          <w:lang w:eastAsia="zh-CN"/>
        </w:rPr>
        <w:lastRenderedPageBreak/>
        <w:t>毕业设计（论文）任务书</w:t>
      </w:r>
    </w:p>
    <w:p w14:paraId="7FBD0E93" w14:textId="77777777" w:rsidR="00CD4C1F" w:rsidRDefault="00000000">
      <w:pPr>
        <w:spacing w:line="360" w:lineRule="auto"/>
        <w:ind w:firstLineChars="150" w:firstLine="361"/>
        <w:rPr>
          <w:b/>
          <w:bCs/>
          <w:sz w:val="18"/>
          <w:szCs w:val="18"/>
          <w:lang w:eastAsia="zh-CN"/>
        </w:rPr>
      </w:pPr>
      <w:r>
        <w:rPr>
          <w:b/>
          <w:bCs/>
          <w:lang w:eastAsia="zh-CN"/>
        </w:rPr>
        <w:t>学院：计算机学院</w:t>
      </w:r>
      <w:r>
        <w:rPr>
          <w:b/>
          <w:bCs/>
          <w:lang w:eastAsia="zh-CN"/>
        </w:rPr>
        <w:t xml:space="preserve">        </w:t>
      </w:r>
      <w:r>
        <w:rPr>
          <w:b/>
          <w:bCs/>
          <w:lang w:eastAsia="zh-CN"/>
        </w:rPr>
        <w:t>专业：计算机科学与技术</w:t>
      </w:r>
      <w:r>
        <w:rPr>
          <w:b/>
          <w:bCs/>
          <w:lang w:eastAsia="zh-CN"/>
        </w:rPr>
        <w:t xml:space="preserve">        </w:t>
      </w:r>
      <w:r>
        <w:rPr>
          <w:b/>
          <w:bCs/>
          <w:lang w:eastAsia="zh-CN"/>
        </w:rPr>
        <w:t>班级：计科</w:t>
      </w:r>
      <w:r>
        <w:rPr>
          <w:b/>
          <w:bCs/>
          <w:lang w:eastAsia="zh-CN"/>
        </w:rPr>
        <w:t>2401-</w:t>
      </w:r>
      <w:r>
        <w:rPr>
          <w:b/>
          <w:bCs/>
          <w:lang w:eastAsia="zh-CN"/>
        </w:rPr>
        <w:t>本</w:t>
      </w:r>
    </w:p>
    <w:tbl>
      <w:tblPr>
        <w:tblW w:w="910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65"/>
        <w:gridCol w:w="1382"/>
        <w:gridCol w:w="1061"/>
        <w:gridCol w:w="1036"/>
        <w:gridCol w:w="489"/>
        <w:gridCol w:w="733"/>
        <w:gridCol w:w="1059"/>
        <w:gridCol w:w="192"/>
        <w:gridCol w:w="309"/>
        <w:gridCol w:w="1675"/>
      </w:tblGrid>
      <w:tr w:rsidR="00CD4C1F" w14:paraId="72F76B78" w14:textId="77777777">
        <w:trPr>
          <w:cantSplit/>
          <w:trHeight w:val="524"/>
          <w:jc w:val="center"/>
        </w:trPr>
        <w:tc>
          <w:tcPr>
            <w:tcW w:w="2547" w:type="dxa"/>
            <w:gridSpan w:val="2"/>
            <w:tcBorders>
              <w:top w:val="single" w:sz="4" w:space="0" w:color="auto"/>
              <w:left w:val="single" w:sz="4" w:space="0" w:color="auto"/>
              <w:bottom w:val="single" w:sz="4" w:space="0" w:color="auto"/>
              <w:right w:val="single" w:sz="4" w:space="0" w:color="auto"/>
            </w:tcBorders>
            <w:vAlign w:val="center"/>
          </w:tcPr>
          <w:p w14:paraId="12E52733" w14:textId="77777777" w:rsidR="00CD4C1F" w:rsidRDefault="00000000">
            <w:pPr>
              <w:jc w:val="center"/>
              <w:rPr>
                <w:b/>
                <w:bCs/>
              </w:rPr>
            </w:pPr>
            <w:proofErr w:type="spellStart"/>
            <w:r>
              <w:rPr>
                <w:b/>
                <w:bCs/>
              </w:rPr>
              <w:t>学生情况</w:t>
            </w:r>
            <w:proofErr w:type="spellEnd"/>
          </w:p>
        </w:tc>
        <w:tc>
          <w:tcPr>
            <w:tcW w:w="3319" w:type="dxa"/>
            <w:gridSpan w:val="4"/>
            <w:tcBorders>
              <w:top w:val="single" w:sz="4" w:space="0" w:color="auto"/>
              <w:left w:val="single" w:sz="4" w:space="0" w:color="auto"/>
              <w:bottom w:val="single" w:sz="4" w:space="0" w:color="auto"/>
              <w:right w:val="single" w:sz="4" w:space="0" w:color="auto"/>
            </w:tcBorders>
            <w:vAlign w:val="center"/>
          </w:tcPr>
          <w:p w14:paraId="7C1D8480" w14:textId="77777777" w:rsidR="00CD4C1F" w:rsidRDefault="00000000">
            <w:pPr>
              <w:jc w:val="center"/>
              <w:rPr>
                <w:b/>
                <w:bCs/>
              </w:rPr>
            </w:pPr>
            <w:r>
              <w:rPr>
                <w:b/>
                <w:bCs/>
              </w:rPr>
              <w:t>指导教师情况</w:t>
            </w:r>
          </w:p>
        </w:tc>
        <w:tc>
          <w:tcPr>
            <w:tcW w:w="3235" w:type="dxa"/>
            <w:gridSpan w:val="4"/>
            <w:tcBorders>
              <w:top w:val="single" w:sz="4" w:space="0" w:color="auto"/>
              <w:left w:val="single" w:sz="4" w:space="0" w:color="auto"/>
              <w:bottom w:val="single" w:sz="4" w:space="0" w:color="auto"/>
              <w:right w:val="single" w:sz="4" w:space="0" w:color="auto"/>
            </w:tcBorders>
            <w:vAlign w:val="center"/>
          </w:tcPr>
          <w:p w14:paraId="13710C74" w14:textId="77777777" w:rsidR="00CD4C1F" w:rsidRDefault="00000000">
            <w:pPr>
              <w:jc w:val="center"/>
              <w:rPr>
                <w:b/>
                <w:bCs/>
              </w:rPr>
            </w:pPr>
            <w:r>
              <w:rPr>
                <w:b/>
                <w:bCs/>
              </w:rPr>
              <w:t>题目类型</w:t>
            </w:r>
          </w:p>
        </w:tc>
      </w:tr>
      <w:tr w:rsidR="00CD4C1F" w14:paraId="57B2ED5E" w14:textId="77777777">
        <w:trPr>
          <w:cantSplit/>
          <w:trHeight w:val="19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18E2D6AD" w14:textId="77777777" w:rsidR="00CD4C1F" w:rsidRDefault="00000000">
            <w:pPr>
              <w:jc w:val="center"/>
              <w:rPr>
                <w:b/>
                <w:bCs/>
                <w:sz w:val="21"/>
              </w:rPr>
            </w:pPr>
            <w:r>
              <w:rPr>
                <w:b/>
                <w:bCs/>
                <w:sz w:val="21"/>
              </w:rPr>
              <w:t>姓</w:t>
            </w:r>
            <w:r>
              <w:rPr>
                <w:b/>
                <w:bCs/>
                <w:sz w:val="21"/>
              </w:rPr>
              <w:t xml:space="preserve"> </w:t>
            </w:r>
            <w:r>
              <w:rPr>
                <w:b/>
                <w:bCs/>
                <w:sz w:val="21"/>
              </w:rPr>
              <w:t>名</w:t>
            </w:r>
          </w:p>
        </w:tc>
        <w:tc>
          <w:tcPr>
            <w:tcW w:w="1382" w:type="dxa"/>
            <w:vMerge w:val="restart"/>
            <w:tcBorders>
              <w:top w:val="single" w:sz="4" w:space="0" w:color="auto"/>
              <w:left w:val="single" w:sz="4" w:space="0" w:color="auto"/>
              <w:bottom w:val="single" w:sz="4" w:space="0" w:color="auto"/>
              <w:right w:val="single" w:sz="4" w:space="0" w:color="auto"/>
            </w:tcBorders>
            <w:vAlign w:val="center"/>
          </w:tcPr>
          <w:p w14:paraId="51527CE5" w14:textId="77777777" w:rsidR="00CD4C1F" w:rsidRDefault="00000000">
            <w:pPr>
              <w:jc w:val="center"/>
              <w:rPr>
                <w:b/>
                <w:bCs/>
                <w:sz w:val="21"/>
              </w:rPr>
            </w:pPr>
            <w:r>
              <w:rPr>
                <w:b/>
                <w:bCs/>
                <w:sz w:val="21"/>
              </w:rPr>
              <w:t>学</w:t>
            </w:r>
            <w:r>
              <w:rPr>
                <w:b/>
                <w:bCs/>
                <w:sz w:val="21"/>
              </w:rPr>
              <w:t xml:space="preserve"> </w:t>
            </w:r>
            <w:r>
              <w:rPr>
                <w:b/>
                <w:bCs/>
                <w:sz w:val="21"/>
              </w:rPr>
              <w:t>号</w:t>
            </w:r>
          </w:p>
        </w:tc>
        <w:tc>
          <w:tcPr>
            <w:tcW w:w="1061" w:type="dxa"/>
            <w:vMerge w:val="restart"/>
            <w:tcBorders>
              <w:top w:val="single" w:sz="4" w:space="0" w:color="auto"/>
              <w:left w:val="single" w:sz="4" w:space="0" w:color="auto"/>
              <w:bottom w:val="single" w:sz="4" w:space="0" w:color="auto"/>
              <w:right w:val="single" w:sz="4" w:space="0" w:color="auto"/>
            </w:tcBorders>
            <w:vAlign w:val="center"/>
          </w:tcPr>
          <w:p w14:paraId="648E330F" w14:textId="77777777" w:rsidR="00CD4C1F" w:rsidRDefault="00000000">
            <w:pPr>
              <w:jc w:val="center"/>
              <w:rPr>
                <w:b/>
                <w:bCs/>
                <w:sz w:val="21"/>
              </w:rPr>
            </w:pPr>
            <w:r>
              <w:rPr>
                <w:b/>
                <w:bCs/>
                <w:sz w:val="21"/>
              </w:rPr>
              <w:t>姓</w:t>
            </w:r>
            <w:r>
              <w:rPr>
                <w:b/>
                <w:bCs/>
                <w:sz w:val="21"/>
              </w:rPr>
              <w:t xml:space="preserve"> </w:t>
            </w:r>
            <w:r>
              <w:rPr>
                <w:b/>
                <w:bCs/>
                <w:sz w:val="21"/>
              </w:rPr>
              <w:t>名</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3E49A66F" w14:textId="77777777" w:rsidR="00CD4C1F" w:rsidRDefault="00000000">
            <w:pPr>
              <w:jc w:val="center"/>
              <w:rPr>
                <w:b/>
                <w:bCs/>
                <w:sz w:val="21"/>
              </w:rPr>
            </w:pPr>
            <w:r>
              <w:rPr>
                <w:b/>
                <w:bCs/>
                <w:sz w:val="21"/>
              </w:rPr>
              <w:t>职</w:t>
            </w:r>
            <w:r>
              <w:rPr>
                <w:b/>
                <w:bCs/>
                <w:sz w:val="21"/>
              </w:rPr>
              <w:t xml:space="preserve">  </w:t>
            </w:r>
            <w:r>
              <w:rPr>
                <w:b/>
                <w:bCs/>
                <w:sz w:val="21"/>
              </w:rPr>
              <w:t>称</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2A82BDF4" w14:textId="77777777" w:rsidR="00CD4C1F" w:rsidRDefault="00000000">
            <w:pPr>
              <w:jc w:val="center"/>
              <w:rPr>
                <w:b/>
                <w:bCs/>
                <w:sz w:val="21"/>
              </w:rPr>
            </w:pPr>
            <w:r>
              <w:rPr>
                <w:b/>
                <w:bCs/>
                <w:sz w:val="21"/>
              </w:rPr>
              <w:t>单</w:t>
            </w:r>
            <w:r>
              <w:rPr>
                <w:b/>
                <w:bCs/>
                <w:sz w:val="21"/>
              </w:rPr>
              <w:t xml:space="preserve">   </w:t>
            </w:r>
            <w:r>
              <w:rPr>
                <w:b/>
                <w:bCs/>
                <w:sz w:val="21"/>
              </w:rPr>
              <w:t>位</w:t>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74BDF402" w14:textId="77777777" w:rsidR="00CD4C1F" w:rsidRDefault="00000000">
            <w:pPr>
              <w:jc w:val="center"/>
              <w:rPr>
                <w:b/>
                <w:bCs/>
                <w:w w:val="90"/>
                <w:sz w:val="21"/>
              </w:rPr>
            </w:pPr>
            <w:r>
              <w:rPr>
                <w:b/>
                <w:bCs/>
                <w:w w:val="90"/>
                <w:sz w:val="21"/>
              </w:rPr>
              <w:t>理工专业</w:t>
            </w:r>
          </w:p>
        </w:tc>
        <w:tc>
          <w:tcPr>
            <w:tcW w:w="1675" w:type="dxa"/>
            <w:tcBorders>
              <w:top w:val="single" w:sz="4" w:space="0" w:color="auto"/>
              <w:left w:val="single" w:sz="4" w:space="0" w:color="auto"/>
              <w:bottom w:val="single" w:sz="4" w:space="0" w:color="auto"/>
              <w:right w:val="single" w:sz="4" w:space="0" w:color="auto"/>
            </w:tcBorders>
            <w:vAlign w:val="center"/>
          </w:tcPr>
          <w:p w14:paraId="3646DDAC" w14:textId="77777777" w:rsidR="00CD4C1F" w:rsidRDefault="00000000">
            <w:pPr>
              <w:rPr>
                <w:b/>
                <w:bCs/>
                <w:w w:val="90"/>
                <w:sz w:val="21"/>
              </w:rPr>
            </w:pPr>
            <w:r>
              <w:rPr>
                <w:b/>
                <w:bCs/>
                <w:w w:val="90"/>
                <w:sz w:val="21"/>
              </w:rPr>
              <w:t>文、管、经专业</w:t>
            </w:r>
          </w:p>
        </w:tc>
      </w:tr>
      <w:tr w:rsidR="00CD4C1F" w14:paraId="58E102B4" w14:textId="77777777">
        <w:trPr>
          <w:cantSplit/>
          <w:trHeight w:val="259"/>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06491FD8" w14:textId="77777777" w:rsidR="00CD4C1F" w:rsidRDefault="00CD4C1F">
            <w:pPr>
              <w:spacing w:line="260" w:lineRule="auto"/>
            </w:pPr>
          </w:p>
        </w:tc>
        <w:tc>
          <w:tcPr>
            <w:tcW w:w="1382" w:type="dxa"/>
            <w:vMerge/>
            <w:tcBorders>
              <w:top w:val="single" w:sz="4" w:space="0" w:color="auto"/>
              <w:left w:val="single" w:sz="4" w:space="0" w:color="auto"/>
              <w:bottom w:val="single" w:sz="4" w:space="0" w:color="auto"/>
              <w:right w:val="single" w:sz="4" w:space="0" w:color="auto"/>
            </w:tcBorders>
            <w:vAlign w:val="center"/>
          </w:tcPr>
          <w:p w14:paraId="3E575C23" w14:textId="77777777" w:rsidR="00CD4C1F" w:rsidRDefault="00CD4C1F">
            <w:pPr>
              <w:spacing w:line="260" w:lineRule="auto"/>
            </w:pPr>
          </w:p>
        </w:tc>
        <w:tc>
          <w:tcPr>
            <w:tcW w:w="1061" w:type="dxa"/>
            <w:vMerge/>
            <w:tcBorders>
              <w:top w:val="single" w:sz="4" w:space="0" w:color="auto"/>
              <w:left w:val="single" w:sz="4" w:space="0" w:color="auto"/>
              <w:bottom w:val="single" w:sz="4" w:space="0" w:color="auto"/>
              <w:right w:val="single" w:sz="4" w:space="0" w:color="auto"/>
            </w:tcBorders>
            <w:vAlign w:val="center"/>
          </w:tcPr>
          <w:p w14:paraId="38768D2C" w14:textId="77777777" w:rsidR="00CD4C1F" w:rsidRDefault="00CD4C1F">
            <w:pPr>
              <w:spacing w:line="260" w:lineRule="auto"/>
            </w:pPr>
          </w:p>
        </w:tc>
        <w:tc>
          <w:tcPr>
            <w:tcW w:w="1036" w:type="dxa"/>
            <w:vMerge/>
            <w:tcBorders>
              <w:top w:val="single" w:sz="4" w:space="0" w:color="auto"/>
              <w:left w:val="single" w:sz="4" w:space="0" w:color="auto"/>
              <w:bottom w:val="single" w:sz="4" w:space="0" w:color="auto"/>
              <w:right w:val="single" w:sz="4" w:space="0" w:color="auto"/>
            </w:tcBorders>
            <w:vAlign w:val="center"/>
          </w:tcPr>
          <w:p w14:paraId="37129E63" w14:textId="77777777" w:rsidR="00CD4C1F" w:rsidRDefault="00CD4C1F">
            <w:pPr>
              <w:spacing w:line="260" w:lineRule="auto"/>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605307CA" w14:textId="77777777" w:rsidR="00CD4C1F" w:rsidRDefault="00CD4C1F">
            <w:pPr>
              <w:spacing w:line="260" w:lineRule="auto"/>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6C5EC9B0" w14:textId="77777777" w:rsidR="00CD4C1F" w:rsidRDefault="00000000">
            <w:pPr>
              <w:spacing w:line="260" w:lineRule="auto"/>
            </w:pPr>
            <w:r>
              <w:rPr>
                <w:rFonts w:ascii="宋体"/>
                <w:sz w:val="20"/>
                <w:szCs w:val="20"/>
              </w:rPr>
              <w:t xml:space="preserve">理论研究     </w:t>
            </w:r>
            <w:r>
              <w:rPr>
                <w:rFonts w:ascii="宋体"/>
                <w:sz w:val="20"/>
                <w:szCs w:val="20"/>
              </w:rPr>
              <w:t>□</w:t>
            </w:r>
          </w:p>
        </w:tc>
        <w:tc>
          <w:tcPr>
            <w:tcW w:w="1675" w:type="dxa"/>
            <w:tcBorders>
              <w:top w:val="single" w:sz="4" w:space="0" w:color="auto"/>
              <w:left w:val="single" w:sz="4" w:space="0" w:color="auto"/>
              <w:bottom w:val="single" w:sz="4" w:space="0" w:color="auto"/>
              <w:right w:val="single" w:sz="4" w:space="0" w:color="auto"/>
            </w:tcBorders>
            <w:vAlign w:val="center"/>
          </w:tcPr>
          <w:p w14:paraId="0B6C6811" w14:textId="77777777" w:rsidR="00CD4C1F" w:rsidRDefault="00000000">
            <w:pPr>
              <w:spacing w:line="260" w:lineRule="auto"/>
            </w:pPr>
            <w:r>
              <w:rPr>
                <w:rFonts w:ascii="宋体"/>
                <w:sz w:val="20"/>
                <w:szCs w:val="20"/>
              </w:rPr>
              <w:t xml:space="preserve">理论研究     </w:t>
            </w:r>
            <w:r>
              <w:rPr>
                <w:rFonts w:ascii="宋体"/>
                <w:sz w:val="20"/>
                <w:szCs w:val="20"/>
              </w:rPr>
              <w:t>□</w:t>
            </w:r>
          </w:p>
        </w:tc>
      </w:tr>
      <w:tr w:rsidR="00CD4C1F" w14:paraId="4C213DCC" w14:textId="77777777">
        <w:trPr>
          <w:cantSplit/>
          <w:trHeight w:val="25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4B31ABE0" w14:textId="77777777" w:rsidR="00CD4C1F" w:rsidRDefault="00000000">
            <w:pPr>
              <w:spacing w:line="260" w:lineRule="auto"/>
            </w:pPr>
            <w:r>
              <w:rPr>
                <w:rFonts w:ascii="宋体"/>
                <w:sz w:val="20"/>
                <w:szCs w:val="20"/>
              </w:rPr>
              <w:t>程浩然</w:t>
            </w:r>
          </w:p>
        </w:tc>
        <w:tc>
          <w:tcPr>
            <w:tcW w:w="1382" w:type="dxa"/>
            <w:vMerge w:val="restart"/>
            <w:tcBorders>
              <w:top w:val="single" w:sz="4" w:space="0" w:color="auto"/>
              <w:left w:val="single" w:sz="4" w:space="0" w:color="auto"/>
              <w:bottom w:val="single" w:sz="4" w:space="0" w:color="auto"/>
              <w:right w:val="single" w:sz="4" w:space="0" w:color="auto"/>
            </w:tcBorders>
            <w:vAlign w:val="center"/>
          </w:tcPr>
          <w:p w14:paraId="4B9B8D36" w14:textId="77777777" w:rsidR="00CD4C1F" w:rsidRDefault="00000000">
            <w:pPr>
              <w:spacing w:line="260" w:lineRule="auto"/>
            </w:pPr>
            <w:r>
              <w:rPr>
                <w:rFonts w:ascii="宋体"/>
                <w:sz w:val="20"/>
                <w:szCs w:val="20"/>
              </w:rPr>
              <w:t>2024070013</w:t>
            </w:r>
          </w:p>
        </w:tc>
        <w:tc>
          <w:tcPr>
            <w:tcW w:w="1061" w:type="dxa"/>
            <w:vMerge w:val="restart"/>
            <w:tcBorders>
              <w:top w:val="single" w:sz="4" w:space="0" w:color="auto"/>
              <w:left w:val="single" w:sz="4" w:space="0" w:color="auto"/>
              <w:bottom w:val="single" w:sz="4" w:space="0" w:color="auto"/>
              <w:right w:val="single" w:sz="4" w:space="0" w:color="auto"/>
            </w:tcBorders>
            <w:vAlign w:val="center"/>
          </w:tcPr>
          <w:p w14:paraId="29852C7B" w14:textId="77777777" w:rsidR="00CD4C1F" w:rsidRDefault="00000000">
            <w:pPr>
              <w:spacing w:line="260" w:lineRule="auto"/>
            </w:pPr>
            <w:r>
              <w:rPr>
                <w:rFonts w:ascii="宋体"/>
                <w:sz w:val="20"/>
                <w:szCs w:val="20"/>
              </w:rPr>
              <w:t>乔文豹</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750838AE" w14:textId="77777777" w:rsidR="00CD4C1F" w:rsidRDefault="00CD4C1F">
            <w:pPr>
              <w:spacing w:line="260" w:lineRule="auto"/>
            </w:pP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57736EC9" w14:textId="77777777" w:rsidR="00CD4C1F" w:rsidRDefault="00000000">
            <w:pPr>
              <w:spacing w:line="260" w:lineRule="auto"/>
            </w:pPr>
            <w:r>
              <w:rPr>
                <w:rFonts w:ascii="宋体"/>
                <w:sz w:val="20"/>
                <w:szCs w:val="20"/>
              </w:rPr>
              <w:t>计算机学院</w:t>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026DED5D" w14:textId="77777777" w:rsidR="00CD4C1F" w:rsidRDefault="00000000">
            <w:pPr>
              <w:spacing w:line="260" w:lineRule="auto"/>
            </w:pPr>
            <w:r>
              <w:rPr>
                <w:rFonts w:ascii="宋体"/>
                <w:sz w:val="20"/>
                <w:szCs w:val="20"/>
              </w:rPr>
              <w:t xml:space="preserve">科研开发     </w:t>
            </w:r>
            <w:r>
              <w:rPr>
                <w:rFonts w:ascii="宋体"/>
                <w:sz w:val="20"/>
                <w:szCs w:val="20"/>
              </w:rPr>
              <w:t>□</w:t>
            </w:r>
          </w:p>
        </w:tc>
        <w:tc>
          <w:tcPr>
            <w:tcW w:w="1675" w:type="dxa"/>
            <w:tcBorders>
              <w:top w:val="single" w:sz="4" w:space="0" w:color="auto"/>
              <w:left w:val="single" w:sz="4" w:space="0" w:color="auto"/>
              <w:bottom w:val="single" w:sz="4" w:space="0" w:color="auto"/>
              <w:right w:val="single" w:sz="4" w:space="0" w:color="auto"/>
            </w:tcBorders>
            <w:vAlign w:val="center"/>
          </w:tcPr>
          <w:p w14:paraId="4E37C22E" w14:textId="77777777" w:rsidR="00CD4C1F" w:rsidRDefault="00000000">
            <w:pPr>
              <w:spacing w:line="260" w:lineRule="auto"/>
            </w:pPr>
            <w:r>
              <w:rPr>
                <w:rFonts w:ascii="宋体"/>
                <w:sz w:val="20"/>
                <w:szCs w:val="20"/>
              </w:rPr>
              <w:t xml:space="preserve">应用研究     </w:t>
            </w:r>
            <w:r>
              <w:rPr>
                <w:rFonts w:ascii="宋体"/>
                <w:sz w:val="20"/>
                <w:szCs w:val="20"/>
              </w:rPr>
              <w:t>□</w:t>
            </w:r>
          </w:p>
        </w:tc>
      </w:tr>
      <w:tr w:rsidR="00CD4C1F" w14:paraId="2E24EC3C" w14:textId="77777777">
        <w:trPr>
          <w:cantSplit/>
          <w:trHeight w:val="285"/>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324C98D9" w14:textId="77777777" w:rsidR="00CD4C1F" w:rsidRDefault="00CD4C1F">
            <w:pPr>
              <w:jc w:val="center"/>
              <w:rPr>
                <w:b/>
                <w:bCs/>
                <w:sz w:val="21"/>
              </w:rPr>
            </w:pPr>
          </w:p>
        </w:tc>
        <w:tc>
          <w:tcPr>
            <w:tcW w:w="1382" w:type="dxa"/>
            <w:vMerge/>
            <w:tcBorders>
              <w:top w:val="single" w:sz="4" w:space="0" w:color="auto"/>
              <w:left w:val="single" w:sz="4" w:space="0" w:color="auto"/>
              <w:bottom w:val="single" w:sz="4" w:space="0" w:color="auto"/>
              <w:right w:val="single" w:sz="4" w:space="0" w:color="auto"/>
            </w:tcBorders>
            <w:vAlign w:val="center"/>
          </w:tcPr>
          <w:p w14:paraId="3F907939" w14:textId="77777777" w:rsidR="00CD4C1F" w:rsidRDefault="00CD4C1F">
            <w:pPr>
              <w:jc w:val="center"/>
              <w:rPr>
                <w:b/>
                <w:bCs/>
                <w:sz w:val="21"/>
              </w:rPr>
            </w:pPr>
          </w:p>
        </w:tc>
        <w:tc>
          <w:tcPr>
            <w:tcW w:w="1061" w:type="dxa"/>
            <w:vMerge/>
            <w:tcBorders>
              <w:top w:val="single" w:sz="4" w:space="0" w:color="auto"/>
              <w:left w:val="single" w:sz="4" w:space="0" w:color="auto"/>
              <w:bottom w:val="single" w:sz="4" w:space="0" w:color="auto"/>
              <w:right w:val="single" w:sz="4" w:space="0" w:color="auto"/>
            </w:tcBorders>
            <w:vAlign w:val="center"/>
          </w:tcPr>
          <w:p w14:paraId="248768FC" w14:textId="77777777" w:rsidR="00CD4C1F" w:rsidRDefault="00CD4C1F">
            <w:pPr>
              <w:jc w:val="center"/>
              <w:rPr>
                <w:b/>
                <w:bCs/>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79D346E3" w14:textId="77777777" w:rsidR="00CD4C1F" w:rsidRDefault="00CD4C1F">
            <w:pPr>
              <w:jc w:val="center"/>
              <w:rPr>
                <w:b/>
                <w:bCs/>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39536D46" w14:textId="77777777" w:rsidR="00CD4C1F" w:rsidRDefault="00CD4C1F">
            <w:pPr>
              <w:jc w:val="center"/>
              <w:rPr>
                <w:b/>
                <w:bCs/>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093E52E" w14:textId="77777777" w:rsidR="00CD4C1F" w:rsidRDefault="00000000">
            <w:pPr>
              <w:spacing w:line="260" w:lineRule="auto"/>
            </w:pPr>
            <w:r>
              <w:rPr>
                <w:rFonts w:ascii="宋体"/>
                <w:sz w:val="20"/>
                <w:szCs w:val="20"/>
              </w:rPr>
              <w:t xml:space="preserve">工程设计     </w:t>
            </w:r>
            <w:r>
              <w:rPr>
                <w:rFonts w:ascii="宋体"/>
                <w:sz w:val="20"/>
                <w:szCs w:val="20"/>
              </w:rPr>
              <w:t>■</w:t>
            </w:r>
          </w:p>
        </w:tc>
        <w:tc>
          <w:tcPr>
            <w:tcW w:w="1675" w:type="dxa"/>
            <w:tcBorders>
              <w:top w:val="single" w:sz="4" w:space="0" w:color="auto"/>
              <w:left w:val="single" w:sz="4" w:space="0" w:color="auto"/>
              <w:bottom w:val="single" w:sz="4" w:space="0" w:color="auto"/>
              <w:right w:val="single" w:sz="4" w:space="0" w:color="auto"/>
            </w:tcBorders>
            <w:vAlign w:val="center"/>
          </w:tcPr>
          <w:p w14:paraId="54CBEBE1" w14:textId="77777777" w:rsidR="00CD4C1F" w:rsidRDefault="00000000">
            <w:pPr>
              <w:spacing w:line="260" w:lineRule="auto"/>
            </w:pPr>
            <w:r>
              <w:rPr>
                <w:rFonts w:ascii="宋体"/>
                <w:sz w:val="20"/>
                <w:szCs w:val="20"/>
              </w:rPr>
              <w:t xml:space="preserve">调查研究     </w:t>
            </w:r>
            <w:r>
              <w:rPr>
                <w:rFonts w:ascii="宋体"/>
                <w:sz w:val="20"/>
                <w:szCs w:val="20"/>
              </w:rPr>
              <w:t>□</w:t>
            </w:r>
          </w:p>
        </w:tc>
      </w:tr>
      <w:tr w:rsidR="00CD4C1F" w14:paraId="67A83572" w14:textId="77777777">
        <w:trPr>
          <w:cantSplit/>
          <w:trHeight w:val="654"/>
          <w:jc w:val="center"/>
        </w:trPr>
        <w:tc>
          <w:tcPr>
            <w:tcW w:w="1165" w:type="dxa"/>
            <w:tcBorders>
              <w:top w:val="single" w:sz="4" w:space="0" w:color="auto"/>
              <w:left w:val="single" w:sz="4" w:space="0" w:color="auto"/>
              <w:bottom w:val="single" w:sz="4" w:space="0" w:color="auto"/>
              <w:right w:val="single" w:sz="4" w:space="0" w:color="auto"/>
            </w:tcBorders>
            <w:vAlign w:val="center"/>
          </w:tcPr>
          <w:p w14:paraId="598776F0" w14:textId="77777777" w:rsidR="00CD4C1F" w:rsidRDefault="00000000">
            <w:pPr>
              <w:jc w:val="center"/>
              <w:rPr>
                <w:rFonts w:eastAsia="汉仪书宋一简"/>
                <w:b/>
                <w:bCs/>
                <w:sz w:val="21"/>
              </w:rPr>
            </w:pPr>
            <w:r>
              <w:rPr>
                <w:rFonts w:eastAsia="汉仪书宋一简"/>
                <w:b/>
                <w:bCs/>
                <w:sz w:val="21"/>
              </w:rPr>
              <w:t>题目</w:t>
            </w:r>
          </w:p>
        </w:tc>
        <w:tc>
          <w:tcPr>
            <w:tcW w:w="3968" w:type="dxa"/>
            <w:gridSpan w:val="4"/>
            <w:tcBorders>
              <w:top w:val="single" w:sz="4" w:space="0" w:color="auto"/>
              <w:left w:val="single" w:sz="4" w:space="0" w:color="auto"/>
              <w:bottom w:val="single" w:sz="4" w:space="0" w:color="auto"/>
              <w:right w:val="single" w:sz="4" w:space="0" w:color="auto"/>
            </w:tcBorders>
            <w:vAlign w:val="center"/>
          </w:tcPr>
          <w:p w14:paraId="3CEAB76B" w14:textId="77777777" w:rsidR="00CD4C1F" w:rsidRDefault="00000000">
            <w:pPr>
              <w:spacing w:line="260" w:lineRule="auto"/>
              <w:rPr>
                <w:lang w:eastAsia="zh-CN"/>
              </w:rPr>
            </w:pPr>
            <w:r>
              <w:rPr>
                <w:rFonts w:ascii="宋体"/>
                <w:sz w:val="20"/>
                <w:szCs w:val="20"/>
                <w:lang w:eastAsia="zh-CN"/>
              </w:rPr>
              <w:t xml:space="preserve">基于 </w:t>
            </w:r>
            <w:proofErr w:type="spellStart"/>
            <w:r>
              <w:rPr>
                <w:rFonts w:ascii="宋体"/>
                <w:sz w:val="20"/>
                <w:szCs w:val="20"/>
                <w:lang w:eastAsia="zh-CN"/>
              </w:rPr>
              <w:t>LangGraph</w:t>
            </w:r>
            <w:proofErr w:type="spellEnd"/>
            <w:r>
              <w:rPr>
                <w:rFonts w:ascii="宋体"/>
                <w:sz w:val="20"/>
                <w:szCs w:val="20"/>
                <w:lang w:eastAsia="zh-CN"/>
              </w:rPr>
              <w:t xml:space="preserve"> 的多 Agent 协作框架在医疗审计场景的设计与实现</w:t>
            </w:r>
          </w:p>
        </w:tc>
        <w:tc>
          <w:tcPr>
            <w:tcW w:w="1984" w:type="dxa"/>
            <w:gridSpan w:val="3"/>
            <w:tcBorders>
              <w:top w:val="single" w:sz="4" w:space="0" w:color="auto"/>
              <w:left w:val="single" w:sz="4" w:space="0" w:color="auto"/>
              <w:bottom w:val="single" w:sz="4" w:space="0" w:color="auto"/>
              <w:right w:val="single" w:sz="4" w:space="0" w:color="auto"/>
            </w:tcBorders>
            <w:vAlign w:val="center"/>
          </w:tcPr>
          <w:p w14:paraId="138B62BC" w14:textId="77777777" w:rsidR="00CD4C1F" w:rsidRDefault="00000000">
            <w:pPr>
              <w:jc w:val="center"/>
              <w:rPr>
                <w:rFonts w:eastAsia="汉仪书宋一简"/>
                <w:b/>
                <w:bCs/>
                <w:sz w:val="21"/>
              </w:rPr>
            </w:pPr>
            <w:proofErr w:type="spellStart"/>
            <w:r>
              <w:rPr>
                <w:rFonts w:eastAsia="汉仪书宋一简"/>
                <w:b/>
                <w:bCs/>
                <w:sz w:val="21"/>
              </w:rPr>
              <w:t>是否实物型毕设</w:t>
            </w:r>
            <w:proofErr w:type="spellEnd"/>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6557781F" w14:textId="77777777" w:rsidR="00CD4C1F" w:rsidRDefault="00000000">
            <w:pPr>
              <w:spacing w:line="260" w:lineRule="auto"/>
            </w:pPr>
            <w:r>
              <w:rPr>
                <w:rFonts w:ascii="宋体"/>
                <w:sz w:val="20"/>
                <w:szCs w:val="20"/>
              </w:rPr>
              <w:t>是</w:t>
            </w:r>
            <w:r>
              <w:rPr>
                <w:rFonts w:ascii="宋体"/>
                <w:sz w:val="20"/>
                <w:szCs w:val="20"/>
              </w:rPr>
              <w:t>■</w:t>
            </w:r>
            <w:r>
              <w:rPr>
                <w:rFonts w:ascii="宋体"/>
                <w:sz w:val="20"/>
                <w:szCs w:val="20"/>
              </w:rPr>
              <w:t xml:space="preserve">     否</w:t>
            </w:r>
            <w:r>
              <w:rPr>
                <w:rFonts w:ascii="宋体"/>
                <w:sz w:val="20"/>
                <w:szCs w:val="20"/>
              </w:rPr>
              <w:t>□</w:t>
            </w:r>
          </w:p>
        </w:tc>
      </w:tr>
      <w:tr w:rsidR="00CD4C1F" w14:paraId="30A7AA66" w14:textId="77777777">
        <w:trPr>
          <w:cantSplit/>
          <w:trHeight w:val="2514"/>
          <w:jc w:val="center"/>
        </w:trPr>
        <w:tc>
          <w:tcPr>
            <w:tcW w:w="1165" w:type="dxa"/>
            <w:tcBorders>
              <w:top w:val="single" w:sz="4" w:space="0" w:color="auto"/>
              <w:left w:val="single" w:sz="4" w:space="0" w:color="auto"/>
              <w:bottom w:val="single" w:sz="4" w:space="0" w:color="auto"/>
              <w:right w:val="single" w:sz="4" w:space="0" w:color="auto"/>
            </w:tcBorders>
            <w:vAlign w:val="center"/>
          </w:tcPr>
          <w:p w14:paraId="3B173DBE" w14:textId="77777777" w:rsidR="00CD4C1F" w:rsidRDefault="00000000">
            <w:pPr>
              <w:jc w:val="center"/>
              <w:rPr>
                <w:rFonts w:eastAsia="汉仪书宋一简"/>
                <w:b/>
                <w:bCs/>
                <w:sz w:val="21"/>
              </w:rPr>
            </w:pPr>
            <w:r>
              <w:rPr>
                <w:rFonts w:eastAsia="汉仪书宋一简"/>
                <w:b/>
                <w:bCs/>
                <w:sz w:val="21"/>
              </w:rPr>
              <w:t>主要</w:t>
            </w:r>
          </w:p>
          <w:p w14:paraId="05A86803" w14:textId="77777777" w:rsidR="00CD4C1F" w:rsidRDefault="00000000">
            <w:pPr>
              <w:jc w:val="center"/>
              <w:rPr>
                <w:rFonts w:eastAsia="汉仪书宋一简"/>
                <w:b/>
                <w:bCs/>
                <w:sz w:val="21"/>
              </w:rPr>
            </w:pPr>
            <w:r>
              <w:rPr>
                <w:rFonts w:eastAsia="汉仪书宋一简"/>
                <w:b/>
                <w:bCs/>
                <w:sz w:val="21"/>
              </w:rPr>
              <w:t>内容</w:t>
            </w:r>
          </w:p>
          <w:p w14:paraId="28AAE13B" w14:textId="77777777" w:rsidR="00CD4C1F" w:rsidRDefault="00000000">
            <w:pPr>
              <w:jc w:val="center"/>
              <w:rPr>
                <w:rFonts w:eastAsia="汉仪书宋一简"/>
                <w:b/>
                <w:bCs/>
                <w:sz w:val="21"/>
              </w:rPr>
            </w:pPr>
            <w:r>
              <w:rPr>
                <w:rFonts w:eastAsia="汉仪书宋一简"/>
                <w:b/>
                <w:bCs/>
                <w:sz w:val="21"/>
              </w:rPr>
              <w:t>以及</w:t>
            </w:r>
          </w:p>
          <w:p w14:paraId="3E8F595E" w14:textId="77777777" w:rsidR="00CD4C1F" w:rsidRDefault="00000000">
            <w:pPr>
              <w:jc w:val="center"/>
              <w:rPr>
                <w:rFonts w:eastAsia="汉仪书宋一简"/>
                <w:b/>
                <w:bCs/>
                <w:sz w:val="21"/>
              </w:rPr>
            </w:pPr>
            <w:r>
              <w:rPr>
                <w:rFonts w:eastAsia="汉仪书宋一简"/>
                <w:b/>
                <w:bCs/>
                <w:sz w:val="21"/>
              </w:rPr>
              <w:t>目标</w:t>
            </w:r>
          </w:p>
        </w:tc>
        <w:tc>
          <w:tcPr>
            <w:tcW w:w="7936" w:type="dxa"/>
            <w:gridSpan w:val="9"/>
            <w:tcBorders>
              <w:top w:val="single" w:sz="4" w:space="0" w:color="auto"/>
              <w:left w:val="single" w:sz="4" w:space="0" w:color="auto"/>
              <w:bottom w:val="single" w:sz="4" w:space="0" w:color="auto"/>
              <w:right w:val="single" w:sz="4" w:space="0" w:color="auto"/>
            </w:tcBorders>
          </w:tcPr>
          <w:p w14:paraId="1C644930" w14:textId="77777777" w:rsidR="00CD4C1F" w:rsidRDefault="00000000">
            <w:pPr>
              <w:spacing w:line="260" w:lineRule="auto"/>
              <w:rPr>
                <w:lang w:eastAsia="zh-CN"/>
              </w:rPr>
            </w:pPr>
            <w:r>
              <w:rPr>
                <w:rFonts w:ascii="宋体"/>
                <w:sz w:val="20"/>
                <w:szCs w:val="20"/>
                <w:lang w:eastAsia="zh-CN"/>
              </w:rPr>
              <w:t xml:space="preserve">本毕业设计面向个人体检报告、检验单、病历摘要等医疗资料管理与审计辅助场景，完成一套基于 </w:t>
            </w:r>
            <w:proofErr w:type="spellStart"/>
            <w:r>
              <w:rPr>
                <w:rFonts w:ascii="宋体"/>
                <w:sz w:val="20"/>
                <w:szCs w:val="20"/>
                <w:lang w:eastAsia="zh-CN"/>
              </w:rPr>
              <w:t>LangGraph</w:t>
            </w:r>
            <w:proofErr w:type="spellEnd"/>
            <w:r>
              <w:rPr>
                <w:rFonts w:ascii="宋体"/>
                <w:sz w:val="20"/>
                <w:szCs w:val="20"/>
                <w:lang w:eastAsia="zh-CN"/>
              </w:rPr>
              <w:t xml:space="preserve"> 的多 Agent 协作框架原型系统。主要内容包括：1. 完成用户认证、资料上传、OCR 识别、标准化入库、文档版本和结构化指标的数据链路；2. 建立原始文件、OCR 结果、文档版本、指标、任务事件、Provider 调用事件和审计事件等数据模型；3. 基于 </w:t>
            </w:r>
            <w:proofErr w:type="spellStart"/>
            <w:r>
              <w:rPr>
                <w:rFonts w:ascii="宋体"/>
                <w:sz w:val="20"/>
                <w:szCs w:val="20"/>
                <w:lang w:eastAsia="zh-CN"/>
              </w:rPr>
              <w:t>LangGraph</w:t>
            </w:r>
            <w:proofErr w:type="spellEnd"/>
            <w:r>
              <w:rPr>
                <w:rFonts w:ascii="宋体"/>
                <w:sz w:val="20"/>
                <w:szCs w:val="20"/>
                <w:lang w:eastAsia="zh-CN"/>
              </w:rPr>
              <w:t xml:space="preserve"> 设计综合审计报告状态机，将文档质量、时间线、指标一致性、风险提示、知识检索、证据绑定、冲突复核、合规检查、报告生成和安全审查拆分为可追溯节点；4. 完成前端文档接入、文档库、任务状态、RAG 知识库、指标探索、智能洞察和综合审计报告展示。</w:t>
            </w:r>
          </w:p>
          <w:p w14:paraId="4E586857" w14:textId="77777777" w:rsidR="00CD4C1F" w:rsidRDefault="00000000">
            <w:pPr>
              <w:spacing w:line="260" w:lineRule="auto"/>
              <w:rPr>
                <w:lang w:eastAsia="zh-CN"/>
              </w:rPr>
            </w:pPr>
            <w:r>
              <w:rPr>
                <w:rFonts w:ascii="宋体"/>
                <w:sz w:val="20"/>
                <w:szCs w:val="20"/>
                <w:lang w:eastAsia="zh-CN"/>
              </w:rPr>
              <w:t>目标是形成能够本地运行、可演示、可复核的医疗资料审计辅助系统，使系统输出能够回溯到具体文档版本、指标和审计事件，并在论文中完成需求分析、系统设计、实现说明和测试验证。</w:t>
            </w:r>
          </w:p>
        </w:tc>
      </w:tr>
      <w:tr w:rsidR="00CD4C1F" w14:paraId="0E61BCDB" w14:textId="77777777">
        <w:trPr>
          <w:cantSplit/>
          <w:trHeight w:val="1917"/>
          <w:jc w:val="center"/>
        </w:trPr>
        <w:tc>
          <w:tcPr>
            <w:tcW w:w="1165" w:type="dxa"/>
            <w:tcBorders>
              <w:top w:val="single" w:sz="4" w:space="0" w:color="auto"/>
              <w:left w:val="single" w:sz="4" w:space="0" w:color="auto"/>
              <w:bottom w:val="single" w:sz="4" w:space="0" w:color="auto"/>
              <w:right w:val="single" w:sz="4" w:space="0" w:color="auto"/>
            </w:tcBorders>
            <w:vAlign w:val="center"/>
          </w:tcPr>
          <w:p w14:paraId="2B40C7E6" w14:textId="77777777" w:rsidR="00CD4C1F" w:rsidRDefault="00000000">
            <w:pPr>
              <w:jc w:val="center"/>
              <w:rPr>
                <w:rFonts w:eastAsia="汉仪书宋一简"/>
                <w:b/>
                <w:bCs/>
                <w:sz w:val="21"/>
              </w:rPr>
            </w:pPr>
            <w:proofErr w:type="spellStart"/>
            <w:r>
              <w:rPr>
                <w:rFonts w:eastAsia="汉仪书宋一简"/>
                <w:b/>
                <w:bCs/>
                <w:sz w:val="21"/>
              </w:rPr>
              <w:t>成果</w:t>
            </w:r>
            <w:proofErr w:type="spellEnd"/>
          </w:p>
          <w:p w14:paraId="6F4188E9" w14:textId="77777777" w:rsidR="00CD4C1F" w:rsidRDefault="00000000">
            <w:pPr>
              <w:jc w:val="center"/>
              <w:rPr>
                <w:rFonts w:eastAsia="汉仪书宋一简"/>
                <w:b/>
                <w:bCs/>
                <w:sz w:val="21"/>
              </w:rPr>
            </w:pPr>
            <w:r>
              <w:rPr>
                <w:rFonts w:eastAsia="汉仪书宋一简"/>
                <w:b/>
                <w:bCs/>
                <w:sz w:val="21"/>
              </w:rPr>
              <w:t>形式</w:t>
            </w:r>
          </w:p>
        </w:tc>
        <w:tc>
          <w:tcPr>
            <w:tcW w:w="7936" w:type="dxa"/>
            <w:gridSpan w:val="9"/>
            <w:tcBorders>
              <w:top w:val="single" w:sz="4" w:space="0" w:color="auto"/>
              <w:left w:val="single" w:sz="4" w:space="0" w:color="auto"/>
              <w:bottom w:val="single" w:sz="4" w:space="0" w:color="auto"/>
              <w:right w:val="single" w:sz="4" w:space="0" w:color="auto"/>
            </w:tcBorders>
          </w:tcPr>
          <w:p w14:paraId="402E41FD" w14:textId="77777777" w:rsidR="00CD4C1F" w:rsidRDefault="00000000">
            <w:pPr>
              <w:spacing w:line="260" w:lineRule="auto"/>
              <w:rPr>
                <w:lang w:eastAsia="zh-CN"/>
              </w:rPr>
            </w:pPr>
            <w:r>
              <w:rPr>
                <w:rFonts w:ascii="宋体"/>
                <w:sz w:val="20"/>
                <w:szCs w:val="20"/>
                <w:lang w:eastAsia="zh-CN"/>
              </w:rPr>
              <w:t xml:space="preserve">成果包括：1. 后端 </w:t>
            </w:r>
            <w:proofErr w:type="spellStart"/>
            <w:r>
              <w:rPr>
                <w:rFonts w:ascii="宋体"/>
                <w:sz w:val="20"/>
                <w:szCs w:val="20"/>
                <w:lang w:eastAsia="zh-CN"/>
              </w:rPr>
              <w:t>FastAPI</w:t>
            </w:r>
            <w:proofErr w:type="spellEnd"/>
            <w:r>
              <w:rPr>
                <w:rFonts w:ascii="宋体"/>
                <w:sz w:val="20"/>
                <w:szCs w:val="20"/>
                <w:lang w:eastAsia="zh-CN"/>
              </w:rPr>
              <w:t xml:space="preserve"> 服务、数据库迁移脚本、Provider 抽象、任务队列与 </w:t>
            </w:r>
            <w:proofErr w:type="spellStart"/>
            <w:r>
              <w:rPr>
                <w:rFonts w:ascii="宋体"/>
                <w:sz w:val="20"/>
                <w:szCs w:val="20"/>
                <w:lang w:eastAsia="zh-CN"/>
              </w:rPr>
              <w:t>LangGraph</w:t>
            </w:r>
            <w:proofErr w:type="spellEnd"/>
            <w:r>
              <w:rPr>
                <w:rFonts w:ascii="宋体"/>
                <w:sz w:val="20"/>
                <w:szCs w:val="20"/>
                <w:lang w:eastAsia="zh-CN"/>
              </w:rPr>
              <w:t xml:space="preserve"> 审计流程代码；2. React 前端演示页面；3. Mock 体检类与报告类数据、演示账号和端到端测试脚本；4. 数据库结构、接口、流程图、运行截图和毕业设计论文。</w:t>
            </w:r>
          </w:p>
          <w:p w14:paraId="49A65D9A" w14:textId="77777777" w:rsidR="00CD4C1F" w:rsidRDefault="00000000">
            <w:pPr>
              <w:spacing w:line="260" w:lineRule="auto"/>
              <w:rPr>
                <w:lang w:eastAsia="zh-CN"/>
              </w:rPr>
            </w:pPr>
            <w:r>
              <w:rPr>
                <w:rFonts w:ascii="宋体"/>
                <w:sz w:val="20"/>
                <w:szCs w:val="20"/>
                <w:lang w:eastAsia="zh-CN"/>
              </w:rPr>
              <w:t>验收方式包括本地启动前后端服务，使用 admin@qq.com 演示账号完成资料接入、OCR/标准化、文档查询、任务监控、RAG 检索和综合审计报告生成，并通过接口测试、数据库记录和前端截图验证关键功能闭环。</w:t>
            </w:r>
          </w:p>
        </w:tc>
      </w:tr>
      <w:tr w:rsidR="00CD4C1F" w14:paraId="0A9EDDD5" w14:textId="77777777">
        <w:trPr>
          <w:cantSplit/>
          <w:trHeight w:val="2399"/>
          <w:jc w:val="center"/>
        </w:trPr>
        <w:tc>
          <w:tcPr>
            <w:tcW w:w="1165" w:type="dxa"/>
            <w:tcBorders>
              <w:top w:val="single" w:sz="4" w:space="0" w:color="auto"/>
              <w:left w:val="single" w:sz="4" w:space="0" w:color="auto"/>
              <w:bottom w:val="single" w:sz="4" w:space="0" w:color="auto"/>
              <w:right w:val="single" w:sz="4" w:space="0" w:color="auto"/>
            </w:tcBorders>
            <w:vAlign w:val="center"/>
          </w:tcPr>
          <w:p w14:paraId="5696E437" w14:textId="77777777" w:rsidR="00CD4C1F" w:rsidRDefault="00000000">
            <w:pPr>
              <w:jc w:val="center"/>
              <w:rPr>
                <w:rFonts w:eastAsia="汉仪书宋一简"/>
                <w:b/>
                <w:bCs/>
                <w:sz w:val="21"/>
              </w:rPr>
            </w:pPr>
            <w:proofErr w:type="spellStart"/>
            <w:r>
              <w:rPr>
                <w:rFonts w:eastAsia="汉仪书宋一简"/>
                <w:b/>
                <w:bCs/>
                <w:sz w:val="21"/>
              </w:rPr>
              <w:t>基本</w:t>
            </w:r>
            <w:proofErr w:type="spellEnd"/>
          </w:p>
          <w:p w14:paraId="75BDF6D5" w14:textId="77777777" w:rsidR="00CD4C1F" w:rsidRDefault="00000000">
            <w:pPr>
              <w:jc w:val="center"/>
              <w:rPr>
                <w:rFonts w:eastAsia="汉仪书宋一简"/>
                <w:b/>
                <w:bCs/>
                <w:sz w:val="21"/>
              </w:rPr>
            </w:pPr>
            <w:r>
              <w:rPr>
                <w:rFonts w:eastAsia="汉仪书宋一简"/>
                <w:b/>
                <w:bCs/>
                <w:sz w:val="21"/>
              </w:rPr>
              <w:t>要求</w:t>
            </w:r>
          </w:p>
        </w:tc>
        <w:tc>
          <w:tcPr>
            <w:tcW w:w="7936" w:type="dxa"/>
            <w:gridSpan w:val="9"/>
            <w:tcBorders>
              <w:top w:val="single" w:sz="4" w:space="0" w:color="auto"/>
              <w:left w:val="single" w:sz="4" w:space="0" w:color="auto"/>
              <w:bottom w:val="single" w:sz="4" w:space="0" w:color="auto"/>
              <w:right w:val="single" w:sz="4" w:space="0" w:color="auto"/>
            </w:tcBorders>
          </w:tcPr>
          <w:p w14:paraId="13B335F4" w14:textId="77777777" w:rsidR="00CD4C1F" w:rsidRDefault="00000000">
            <w:pPr>
              <w:spacing w:line="260" w:lineRule="auto"/>
            </w:pPr>
            <w:r>
              <w:rPr>
                <w:rFonts w:ascii="宋体"/>
                <w:sz w:val="20"/>
                <w:szCs w:val="20"/>
              </w:rPr>
              <w:t>1. 系统应采用前后端分离架构，后端使用 Python、FastAPI、SQLAlchemy、Alembic 和 MySQL，前端使用 Vite/React 技术栈。</w:t>
            </w:r>
          </w:p>
          <w:p w14:paraId="5D298CC2" w14:textId="77777777" w:rsidR="00CD4C1F" w:rsidRDefault="00000000">
            <w:pPr>
              <w:spacing w:line="260" w:lineRule="auto"/>
            </w:pPr>
            <w:r>
              <w:rPr>
                <w:rFonts w:ascii="宋体"/>
                <w:sz w:val="20"/>
                <w:szCs w:val="20"/>
              </w:rPr>
              <w:t>2. OCR、标准化、LLM 和存储能力应通过 Provider 抽象隔离，能够记录调用状态、耗时和异常信息。</w:t>
            </w:r>
          </w:p>
          <w:p w14:paraId="1E09D462" w14:textId="77777777" w:rsidR="00CD4C1F" w:rsidRDefault="00000000">
            <w:pPr>
              <w:spacing w:line="260" w:lineRule="auto"/>
              <w:rPr>
                <w:lang w:eastAsia="zh-CN"/>
              </w:rPr>
            </w:pPr>
            <w:r>
              <w:rPr>
                <w:rFonts w:ascii="宋体"/>
                <w:sz w:val="20"/>
                <w:szCs w:val="20"/>
                <w:lang w:eastAsia="zh-CN"/>
              </w:rPr>
              <w:t>3. 数据库应保留原始文件、OCR 原文、标准化版本、结构化指标、任务事件和审计事件，支持从最终报告回溯到原始资料。</w:t>
            </w:r>
          </w:p>
          <w:p w14:paraId="7A256846" w14:textId="77777777" w:rsidR="00CD4C1F" w:rsidRDefault="00000000">
            <w:pPr>
              <w:spacing w:line="260" w:lineRule="auto"/>
              <w:rPr>
                <w:lang w:eastAsia="zh-CN"/>
              </w:rPr>
            </w:pPr>
            <w:r>
              <w:rPr>
                <w:rFonts w:ascii="宋体"/>
                <w:sz w:val="20"/>
                <w:szCs w:val="20"/>
                <w:lang w:eastAsia="zh-CN"/>
              </w:rPr>
              <w:t>4. 综合审计报告不得给出诊断结论，应体现非诊断性风险提示、证据绑定、知识来源和安全审查。</w:t>
            </w:r>
          </w:p>
          <w:p w14:paraId="081E39DF" w14:textId="77777777" w:rsidR="00CD4C1F" w:rsidRDefault="00000000">
            <w:pPr>
              <w:spacing w:line="260" w:lineRule="auto"/>
              <w:rPr>
                <w:lang w:eastAsia="zh-CN"/>
              </w:rPr>
            </w:pPr>
            <w:r>
              <w:rPr>
                <w:rFonts w:ascii="宋体"/>
                <w:sz w:val="20"/>
                <w:szCs w:val="20"/>
                <w:lang w:eastAsia="zh-CN"/>
              </w:rPr>
              <w:t>5. 系统应能使用 Mock 数据稳定完成本地演示，并保留后续上线扩展空间。</w:t>
            </w:r>
          </w:p>
        </w:tc>
      </w:tr>
      <w:tr w:rsidR="00CD4C1F" w14:paraId="58CB9CD1"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0BB0E23D" w14:textId="77777777" w:rsidR="00CD4C1F" w:rsidRDefault="00000000">
            <w:pPr>
              <w:jc w:val="center"/>
              <w:rPr>
                <w:rFonts w:eastAsia="汉仪书宋一简"/>
                <w:b/>
                <w:bCs/>
                <w:sz w:val="21"/>
              </w:rPr>
            </w:pPr>
            <w:proofErr w:type="spellStart"/>
            <w:r>
              <w:rPr>
                <w:rFonts w:eastAsia="汉仪书宋一简"/>
                <w:b/>
                <w:bCs/>
                <w:sz w:val="21"/>
              </w:rPr>
              <w:t>实习</w:t>
            </w:r>
            <w:proofErr w:type="spellEnd"/>
          </w:p>
          <w:p w14:paraId="1BE3F7EF" w14:textId="77777777" w:rsidR="00CD4C1F" w:rsidRDefault="00000000">
            <w:pPr>
              <w:jc w:val="center"/>
              <w:rPr>
                <w:rFonts w:eastAsia="汉仪书宋一简"/>
                <w:b/>
                <w:bCs/>
                <w:sz w:val="21"/>
              </w:rPr>
            </w:pPr>
            <w:r>
              <w:rPr>
                <w:rFonts w:eastAsia="汉仪书宋一简"/>
                <w:b/>
                <w:bCs/>
                <w:sz w:val="21"/>
              </w:rPr>
              <w:t>调研</w:t>
            </w:r>
          </w:p>
          <w:p w14:paraId="13AB4107" w14:textId="77777777" w:rsidR="00CD4C1F" w:rsidRDefault="00000000">
            <w:pPr>
              <w:jc w:val="center"/>
              <w:rPr>
                <w:rFonts w:eastAsia="汉仪书宋一简"/>
                <w:b/>
                <w:bCs/>
                <w:sz w:val="21"/>
              </w:rPr>
            </w:pPr>
            <w:r>
              <w:rPr>
                <w:rFonts w:eastAsia="汉仪书宋一简"/>
                <w:b/>
                <w:bCs/>
                <w:sz w:val="21"/>
              </w:rPr>
              <w:t>要求</w:t>
            </w:r>
          </w:p>
        </w:tc>
        <w:tc>
          <w:tcPr>
            <w:tcW w:w="7936" w:type="dxa"/>
            <w:gridSpan w:val="9"/>
            <w:tcBorders>
              <w:top w:val="single" w:sz="4" w:space="0" w:color="auto"/>
              <w:left w:val="single" w:sz="4" w:space="0" w:color="auto"/>
              <w:bottom w:val="single" w:sz="4" w:space="0" w:color="auto"/>
              <w:right w:val="single" w:sz="4" w:space="0" w:color="auto"/>
            </w:tcBorders>
          </w:tcPr>
          <w:p w14:paraId="2BEA5BAC" w14:textId="77777777" w:rsidR="00CD4C1F" w:rsidRDefault="00000000">
            <w:pPr>
              <w:spacing w:line="260" w:lineRule="auto"/>
              <w:rPr>
                <w:lang w:eastAsia="zh-CN"/>
              </w:rPr>
            </w:pPr>
            <w:r>
              <w:rPr>
                <w:rFonts w:ascii="宋体"/>
                <w:sz w:val="20"/>
                <w:szCs w:val="20"/>
                <w:lang w:eastAsia="zh-CN"/>
              </w:rPr>
              <w:t>结合开题报告和项目实现，调研医疗资料数字化、电子病历文本挖掘、RAG、</w:t>
            </w:r>
            <w:proofErr w:type="spellStart"/>
            <w:r>
              <w:rPr>
                <w:rFonts w:ascii="宋体"/>
                <w:sz w:val="20"/>
                <w:szCs w:val="20"/>
                <w:lang w:eastAsia="zh-CN"/>
              </w:rPr>
              <w:t>ReAct</w:t>
            </w:r>
            <w:proofErr w:type="spellEnd"/>
            <w:r>
              <w:rPr>
                <w:rFonts w:ascii="宋体"/>
                <w:sz w:val="20"/>
                <w:szCs w:val="20"/>
                <w:lang w:eastAsia="zh-CN"/>
              </w:rPr>
              <w:t>、多 Agent 协作、</w:t>
            </w:r>
            <w:proofErr w:type="spellStart"/>
            <w:r>
              <w:rPr>
                <w:rFonts w:ascii="宋体"/>
                <w:sz w:val="20"/>
                <w:szCs w:val="20"/>
                <w:lang w:eastAsia="zh-CN"/>
              </w:rPr>
              <w:t>LangGraph</w:t>
            </w:r>
            <w:proofErr w:type="spellEnd"/>
            <w:r>
              <w:rPr>
                <w:rFonts w:ascii="宋体"/>
                <w:sz w:val="20"/>
                <w:szCs w:val="20"/>
                <w:lang w:eastAsia="zh-CN"/>
              </w:rPr>
              <w:t xml:space="preserve"> 状态机、医院信息化和个人信息安全相关资料；整理体检报告、化验单、病历摘要等样例格式，明确系统边界、测试数据构造方式和论文引用来源。</w:t>
            </w:r>
          </w:p>
        </w:tc>
      </w:tr>
      <w:tr w:rsidR="00CD4C1F" w14:paraId="62F79AE7"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164BD4C5" w14:textId="77777777" w:rsidR="00CD4C1F" w:rsidRDefault="00000000">
            <w:pPr>
              <w:jc w:val="center"/>
              <w:rPr>
                <w:rFonts w:eastAsia="汉仪书宋一简"/>
                <w:b/>
                <w:bCs/>
                <w:sz w:val="21"/>
              </w:rPr>
            </w:pPr>
            <w:proofErr w:type="spellStart"/>
            <w:r>
              <w:rPr>
                <w:rFonts w:eastAsia="汉仪书宋一简"/>
                <w:b/>
                <w:bCs/>
                <w:sz w:val="21"/>
              </w:rPr>
              <w:lastRenderedPageBreak/>
              <w:t>主要</w:t>
            </w:r>
            <w:proofErr w:type="spellEnd"/>
          </w:p>
          <w:p w14:paraId="762E510C" w14:textId="77777777" w:rsidR="00CD4C1F" w:rsidRDefault="00000000">
            <w:pPr>
              <w:jc w:val="center"/>
              <w:rPr>
                <w:rFonts w:eastAsia="汉仪书宋一简"/>
                <w:b/>
                <w:bCs/>
                <w:sz w:val="21"/>
              </w:rPr>
            </w:pPr>
            <w:r>
              <w:rPr>
                <w:rFonts w:eastAsia="汉仪书宋一简"/>
                <w:b/>
                <w:bCs/>
                <w:sz w:val="21"/>
              </w:rPr>
              <w:t>参考</w:t>
            </w:r>
          </w:p>
          <w:p w14:paraId="69E81E23" w14:textId="77777777" w:rsidR="00CD4C1F" w:rsidRDefault="00000000">
            <w:pPr>
              <w:jc w:val="center"/>
              <w:rPr>
                <w:rFonts w:eastAsia="汉仪书宋一简"/>
                <w:b/>
                <w:bCs/>
                <w:sz w:val="21"/>
              </w:rPr>
            </w:pPr>
            <w:r>
              <w:rPr>
                <w:rFonts w:eastAsia="汉仪书宋一简"/>
                <w:b/>
                <w:bCs/>
                <w:sz w:val="21"/>
              </w:rPr>
              <w:t>文献</w:t>
            </w:r>
          </w:p>
        </w:tc>
        <w:tc>
          <w:tcPr>
            <w:tcW w:w="7936" w:type="dxa"/>
            <w:gridSpan w:val="9"/>
            <w:tcBorders>
              <w:top w:val="single" w:sz="4" w:space="0" w:color="auto"/>
              <w:left w:val="single" w:sz="4" w:space="0" w:color="auto"/>
              <w:bottom w:val="single" w:sz="4" w:space="0" w:color="auto"/>
              <w:right w:val="single" w:sz="4" w:space="0" w:color="auto"/>
            </w:tcBorders>
          </w:tcPr>
          <w:p w14:paraId="08D90A65" w14:textId="77777777" w:rsidR="00CD4C1F" w:rsidRDefault="00000000">
            <w:pPr>
              <w:spacing w:line="260" w:lineRule="auto"/>
              <w:rPr>
                <w:lang w:eastAsia="zh-CN"/>
              </w:rPr>
            </w:pPr>
            <w:r>
              <w:rPr>
                <w:rFonts w:ascii="宋体"/>
                <w:sz w:val="20"/>
                <w:szCs w:val="20"/>
                <w:lang w:eastAsia="zh-CN"/>
              </w:rPr>
              <w:t>[1] 国家卫生健康委员会规划与信息司. 全国医院信息化建设标准与规范（试行）[S/OL]. 2018.</w:t>
            </w:r>
          </w:p>
          <w:p w14:paraId="09708AD4" w14:textId="77777777" w:rsidR="00CD4C1F" w:rsidRDefault="00000000">
            <w:pPr>
              <w:spacing w:line="260" w:lineRule="auto"/>
              <w:rPr>
                <w:lang w:eastAsia="zh-CN"/>
              </w:rPr>
            </w:pPr>
            <w:r>
              <w:rPr>
                <w:rFonts w:ascii="宋体"/>
                <w:sz w:val="20"/>
                <w:szCs w:val="20"/>
                <w:lang w:eastAsia="zh-CN"/>
              </w:rPr>
              <w:t>[2] 国家卫生健康委办公厅. 电子病历系统应用水平分级评价管理办法（试行）及评价标准（试行）[Z/OL]. 2018.</w:t>
            </w:r>
          </w:p>
          <w:p w14:paraId="3D8A9B17" w14:textId="77777777" w:rsidR="00CD4C1F" w:rsidRDefault="00000000">
            <w:pPr>
              <w:spacing w:line="260" w:lineRule="auto"/>
              <w:rPr>
                <w:lang w:eastAsia="zh-CN"/>
              </w:rPr>
            </w:pPr>
            <w:r>
              <w:rPr>
                <w:rFonts w:ascii="宋体"/>
                <w:sz w:val="20"/>
                <w:szCs w:val="20"/>
                <w:lang w:eastAsia="zh-CN"/>
              </w:rPr>
              <w:t>[3] 国家市场监督管理总局, 国家标准化管理委员会. 信息安全技术 个人信息安全规范: GB/T 35273-2020[S]. 北京: 中国标准出版社, 2020.</w:t>
            </w:r>
          </w:p>
          <w:p w14:paraId="096CA46A" w14:textId="77777777" w:rsidR="00CD4C1F" w:rsidRDefault="00000000">
            <w:pPr>
              <w:spacing w:line="260" w:lineRule="auto"/>
              <w:rPr>
                <w:lang w:eastAsia="zh-CN"/>
              </w:rPr>
            </w:pPr>
            <w:r>
              <w:rPr>
                <w:rFonts w:ascii="宋体"/>
                <w:sz w:val="20"/>
                <w:szCs w:val="20"/>
                <w:lang w:eastAsia="zh-CN"/>
              </w:rPr>
              <w:t>[4] 吴宗友, 白昆龙, 杨林蕊, 等. 电子病历文本挖掘研究综述[J]. 计算机研究与发展, 2021,58(3):513-527.</w:t>
            </w:r>
          </w:p>
          <w:p w14:paraId="27EC2EEE" w14:textId="77777777" w:rsidR="00CD4C1F" w:rsidRDefault="00000000">
            <w:pPr>
              <w:spacing w:line="260" w:lineRule="auto"/>
            </w:pPr>
            <w:r>
              <w:rPr>
                <w:rFonts w:ascii="宋体"/>
                <w:sz w:val="20"/>
                <w:szCs w:val="20"/>
              </w:rPr>
              <w:t>[5] Lewis P, Perez E, Piktus A, et al. Retrieval-Augmented Generation for Knowledge-Intensive NLP Tasks[C]//Advances in Neural Information Processing Systems. 2020.</w:t>
            </w:r>
          </w:p>
          <w:p w14:paraId="2AD131AF" w14:textId="77777777" w:rsidR="00CD4C1F" w:rsidRDefault="00000000">
            <w:pPr>
              <w:spacing w:line="260" w:lineRule="auto"/>
            </w:pPr>
            <w:r>
              <w:rPr>
                <w:rFonts w:ascii="宋体"/>
                <w:sz w:val="20"/>
                <w:szCs w:val="20"/>
              </w:rPr>
              <w:t>[6] Yao S, Zhao J, Yu D, et al. ReAct: Synergizing Reasoning and Acting in Language Models[C]//International Conference on Learning Representations. 2023.</w:t>
            </w:r>
          </w:p>
          <w:p w14:paraId="366BDC85" w14:textId="77777777" w:rsidR="00CD4C1F" w:rsidRDefault="00000000">
            <w:pPr>
              <w:spacing w:line="260" w:lineRule="auto"/>
            </w:pPr>
            <w:r>
              <w:rPr>
                <w:rFonts w:ascii="宋体"/>
                <w:sz w:val="20"/>
                <w:szCs w:val="20"/>
              </w:rPr>
              <w:t>[7] Wu Q, Bansal G, Zhang J, et al. AutoGen: Enabling Next-Gen LLM Applications via Multi-Agent Conversation[EB/OL]. arXiv:2308.08155, 2023.</w:t>
            </w:r>
          </w:p>
        </w:tc>
      </w:tr>
      <w:tr w:rsidR="00CD4C1F" w14:paraId="1A132715" w14:textId="77777777">
        <w:trPr>
          <w:cantSplit/>
          <w:trHeight w:val="3082"/>
          <w:jc w:val="center"/>
        </w:trPr>
        <w:tc>
          <w:tcPr>
            <w:tcW w:w="1165" w:type="dxa"/>
            <w:tcBorders>
              <w:top w:val="single" w:sz="4" w:space="0" w:color="auto"/>
              <w:left w:val="single" w:sz="4" w:space="0" w:color="auto"/>
              <w:bottom w:val="single" w:sz="4" w:space="0" w:color="auto"/>
              <w:right w:val="single" w:sz="4" w:space="0" w:color="auto"/>
            </w:tcBorders>
            <w:vAlign w:val="center"/>
          </w:tcPr>
          <w:p w14:paraId="4FFE7FC9" w14:textId="77777777" w:rsidR="00CD4C1F" w:rsidRDefault="00000000">
            <w:pPr>
              <w:jc w:val="center"/>
              <w:rPr>
                <w:b/>
                <w:sz w:val="21"/>
                <w:lang w:eastAsia="zh-CN"/>
              </w:rPr>
            </w:pPr>
            <w:r>
              <w:rPr>
                <w:b/>
                <w:sz w:val="21"/>
                <w:lang w:eastAsia="zh-CN"/>
              </w:rPr>
              <w:t>主要</w:t>
            </w:r>
          </w:p>
          <w:p w14:paraId="71792320" w14:textId="77777777" w:rsidR="00CD4C1F" w:rsidRDefault="00000000">
            <w:pPr>
              <w:jc w:val="center"/>
              <w:rPr>
                <w:b/>
                <w:sz w:val="21"/>
                <w:lang w:eastAsia="zh-CN"/>
              </w:rPr>
            </w:pPr>
            <w:r>
              <w:rPr>
                <w:b/>
                <w:sz w:val="21"/>
                <w:lang w:eastAsia="zh-CN"/>
              </w:rPr>
              <w:t>仪器</w:t>
            </w:r>
          </w:p>
          <w:p w14:paraId="4F456C0C" w14:textId="77777777" w:rsidR="00CD4C1F" w:rsidRDefault="00000000">
            <w:pPr>
              <w:jc w:val="center"/>
              <w:rPr>
                <w:b/>
                <w:sz w:val="21"/>
                <w:lang w:eastAsia="zh-CN"/>
              </w:rPr>
            </w:pPr>
            <w:r>
              <w:rPr>
                <w:b/>
                <w:sz w:val="21"/>
                <w:lang w:eastAsia="zh-CN"/>
              </w:rPr>
              <w:t>设备</w:t>
            </w:r>
          </w:p>
          <w:p w14:paraId="354EF814" w14:textId="77777777" w:rsidR="00CD4C1F" w:rsidRDefault="00000000">
            <w:pPr>
              <w:jc w:val="center"/>
              <w:rPr>
                <w:b/>
                <w:sz w:val="21"/>
                <w:lang w:eastAsia="zh-CN"/>
              </w:rPr>
            </w:pPr>
            <w:r>
              <w:rPr>
                <w:b/>
                <w:sz w:val="21"/>
                <w:lang w:eastAsia="zh-CN"/>
              </w:rPr>
              <w:t>或</w:t>
            </w:r>
          </w:p>
          <w:p w14:paraId="318FEA70" w14:textId="77777777" w:rsidR="00CD4C1F" w:rsidRDefault="00000000">
            <w:pPr>
              <w:jc w:val="center"/>
              <w:rPr>
                <w:b/>
                <w:sz w:val="21"/>
                <w:lang w:eastAsia="zh-CN"/>
              </w:rPr>
            </w:pPr>
            <w:r>
              <w:rPr>
                <w:b/>
                <w:sz w:val="21"/>
                <w:lang w:eastAsia="zh-CN"/>
              </w:rPr>
              <w:t>开发</w:t>
            </w:r>
          </w:p>
          <w:p w14:paraId="792195FD" w14:textId="77777777" w:rsidR="00CD4C1F" w:rsidRDefault="00000000">
            <w:pPr>
              <w:jc w:val="center"/>
              <w:rPr>
                <w:rFonts w:eastAsia="汉仪书宋一简"/>
                <w:b/>
                <w:bCs/>
                <w:lang w:eastAsia="zh-CN"/>
              </w:rPr>
            </w:pPr>
            <w:r>
              <w:rPr>
                <w:b/>
                <w:sz w:val="21"/>
                <w:lang w:eastAsia="zh-CN"/>
              </w:rPr>
              <w:t>环境</w:t>
            </w:r>
          </w:p>
        </w:tc>
        <w:tc>
          <w:tcPr>
            <w:tcW w:w="7936" w:type="dxa"/>
            <w:gridSpan w:val="9"/>
            <w:tcBorders>
              <w:top w:val="single" w:sz="4" w:space="0" w:color="auto"/>
              <w:left w:val="single" w:sz="4" w:space="0" w:color="auto"/>
              <w:bottom w:val="single" w:sz="4" w:space="0" w:color="auto"/>
              <w:right w:val="single" w:sz="4" w:space="0" w:color="auto"/>
            </w:tcBorders>
          </w:tcPr>
          <w:p w14:paraId="1883F9CF" w14:textId="77777777" w:rsidR="00CD4C1F" w:rsidRDefault="00000000">
            <w:pPr>
              <w:spacing w:line="260" w:lineRule="auto"/>
            </w:pPr>
            <w:proofErr w:type="spellStart"/>
            <w:r>
              <w:rPr>
                <w:rFonts w:ascii="宋体"/>
                <w:sz w:val="20"/>
                <w:szCs w:val="20"/>
              </w:rPr>
              <w:t>开发环境包括</w:t>
            </w:r>
            <w:proofErr w:type="spellEnd"/>
            <w:r>
              <w:rPr>
                <w:rFonts w:ascii="宋体"/>
                <w:sz w:val="20"/>
                <w:szCs w:val="20"/>
              </w:rPr>
              <w:t xml:space="preserve"> macOS/Windows 或 </w:t>
            </w:r>
            <w:proofErr w:type="spellStart"/>
            <w:r>
              <w:rPr>
                <w:rFonts w:ascii="宋体"/>
                <w:sz w:val="20"/>
                <w:szCs w:val="20"/>
              </w:rPr>
              <w:t>Linux、Python</w:t>
            </w:r>
            <w:proofErr w:type="spellEnd"/>
            <w:r>
              <w:rPr>
                <w:rFonts w:ascii="宋体"/>
                <w:sz w:val="20"/>
                <w:szCs w:val="20"/>
              </w:rPr>
              <w:t xml:space="preserve"> 3.11、FastAPI、Pydantic、SQLAlchemy、Alembic、MySQL、pytest、Node.js、Vite、React、LangGraph、Git、GitHub，以及百度 OCR 和兼容 OpenAI 协议的大模型接口。</w:t>
            </w:r>
          </w:p>
        </w:tc>
      </w:tr>
      <w:tr w:rsidR="00CD4C1F" w14:paraId="17DA50C1" w14:textId="77777777">
        <w:trPr>
          <w:cantSplit/>
          <w:trHeight w:val="927"/>
          <w:jc w:val="center"/>
        </w:trPr>
        <w:tc>
          <w:tcPr>
            <w:tcW w:w="2547" w:type="dxa"/>
            <w:gridSpan w:val="2"/>
            <w:tcBorders>
              <w:top w:val="single" w:sz="4" w:space="0" w:color="auto"/>
              <w:left w:val="single" w:sz="4" w:space="0" w:color="auto"/>
              <w:bottom w:val="single" w:sz="4" w:space="0" w:color="auto"/>
              <w:right w:val="single" w:sz="4" w:space="0" w:color="auto"/>
            </w:tcBorders>
            <w:vAlign w:val="center"/>
          </w:tcPr>
          <w:p w14:paraId="6BCF22E6" w14:textId="77777777" w:rsidR="00CD4C1F" w:rsidRDefault="00000000">
            <w:pPr>
              <w:spacing w:line="360" w:lineRule="auto"/>
              <w:jc w:val="center"/>
              <w:rPr>
                <w:b/>
                <w:bCs/>
                <w:w w:val="80"/>
                <w:szCs w:val="24"/>
                <w:lang w:eastAsia="zh-CN"/>
              </w:rPr>
            </w:pPr>
            <w:r>
              <w:rPr>
                <w:b/>
                <w:bCs/>
                <w:w w:val="80"/>
                <w:szCs w:val="24"/>
                <w:lang w:eastAsia="zh-CN"/>
              </w:rPr>
              <w:t>毕业设计（论文）开始</w:t>
            </w:r>
          </w:p>
          <w:p w14:paraId="047ABC55" w14:textId="77777777" w:rsidR="00CD4C1F" w:rsidRDefault="00000000">
            <w:pPr>
              <w:spacing w:line="360" w:lineRule="auto"/>
              <w:jc w:val="center"/>
              <w:rPr>
                <w:b/>
                <w:bCs/>
                <w:w w:val="80"/>
                <w:szCs w:val="24"/>
                <w:lang w:eastAsia="zh-CN"/>
              </w:rPr>
            </w:pPr>
            <w:r>
              <w:rPr>
                <w:b/>
                <w:bCs/>
                <w:w w:val="80"/>
                <w:szCs w:val="24"/>
                <w:lang w:eastAsia="zh-CN"/>
              </w:rPr>
              <w:t>日期</w:t>
            </w:r>
          </w:p>
        </w:tc>
        <w:tc>
          <w:tcPr>
            <w:tcW w:w="2097" w:type="dxa"/>
            <w:gridSpan w:val="2"/>
            <w:tcBorders>
              <w:top w:val="single" w:sz="4" w:space="0" w:color="auto"/>
              <w:left w:val="single" w:sz="4" w:space="0" w:color="auto"/>
              <w:bottom w:val="single" w:sz="4" w:space="0" w:color="auto"/>
              <w:right w:val="single" w:sz="4" w:space="0" w:color="auto"/>
            </w:tcBorders>
            <w:vAlign w:val="center"/>
          </w:tcPr>
          <w:p w14:paraId="7397B635" w14:textId="77777777" w:rsidR="00CD4C1F" w:rsidRDefault="00000000">
            <w:pPr>
              <w:spacing w:line="260" w:lineRule="auto"/>
            </w:pPr>
            <w:r>
              <w:rPr>
                <w:rFonts w:ascii="宋体"/>
                <w:sz w:val="20"/>
                <w:szCs w:val="20"/>
              </w:rPr>
              <w:t>2026年2月23日</w:t>
            </w:r>
          </w:p>
        </w:tc>
        <w:tc>
          <w:tcPr>
            <w:tcW w:w="2281" w:type="dxa"/>
            <w:gridSpan w:val="3"/>
            <w:tcBorders>
              <w:top w:val="single" w:sz="4" w:space="0" w:color="auto"/>
              <w:left w:val="single" w:sz="4" w:space="0" w:color="auto"/>
              <w:bottom w:val="single" w:sz="4" w:space="0" w:color="auto"/>
              <w:right w:val="single" w:sz="4" w:space="0" w:color="auto"/>
            </w:tcBorders>
            <w:vAlign w:val="center"/>
          </w:tcPr>
          <w:p w14:paraId="1E360B56" w14:textId="77777777" w:rsidR="00CD4C1F" w:rsidRDefault="00000000">
            <w:pPr>
              <w:spacing w:line="360" w:lineRule="auto"/>
              <w:jc w:val="center"/>
              <w:rPr>
                <w:b/>
                <w:bCs/>
                <w:w w:val="80"/>
                <w:szCs w:val="24"/>
                <w:lang w:eastAsia="zh-CN"/>
              </w:rPr>
            </w:pPr>
            <w:r>
              <w:rPr>
                <w:b/>
                <w:bCs/>
                <w:w w:val="80"/>
                <w:szCs w:val="24"/>
                <w:lang w:eastAsia="zh-CN"/>
              </w:rPr>
              <w:t>毕业设计（论文）完成日期</w:t>
            </w:r>
          </w:p>
        </w:tc>
        <w:tc>
          <w:tcPr>
            <w:tcW w:w="2176" w:type="dxa"/>
            <w:gridSpan w:val="3"/>
            <w:tcBorders>
              <w:top w:val="single" w:sz="4" w:space="0" w:color="auto"/>
              <w:left w:val="single" w:sz="4" w:space="0" w:color="auto"/>
              <w:bottom w:val="single" w:sz="4" w:space="0" w:color="auto"/>
              <w:right w:val="single" w:sz="4" w:space="0" w:color="auto"/>
            </w:tcBorders>
            <w:vAlign w:val="center"/>
          </w:tcPr>
          <w:p w14:paraId="1A5DB44B" w14:textId="77777777" w:rsidR="00CD4C1F" w:rsidRDefault="00000000">
            <w:pPr>
              <w:spacing w:line="260" w:lineRule="auto"/>
            </w:pPr>
            <w:r>
              <w:rPr>
                <w:rFonts w:ascii="宋体"/>
                <w:sz w:val="20"/>
                <w:szCs w:val="20"/>
              </w:rPr>
              <w:t>2026年5月22日</w:t>
            </w:r>
          </w:p>
        </w:tc>
      </w:tr>
      <w:tr w:rsidR="00CD4C1F" w14:paraId="3F40BAEC" w14:textId="77777777">
        <w:trPr>
          <w:cantSplit/>
          <w:trHeight w:val="74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2D58B5BC" w14:textId="77777777" w:rsidR="00CD4C1F" w:rsidRDefault="00000000">
            <w:pPr>
              <w:spacing w:line="360" w:lineRule="auto"/>
              <w:jc w:val="center"/>
              <w:rPr>
                <w:b/>
                <w:bCs/>
                <w:szCs w:val="24"/>
                <w:lang w:eastAsia="zh-CN"/>
              </w:rPr>
            </w:pPr>
            <w:r>
              <w:rPr>
                <w:b/>
                <w:szCs w:val="24"/>
                <w:lang w:eastAsia="zh-CN"/>
              </w:rPr>
              <w:t>毕业设计（论文）进度计划（起止时间、工作内容）</w:t>
            </w:r>
          </w:p>
        </w:tc>
      </w:tr>
      <w:tr w:rsidR="00CD4C1F" w14:paraId="693935CF" w14:textId="77777777">
        <w:trPr>
          <w:cantSplit/>
          <w:trHeight w:val="160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314FD078" w14:textId="77777777" w:rsidR="00CD4C1F" w:rsidRDefault="00000000">
            <w:pPr>
              <w:spacing w:line="260" w:lineRule="auto"/>
              <w:rPr>
                <w:lang w:eastAsia="zh-CN"/>
              </w:rPr>
            </w:pPr>
            <w:r>
              <w:rPr>
                <w:rFonts w:ascii="宋体"/>
                <w:sz w:val="20"/>
                <w:szCs w:val="20"/>
                <w:lang w:eastAsia="zh-CN"/>
              </w:rPr>
              <w:t>第1-3周：完成开题报告、需求边界、资料样例、文献和技术路线梳理。</w:t>
            </w:r>
          </w:p>
          <w:p w14:paraId="5DFD522D" w14:textId="77777777" w:rsidR="00CD4C1F" w:rsidRDefault="00000000">
            <w:pPr>
              <w:spacing w:line="260" w:lineRule="auto"/>
              <w:rPr>
                <w:lang w:eastAsia="zh-CN"/>
              </w:rPr>
            </w:pPr>
            <w:r>
              <w:rPr>
                <w:rFonts w:ascii="宋体"/>
                <w:sz w:val="20"/>
                <w:szCs w:val="20"/>
                <w:lang w:eastAsia="zh-CN"/>
              </w:rPr>
              <w:t>第4-5周：完成用户、文件、OCR、文档版本、指标、任务事件等数据库模型和基础接口。</w:t>
            </w:r>
          </w:p>
          <w:p w14:paraId="5A46663B" w14:textId="77777777" w:rsidR="00CD4C1F" w:rsidRDefault="00000000">
            <w:pPr>
              <w:spacing w:line="260" w:lineRule="auto"/>
              <w:rPr>
                <w:lang w:eastAsia="zh-CN"/>
              </w:rPr>
            </w:pPr>
            <w:r>
              <w:rPr>
                <w:rFonts w:ascii="宋体"/>
                <w:sz w:val="20"/>
                <w:szCs w:val="20"/>
                <w:lang w:eastAsia="zh-CN"/>
              </w:rPr>
              <w:t>第6-7周：完成文档上传、OCR 抽取、标准化入库、任务状态监控和前端基础页面，达到中期检查要求。</w:t>
            </w:r>
          </w:p>
          <w:p w14:paraId="59CCD620" w14:textId="77777777" w:rsidR="00CD4C1F" w:rsidRDefault="00000000">
            <w:pPr>
              <w:spacing w:line="260" w:lineRule="auto"/>
              <w:rPr>
                <w:lang w:eastAsia="zh-CN"/>
              </w:rPr>
            </w:pPr>
            <w:r>
              <w:rPr>
                <w:rFonts w:ascii="宋体"/>
                <w:sz w:val="20"/>
                <w:szCs w:val="20"/>
                <w:lang w:eastAsia="zh-CN"/>
              </w:rPr>
              <w:t xml:space="preserve">第8-10周：完成 </w:t>
            </w:r>
            <w:proofErr w:type="spellStart"/>
            <w:r>
              <w:rPr>
                <w:rFonts w:ascii="宋体"/>
                <w:sz w:val="20"/>
                <w:szCs w:val="20"/>
                <w:lang w:eastAsia="zh-CN"/>
              </w:rPr>
              <w:t>LangGraph</w:t>
            </w:r>
            <w:proofErr w:type="spellEnd"/>
            <w:r>
              <w:rPr>
                <w:rFonts w:ascii="宋体"/>
                <w:sz w:val="20"/>
                <w:szCs w:val="20"/>
                <w:lang w:eastAsia="zh-CN"/>
              </w:rPr>
              <w:t xml:space="preserve"> 综合审计报告流程、RAG 知识检索、证据绑定、事件持久化和流程图展示。</w:t>
            </w:r>
          </w:p>
          <w:p w14:paraId="223F6AA9" w14:textId="77777777" w:rsidR="00CD4C1F" w:rsidRDefault="00000000">
            <w:pPr>
              <w:spacing w:line="260" w:lineRule="auto"/>
              <w:rPr>
                <w:lang w:eastAsia="zh-CN"/>
              </w:rPr>
            </w:pPr>
            <w:r>
              <w:rPr>
                <w:rFonts w:ascii="宋体"/>
                <w:sz w:val="20"/>
                <w:szCs w:val="20"/>
                <w:lang w:eastAsia="zh-CN"/>
              </w:rPr>
              <w:t>第11-12周：完成 Mock 数据、接口测试、真实演示截图、论文初稿和定稿修改。</w:t>
            </w:r>
          </w:p>
          <w:p w14:paraId="75EB917C" w14:textId="77777777" w:rsidR="00CD4C1F" w:rsidRDefault="00000000">
            <w:pPr>
              <w:spacing w:line="260" w:lineRule="auto"/>
              <w:rPr>
                <w:lang w:eastAsia="zh-CN"/>
              </w:rPr>
            </w:pPr>
            <w:r>
              <w:rPr>
                <w:rFonts w:ascii="宋体"/>
                <w:sz w:val="20"/>
                <w:szCs w:val="20"/>
                <w:lang w:eastAsia="zh-CN"/>
              </w:rPr>
              <w:t>第13-15周：完成答辩资格材料、系统演示准备、论文复核和答辩。</w:t>
            </w:r>
          </w:p>
        </w:tc>
      </w:tr>
      <w:tr w:rsidR="00CD4C1F" w14:paraId="0597EF16" w14:textId="77777777">
        <w:trPr>
          <w:cantSplit/>
          <w:trHeight w:val="890"/>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52D23877" w14:textId="77777777" w:rsidR="00CD4C1F" w:rsidRDefault="00000000">
            <w:pPr>
              <w:spacing w:line="260" w:lineRule="auto"/>
              <w:rPr>
                <w:lang w:eastAsia="zh-CN"/>
              </w:rPr>
            </w:pPr>
            <w:r>
              <w:rPr>
                <w:rFonts w:ascii="宋体"/>
                <w:sz w:val="20"/>
                <w:szCs w:val="20"/>
                <w:lang w:eastAsia="zh-CN"/>
              </w:rPr>
              <w:t>指导教师（签字）：                         2026年   月   日</w:t>
            </w:r>
          </w:p>
          <w:p w14:paraId="65CD0724" w14:textId="77777777" w:rsidR="00CD4C1F" w:rsidRDefault="00000000">
            <w:pPr>
              <w:spacing w:line="260" w:lineRule="auto"/>
              <w:rPr>
                <w:lang w:eastAsia="zh-CN"/>
              </w:rPr>
            </w:pPr>
            <w:r>
              <w:rPr>
                <w:rFonts w:ascii="宋体"/>
                <w:sz w:val="20"/>
                <w:szCs w:val="20"/>
                <w:lang w:eastAsia="zh-CN"/>
              </w:rPr>
              <w:t>督导教师（签字）：                              年   月   日</w:t>
            </w:r>
          </w:p>
        </w:tc>
      </w:tr>
      <w:tr w:rsidR="00CD4C1F" w14:paraId="32061929" w14:textId="77777777">
        <w:trPr>
          <w:cantSplit/>
          <w:trHeight w:val="1227"/>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30BBCDE6" w14:textId="77777777" w:rsidR="00CD4C1F" w:rsidRDefault="00000000">
            <w:pPr>
              <w:spacing w:line="260" w:lineRule="auto"/>
              <w:rPr>
                <w:lang w:eastAsia="zh-CN"/>
              </w:rPr>
            </w:pPr>
            <w:r>
              <w:rPr>
                <w:rFonts w:ascii="宋体"/>
                <w:sz w:val="20"/>
                <w:szCs w:val="20"/>
                <w:lang w:eastAsia="zh-CN"/>
              </w:rPr>
              <w:t>学院毕业设计（论文）领导小组审查意见：</w:t>
            </w:r>
          </w:p>
          <w:p w14:paraId="2FD6BF28" w14:textId="77777777" w:rsidR="00CD4C1F" w:rsidRDefault="00CD4C1F">
            <w:pPr>
              <w:spacing w:line="260" w:lineRule="auto"/>
              <w:rPr>
                <w:lang w:eastAsia="zh-CN"/>
              </w:rPr>
            </w:pPr>
          </w:p>
          <w:p w14:paraId="5C7029C3" w14:textId="77777777" w:rsidR="00CD4C1F" w:rsidRDefault="00CD4C1F">
            <w:pPr>
              <w:spacing w:line="260" w:lineRule="auto"/>
              <w:rPr>
                <w:lang w:eastAsia="zh-CN"/>
              </w:rPr>
            </w:pPr>
          </w:p>
          <w:p w14:paraId="55FEFB93" w14:textId="77777777" w:rsidR="00CD4C1F" w:rsidRDefault="00000000">
            <w:pPr>
              <w:spacing w:line="260" w:lineRule="auto"/>
              <w:rPr>
                <w:lang w:eastAsia="zh-CN"/>
              </w:rPr>
            </w:pPr>
            <w:r>
              <w:rPr>
                <w:rFonts w:ascii="宋体"/>
                <w:sz w:val="20"/>
                <w:szCs w:val="20"/>
                <w:lang w:eastAsia="zh-CN"/>
              </w:rPr>
              <w:t>组长（签字）：                          2026年   月   日</w:t>
            </w:r>
          </w:p>
        </w:tc>
      </w:tr>
    </w:tbl>
    <w:p w14:paraId="2EFFFCCF" w14:textId="77777777" w:rsidR="00CD4C1F" w:rsidRDefault="00CD4C1F">
      <w:pPr>
        <w:jc w:val="center"/>
        <w:rPr>
          <w:b/>
          <w:lang w:eastAsia="zh-CN"/>
        </w:rPr>
      </w:pPr>
    </w:p>
    <w:p w14:paraId="2D924C8B" w14:textId="77777777" w:rsidR="00CD4C1F" w:rsidRDefault="00CD4C1F">
      <w:pPr>
        <w:jc w:val="center"/>
        <w:rPr>
          <w:b/>
          <w:lang w:eastAsia="zh-CN"/>
        </w:rPr>
      </w:pPr>
    </w:p>
    <w:p w14:paraId="608F44F0" w14:textId="77777777" w:rsidR="00CD4C1F" w:rsidRDefault="00CD4C1F">
      <w:pPr>
        <w:jc w:val="center"/>
        <w:rPr>
          <w:b/>
          <w:lang w:eastAsia="zh-CN"/>
        </w:rPr>
      </w:pPr>
    </w:p>
    <w:p w14:paraId="7354A039" w14:textId="77777777" w:rsidR="00CD4C1F" w:rsidRDefault="00CD4C1F">
      <w:pPr>
        <w:jc w:val="center"/>
        <w:rPr>
          <w:b/>
          <w:lang w:eastAsia="zh-CN"/>
        </w:rPr>
      </w:pPr>
    </w:p>
    <w:p w14:paraId="1093A046" w14:textId="77777777" w:rsidR="00CD4C1F" w:rsidRDefault="00CD4C1F">
      <w:pPr>
        <w:jc w:val="center"/>
        <w:rPr>
          <w:b/>
          <w:lang w:eastAsia="zh-CN"/>
        </w:rPr>
      </w:pPr>
    </w:p>
    <w:p w14:paraId="0533743F" w14:textId="77777777" w:rsidR="00CF08C8" w:rsidRPr="00CF08C8" w:rsidRDefault="00CF08C8" w:rsidP="00CF08C8">
      <w:pPr>
        <w:widowControl w:val="0"/>
        <w:spacing w:beforeLines="100" w:before="240" w:afterLines="100" w:after="240" w:line="560" w:lineRule="exact"/>
        <w:jc w:val="center"/>
        <w:rPr>
          <w:rFonts w:ascii="宋体" w:eastAsia="黑体"/>
          <w:b/>
          <w:color w:val="000000"/>
          <w:sz w:val="36"/>
          <w:szCs w:val="30"/>
          <w:lang w:eastAsia="zh-CN"/>
        </w:rPr>
      </w:pPr>
      <w:r w:rsidRPr="00CF08C8">
        <w:rPr>
          <w:rFonts w:ascii="宋体" w:eastAsia="黑体"/>
          <w:bCs/>
          <w:color w:val="000000"/>
          <w:sz w:val="36"/>
          <w:szCs w:val="30"/>
          <w:lang w:eastAsia="zh-CN"/>
        </w:rPr>
        <w:t>毕业设计（论文）原创性声明</w:t>
      </w:r>
    </w:p>
    <w:p w14:paraId="1903B5A9" w14:textId="77777777" w:rsidR="00CF08C8" w:rsidRPr="00CF08C8" w:rsidRDefault="00CF08C8" w:rsidP="00CF08C8">
      <w:pPr>
        <w:ind w:firstLineChars="200" w:firstLine="480"/>
        <w:jc w:val="both"/>
        <w:rPr>
          <w:rFonts w:ascii="宋体" w:hAnsi="宋体" w:cs="宋体"/>
          <w:color w:val="000000"/>
          <w:szCs w:val="24"/>
          <w:lang w:eastAsia="zh-CN"/>
        </w:rPr>
      </w:pPr>
      <w:r w:rsidRPr="00CF08C8">
        <w:rPr>
          <w:rFonts w:ascii="宋体" w:hAnsi="宋体" w:cs="宋体"/>
          <w:color w:val="000000"/>
          <w:szCs w:val="24"/>
          <w:lang w:eastAsia="zh-CN"/>
        </w:rPr>
        <w:t>本人郑重声明：所呈交的毕业设计（论文），题目为《</w:t>
      </w:r>
      <w:r w:rsidRPr="00CF08C8">
        <w:rPr>
          <w:rFonts w:ascii="宋体" w:hAnsi="宋体" w:cs="宋体"/>
          <w:bCs/>
          <w:color w:val="000000"/>
          <w:szCs w:val="24"/>
          <w:lang w:eastAsia="zh-CN"/>
        </w:rPr>
        <w:t>XXXXXXXXXXXXXXXXXX</w:t>
      </w:r>
      <w:r w:rsidRPr="00CF08C8">
        <w:rPr>
          <w:rFonts w:ascii="宋体" w:hAnsi="宋体" w:cs="宋体"/>
          <w:color w:val="000000"/>
          <w:szCs w:val="24"/>
          <w:lang w:eastAsia="zh-CN"/>
        </w:rPr>
        <w:t>》，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14:paraId="6A92873F" w14:textId="77777777" w:rsidR="00CD4C1F" w:rsidRDefault="00000000">
      <w:pPr>
        <w:ind w:firstLineChars="200" w:firstLine="480"/>
        <w:rPr>
          <w:rFonts w:asciiTheme="minorEastAsia" w:eastAsiaTheme="minorEastAsia" w:hAnsiTheme="minorEastAsia" w:cstheme="minor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p>
    <w:p w14:paraId="125B6FBB" w14:textId="03BBE4F3" w:rsidR="00CD4C1F" w:rsidRDefault="00000000">
      <w:pPr>
        <w:spacing w:line="560" w:lineRule="exact"/>
        <w:ind w:firstLineChars="1600" w:firstLine="3840"/>
        <w:rPr>
          <w:rFonts w:asciiTheme="minorEastAsia" w:eastAsiaTheme="minorEastAsia" w:hAnsiTheme="minorEastAsia" w:cstheme="minor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r w:rsidR="00CF08C8" w:rsidRPr="00CF08C8">
        <w:rPr>
          <w:rFonts w:ascii="宋体" w:hAnsi="宋体" w:cs="宋体"/>
          <w:color w:val="000000"/>
          <w:szCs w:val="24"/>
          <w:lang w:eastAsia="zh-CN"/>
        </w:rPr>
        <w:t>作者签名：</w:t>
      </w:r>
      <w:r>
        <w:rPr>
          <w:rFonts w:asciiTheme="minorEastAsia" w:eastAsiaTheme="minorEastAsia" w:hAnsiTheme="minorEastAsia" w:cstheme="minorEastAsia" w:hint="eastAsia"/>
          <w:color w:val="000000"/>
          <w:szCs w:val="24"/>
          <w:lang w:eastAsia="zh-CN"/>
        </w:rPr>
        <w:t xml:space="preserve">   </w:t>
      </w:r>
    </w:p>
    <w:p w14:paraId="58DA055D" w14:textId="77777777" w:rsidR="00CD4C1F" w:rsidRDefault="00000000">
      <w:pPr>
        <w:spacing w:line="560" w:lineRule="exact"/>
        <w:jc w:val="center"/>
        <w:rPr>
          <w:rFonts w:asciiTheme="minorEastAsia" w:eastAsiaTheme="minorEastAsia" w:hAnsiTheme="minorEastAsia" w:cstheme="minorEastAsia"/>
          <w:color w:val="000000"/>
          <w:szCs w:val="24"/>
          <w:lang w:eastAsia="zh-CN"/>
        </w:rPr>
      </w:pPr>
      <w:r>
        <w:rPr>
          <w:rFonts w:asciiTheme="minorEastAsia" w:eastAsiaTheme="minorEastAsia" w:hAnsiTheme="minorEastAsia" w:cstheme="minorEastAsia" w:hint="eastAsia"/>
          <w:color w:val="000000"/>
          <w:szCs w:val="24"/>
          <w:lang w:eastAsia="zh-CN"/>
        </w:rPr>
        <w:t xml:space="preserve">                                       年    月     日</w:t>
      </w:r>
    </w:p>
    <w:p w14:paraId="3F0CB5F9" w14:textId="77777777" w:rsidR="00CD4C1F" w:rsidRDefault="00CD4C1F">
      <w:pPr>
        <w:spacing w:line="560" w:lineRule="exact"/>
        <w:jc w:val="center"/>
        <w:rPr>
          <w:b/>
          <w:lang w:eastAsia="zh-CN"/>
        </w:rPr>
      </w:pPr>
    </w:p>
    <w:p w14:paraId="65ADEE97" w14:textId="77777777" w:rsidR="00CD4C1F" w:rsidRDefault="00CD4C1F">
      <w:pPr>
        <w:spacing w:line="560" w:lineRule="exact"/>
        <w:jc w:val="center"/>
        <w:rPr>
          <w:b/>
          <w:lang w:eastAsia="zh-CN"/>
        </w:rPr>
      </w:pPr>
    </w:p>
    <w:p w14:paraId="5CA70E97" w14:textId="77777777" w:rsidR="00CD4C1F" w:rsidRDefault="00000000">
      <w:pPr>
        <w:pageBreakBefore/>
        <w:spacing w:beforeLines="100" w:before="240" w:afterLines="100" w:after="240" w:line="560" w:lineRule="exact"/>
        <w:jc w:val="center"/>
        <w:rPr>
          <w:rFonts w:eastAsia="黑体"/>
          <w:bCs/>
          <w:color w:val="000000"/>
          <w:sz w:val="36"/>
          <w:szCs w:val="30"/>
          <w:lang w:eastAsia="zh-CN"/>
        </w:rPr>
      </w:pPr>
      <w:r>
        <w:rPr>
          <w:rFonts w:eastAsia="黑体" w:hint="eastAsia"/>
          <w:bCs/>
          <w:color w:val="000000"/>
          <w:sz w:val="36"/>
          <w:szCs w:val="30"/>
          <w:lang w:eastAsia="zh-CN"/>
        </w:rPr>
        <w:lastRenderedPageBreak/>
        <w:t>毕业设计（论文）版权授权声明</w:t>
      </w:r>
    </w:p>
    <w:p w14:paraId="0FE79ABD" w14:textId="77777777" w:rsidR="00CD4C1F" w:rsidRDefault="00000000">
      <w:pPr>
        <w:ind w:firstLineChars="200" w:firstLine="480"/>
        <w:jc w:val="both"/>
        <w:rPr>
          <w:color w:val="000000"/>
          <w:lang w:eastAsia="zh-CN"/>
        </w:rPr>
      </w:pPr>
      <w:r>
        <w:rPr>
          <w:rFonts w:hint="eastAsia"/>
          <w:color w:val="000000"/>
          <w:lang w:eastAsia="zh-CN"/>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14:paraId="4327FD02" w14:textId="77777777" w:rsidR="00CD4C1F" w:rsidRDefault="00CD4C1F">
      <w:pPr>
        <w:pStyle w:val="5"/>
        <w:spacing w:line="560" w:lineRule="exact"/>
        <w:rPr>
          <w:color w:val="000000"/>
          <w:szCs w:val="24"/>
          <w:lang w:eastAsia="zh-CN"/>
        </w:rPr>
      </w:pPr>
    </w:p>
    <w:p w14:paraId="7021FFFA" w14:textId="77777777" w:rsidR="00CD4C1F" w:rsidRDefault="00CD4C1F">
      <w:pPr>
        <w:pStyle w:val="5"/>
        <w:spacing w:line="560" w:lineRule="exact"/>
        <w:rPr>
          <w:color w:val="000000"/>
          <w:szCs w:val="24"/>
          <w:lang w:eastAsia="zh-CN"/>
        </w:rPr>
      </w:pPr>
    </w:p>
    <w:tbl>
      <w:tblPr>
        <w:tblW w:w="0" w:type="auto"/>
        <w:tblLook w:val="04A0" w:firstRow="1" w:lastRow="0" w:firstColumn="1" w:lastColumn="0" w:noHBand="0" w:noVBand="1"/>
      </w:tblPr>
      <w:tblGrid>
        <w:gridCol w:w="1728"/>
        <w:gridCol w:w="900"/>
        <w:gridCol w:w="1620"/>
        <w:gridCol w:w="1440"/>
        <w:gridCol w:w="970"/>
        <w:gridCol w:w="1836"/>
      </w:tblGrid>
      <w:tr w:rsidR="00CD4C1F" w14:paraId="42CA7DB4" w14:textId="77777777">
        <w:trPr>
          <w:trHeight w:val="762"/>
        </w:trPr>
        <w:tc>
          <w:tcPr>
            <w:tcW w:w="2628" w:type="dxa"/>
            <w:gridSpan w:val="2"/>
          </w:tcPr>
          <w:p w14:paraId="63661A3F" w14:textId="77777777" w:rsidR="00CD4C1F" w:rsidRDefault="00000000">
            <w:pPr>
              <w:ind w:firstLineChars="200" w:firstLine="480"/>
              <w:jc w:val="both"/>
              <w:rPr>
                <w:color w:val="000000"/>
              </w:rPr>
            </w:pPr>
            <w:proofErr w:type="spellStart"/>
            <w:r>
              <w:rPr>
                <w:rFonts w:hint="eastAsia"/>
                <w:color w:val="000000"/>
              </w:rPr>
              <w:t>指导教师签名</w:t>
            </w:r>
            <w:proofErr w:type="spellEnd"/>
            <w:r>
              <w:rPr>
                <w:rFonts w:hint="eastAsia"/>
                <w:color w:val="000000"/>
              </w:rPr>
              <w:t>：</w:t>
            </w:r>
          </w:p>
        </w:tc>
        <w:tc>
          <w:tcPr>
            <w:tcW w:w="1620" w:type="dxa"/>
          </w:tcPr>
          <w:p w14:paraId="5F09C976" w14:textId="77777777" w:rsidR="00CD4C1F" w:rsidRDefault="00CD4C1F">
            <w:pPr>
              <w:ind w:firstLineChars="200" w:firstLine="480"/>
              <w:jc w:val="both"/>
              <w:rPr>
                <w:color w:val="000000"/>
              </w:rPr>
            </w:pPr>
          </w:p>
        </w:tc>
        <w:tc>
          <w:tcPr>
            <w:tcW w:w="2410" w:type="dxa"/>
            <w:gridSpan w:val="2"/>
          </w:tcPr>
          <w:p w14:paraId="1582A742" w14:textId="77777777" w:rsidR="00CD4C1F" w:rsidRDefault="00000000">
            <w:pPr>
              <w:ind w:firstLineChars="200" w:firstLine="480"/>
              <w:jc w:val="both"/>
              <w:rPr>
                <w:color w:val="000000"/>
              </w:rPr>
            </w:pPr>
            <w:r>
              <w:rPr>
                <w:rFonts w:hint="eastAsia"/>
                <w:color w:val="000000"/>
              </w:rPr>
              <w:t>作者签名：</w:t>
            </w:r>
          </w:p>
        </w:tc>
        <w:tc>
          <w:tcPr>
            <w:tcW w:w="1836" w:type="dxa"/>
          </w:tcPr>
          <w:p w14:paraId="50575E53" w14:textId="77777777" w:rsidR="00CD4C1F" w:rsidRDefault="00CD4C1F">
            <w:pPr>
              <w:ind w:firstLineChars="200" w:firstLine="480"/>
              <w:jc w:val="both"/>
              <w:rPr>
                <w:color w:val="000000"/>
              </w:rPr>
            </w:pPr>
          </w:p>
        </w:tc>
      </w:tr>
      <w:tr w:rsidR="00CD4C1F" w14:paraId="3AC1FF08" w14:textId="77777777">
        <w:trPr>
          <w:trHeight w:val="771"/>
        </w:trPr>
        <w:tc>
          <w:tcPr>
            <w:tcW w:w="1728" w:type="dxa"/>
          </w:tcPr>
          <w:p w14:paraId="6D453D47" w14:textId="77777777" w:rsidR="00CD4C1F" w:rsidRDefault="00CD4C1F">
            <w:pPr>
              <w:ind w:firstLineChars="200" w:firstLine="480"/>
              <w:jc w:val="both"/>
              <w:rPr>
                <w:color w:val="000000"/>
              </w:rPr>
            </w:pPr>
          </w:p>
        </w:tc>
        <w:tc>
          <w:tcPr>
            <w:tcW w:w="2520" w:type="dxa"/>
            <w:gridSpan w:val="2"/>
          </w:tcPr>
          <w:p w14:paraId="144CB34C" w14:textId="77777777" w:rsidR="00CD4C1F" w:rsidRDefault="00000000">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c>
          <w:tcPr>
            <w:tcW w:w="1440" w:type="dxa"/>
          </w:tcPr>
          <w:p w14:paraId="5D8730AA" w14:textId="77777777" w:rsidR="00CD4C1F" w:rsidRDefault="00CD4C1F">
            <w:pPr>
              <w:ind w:firstLineChars="200" w:firstLine="480"/>
              <w:jc w:val="both"/>
              <w:rPr>
                <w:color w:val="000000"/>
              </w:rPr>
            </w:pPr>
          </w:p>
        </w:tc>
        <w:tc>
          <w:tcPr>
            <w:tcW w:w="2806" w:type="dxa"/>
            <w:gridSpan w:val="2"/>
          </w:tcPr>
          <w:p w14:paraId="2662E398" w14:textId="77777777" w:rsidR="00CD4C1F" w:rsidRDefault="00000000">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bl>
    <w:p w14:paraId="3F61B451" w14:textId="77777777" w:rsidR="00BB71F1" w:rsidRDefault="00BB71F1">
      <w:pPr>
        <w:spacing w:line="440" w:lineRule="exact"/>
        <w:jc w:val="center"/>
        <w:sectPr w:rsidR="00BB71F1">
          <w:headerReference w:type="default" r:id="rId8"/>
          <w:footerReference w:type="default" r:id="rId9"/>
          <w:headerReference w:type="first" r:id="rId10"/>
          <w:footerReference w:type="first" r:id="rId11"/>
          <w:pgSz w:w="11906" w:h="16838"/>
          <w:pgMar w:top="1134" w:right="1134" w:bottom="1134" w:left="1701" w:header="850" w:footer="992" w:gutter="0"/>
          <w:cols w:space="720"/>
          <w:docGrid w:linePitch="360"/>
        </w:sectPr>
      </w:pPr>
    </w:p>
    <w:p w14:paraId="224F5C2C" w14:textId="77777777" w:rsidR="00BB71F1" w:rsidRDefault="00893538">
      <w:pPr>
        <w:pStyle w:val="1"/>
      </w:pPr>
      <w:r>
        <w:rPr>
          <w:rFonts w:ascii="Times New Roman" w:eastAsia="宋体" w:hAnsi="Times New Roman" w:cs="Times New Roman"/>
        </w:rPr>
        <w:lastRenderedPageBreak/>
        <w:t>摘</w:t>
      </w:r>
      <w:r>
        <w:rPr>
          <w:rFonts w:ascii="Times New Roman" w:eastAsia="宋体" w:hAnsi="Times New Roman" w:cs="Times New Roman"/>
        </w:rPr>
        <w:t xml:space="preserve">    </w:t>
      </w:r>
      <w:r>
        <w:rPr>
          <w:rFonts w:ascii="Times New Roman" w:eastAsia="宋体" w:hAnsi="Times New Roman" w:cs="Times New Roman"/>
        </w:rPr>
        <w:t>要</w:t>
      </w:r>
    </w:p>
    <w:p w14:paraId="598FC82B" w14:textId="77777777" w:rsidR="00BB71F1" w:rsidRDefault="00893538">
      <w:pPr>
        <w:spacing w:line="360" w:lineRule="atLeast"/>
        <w:jc w:val="both"/>
        <w:rPr>
          <w:lang w:eastAsia="zh-CN"/>
        </w:rPr>
      </w:pPr>
      <w:r>
        <w:rPr>
          <w:sz w:val="21"/>
          <w:lang w:eastAsia="zh-CN"/>
        </w:rPr>
        <w:t>针对个人体检报告、检验单和病历摘要等医疗资料来源分散、格式不统一、处理过程缺少追溯的问题，本文设计并实现了一套基于</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的多</w:t>
      </w:r>
      <w:r>
        <w:rPr>
          <w:sz w:val="21"/>
          <w:lang w:eastAsia="zh-CN"/>
        </w:rPr>
        <w:t xml:space="preserve"> Agent </w:t>
      </w:r>
      <w:r>
        <w:rPr>
          <w:sz w:val="21"/>
          <w:lang w:eastAsia="zh-CN"/>
        </w:rPr>
        <w:t>协作医疗审计辅助系统。系统采用前后端分离架构，后端以</w:t>
      </w:r>
      <w:r>
        <w:rPr>
          <w:sz w:val="21"/>
          <w:lang w:eastAsia="zh-CN"/>
        </w:rPr>
        <w:t xml:space="preserve"> </w:t>
      </w:r>
      <w:proofErr w:type="spellStart"/>
      <w:r>
        <w:rPr>
          <w:sz w:val="21"/>
          <w:lang w:eastAsia="zh-CN"/>
        </w:rPr>
        <w:t>FastAPI</w:t>
      </w:r>
      <w:proofErr w:type="spellEnd"/>
      <w:r>
        <w:rPr>
          <w:sz w:val="21"/>
          <w:lang w:eastAsia="zh-CN"/>
        </w:rPr>
        <w:t>、</w:t>
      </w:r>
      <w:proofErr w:type="spellStart"/>
      <w:r>
        <w:rPr>
          <w:sz w:val="21"/>
          <w:lang w:eastAsia="zh-CN"/>
        </w:rPr>
        <w:t>SQLAlchemy</w:t>
      </w:r>
      <w:proofErr w:type="spellEnd"/>
      <w:r>
        <w:rPr>
          <w:sz w:val="21"/>
          <w:lang w:eastAsia="zh-CN"/>
        </w:rPr>
        <w:t xml:space="preserve"> </w:t>
      </w:r>
      <w:r>
        <w:rPr>
          <w:sz w:val="21"/>
          <w:lang w:eastAsia="zh-CN"/>
        </w:rPr>
        <w:t>和</w:t>
      </w:r>
      <w:r>
        <w:rPr>
          <w:sz w:val="21"/>
          <w:lang w:eastAsia="zh-CN"/>
        </w:rPr>
        <w:t xml:space="preserve"> MySQL </w:t>
      </w:r>
      <w:r>
        <w:rPr>
          <w:sz w:val="21"/>
          <w:lang w:eastAsia="zh-CN"/>
        </w:rPr>
        <w:t>为基础，围绕原始文件、</w:t>
      </w:r>
      <w:r>
        <w:rPr>
          <w:sz w:val="21"/>
          <w:lang w:eastAsia="zh-CN"/>
        </w:rPr>
        <w:t xml:space="preserve">OCR </w:t>
      </w:r>
      <w:r>
        <w:rPr>
          <w:sz w:val="21"/>
          <w:lang w:eastAsia="zh-CN"/>
        </w:rPr>
        <w:t>结果、文档版本、结构化指标、任务事件和审计事件建立数据模型；同时通过</w:t>
      </w:r>
      <w:r>
        <w:rPr>
          <w:sz w:val="21"/>
          <w:lang w:eastAsia="zh-CN"/>
        </w:rPr>
        <w:t xml:space="preserve"> Provider </w:t>
      </w:r>
      <w:r>
        <w:rPr>
          <w:sz w:val="21"/>
          <w:lang w:eastAsia="zh-CN"/>
        </w:rPr>
        <w:t>抽象接入</w:t>
      </w:r>
      <w:r>
        <w:rPr>
          <w:sz w:val="21"/>
          <w:lang w:eastAsia="zh-CN"/>
        </w:rPr>
        <w:t xml:space="preserve"> OCR</w:t>
      </w:r>
      <w:r>
        <w:rPr>
          <w:sz w:val="21"/>
          <w:lang w:eastAsia="zh-CN"/>
        </w:rPr>
        <w:t>、标准化、大语言模型和</w:t>
      </w:r>
      <w:r>
        <w:rPr>
          <w:sz w:val="21"/>
          <w:lang w:eastAsia="zh-CN"/>
        </w:rPr>
        <w:t xml:space="preserve"> RAG </w:t>
      </w:r>
      <w:r>
        <w:rPr>
          <w:sz w:val="21"/>
          <w:lang w:eastAsia="zh-CN"/>
        </w:rPr>
        <w:t>知识检索能力。综合审计报告模块以</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状态图组织文档质量审计、时间线构建、指标一致性检查、风险提示、知识检索、证据绑定、冲突复核、合规检查、报告生成和安全审查等节点，通过条件路由和回环机制保证审计结论能够补充证据、回退复核并持久化。前端实现文档接入、文档库、综合审计报告、智能洞察、</w:t>
      </w:r>
      <w:r>
        <w:rPr>
          <w:sz w:val="21"/>
          <w:lang w:eastAsia="zh-CN"/>
        </w:rPr>
        <w:t xml:space="preserve">RAG </w:t>
      </w:r>
      <w:r>
        <w:rPr>
          <w:sz w:val="21"/>
          <w:lang w:eastAsia="zh-CN"/>
        </w:rPr>
        <w:t>知识库、指标探索和任务状态监控，能够直观看到审计节点与边的流转。测试结果表明，系统能够基于</w:t>
      </w:r>
      <w:r>
        <w:rPr>
          <w:sz w:val="21"/>
          <w:lang w:eastAsia="zh-CN"/>
        </w:rPr>
        <w:t xml:space="preserve"> Mock </w:t>
      </w:r>
      <w:r>
        <w:rPr>
          <w:sz w:val="21"/>
          <w:lang w:eastAsia="zh-CN"/>
        </w:rPr>
        <w:t>体检数据完成从资料入库到报告生成的闭环。</w:t>
      </w:r>
    </w:p>
    <w:p w14:paraId="7BFEFEB2" w14:textId="77777777" w:rsidR="00BB71F1" w:rsidRDefault="00893538">
      <w:pPr>
        <w:spacing w:line="360" w:lineRule="atLeast"/>
      </w:pPr>
      <w:proofErr w:type="spellStart"/>
      <w:r>
        <w:rPr>
          <w:b/>
          <w:sz w:val="21"/>
        </w:rPr>
        <w:t>关键词：</w:t>
      </w:r>
      <w:r>
        <w:rPr>
          <w:sz w:val="21"/>
        </w:rPr>
        <w:t>LangGraph</w:t>
      </w:r>
      <w:r>
        <w:rPr>
          <w:sz w:val="21"/>
        </w:rPr>
        <w:t>；多</w:t>
      </w:r>
      <w:proofErr w:type="spellEnd"/>
      <w:r>
        <w:rPr>
          <w:sz w:val="21"/>
        </w:rPr>
        <w:t xml:space="preserve"> </w:t>
      </w:r>
      <w:proofErr w:type="spellStart"/>
      <w:r>
        <w:rPr>
          <w:sz w:val="21"/>
        </w:rPr>
        <w:t>Agent</w:t>
      </w:r>
      <w:r>
        <w:rPr>
          <w:sz w:val="21"/>
        </w:rPr>
        <w:t>；医疗审计；</w:t>
      </w:r>
      <w:r>
        <w:rPr>
          <w:sz w:val="21"/>
        </w:rPr>
        <w:t>OCR</w:t>
      </w:r>
      <w:r>
        <w:rPr>
          <w:sz w:val="21"/>
        </w:rPr>
        <w:t>；结构化入库；证据追溯；</w:t>
      </w:r>
      <w:r>
        <w:rPr>
          <w:sz w:val="21"/>
        </w:rPr>
        <w:t>FastAPI</w:t>
      </w:r>
      <w:proofErr w:type="spellEnd"/>
    </w:p>
    <w:p w14:paraId="007DF425" w14:textId="77777777" w:rsidR="00BB71F1" w:rsidRDefault="00BB71F1">
      <w:pPr>
        <w:spacing w:line="360" w:lineRule="exact"/>
        <w:jc w:val="both"/>
        <w:sectPr w:rsidR="00BB71F1">
          <w:headerReference w:type="default" r:id="rId12"/>
          <w:footerReference w:type="default" r:id="rId13"/>
          <w:pgSz w:w="11906" w:h="16838"/>
          <w:pgMar w:top="1134" w:right="1134" w:bottom="1134" w:left="1701" w:header="850" w:footer="992" w:gutter="0"/>
          <w:pgNumType w:fmt="upperRoman" w:start="1"/>
          <w:cols w:space="720"/>
          <w:docGrid w:linePitch="360"/>
        </w:sectPr>
      </w:pPr>
    </w:p>
    <w:p w14:paraId="7B0BDE1E" w14:textId="77777777" w:rsidR="00BB71F1" w:rsidRDefault="00893538">
      <w:pPr>
        <w:pStyle w:val="1"/>
        <w:pageBreakBefore/>
      </w:pPr>
      <w:r>
        <w:rPr>
          <w:rFonts w:ascii="Times New Roman" w:eastAsia="Times New Roman" w:hAnsi="Times New Roman" w:cs="Times New Roman"/>
        </w:rPr>
        <w:lastRenderedPageBreak/>
        <w:t>Abstract</w:t>
      </w:r>
    </w:p>
    <w:p w14:paraId="11552B53" w14:textId="77777777" w:rsidR="00BB71F1" w:rsidRDefault="00893538" w:rsidP="00CF08C8">
      <w:pPr>
        <w:spacing w:line="360" w:lineRule="atLeast"/>
        <w:ind w:firstLineChars="200" w:firstLine="480"/>
        <w:jc w:val="both"/>
      </w:pPr>
      <w:r>
        <w:rPr>
          <w:rFonts w:eastAsia="Times New Roman"/>
        </w:rPr>
        <w:t>This thesis designs and implements a LangGraph-based multi-agent collaboration framework for medical audit scenarios. The system targets personal health documents such as physical examination reports, laboratory reports and clinical notes. It builds a traceable data pipeline covering upload, OCR, normalization, versioned storage, metric querying, audit orchestration and frontend visualization. The backend is implemented with FastAPI, SQLAlchemy and MySQL, and the external OCR, normalization and LLM capabilities are accessed through replaceable providers. The audit report module uses LangGraph as a state machine and coordinates document quality checking, timeline construction, metric consistency review, risk analysis, RAG-based knowledge retrieval, evidence binding, conflict review, compliance checking, report composition and safety review. Conditional routing and cyclic transitions make the workflow auditable and suitable for iterative evidence completion. The frontend presents document ingestion, document management, RAG knowledge search, task monitoring, metric exploration, intelligent insight and an audit report workspace with visible node and edge transitions. Tests based on mock health examination data show that the system can complete an end-to-end workflow from document ingestion to final audit report generation.</w:t>
      </w:r>
    </w:p>
    <w:p w14:paraId="0B6BC8ED" w14:textId="77777777" w:rsidR="00BB71F1" w:rsidRDefault="00893538">
      <w:pPr>
        <w:spacing w:line="360" w:lineRule="atLeast"/>
      </w:pPr>
      <w:r>
        <w:rPr>
          <w:rFonts w:eastAsia="Times New Roman"/>
          <w:b/>
        </w:rPr>
        <w:t>Keywords: LangGraph; multi-agent; medical audit; OCR; normalization; evidence traceability; FastAPI</w:t>
      </w:r>
    </w:p>
    <w:p w14:paraId="4107E14C" w14:textId="77777777" w:rsidR="00BB71F1" w:rsidRDefault="00BB71F1">
      <w:pPr>
        <w:spacing w:line="360" w:lineRule="exact"/>
        <w:sectPr w:rsidR="00BB71F1">
          <w:headerReference w:type="default" r:id="rId14"/>
          <w:footerReference w:type="default" r:id="rId15"/>
          <w:pgSz w:w="11906" w:h="16838"/>
          <w:pgMar w:top="1134" w:right="1134" w:bottom="1134" w:left="1701" w:header="850" w:footer="992" w:gutter="0"/>
          <w:pgNumType w:fmt="upperRoman" w:start="2"/>
          <w:cols w:space="720"/>
          <w:docGrid w:linePitch="360"/>
        </w:sectPr>
      </w:pPr>
    </w:p>
    <w:p w14:paraId="665AF919" w14:textId="77777777" w:rsidR="00BB71F1" w:rsidRDefault="00893538">
      <w:pPr>
        <w:pStyle w:val="1"/>
        <w:pageBreakBefore/>
      </w:pPr>
      <w:r>
        <w:rPr>
          <w:rFonts w:ascii="Times New Roman" w:eastAsia="宋体" w:hAnsi="Times New Roman" w:cs="Times New Roman"/>
        </w:rPr>
        <w:lastRenderedPageBreak/>
        <w:t>目</w:t>
      </w:r>
      <w:r>
        <w:rPr>
          <w:rFonts w:ascii="Times New Roman" w:eastAsia="宋体" w:hAnsi="Times New Roman" w:cs="Times New Roman"/>
        </w:rPr>
        <w:t xml:space="preserve">    </w:t>
      </w:r>
      <w:r>
        <w:rPr>
          <w:rFonts w:ascii="Times New Roman" w:eastAsia="宋体" w:hAnsi="Times New Roman" w:cs="Times New Roman"/>
        </w:rPr>
        <w:t>录</w:t>
      </w:r>
    </w:p>
    <w:tbl>
      <w:tblPr>
        <w:tblW w:w="0" w:type="auto"/>
        <w:jc w:val="center"/>
        <w:tblLook w:val="04A0" w:firstRow="1" w:lastRow="0" w:firstColumn="1" w:lastColumn="0" w:noHBand="0" w:noVBand="1"/>
      </w:tblPr>
      <w:tblGrid>
        <w:gridCol w:w="8051"/>
        <w:gridCol w:w="680"/>
      </w:tblGrid>
      <w:tr w:rsidR="00BB71F1" w14:paraId="7F095431" w14:textId="77777777">
        <w:trPr>
          <w:jc w:val="center"/>
        </w:trPr>
        <w:tc>
          <w:tcPr>
            <w:tcW w:w="8051" w:type="dxa"/>
            <w:tcMar>
              <w:top w:w="0" w:type="dxa"/>
              <w:left w:w="80" w:type="dxa"/>
              <w:bottom w:w="0" w:type="dxa"/>
              <w:right w:w="80" w:type="dxa"/>
            </w:tcMar>
            <w:vAlign w:val="center"/>
          </w:tcPr>
          <w:p w14:paraId="4B1321C7" w14:textId="77777777" w:rsidR="00BB71F1" w:rsidRDefault="00893538">
            <w:pPr>
              <w:spacing w:line="360" w:lineRule="atLeast"/>
            </w:pPr>
            <w:r>
              <w:rPr>
                <w:b/>
              </w:rPr>
              <w:t>摘要（中文）</w:t>
            </w:r>
          </w:p>
        </w:tc>
        <w:tc>
          <w:tcPr>
            <w:tcW w:w="680" w:type="dxa"/>
            <w:tcMar>
              <w:top w:w="0" w:type="dxa"/>
              <w:left w:w="80" w:type="dxa"/>
              <w:bottom w:w="0" w:type="dxa"/>
              <w:right w:w="80" w:type="dxa"/>
            </w:tcMar>
            <w:vAlign w:val="center"/>
          </w:tcPr>
          <w:p w14:paraId="3803A623" w14:textId="77777777" w:rsidR="00BB71F1" w:rsidRDefault="00893538">
            <w:pPr>
              <w:spacing w:line="360" w:lineRule="atLeast"/>
              <w:jc w:val="right"/>
            </w:pPr>
            <w:r>
              <w:rPr>
                <w:b/>
              </w:rPr>
              <w:t>I</w:t>
            </w:r>
          </w:p>
        </w:tc>
      </w:tr>
      <w:tr w:rsidR="00BB71F1" w14:paraId="307F4A91" w14:textId="77777777">
        <w:trPr>
          <w:jc w:val="center"/>
        </w:trPr>
        <w:tc>
          <w:tcPr>
            <w:tcW w:w="8051" w:type="dxa"/>
            <w:tcMar>
              <w:top w:w="0" w:type="dxa"/>
              <w:left w:w="80" w:type="dxa"/>
              <w:bottom w:w="0" w:type="dxa"/>
              <w:right w:w="80" w:type="dxa"/>
            </w:tcMar>
            <w:vAlign w:val="center"/>
          </w:tcPr>
          <w:p w14:paraId="23EFE6F2" w14:textId="0F34A918" w:rsidR="00BB71F1" w:rsidRDefault="00CF08C8">
            <w:pPr>
              <w:spacing w:line="360" w:lineRule="atLeast"/>
              <w:ind w:left="369"/>
            </w:pPr>
            <w:r w:rsidRPr="00CF08C8">
              <w:rPr>
                <w:szCs w:val="24"/>
                <w:lang w:eastAsia="zh-CN"/>
              </w:rPr>
              <w:t>Abstract</w:t>
            </w:r>
          </w:p>
        </w:tc>
        <w:tc>
          <w:tcPr>
            <w:tcW w:w="680" w:type="dxa"/>
            <w:tcMar>
              <w:top w:w="0" w:type="dxa"/>
              <w:left w:w="80" w:type="dxa"/>
              <w:bottom w:w="0" w:type="dxa"/>
              <w:right w:w="80" w:type="dxa"/>
            </w:tcMar>
            <w:vAlign w:val="center"/>
          </w:tcPr>
          <w:p w14:paraId="457B913A" w14:textId="77777777" w:rsidR="00BB71F1" w:rsidRDefault="00893538">
            <w:pPr>
              <w:spacing w:line="360" w:lineRule="atLeast"/>
              <w:jc w:val="right"/>
            </w:pPr>
            <w:r>
              <w:rPr>
                <w:b/>
              </w:rPr>
              <w:t>II</w:t>
            </w:r>
          </w:p>
        </w:tc>
      </w:tr>
      <w:tr w:rsidR="00BB71F1" w14:paraId="629C5DA3" w14:textId="77777777">
        <w:trPr>
          <w:jc w:val="center"/>
        </w:trPr>
        <w:tc>
          <w:tcPr>
            <w:tcW w:w="8051" w:type="dxa"/>
            <w:tcMar>
              <w:top w:w="0" w:type="dxa"/>
              <w:left w:w="80" w:type="dxa"/>
              <w:bottom w:w="0" w:type="dxa"/>
              <w:right w:w="80" w:type="dxa"/>
            </w:tcMar>
            <w:vAlign w:val="center"/>
          </w:tcPr>
          <w:p w14:paraId="1E5C771E" w14:textId="77777777" w:rsidR="00BB71F1" w:rsidRDefault="00893538">
            <w:pPr>
              <w:spacing w:line="360" w:lineRule="atLeast"/>
            </w:pPr>
            <w:r>
              <w:rPr>
                <w:b/>
              </w:rPr>
              <w:t>第一章</w:t>
            </w:r>
            <w:r>
              <w:rPr>
                <w:b/>
              </w:rPr>
              <w:t xml:space="preserve"> </w:t>
            </w:r>
            <w:r>
              <w:rPr>
                <w:b/>
              </w:rPr>
              <w:t>绪论</w:t>
            </w:r>
          </w:p>
        </w:tc>
        <w:tc>
          <w:tcPr>
            <w:tcW w:w="680" w:type="dxa"/>
            <w:tcMar>
              <w:top w:w="0" w:type="dxa"/>
              <w:left w:w="80" w:type="dxa"/>
              <w:bottom w:w="0" w:type="dxa"/>
              <w:right w:w="80" w:type="dxa"/>
            </w:tcMar>
            <w:vAlign w:val="center"/>
          </w:tcPr>
          <w:p w14:paraId="5C527697" w14:textId="77777777" w:rsidR="00BB71F1" w:rsidRDefault="00893538">
            <w:pPr>
              <w:spacing w:line="360" w:lineRule="atLeast"/>
              <w:jc w:val="right"/>
            </w:pPr>
            <w:r>
              <w:rPr>
                <w:b/>
              </w:rPr>
              <w:t>1</w:t>
            </w:r>
          </w:p>
        </w:tc>
      </w:tr>
      <w:tr w:rsidR="00BB71F1" w14:paraId="34E8B476" w14:textId="77777777">
        <w:trPr>
          <w:jc w:val="center"/>
        </w:trPr>
        <w:tc>
          <w:tcPr>
            <w:tcW w:w="8051" w:type="dxa"/>
            <w:tcMar>
              <w:top w:w="0" w:type="dxa"/>
              <w:left w:w="80" w:type="dxa"/>
              <w:bottom w:w="0" w:type="dxa"/>
              <w:right w:w="80" w:type="dxa"/>
            </w:tcMar>
            <w:vAlign w:val="center"/>
          </w:tcPr>
          <w:p w14:paraId="23C12DCD" w14:textId="77777777" w:rsidR="00BB71F1" w:rsidRDefault="00893538">
            <w:pPr>
              <w:spacing w:line="360" w:lineRule="atLeast"/>
              <w:ind w:left="369"/>
            </w:pPr>
            <w:r>
              <w:rPr>
                <w:sz w:val="21"/>
              </w:rPr>
              <w:t xml:space="preserve">1.1 </w:t>
            </w:r>
            <w:r>
              <w:rPr>
                <w:sz w:val="21"/>
              </w:rPr>
              <w:t>实现背景和意义</w:t>
            </w:r>
          </w:p>
        </w:tc>
        <w:tc>
          <w:tcPr>
            <w:tcW w:w="680" w:type="dxa"/>
            <w:tcMar>
              <w:top w:w="0" w:type="dxa"/>
              <w:left w:w="80" w:type="dxa"/>
              <w:bottom w:w="0" w:type="dxa"/>
              <w:right w:w="80" w:type="dxa"/>
            </w:tcMar>
            <w:vAlign w:val="center"/>
          </w:tcPr>
          <w:p w14:paraId="4506E76A" w14:textId="77777777" w:rsidR="00BB71F1" w:rsidRDefault="00893538">
            <w:pPr>
              <w:spacing w:line="360" w:lineRule="atLeast"/>
              <w:jc w:val="right"/>
            </w:pPr>
            <w:r>
              <w:rPr>
                <w:sz w:val="21"/>
              </w:rPr>
              <w:t>1</w:t>
            </w:r>
          </w:p>
        </w:tc>
      </w:tr>
      <w:tr w:rsidR="00BB71F1" w14:paraId="7CFBDBD2" w14:textId="77777777">
        <w:trPr>
          <w:jc w:val="center"/>
        </w:trPr>
        <w:tc>
          <w:tcPr>
            <w:tcW w:w="8051" w:type="dxa"/>
            <w:tcMar>
              <w:top w:w="0" w:type="dxa"/>
              <w:left w:w="80" w:type="dxa"/>
              <w:bottom w:w="0" w:type="dxa"/>
              <w:right w:w="80" w:type="dxa"/>
            </w:tcMar>
            <w:vAlign w:val="center"/>
          </w:tcPr>
          <w:p w14:paraId="5E5FDC5F" w14:textId="77777777" w:rsidR="00BB71F1" w:rsidRDefault="00893538">
            <w:pPr>
              <w:spacing w:line="360" w:lineRule="atLeast"/>
              <w:ind w:left="369"/>
            </w:pPr>
            <w:r>
              <w:rPr>
                <w:sz w:val="21"/>
              </w:rPr>
              <w:t xml:space="preserve">1.2 </w:t>
            </w:r>
            <w:r>
              <w:rPr>
                <w:sz w:val="21"/>
              </w:rPr>
              <w:t>国内外实现现状</w:t>
            </w:r>
          </w:p>
        </w:tc>
        <w:tc>
          <w:tcPr>
            <w:tcW w:w="680" w:type="dxa"/>
            <w:tcMar>
              <w:top w:w="0" w:type="dxa"/>
              <w:left w:w="80" w:type="dxa"/>
              <w:bottom w:w="0" w:type="dxa"/>
              <w:right w:w="80" w:type="dxa"/>
            </w:tcMar>
            <w:vAlign w:val="center"/>
          </w:tcPr>
          <w:p w14:paraId="1E96099F" w14:textId="77777777" w:rsidR="00BB71F1" w:rsidRDefault="00893538">
            <w:pPr>
              <w:spacing w:line="360" w:lineRule="atLeast"/>
              <w:jc w:val="right"/>
            </w:pPr>
            <w:r>
              <w:rPr>
                <w:sz w:val="21"/>
              </w:rPr>
              <w:t>2</w:t>
            </w:r>
          </w:p>
        </w:tc>
      </w:tr>
      <w:tr w:rsidR="00BB71F1" w14:paraId="5EF00AF7" w14:textId="77777777">
        <w:trPr>
          <w:jc w:val="center"/>
        </w:trPr>
        <w:tc>
          <w:tcPr>
            <w:tcW w:w="8051" w:type="dxa"/>
            <w:tcMar>
              <w:top w:w="0" w:type="dxa"/>
              <w:left w:w="80" w:type="dxa"/>
              <w:bottom w:w="0" w:type="dxa"/>
              <w:right w:w="80" w:type="dxa"/>
            </w:tcMar>
            <w:vAlign w:val="center"/>
          </w:tcPr>
          <w:p w14:paraId="652CF6EE" w14:textId="77777777" w:rsidR="00BB71F1" w:rsidRDefault="00893538">
            <w:pPr>
              <w:spacing w:line="360" w:lineRule="atLeast"/>
              <w:ind w:left="369"/>
            </w:pPr>
            <w:r>
              <w:rPr>
                <w:sz w:val="21"/>
              </w:rPr>
              <w:t xml:space="preserve">1.3 </w:t>
            </w:r>
            <w:r>
              <w:rPr>
                <w:sz w:val="21"/>
              </w:rPr>
              <w:t>本文主要工作</w:t>
            </w:r>
          </w:p>
        </w:tc>
        <w:tc>
          <w:tcPr>
            <w:tcW w:w="680" w:type="dxa"/>
            <w:tcMar>
              <w:top w:w="0" w:type="dxa"/>
              <w:left w:w="80" w:type="dxa"/>
              <w:bottom w:w="0" w:type="dxa"/>
              <w:right w:w="80" w:type="dxa"/>
            </w:tcMar>
            <w:vAlign w:val="center"/>
          </w:tcPr>
          <w:p w14:paraId="0909FB08" w14:textId="77777777" w:rsidR="00BB71F1" w:rsidRDefault="00893538">
            <w:pPr>
              <w:spacing w:line="360" w:lineRule="atLeast"/>
              <w:jc w:val="right"/>
            </w:pPr>
            <w:r>
              <w:rPr>
                <w:sz w:val="21"/>
              </w:rPr>
              <w:t>6</w:t>
            </w:r>
          </w:p>
        </w:tc>
      </w:tr>
      <w:tr w:rsidR="00BB71F1" w14:paraId="2EE8AA55" w14:textId="77777777">
        <w:trPr>
          <w:jc w:val="center"/>
        </w:trPr>
        <w:tc>
          <w:tcPr>
            <w:tcW w:w="8051" w:type="dxa"/>
            <w:tcMar>
              <w:top w:w="0" w:type="dxa"/>
              <w:left w:w="80" w:type="dxa"/>
              <w:bottom w:w="0" w:type="dxa"/>
              <w:right w:w="80" w:type="dxa"/>
            </w:tcMar>
            <w:vAlign w:val="center"/>
          </w:tcPr>
          <w:p w14:paraId="39E19440" w14:textId="77777777" w:rsidR="00BB71F1" w:rsidRDefault="00893538">
            <w:pPr>
              <w:spacing w:line="360" w:lineRule="atLeast"/>
              <w:rPr>
                <w:lang w:eastAsia="zh-CN"/>
              </w:rPr>
            </w:pPr>
            <w:r>
              <w:rPr>
                <w:b/>
                <w:lang w:eastAsia="zh-CN"/>
              </w:rPr>
              <w:t>第二章</w:t>
            </w:r>
            <w:r>
              <w:rPr>
                <w:b/>
                <w:lang w:eastAsia="zh-CN"/>
              </w:rPr>
              <w:t xml:space="preserve"> </w:t>
            </w:r>
            <w:r>
              <w:rPr>
                <w:b/>
                <w:lang w:eastAsia="zh-CN"/>
              </w:rPr>
              <w:t>相关技术与系统基础</w:t>
            </w:r>
          </w:p>
        </w:tc>
        <w:tc>
          <w:tcPr>
            <w:tcW w:w="680" w:type="dxa"/>
            <w:tcMar>
              <w:top w:w="0" w:type="dxa"/>
              <w:left w:w="80" w:type="dxa"/>
              <w:bottom w:w="0" w:type="dxa"/>
              <w:right w:w="80" w:type="dxa"/>
            </w:tcMar>
            <w:vAlign w:val="center"/>
          </w:tcPr>
          <w:p w14:paraId="1E013205" w14:textId="77777777" w:rsidR="00BB71F1" w:rsidRDefault="00893538">
            <w:pPr>
              <w:spacing w:line="360" w:lineRule="atLeast"/>
              <w:jc w:val="right"/>
            </w:pPr>
            <w:r>
              <w:rPr>
                <w:b/>
              </w:rPr>
              <w:t>8</w:t>
            </w:r>
          </w:p>
        </w:tc>
      </w:tr>
      <w:tr w:rsidR="00BB71F1" w14:paraId="624A6958" w14:textId="77777777">
        <w:trPr>
          <w:jc w:val="center"/>
        </w:trPr>
        <w:tc>
          <w:tcPr>
            <w:tcW w:w="8051" w:type="dxa"/>
            <w:tcMar>
              <w:top w:w="0" w:type="dxa"/>
              <w:left w:w="80" w:type="dxa"/>
              <w:bottom w:w="0" w:type="dxa"/>
              <w:right w:w="80" w:type="dxa"/>
            </w:tcMar>
            <w:vAlign w:val="center"/>
          </w:tcPr>
          <w:p w14:paraId="2EDB416B" w14:textId="77777777" w:rsidR="00BB71F1" w:rsidRDefault="00893538">
            <w:pPr>
              <w:spacing w:line="360" w:lineRule="atLeast"/>
              <w:ind w:left="369"/>
              <w:rPr>
                <w:lang w:eastAsia="zh-CN"/>
              </w:rPr>
            </w:pPr>
            <w:r>
              <w:rPr>
                <w:sz w:val="21"/>
                <w:lang w:eastAsia="zh-CN"/>
              </w:rPr>
              <w:t xml:space="preserve">2.1 </w:t>
            </w:r>
            <w:r>
              <w:rPr>
                <w:sz w:val="21"/>
                <w:lang w:eastAsia="zh-CN"/>
              </w:rPr>
              <w:t>医疗资料标准化与电子病历文本挖掘</w:t>
            </w:r>
          </w:p>
        </w:tc>
        <w:tc>
          <w:tcPr>
            <w:tcW w:w="680" w:type="dxa"/>
            <w:tcMar>
              <w:top w:w="0" w:type="dxa"/>
              <w:left w:w="80" w:type="dxa"/>
              <w:bottom w:w="0" w:type="dxa"/>
              <w:right w:w="80" w:type="dxa"/>
            </w:tcMar>
            <w:vAlign w:val="center"/>
          </w:tcPr>
          <w:p w14:paraId="2C6964BD" w14:textId="77777777" w:rsidR="00BB71F1" w:rsidRDefault="00893538">
            <w:pPr>
              <w:spacing w:line="360" w:lineRule="atLeast"/>
              <w:jc w:val="right"/>
            </w:pPr>
            <w:r>
              <w:rPr>
                <w:sz w:val="21"/>
              </w:rPr>
              <w:t>9</w:t>
            </w:r>
          </w:p>
        </w:tc>
      </w:tr>
      <w:tr w:rsidR="00BB71F1" w14:paraId="6468EF72" w14:textId="77777777">
        <w:trPr>
          <w:jc w:val="center"/>
        </w:trPr>
        <w:tc>
          <w:tcPr>
            <w:tcW w:w="8051" w:type="dxa"/>
            <w:tcMar>
              <w:top w:w="0" w:type="dxa"/>
              <w:left w:w="80" w:type="dxa"/>
              <w:bottom w:w="0" w:type="dxa"/>
              <w:right w:w="80" w:type="dxa"/>
            </w:tcMar>
            <w:vAlign w:val="center"/>
          </w:tcPr>
          <w:p w14:paraId="5BB84822" w14:textId="77777777" w:rsidR="00BB71F1" w:rsidRDefault="00893538">
            <w:pPr>
              <w:spacing w:line="360" w:lineRule="atLeast"/>
              <w:ind w:left="369"/>
              <w:rPr>
                <w:lang w:eastAsia="zh-CN"/>
              </w:rPr>
            </w:pPr>
            <w:r>
              <w:rPr>
                <w:sz w:val="21"/>
                <w:lang w:eastAsia="zh-CN"/>
              </w:rPr>
              <w:t xml:space="preserve">2.2 </w:t>
            </w:r>
            <w:r>
              <w:rPr>
                <w:sz w:val="21"/>
                <w:lang w:eastAsia="zh-CN"/>
              </w:rPr>
              <w:t>医疗大模型、知识增强与</w:t>
            </w:r>
            <w:r>
              <w:rPr>
                <w:sz w:val="21"/>
                <w:lang w:eastAsia="zh-CN"/>
              </w:rPr>
              <w:t xml:space="preserve"> RAG </w:t>
            </w:r>
            <w:r>
              <w:rPr>
                <w:sz w:val="21"/>
                <w:lang w:eastAsia="zh-CN"/>
              </w:rPr>
              <w:t>方法</w:t>
            </w:r>
          </w:p>
        </w:tc>
        <w:tc>
          <w:tcPr>
            <w:tcW w:w="680" w:type="dxa"/>
            <w:tcMar>
              <w:top w:w="0" w:type="dxa"/>
              <w:left w:w="80" w:type="dxa"/>
              <w:bottom w:w="0" w:type="dxa"/>
              <w:right w:w="80" w:type="dxa"/>
            </w:tcMar>
            <w:vAlign w:val="center"/>
          </w:tcPr>
          <w:p w14:paraId="47B42129" w14:textId="77777777" w:rsidR="00BB71F1" w:rsidRDefault="00893538">
            <w:pPr>
              <w:spacing w:line="360" w:lineRule="atLeast"/>
              <w:jc w:val="right"/>
            </w:pPr>
            <w:r>
              <w:rPr>
                <w:sz w:val="21"/>
              </w:rPr>
              <w:t>10</w:t>
            </w:r>
          </w:p>
        </w:tc>
      </w:tr>
      <w:tr w:rsidR="00BB71F1" w14:paraId="7FF5A504" w14:textId="77777777">
        <w:trPr>
          <w:jc w:val="center"/>
        </w:trPr>
        <w:tc>
          <w:tcPr>
            <w:tcW w:w="8051" w:type="dxa"/>
            <w:tcMar>
              <w:top w:w="0" w:type="dxa"/>
              <w:left w:w="80" w:type="dxa"/>
              <w:bottom w:w="0" w:type="dxa"/>
              <w:right w:w="80" w:type="dxa"/>
            </w:tcMar>
            <w:vAlign w:val="center"/>
          </w:tcPr>
          <w:p w14:paraId="28B6C22E" w14:textId="77777777" w:rsidR="00BB71F1" w:rsidRDefault="00893538">
            <w:pPr>
              <w:spacing w:line="360" w:lineRule="atLeast"/>
              <w:ind w:left="369"/>
            </w:pPr>
            <w:r>
              <w:rPr>
                <w:sz w:val="21"/>
              </w:rPr>
              <w:t xml:space="preserve">2.3 Agent </w:t>
            </w:r>
            <w:r>
              <w:rPr>
                <w:sz w:val="21"/>
              </w:rPr>
              <w:t>工作流与状态机编排</w:t>
            </w:r>
          </w:p>
        </w:tc>
        <w:tc>
          <w:tcPr>
            <w:tcW w:w="680" w:type="dxa"/>
            <w:tcMar>
              <w:top w:w="0" w:type="dxa"/>
              <w:left w:w="80" w:type="dxa"/>
              <w:bottom w:w="0" w:type="dxa"/>
              <w:right w:w="80" w:type="dxa"/>
            </w:tcMar>
            <w:vAlign w:val="center"/>
          </w:tcPr>
          <w:p w14:paraId="0644296B" w14:textId="77777777" w:rsidR="00BB71F1" w:rsidRDefault="00893538">
            <w:pPr>
              <w:spacing w:line="360" w:lineRule="atLeast"/>
              <w:jc w:val="right"/>
            </w:pPr>
            <w:r>
              <w:rPr>
                <w:sz w:val="21"/>
              </w:rPr>
              <w:t>11</w:t>
            </w:r>
          </w:p>
        </w:tc>
      </w:tr>
      <w:tr w:rsidR="00BB71F1" w14:paraId="06002426" w14:textId="77777777">
        <w:trPr>
          <w:jc w:val="center"/>
        </w:trPr>
        <w:tc>
          <w:tcPr>
            <w:tcW w:w="8051" w:type="dxa"/>
            <w:tcMar>
              <w:top w:w="0" w:type="dxa"/>
              <w:left w:w="80" w:type="dxa"/>
              <w:bottom w:w="0" w:type="dxa"/>
              <w:right w:w="80" w:type="dxa"/>
            </w:tcMar>
            <w:vAlign w:val="center"/>
          </w:tcPr>
          <w:p w14:paraId="0DC87EAC" w14:textId="77777777" w:rsidR="00BB71F1" w:rsidRDefault="00893538">
            <w:pPr>
              <w:spacing w:line="360" w:lineRule="atLeast"/>
              <w:ind w:left="369"/>
            </w:pPr>
            <w:r>
              <w:rPr>
                <w:sz w:val="21"/>
              </w:rPr>
              <w:t xml:space="preserve">2.4 Provider </w:t>
            </w:r>
            <w:r>
              <w:rPr>
                <w:sz w:val="21"/>
              </w:rPr>
              <w:t>抽象与外部能力接入</w:t>
            </w:r>
          </w:p>
        </w:tc>
        <w:tc>
          <w:tcPr>
            <w:tcW w:w="680" w:type="dxa"/>
            <w:tcMar>
              <w:top w:w="0" w:type="dxa"/>
              <w:left w:w="80" w:type="dxa"/>
              <w:bottom w:w="0" w:type="dxa"/>
              <w:right w:w="80" w:type="dxa"/>
            </w:tcMar>
            <w:vAlign w:val="center"/>
          </w:tcPr>
          <w:p w14:paraId="5FB03578" w14:textId="77777777" w:rsidR="00BB71F1" w:rsidRDefault="00893538">
            <w:pPr>
              <w:spacing w:line="360" w:lineRule="atLeast"/>
              <w:jc w:val="right"/>
            </w:pPr>
            <w:r>
              <w:rPr>
                <w:sz w:val="21"/>
              </w:rPr>
              <w:t>13</w:t>
            </w:r>
          </w:p>
        </w:tc>
      </w:tr>
      <w:tr w:rsidR="00BB71F1" w14:paraId="12BEB8E1" w14:textId="77777777">
        <w:trPr>
          <w:jc w:val="center"/>
        </w:trPr>
        <w:tc>
          <w:tcPr>
            <w:tcW w:w="8051" w:type="dxa"/>
            <w:tcMar>
              <w:top w:w="0" w:type="dxa"/>
              <w:left w:w="80" w:type="dxa"/>
              <w:bottom w:w="0" w:type="dxa"/>
              <w:right w:w="80" w:type="dxa"/>
            </w:tcMar>
            <w:vAlign w:val="center"/>
          </w:tcPr>
          <w:p w14:paraId="4E777A54" w14:textId="77777777" w:rsidR="00BB71F1" w:rsidRDefault="00893538">
            <w:pPr>
              <w:spacing w:line="360" w:lineRule="atLeast"/>
              <w:ind w:left="369"/>
            </w:pPr>
            <w:r>
              <w:rPr>
                <w:sz w:val="21"/>
              </w:rPr>
              <w:t xml:space="preserve">2.5 </w:t>
            </w:r>
            <w:r>
              <w:rPr>
                <w:sz w:val="21"/>
              </w:rPr>
              <w:t>本项目已有实现基础</w:t>
            </w:r>
          </w:p>
        </w:tc>
        <w:tc>
          <w:tcPr>
            <w:tcW w:w="680" w:type="dxa"/>
            <w:tcMar>
              <w:top w:w="0" w:type="dxa"/>
              <w:left w:w="80" w:type="dxa"/>
              <w:bottom w:w="0" w:type="dxa"/>
              <w:right w:w="80" w:type="dxa"/>
            </w:tcMar>
            <w:vAlign w:val="center"/>
          </w:tcPr>
          <w:p w14:paraId="589CCF04" w14:textId="77777777" w:rsidR="00BB71F1" w:rsidRDefault="00893538">
            <w:pPr>
              <w:spacing w:line="360" w:lineRule="atLeast"/>
              <w:jc w:val="right"/>
            </w:pPr>
            <w:r>
              <w:rPr>
                <w:sz w:val="21"/>
              </w:rPr>
              <w:t>14</w:t>
            </w:r>
          </w:p>
        </w:tc>
      </w:tr>
      <w:tr w:rsidR="00BB71F1" w14:paraId="6B8FC559" w14:textId="77777777">
        <w:trPr>
          <w:jc w:val="center"/>
        </w:trPr>
        <w:tc>
          <w:tcPr>
            <w:tcW w:w="8051" w:type="dxa"/>
            <w:tcMar>
              <w:top w:w="0" w:type="dxa"/>
              <w:left w:w="80" w:type="dxa"/>
              <w:bottom w:w="0" w:type="dxa"/>
              <w:right w:w="80" w:type="dxa"/>
            </w:tcMar>
            <w:vAlign w:val="center"/>
          </w:tcPr>
          <w:p w14:paraId="39C73CD9" w14:textId="77777777" w:rsidR="00BB71F1" w:rsidRDefault="00893538">
            <w:pPr>
              <w:spacing w:line="360" w:lineRule="atLeast"/>
              <w:rPr>
                <w:lang w:eastAsia="zh-CN"/>
              </w:rPr>
            </w:pPr>
            <w:r>
              <w:rPr>
                <w:b/>
                <w:lang w:eastAsia="zh-CN"/>
              </w:rPr>
              <w:t>第三章</w:t>
            </w:r>
            <w:r>
              <w:rPr>
                <w:b/>
                <w:lang w:eastAsia="zh-CN"/>
              </w:rPr>
              <w:t xml:space="preserve"> </w:t>
            </w:r>
            <w:r>
              <w:rPr>
                <w:b/>
                <w:lang w:eastAsia="zh-CN"/>
              </w:rPr>
              <w:t>需求分析与总体设计</w:t>
            </w:r>
          </w:p>
        </w:tc>
        <w:tc>
          <w:tcPr>
            <w:tcW w:w="680" w:type="dxa"/>
            <w:tcMar>
              <w:top w:w="0" w:type="dxa"/>
              <w:left w:w="80" w:type="dxa"/>
              <w:bottom w:w="0" w:type="dxa"/>
              <w:right w:w="80" w:type="dxa"/>
            </w:tcMar>
            <w:vAlign w:val="center"/>
          </w:tcPr>
          <w:p w14:paraId="2B7611A6" w14:textId="77777777" w:rsidR="00BB71F1" w:rsidRDefault="00893538">
            <w:pPr>
              <w:spacing w:line="360" w:lineRule="atLeast"/>
              <w:jc w:val="right"/>
            </w:pPr>
            <w:r>
              <w:rPr>
                <w:b/>
              </w:rPr>
              <w:t>16</w:t>
            </w:r>
          </w:p>
        </w:tc>
      </w:tr>
      <w:tr w:rsidR="00BB71F1" w14:paraId="4CA23BBF" w14:textId="77777777">
        <w:trPr>
          <w:jc w:val="center"/>
        </w:trPr>
        <w:tc>
          <w:tcPr>
            <w:tcW w:w="8051" w:type="dxa"/>
            <w:tcMar>
              <w:top w:w="0" w:type="dxa"/>
              <w:left w:w="80" w:type="dxa"/>
              <w:bottom w:w="0" w:type="dxa"/>
              <w:right w:w="80" w:type="dxa"/>
            </w:tcMar>
            <w:vAlign w:val="center"/>
          </w:tcPr>
          <w:p w14:paraId="0592E271" w14:textId="77777777" w:rsidR="00BB71F1" w:rsidRDefault="00893538">
            <w:pPr>
              <w:spacing w:line="360" w:lineRule="atLeast"/>
              <w:ind w:left="369"/>
            </w:pPr>
            <w:r>
              <w:rPr>
                <w:sz w:val="21"/>
              </w:rPr>
              <w:t xml:space="preserve">3.1 </w:t>
            </w:r>
            <w:r>
              <w:rPr>
                <w:sz w:val="21"/>
              </w:rPr>
              <w:t>需求分析</w:t>
            </w:r>
          </w:p>
        </w:tc>
        <w:tc>
          <w:tcPr>
            <w:tcW w:w="680" w:type="dxa"/>
            <w:tcMar>
              <w:top w:w="0" w:type="dxa"/>
              <w:left w:w="80" w:type="dxa"/>
              <w:bottom w:w="0" w:type="dxa"/>
              <w:right w:w="80" w:type="dxa"/>
            </w:tcMar>
            <w:vAlign w:val="center"/>
          </w:tcPr>
          <w:p w14:paraId="6F05CD4F" w14:textId="77777777" w:rsidR="00BB71F1" w:rsidRDefault="00893538">
            <w:pPr>
              <w:spacing w:line="360" w:lineRule="atLeast"/>
              <w:jc w:val="right"/>
            </w:pPr>
            <w:r>
              <w:rPr>
                <w:sz w:val="21"/>
              </w:rPr>
              <w:t>16</w:t>
            </w:r>
          </w:p>
        </w:tc>
      </w:tr>
      <w:tr w:rsidR="00BB71F1" w14:paraId="5BF9FC91" w14:textId="77777777">
        <w:trPr>
          <w:jc w:val="center"/>
        </w:trPr>
        <w:tc>
          <w:tcPr>
            <w:tcW w:w="8051" w:type="dxa"/>
            <w:tcMar>
              <w:top w:w="0" w:type="dxa"/>
              <w:left w:w="80" w:type="dxa"/>
              <w:bottom w:w="0" w:type="dxa"/>
              <w:right w:w="80" w:type="dxa"/>
            </w:tcMar>
            <w:vAlign w:val="center"/>
          </w:tcPr>
          <w:p w14:paraId="06DAE562" w14:textId="77777777" w:rsidR="00BB71F1" w:rsidRDefault="00893538">
            <w:pPr>
              <w:spacing w:line="360" w:lineRule="atLeast"/>
              <w:ind w:left="369"/>
            </w:pPr>
            <w:r>
              <w:rPr>
                <w:sz w:val="21"/>
              </w:rPr>
              <w:t xml:space="preserve">3.2 </w:t>
            </w:r>
            <w:r>
              <w:rPr>
                <w:sz w:val="21"/>
              </w:rPr>
              <w:t>系统总体架构</w:t>
            </w:r>
          </w:p>
        </w:tc>
        <w:tc>
          <w:tcPr>
            <w:tcW w:w="680" w:type="dxa"/>
            <w:tcMar>
              <w:top w:w="0" w:type="dxa"/>
              <w:left w:w="80" w:type="dxa"/>
              <w:bottom w:w="0" w:type="dxa"/>
              <w:right w:w="80" w:type="dxa"/>
            </w:tcMar>
            <w:vAlign w:val="center"/>
          </w:tcPr>
          <w:p w14:paraId="169E8FA9" w14:textId="77777777" w:rsidR="00BB71F1" w:rsidRDefault="00893538">
            <w:pPr>
              <w:spacing w:line="360" w:lineRule="atLeast"/>
              <w:jc w:val="right"/>
            </w:pPr>
            <w:r>
              <w:rPr>
                <w:sz w:val="21"/>
              </w:rPr>
              <w:t>16</w:t>
            </w:r>
          </w:p>
        </w:tc>
      </w:tr>
      <w:tr w:rsidR="00BB71F1" w14:paraId="4ACD9C41" w14:textId="77777777">
        <w:trPr>
          <w:jc w:val="center"/>
        </w:trPr>
        <w:tc>
          <w:tcPr>
            <w:tcW w:w="8051" w:type="dxa"/>
            <w:tcMar>
              <w:top w:w="0" w:type="dxa"/>
              <w:left w:w="80" w:type="dxa"/>
              <w:bottom w:w="0" w:type="dxa"/>
              <w:right w:w="80" w:type="dxa"/>
            </w:tcMar>
            <w:vAlign w:val="center"/>
          </w:tcPr>
          <w:p w14:paraId="205B2D08" w14:textId="77777777" w:rsidR="00BB71F1" w:rsidRDefault="00893538">
            <w:pPr>
              <w:spacing w:line="360" w:lineRule="atLeast"/>
              <w:ind w:left="369"/>
            </w:pPr>
            <w:r>
              <w:rPr>
                <w:sz w:val="21"/>
              </w:rPr>
              <w:t xml:space="preserve">3.3 </w:t>
            </w:r>
            <w:r>
              <w:rPr>
                <w:sz w:val="21"/>
              </w:rPr>
              <w:t>业务流程设计</w:t>
            </w:r>
          </w:p>
        </w:tc>
        <w:tc>
          <w:tcPr>
            <w:tcW w:w="680" w:type="dxa"/>
            <w:tcMar>
              <w:top w:w="0" w:type="dxa"/>
              <w:left w:w="80" w:type="dxa"/>
              <w:bottom w:w="0" w:type="dxa"/>
              <w:right w:w="80" w:type="dxa"/>
            </w:tcMar>
            <w:vAlign w:val="center"/>
          </w:tcPr>
          <w:p w14:paraId="64DB4407" w14:textId="77777777" w:rsidR="00BB71F1" w:rsidRDefault="00893538">
            <w:pPr>
              <w:spacing w:line="360" w:lineRule="atLeast"/>
              <w:jc w:val="right"/>
            </w:pPr>
            <w:r>
              <w:rPr>
                <w:sz w:val="21"/>
              </w:rPr>
              <w:t>17</w:t>
            </w:r>
          </w:p>
        </w:tc>
      </w:tr>
      <w:tr w:rsidR="00BB71F1" w14:paraId="1607A496" w14:textId="77777777">
        <w:trPr>
          <w:jc w:val="center"/>
        </w:trPr>
        <w:tc>
          <w:tcPr>
            <w:tcW w:w="8051" w:type="dxa"/>
            <w:tcMar>
              <w:top w:w="0" w:type="dxa"/>
              <w:left w:w="80" w:type="dxa"/>
              <w:bottom w:w="0" w:type="dxa"/>
              <w:right w:w="80" w:type="dxa"/>
            </w:tcMar>
            <w:vAlign w:val="center"/>
          </w:tcPr>
          <w:p w14:paraId="4CF0500A" w14:textId="77777777" w:rsidR="00BB71F1" w:rsidRDefault="00893538">
            <w:pPr>
              <w:spacing w:line="360" w:lineRule="atLeast"/>
              <w:ind w:left="369"/>
            </w:pPr>
            <w:r>
              <w:rPr>
                <w:sz w:val="21"/>
              </w:rPr>
              <w:t xml:space="preserve">3.4 </w:t>
            </w:r>
            <w:r>
              <w:rPr>
                <w:sz w:val="21"/>
              </w:rPr>
              <w:t>后端分层与接口设计</w:t>
            </w:r>
          </w:p>
        </w:tc>
        <w:tc>
          <w:tcPr>
            <w:tcW w:w="680" w:type="dxa"/>
            <w:tcMar>
              <w:top w:w="0" w:type="dxa"/>
              <w:left w:w="80" w:type="dxa"/>
              <w:bottom w:w="0" w:type="dxa"/>
              <w:right w:w="80" w:type="dxa"/>
            </w:tcMar>
            <w:vAlign w:val="center"/>
          </w:tcPr>
          <w:p w14:paraId="3A3B7516" w14:textId="77777777" w:rsidR="00BB71F1" w:rsidRDefault="00893538">
            <w:pPr>
              <w:spacing w:line="360" w:lineRule="atLeast"/>
              <w:jc w:val="right"/>
            </w:pPr>
            <w:r>
              <w:rPr>
                <w:sz w:val="21"/>
              </w:rPr>
              <w:t>18</w:t>
            </w:r>
          </w:p>
        </w:tc>
      </w:tr>
      <w:tr w:rsidR="00BB71F1" w14:paraId="59477FAD" w14:textId="77777777">
        <w:trPr>
          <w:jc w:val="center"/>
        </w:trPr>
        <w:tc>
          <w:tcPr>
            <w:tcW w:w="8051" w:type="dxa"/>
            <w:tcMar>
              <w:top w:w="0" w:type="dxa"/>
              <w:left w:w="80" w:type="dxa"/>
              <w:bottom w:w="0" w:type="dxa"/>
              <w:right w:w="80" w:type="dxa"/>
            </w:tcMar>
            <w:vAlign w:val="center"/>
          </w:tcPr>
          <w:p w14:paraId="3E41CEEE" w14:textId="77777777" w:rsidR="00BB71F1" w:rsidRDefault="00893538">
            <w:pPr>
              <w:spacing w:line="360" w:lineRule="atLeast"/>
              <w:ind w:left="369"/>
            </w:pPr>
            <w:r>
              <w:rPr>
                <w:sz w:val="21"/>
              </w:rPr>
              <w:t xml:space="preserve">3.5 </w:t>
            </w:r>
            <w:r>
              <w:rPr>
                <w:sz w:val="21"/>
              </w:rPr>
              <w:t>数据库设计</w:t>
            </w:r>
          </w:p>
        </w:tc>
        <w:tc>
          <w:tcPr>
            <w:tcW w:w="680" w:type="dxa"/>
            <w:tcMar>
              <w:top w:w="0" w:type="dxa"/>
              <w:left w:w="80" w:type="dxa"/>
              <w:bottom w:w="0" w:type="dxa"/>
              <w:right w:w="80" w:type="dxa"/>
            </w:tcMar>
            <w:vAlign w:val="center"/>
          </w:tcPr>
          <w:p w14:paraId="7DAC6264" w14:textId="77777777" w:rsidR="00BB71F1" w:rsidRDefault="00893538">
            <w:pPr>
              <w:spacing w:line="360" w:lineRule="atLeast"/>
              <w:jc w:val="right"/>
            </w:pPr>
            <w:r>
              <w:rPr>
                <w:sz w:val="21"/>
              </w:rPr>
              <w:t>20</w:t>
            </w:r>
          </w:p>
        </w:tc>
      </w:tr>
      <w:tr w:rsidR="00BB71F1" w14:paraId="0659DE6B" w14:textId="77777777">
        <w:trPr>
          <w:jc w:val="center"/>
        </w:trPr>
        <w:tc>
          <w:tcPr>
            <w:tcW w:w="8051" w:type="dxa"/>
            <w:tcMar>
              <w:top w:w="0" w:type="dxa"/>
              <w:left w:w="80" w:type="dxa"/>
              <w:bottom w:w="0" w:type="dxa"/>
              <w:right w:w="80" w:type="dxa"/>
            </w:tcMar>
            <w:vAlign w:val="center"/>
          </w:tcPr>
          <w:p w14:paraId="26F9F886" w14:textId="77777777" w:rsidR="00BB71F1" w:rsidRDefault="00893538">
            <w:pPr>
              <w:spacing w:line="360" w:lineRule="atLeast"/>
              <w:ind w:left="369"/>
            </w:pPr>
            <w:r>
              <w:rPr>
                <w:sz w:val="21"/>
              </w:rPr>
              <w:t xml:space="preserve">3.6 </w:t>
            </w:r>
            <w:r>
              <w:rPr>
                <w:sz w:val="21"/>
              </w:rPr>
              <w:t>安全与可追溯设计</w:t>
            </w:r>
          </w:p>
        </w:tc>
        <w:tc>
          <w:tcPr>
            <w:tcW w:w="680" w:type="dxa"/>
            <w:tcMar>
              <w:top w:w="0" w:type="dxa"/>
              <w:left w:w="80" w:type="dxa"/>
              <w:bottom w:w="0" w:type="dxa"/>
              <w:right w:w="80" w:type="dxa"/>
            </w:tcMar>
            <w:vAlign w:val="center"/>
          </w:tcPr>
          <w:p w14:paraId="5EBFFD00" w14:textId="77777777" w:rsidR="00BB71F1" w:rsidRDefault="00893538">
            <w:pPr>
              <w:spacing w:line="360" w:lineRule="atLeast"/>
              <w:jc w:val="right"/>
            </w:pPr>
            <w:r>
              <w:rPr>
                <w:sz w:val="21"/>
              </w:rPr>
              <w:t>22</w:t>
            </w:r>
          </w:p>
        </w:tc>
      </w:tr>
      <w:tr w:rsidR="00BB71F1" w14:paraId="7F0E4C6A" w14:textId="77777777">
        <w:trPr>
          <w:jc w:val="center"/>
        </w:trPr>
        <w:tc>
          <w:tcPr>
            <w:tcW w:w="8051" w:type="dxa"/>
            <w:tcMar>
              <w:top w:w="0" w:type="dxa"/>
              <w:left w:w="80" w:type="dxa"/>
              <w:bottom w:w="0" w:type="dxa"/>
              <w:right w:w="80" w:type="dxa"/>
            </w:tcMar>
            <w:vAlign w:val="center"/>
          </w:tcPr>
          <w:p w14:paraId="40B65430" w14:textId="77777777" w:rsidR="00BB71F1" w:rsidRDefault="00893538">
            <w:pPr>
              <w:spacing w:line="360" w:lineRule="atLeast"/>
            </w:pPr>
            <w:r>
              <w:rPr>
                <w:b/>
              </w:rPr>
              <w:t>第四章</w:t>
            </w:r>
            <w:r>
              <w:rPr>
                <w:b/>
              </w:rPr>
              <w:t xml:space="preserve"> </w:t>
            </w:r>
            <w:r>
              <w:rPr>
                <w:b/>
              </w:rPr>
              <w:t>系统详细实现</w:t>
            </w:r>
          </w:p>
        </w:tc>
        <w:tc>
          <w:tcPr>
            <w:tcW w:w="680" w:type="dxa"/>
            <w:tcMar>
              <w:top w:w="0" w:type="dxa"/>
              <w:left w:w="80" w:type="dxa"/>
              <w:bottom w:w="0" w:type="dxa"/>
              <w:right w:w="80" w:type="dxa"/>
            </w:tcMar>
            <w:vAlign w:val="center"/>
          </w:tcPr>
          <w:p w14:paraId="2DC87A73" w14:textId="77777777" w:rsidR="00BB71F1" w:rsidRDefault="00893538">
            <w:pPr>
              <w:spacing w:line="360" w:lineRule="atLeast"/>
              <w:jc w:val="right"/>
            </w:pPr>
            <w:r>
              <w:rPr>
                <w:b/>
              </w:rPr>
              <w:t>25</w:t>
            </w:r>
          </w:p>
        </w:tc>
      </w:tr>
      <w:tr w:rsidR="00BB71F1" w14:paraId="346FD7F4" w14:textId="77777777">
        <w:trPr>
          <w:jc w:val="center"/>
        </w:trPr>
        <w:tc>
          <w:tcPr>
            <w:tcW w:w="8051" w:type="dxa"/>
            <w:tcMar>
              <w:top w:w="0" w:type="dxa"/>
              <w:left w:w="80" w:type="dxa"/>
              <w:bottom w:w="0" w:type="dxa"/>
              <w:right w:w="80" w:type="dxa"/>
            </w:tcMar>
            <w:vAlign w:val="center"/>
          </w:tcPr>
          <w:p w14:paraId="62967904" w14:textId="77777777" w:rsidR="00BB71F1" w:rsidRDefault="00893538">
            <w:pPr>
              <w:spacing w:line="360" w:lineRule="atLeast"/>
              <w:ind w:left="369"/>
              <w:rPr>
                <w:lang w:eastAsia="zh-CN"/>
              </w:rPr>
            </w:pPr>
            <w:r>
              <w:rPr>
                <w:sz w:val="21"/>
                <w:lang w:eastAsia="zh-CN"/>
              </w:rPr>
              <w:t xml:space="preserve">4.1 </w:t>
            </w:r>
            <w:r>
              <w:rPr>
                <w:sz w:val="21"/>
                <w:lang w:eastAsia="zh-CN"/>
              </w:rPr>
              <w:t>文件上传与</w:t>
            </w:r>
            <w:r>
              <w:rPr>
                <w:sz w:val="21"/>
                <w:lang w:eastAsia="zh-CN"/>
              </w:rPr>
              <w:t xml:space="preserve"> OCR </w:t>
            </w:r>
            <w:r>
              <w:rPr>
                <w:sz w:val="21"/>
                <w:lang w:eastAsia="zh-CN"/>
              </w:rPr>
              <w:t>处理实现</w:t>
            </w:r>
          </w:p>
        </w:tc>
        <w:tc>
          <w:tcPr>
            <w:tcW w:w="680" w:type="dxa"/>
            <w:tcMar>
              <w:top w:w="0" w:type="dxa"/>
              <w:left w:w="80" w:type="dxa"/>
              <w:bottom w:w="0" w:type="dxa"/>
              <w:right w:w="80" w:type="dxa"/>
            </w:tcMar>
            <w:vAlign w:val="center"/>
          </w:tcPr>
          <w:p w14:paraId="41AD67B1" w14:textId="77777777" w:rsidR="00BB71F1" w:rsidRDefault="00893538">
            <w:pPr>
              <w:spacing w:line="360" w:lineRule="atLeast"/>
              <w:jc w:val="right"/>
            </w:pPr>
            <w:r>
              <w:rPr>
                <w:sz w:val="21"/>
              </w:rPr>
              <w:t>25</w:t>
            </w:r>
          </w:p>
        </w:tc>
      </w:tr>
      <w:tr w:rsidR="00BB71F1" w14:paraId="05B5E5FB" w14:textId="77777777">
        <w:trPr>
          <w:jc w:val="center"/>
        </w:trPr>
        <w:tc>
          <w:tcPr>
            <w:tcW w:w="8051" w:type="dxa"/>
            <w:tcMar>
              <w:top w:w="0" w:type="dxa"/>
              <w:left w:w="80" w:type="dxa"/>
              <w:bottom w:w="0" w:type="dxa"/>
              <w:right w:w="80" w:type="dxa"/>
            </w:tcMar>
            <w:vAlign w:val="center"/>
          </w:tcPr>
          <w:p w14:paraId="41BC7FA3" w14:textId="77777777" w:rsidR="00BB71F1" w:rsidRDefault="00893538">
            <w:pPr>
              <w:spacing w:line="360" w:lineRule="atLeast"/>
              <w:ind w:left="369"/>
              <w:rPr>
                <w:lang w:eastAsia="zh-CN"/>
              </w:rPr>
            </w:pPr>
            <w:r>
              <w:rPr>
                <w:sz w:val="21"/>
                <w:lang w:eastAsia="zh-CN"/>
              </w:rPr>
              <w:t xml:space="preserve">4.2 </w:t>
            </w:r>
            <w:r>
              <w:rPr>
                <w:sz w:val="21"/>
                <w:lang w:eastAsia="zh-CN"/>
              </w:rPr>
              <w:t>标准化与版本化入库实现</w:t>
            </w:r>
          </w:p>
        </w:tc>
        <w:tc>
          <w:tcPr>
            <w:tcW w:w="680" w:type="dxa"/>
            <w:tcMar>
              <w:top w:w="0" w:type="dxa"/>
              <w:left w:w="80" w:type="dxa"/>
              <w:bottom w:w="0" w:type="dxa"/>
              <w:right w:w="80" w:type="dxa"/>
            </w:tcMar>
            <w:vAlign w:val="center"/>
          </w:tcPr>
          <w:p w14:paraId="77795B71" w14:textId="77777777" w:rsidR="00BB71F1" w:rsidRDefault="00893538">
            <w:pPr>
              <w:spacing w:line="360" w:lineRule="atLeast"/>
              <w:jc w:val="right"/>
            </w:pPr>
            <w:r>
              <w:rPr>
                <w:sz w:val="21"/>
              </w:rPr>
              <w:t>25</w:t>
            </w:r>
          </w:p>
        </w:tc>
      </w:tr>
      <w:tr w:rsidR="00BB71F1" w14:paraId="7EA1E30F" w14:textId="77777777">
        <w:trPr>
          <w:jc w:val="center"/>
        </w:trPr>
        <w:tc>
          <w:tcPr>
            <w:tcW w:w="8051" w:type="dxa"/>
            <w:tcMar>
              <w:top w:w="0" w:type="dxa"/>
              <w:left w:w="80" w:type="dxa"/>
              <w:bottom w:w="0" w:type="dxa"/>
              <w:right w:w="80" w:type="dxa"/>
            </w:tcMar>
            <w:vAlign w:val="center"/>
          </w:tcPr>
          <w:p w14:paraId="2E447F43" w14:textId="77777777" w:rsidR="00BB71F1" w:rsidRDefault="00893538">
            <w:pPr>
              <w:spacing w:line="360" w:lineRule="atLeast"/>
              <w:ind w:left="369"/>
              <w:rPr>
                <w:lang w:eastAsia="zh-CN"/>
              </w:rPr>
            </w:pPr>
            <w:r>
              <w:rPr>
                <w:sz w:val="21"/>
                <w:lang w:eastAsia="zh-CN"/>
              </w:rPr>
              <w:t xml:space="preserve">4.3 </w:t>
            </w:r>
            <w:r>
              <w:rPr>
                <w:sz w:val="21"/>
                <w:lang w:eastAsia="zh-CN"/>
              </w:rPr>
              <w:t>综合审计报告</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实现</w:t>
            </w:r>
          </w:p>
        </w:tc>
        <w:tc>
          <w:tcPr>
            <w:tcW w:w="680" w:type="dxa"/>
            <w:tcMar>
              <w:top w:w="0" w:type="dxa"/>
              <w:left w:w="80" w:type="dxa"/>
              <w:bottom w:w="0" w:type="dxa"/>
              <w:right w:w="80" w:type="dxa"/>
            </w:tcMar>
            <w:vAlign w:val="center"/>
          </w:tcPr>
          <w:p w14:paraId="14D30635" w14:textId="77777777" w:rsidR="00BB71F1" w:rsidRDefault="00893538">
            <w:pPr>
              <w:spacing w:line="360" w:lineRule="atLeast"/>
              <w:jc w:val="right"/>
            </w:pPr>
            <w:r>
              <w:rPr>
                <w:sz w:val="21"/>
              </w:rPr>
              <w:t>26</w:t>
            </w:r>
          </w:p>
        </w:tc>
      </w:tr>
      <w:tr w:rsidR="00BB71F1" w14:paraId="7F15BD74" w14:textId="77777777">
        <w:trPr>
          <w:jc w:val="center"/>
        </w:trPr>
        <w:tc>
          <w:tcPr>
            <w:tcW w:w="8051" w:type="dxa"/>
            <w:tcMar>
              <w:top w:w="0" w:type="dxa"/>
              <w:left w:w="80" w:type="dxa"/>
              <w:bottom w:w="0" w:type="dxa"/>
              <w:right w:w="80" w:type="dxa"/>
            </w:tcMar>
            <w:vAlign w:val="center"/>
          </w:tcPr>
          <w:p w14:paraId="2390C56A" w14:textId="77777777" w:rsidR="00BB71F1" w:rsidRDefault="00893538">
            <w:pPr>
              <w:spacing w:line="360" w:lineRule="atLeast"/>
              <w:ind w:left="369"/>
              <w:rPr>
                <w:lang w:eastAsia="zh-CN"/>
              </w:rPr>
            </w:pPr>
            <w:r>
              <w:rPr>
                <w:sz w:val="21"/>
                <w:lang w:eastAsia="zh-CN"/>
              </w:rPr>
              <w:t xml:space="preserve">4.4 </w:t>
            </w:r>
            <w:r>
              <w:rPr>
                <w:sz w:val="21"/>
                <w:lang w:eastAsia="zh-CN"/>
              </w:rPr>
              <w:t>审计事件与节点状态持久化</w:t>
            </w:r>
          </w:p>
        </w:tc>
        <w:tc>
          <w:tcPr>
            <w:tcW w:w="680" w:type="dxa"/>
            <w:tcMar>
              <w:top w:w="0" w:type="dxa"/>
              <w:left w:w="80" w:type="dxa"/>
              <w:bottom w:w="0" w:type="dxa"/>
              <w:right w:w="80" w:type="dxa"/>
            </w:tcMar>
            <w:vAlign w:val="center"/>
          </w:tcPr>
          <w:p w14:paraId="03F23CDE" w14:textId="77777777" w:rsidR="00BB71F1" w:rsidRDefault="00893538">
            <w:pPr>
              <w:spacing w:line="360" w:lineRule="atLeast"/>
              <w:jc w:val="right"/>
            </w:pPr>
            <w:r>
              <w:rPr>
                <w:sz w:val="21"/>
              </w:rPr>
              <w:t>28</w:t>
            </w:r>
          </w:p>
        </w:tc>
      </w:tr>
      <w:tr w:rsidR="00BB71F1" w14:paraId="53AE0E0D" w14:textId="77777777">
        <w:trPr>
          <w:jc w:val="center"/>
        </w:trPr>
        <w:tc>
          <w:tcPr>
            <w:tcW w:w="8051" w:type="dxa"/>
            <w:tcMar>
              <w:top w:w="0" w:type="dxa"/>
              <w:left w:w="80" w:type="dxa"/>
              <w:bottom w:w="0" w:type="dxa"/>
              <w:right w:w="80" w:type="dxa"/>
            </w:tcMar>
            <w:vAlign w:val="center"/>
          </w:tcPr>
          <w:p w14:paraId="0011FCD0" w14:textId="77777777" w:rsidR="00BB71F1" w:rsidRDefault="00893538">
            <w:pPr>
              <w:spacing w:line="360" w:lineRule="atLeast"/>
              <w:ind w:left="369"/>
            </w:pPr>
            <w:r>
              <w:rPr>
                <w:sz w:val="21"/>
              </w:rPr>
              <w:t xml:space="preserve">4.5 </w:t>
            </w:r>
            <w:r>
              <w:rPr>
                <w:sz w:val="21"/>
              </w:rPr>
              <w:t>前端模块实现</w:t>
            </w:r>
          </w:p>
        </w:tc>
        <w:tc>
          <w:tcPr>
            <w:tcW w:w="680" w:type="dxa"/>
            <w:tcMar>
              <w:top w:w="0" w:type="dxa"/>
              <w:left w:w="80" w:type="dxa"/>
              <w:bottom w:w="0" w:type="dxa"/>
              <w:right w:w="80" w:type="dxa"/>
            </w:tcMar>
            <w:vAlign w:val="center"/>
          </w:tcPr>
          <w:p w14:paraId="4D1C59CE" w14:textId="77777777" w:rsidR="00BB71F1" w:rsidRDefault="00893538">
            <w:pPr>
              <w:spacing w:line="360" w:lineRule="atLeast"/>
              <w:jc w:val="right"/>
            </w:pPr>
            <w:r>
              <w:rPr>
                <w:sz w:val="21"/>
              </w:rPr>
              <w:t>29</w:t>
            </w:r>
          </w:p>
        </w:tc>
      </w:tr>
      <w:tr w:rsidR="00BB71F1" w14:paraId="4B668118" w14:textId="77777777">
        <w:trPr>
          <w:jc w:val="center"/>
        </w:trPr>
        <w:tc>
          <w:tcPr>
            <w:tcW w:w="8051" w:type="dxa"/>
            <w:tcMar>
              <w:top w:w="0" w:type="dxa"/>
              <w:left w:w="80" w:type="dxa"/>
              <w:bottom w:w="0" w:type="dxa"/>
              <w:right w:w="80" w:type="dxa"/>
            </w:tcMar>
            <w:vAlign w:val="center"/>
          </w:tcPr>
          <w:p w14:paraId="575DE482" w14:textId="77777777" w:rsidR="00BB71F1" w:rsidRDefault="00893538">
            <w:pPr>
              <w:spacing w:line="360" w:lineRule="atLeast"/>
              <w:rPr>
                <w:lang w:eastAsia="zh-CN"/>
              </w:rPr>
            </w:pPr>
            <w:r>
              <w:rPr>
                <w:b/>
                <w:lang w:eastAsia="zh-CN"/>
              </w:rPr>
              <w:t>第五章</w:t>
            </w:r>
            <w:r>
              <w:rPr>
                <w:b/>
                <w:lang w:eastAsia="zh-CN"/>
              </w:rPr>
              <w:t xml:space="preserve"> </w:t>
            </w:r>
            <w:r>
              <w:rPr>
                <w:b/>
                <w:lang w:eastAsia="zh-CN"/>
              </w:rPr>
              <w:t>测试与运行效果分析</w:t>
            </w:r>
          </w:p>
        </w:tc>
        <w:tc>
          <w:tcPr>
            <w:tcW w:w="680" w:type="dxa"/>
            <w:tcMar>
              <w:top w:w="0" w:type="dxa"/>
              <w:left w:w="80" w:type="dxa"/>
              <w:bottom w:w="0" w:type="dxa"/>
              <w:right w:w="80" w:type="dxa"/>
            </w:tcMar>
            <w:vAlign w:val="center"/>
          </w:tcPr>
          <w:p w14:paraId="48143C9F" w14:textId="77777777" w:rsidR="00BB71F1" w:rsidRDefault="00893538">
            <w:pPr>
              <w:spacing w:line="360" w:lineRule="atLeast"/>
              <w:jc w:val="right"/>
            </w:pPr>
            <w:r>
              <w:rPr>
                <w:b/>
              </w:rPr>
              <w:t>31</w:t>
            </w:r>
          </w:p>
        </w:tc>
      </w:tr>
      <w:tr w:rsidR="00BB71F1" w14:paraId="19EB3FE3" w14:textId="77777777">
        <w:trPr>
          <w:jc w:val="center"/>
        </w:trPr>
        <w:tc>
          <w:tcPr>
            <w:tcW w:w="8051" w:type="dxa"/>
            <w:tcMar>
              <w:top w:w="0" w:type="dxa"/>
              <w:left w:w="80" w:type="dxa"/>
              <w:bottom w:w="0" w:type="dxa"/>
              <w:right w:w="80" w:type="dxa"/>
            </w:tcMar>
            <w:vAlign w:val="center"/>
          </w:tcPr>
          <w:p w14:paraId="36734DAF" w14:textId="77777777" w:rsidR="00BB71F1" w:rsidRDefault="00893538">
            <w:pPr>
              <w:spacing w:line="360" w:lineRule="atLeast"/>
              <w:ind w:left="369"/>
            </w:pPr>
            <w:r>
              <w:rPr>
                <w:sz w:val="21"/>
              </w:rPr>
              <w:t xml:space="preserve">5.1 Mock </w:t>
            </w:r>
            <w:r>
              <w:rPr>
                <w:sz w:val="21"/>
              </w:rPr>
              <w:t>体检数据构造</w:t>
            </w:r>
          </w:p>
        </w:tc>
        <w:tc>
          <w:tcPr>
            <w:tcW w:w="680" w:type="dxa"/>
            <w:tcMar>
              <w:top w:w="0" w:type="dxa"/>
              <w:left w:w="80" w:type="dxa"/>
              <w:bottom w:w="0" w:type="dxa"/>
              <w:right w:w="80" w:type="dxa"/>
            </w:tcMar>
            <w:vAlign w:val="center"/>
          </w:tcPr>
          <w:p w14:paraId="007815DC" w14:textId="77777777" w:rsidR="00BB71F1" w:rsidRDefault="00893538">
            <w:pPr>
              <w:spacing w:line="360" w:lineRule="atLeast"/>
              <w:jc w:val="right"/>
            </w:pPr>
            <w:r>
              <w:rPr>
                <w:sz w:val="21"/>
              </w:rPr>
              <w:t>31</w:t>
            </w:r>
          </w:p>
        </w:tc>
      </w:tr>
      <w:tr w:rsidR="00BB71F1" w14:paraId="467853EB" w14:textId="77777777">
        <w:trPr>
          <w:jc w:val="center"/>
        </w:trPr>
        <w:tc>
          <w:tcPr>
            <w:tcW w:w="8051" w:type="dxa"/>
            <w:tcMar>
              <w:top w:w="0" w:type="dxa"/>
              <w:left w:w="80" w:type="dxa"/>
              <w:bottom w:w="0" w:type="dxa"/>
              <w:right w:w="80" w:type="dxa"/>
            </w:tcMar>
            <w:vAlign w:val="center"/>
          </w:tcPr>
          <w:p w14:paraId="70FEAC53" w14:textId="77777777" w:rsidR="00BB71F1" w:rsidRDefault="00893538">
            <w:pPr>
              <w:spacing w:line="360" w:lineRule="atLeast"/>
              <w:ind w:left="369"/>
            </w:pPr>
            <w:r>
              <w:rPr>
                <w:sz w:val="21"/>
              </w:rPr>
              <w:t xml:space="preserve">5.2 </w:t>
            </w:r>
            <w:r>
              <w:rPr>
                <w:sz w:val="21"/>
              </w:rPr>
              <w:t>接口与端到端测试</w:t>
            </w:r>
          </w:p>
        </w:tc>
        <w:tc>
          <w:tcPr>
            <w:tcW w:w="680" w:type="dxa"/>
            <w:tcMar>
              <w:top w:w="0" w:type="dxa"/>
              <w:left w:w="80" w:type="dxa"/>
              <w:bottom w:w="0" w:type="dxa"/>
              <w:right w:w="80" w:type="dxa"/>
            </w:tcMar>
            <w:vAlign w:val="center"/>
          </w:tcPr>
          <w:p w14:paraId="7525CEB8" w14:textId="77777777" w:rsidR="00BB71F1" w:rsidRDefault="00893538">
            <w:pPr>
              <w:spacing w:line="360" w:lineRule="atLeast"/>
              <w:jc w:val="right"/>
            </w:pPr>
            <w:r>
              <w:rPr>
                <w:sz w:val="21"/>
              </w:rPr>
              <w:t>32</w:t>
            </w:r>
          </w:p>
        </w:tc>
      </w:tr>
      <w:tr w:rsidR="00BB71F1" w14:paraId="39B2B98C" w14:textId="77777777">
        <w:trPr>
          <w:jc w:val="center"/>
        </w:trPr>
        <w:tc>
          <w:tcPr>
            <w:tcW w:w="8051" w:type="dxa"/>
            <w:tcMar>
              <w:top w:w="0" w:type="dxa"/>
              <w:left w:w="80" w:type="dxa"/>
              <w:bottom w:w="0" w:type="dxa"/>
              <w:right w:w="80" w:type="dxa"/>
            </w:tcMar>
            <w:vAlign w:val="center"/>
          </w:tcPr>
          <w:p w14:paraId="11382794" w14:textId="77777777" w:rsidR="00BB71F1" w:rsidRDefault="00893538">
            <w:pPr>
              <w:spacing w:line="360" w:lineRule="atLeast"/>
              <w:ind w:left="369"/>
            </w:pPr>
            <w:r>
              <w:rPr>
                <w:sz w:val="21"/>
              </w:rPr>
              <w:t xml:space="preserve">5.3 </w:t>
            </w:r>
            <w:r>
              <w:rPr>
                <w:sz w:val="21"/>
              </w:rPr>
              <w:t>真实演示运行截图</w:t>
            </w:r>
          </w:p>
        </w:tc>
        <w:tc>
          <w:tcPr>
            <w:tcW w:w="680" w:type="dxa"/>
            <w:tcMar>
              <w:top w:w="0" w:type="dxa"/>
              <w:left w:w="80" w:type="dxa"/>
              <w:bottom w:w="0" w:type="dxa"/>
              <w:right w:w="80" w:type="dxa"/>
            </w:tcMar>
            <w:vAlign w:val="center"/>
          </w:tcPr>
          <w:p w14:paraId="32531E00" w14:textId="77777777" w:rsidR="00BB71F1" w:rsidRDefault="00893538">
            <w:pPr>
              <w:spacing w:line="360" w:lineRule="atLeast"/>
              <w:jc w:val="right"/>
            </w:pPr>
            <w:r>
              <w:rPr>
                <w:sz w:val="21"/>
              </w:rPr>
              <w:t>34</w:t>
            </w:r>
          </w:p>
        </w:tc>
      </w:tr>
      <w:tr w:rsidR="00BB71F1" w14:paraId="39B5A1C5" w14:textId="77777777">
        <w:trPr>
          <w:jc w:val="center"/>
        </w:trPr>
        <w:tc>
          <w:tcPr>
            <w:tcW w:w="8051" w:type="dxa"/>
            <w:tcMar>
              <w:top w:w="0" w:type="dxa"/>
              <w:left w:w="80" w:type="dxa"/>
              <w:bottom w:w="0" w:type="dxa"/>
              <w:right w:w="80" w:type="dxa"/>
            </w:tcMar>
            <w:vAlign w:val="center"/>
          </w:tcPr>
          <w:p w14:paraId="1884F7A5" w14:textId="77777777" w:rsidR="00BB71F1" w:rsidRDefault="00893538">
            <w:pPr>
              <w:spacing w:line="360" w:lineRule="atLeast"/>
              <w:ind w:left="369"/>
            </w:pPr>
            <w:r>
              <w:rPr>
                <w:sz w:val="21"/>
              </w:rPr>
              <w:t xml:space="preserve">5.4 </w:t>
            </w:r>
            <w:r>
              <w:rPr>
                <w:sz w:val="21"/>
              </w:rPr>
              <w:t>运行效果与不足分析</w:t>
            </w:r>
          </w:p>
        </w:tc>
        <w:tc>
          <w:tcPr>
            <w:tcW w:w="680" w:type="dxa"/>
            <w:tcMar>
              <w:top w:w="0" w:type="dxa"/>
              <w:left w:w="80" w:type="dxa"/>
              <w:bottom w:w="0" w:type="dxa"/>
              <w:right w:w="80" w:type="dxa"/>
            </w:tcMar>
            <w:vAlign w:val="center"/>
          </w:tcPr>
          <w:p w14:paraId="401D28DE" w14:textId="77777777" w:rsidR="00BB71F1" w:rsidRDefault="00893538">
            <w:pPr>
              <w:spacing w:line="360" w:lineRule="atLeast"/>
              <w:jc w:val="right"/>
            </w:pPr>
            <w:r>
              <w:rPr>
                <w:sz w:val="21"/>
              </w:rPr>
              <w:t>38</w:t>
            </w:r>
          </w:p>
        </w:tc>
      </w:tr>
      <w:tr w:rsidR="00BB71F1" w14:paraId="260A6745" w14:textId="77777777">
        <w:trPr>
          <w:jc w:val="center"/>
        </w:trPr>
        <w:tc>
          <w:tcPr>
            <w:tcW w:w="8051" w:type="dxa"/>
            <w:tcMar>
              <w:top w:w="0" w:type="dxa"/>
              <w:left w:w="80" w:type="dxa"/>
              <w:bottom w:w="0" w:type="dxa"/>
              <w:right w:w="80" w:type="dxa"/>
            </w:tcMar>
            <w:vAlign w:val="center"/>
          </w:tcPr>
          <w:p w14:paraId="080BC33C" w14:textId="77777777" w:rsidR="00BB71F1" w:rsidRDefault="00893538">
            <w:pPr>
              <w:spacing w:line="360" w:lineRule="atLeast"/>
            </w:pPr>
            <w:r>
              <w:rPr>
                <w:b/>
              </w:rPr>
              <w:t>结束语</w:t>
            </w:r>
          </w:p>
        </w:tc>
        <w:tc>
          <w:tcPr>
            <w:tcW w:w="680" w:type="dxa"/>
            <w:tcMar>
              <w:top w:w="0" w:type="dxa"/>
              <w:left w:w="80" w:type="dxa"/>
              <w:bottom w:w="0" w:type="dxa"/>
              <w:right w:w="80" w:type="dxa"/>
            </w:tcMar>
            <w:vAlign w:val="center"/>
          </w:tcPr>
          <w:p w14:paraId="464D7EE8" w14:textId="77777777" w:rsidR="00BB71F1" w:rsidRDefault="00893538">
            <w:pPr>
              <w:spacing w:line="360" w:lineRule="atLeast"/>
              <w:jc w:val="right"/>
            </w:pPr>
            <w:r>
              <w:rPr>
                <w:b/>
              </w:rPr>
              <w:t>40</w:t>
            </w:r>
          </w:p>
        </w:tc>
      </w:tr>
      <w:tr w:rsidR="00BB71F1" w14:paraId="36AB90CC" w14:textId="77777777">
        <w:trPr>
          <w:jc w:val="center"/>
        </w:trPr>
        <w:tc>
          <w:tcPr>
            <w:tcW w:w="8051" w:type="dxa"/>
            <w:tcMar>
              <w:top w:w="0" w:type="dxa"/>
              <w:left w:w="80" w:type="dxa"/>
              <w:bottom w:w="0" w:type="dxa"/>
              <w:right w:w="80" w:type="dxa"/>
            </w:tcMar>
            <w:vAlign w:val="center"/>
          </w:tcPr>
          <w:p w14:paraId="78288580" w14:textId="77777777" w:rsidR="00BB71F1" w:rsidRDefault="00893538">
            <w:pPr>
              <w:spacing w:line="360" w:lineRule="atLeast"/>
            </w:pPr>
            <w:r>
              <w:rPr>
                <w:b/>
              </w:rPr>
              <w:t>参考文献</w:t>
            </w:r>
          </w:p>
        </w:tc>
        <w:tc>
          <w:tcPr>
            <w:tcW w:w="680" w:type="dxa"/>
            <w:tcMar>
              <w:top w:w="0" w:type="dxa"/>
              <w:left w:w="80" w:type="dxa"/>
              <w:bottom w:w="0" w:type="dxa"/>
              <w:right w:w="80" w:type="dxa"/>
            </w:tcMar>
            <w:vAlign w:val="center"/>
          </w:tcPr>
          <w:p w14:paraId="45966B9F" w14:textId="77777777" w:rsidR="00BB71F1" w:rsidRDefault="00893538">
            <w:pPr>
              <w:spacing w:line="360" w:lineRule="atLeast"/>
              <w:jc w:val="right"/>
            </w:pPr>
            <w:r>
              <w:rPr>
                <w:b/>
              </w:rPr>
              <w:t>41</w:t>
            </w:r>
          </w:p>
        </w:tc>
      </w:tr>
      <w:tr w:rsidR="00BB71F1" w14:paraId="40FED60A" w14:textId="77777777">
        <w:trPr>
          <w:jc w:val="center"/>
        </w:trPr>
        <w:tc>
          <w:tcPr>
            <w:tcW w:w="8051" w:type="dxa"/>
            <w:tcMar>
              <w:top w:w="0" w:type="dxa"/>
              <w:left w:w="80" w:type="dxa"/>
              <w:bottom w:w="0" w:type="dxa"/>
              <w:right w:w="80" w:type="dxa"/>
            </w:tcMar>
            <w:vAlign w:val="center"/>
          </w:tcPr>
          <w:p w14:paraId="6EDEBA5F" w14:textId="77777777" w:rsidR="00BB71F1" w:rsidRDefault="00893538">
            <w:pPr>
              <w:spacing w:line="360" w:lineRule="atLeast"/>
            </w:pPr>
            <w:r>
              <w:rPr>
                <w:b/>
              </w:rPr>
              <w:t>致谢</w:t>
            </w:r>
          </w:p>
        </w:tc>
        <w:tc>
          <w:tcPr>
            <w:tcW w:w="680" w:type="dxa"/>
            <w:tcMar>
              <w:top w:w="0" w:type="dxa"/>
              <w:left w:w="80" w:type="dxa"/>
              <w:bottom w:w="0" w:type="dxa"/>
              <w:right w:w="80" w:type="dxa"/>
            </w:tcMar>
            <w:vAlign w:val="center"/>
          </w:tcPr>
          <w:p w14:paraId="71A0CDAA" w14:textId="77777777" w:rsidR="00BB71F1" w:rsidRDefault="00893538">
            <w:pPr>
              <w:spacing w:line="360" w:lineRule="atLeast"/>
              <w:jc w:val="right"/>
            </w:pPr>
            <w:r>
              <w:rPr>
                <w:b/>
              </w:rPr>
              <w:t>43</w:t>
            </w:r>
          </w:p>
        </w:tc>
      </w:tr>
    </w:tbl>
    <w:p w14:paraId="0B660B0A" w14:textId="77777777" w:rsidR="00BB71F1" w:rsidRDefault="00BB71F1">
      <w:pPr>
        <w:spacing w:line="300" w:lineRule="exact"/>
        <w:sectPr w:rsidR="00BB71F1">
          <w:headerReference w:type="default" r:id="rId16"/>
          <w:footerReference w:type="default" r:id="rId17"/>
          <w:pgSz w:w="11906" w:h="16838"/>
          <w:pgMar w:top="1134" w:right="1134" w:bottom="1134" w:left="1701" w:header="850" w:footer="992" w:gutter="0"/>
          <w:pgNumType w:fmt="upperRoman" w:start="3"/>
          <w:cols w:space="720"/>
          <w:docGrid w:linePitch="360"/>
        </w:sectPr>
      </w:pPr>
    </w:p>
    <w:p w14:paraId="64C22418" w14:textId="77777777" w:rsidR="00BB71F1" w:rsidRDefault="00893538">
      <w:pPr>
        <w:pStyle w:val="1"/>
      </w:pPr>
      <w:r>
        <w:rPr>
          <w:rFonts w:ascii="Times New Roman" w:eastAsia="宋体" w:hAnsi="Times New Roman" w:cs="Times New Roman"/>
        </w:rPr>
        <w:lastRenderedPageBreak/>
        <w:t>第一章</w:t>
      </w:r>
      <w:r>
        <w:rPr>
          <w:rFonts w:ascii="Times New Roman" w:eastAsia="宋体" w:hAnsi="Times New Roman" w:cs="Times New Roman"/>
        </w:rPr>
        <w:t xml:space="preserve"> </w:t>
      </w:r>
      <w:r>
        <w:rPr>
          <w:rFonts w:ascii="Times New Roman" w:eastAsia="宋体" w:hAnsi="Times New Roman" w:cs="Times New Roman"/>
        </w:rPr>
        <w:t>绪论</w:t>
      </w:r>
    </w:p>
    <w:p w14:paraId="06EFA608" w14:textId="77777777" w:rsidR="00BB71F1" w:rsidRDefault="00893538">
      <w:pPr>
        <w:spacing w:line="360" w:lineRule="atLeast"/>
        <w:ind w:firstLine="420"/>
        <w:jc w:val="both"/>
        <w:rPr>
          <w:lang w:eastAsia="zh-CN"/>
        </w:rPr>
      </w:pPr>
      <w:r>
        <w:rPr>
          <w:sz w:val="21"/>
          <w:lang w:eastAsia="zh-CN"/>
        </w:rPr>
        <w:t>本章首先说明课题的实现背景和意义，随后概述国内外相关技术实现现状，最后说明本文围绕基于</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的多</w:t>
      </w:r>
      <w:r>
        <w:rPr>
          <w:sz w:val="21"/>
          <w:lang w:eastAsia="zh-CN"/>
        </w:rPr>
        <w:t xml:space="preserve"> Agent </w:t>
      </w:r>
      <w:r>
        <w:rPr>
          <w:sz w:val="21"/>
          <w:lang w:eastAsia="zh-CN"/>
        </w:rPr>
        <w:t>协作框架所完成的主要工程实现工作。</w:t>
      </w:r>
    </w:p>
    <w:p w14:paraId="32C1374E" w14:textId="77777777" w:rsidR="00BB71F1" w:rsidRDefault="00893538">
      <w:pPr>
        <w:pStyle w:val="21"/>
        <w:rPr>
          <w:lang w:eastAsia="zh-CN"/>
        </w:rPr>
      </w:pPr>
      <w:r>
        <w:rPr>
          <w:rFonts w:ascii="Times New Roman" w:eastAsia="宋体" w:hAnsi="Times New Roman" w:cs="Times New Roman"/>
          <w:lang w:eastAsia="zh-CN"/>
        </w:rPr>
        <w:t xml:space="preserve">1.1 </w:t>
      </w:r>
      <w:r>
        <w:rPr>
          <w:rFonts w:ascii="Times New Roman" w:eastAsia="宋体" w:hAnsi="Times New Roman" w:cs="Times New Roman"/>
          <w:lang w:eastAsia="zh-CN"/>
        </w:rPr>
        <w:t>实现背景和意义</w:t>
      </w:r>
    </w:p>
    <w:p w14:paraId="3973803B" w14:textId="77777777" w:rsidR="00BB71F1" w:rsidRDefault="00893538">
      <w:pPr>
        <w:spacing w:line="360" w:lineRule="atLeast"/>
        <w:ind w:firstLine="420"/>
        <w:jc w:val="both"/>
        <w:rPr>
          <w:rFonts w:cs="宋体"/>
          <w:lang w:eastAsia="zh-CN"/>
        </w:rPr>
      </w:pPr>
      <w:r>
        <w:rPr>
          <w:sz w:val="21"/>
          <w:lang w:eastAsia="zh-CN"/>
        </w:rPr>
        <w:t>随着医院信息化、个人健康档案和体检服务的普及，普通用户能够获得的医疗资料越来越多。这些资料既包括体检总检报告、检验单、影像检查结论，也包括病历摘要、随访记录和健康管理建议。资料数量的增加并没有自动带来更清晰的健康信息组织，相反，不同机构的报告模板、指标命名、单位表达和异常标记存在差异，用户在长期管理资料时往往只能依赖人工翻阅，难以快速判断同一指标在不同时间点的变化，也难以知道某个提示结论来自哪一份原始报告。</w:t>
      </w:r>
    </w:p>
    <w:p w14:paraId="1F0B298F" w14:textId="77777777" w:rsidR="00766670" w:rsidRDefault="00766670">
      <w:pPr>
        <w:spacing w:line="160" w:lineRule="exact"/>
        <w:jc w:val="both"/>
        <w:rPr>
          <w:lang w:eastAsia="zh-CN"/>
        </w:rPr>
      </w:pPr>
    </w:p>
    <w:p w14:paraId="0A46096D" w14:textId="77777777" w:rsidR="00BB71F1" w:rsidRDefault="00893538">
      <w:pPr>
        <w:spacing w:line="360" w:lineRule="atLeast"/>
        <w:ind w:firstLine="420"/>
        <w:jc w:val="both"/>
        <w:rPr>
          <w:lang w:eastAsia="zh-CN"/>
        </w:rPr>
      </w:pPr>
      <w:r>
        <w:rPr>
          <w:sz w:val="21"/>
          <w:lang w:eastAsia="zh-CN"/>
        </w:rPr>
        <w:t>生成式大语言模型在医疗问答、文本总结和临床知识组织方面表现出较强的语言理解能力，国内中文文献已经讨论了其在医学场景中的机遇、限制和安全边界</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sz w:val="21"/>
          <w:vertAlign w:val="superscript"/>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sz w:val="21"/>
          <w:vertAlign w:val="superscript"/>
          <w:lang w:eastAsia="zh-CN"/>
        </w:rPr>
        <w:t>13</w:t>
      </w:r>
      <w:r>
        <w:rPr>
          <w:vertAlign w:val="superscript"/>
        </w:rPr>
        <w:fldChar w:fldCharType="end"/>
      </w:r>
      <w:r>
        <w:rPr>
          <w:sz w:val="21"/>
          <w:vertAlign w:val="superscript"/>
          <w:lang w:eastAsia="zh-CN"/>
        </w:rPr>
        <w:t>]</w:t>
      </w:r>
      <w:r>
        <w:rPr>
          <w:sz w:val="21"/>
          <w:lang w:eastAsia="zh-CN"/>
        </w:rPr>
        <w:t>。但医疗场景具有高敏感性和高责任属性，仅依赖一次性生成式回答无法满足审计要求。系统必须清楚记录数据来源、处理步骤、证据绑定、异常依据和人工复核边界，使每一条提示都能回到具体文档和具体字段，而不是停留在无法解释的自然语言结论。</w:t>
      </w:r>
    </w:p>
    <w:p w14:paraId="3BE45019" w14:textId="77777777" w:rsidR="00BB71F1" w:rsidRDefault="00893538">
      <w:pPr>
        <w:spacing w:line="360" w:lineRule="atLeast"/>
        <w:ind w:firstLine="420"/>
        <w:jc w:val="both"/>
        <w:rPr>
          <w:lang w:eastAsia="zh-CN"/>
        </w:rPr>
      </w:pPr>
      <w:r>
        <w:rPr>
          <w:sz w:val="21"/>
          <w:lang w:eastAsia="zh-CN"/>
        </w:rPr>
        <w:t>国家医院信息化建设和电子病历应用评价均强调数据标准化、质量控制、过程留痕和信息安全</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Pr>
          <w:sz w:val="21"/>
          <w:vertAlign w:val="superscript"/>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Pr>
          <w:sz w:val="21"/>
          <w:vertAlign w:val="superscript"/>
          <w:lang w:eastAsia="zh-CN"/>
        </w:rPr>
        <w:t>2</w:t>
      </w:r>
      <w:r>
        <w:rPr>
          <w:vertAlign w:val="superscript"/>
        </w:rPr>
        <w:fldChar w:fldCharType="end"/>
      </w:r>
      <w:r>
        <w:rPr>
          <w:sz w:val="21"/>
          <w:vertAlign w:val="superscript"/>
          <w:lang w:eastAsia="zh-CN"/>
        </w:rPr>
        <w:t>]</w:t>
      </w:r>
      <w:r>
        <w:rPr>
          <w:sz w:val="21"/>
          <w:lang w:eastAsia="zh-CN"/>
        </w:rPr>
        <w:t>，个人信息安全规范也要求在个人敏感信息处理过程中落实最小必要、访问控制和可追溯措施</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Pr>
          <w:sz w:val="21"/>
          <w:vertAlign w:val="superscript"/>
          <w:lang w:eastAsia="zh-CN"/>
        </w:rPr>
        <w:t>3</w:t>
      </w:r>
      <w:r>
        <w:rPr>
          <w:vertAlign w:val="superscript"/>
        </w:rPr>
        <w:fldChar w:fldCharType="end"/>
      </w:r>
      <w:r>
        <w:rPr>
          <w:sz w:val="21"/>
          <w:vertAlign w:val="superscript"/>
          <w:lang w:eastAsia="zh-CN"/>
        </w:rPr>
        <w:t>]</w:t>
      </w:r>
      <w:r>
        <w:rPr>
          <w:sz w:val="21"/>
          <w:lang w:eastAsia="zh-CN"/>
        </w:rPr>
        <w:t>。因此，本课题并不把系统实现目标设定为替代医生诊断，而是定位为医疗资料整理和医疗审计辅助：通过工程化方式把原始资料转化为结构化数据，再使用状态机式多</w:t>
      </w:r>
      <w:r>
        <w:rPr>
          <w:sz w:val="21"/>
          <w:lang w:eastAsia="zh-CN"/>
        </w:rPr>
        <w:t xml:space="preserve"> Agent </w:t>
      </w:r>
      <w:r>
        <w:rPr>
          <w:sz w:val="21"/>
          <w:lang w:eastAsia="zh-CN"/>
        </w:rPr>
        <w:t>协作框架完成质量检查、风险提示、证据补全和报告输出。</w:t>
      </w:r>
    </w:p>
    <w:p w14:paraId="40E19D15" w14:textId="77777777" w:rsidR="00BB71F1" w:rsidRDefault="00893538">
      <w:pPr>
        <w:spacing w:line="360" w:lineRule="atLeast"/>
        <w:ind w:firstLine="420"/>
        <w:jc w:val="both"/>
        <w:rPr>
          <w:lang w:eastAsia="zh-CN"/>
        </w:rPr>
      </w:pPr>
      <w:r>
        <w:rPr>
          <w:sz w:val="21"/>
          <w:lang w:eastAsia="zh-CN"/>
        </w:rPr>
        <w:t>从国家卫生健康信息化建设要求看，医疗信息系统不仅要保存业务数据，还需要在数据标准、业务闭环、质量控制和安全管理方面形成制度化支撑</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Pr>
          <w:sz w:val="21"/>
          <w:vertAlign w:val="superscript"/>
          <w:lang w:eastAsia="zh-CN"/>
        </w:rPr>
        <w:t>1</w:t>
      </w:r>
      <w:r>
        <w:rPr>
          <w:vertAlign w:val="superscript"/>
        </w:rPr>
        <w:fldChar w:fldCharType="end"/>
      </w:r>
      <w:r>
        <w:rPr>
          <w:sz w:val="21"/>
          <w:vertAlign w:val="superscript"/>
          <w:lang w:eastAsia="zh-CN"/>
        </w:rPr>
        <w:t>]</w:t>
      </w:r>
      <w:r>
        <w:rPr>
          <w:sz w:val="21"/>
          <w:lang w:eastAsia="zh-CN"/>
        </w:rPr>
        <w:t>。电子病历应用水平评价也把结构化记录、数据共享、闭环管理和过程留痕作为衡量医院信息化水平的重要维度</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Pr>
          <w:sz w:val="21"/>
          <w:vertAlign w:val="superscript"/>
          <w:lang w:eastAsia="zh-CN"/>
        </w:rPr>
        <w:t>2</w:t>
      </w:r>
      <w:r>
        <w:rPr>
          <w:vertAlign w:val="superscript"/>
        </w:rPr>
        <w:fldChar w:fldCharType="end"/>
      </w:r>
      <w:r>
        <w:rPr>
          <w:sz w:val="21"/>
          <w:vertAlign w:val="superscript"/>
          <w:lang w:eastAsia="zh-CN"/>
        </w:rPr>
        <w:t>]</w:t>
      </w:r>
      <w:r>
        <w:rPr>
          <w:sz w:val="21"/>
          <w:lang w:eastAsia="zh-CN"/>
        </w:rPr>
        <w:t>。虽然本文系统面向个人健康资料而非医院核心业务系统，但其资料处理链路仍然需要借鉴这些要求：原始文件不能丢失，</w:t>
      </w:r>
      <w:r>
        <w:rPr>
          <w:sz w:val="21"/>
          <w:lang w:eastAsia="zh-CN"/>
        </w:rPr>
        <w:t xml:space="preserve">OCR </w:t>
      </w:r>
      <w:r>
        <w:rPr>
          <w:sz w:val="21"/>
          <w:lang w:eastAsia="zh-CN"/>
        </w:rPr>
        <w:t>和标准化结果不能互相覆盖，指标和报告之间应建立可追踪关系。</w:t>
      </w:r>
    </w:p>
    <w:p w14:paraId="2A540BD7" w14:textId="77777777" w:rsidR="00BB71F1" w:rsidRDefault="00893538">
      <w:pPr>
        <w:spacing w:line="360" w:lineRule="atLeast"/>
        <w:ind w:firstLine="420"/>
        <w:jc w:val="both"/>
        <w:rPr>
          <w:lang w:eastAsia="zh-CN"/>
        </w:rPr>
      </w:pPr>
      <w:r>
        <w:rPr>
          <w:sz w:val="21"/>
          <w:lang w:eastAsia="zh-CN"/>
        </w:rPr>
        <w:t>个人健康资料中包含大量敏感个人信息和健康相关信息。</w:t>
      </w:r>
      <w:r>
        <w:rPr>
          <w:sz w:val="21"/>
          <w:lang w:eastAsia="zh-CN"/>
        </w:rPr>
        <w:t xml:space="preserve">GB/T 35273-2020 </w:t>
      </w:r>
      <w:r>
        <w:rPr>
          <w:sz w:val="21"/>
          <w:lang w:eastAsia="zh-CN"/>
        </w:rPr>
        <w:t>对个人信息处理活动中的目的明确、最小必要、访问控制、安全审计和个人敏感信息保护提出了规范性要求</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Pr>
          <w:sz w:val="21"/>
          <w:vertAlign w:val="superscript"/>
          <w:lang w:eastAsia="zh-CN"/>
        </w:rPr>
        <w:t>3</w:t>
      </w:r>
      <w:r>
        <w:rPr>
          <w:vertAlign w:val="superscript"/>
        </w:rPr>
        <w:fldChar w:fldCharType="end"/>
      </w:r>
      <w:r>
        <w:rPr>
          <w:sz w:val="21"/>
          <w:vertAlign w:val="superscript"/>
          <w:lang w:eastAsia="zh-CN"/>
        </w:rPr>
        <w:t>]</w:t>
      </w:r>
      <w:r>
        <w:rPr>
          <w:sz w:val="21"/>
          <w:lang w:eastAsia="zh-CN"/>
        </w:rPr>
        <w:t>。因此，本文系统在设计时没有把所有文档直接送入不可控的外部接口，而是通过</w:t>
      </w:r>
      <w:r>
        <w:rPr>
          <w:sz w:val="21"/>
          <w:lang w:eastAsia="zh-CN"/>
        </w:rPr>
        <w:t xml:space="preserve"> Provider </w:t>
      </w:r>
      <w:r>
        <w:rPr>
          <w:sz w:val="21"/>
          <w:lang w:eastAsia="zh-CN"/>
        </w:rPr>
        <w:t>抽象隔离外部服务，并在</w:t>
      </w:r>
      <w:r>
        <w:rPr>
          <w:sz w:val="21"/>
          <w:lang w:eastAsia="zh-CN"/>
        </w:rPr>
        <w:t xml:space="preserve"> </w:t>
      </w:r>
      <w:proofErr w:type="spellStart"/>
      <w:r>
        <w:rPr>
          <w:sz w:val="21"/>
          <w:lang w:eastAsia="zh-CN"/>
        </w:rPr>
        <w:t>provider_events</w:t>
      </w:r>
      <w:proofErr w:type="spellEnd"/>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中记录调用状态。这样的设计有助于后续部署时进一步加入脱敏、权限控制和审计日志导出。</w:t>
      </w:r>
    </w:p>
    <w:p w14:paraId="75570F71" w14:textId="77777777" w:rsidR="00BB71F1" w:rsidRDefault="00893538">
      <w:pPr>
        <w:spacing w:line="360" w:lineRule="atLeast"/>
        <w:ind w:firstLine="420"/>
        <w:jc w:val="both"/>
        <w:rPr>
          <w:lang w:eastAsia="zh-CN"/>
        </w:rPr>
      </w:pPr>
      <w:r>
        <w:rPr>
          <w:sz w:val="21"/>
          <w:lang w:eastAsia="zh-CN"/>
        </w:rPr>
        <w:t>从毕业设计选题角度看，医疗资料审计辅助系统比普通健康问答系统更适合工程实现。普通问答系统的重点是回答质量，而审计辅助系统的重点是资料是否完整、指标是否异常、结论是否有来源、报告是否越界。前者容易变成大模型提示词演示，后者需要数据库建模、任务队列、状态机编排、证据绑定和前端可视化共同支撑。本文选择后者，是为了让课题能够体现计算机专业毕业设计中</w:t>
      </w:r>
      <w:r>
        <w:rPr>
          <w:sz w:val="21"/>
          <w:lang w:eastAsia="zh-CN"/>
        </w:rPr>
        <w:t>“</w:t>
      </w:r>
      <w:r>
        <w:rPr>
          <w:sz w:val="21"/>
          <w:lang w:eastAsia="zh-CN"/>
        </w:rPr>
        <w:t>需求分析、系统设计、详细实现、测试验证</w:t>
      </w:r>
      <w:r>
        <w:rPr>
          <w:sz w:val="21"/>
          <w:lang w:eastAsia="zh-CN"/>
        </w:rPr>
        <w:t>”</w:t>
      </w:r>
      <w:r>
        <w:rPr>
          <w:sz w:val="21"/>
          <w:lang w:eastAsia="zh-CN"/>
        </w:rPr>
        <w:t>的完整过程</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Pr>
          <w:sz w:val="21"/>
          <w:vertAlign w:val="superscript"/>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Pr>
          <w:sz w:val="21"/>
          <w:vertAlign w:val="superscript"/>
          <w:lang w:eastAsia="zh-CN"/>
        </w:rPr>
        <w:t>15</w:t>
      </w:r>
      <w:r>
        <w:rPr>
          <w:vertAlign w:val="superscript"/>
        </w:rPr>
        <w:fldChar w:fldCharType="end"/>
      </w:r>
      <w:r>
        <w:rPr>
          <w:sz w:val="21"/>
          <w:vertAlign w:val="superscript"/>
          <w:lang w:eastAsia="zh-CN"/>
        </w:rPr>
        <w:t>]</w:t>
      </w:r>
      <w:r>
        <w:rPr>
          <w:sz w:val="21"/>
          <w:lang w:eastAsia="zh-CN"/>
        </w:rPr>
        <w:t>。</w:t>
      </w:r>
    </w:p>
    <w:p w14:paraId="27F8682D" w14:textId="77777777" w:rsidR="00BB71F1" w:rsidRDefault="00893538">
      <w:pPr>
        <w:spacing w:line="360" w:lineRule="atLeast"/>
        <w:ind w:firstLine="420"/>
        <w:jc w:val="both"/>
        <w:rPr>
          <w:lang w:eastAsia="zh-CN"/>
        </w:rPr>
      </w:pPr>
      <w:r>
        <w:rPr>
          <w:sz w:val="21"/>
          <w:lang w:eastAsia="zh-CN"/>
        </w:rPr>
        <w:t>从工程实现角度看，传统线性工作流可以完成固定步骤的数据处理，但难以表达</w:t>
      </w:r>
      <w:r>
        <w:rPr>
          <w:sz w:val="21"/>
          <w:lang w:eastAsia="zh-CN"/>
        </w:rPr>
        <w:t>“</w:t>
      </w:r>
      <w:r>
        <w:rPr>
          <w:sz w:val="21"/>
          <w:lang w:eastAsia="zh-CN"/>
        </w:rPr>
        <w:t>发现证据不足后回到证据节点</w:t>
      </w:r>
      <w:r>
        <w:rPr>
          <w:sz w:val="21"/>
          <w:lang w:eastAsia="zh-CN"/>
        </w:rPr>
        <w:t>”“</w:t>
      </w:r>
      <w:r>
        <w:rPr>
          <w:sz w:val="21"/>
          <w:lang w:eastAsia="zh-CN"/>
        </w:rPr>
        <w:t>安全审查不通过后回到报告生成节点</w:t>
      </w:r>
      <w:r>
        <w:rPr>
          <w:sz w:val="21"/>
          <w:lang w:eastAsia="zh-CN"/>
        </w:rPr>
        <w:t>”“</w:t>
      </w:r>
      <w:r>
        <w:rPr>
          <w:sz w:val="21"/>
          <w:lang w:eastAsia="zh-CN"/>
        </w:rPr>
        <w:t>引用检查不通过后回到审计节点</w:t>
      </w:r>
      <w:r>
        <w:rPr>
          <w:sz w:val="21"/>
          <w:lang w:eastAsia="zh-CN"/>
        </w:rPr>
        <w:t>”</w:t>
      </w:r>
      <w:r>
        <w:rPr>
          <w:sz w:val="21"/>
          <w:lang w:eastAsia="zh-CN"/>
        </w:rPr>
        <w:t>等循环过程。</w:t>
      </w:r>
      <w:proofErr w:type="spellStart"/>
      <w:r>
        <w:rPr>
          <w:sz w:val="21"/>
          <w:lang w:eastAsia="zh-CN"/>
        </w:rPr>
        <w:t>LangGraph</w:t>
      </w:r>
      <w:proofErr w:type="spellEnd"/>
      <w:r>
        <w:rPr>
          <w:sz w:val="21"/>
          <w:lang w:eastAsia="zh-CN"/>
        </w:rPr>
        <w:t xml:space="preserve"> </w:t>
      </w:r>
      <w:r>
        <w:rPr>
          <w:sz w:val="21"/>
          <w:lang w:eastAsia="zh-CN"/>
        </w:rPr>
        <w:t>提供了状态图、条件边和持久化状态的实现基础，适合把医疗审计过程组织为</w:t>
      </w:r>
      <w:r>
        <w:rPr>
          <w:sz w:val="21"/>
          <w:lang w:eastAsia="zh-CN"/>
        </w:rPr>
        <w:lastRenderedPageBreak/>
        <w:t>可回环、可观测、可恢复的状态机。本文围绕这一特点完成系统设计，使课题题目中的</w:t>
      </w:r>
      <w:r>
        <w:rPr>
          <w:sz w:val="21"/>
          <w:lang w:eastAsia="zh-CN"/>
        </w:rPr>
        <w:t>“</w:t>
      </w:r>
      <w:r>
        <w:rPr>
          <w:sz w:val="21"/>
          <w:lang w:eastAsia="zh-CN"/>
        </w:rPr>
        <w:t>基于</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的多</w:t>
      </w:r>
      <w:r>
        <w:rPr>
          <w:sz w:val="21"/>
          <w:lang w:eastAsia="zh-CN"/>
        </w:rPr>
        <w:t xml:space="preserve"> Agent </w:t>
      </w:r>
      <w:r>
        <w:rPr>
          <w:sz w:val="21"/>
          <w:lang w:eastAsia="zh-CN"/>
        </w:rPr>
        <w:t>协作框架</w:t>
      </w:r>
      <w:r>
        <w:rPr>
          <w:sz w:val="21"/>
          <w:lang w:eastAsia="zh-CN"/>
        </w:rPr>
        <w:t>”</w:t>
      </w:r>
      <w:r>
        <w:rPr>
          <w:sz w:val="21"/>
          <w:lang w:eastAsia="zh-CN"/>
        </w:rPr>
        <w:t>在系统核心流程中得到明确体现。</w:t>
      </w:r>
    </w:p>
    <w:p w14:paraId="7FC13F11" w14:textId="77777777" w:rsidR="00BB71F1" w:rsidRDefault="00893538">
      <w:pPr>
        <w:keepNext/>
        <w:spacing w:line="360" w:lineRule="atLeast"/>
        <w:ind w:firstLine="420"/>
        <w:jc w:val="both"/>
        <w:rPr>
          <w:lang w:eastAsia="zh-CN"/>
        </w:rPr>
      </w:pPr>
      <w:r>
        <w:rPr>
          <w:sz w:val="21"/>
          <w:lang w:eastAsia="zh-CN"/>
        </w:rPr>
        <w:t>图</w:t>
      </w:r>
      <w:r>
        <w:rPr>
          <w:sz w:val="21"/>
          <w:lang w:eastAsia="zh-CN"/>
        </w:rPr>
        <w:t>1-1</w:t>
      </w:r>
      <w:r>
        <w:rPr>
          <w:sz w:val="21"/>
          <w:lang w:eastAsia="zh-CN"/>
        </w:rPr>
        <w:t>给出了本文系统面向的医疗审计场景与系统边界。图中将输入资料、处理流程、审计输出和非诊断性边界分开表示，强调系统输出是健康资料审计和风险提示，而不是临床诊断。</w:t>
      </w:r>
    </w:p>
    <w:p w14:paraId="339D5C46" w14:textId="77777777" w:rsidR="00BB71F1" w:rsidRDefault="00893538">
      <w:pPr>
        <w:keepNext/>
        <w:keepLines/>
        <w:spacing w:before="120" w:after="120" w:line="240" w:lineRule="auto"/>
        <w:jc w:val="center"/>
      </w:pPr>
      <w:r>
        <w:rPr>
          <w:noProof/>
        </w:rPr>
        <w:drawing>
          <wp:inline distT="0" distB="0" distL="0" distR="0" wp14:anchorId="06541A93" wp14:editId="638C3D36">
            <wp:extent cx="5256000" cy="295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医疗审计场景与系统边界.png"/>
                    <pic:cNvPicPr/>
                  </pic:nvPicPr>
                  <pic:blipFill>
                    <a:blip r:embed="rId18"/>
                    <a:stretch>
                      <a:fillRect/>
                    </a:stretch>
                  </pic:blipFill>
                  <pic:spPr>
                    <a:xfrm>
                      <a:off x="0" y="0"/>
                      <a:ext cx="5256000" cy="2956500"/>
                    </a:xfrm>
                    <a:prstGeom prst="rect">
                      <a:avLst/>
                    </a:prstGeom>
                  </pic:spPr>
                </pic:pic>
              </a:graphicData>
            </a:graphic>
          </wp:inline>
        </w:drawing>
      </w:r>
    </w:p>
    <w:p w14:paraId="36E9AEE4"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1-1 </w:t>
      </w:r>
      <w:r>
        <w:rPr>
          <w:sz w:val="21"/>
          <w:lang w:eastAsia="zh-CN"/>
        </w:rPr>
        <w:t>医疗审计场景与系统边界</w:t>
      </w:r>
    </w:p>
    <w:p w14:paraId="3DE722EA" w14:textId="77777777" w:rsidR="00BB71F1" w:rsidRDefault="00893538">
      <w:pPr>
        <w:pStyle w:val="21"/>
        <w:rPr>
          <w:lang w:eastAsia="zh-CN"/>
        </w:rPr>
      </w:pPr>
      <w:r>
        <w:rPr>
          <w:rFonts w:ascii="Times New Roman" w:eastAsia="宋体" w:hAnsi="Times New Roman" w:cs="Times New Roman"/>
          <w:lang w:eastAsia="zh-CN"/>
        </w:rPr>
        <w:t xml:space="preserve">1.2 </w:t>
      </w:r>
      <w:r>
        <w:rPr>
          <w:rFonts w:ascii="Times New Roman" w:eastAsia="宋体" w:hAnsi="Times New Roman" w:cs="Times New Roman"/>
          <w:lang w:eastAsia="zh-CN"/>
        </w:rPr>
        <w:t>国内外实现现状</w:t>
      </w:r>
    </w:p>
    <w:p w14:paraId="67334CCA" w14:textId="77777777" w:rsidR="00BB71F1" w:rsidRDefault="00893538">
      <w:pPr>
        <w:spacing w:line="360" w:lineRule="atLeast"/>
        <w:ind w:firstLine="420"/>
        <w:jc w:val="both"/>
        <w:rPr>
          <w:rFonts w:cs="宋体"/>
          <w:lang w:eastAsia="zh-CN"/>
        </w:rPr>
      </w:pPr>
      <w:r>
        <w:rPr>
          <w:sz w:val="21"/>
          <w:lang w:eastAsia="zh-CN"/>
        </w:rPr>
        <w:t>在医疗人工智能方向，国内研究主要围绕医疗大语言模型的机会、典型应用、知识增强方法、落地风险和创新应用展开，相关文献普遍认为医疗大模型不能脱离真实业务流程、数据治理和责任边界单独使用</w:t>
      </w:r>
      <w:r>
        <w:rPr>
          <w:sz w:val="21"/>
          <w:vertAlign w:val="superscript"/>
          <w:lang w:eastAsia="zh-CN"/>
        </w:rPr>
        <w:t>[9-13]</w:t>
      </w:r>
      <w:r>
        <w:rPr>
          <w:sz w:val="21"/>
          <w:lang w:eastAsia="zh-CN"/>
        </w:rPr>
        <w:t>。同时，电子病历文本挖掘、中文电子病历命名实体识别和真实世界病历数据治理等研究，为本文将原始医疗资料转化为结构化字段提供了直接参考</w:t>
      </w:r>
      <w:r>
        <w:rPr>
          <w:sz w:val="21"/>
          <w:vertAlign w:val="superscript"/>
          <w:lang w:eastAsia="zh-CN"/>
        </w:rPr>
        <w:t>[4-8]</w:t>
      </w:r>
      <w:r>
        <w:rPr>
          <w:sz w:val="21"/>
          <w:lang w:eastAsia="zh-CN"/>
        </w:rPr>
        <w:t>。</w:t>
      </w:r>
    </w:p>
    <w:p w14:paraId="3615BCCC" w14:textId="77777777" w:rsidR="00CD4C1F" w:rsidRDefault="00000000">
      <w:pPr>
        <w:spacing w:line="360" w:lineRule="atLeast"/>
        <w:ind w:firstLine="420"/>
        <w:jc w:val="both"/>
        <w:rPr>
          <w:lang w:eastAsia="zh-CN"/>
        </w:rPr>
      </w:pPr>
      <w:r>
        <w:rPr>
          <w:sz w:val="21"/>
          <w:lang w:eastAsia="zh-CN"/>
        </w:rPr>
        <w:t>电子病历中包含着大量非结构化文本信息，要从非结构化的文本信息中挖掘出潜在的规律需要识别出大量专业词汇和如疾病症状等特殊鲜明的实体关系，要对这些文本信息进行数据挖掘，关键的</w:t>
      </w:r>
      <w:r>
        <w:rPr>
          <w:sz w:val="21"/>
          <w:lang w:eastAsia="zh-CN"/>
        </w:rPr>
        <w:t xml:space="preserve"> 2</w:t>
      </w:r>
      <w:r>
        <w:rPr>
          <w:sz w:val="21"/>
          <w:lang w:eastAsia="zh-CN"/>
        </w:rPr>
        <w:t>个基本任务分别为命名实体识别和关系抽取。近年来，随着</w:t>
      </w:r>
      <w:r>
        <w:rPr>
          <w:sz w:val="21"/>
          <w:lang w:eastAsia="zh-CN"/>
        </w:rPr>
        <w:t xml:space="preserve"> NLP </w:t>
      </w:r>
      <w:r>
        <w:rPr>
          <w:sz w:val="21"/>
          <w:lang w:eastAsia="zh-CN"/>
        </w:rPr>
        <w:t>技术的发展，对电子病历数据的分类任务和问答任务也有了一定的突破。下文将简单介绍电子病历文本挖掘中常见的</w:t>
      </w:r>
      <w:r>
        <w:rPr>
          <w:sz w:val="21"/>
          <w:lang w:eastAsia="zh-CN"/>
        </w:rPr>
        <w:t xml:space="preserve"> 4</w:t>
      </w:r>
      <w:r>
        <w:rPr>
          <w:sz w:val="21"/>
          <w:lang w:eastAsia="zh-CN"/>
        </w:rPr>
        <w:t>种任务：命名实体识别、关系抽取、文本分类和问答系统，并介绍任务常用的数据分析方法。</w:t>
      </w:r>
    </w:p>
    <w:p w14:paraId="7AF8A8A9" w14:textId="77777777" w:rsidR="00CD4C1F" w:rsidRDefault="00000000">
      <w:pPr>
        <w:spacing w:line="360" w:lineRule="atLeast"/>
        <w:ind w:firstLine="420"/>
        <w:jc w:val="both"/>
        <w:rPr>
          <w:lang w:eastAsia="zh-CN"/>
        </w:rPr>
      </w:pPr>
      <w:proofErr w:type="spellStart"/>
      <w:r>
        <w:rPr>
          <w:sz w:val="21"/>
        </w:rPr>
        <w:t>命名实体识别</w:t>
      </w:r>
      <w:proofErr w:type="spellEnd"/>
      <w:r>
        <w:rPr>
          <w:sz w:val="21"/>
        </w:rPr>
        <w:t xml:space="preserve">(named entity recognition, NER) </w:t>
      </w:r>
      <w:r>
        <w:rPr>
          <w:sz w:val="21"/>
        </w:rPr>
        <w:t>也称为概念抽取，即从指定的自由文本中抽取出相关的具有特定意义的词语，它在医学文本研究中被称为生物医学命名实体识别</w:t>
      </w:r>
      <w:r>
        <w:rPr>
          <w:sz w:val="21"/>
        </w:rPr>
        <w:t xml:space="preserve"> (biomedical named entity recognition, BioNER)</w:t>
      </w:r>
      <w:r>
        <w:rPr>
          <w:sz w:val="21"/>
        </w:rPr>
        <w:t>。电子病历命名实体识别是</w:t>
      </w:r>
      <w:r>
        <w:rPr>
          <w:sz w:val="21"/>
        </w:rPr>
        <w:t xml:space="preserve"> BioNER </w:t>
      </w:r>
      <w:proofErr w:type="spellStart"/>
      <w:r>
        <w:rPr>
          <w:sz w:val="21"/>
        </w:rPr>
        <w:t>的子领域，其主要任务是识别出患者的电子病历中具有特定意义的实体，并对它们进行标注，这些实体根据研究目的不同而有所区别</w:t>
      </w:r>
      <w:proofErr w:type="spellEnd"/>
      <w:r>
        <w:rPr>
          <w:sz w:val="21"/>
        </w:rPr>
        <w:t>。</w:t>
      </w:r>
      <w:r>
        <w:rPr>
          <w:sz w:val="21"/>
          <w:lang w:eastAsia="zh-CN"/>
        </w:rPr>
        <w:t>通常中文电子病历中的实体类型包括疾病、病因、临床表现、检查方法、药品名称、手术、身体部位等。电子病历在被标注实体之后可以提高医生查看病历的工作效率。同时，标注的结果也将辅助后续的如关系抽取和知识图谱构建等研究。随着相关技术的进步和研究的进展，发展出了很多电子病历命名实体识别的方法，最开始的方法是基于词典与规则的方法和基于统计学的机器学习方法。而在过去几年中，基于深度学习的方法在该任务中效果显著并得到广泛使用，如</w:t>
      </w:r>
      <w:r>
        <w:rPr>
          <w:sz w:val="21"/>
          <w:lang w:eastAsia="zh-CN"/>
        </w:rPr>
        <w:t>2018</w:t>
      </w:r>
      <w:r>
        <w:rPr>
          <w:sz w:val="21"/>
          <w:lang w:eastAsia="zh-CN"/>
        </w:rPr>
        <w:t>年出现的</w:t>
      </w:r>
      <w:r>
        <w:rPr>
          <w:sz w:val="21"/>
          <w:lang w:eastAsia="zh-CN"/>
        </w:rPr>
        <w:t xml:space="preserve"> BERT(bidirectional encoder representation from transformers) </w:t>
      </w:r>
      <w:r>
        <w:rPr>
          <w:sz w:val="21"/>
          <w:lang w:eastAsia="zh-CN"/>
        </w:rPr>
        <w:t>等深度学习框架进一步改善了生物医学命</w:t>
      </w:r>
      <w:r>
        <w:rPr>
          <w:sz w:val="21"/>
          <w:lang w:eastAsia="zh-CN"/>
        </w:rPr>
        <w:lastRenderedPageBreak/>
        <w:t>名实体识别的性能。目前主流的中文电子病历命名实体识别的方法仍然是条件随机场和双向长短时记忆网络。下面将对</w:t>
      </w:r>
      <w:r>
        <w:rPr>
          <w:sz w:val="21"/>
          <w:lang w:eastAsia="zh-CN"/>
        </w:rPr>
        <w:t xml:space="preserve"> 3</w:t>
      </w:r>
      <w:r>
        <w:rPr>
          <w:sz w:val="21"/>
          <w:lang w:eastAsia="zh-CN"/>
        </w:rPr>
        <w:t>类不同方法进行详细梳理。</w:t>
      </w:r>
    </w:p>
    <w:p w14:paraId="306B5155" w14:textId="77777777" w:rsidR="00CD4C1F" w:rsidRDefault="00000000">
      <w:pPr>
        <w:spacing w:line="360" w:lineRule="atLeast"/>
        <w:ind w:firstLine="420"/>
        <w:jc w:val="both"/>
        <w:rPr>
          <w:lang w:eastAsia="zh-CN"/>
        </w:rPr>
      </w:pPr>
      <w:r>
        <w:rPr>
          <w:sz w:val="21"/>
          <w:lang w:eastAsia="zh-CN"/>
        </w:rPr>
        <w:t>基于词典的方法在识别过程中通常是依靠术语词典，然后采取匹配算法进行命名实体识别。因此，对于电子病历这种专业性较强的文本，标注语料即词典的规模和质量起到了相当关键的作用。在医疗领域，中文电子病历的标注规范也在不断的探索当中，并形成语料库，如曲春燕等人在</w:t>
      </w:r>
      <w:r>
        <w:rPr>
          <w:sz w:val="21"/>
          <w:lang w:eastAsia="zh-CN"/>
        </w:rPr>
        <w:t xml:space="preserve"> 2015</w:t>
      </w:r>
      <w:r>
        <w:rPr>
          <w:sz w:val="21"/>
          <w:lang w:eastAsia="zh-CN"/>
        </w:rPr>
        <w:t>年参照</w:t>
      </w:r>
      <w:r>
        <w:rPr>
          <w:sz w:val="21"/>
          <w:lang w:eastAsia="zh-CN"/>
        </w:rPr>
        <w:t xml:space="preserve"> i2b2 2010</w:t>
      </w:r>
      <w:r>
        <w:rPr>
          <w:sz w:val="21"/>
          <w:lang w:eastAsia="zh-CN"/>
        </w:rPr>
        <w:t>的标注规范制定了中文电子病历的标注规范，并在</w:t>
      </w:r>
      <w:r>
        <w:rPr>
          <w:sz w:val="21"/>
          <w:lang w:eastAsia="zh-CN"/>
        </w:rPr>
        <w:t>2</w:t>
      </w:r>
      <w:r>
        <w:rPr>
          <w:sz w:val="21"/>
          <w:lang w:eastAsia="zh-CN"/>
        </w:rPr>
        <w:t>名临床医生的帮助下对标准语料进行了检验，后来在他们的标注语料基础上，一些研究人员也进行了改进，这些都使得中文电子病历标注语料规模和质量变得更加可靠。虽然完全基于词典的命名实体识别准确率有一定的保障，但是电子病历的标注语料库的构建需要医疗专业知识，通常需要医学方面的专业人员共同协作，且随着时间的推移语料库的维护也耗时耗力。由于词典规模有限且需要及时更新等原因，仅使用词典往往并不能取得特别好的效果，因此后来词典常作为特征帮助以提升自然语言处理的效果。与基于词典的方法不同，基于规则的方法主要是通过对整个文本进行分析来构建规则模板，利用规则模板，通过匹配的方式实现命名实体的识别。基于规则的方法更加直观且方便维护，但规则的构建也需要相关领域专家的人力且耗时较大，而且在没有明显规则时基于规则模板的识别将较困难。同时，不同领域文本与实体大不相同，无法从某个医学领域直接扩展到其他医学领域。因此，规则与词典相似，后来也通常被用于辅助命名实体识别模型。例如利用规则优化词典等的特征，再结合条件随机场对中文电子病历进行命名实体识别，比单纯使用条件随机场的效果要好。</w:t>
      </w:r>
    </w:p>
    <w:p w14:paraId="201BFFF9" w14:textId="77777777" w:rsidR="00CD4C1F" w:rsidRDefault="00000000">
      <w:pPr>
        <w:spacing w:line="360" w:lineRule="atLeast"/>
        <w:ind w:firstLine="420"/>
        <w:jc w:val="both"/>
        <w:rPr>
          <w:lang w:eastAsia="zh-CN"/>
        </w:rPr>
      </w:pPr>
      <w:r>
        <w:rPr>
          <w:sz w:val="21"/>
          <w:lang w:eastAsia="zh-CN"/>
        </w:rPr>
        <w:t>随着机器学习的发展和流行，针对词典和规则的方法存在的缺点，基于统计机器学习进行命名实体识别的方法被提出并得到深入的研究和应用，词典和规则则作为一种辅助手段用于提高机器学习实体识别的效果。机器学习方法需要的专业人工相对较少，成本也较低，所以近年来应用相对广泛。传统机器学习方法可以分为有监督学习、半监督学习和无监督学习</w:t>
      </w:r>
      <w:r>
        <w:rPr>
          <w:sz w:val="21"/>
          <w:lang w:eastAsia="zh-CN"/>
        </w:rPr>
        <w:t>3</w:t>
      </w:r>
      <w:r>
        <w:rPr>
          <w:sz w:val="21"/>
          <w:lang w:eastAsia="zh-CN"/>
        </w:rPr>
        <w:t>类。其中有监督学习方法在命名实体任务中占了主流，它通常需要大规模带标签的训练集，将命名实体识别任务转换成分类问题，训练集用于模型的训练，生成目标模型后才可以对未标注语料中的实体进行识别。常用的序列标注模型包括隐马尔可夫模型、最大熵模型、条件随机场模型和支持向量机等。</w:t>
      </w:r>
    </w:p>
    <w:p w14:paraId="6D37C1FB" w14:textId="77777777" w:rsidR="00CD4C1F" w:rsidRDefault="00000000">
      <w:pPr>
        <w:spacing w:line="360" w:lineRule="atLeast"/>
        <w:ind w:firstLine="420"/>
        <w:jc w:val="both"/>
        <w:rPr>
          <w:lang w:eastAsia="zh-CN"/>
        </w:rPr>
      </w:pPr>
      <w:r>
        <w:rPr>
          <w:sz w:val="21"/>
          <w:lang w:eastAsia="zh-CN"/>
        </w:rPr>
        <w:t>近年来，随着深度学习的兴起，为降低人工消耗和训练代价，研究者们也开始将神经网络应用于自然语言处理领域，获得不少成果。在自然语言处理任务中，常用的深度学习模型包括卷积神经网络、循环神经网络、长短期记忆网络、</w:t>
      </w:r>
      <w:r>
        <w:rPr>
          <w:sz w:val="21"/>
          <w:lang w:eastAsia="zh-CN"/>
        </w:rPr>
        <w:t xml:space="preserve"> Word2Vec </w:t>
      </w:r>
      <w:r>
        <w:rPr>
          <w:sz w:val="21"/>
          <w:lang w:eastAsia="zh-CN"/>
        </w:rPr>
        <w:t>模型和</w:t>
      </w:r>
      <w:r>
        <w:rPr>
          <w:sz w:val="21"/>
          <w:lang w:eastAsia="zh-CN"/>
        </w:rPr>
        <w:t>2018</w:t>
      </w:r>
      <w:r>
        <w:rPr>
          <w:sz w:val="21"/>
          <w:lang w:eastAsia="zh-CN"/>
        </w:rPr>
        <w:t>年出现的</w:t>
      </w:r>
      <w:r>
        <w:rPr>
          <w:sz w:val="21"/>
          <w:lang w:eastAsia="zh-CN"/>
        </w:rPr>
        <w:t xml:space="preserve"> BERT </w:t>
      </w:r>
      <w:r>
        <w:rPr>
          <w:sz w:val="21"/>
          <w:lang w:eastAsia="zh-CN"/>
        </w:rPr>
        <w:t>模型等。</w:t>
      </w:r>
    </w:p>
    <w:p w14:paraId="0F19A1D0" w14:textId="77777777" w:rsidR="00CD4C1F" w:rsidRDefault="00000000">
      <w:pPr>
        <w:spacing w:line="360" w:lineRule="atLeast"/>
        <w:ind w:firstLine="420"/>
        <w:jc w:val="both"/>
        <w:rPr>
          <w:lang w:eastAsia="zh-CN"/>
        </w:rPr>
      </w:pPr>
      <w:r>
        <w:rPr>
          <w:sz w:val="21"/>
          <w:lang w:eastAsia="zh-CN"/>
        </w:rPr>
        <w:t>关系抽取</w:t>
      </w:r>
      <w:r>
        <w:rPr>
          <w:sz w:val="21"/>
          <w:lang w:eastAsia="zh-CN"/>
        </w:rPr>
        <w:t xml:space="preserve">(relation extraction, RE) </w:t>
      </w:r>
      <w:r>
        <w:rPr>
          <w:sz w:val="21"/>
          <w:lang w:eastAsia="zh-CN"/>
        </w:rPr>
        <w:t>通常基于命名实体识别的结果之上，也是自然语言处理中一个重要的子任务，但是由于深度学习的发展，也有不少深度神经网络将命名实体识别和实体关系抽取看作一个完整的任务。理论上，关系抽取任务分为</w:t>
      </w:r>
      <w:r>
        <w:rPr>
          <w:sz w:val="21"/>
          <w:lang w:eastAsia="zh-CN"/>
        </w:rPr>
        <w:t xml:space="preserve"> 2 </w:t>
      </w:r>
      <w:r>
        <w:rPr>
          <w:sz w:val="21"/>
          <w:lang w:eastAsia="zh-CN"/>
        </w:rPr>
        <w:t>步，首先判断一个实体对是否存在关系，若有关系，则进一步判断属于哪种关系。在实际模型设计中，通常把无关系当作一种特殊的关系，直接将关系抽取看作是多类别分类任务。关系抽取是医疗健康知识库建立维护的基础。在医学领域，不同实体间的关系有不同的定义标准，根据</w:t>
      </w:r>
      <w:r>
        <w:rPr>
          <w:sz w:val="21"/>
          <w:lang w:eastAsia="zh-CN"/>
        </w:rPr>
        <w:t xml:space="preserve"> I2B2 2010 </w:t>
      </w:r>
      <w:r>
        <w:rPr>
          <w:sz w:val="21"/>
          <w:lang w:eastAsia="zh-CN"/>
        </w:rPr>
        <w:t>评估会议</w:t>
      </w:r>
      <w:r>
        <w:rPr>
          <w:sz w:val="21"/>
          <w:lang w:eastAsia="zh-CN"/>
        </w:rPr>
        <w:t>, EMR</w:t>
      </w:r>
      <w:r>
        <w:rPr>
          <w:sz w:val="21"/>
          <w:lang w:eastAsia="zh-CN"/>
        </w:rPr>
        <w:t>中的实体关系可以分为</w:t>
      </w:r>
      <w:r>
        <w:rPr>
          <w:sz w:val="21"/>
          <w:lang w:eastAsia="zh-CN"/>
        </w:rPr>
        <w:t>3</w:t>
      </w:r>
      <w:r>
        <w:rPr>
          <w:sz w:val="21"/>
          <w:lang w:eastAsia="zh-CN"/>
        </w:rPr>
        <w:t>类，包括疾病之间的关系、疾病与医学检查的关系以及疾病与治疗之间的关系。在医学领域，常常采用基于共生、传统机器学习和深度学习方法来进行关系抽取。基于共生的方法是基于</w:t>
      </w:r>
      <w:r>
        <w:rPr>
          <w:sz w:val="21"/>
          <w:lang w:eastAsia="zh-CN"/>
        </w:rPr>
        <w:t>2</w:t>
      </w:r>
      <w:r>
        <w:rPr>
          <w:sz w:val="21"/>
          <w:lang w:eastAsia="zh-CN"/>
        </w:rPr>
        <w:t>个实体同时出现的频率越高关系越强这一假设的统计方法。最广泛使用的方法还是传统机器学习方法和深度学习方法，例如</w:t>
      </w:r>
      <w:r>
        <w:rPr>
          <w:sz w:val="21"/>
          <w:lang w:eastAsia="zh-CN"/>
        </w:rPr>
        <w:t xml:space="preserve"> </w:t>
      </w:r>
      <w:proofErr w:type="spellStart"/>
      <w:r>
        <w:rPr>
          <w:sz w:val="21"/>
          <w:lang w:eastAsia="zh-CN"/>
        </w:rPr>
        <w:t>Bhasuran</w:t>
      </w:r>
      <w:proofErr w:type="spellEnd"/>
      <w:r>
        <w:rPr>
          <w:sz w:val="21"/>
          <w:lang w:eastAsia="zh-CN"/>
        </w:rPr>
        <w:t>等人采用有监督的机器学习方法，即使用深度集成支持向量机来训练，利用语法和语义属性的特征集并结合词嵌入，从</w:t>
      </w:r>
      <w:r>
        <w:rPr>
          <w:sz w:val="21"/>
          <w:lang w:eastAsia="zh-CN"/>
        </w:rPr>
        <w:t xml:space="preserve"> 4</w:t>
      </w:r>
      <w:r>
        <w:rPr>
          <w:sz w:val="21"/>
          <w:lang w:eastAsia="zh-CN"/>
        </w:rPr>
        <w:t>个标准语料库中提取基因疾病关系。实验显示在</w:t>
      </w:r>
      <w:r>
        <w:rPr>
          <w:sz w:val="21"/>
          <w:lang w:eastAsia="zh-CN"/>
        </w:rPr>
        <w:t xml:space="preserve"> EUADR, GAD, </w:t>
      </w:r>
      <w:proofErr w:type="spellStart"/>
      <w:r>
        <w:rPr>
          <w:sz w:val="21"/>
          <w:lang w:eastAsia="zh-CN"/>
        </w:rPr>
        <w:t>CoMAGC</w:t>
      </w:r>
      <w:proofErr w:type="spellEnd"/>
      <w:r>
        <w:rPr>
          <w:sz w:val="21"/>
          <w:lang w:eastAsia="zh-CN"/>
        </w:rPr>
        <w:t xml:space="preserve">, </w:t>
      </w:r>
      <w:proofErr w:type="spellStart"/>
      <w:r>
        <w:rPr>
          <w:sz w:val="21"/>
          <w:lang w:eastAsia="zh-CN"/>
        </w:rPr>
        <w:t>PolySearch</w:t>
      </w:r>
      <w:proofErr w:type="spellEnd"/>
      <w:r>
        <w:rPr>
          <w:sz w:val="21"/>
          <w:lang w:eastAsia="zh-CN"/>
        </w:rPr>
        <w:t>四个语料库处理结果的</w:t>
      </w:r>
      <w:r>
        <w:rPr>
          <w:sz w:val="21"/>
          <w:lang w:eastAsia="zh-CN"/>
        </w:rPr>
        <w:t xml:space="preserve"> F-measure</w:t>
      </w:r>
      <w:r>
        <w:rPr>
          <w:sz w:val="21"/>
          <w:lang w:eastAsia="zh-CN"/>
        </w:rPr>
        <w:t>分别达到</w:t>
      </w:r>
      <w:r>
        <w:rPr>
          <w:sz w:val="21"/>
          <w:lang w:eastAsia="zh-CN"/>
        </w:rPr>
        <w:t xml:space="preserve">85.34%, 83.93%, </w:t>
      </w:r>
      <w:r>
        <w:rPr>
          <w:sz w:val="21"/>
          <w:lang w:eastAsia="zh-CN"/>
        </w:rPr>
        <w:lastRenderedPageBreak/>
        <w:t>87.39%, 85.57%</w:t>
      </w:r>
      <w:r>
        <w:rPr>
          <w:sz w:val="21"/>
          <w:lang w:eastAsia="zh-CN"/>
        </w:rPr>
        <w:t>。同时，将机器学习与深度学习相结合，也可以提高电子病历中关系抽取性能。如张玉坤等人将</w:t>
      </w:r>
      <w:r>
        <w:rPr>
          <w:sz w:val="21"/>
          <w:lang w:eastAsia="zh-CN"/>
        </w:rPr>
        <w:t xml:space="preserve"> CNN, SVM, CRF</w:t>
      </w:r>
      <w:r>
        <w:rPr>
          <w:sz w:val="21"/>
          <w:lang w:eastAsia="zh-CN"/>
        </w:rPr>
        <w:t>三者结合，然后通过联合学习方式来对医疗文本进行关系抽取，取得了不错的效果。自注意力机制也是医疗关系抽取中常用的方法，宁尚明等人针对文本特征的每个通道都计算注意力权重，实现了电子病历实体关系的抽取，在</w:t>
      </w:r>
      <w:r>
        <w:rPr>
          <w:sz w:val="21"/>
          <w:lang w:eastAsia="zh-CN"/>
        </w:rPr>
        <w:t xml:space="preserve"> 2010 i2b2</w:t>
      </w:r>
      <w:r>
        <w:rPr>
          <w:sz w:val="21"/>
          <w:lang w:eastAsia="zh-CN"/>
        </w:rPr>
        <w:t>和</w:t>
      </w:r>
      <w:r>
        <w:rPr>
          <w:sz w:val="21"/>
          <w:lang w:eastAsia="zh-CN"/>
        </w:rPr>
        <w:t xml:space="preserve"> SemEval2013DDI</w:t>
      </w:r>
      <w:r>
        <w:rPr>
          <w:sz w:val="21"/>
          <w:lang w:eastAsia="zh-CN"/>
        </w:rPr>
        <w:t>中</w:t>
      </w:r>
      <w:r>
        <w:rPr>
          <w:sz w:val="21"/>
          <w:lang w:eastAsia="zh-CN"/>
        </w:rPr>
        <w:t xml:space="preserve"> F1</w:t>
      </w:r>
      <w:r>
        <w:rPr>
          <w:sz w:val="21"/>
          <w:lang w:eastAsia="zh-CN"/>
        </w:rPr>
        <w:t>值分别达到</w:t>
      </w:r>
      <w:r>
        <w:rPr>
          <w:sz w:val="21"/>
          <w:lang w:eastAsia="zh-CN"/>
        </w:rPr>
        <w:t xml:space="preserve">69.72% </w:t>
      </w:r>
      <w:r>
        <w:rPr>
          <w:sz w:val="21"/>
          <w:lang w:eastAsia="zh-CN"/>
        </w:rPr>
        <w:t>和</w:t>
      </w:r>
      <w:r>
        <w:rPr>
          <w:sz w:val="21"/>
          <w:lang w:eastAsia="zh-CN"/>
        </w:rPr>
        <w:t>72.32%</w:t>
      </w:r>
      <w:r>
        <w:rPr>
          <w:sz w:val="21"/>
          <w:lang w:eastAsia="zh-CN"/>
        </w:rPr>
        <w:t>。</w:t>
      </w:r>
    </w:p>
    <w:p w14:paraId="65616421" w14:textId="77777777" w:rsidR="00CD4C1F" w:rsidRDefault="00000000">
      <w:pPr>
        <w:spacing w:line="360" w:lineRule="atLeast"/>
        <w:ind w:firstLine="420"/>
        <w:jc w:val="both"/>
        <w:rPr>
          <w:lang w:eastAsia="zh-CN"/>
        </w:rPr>
      </w:pPr>
      <w:r>
        <w:rPr>
          <w:sz w:val="21"/>
          <w:lang w:eastAsia="zh-CN"/>
        </w:rPr>
        <w:t>时序性是电子病历数据的一大特点，因为电子病历通常不仅包括患者当前的治疗状况和指标，还包括患者过去所经历的临床事件。为了自动构建这些事件之间的时间线，需要抽取临床记录中事件和时间的关系。自动检测并抽取患者记录中的时间和事件之间的关系能帮助医务人员了解疾病进展，如</w:t>
      </w:r>
      <w:r>
        <w:rPr>
          <w:sz w:val="21"/>
          <w:lang w:eastAsia="zh-CN"/>
        </w:rPr>
        <w:t xml:space="preserve"> Tian</w:t>
      </w:r>
      <w:r>
        <w:rPr>
          <w:sz w:val="21"/>
          <w:lang w:eastAsia="zh-CN"/>
        </w:rPr>
        <w:t>等人提出了一种基于深度学习的汉语电子病历时间信息提取框架。他们运用</w:t>
      </w:r>
      <w:r>
        <w:rPr>
          <w:sz w:val="21"/>
          <w:lang w:eastAsia="zh-CN"/>
        </w:rPr>
        <w:t xml:space="preserve"> LSTM-CRF </w:t>
      </w:r>
      <w:r>
        <w:rPr>
          <w:sz w:val="21"/>
          <w:lang w:eastAsia="zh-CN"/>
        </w:rPr>
        <w:t>模型提取临床实体如疾病、治疗等以及时间等相关实体，之后用</w:t>
      </w:r>
      <w:r>
        <w:rPr>
          <w:sz w:val="21"/>
          <w:lang w:eastAsia="zh-CN"/>
        </w:rPr>
        <w:t xml:space="preserve"> CNN</w:t>
      </w:r>
      <w:r>
        <w:rPr>
          <w:sz w:val="21"/>
          <w:lang w:eastAsia="zh-CN"/>
        </w:rPr>
        <w:t>进行时序关系分类。</w:t>
      </w:r>
    </w:p>
    <w:p w14:paraId="644B2F56" w14:textId="77777777" w:rsidR="00CD4C1F" w:rsidRDefault="00000000">
      <w:pPr>
        <w:spacing w:line="360" w:lineRule="atLeast"/>
        <w:ind w:firstLine="420"/>
        <w:jc w:val="both"/>
        <w:rPr>
          <w:lang w:eastAsia="zh-CN"/>
        </w:rPr>
      </w:pPr>
      <w:r>
        <w:rPr>
          <w:sz w:val="21"/>
          <w:lang w:eastAsia="zh-CN"/>
        </w:rPr>
        <w:t>另外，从临床记录中提取药物相关实体与药物之间的关系，可以帮助患者避免药物引发的不利效果，比如药物的不良事件</w:t>
      </w:r>
      <w:r>
        <w:rPr>
          <w:sz w:val="21"/>
          <w:lang w:eastAsia="zh-CN"/>
        </w:rPr>
        <w:t xml:space="preserve">(adverse drug events, ADE) </w:t>
      </w:r>
      <w:r>
        <w:rPr>
          <w:sz w:val="21"/>
          <w:lang w:eastAsia="zh-CN"/>
        </w:rPr>
        <w:t>中的实体关系能反映某些药物引起的副作用，以及副作用对患者产生的影响。电子病历是挖掘</w:t>
      </w:r>
      <w:r>
        <w:rPr>
          <w:sz w:val="21"/>
          <w:lang w:eastAsia="zh-CN"/>
        </w:rPr>
        <w:t xml:space="preserve"> ADE</w:t>
      </w:r>
      <w:r>
        <w:rPr>
          <w:sz w:val="21"/>
          <w:lang w:eastAsia="zh-CN"/>
        </w:rPr>
        <w:t>的丰富信息来源，学者们已经广泛应用</w:t>
      </w:r>
      <w:r>
        <w:rPr>
          <w:sz w:val="21"/>
          <w:lang w:eastAsia="zh-CN"/>
        </w:rPr>
        <w:t xml:space="preserve"> NLP </w:t>
      </w:r>
      <w:r>
        <w:rPr>
          <w:sz w:val="21"/>
          <w:lang w:eastAsia="zh-CN"/>
        </w:rPr>
        <w:t>技术以使用关系抽取方法挖掘在电子病历数据中的</w:t>
      </w:r>
      <w:r>
        <w:rPr>
          <w:sz w:val="21"/>
          <w:lang w:eastAsia="zh-CN"/>
        </w:rPr>
        <w:t xml:space="preserve"> ADE</w:t>
      </w:r>
      <w:r>
        <w:rPr>
          <w:sz w:val="21"/>
          <w:lang w:eastAsia="zh-CN"/>
        </w:rPr>
        <w:t>相关信息。</w:t>
      </w:r>
      <w:r>
        <w:rPr>
          <w:sz w:val="21"/>
          <w:lang w:eastAsia="zh-CN"/>
        </w:rPr>
        <w:t>Christopoulou</w:t>
      </w:r>
      <w:r>
        <w:rPr>
          <w:sz w:val="21"/>
          <w:lang w:eastAsia="zh-CN"/>
        </w:rPr>
        <w:t>等人提出了一种集成学习方法，其运用神经网络模型中的</w:t>
      </w:r>
      <w:r>
        <w:rPr>
          <w:sz w:val="21"/>
          <w:lang w:eastAsia="zh-CN"/>
        </w:rPr>
        <w:t xml:space="preserve"> Bi-LSTM</w:t>
      </w:r>
      <w:r>
        <w:rPr>
          <w:sz w:val="21"/>
          <w:lang w:eastAsia="zh-CN"/>
        </w:rPr>
        <w:t>注意力机制和</w:t>
      </w:r>
      <w:r>
        <w:rPr>
          <w:sz w:val="21"/>
          <w:lang w:eastAsia="zh-CN"/>
        </w:rPr>
        <w:t xml:space="preserve"> Transformer</w:t>
      </w:r>
      <w:r>
        <w:rPr>
          <w:sz w:val="21"/>
          <w:lang w:eastAsia="zh-CN"/>
        </w:rPr>
        <w:t>神经网络来提取药物和药物相关实体之间的关系。</w:t>
      </w:r>
    </w:p>
    <w:p w14:paraId="3363DEEB" w14:textId="77777777" w:rsidR="00CD4C1F" w:rsidRDefault="00000000">
      <w:pPr>
        <w:spacing w:line="360" w:lineRule="atLeast"/>
        <w:ind w:firstLine="420"/>
        <w:jc w:val="both"/>
        <w:rPr>
          <w:lang w:eastAsia="zh-CN"/>
        </w:rPr>
      </w:pPr>
      <w:r>
        <w:rPr>
          <w:sz w:val="21"/>
          <w:lang w:eastAsia="zh-CN"/>
        </w:rPr>
        <w:t>文本分类是文档级的自然语言处理任务，目标是给文档打上预定义的文档级标签。电子病历中的医学报告是一种具有丰富信息的资源，特别是主要用自然语言写的自由文本部分，这部分包括医生的临床推理信息及其思维过程，其能通过提供详细的病人情况来帮助解决不同的临床问题，而且它们通常不能被其他结构化数据所代替。文档分类有助于处理和提取这类数据，辅助后续的分类预测任务，并提高叙述性临床笔记的利用效率，因此文档分类成为临床预测分析的一个重要研究领域。</w:t>
      </w:r>
    </w:p>
    <w:p w14:paraId="196BADB2" w14:textId="77777777" w:rsidR="00CD4C1F" w:rsidRDefault="00000000">
      <w:pPr>
        <w:spacing w:line="360" w:lineRule="atLeast"/>
        <w:ind w:firstLine="420"/>
        <w:jc w:val="both"/>
        <w:rPr>
          <w:lang w:eastAsia="zh-CN"/>
        </w:rPr>
      </w:pPr>
      <w:r>
        <w:rPr>
          <w:sz w:val="21"/>
          <w:lang w:eastAsia="zh-CN"/>
        </w:rPr>
        <w:t>早期的文献中，自动分类研究需要利用手工实现且由专家制定规则的知识工程，这非常耗时耗力，且对人力资源有较高的要求。</w:t>
      </w:r>
    </w:p>
    <w:p w14:paraId="52F354B6" w14:textId="77777777" w:rsidR="00CD4C1F" w:rsidRDefault="00000000">
      <w:pPr>
        <w:spacing w:line="360" w:lineRule="atLeast"/>
        <w:ind w:firstLine="420"/>
        <w:jc w:val="both"/>
        <w:rPr>
          <w:lang w:eastAsia="zh-CN"/>
        </w:rPr>
      </w:pPr>
      <w:r>
        <w:rPr>
          <w:sz w:val="21"/>
          <w:lang w:eastAsia="zh-CN"/>
        </w:rPr>
        <w:t>最近，机器学习算法和自然语言处理技术已经被用来处理电子病历以支持临床决策，目前效果较好的文档分类方法之一是基于</w:t>
      </w:r>
      <w:r>
        <w:rPr>
          <w:sz w:val="21"/>
          <w:lang w:eastAsia="zh-CN"/>
        </w:rPr>
        <w:t xml:space="preserve"> Word2Vec</w:t>
      </w:r>
      <w:r>
        <w:rPr>
          <w:sz w:val="21"/>
          <w:lang w:eastAsia="zh-CN"/>
        </w:rPr>
        <w:t>的神经网络模型。深度神经网络可以通过算法本身学习复杂的数据特征，而不需要手工设计的特征提取规则。</w:t>
      </w:r>
    </w:p>
    <w:p w14:paraId="5C05BC28" w14:textId="77777777" w:rsidR="00CD4C1F" w:rsidRDefault="00000000">
      <w:pPr>
        <w:spacing w:line="360" w:lineRule="atLeast"/>
        <w:ind w:firstLine="420"/>
        <w:jc w:val="both"/>
        <w:rPr>
          <w:lang w:eastAsia="zh-CN"/>
        </w:rPr>
      </w:pPr>
      <w:r>
        <w:rPr>
          <w:sz w:val="21"/>
          <w:lang w:eastAsia="zh-CN"/>
        </w:rPr>
        <w:t>深度学习在医疗文本分类中通常使用的方法是先利用网络将医疗文本以字为单位应映射到向量空间，然后再利用</w:t>
      </w:r>
      <w:r>
        <w:rPr>
          <w:sz w:val="21"/>
          <w:lang w:eastAsia="zh-CN"/>
        </w:rPr>
        <w:t xml:space="preserve"> SVM</w:t>
      </w:r>
      <w:r>
        <w:rPr>
          <w:sz w:val="21"/>
          <w:lang w:eastAsia="zh-CN"/>
        </w:rPr>
        <w:t>等模型对向量空间进行分类，例如</w:t>
      </w:r>
      <w:r>
        <w:rPr>
          <w:sz w:val="21"/>
          <w:lang w:eastAsia="zh-CN"/>
        </w:rPr>
        <w:t xml:space="preserve"> Hughes</w:t>
      </w:r>
      <w:r>
        <w:rPr>
          <w:sz w:val="21"/>
          <w:lang w:eastAsia="zh-CN"/>
        </w:rPr>
        <w:t>等人将基于单词分布式表示的</w:t>
      </w:r>
      <w:r>
        <w:rPr>
          <w:sz w:val="21"/>
          <w:lang w:eastAsia="zh-CN"/>
        </w:rPr>
        <w:t xml:space="preserve"> CNN</w:t>
      </w:r>
      <w:r>
        <w:rPr>
          <w:sz w:val="21"/>
          <w:lang w:eastAsia="zh-CN"/>
        </w:rPr>
        <w:t>应用于句子级的医学文本分类任务中，取得了很好的性能。</w:t>
      </w:r>
    </w:p>
    <w:p w14:paraId="631035E7" w14:textId="77777777" w:rsidR="00CD4C1F" w:rsidRDefault="00000000">
      <w:pPr>
        <w:spacing w:line="360" w:lineRule="atLeast"/>
        <w:ind w:firstLine="420"/>
        <w:jc w:val="both"/>
      </w:pPr>
      <w:proofErr w:type="spellStart"/>
      <w:r>
        <w:rPr>
          <w:sz w:val="21"/>
        </w:rPr>
        <w:t>文本分类可以被用于分类临床记录，以此来辅助识别患者所患疾病，例如</w:t>
      </w:r>
      <w:proofErr w:type="spellEnd"/>
      <w:r>
        <w:rPr>
          <w:sz w:val="21"/>
        </w:rPr>
        <w:t xml:space="preserve"> </w:t>
      </w:r>
      <w:proofErr w:type="spellStart"/>
      <w:r>
        <w:rPr>
          <w:sz w:val="21"/>
        </w:rPr>
        <w:t>Turner</w:t>
      </w:r>
      <w:r>
        <w:rPr>
          <w:sz w:val="21"/>
        </w:rPr>
        <w:t>等人评估了多种传统分类器</w:t>
      </w:r>
      <w:proofErr w:type="spellEnd"/>
      <w:r>
        <w:rPr>
          <w:sz w:val="21"/>
        </w:rPr>
        <w:t>(</w:t>
      </w:r>
      <w:proofErr w:type="spellStart"/>
      <w:r>
        <w:rPr>
          <w:sz w:val="21"/>
        </w:rPr>
        <w:t>包括神经网络、随机森林、朴素贝叶斯、支持向量机等</w:t>
      </w:r>
      <w:proofErr w:type="spellEnd"/>
      <w:r>
        <w:rPr>
          <w:sz w:val="21"/>
        </w:rPr>
        <w:t xml:space="preserve">) </w:t>
      </w:r>
      <w:proofErr w:type="spellStart"/>
      <w:r>
        <w:rPr>
          <w:sz w:val="21"/>
        </w:rPr>
        <w:t>在系统性红斑狼疮患者识别中的性能，</w:t>
      </w:r>
      <w:proofErr w:type="gramStart"/>
      <w:r>
        <w:rPr>
          <w:sz w:val="21"/>
        </w:rPr>
        <w:t>其中具有统一医学语言系统</w:t>
      </w:r>
      <w:proofErr w:type="spellEnd"/>
      <w:r>
        <w:rPr>
          <w:sz w:val="21"/>
        </w:rPr>
        <w:t>(</w:t>
      </w:r>
      <w:proofErr w:type="gramEnd"/>
      <w:r>
        <w:rPr>
          <w:sz w:val="21"/>
        </w:rPr>
        <w:t xml:space="preserve">unified medical language system, UMLS) </w:t>
      </w:r>
      <w:r>
        <w:rPr>
          <w:sz w:val="21"/>
        </w:rPr>
        <w:t>概念唯一标识符</w:t>
      </w:r>
      <w:r>
        <w:rPr>
          <w:sz w:val="21"/>
        </w:rPr>
        <w:t xml:space="preserve"> (CUIs) </w:t>
      </w:r>
      <w:r>
        <w:rPr>
          <w:sz w:val="21"/>
        </w:rPr>
        <w:t>的浅神经网络和同时具有</w:t>
      </w:r>
      <w:r>
        <w:rPr>
          <w:sz w:val="21"/>
        </w:rPr>
        <w:t xml:space="preserve"> CUIs</w:t>
      </w:r>
      <w:r>
        <w:rPr>
          <w:sz w:val="21"/>
        </w:rPr>
        <w:t>和词袋模型</w:t>
      </w:r>
      <w:r>
        <w:rPr>
          <w:sz w:val="21"/>
        </w:rPr>
        <w:t xml:space="preserve"> (bag-of-words, BoW) </w:t>
      </w:r>
      <w:r>
        <w:rPr>
          <w:sz w:val="21"/>
        </w:rPr>
        <w:t>的随机森林表现最优。</w:t>
      </w:r>
    </w:p>
    <w:p w14:paraId="7FF0C3EB" w14:textId="77777777" w:rsidR="00CD4C1F" w:rsidRDefault="00000000">
      <w:pPr>
        <w:spacing w:line="360" w:lineRule="atLeast"/>
        <w:ind w:firstLine="420"/>
        <w:jc w:val="both"/>
        <w:rPr>
          <w:lang w:eastAsia="zh-CN"/>
        </w:rPr>
      </w:pPr>
      <w:r>
        <w:rPr>
          <w:sz w:val="21"/>
          <w:lang w:eastAsia="zh-CN"/>
        </w:rPr>
        <w:t>Topaz</w:t>
      </w:r>
      <w:r>
        <w:rPr>
          <w:sz w:val="21"/>
          <w:lang w:eastAsia="zh-CN"/>
        </w:rPr>
        <w:t>等人针对从临床记录中识别糖尿病患者这一任务建立了一个基于</w:t>
      </w:r>
      <w:r>
        <w:rPr>
          <w:sz w:val="21"/>
          <w:lang w:eastAsia="zh-CN"/>
        </w:rPr>
        <w:t xml:space="preserve"> NLP </w:t>
      </w:r>
      <w:r>
        <w:rPr>
          <w:sz w:val="21"/>
          <w:lang w:eastAsia="zh-CN"/>
        </w:rPr>
        <w:t>的分类系统</w:t>
      </w:r>
      <w:r>
        <w:rPr>
          <w:sz w:val="21"/>
          <w:lang w:eastAsia="zh-CN"/>
        </w:rPr>
        <w:t xml:space="preserve"> Nimble-Miner,</w:t>
      </w:r>
      <w:r>
        <w:rPr>
          <w:sz w:val="21"/>
          <w:lang w:eastAsia="zh-CN"/>
        </w:rPr>
        <w:t>运用了包括</w:t>
      </w:r>
      <w:r>
        <w:rPr>
          <w:sz w:val="21"/>
          <w:lang w:eastAsia="zh-CN"/>
        </w:rPr>
        <w:t xml:space="preserve"> SVM, RNN</w:t>
      </w:r>
      <w:r>
        <w:rPr>
          <w:sz w:val="21"/>
          <w:lang w:eastAsia="zh-CN"/>
        </w:rPr>
        <w:t>等多种机器学习方法。</w:t>
      </w:r>
      <w:r>
        <w:rPr>
          <w:sz w:val="21"/>
          <w:lang w:eastAsia="zh-CN"/>
        </w:rPr>
        <w:t>Doing-Harris</w:t>
      </w:r>
      <w:r>
        <w:rPr>
          <w:sz w:val="21"/>
          <w:lang w:eastAsia="zh-CN"/>
        </w:rPr>
        <w:t>等人使用聚类算法，基于词汇和词性的数据表征，通过无监督学习区分不同文档类型和信息来源，并取得了良好的性能。</w:t>
      </w:r>
      <w:r>
        <w:rPr>
          <w:sz w:val="21"/>
          <w:lang w:eastAsia="zh-CN"/>
        </w:rPr>
        <w:t>Kocbek</w:t>
      </w:r>
      <w:r>
        <w:rPr>
          <w:sz w:val="21"/>
          <w:lang w:eastAsia="zh-CN"/>
        </w:rPr>
        <w:t>等人使用基于</w:t>
      </w:r>
      <w:r>
        <w:rPr>
          <w:sz w:val="21"/>
          <w:lang w:eastAsia="zh-CN"/>
        </w:rPr>
        <w:t xml:space="preserve"> bag-of-phrases</w:t>
      </w:r>
      <w:r>
        <w:rPr>
          <w:sz w:val="21"/>
          <w:lang w:eastAsia="zh-CN"/>
        </w:rPr>
        <w:t>的</w:t>
      </w:r>
      <w:r>
        <w:rPr>
          <w:sz w:val="21"/>
          <w:lang w:eastAsia="zh-CN"/>
        </w:rPr>
        <w:t xml:space="preserve"> SVM</w:t>
      </w:r>
      <w:r>
        <w:rPr>
          <w:sz w:val="21"/>
          <w:lang w:eastAsia="zh-CN"/>
        </w:rPr>
        <w:t>检测各种疾病类别，对潜在疾病的人入院进行分类。</w:t>
      </w:r>
    </w:p>
    <w:p w14:paraId="529908E1" w14:textId="77777777" w:rsidR="00CD4C1F" w:rsidRDefault="00000000">
      <w:pPr>
        <w:spacing w:line="360" w:lineRule="atLeast"/>
        <w:ind w:firstLine="420"/>
        <w:jc w:val="both"/>
        <w:rPr>
          <w:lang w:eastAsia="zh-CN"/>
        </w:rPr>
      </w:pPr>
      <w:r>
        <w:rPr>
          <w:sz w:val="21"/>
          <w:lang w:eastAsia="zh-CN"/>
        </w:rPr>
        <w:t>也有学者从临床记录中的句嵌入方法入手临床文本分类问题，与词嵌入相似，句嵌入是一种高维向量，它可以表示单词序列的特征。句子嵌入的使用通常是考虑到在训练数据较少的情况下，依</w:t>
      </w:r>
      <w:r>
        <w:rPr>
          <w:sz w:val="21"/>
          <w:lang w:eastAsia="zh-CN"/>
        </w:rPr>
        <w:lastRenderedPageBreak/>
        <w:t>赖许多词向量的</w:t>
      </w:r>
      <w:r>
        <w:rPr>
          <w:sz w:val="21"/>
          <w:lang w:eastAsia="zh-CN"/>
        </w:rPr>
        <w:t xml:space="preserve"> RNN</w:t>
      </w:r>
      <w:r>
        <w:rPr>
          <w:sz w:val="21"/>
          <w:lang w:eastAsia="zh-CN"/>
        </w:rPr>
        <w:t>捕获诊断信息来分类文档比较困难，而少量的句子向量就可以获得丰富的语义信息。如</w:t>
      </w:r>
      <w:r>
        <w:rPr>
          <w:sz w:val="21"/>
          <w:lang w:eastAsia="zh-CN"/>
        </w:rPr>
        <w:t xml:space="preserve"> Ormerod</w:t>
      </w:r>
      <w:r>
        <w:rPr>
          <w:sz w:val="21"/>
          <w:lang w:eastAsia="zh-CN"/>
        </w:rPr>
        <w:t>等人通过</w:t>
      </w:r>
      <w:r>
        <w:rPr>
          <w:sz w:val="21"/>
          <w:lang w:eastAsia="zh-CN"/>
        </w:rPr>
        <w:t xml:space="preserve"> LSTM</w:t>
      </w:r>
      <w:r>
        <w:rPr>
          <w:sz w:val="21"/>
          <w:lang w:eastAsia="zh-CN"/>
        </w:rPr>
        <w:t>构建电子病历分类模型，并同时显示文档中哪些句子对患者的病情诊断最有帮助。</w:t>
      </w:r>
    </w:p>
    <w:p w14:paraId="53F678FA" w14:textId="77777777" w:rsidR="00CD4C1F" w:rsidRDefault="00000000">
      <w:pPr>
        <w:spacing w:line="360" w:lineRule="atLeast"/>
        <w:ind w:firstLine="420"/>
        <w:jc w:val="both"/>
        <w:rPr>
          <w:lang w:eastAsia="zh-CN"/>
        </w:rPr>
      </w:pPr>
      <w:r>
        <w:rPr>
          <w:sz w:val="21"/>
          <w:lang w:eastAsia="zh-CN"/>
        </w:rPr>
        <w:t>另外，中文病历的文本分类与英文电子病历的文本分类有所不同，因为中文语言有其特殊性：断句方式不同、需要新的分词工具等，且中文电子病历既有短文本又有长文本，因为在借鉴国外优秀成果时需要结合中文特点作出调整。杜宝琛在设计基于电子病历的辅助治诊断系统时同时考虑长短文本，采用了双通道下不同神经网络同时学习。吕愿愿等人在对电子病历进行自然语言处理后，利用</w:t>
      </w:r>
      <w:r>
        <w:rPr>
          <w:sz w:val="21"/>
          <w:lang w:eastAsia="zh-CN"/>
        </w:rPr>
        <w:t xml:space="preserve"> TF-IDF</w:t>
      </w:r>
      <w:r>
        <w:rPr>
          <w:sz w:val="21"/>
          <w:lang w:eastAsia="zh-CN"/>
        </w:rPr>
        <w:t>和潜在语义分析</w:t>
      </w:r>
      <w:r>
        <w:rPr>
          <w:sz w:val="21"/>
          <w:lang w:eastAsia="zh-CN"/>
        </w:rPr>
        <w:t xml:space="preserve">(latent semantic analysis, LSA) </w:t>
      </w:r>
      <w:r>
        <w:rPr>
          <w:sz w:val="21"/>
          <w:lang w:eastAsia="zh-CN"/>
        </w:rPr>
        <w:t>方法提取特征，在挖掘出依存关系后对病历短文本进行分类。</w:t>
      </w:r>
    </w:p>
    <w:p w14:paraId="318BF579" w14:textId="77777777" w:rsidR="00CD4C1F" w:rsidRDefault="00000000">
      <w:pPr>
        <w:spacing w:line="360" w:lineRule="atLeast"/>
        <w:ind w:firstLine="420"/>
        <w:jc w:val="both"/>
        <w:rPr>
          <w:lang w:eastAsia="zh-CN"/>
        </w:rPr>
      </w:pPr>
      <w:r>
        <w:rPr>
          <w:sz w:val="21"/>
          <w:lang w:eastAsia="zh-CN"/>
        </w:rPr>
        <w:t>问答系统</w:t>
      </w:r>
      <w:r>
        <w:rPr>
          <w:sz w:val="21"/>
          <w:lang w:eastAsia="zh-CN"/>
        </w:rPr>
        <w:t xml:space="preserve">(question answering system, QA) </w:t>
      </w:r>
      <w:r>
        <w:rPr>
          <w:sz w:val="21"/>
          <w:lang w:eastAsia="zh-CN"/>
        </w:rPr>
        <w:t>是自然语言处理中的传统任务，相比于日常的机器问答，由于在医学领域有更多的专业名词，实现问答则更为困难，传统的问答系统通常需要特征工程、语言工具或外部资源的帮助。通常是使用语言模型提取语义特征，利用决策树等模型来识别问题的答案。</w:t>
      </w:r>
    </w:p>
    <w:p w14:paraId="6154F6F3" w14:textId="77777777" w:rsidR="00CD4C1F" w:rsidRDefault="00000000">
      <w:pPr>
        <w:spacing w:line="360" w:lineRule="atLeast"/>
        <w:ind w:firstLine="420"/>
        <w:jc w:val="both"/>
        <w:rPr>
          <w:lang w:eastAsia="zh-CN"/>
        </w:rPr>
      </w:pPr>
      <w:r>
        <w:rPr>
          <w:sz w:val="21"/>
          <w:lang w:eastAsia="zh-CN"/>
        </w:rPr>
        <w:t>尽管这些方法具有一定的有效性，但它们需要额外的资源和特征工程并使用语言工具，模型的复杂性较高。</w:t>
      </w:r>
    </w:p>
    <w:p w14:paraId="1392B9DF" w14:textId="77777777" w:rsidR="00CD4C1F" w:rsidRDefault="00000000">
      <w:pPr>
        <w:spacing w:line="360" w:lineRule="atLeast"/>
        <w:ind w:firstLine="420"/>
        <w:jc w:val="both"/>
        <w:rPr>
          <w:lang w:eastAsia="zh-CN"/>
        </w:rPr>
      </w:pPr>
      <w:r>
        <w:rPr>
          <w:sz w:val="21"/>
          <w:lang w:eastAsia="zh-CN"/>
        </w:rPr>
        <w:t>目前，问答研究主要集中在利用深度学习技术自动提取句子特征，且多在通用数据集上进行测试。例如</w:t>
      </w:r>
      <w:r>
        <w:rPr>
          <w:sz w:val="21"/>
          <w:lang w:eastAsia="zh-CN"/>
        </w:rPr>
        <w:t xml:space="preserve"> Wang</w:t>
      </w:r>
      <w:r>
        <w:rPr>
          <w:sz w:val="21"/>
          <w:lang w:eastAsia="zh-CN"/>
        </w:rPr>
        <w:t>等人使用</w:t>
      </w:r>
      <w:r>
        <w:rPr>
          <w:sz w:val="21"/>
          <w:lang w:eastAsia="zh-CN"/>
        </w:rPr>
        <w:t xml:space="preserve"> LSTM</w:t>
      </w:r>
      <w:r>
        <w:rPr>
          <w:sz w:val="21"/>
          <w:lang w:eastAsia="zh-CN"/>
        </w:rPr>
        <w:t>框架将答案选择任务转化为分类和排序问题。</w:t>
      </w:r>
      <w:r>
        <w:rPr>
          <w:sz w:val="21"/>
          <w:lang w:eastAsia="zh-CN"/>
        </w:rPr>
        <w:t>Xiong</w:t>
      </w:r>
      <w:r>
        <w:rPr>
          <w:sz w:val="21"/>
          <w:lang w:eastAsia="zh-CN"/>
        </w:rPr>
        <w:t>等人使用动态协作注意网络将斯坦福问答数据集上的</w:t>
      </w:r>
      <w:r>
        <w:rPr>
          <w:sz w:val="21"/>
          <w:lang w:eastAsia="zh-CN"/>
        </w:rPr>
        <w:t xml:space="preserve"> F1</w:t>
      </w:r>
      <w:r>
        <w:rPr>
          <w:sz w:val="21"/>
          <w:lang w:eastAsia="zh-CN"/>
        </w:rPr>
        <w:t>值增加到</w:t>
      </w:r>
      <w:r>
        <w:rPr>
          <w:sz w:val="21"/>
          <w:lang w:eastAsia="zh-CN"/>
        </w:rPr>
        <w:t>80.4%</w:t>
      </w:r>
      <w:r>
        <w:rPr>
          <w:sz w:val="21"/>
          <w:lang w:eastAsia="zh-CN"/>
        </w:rPr>
        <w:t>。此外</w:t>
      </w:r>
      <w:r>
        <w:rPr>
          <w:sz w:val="21"/>
          <w:lang w:eastAsia="zh-CN"/>
        </w:rPr>
        <w:t>, Tan</w:t>
      </w:r>
      <w:r>
        <w:rPr>
          <w:sz w:val="21"/>
          <w:lang w:eastAsia="zh-CN"/>
        </w:rPr>
        <w:t>等人提出了一个基于注意力机制的</w:t>
      </w:r>
      <w:r>
        <w:rPr>
          <w:sz w:val="21"/>
          <w:lang w:eastAsia="zh-CN"/>
        </w:rPr>
        <w:t xml:space="preserve"> RNN</w:t>
      </w:r>
      <w:r>
        <w:rPr>
          <w:sz w:val="21"/>
          <w:lang w:eastAsia="zh-CN"/>
        </w:rPr>
        <w:t>模型，将问题注意引入到答案表征中，建立了基于</w:t>
      </w:r>
      <w:r>
        <w:rPr>
          <w:sz w:val="21"/>
          <w:lang w:eastAsia="zh-CN"/>
        </w:rPr>
        <w:t xml:space="preserve"> </w:t>
      </w:r>
      <w:proofErr w:type="spellStart"/>
      <w:r>
        <w:rPr>
          <w:sz w:val="21"/>
          <w:lang w:eastAsia="zh-CN"/>
        </w:rPr>
        <w:t>BiLSTM</w:t>
      </w:r>
      <w:proofErr w:type="spellEnd"/>
      <w:r>
        <w:rPr>
          <w:sz w:val="21"/>
          <w:lang w:eastAsia="zh-CN"/>
        </w:rPr>
        <w:t>模型的匹配问答对，并利用余弦相似度计算了它们的接近度。</w:t>
      </w:r>
      <w:r>
        <w:rPr>
          <w:sz w:val="21"/>
          <w:lang w:eastAsia="zh-CN"/>
        </w:rPr>
        <w:t>Dong</w:t>
      </w:r>
      <w:r>
        <w:rPr>
          <w:sz w:val="21"/>
          <w:lang w:eastAsia="zh-CN"/>
        </w:rPr>
        <w:t>等人提出了一种改进的多列卷积神经网络，从响应路径、上下文和答案类型</w:t>
      </w:r>
      <w:r>
        <w:rPr>
          <w:sz w:val="21"/>
          <w:lang w:eastAsia="zh-CN"/>
        </w:rPr>
        <w:t>3</w:t>
      </w:r>
      <w:r>
        <w:rPr>
          <w:sz w:val="21"/>
          <w:lang w:eastAsia="zh-CN"/>
        </w:rPr>
        <w:t>个方面学习问题和答案的分布式表示。</w:t>
      </w:r>
      <w:r>
        <w:rPr>
          <w:sz w:val="21"/>
          <w:lang w:eastAsia="zh-CN"/>
        </w:rPr>
        <w:t>Santos</w:t>
      </w:r>
      <w:r>
        <w:rPr>
          <w:sz w:val="21"/>
          <w:lang w:eastAsia="zh-CN"/>
        </w:rPr>
        <w:t>等人提出了一种基于特征加权的双向注意力机制，通过特征工程、注意机制等提高问答匹配的准确性。</w:t>
      </w:r>
    </w:p>
    <w:p w14:paraId="7EF16192" w14:textId="77777777" w:rsidR="00BB71F1" w:rsidRDefault="00893538">
      <w:pPr>
        <w:spacing w:line="360" w:lineRule="atLeast"/>
        <w:ind w:firstLine="420"/>
        <w:jc w:val="both"/>
        <w:rPr>
          <w:lang w:eastAsia="zh-CN"/>
        </w:rPr>
      </w:pPr>
      <w:r>
        <w:rPr>
          <w:sz w:val="21"/>
          <w:lang w:eastAsia="zh-CN"/>
        </w:rPr>
        <w:t>国内电子病历文本挖掘研究较早关注非结构化病历文本如何转化为可计算知识。吴宗友等将电子病历文本挖掘任务概括为数据清洗、数据集成、命名实体识别、关系抽取、信息检索和临床问答等环节</w:t>
      </w:r>
      <w:r>
        <w:rPr>
          <w:sz w:val="21"/>
          <w:vertAlign w:val="superscript"/>
          <w:lang w:eastAsia="zh-CN"/>
        </w:rPr>
        <w:t>[4]</w:t>
      </w:r>
      <w:r>
        <w:rPr>
          <w:sz w:val="21"/>
          <w:lang w:eastAsia="zh-CN"/>
        </w:rPr>
        <w:t>。杜晋华等进一步围绕中文电子病历命名实体识别总结疾病、症状、检查、药物和身体部位等实体类型，并指出中文病历文本存在术语密集、表达不规范、标注语料不足等问题</w:t>
      </w:r>
      <w:r>
        <w:rPr>
          <w:sz w:val="21"/>
          <w:vertAlign w:val="superscript"/>
          <w:lang w:eastAsia="zh-CN"/>
        </w:rPr>
        <w:t>[5]</w:t>
      </w:r>
      <w:r>
        <w:rPr>
          <w:sz w:val="21"/>
          <w:lang w:eastAsia="zh-CN"/>
        </w:rPr>
        <w:t>。这些研究说明，医疗文本处理需要先处理文本质量和结构化问题，不能直接跳到报告生成。</w:t>
      </w:r>
    </w:p>
    <w:p w14:paraId="0D391BC6" w14:textId="77777777" w:rsidR="00BB71F1" w:rsidRDefault="00893538">
      <w:pPr>
        <w:spacing w:line="360" w:lineRule="atLeast"/>
        <w:ind w:firstLine="420"/>
        <w:jc w:val="both"/>
        <w:rPr>
          <w:lang w:eastAsia="zh-CN"/>
        </w:rPr>
      </w:pPr>
      <w:r>
        <w:rPr>
          <w:sz w:val="21"/>
          <w:lang w:eastAsia="zh-CN"/>
        </w:rPr>
        <w:t>在具体模型方法方面，韩普等提出融合外部语义特征、深度学习模型和</w:t>
      </w:r>
      <w:r>
        <w:rPr>
          <w:sz w:val="21"/>
          <w:lang w:eastAsia="zh-CN"/>
        </w:rPr>
        <w:t xml:space="preserve"> CRF </w:t>
      </w:r>
      <w:r>
        <w:rPr>
          <w:sz w:val="21"/>
          <w:lang w:eastAsia="zh-CN"/>
        </w:rPr>
        <w:t>输出的中文电子病历实体识别方法</w:t>
      </w:r>
      <w:r>
        <w:rPr>
          <w:sz w:val="21"/>
          <w:vertAlign w:val="superscript"/>
          <w:lang w:eastAsia="zh-CN"/>
        </w:rPr>
        <w:t>[6]</w:t>
      </w:r>
      <w:r>
        <w:rPr>
          <w:sz w:val="21"/>
          <w:lang w:eastAsia="zh-CN"/>
        </w:rPr>
        <w:t>，崔少国等则从汉字图像、五笔编码、医学词典和</w:t>
      </w:r>
      <w:r>
        <w:rPr>
          <w:sz w:val="21"/>
          <w:lang w:eastAsia="zh-CN"/>
        </w:rPr>
        <w:t xml:space="preserve"> Lattice </w:t>
      </w:r>
      <w:r>
        <w:rPr>
          <w:sz w:val="21"/>
          <w:lang w:eastAsia="zh-CN"/>
        </w:rPr>
        <w:t>结构等角度补充语义与边界信息</w:t>
      </w:r>
      <w:r>
        <w:rPr>
          <w:sz w:val="21"/>
          <w:vertAlign w:val="superscript"/>
          <w:lang w:eastAsia="zh-CN"/>
        </w:rPr>
        <w:t>[7]</w:t>
      </w:r>
      <w:r>
        <w:rPr>
          <w:sz w:val="21"/>
          <w:lang w:eastAsia="zh-CN"/>
        </w:rPr>
        <w:t>。这些工作重点提升实体识别精度，而本文重点不在训练新的</w:t>
      </w:r>
      <w:r>
        <w:rPr>
          <w:sz w:val="21"/>
          <w:lang w:eastAsia="zh-CN"/>
        </w:rPr>
        <w:t xml:space="preserve"> NER </w:t>
      </w:r>
      <w:r>
        <w:rPr>
          <w:sz w:val="21"/>
          <w:lang w:eastAsia="zh-CN"/>
        </w:rPr>
        <w:t>模型，而是在工程系统中保留原文、版本、指标和证据关系。二者并不冲突：专门模型可以作为未来</w:t>
      </w:r>
      <w:r>
        <w:rPr>
          <w:sz w:val="21"/>
          <w:lang w:eastAsia="zh-CN"/>
        </w:rPr>
        <w:t xml:space="preserve"> Provider </w:t>
      </w:r>
      <w:r>
        <w:rPr>
          <w:sz w:val="21"/>
          <w:lang w:eastAsia="zh-CN"/>
        </w:rPr>
        <w:t>或标准化组件接入，本文当前实现先解决数据链路和审计可追溯问题。</w:t>
      </w:r>
    </w:p>
    <w:p w14:paraId="62EB2676" w14:textId="77777777" w:rsidR="00BB71F1" w:rsidRDefault="00893538">
      <w:pPr>
        <w:spacing w:line="360" w:lineRule="atLeast"/>
        <w:ind w:firstLine="420"/>
        <w:jc w:val="both"/>
        <w:rPr>
          <w:lang w:eastAsia="zh-CN"/>
        </w:rPr>
      </w:pPr>
      <w:r>
        <w:rPr>
          <w:sz w:val="21"/>
          <w:lang w:eastAsia="zh-CN"/>
        </w:rPr>
        <w:t>真实世界数据治理研究对本文也有直接启发。盖彦蓉等指出，真实世界中文电子病历的数据质量、术语差异、数据稀疏和治理流程会影响知识抽取效果</w:t>
      </w:r>
      <w:r>
        <w:rPr>
          <w:sz w:val="21"/>
          <w:vertAlign w:val="superscript"/>
          <w:lang w:eastAsia="zh-CN"/>
        </w:rPr>
        <w:t>[8]</w:t>
      </w:r>
      <w:r>
        <w:rPr>
          <w:sz w:val="21"/>
          <w:lang w:eastAsia="zh-CN"/>
        </w:rPr>
        <w:t>。本文面对的个人体检报告、化验单和病历摘要同样存在模板差异、单位差异和叙事表述差异。因此，系统设计中将</w:t>
      </w:r>
      <w:r>
        <w:rPr>
          <w:sz w:val="21"/>
          <w:lang w:eastAsia="zh-CN"/>
        </w:rPr>
        <w:t xml:space="preserve"> OCR </w:t>
      </w:r>
      <w:r>
        <w:rPr>
          <w:sz w:val="21"/>
          <w:lang w:eastAsia="zh-CN"/>
        </w:rPr>
        <w:t>原文、</w:t>
      </w:r>
      <w:proofErr w:type="spellStart"/>
      <w:r>
        <w:rPr>
          <w:sz w:val="21"/>
          <w:lang w:eastAsia="zh-CN"/>
        </w:rPr>
        <w:t>normalized_payload</w:t>
      </w:r>
      <w:proofErr w:type="spellEnd"/>
      <w:r>
        <w:rPr>
          <w:sz w:val="21"/>
          <w:lang w:eastAsia="zh-CN"/>
        </w:rPr>
        <w:t>、</w:t>
      </w:r>
      <w:proofErr w:type="spellStart"/>
      <w:r>
        <w:rPr>
          <w:sz w:val="21"/>
          <w:lang w:eastAsia="zh-CN"/>
        </w:rPr>
        <w:t>document_versions</w:t>
      </w:r>
      <w:proofErr w:type="spellEnd"/>
      <w:r>
        <w:rPr>
          <w:sz w:val="21"/>
          <w:lang w:eastAsia="zh-CN"/>
        </w:rPr>
        <w:t>、</w:t>
      </w:r>
      <w:r>
        <w:rPr>
          <w:sz w:val="21"/>
          <w:lang w:eastAsia="zh-CN"/>
        </w:rPr>
        <w:t xml:space="preserve">measurements </w:t>
      </w:r>
      <w:r>
        <w:rPr>
          <w:sz w:val="21"/>
          <w:lang w:eastAsia="zh-CN"/>
        </w:rPr>
        <w:t>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分开保存，使后续即使标准化规则或模型发生变化，也能回到当时的数据版本解释报告结果。</w:t>
      </w:r>
    </w:p>
    <w:p w14:paraId="722F6B29" w14:textId="77777777" w:rsidR="00BB71F1" w:rsidRDefault="00893538">
      <w:pPr>
        <w:spacing w:line="360" w:lineRule="atLeast"/>
        <w:ind w:firstLine="420"/>
        <w:jc w:val="both"/>
        <w:rPr>
          <w:lang w:eastAsia="zh-CN"/>
        </w:rPr>
      </w:pPr>
      <w:r>
        <w:rPr>
          <w:sz w:val="21"/>
          <w:lang w:eastAsia="zh-CN"/>
        </w:rPr>
        <w:t>在工程架构方向，检索增强生成、推理与工具调用结合、多</w:t>
      </w:r>
      <w:r>
        <w:rPr>
          <w:sz w:val="21"/>
          <w:lang w:eastAsia="zh-CN"/>
        </w:rPr>
        <w:t xml:space="preserve"> Agent </w:t>
      </w:r>
      <w:r>
        <w:rPr>
          <w:sz w:val="21"/>
          <w:lang w:eastAsia="zh-CN"/>
        </w:rPr>
        <w:t>协作成为提升生成式系统可控性的常用方式。</w:t>
      </w:r>
      <w:r>
        <w:rPr>
          <w:sz w:val="21"/>
          <w:lang w:eastAsia="zh-CN"/>
        </w:rPr>
        <w:t xml:space="preserve">RAG </w:t>
      </w:r>
      <w:r>
        <w:rPr>
          <w:sz w:val="21"/>
          <w:lang w:eastAsia="zh-CN"/>
        </w:rPr>
        <w:t>通过外部知识或业务数据补充模型上下文，降低脱离事实回答的概率</w:t>
      </w:r>
      <w:r>
        <w:rPr>
          <w:sz w:val="21"/>
          <w:vertAlign w:val="superscript"/>
          <w:lang w:eastAsia="zh-CN"/>
        </w:rPr>
        <w:t>[19]</w:t>
      </w:r>
      <w:r>
        <w:rPr>
          <w:sz w:val="21"/>
          <w:lang w:eastAsia="zh-CN"/>
        </w:rPr>
        <w:t>；</w:t>
      </w:r>
      <w:proofErr w:type="spellStart"/>
      <w:r>
        <w:rPr>
          <w:sz w:val="21"/>
          <w:lang w:eastAsia="zh-CN"/>
        </w:rPr>
        <w:lastRenderedPageBreak/>
        <w:t>ReAct</w:t>
      </w:r>
      <w:proofErr w:type="spellEnd"/>
      <w:r>
        <w:rPr>
          <w:sz w:val="21"/>
          <w:lang w:eastAsia="zh-CN"/>
        </w:rPr>
        <w:t xml:space="preserve"> </w:t>
      </w:r>
      <w:r>
        <w:rPr>
          <w:sz w:val="21"/>
          <w:lang w:eastAsia="zh-CN"/>
        </w:rPr>
        <w:t>将推理轨迹和行动调用交替组织，使系统能够根据环境反馈调整任务计划</w:t>
      </w:r>
      <w:r>
        <w:rPr>
          <w:sz w:val="21"/>
          <w:vertAlign w:val="superscript"/>
          <w:lang w:eastAsia="zh-CN"/>
        </w:rPr>
        <w:t>[20]</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等多</w:t>
      </w:r>
      <w:r>
        <w:rPr>
          <w:sz w:val="21"/>
          <w:lang w:eastAsia="zh-CN"/>
        </w:rPr>
        <w:t xml:space="preserve"> Agent </w:t>
      </w:r>
      <w:r>
        <w:rPr>
          <w:sz w:val="21"/>
          <w:lang w:eastAsia="zh-CN"/>
        </w:rPr>
        <w:t>框架则强调用不同角色承担拆解、执行、评审和修正职责</w:t>
      </w:r>
      <w:r>
        <w:rPr>
          <w:sz w:val="21"/>
          <w:vertAlign w:val="superscript"/>
          <w:lang w:eastAsia="zh-CN"/>
        </w:rPr>
        <w:t>[21]</w:t>
      </w:r>
      <w:r>
        <w:rPr>
          <w:sz w:val="21"/>
          <w:lang w:eastAsia="zh-CN"/>
        </w:rPr>
        <w:t>。这些工作为本文拆分审计节点、保存中间状态和设计回环复核提供了参考。</w:t>
      </w:r>
    </w:p>
    <w:p w14:paraId="202EEC1F" w14:textId="77777777" w:rsidR="00BB71F1" w:rsidRDefault="00893538">
      <w:pPr>
        <w:spacing w:line="360" w:lineRule="atLeast"/>
        <w:ind w:firstLine="420"/>
        <w:jc w:val="both"/>
        <w:rPr>
          <w:lang w:eastAsia="zh-CN"/>
        </w:rPr>
      </w:pPr>
      <w:r>
        <w:rPr>
          <w:sz w:val="21"/>
          <w:lang w:eastAsia="zh-CN"/>
        </w:rPr>
        <w:t>国外研究中，</w:t>
      </w:r>
      <w:r>
        <w:rPr>
          <w:sz w:val="21"/>
          <w:lang w:eastAsia="zh-CN"/>
        </w:rPr>
        <w:t>RAG</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和多</w:t>
      </w:r>
      <w:r>
        <w:rPr>
          <w:sz w:val="21"/>
          <w:lang w:eastAsia="zh-CN"/>
        </w:rPr>
        <w:t xml:space="preserve"> Agent </w:t>
      </w:r>
      <w:r>
        <w:rPr>
          <w:sz w:val="21"/>
          <w:lang w:eastAsia="zh-CN"/>
        </w:rPr>
        <w:t>框架更多从通用自然语言处理和复杂任务求解角度提出方法。</w:t>
      </w:r>
      <w:r>
        <w:rPr>
          <w:sz w:val="21"/>
          <w:lang w:eastAsia="zh-CN"/>
        </w:rPr>
        <w:t xml:space="preserve">Lewis </w:t>
      </w:r>
      <w:r>
        <w:rPr>
          <w:sz w:val="21"/>
          <w:lang w:eastAsia="zh-CN"/>
        </w:rPr>
        <w:t>等的</w:t>
      </w:r>
      <w:r>
        <w:rPr>
          <w:sz w:val="21"/>
          <w:lang w:eastAsia="zh-CN"/>
        </w:rPr>
        <w:t xml:space="preserve"> RAG </w:t>
      </w:r>
      <w:r>
        <w:rPr>
          <w:sz w:val="21"/>
          <w:lang w:eastAsia="zh-CN"/>
        </w:rPr>
        <w:t>工作强调将参数化模型和可检索外部记忆结合，以提高知识密集型任务的事实性和可更新性</w:t>
      </w:r>
      <w:r>
        <w:rPr>
          <w:sz w:val="21"/>
          <w:vertAlign w:val="superscript"/>
          <w:lang w:eastAsia="zh-CN"/>
        </w:rPr>
        <w:t>[19]</w:t>
      </w:r>
      <w:r>
        <w:rPr>
          <w:sz w:val="21"/>
          <w:lang w:eastAsia="zh-CN"/>
        </w:rPr>
        <w:t>；</w:t>
      </w: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将推理和行动交替组织，使模型能够利用外部工具或环境反馈修正任务过程</w:t>
      </w:r>
      <w:r>
        <w:rPr>
          <w:sz w:val="21"/>
          <w:vertAlign w:val="superscript"/>
          <w:lang w:eastAsia="zh-CN"/>
        </w:rPr>
        <w:t>[20]</w:t>
      </w:r>
      <w:r>
        <w:rPr>
          <w:sz w:val="21"/>
          <w:lang w:eastAsia="zh-CN"/>
        </w:rPr>
        <w:t>；</w:t>
      </w: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强调多个可配置</w:t>
      </w:r>
      <w:r>
        <w:rPr>
          <w:sz w:val="21"/>
          <w:lang w:eastAsia="zh-CN"/>
        </w:rPr>
        <w:t xml:space="preserve"> Agent </w:t>
      </w:r>
      <w:r>
        <w:rPr>
          <w:sz w:val="21"/>
          <w:lang w:eastAsia="zh-CN"/>
        </w:rPr>
        <w:t>之间的会话协同</w:t>
      </w:r>
      <w:r>
        <w:rPr>
          <w:sz w:val="21"/>
          <w:vertAlign w:val="superscript"/>
          <w:lang w:eastAsia="zh-CN"/>
        </w:rPr>
        <w:t>[21]</w:t>
      </w:r>
      <w:r>
        <w:rPr>
          <w:sz w:val="21"/>
          <w:lang w:eastAsia="zh-CN"/>
        </w:rPr>
        <w:t>。这些方法给本文的启示是：医疗资料审计不应把模型输出当作唯一结果，而应把检索、工具调用、证据绑定和审查节点纳入流程。</w:t>
      </w:r>
    </w:p>
    <w:p w14:paraId="43252E37" w14:textId="77777777" w:rsidR="00BB71F1" w:rsidRDefault="00893538">
      <w:pPr>
        <w:spacing w:line="360" w:lineRule="atLeast"/>
        <w:ind w:firstLine="420"/>
        <w:jc w:val="both"/>
        <w:rPr>
          <w:lang w:eastAsia="zh-CN"/>
        </w:rPr>
      </w:pPr>
      <w:r>
        <w:rPr>
          <w:sz w:val="21"/>
          <w:lang w:eastAsia="zh-CN"/>
        </w:rPr>
        <w:t>在医疗大模型方向，国内外研究均强调机遇与风险并存。国内文献从医疗服务、医学研究、医学教育、知识增强和基础模型体系等角度梳理了生成式大模型的应用空间，也反复指出准确性、可解释性、隐私保护、伦理和结果可控性等问题</w:t>
      </w:r>
      <w:r>
        <w:rPr>
          <w:sz w:val="21"/>
          <w:vertAlign w:val="superscript"/>
          <w:lang w:eastAsia="zh-CN"/>
        </w:rPr>
        <w:t>[9-13]</w:t>
      </w:r>
      <w:r>
        <w:rPr>
          <w:sz w:val="21"/>
          <w:lang w:eastAsia="zh-CN"/>
        </w:rPr>
        <w:t>。</w:t>
      </w:r>
      <w:proofErr w:type="spellStart"/>
      <w:r>
        <w:rPr>
          <w:sz w:val="21"/>
          <w:lang w:eastAsia="zh-CN"/>
        </w:rPr>
        <w:t>Thirunavukarasu</w:t>
      </w:r>
      <w:proofErr w:type="spellEnd"/>
      <w:r>
        <w:rPr>
          <w:sz w:val="21"/>
          <w:lang w:eastAsia="zh-CN"/>
        </w:rPr>
        <w:t xml:space="preserve"> </w:t>
      </w:r>
      <w:r>
        <w:rPr>
          <w:sz w:val="21"/>
          <w:lang w:eastAsia="zh-CN"/>
        </w:rPr>
        <w:t>等从国际视角讨论</w:t>
      </w:r>
      <w:r>
        <w:rPr>
          <w:sz w:val="21"/>
          <w:lang w:eastAsia="zh-CN"/>
        </w:rPr>
        <w:t xml:space="preserve"> LLM </w:t>
      </w:r>
      <w:r>
        <w:rPr>
          <w:sz w:val="21"/>
          <w:lang w:eastAsia="zh-CN"/>
        </w:rPr>
        <w:t>在医学中的潜力与风险</w:t>
      </w:r>
      <w:r>
        <w:rPr>
          <w:sz w:val="21"/>
          <w:vertAlign w:val="superscript"/>
          <w:lang w:eastAsia="zh-CN"/>
        </w:rPr>
        <w:t>[23]</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等则特别提醒</w:t>
      </w:r>
      <w:r>
        <w:rPr>
          <w:sz w:val="21"/>
          <w:lang w:eastAsia="zh-CN"/>
        </w:rPr>
        <w:t xml:space="preserve"> EHR </w:t>
      </w:r>
      <w:r>
        <w:rPr>
          <w:sz w:val="21"/>
          <w:lang w:eastAsia="zh-CN"/>
        </w:rPr>
        <w:t>数据的异质性、缺失性和编码差异会削弱模型在真实医疗系统中的可靠性</w:t>
      </w:r>
      <w:r>
        <w:rPr>
          <w:sz w:val="21"/>
          <w:vertAlign w:val="superscript"/>
          <w:lang w:eastAsia="zh-CN"/>
        </w:rPr>
        <w:t>[24]</w:t>
      </w:r>
      <w:r>
        <w:rPr>
          <w:sz w:val="21"/>
          <w:lang w:eastAsia="zh-CN"/>
        </w:rPr>
        <w:t>。这也是本文把系统定位为</w:t>
      </w:r>
      <w:r>
        <w:rPr>
          <w:sz w:val="21"/>
          <w:lang w:eastAsia="zh-CN"/>
        </w:rPr>
        <w:t>“</w:t>
      </w:r>
      <w:r>
        <w:rPr>
          <w:sz w:val="21"/>
          <w:lang w:eastAsia="zh-CN"/>
        </w:rPr>
        <w:t>审计辅助</w:t>
      </w:r>
      <w:r>
        <w:rPr>
          <w:sz w:val="21"/>
          <w:lang w:eastAsia="zh-CN"/>
        </w:rPr>
        <w:t>”</w:t>
      </w:r>
      <w:r>
        <w:rPr>
          <w:sz w:val="21"/>
          <w:lang w:eastAsia="zh-CN"/>
        </w:rPr>
        <w:t>而不是</w:t>
      </w:r>
      <w:r>
        <w:rPr>
          <w:sz w:val="21"/>
          <w:lang w:eastAsia="zh-CN"/>
        </w:rPr>
        <w:t>“</w:t>
      </w:r>
      <w:r>
        <w:rPr>
          <w:sz w:val="21"/>
          <w:lang w:eastAsia="zh-CN"/>
        </w:rPr>
        <w:t>诊断系统</w:t>
      </w:r>
      <w:r>
        <w:rPr>
          <w:sz w:val="21"/>
          <w:lang w:eastAsia="zh-CN"/>
        </w:rPr>
        <w:t>”</w:t>
      </w:r>
      <w:r>
        <w:rPr>
          <w:sz w:val="21"/>
          <w:lang w:eastAsia="zh-CN"/>
        </w:rPr>
        <w:t>的主要原因。</w:t>
      </w:r>
    </w:p>
    <w:p w14:paraId="046ABC5D" w14:textId="77777777" w:rsidR="00BB71F1" w:rsidRDefault="00893538">
      <w:pPr>
        <w:spacing w:line="360" w:lineRule="atLeast"/>
        <w:ind w:firstLine="420"/>
        <w:jc w:val="both"/>
        <w:rPr>
          <w:lang w:eastAsia="zh-CN"/>
        </w:rPr>
      </w:pPr>
      <w:r>
        <w:rPr>
          <w:sz w:val="21"/>
          <w:lang w:eastAsia="zh-CN"/>
        </w:rPr>
        <w:t>在软件工程实现方向，</w:t>
      </w:r>
      <w:r>
        <w:rPr>
          <w:sz w:val="21"/>
          <w:lang w:eastAsia="zh-CN"/>
        </w:rPr>
        <w:t xml:space="preserve">Web </w:t>
      </w:r>
      <w:r>
        <w:rPr>
          <w:sz w:val="21"/>
          <w:lang w:eastAsia="zh-CN"/>
        </w:rPr>
        <w:t>系统需要稳定的数据模型、清晰的接口边界和可测试的服务层。软件工程和数据库教材为系统分层、接口边界、数据建模和事务处理提供了基础依据</w:t>
      </w:r>
      <w:r>
        <w:rPr>
          <w:sz w:val="21"/>
          <w:vertAlign w:val="superscript"/>
          <w:lang w:eastAsia="zh-CN"/>
        </w:rPr>
        <w:t>[14-15]</w:t>
      </w:r>
      <w:r>
        <w:rPr>
          <w:sz w:val="21"/>
          <w:lang w:eastAsia="zh-CN"/>
        </w:rPr>
        <w:t>；自然语言处理、机器学习和深度学习教材为</w:t>
      </w:r>
      <w:r>
        <w:rPr>
          <w:sz w:val="21"/>
          <w:lang w:eastAsia="zh-CN"/>
        </w:rPr>
        <w:t xml:space="preserve"> OCR </w:t>
      </w:r>
      <w:r>
        <w:rPr>
          <w:sz w:val="21"/>
          <w:lang w:eastAsia="zh-CN"/>
        </w:rPr>
        <w:t>文本处理、指标抽取和语言模型能力边界提供了基本方法参考</w:t>
      </w:r>
      <w:r>
        <w:rPr>
          <w:sz w:val="21"/>
          <w:vertAlign w:val="superscript"/>
          <w:lang w:eastAsia="zh-CN"/>
        </w:rPr>
        <w:t>[16-18]</w:t>
      </w:r>
      <w:r>
        <w:rPr>
          <w:sz w:val="21"/>
          <w:lang w:eastAsia="zh-CN"/>
        </w:rPr>
        <w:t>。本文系统在后端使用这些工程化原则构建资料处理和审计接口，在智能能力部分通过</w:t>
      </w:r>
      <w:r>
        <w:rPr>
          <w:sz w:val="21"/>
          <w:lang w:eastAsia="zh-CN"/>
        </w:rPr>
        <w:t xml:space="preserve"> Provider </w:t>
      </w:r>
      <w:r>
        <w:rPr>
          <w:sz w:val="21"/>
          <w:lang w:eastAsia="zh-CN"/>
        </w:rPr>
        <w:t>抽象将</w:t>
      </w:r>
      <w:r>
        <w:rPr>
          <w:sz w:val="21"/>
          <w:lang w:eastAsia="zh-CN"/>
        </w:rPr>
        <w:t xml:space="preserve"> OCR</w:t>
      </w:r>
      <w:r>
        <w:rPr>
          <w:sz w:val="21"/>
          <w:lang w:eastAsia="zh-CN"/>
        </w:rPr>
        <w:t>、标准化和</w:t>
      </w:r>
      <w:r>
        <w:rPr>
          <w:sz w:val="21"/>
          <w:lang w:eastAsia="zh-CN"/>
        </w:rPr>
        <w:t xml:space="preserve"> LLM </w:t>
      </w:r>
      <w:r>
        <w:rPr>
          <w:sz w:val="21"/>
          <w:lang w:eastAsia="zh-CN"/>
        </w:rPr>
        <w:t>调用从业务流程中隔离出来，从而降低替换外部服务时对业务代码的影响。</w:t>
      </w:r>
    </w:p>
    <w:p w14:paraId="0DC90119" w14:textId="77777777" w:rsidR="00BB71F1" w:rsidRDefault="00893538">
      <w:pPr>
        <w:spacing w:line="360" w:lineRule="atLeast"/>
        <w:ind w:firstLine="420"/>
        <w:jc w:val="both"/>
        <w:rPr>
          <w:lang w:eastAsia="zh-CN"/>
        </w:rPr>
      </w:pPr>
      <w:r>
        <w:rPr>
          <w:sz w:val="21"/>
          <w:lang w:eastAsia="zh-CN"/>
        </w:rPr>
        <w:t>与单纯聊天机器人或固定工作流不同，本文实现重点在于把医疗资料处理、结构化入库和多</w:t>
      </w:r>
      <w:r>
        <w:rPr>
          <w:sz w:val="21"/>
          <w:lang w:eastAsia="zh-CN"/>
        </w:rPr>
        <w:t xml:space="preserve"> Agent </w:t>
      </w:r>
      <w:r>
        <w:rPr>
          <w:sz w:val="21"/>
          <w:lang w:eastAsia="zh-CN"/>
        </w:rPr>
        <w:t>审计串成闭环。系统不仅要回答</w:t>
      </w:r>
      <w:r>
        <w:rPr>
          <w:sz w:val="21"/>
          <w:lang w:eastAsia="zh-CN"/>
        </w:rPr>
        <w:t>“</w:t>
      </w:r>
      <w:r>
        <w:rPr>
          <w:sz w:val="21"/>
          <w:lang w:eastAsia="zh-CN"/>
        </w:rPr>
        <w:t>生成了什么报告</w:t>
      </w:r>
      <w:r>
        <w:rPr>
          <w:sz w:val="21"/>
          <w:lang w:eastAsia="zh-CN"/>
        </w:rPr>
        <w:t>”</w:t>
      </w:r>
      <w:r>
        <w:rPr>
          <w:sz w:val="21"/>
          <w:lang w:eastAsia="zh-CN"/>
        </w:rPr>
        <w:t>，还要说明</w:t>
      </w:r>
      <w:r>
        <w:rPr>
          <w:sz w:val="21"/>
          <w:lang w:eastAsia="zh-CN"/>
        </w:rPr>
        <w:t>“</w:t>
      </w:r>
      <w:r>
        <w:rPr>
          <w:sz w:val="21"/>
          <w:lang w:eastAsia="zh-CN"/>
        </w:rPr>
        <w:t>报告从哪些文档来、经过哪些节点、每个节点输出什么、为什么可以结束或为什么需要回退</w:t>
      </w:r>
      <w:r>
        <w:rPr>
          <w:sz w:val="21"/>
          <w:lang w:eastAsia="zh-CN"/>
        </w:rPr>
        <w:t>”</w:t>
      </w:r>
      <w:r>
        <w:rPr>
          <w:sz w:val="21"/>
          <w:lang w:eastAsia="zh-CN"/>
        </w:rPr>
        <w:t>。这也是开题报告中</w:t>
      </w:r>
      <w:r>
        <w:rPr>
          <w:sz w:val="21"/>
          <w:lang w:eastAsia="zh-CN"/>
        </w:rPr>
        <w:t>“</w:t>
      </w:r>
      <w:r>
        <w:rPr>
          <w:sz w:val="21"/>
          <w:lang w:eastAsia="zh-CN"/>
        </w:rPr>
        <w:t>多</w:t>
      </w:r>
      <w:r>
        <w:rPr>
          <w:sz w:val="21"/>
          <w:lang w:eastAsia="zh-CN"/>
        </w:rPr>
        <w:t xml:space="preserve"> Agent </w:t>
      </w:r>
      <w:r>
        <w:rPr>
          <w:sz w:val="21"/>
          <w:lang w:eastAsia="zh-CN"/>
        </w:rPr>
        <w:t>协作、任务审计、来源可追溯和前端展示</w:t>
      </w:r>
      <w:r>
        <w:rPr>
          <w:sz w:val="21"/>
          <w:lang w:eastAsia="zh-CN"/>
        </w:rPr>
        <w:t>”</w:t>
      </w:r>
      <w:r>
        <w:rPr>
          <w:sz w:val="21"/>
          <w:lang w:eastAsia="zh-CN"/>
        </w:rPr>
        <w:t>的延续。后续章节将围绕数据模型、接口设计和</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状态机实现展开。</w:t>
      </w:r>
    </w:p>
    <w:p w14:paraId="733BD03B" w14:textId="77777777" w:rsidR="00BB71F1" w:rsidRDefault="00893538">
      <w:pPr>
        <w:pStyle w:val="21"/>
        <w:rPr>
          <w:lang w:eastAsia="zh-CN"/>
        </w:rPr>
      </w:pPr>
      <w:r>
        <w:rPr>
          <w:rFonts w:ascii="Times New Roman" w:eastAsia="宋体" w:hAnsi="Times New Roman" w:cs="Times New Roman"/>
          <w:lang w:eastAsia="zh-CN"/>
        </w:rPr>
        <w:t xml:space="preserve">1.3 </w:t>
      </w:r>
      <w:r>
        <w:rPr>
          <w:rFonts w:ascii="Times New Roman" w:eastAsia="宋体" w:hAnsi="Times New Roman" w:cs="Times New Roman"/>
          <w:lang w:eastAsia="zh-CN"/>
        </w:rPr>
        <w:t>本文主要工作</w:t>
      </w:r>
    </w:p>
    <w:p w14:paraId="58B05175" w14:textId="77777777" w:rsidR="00BB71F1" w:rsidRDefault="00893538">
      <w:pPr>
        <w:spacing w:line="360" w:lineRule="atLeast"/>
        <w:ind w:firstLine="420"/>
        <w:jc w:val="both"/>
        <w:rPr>
          <w:lang w:eastAsia="zh-CN"/>
        </w:rPr>
      </w:pPr>
      <w:r>
        <w:rPr>
          <w:sz w:val="21"/>
          <w:lang w:eastAsia="zh-CN"/>
        </w:rPr>
        <w:t>本文完成的主要工作包括四个方面。第一，设计并实现医疗资料数据底座，覆盖用户、健康记录、原始文件、</w:t>
      </w:r>
      <w:r>
        <w:rPr>
          <w:sz w:val="21"/>
          <w:lang w:eastAsia="zh-CN"/>
        </w:rPr>
        <w:t xml:space="preserve">OCR </w:t>
      </w:r>
      <w:r>
        <w:rPr>
          <w:sz w:val="21"/>
          <w:lang w:eastAsia="zh-CN"/>
        </w:rPr>
        <w:t>结果、结构化文档、文档版本、指标、后台任务、任务事件、</w:t>
      </w:r>
      <w:r>
        <w:rPr>
          <w:sz w:val="21"/>
          <w:lang w:eastAsia="zh-CN"/>
        </w:rPr>
        <w:t xml:space="preserve">Provider </w:t>
      </w:r>
      <w:r>
        <w:rPr>
          <w:sz w:val="21"/>
          <w:lang w:eastAsia="zh-CN"/>
        </w:rPr>
        <w:t>调用事件和审计报告运行记录等对象。所有关键对象均有明确字段和关联关系，能够支持后续论文中的</w:t>
      </w:r>
      <w:r>
        <w:rPr>
          <w:sz w:val="21"/>
          <w:lang w:eastAsia="zh-CN"/>
        </w:rPr>
        <w:t xml:space="preserve"> ER </w:t>
      </w:r>
      <w:r>
        <w:rPr>
          <w:sz w:val="21"/>
          <w:lang w:eastAsia="zh-CN"/>
        </w:rPr>
        <w:t>图、字段表和接口说明。</w:t>
      </w:r>
    </w:p>
    <w:p w14:paraId="7F31D03D" w14:textId="77777777" w:rsidR="00BB71F1" w:rsidRDefault="00893538">
      <w:pPr>
        <w:spacing w:line="360" w:lineRule="atLeast"/>
        <w:ind w:firstLine="420"/>
        <w:jc w:val="both"/>
        <w:rPr>
          <w:lang w:eastAsia="zh-CN"/>
        </w:rPr>
      </w:pPr>
      <w:r>
        <w:rPr>
          <w:sz w:val="21"/>
          <w:lang w:eastAsia="zh-CN"/>
        </w:rPr>
        <w:t>第二，设计并实现资料处理流程。系统支持文件上传、文本型</w:t>
      </w:r>
      <w:r>
        <w:rPr>
          <w:sz w:val="21"/>
          <w:lang w:eastAsia="zh-CN"/>
        </w:rPr>
        <w:t xml:space="preserve"> OCR </w:t>
      </w:r>
      <w:r>
        <w:rPr>
          <w:sz w:val="21"/>
          <w:lang w:eastAsia="zh-CN"/>
        </w:rPr>
        <w:t>抽取、</w:t>
      </w:r>
      <w:r>
        <w:rPr>
          <w:sz w:val="21"/>
          <w:lang w:eastAsia="zh-CN"/>
        </w:rPr>
        <w:t>LLM/</w:t>
      </w:r>
      <w:r>
        <w:rPr>
          <w:sz w:val="21"/>
          <w:lang w:eastAsia="zh-CN"/>
        </w:rPr>
        <w:t>规则混合标准化、指标入库、版本快照和指标查询。标准化结果不直接覆盖原文，而是同时保留</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 </w:t>
      </w:r>
      <w:r>
        <w:rPr>
          <w:sz w:val="21"/>
          <w:lang w:eastAsia="zh-CN"/>
        </w:rPr>
        <w:t>和结构化指标，从数据结构上支持回溯和复核。</w:t>
      </w:r>
    </w:p>
    <w:p w14:paraId="350EB317" w14:textId="77777777" w:rsidR="00BB71F1" w:rsidRDefault="00893538">
      <w:pPr>
        <w:spacing w:line="360" w:lineRule="atLeast"/>
        <w:ind w:firstLine="420"/>
        <w:jc w:val="both"/>
        <w:rPr>
          <w:lang w:eastAsia="zh-CN"/>
        </w:rPr>
      </w:pPr>
      <w:r>
        <w:rPr>
          <w:sz w:val="21"/>
          <w:lang w:eastAsia="zh-CN"/>
        </w:rPr>
        <w:t>第三，设计并实现基于</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的综合审计报告生成流程。该流程不是一条直线，而是包含</w:t>
      </w:r>
      <w:r>
        <w:rPr>
          <w:sz w:val="21"/>
          <w:lang w:eastAsia="zh-CN"/>
        </w:rPr>
        <w:t xml:space="preserve"> </w:t>
      </w:r>
      <w:proofErr w:type="spellStart"/>
      <w:r>
        <w:rPr>
          <w:sz w:val="21"/>
          <w:lang w:eastAsia="zh-CN"/>
        </w:rPr>
        <w:t>audit_router</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final_router</w:t>
      </w:r>
      <w:proofErr w:type="spellEnd"/>
      <w:r>
        <w:rPr>
          <w:sz w:val="21"/>
          <w:lang w:eastAsia="zh-CN"/>
        </w:rPr>
        <w:t xml:space="preserve"> </w:t>
      </w:r>
      <w:r>
        <w:rPr>
          <w:sz w:val="21"/>
          <w:lang w:eastAsia="zh-CN"/>
        </w:rPr>
        <w:t>两个路由节点，并允许</w:t>
      </w:r>
      <w:r>
        <w:rPr>
          <w:sz w:val="21"/>
          <w:lang w:eastAsia="zh-CN"/>
        </w:rPr>
        <w:t xml:space="preserve"> Agent </w:t>
      </w:r>
      <w:r>
        <w:rPr>
          <w:sz w:val="21"/>
          <w:lang w:eastAsia="zh-CN"/>
        </w:rPr>
        <w:t>节点完成后回到</w:t>
      </w:r>
      <w:r>
        <w:rPr>
          <w:sz w:val="21"/>
          <w:lang w:eastAsia="zh-CN"/>
        </w:rPr>
        <w:t xml:space="preserve"> </w:t>
      </w:r>
      <w:proofErr w:type="spellStart"/>
      <w:r>
        <w:rPr>
          <w:sz w:val="21"/>
          <w:lang w:eastAsia="zh-CN"/>
        </w:rPr>
        <w:t>audit_router</w:t>
      </w:r>
      <w:proofErr w:type="spellEnd"/>
      <w:r>
        <w:rPr>
          <w:sz w:val="21"/>
          <w:lang w:eastAsia="zh-CN"/>
        </w:rPr>
        <w:t>；当引用检查或安全审查未通过时，</w:t>
      </w:r>
      <w:proofErr w:type="spellStart"/>
      <w:r>
        <w:rPr>
          <w:sz w:val="21"/>
          <w:lang w:eastAsia="zh-CN"/>
        </w:rPr>
        <w:t>final_router</w:t>
      </w:r>
      <w:proofErr w:type="spellEnd"/>
      <w:r>
        <w:rPr>
          <w:sz w:val="21"/>
          <w:lang w:eastAsia="zh-CN"/>
        </w:rPr>
        <w:t xml:space="preserve"> </w:t>
      </w:r>
      <w:r>
        <w:rPr>
          <w:sz w:val="21"/>
          <w:lang w:eastAsia="zh-CN"/>
        </w:rPr>
        <w:t>能够回到审计或报告生成节点。该设计体现了状态机、条件边、回环复核和过程持久化。</w:t>
      </w:r>
    </w:p>
    <w:p w14:paraId="0FF947A9" w14:textId="77777777" w:rsidR="00BB71F1" w:rsidRDefault="00893538">
      <w:pPr>
        <w:spacing w:line="360" w:lineRule="atLeast"/>
        <w:ind w:firstLine="420"/>
        <w:jc w:val="both"/>
        <w:rPr>
          <w:lang w:eastAsia="zh-CN"/>
        </w:rPr>
      </w:pPr>
      <w:r>
        <w:rPr>
          <w:sz w:val="21"/>
          <w:lang w:eastAsia="zh-CN"/>
        </w:rPr>
        <w:t>第四，完成前端模块和测试数据准备。前端包括文档接入、文档库、综合审计报告、智能洞察、</w:t>
      </w:r>
      <w:r>
        <w:rPr>
          <w:sz w:val="21"/>
          <w:lang w:eastAsia="zh-CN"/>
        </w:rPr>
        <w:t xml:space="preserve">RAG </w:t>
      </w:r>
      <w:r>
        <w:rPr>
          <w:sz w:val="21"/>
          <w:lang w:eastAsia="zh-CN"/>
        </w:rPr>
        <w:t>知识库、指标探索和任务状态监控；</w:t>
      </w:r>
      <w:r>
        <w:rPr>
          <w:sz w:val="21"/>
          <w:lang w:eastAsia="zh-CN"/>
        </w:rPr>
        <w:t xml:space="preserve">Mock </w:t>
      </w:r>
      <w:r>
        <w:rPr>
          <w:sz w:val="21"/>
          <w:lang w:eastAsia="zh-CN"/>
        </w:rPr>
        <w:t>数据包括多份体检、化验、病历、影像和报告型文</w:t>
      </w:r>
      <w:r>
        <w:rPr>
          <w:sz w:val="21"/>
          <w:lang w:eastAsia="zh-CN"/>
        </w:rPr>
        <w:lastRenderedPageBreak/>
        <w:t>档，用于支撑端到端测试、真实演示截图与论文图表展示。本文使用真实源码、数据库模型、运行页面和测试脚本生成图表，避免图表与项目实现脱节。</w:t>
      </w:r>
    </w:p>
    <w:p w14:paraId="693ECAC0" w14:textId="77777777" w:rsidR="00BB71F1" w:rsidRDefault="00893538">
      <w:pPr>
        <w:spacing w:line="360" w:lineRule="atLeast"/>
        <w:ind w:firstLine="420"/>
        <w:jc w:val="both"/>
        <w:rPr>
          <w:lang w:eastAsia="zh-CN"/>
        </w:rPr>
      </w:pPr>
      <w:r>
        <w:rPr>
          <w:sz w:val="21"/>
          <w:lang w:eastAsia="zh-CN"/>
        </w:rPr>
        <w:t>从本科毕业设计的工程定位看，本文更强调</w:t>
      </w:r>
      <w:r>
        <w:rPr>
          <w:sz w:val="21"/>
          <w:lang w:eastAsia="zh-CN"/>
        </w:rPr>
        <w:t>“</w:t>
      </w:r>
      <w:r>
        <w:rPr>
          <w:sz w:val="21"/>
          <w:lang w:eastAsia="zh-CN"/>
        </w:rPr>
        <w:t>设计与实现</w:t>
      </w:r>
      <w:r>
        <w:rPr>
          <w:sz w:val="21"/>
          <w:lang w:eastAsia="zh-CN"/>
        </w:rPr>
        <w:t>”</w:t>
      </w:r>
      <w:r>
        <w:rPr>
          <w:sz w:val="21"/>
          <w:lang w:eastAsia="zh-CN"/>
        </w:rPr>
        <w:t>而不是纯理论研究。医疗审计场景中的核心难点并不只是调用一次大语言模型，而是如何把输入资料、结构化数据、审计过程、证据来源和最终报告串成一个能够复现的系统。若系统只在前端提供一个聊天框，用户虽然可以得到自然语言回答，但无法知道回答依据来自哪一份报告、哪一个指标、哪一次</w:t>
      </w:r>
      <w:r>
        <w:rPr>
          <w:sz w:val="21"/>
          <w:lang w:eastAsia="zh-CN"/>
        </w:rPr>
        <w:t xml:space="preserve"> OCR </w:t>
      </w:r>
      <w:r>
        <w:rPr>
          <w:sz w:val="21"/>
          <w:lang w:eastAsia="zh-CN"/>
        </w:rPr>
        <w:t>或哪一个审计节点。因此本文在课题实现中把数据结构、服务接口和状态机执行过程放在同等重要的位置，保证系统不仅能够生成文本，还能够解释文本生成过程。</w:t>
      </w:r>
    </w:p>
    <w:p w14:paraId="28F515F9" w14:textId="77777777" w:rsidR="00BB71F1" w:rsidRDefault="00893538">
      <w:pPr>
        <w:spacing w:line="360" w:lineRule="atLeast"/>
        <w:ind w:firstLine="420"/>
        <w:jc w:val="both"/>
        <w:rPr>
          <w:lang w:eastAsia="zh-CN"/>
        </w:rPr>
      </w:pPr>
      <w:r>
        <w:rPr>
          <w:sz w:val="21"/>
          <w:lang w:eastAsia="zh-CN"/>
        </w:rPr>
        <w:t>本文所说的医疗审计不是医疗诊断，也不是替代医生给出治疗建议，而是面向个人健康资料管理场景，对多来源资料进行一致性检查、异常指标提示、证据绑定和报告汇总。这样的边界设计符合本科工程项目的可实现范围：一方面，系统能够展示</w:t>
      </w:r>
      <w:r>
        <w:rPr>
          <w:sz w:val="21"/>
          <w:lang w:eastAsia="zh-CN"/>
        </w:rPr>
        <w:t xml:space="preserve"> OCR</w:t>
      </w:r>
      <w:r>
        <w:rPr>
          <w:sz w:val="21"/>
          <w:lang w:eastAsia="zh-CN"/>
        </w:rPr>
        <w:t>、标准化、数据库建模、后端接口、前端交互和多</w:t>
      </w:r>
      <w:r>
        <w:rPr>
          <w:sz w:val="21"/>
          <w:lang w:eastAsia="zh-CN"/>
        </w:rPr>
        <w:t xml:space="preserve"> Agent </w:t>
      </w:r>
      <w:r>
        <w:rPr>
          <w:sz w:val="21"/>
          <w:lang w:eastAsia="zh-CN"/>
        </w:rPr>
        <w:t>状态图等技术点；另一方面，系统不会越过临床诊断边界，避免把毕业设计做成无法验证的医疗问答系统。论文后续章节中的数据模型、流程图和测试用例都围绕这一边界展开。</w:t>
      </w:r>
    </w:p>
    <w:p w14:paraId="5D58AC59" w14:textId="77777777" w:rsidR="00BB71F1" w:rsidRDefault="00893538">
      <w:pPr>
        <w:spacing w:line="360" w:lineRule="atLeast"/>
        <w:ind w:firstLine="420"/>
        <w:jc w:val="both"/>
        <w:rPr>
          <w:lang w:eastAsia="zh-CN"/>
        </w:rPr>
      </w:pPr>
      <w:r>
        <w:rPr>
          <w:sz w:val="21"/>
          <w:lang w:eastAsia="zh-CN"/>
        </w:rPr>
        <w:t>在资料输入方面，普通用户能够提供的材料往往不是统一格式。体检报告中可能包含总检结论和多个科室检查结果，化验报告中可能包含指标、单位、参考范围和异常标记，病历摘要中则可能以自然语言描述既往史、用药史和建议事项。若直接将这些内容作为长文本交给模型处理，模型输出很难稳定复现，也难以回到原始字段。本文采用先</w:t>
      </w:r>
      <w:r>
        <w:rPr>
          <w:sz w:val="21"/>
          <w:lang w:eastAsia="zh-CN"/>
        </w:rPr>
        <w:t xml:space="preserve"> OCR</w:t>
      </w:r>
      <w:r>
        <w:rPr>
          <w:sz w:val="21"/>
          <w:lang w:eastAsia="zh-CN"/>
        </w:rPr>
        <w:t>、再标准化、再审计的实现路线，是为了把非结构化资料逐步转化为可查询、可比较和可追溯的数据对象。</w:t>
      </w:r>
    </w:p>
    <w:p w14:paraId="2DD8C9B2" w14:textId="77777777" w:rsidR="00BB71F1" w:rsidRDefault="00893538">
      <w:pPr>
        <w:spacing w:line="360" w:lineRule="atLeast"/>
        <w:ind w:firstLine="420"/>
        <w:jc w:val="both"/>
        <w:rPr>
          <w:lang w:eastAsia="zh-CN"/>
        </w:rPr>
      </w:pPr>
      <w:r>
        <w:rPr>
          <w:sz w:val="21"/>
          <w:lang w:eastAsia="zh-CN"/>
        </w:rPr>
        <w:t>选择</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的原因也来自该场景本身。医疗资料审计并不适合只按固定顺序执行一次，因为审计过程可能在多个节点之间回退。例如风险节点发现某项指标异常但证据不足时，需要重新进入证据绑定节点；引用检查发现报告草稿中存在未绑定来源的结论时，需要回到审计阶段补充证据；安全审查发现报告语言接近诊断承诺时，需要返回报告生成节点重写。普通线性工作流只能把这些情况写成大量</w:t>
      </w:r>
      <w:r>
        <w:rPr>
          <w:sz w:val="21"/>
          <w:lang w:eastAsia="zh-CN"/>
        </w:rPr>
        <w:t xml:space="preserve"> if-else</w:t>
      </w:r>
      <w:r>
        <w:rPr>
          <w:sz w:val="21"/>
          <w:lang w:eastAsia="zh-CN"/>
        </w:rPr>
        <w:t>，而状态图能够把这些回环作为边关系显式表达出来。</w:t>
      </w:r>
    </w:p>
    <w:p w14:paraId="70BE72B3" w14:textId="77777777" w:rsidR="00BB71F1" w:rsidRDefault="00893538">
      <w:pPr>
        <w:spacing w:line="360" w:lineRule="atLeast"/>
        <w:ind w:firstLine="420"/>
        <w:jc w:val="both"/>
        <w:rPr>
          <w:lang w:eastAsia="zh-CN"/>
        </w:rPr>
      </w:pPr>
      <w:r>
        <w:rPr>
          <w:sz w:val="21"/>
          <w:lang w:eastAsia="zh-CN"/>
        </w:rPr>
        <w:t>因此，本文的主要目标可以概括为三个层次。第一，完成医疗资料处理底座，使原始文件、</w:t>
      </w:r>
      <w:r>
        <w:rPr>
          <w:sz w:val="21"/>
          <w:lang w:eastAsia="zh-CN"/>
        </w:rPr>
        <w:t xml:space="preserve">OCR </w:t>
      </w:r>
      <w:r>
        <w:rPr>
          <w:sz w:val="21"/>
          <w:lang w:eastAsia="zh-CN"/>
        </w:rPr>
        <w:t>文本、结构化文档、版本快照和指标表形成稳定的数据链路。第二，完成基于</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的综合审计报告状态机，使多个</w:t>
      </w:r>
      <w:r>
        <w:rPr>
          <w:sz w:val="21"/>
          <w:lang w:eastAsia="zh-CN"/>
        </w:rPr>
        <w:t xml:space="preserve"> Agent </w:t>
      </w:r>
      <w:r>
        <w:rPr>
          <w:sz w:val="21"/>
          <w:lang w:eastAsia="zh-CN"/>
        </w:rPr>
        <w:t>节点能够围绕同一份</w:t>
      </w:r>
      <w:r>
        <w:rPr>
          <w:sz w:val="21"/>
          <w:lang w:eastAsia="zh-CN"/>
        </w:rPr>
        <w:t xml:space="preserve"> </w:t>
      </w:r>
      <w:proofErr w:type="spellStart"/>
      <w:r>
        <w:rPr>
          <w:sz w:val="21"/>
          <w:lang w:eastAsia="zh-CN"/>
        </w:rPr>
        <w:t>GraphState</w:t>
      </w:r>
      <w:proofErr w:type="spellEnd"/>
      <w:r>
        <w:rPr>
          <w:sz w:val="21"/>
          <w:lang w:eastAsia="zh-CN"/>
        </w:rPr>
        <w:t xml:space="preserve"> </w:t>
      </w:r>
      <w:r>
        <w:rPr>
          <w:sz w:val="21"/>
          <w:lang w:eastAsia="zh-CN"/>
        </w:rPr>
        <w:t>协作执行。第三，完成前端可视化展示，使用户能够看到真实事件如何驱动节点高亮和边流转，而不是只看到静态流程图。这三个层次共同构成本文工程实现的核心。</w:t>
      </w:r>
    </w:p>
    <w:p w14:paraId="55433057" w14:textId="77777777" w:rsidR="00BB71F1" w:rsidRDefault="00893538">
      <w:pPr>
        <w:spacing w:line="160" w:lineRule="exact"/>
        <w:jc w:val="both"/>
        <w:rPr>
          <w:lang w:eastAsia="zh-CN"/>
        </w:rPr>
      </w:pPr>
      <w:r>
        <w:rPr>
          <w:lang w:eastAsia="zh-CN"/>
        </w:rPr>
        <w:br w:type="page"/>
      </w:r>
    </w:p>
    <w:p w14:paraId="0DA2686E" w14:textId="77777777" w:rsidR="00BB71F1" w:rsidRDefault="00893538">
      <w:pPr>
        <w:pStyle w:val="1"/>
        <w:pageBreakBefore/>
        <w:rPr>
          <w:lang w:eastAsia="zh-CN"/>
        </w:rPr>
      </w:pPr>
      <w:r>
        <w:rPr>
          <w:rFonts w:ascii="Times New Roman" w:eastAsia="宋体" w:hAnsi="Times New Roman" w:cs="Times New Roman"/>
          <w:lang w:eastAsia="zh-CN"/>
        </w:rPr>
        <w:lastRenderedPageBreak/>
        <w:t>第二章</w:t>
      </w:r>
      <w:r>
        <w:rPr>
          <w:rFonts w:ascii="Times New Roman" w:eastAsia="宋体" w:hAnsi="Times New Roman" w:cs="Times New Roman"/>
          <w:lang w:eastAsia="zh-CN"/>
        </w:rPr>
        <w:t xml:space="preserve"> </w:t>
      </w:r>
      <w:r>
        <w:rPr>
          <w:rFonts w:ascii="Times New Roman" w:eastAsia="宋体" w:hAnsi="Times New Roman" w:cs="Times New Roman"/>
          <w:lang w:eastAsia="zh-CN"/>
        </w:rPr>
        <w:t>相关技术与系统基础</w:t>
      </w:r>
    </w:p>
    <w:p w14:paraId="2A8CE9E0" w14:textId="77777777" w:rsidR="00BB71F1" w:rsidRDefault="00893538">
      <w:pPr>
        <w:spacing w:line="360" w:lineRule="atLeast"/>
        <w:ind w:firstLine="420"/>
        <w:jc w:val="both"/>
        <w:rPr>
          <w:lang w:eastAsia="zh-CN"/>
        </w:rPr>
      </w:pPr>
      <w:r>
        <w:rPr>
          <w:sz w:val="21"/>
          <w:lang w:eastAsia="zh-CN"/>
        </w:rPr>
        <w:t>本章不把参考文献简单堆放在章末，而是围绕医疗资料标准化、医疗大模型与知识增强、</w:t>
      </w:r>
      <w:r>
        <w:rPr>
          <w:sz w:val="21"/>
          <w:lang w:eastAsia="zh-CN"/>
        </w:rPr>
        <w:t xml:space="preserve">Agent </w:t>
      </w:r>
      <w:r>
        <w:rPr>
          <w:sz w:val="21"/>
          <w:lang w:eastAsia="zh-CN"/>
        </w:rPr>
        <w:t>工作流和</w:t>
      </w:r>
      <w:r>
        <w:rPr>
          <w:sz w:val="21"/>
          <w:lang w:eastAsia="zh-CN"/>
        </w:rPr>
        <w:t xml:space="preserve"> Provider </w:t>
      </w:r>
      <w:r>
        <w:rPr>
          <w:sz w:val="21"/>
          <w:lang w:eastAsia="zh-CN"/>
        </w:rPr>
        <w:t>工程抽象四条线索，逐篇梳理已有研究的做法，并说明这些研究如何影响本文系统设计。表</w:t>
      </w:r>
      <w:r>
        <w:rPr>
          <w:sz w:val="21"/>
          <w:lang w:eastAsia="zh-CN"/>
        </w:rPr>
        <w:t>2-1</w:t>
      </w:r>
      <w:r>
        <w:rPr>
          <w:sz w:val="21"/>
          <w:lang w:eastAsia="zh-CN"/>
        </w:rPr>
        <w:t>列出本章核心引用文献及其对本文实现的直接启示。</w:t>
      </w:r>
    </w:p>
    <w:p w14:paraId="7AF50CC4" w14:textId="77777777" w:rsidR="00BB71F1" w:rsidRDefault="00893538">
      <w:pPr>
        <w:keepLines/>
        <w:spacing w:after="120" w:line="360" w:lineRule="atLeast"/>
        <w:jc w:val="center"/>
        <w:rPr>
          <w:lang w:eastAsia="zh-CN"/>
        </w:rPr>
      </w:pPr>
      <w:r>
        <w:rPr>
          <w:sz w:val="21"/>
          <w:lang w:eastAsia="zh-CN"/>
        </w:rPr>
        <w:t>表</w:t>
      </w:r>
      <w:r>
        <w:rPr>
          <w:sz w:val="21"/>
          <w:lang w:eastAsia="zh-CN"/>
        </w:rPr>
        <w:t xml:space="preserve">2-1 </w:t>
      </w:r>
      <w:r>
        <w:rPr>
          <w:sz w:val="21"/>
          <w:lang w:eastAsia="zh-CN"/>
        </w:rPr>
        <w:t>相关研究引用依据与本文启示</w:t>
      </w:r>
    </w:p>
    <w:tbl>
      <w:tblPr>
        <w:tblStyle w:val="aff1"/>
        <w:tblW w:w="0" w:type="auto"/>
        <w:jc w:val="center"/>
        <w:tblLook w:val="04A0" w:firstRow="1" w:lastRow="0" w:firstColumn="1" w:lastColumn="0" w:noHBand="0" w:noVBand="1"/>
      </w:tblPr>
      <w:tblGrid>
        <w:gridCol w:w="2929"/>
        <w:gridCol w:w="2929"/>
        <w:gridCol w:w="2929"/>
      </w:tblGrid>
      <w:tr w:rsidR="00BB71F1" w14:paraId="3565F9A1" w14:textId="77777777">
        <w:trPr>
          <w:tblHeader/>
          <w:jc w:val="center"/>
        </w:trPr>
        <w:tc>
          <w:tcPr>
            <w:tcW w:w="2929" w:type="dxa"/>
            <w:shd w:val="clear" w:color="auto" w:fill="FFFFFF"/>
            <w:tcMar>
              <w:top w:w="80" w:type="dxa"/>
              <w:left w:w="100" w:type="dxa"/>
              <w:bottom w:w="80" w:type="dxa"/>
              <w:right w:w="100" w:type="dxa"/>
            </w:tcMar>
            <w:vAlign w:val="center"/>
          </w:tcPr>
          <w:p w14:paraId="25F7A59A" w14:textId="77777777" w:rsidR="00BB71F1" w:rsidRDefault="00893538">
            <w:pPr>
              <w:spacing w:line="300" w:lineRule="exact"/>
              <w:jc w:val="center"/>
            </w:pPr>
            <w:proofErr w:type="spellStart"/>
            <w:r>
              <w:rPr>
                <w:b/>
                <w:sz w:val="20"/>
              </w:rPr>
              <w:t>文献</w:t>
            </w:r>
            <w:proofErr w:type="spellEnd"/>
          </w:p>
        </w:tc>
        <w:tc>
          <w:tcPr>
            <w:tcW w:w="2929" w:type="dxa"/>
            <w:shd w:val="clear" w:color="auto" w:fill="FFFFFF"/>
            <w:tcMar>
              <w:top w:w="80" w:type="dxa"/>
              <w:left w:w="100" w:type="dxa"/>
              <w:bottom w:w="80" w:type="dxa"/>
              <w:right w:w="100" w:type="dxa"/>
            </w:tcMar>
            <w:vAlign w:val="center"/>
          </w:tcPr>
          <w:p w14:paraId="2898DC17" w14:textId="77777777" w:rsidR="00BB71F1" w:rsidRDefault="00893538">
            <w:pPr>
              <w:spacing w:line="300" w:lineRule="exact"/>
            </w:pPr>
            <w:r>
              <w:rPr>
                <w:b/>
                <w:sz w:val="20"/>
              </w:rPr>
              <w:t>已有工作做法</w:t>
            </w:r>
          </w:p>
        </w:tc>
        <w:tc>
          <w:tcPr>
            <w:tcW w:w="2929" w:type="dxa"/>
            <w:shd w:val="clear" w:color="auto" w:fill="FFFFFF"/>
            <w:tcMar>
              <w:top w:w="80" w:type="dxa"/>
              <w:left w:w="100" w:type="dxa"/>
              <w:bottom w:w="80" w:type="dxa"/>
              <w:right w:w="100" w:type="dxa"/>
            </w:tcMar>
            <w:vAlign w:val="center"/>
          </w:tcPr>
          <w:p w14:paraId="0B401B5A" w14:textId="77777777" w:rsidR="00BB71F1" w:rsidRDefault="00893538">
            <w:pPr>
              <w:spacing w:line="300" w:lineRule="exact"/>
              <w:jc w:val="center"/>
            </w:pPr>
            <w:r>
              <w:rPr>
                <w:b/>
                <w:sz w:val="20"/>
              </w:rPr>
              <w:t>本文设计启示</w:t>
            </w:r>
          </w:p>
        </w:tc>
      </w:tr>
      <w:tr w:rsidR="00BB71F1" w14:paraId="73461450" w14:textId="77777777">
        <w:trPr>
          <w:jc w:val="center"/>
        </w:trPr>
        <w:tc>
          <w:tcPr>
            <w:tcW w:w="2929" w:type="dxa"/>
            <w:tcMar>
              <w:top w:w="80" w:type="dxa"/>
              <w:left w:w="100" w:type="dxa"/>
              <w:bottom w:w="80" w:type="dxa"/>
              <w:right w:w="100" w:type="dxa"/>
            </w:tcMar>
            <w:vAlign w:val="center"/>
          </w:tcPr>
          <w:p w14:paraId="2426563A" w14:textId="77777777" w:rsidR="00BB71F1" w:rsidRDefault="00893538">
            <w:pPr>
              <w:spacing w:line="300" w:lineRule="exact"/>
              <w:jc w:val="center"/>
            </w:pPr>
            <w:proofErr w:type="spellStart"/>
            <w:proofErr w:type="gramStart"/>
            <w:r>
              <w:rPr>
                <w:sz w:val="20"/>
              </w:rPr>
              <w:t>吴宗友等</w:t>
            </w:r>
            <w:proofErr w:type="spellEnd"/>
            <w:r>
              <w:rPr>
                <w:sz w:val="20"/>
                <w:vertAlign w:val="superscript"/>
              </w:rPr>
              <w:t>[</w:t>
            </w:r>
            <w:proofErr w:type="gramEnd"/>
            <w:r>
              <w:rPr>
                <w:sz w:val="20"/>
                <w:vertAlign w:val="superscript"/>
              </w:rPr>
              <w:fldChar w:fldCharType="begin"/>
            </w:r>
            <w:r>
              <w:rPr>
                <w:sz w:val="20"/>
                <w:vertAlign w:val="superscript"/>
              </w:rPr>
              <w:instrText>REF ref_004 \h</w:instrText>
            </w:r>
            <w:r>
              <w:rPr>
                <w:sz w:val="20"/>
                <w:vertAlign w:val="superscript"/>
              </w:rPr>
            </w:r>
            <w:r>
              <w:rPr>
                <w:sz w:val="20"/>
                <w:vertAlign w:val="superscript"/>
              </w:rPr>
              <w:fldChar w:fldCharType="separate"/>
            </w:r>
            <w:r>
              <w:rPr>
                <w:sz w:val="20"/>
                <w:vertAlign w:val="superscript"/>
              </w:rPr>
              <w:t>4</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6DC6C682" w14:textId="77777777" w:rsidR="00BB71F1" w:rsidRDefault="00893538">
            <w:pPr>
              <w:spacing w:line="300" w:lineRule="exact"/>
              <w:rPr>
                <w:lang w:eastAsia="zh-CN"/>
              </w:rPr>
            </w:pPr>
            <w:r>
              <w:rPr>
                <w:sz w:val="20"/>
                <w:lang w:eastAsia="zh-CN"/>
              </w:rPr>
              <w:t>综述电子病历文本挖掘，将任务归纳为清洗、集成、命名实体识别、关系抽取、检索和问答等环节。</w:t>
            </w:r>
          </w:p>
        </w:tc>
        <w:tc>
          <w:tcPr>
            <w:tcW w:w="2929" w:type="dxa"/>
            <w:tcMar>
              <w:top w:w="80" w:type="dxa"/>
              <w:left w:w="100" w:type="dxa"/>
              <w:bottom w:w="80" w:type="dxa"/>
              <w:right w:w="100" w:type="dxa"/>
            </w:tcMar>
            <w:vAlign w:val="center"/>
          </w:tcPr>
          <w:p w14:paraId="7DBA6874" w14:textId="77777777" w:rsidR="00BB71F1" w:rsidRDefault="00893538">
            <w:pPr>
              <w:spacing w:line="300" w:lineRule="exact"/>
              <w:jc w:val="center"/>
              <w:rPr>
                <w:lang w:eastAsia="zh-CN"/>
              </w:rPr>
            </w:pPr>
            <w:r>
              <w:rPr>
                <w:sz w:val="20"/>
                <w:lang w:eastAsia="zh-CN"/>
              </w:rPr>
              <w:t>本文采用</w:t>
            </w:r>
            <w:r>
              <w:rPr>
                <w:sz w:val="20"/>
                <w:lang w:eastAsia="zh-CN"/>
              </w:rPr>
              <w:t xml:space="preserve"> OCR</w:t>
            </w:r>
            <w:r>
              <w:rPr>
                <w:sz w:val="20"/>
                <w:lang w:eastAsia="zh-CN"/>
              </w:rPr>
              <w:t>、标准化、指标入库、审计报告的分层链路。</w:t>
            </w:r>
          </w:p>
        </w:tc>
      </w:tr>
      <w:tr w:rsidR="00BB71F1" w14:paraId="0381AC27" w14:textId="77777777">
        <w:trPr>
          <w:jc w:val="center"/>
        </w:trPr>
        <w:tc>
          <w:tcPr>
            <w:tcW w:w="2929" w:type="dxa"/>
            <w:tcMar>
              <w:top w:w="80" w:type="dxa"/>
              <w:left w:w="100" w:type="dxa"/>
              <w:bottom w:w="80" w:type="dxa"/>
              <w:right w:w="100" w:type="dxa"/>
            </w:tcMar>
            <w:vAlign w:val="center"/>
          </w:tcPr>
          <w:p w14:paraId="628629BC" w14:textId="77777777" w:rsidR="00BB71F1" w:rsidRDefault="00893538">
            <w:pPr>
              <w:spacing w:line="300" w:lineRule="exact"/>
              <w:jc w:val="center"/>
            </w:pPr>
            <w:proofErr w:type="spellStart"/>
            <w:proofErr w:type="gramStart"/>
            <w:r>
              <w:rPr>
                <w:sz w:val="20"/>
              </w:rPr>
              <w:t>韩普等</w:t>
            </w:r>
            <w:proofErr w:type="spellEnd"/>
            <w:r>
              <w:rPr>
                <w:sz w:val="20"/>
                <w:vertAlign w:val="superscript"/>
              </w:rPr>
              <w:t>[</w:t>
            </w:r>
            <w:proofErr w:type="gramEnd"/>
            <w:r>
              <w:rPr>
                <w:sz w:val="20"/>
                <w:vertAlign w:val="superscript"/>
              </w:rPr>
              <w:fldChar w:fldCharType="begin"/>
            </w:r>
            <w:r>
              <w:rPr>
                <w:sz w:val="20"/>
                <w:vertAlign w:val="superscript"/>
              </w:rPr>
              <w:instrText>REF ref_006 \h</w:instrText>
            </w:r>
            <w:r>
              <w:rPr>
                <w:sz w:val="20"/>
                <w:vertAlign w:val="superscript"/>
              </w:rPr>
            </w:r>
            <w:r>
              <w:rPr>
                <w:sz w:val="20"/>
                <w:vertAlign w:val="superscript"/>
              </w:rPr>
              <w:fldChar w:fldCharType="separate"/>
            </w:r>
            <w:r>
              <w:rPr>
                <w:sz w:val="20"/>
                <w:vertAlign w:val="superscript"/>
              </w:rPr>
              <w:t>6</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4FFC080F" w14:textId="77777777" w:rsidR="00BB71F1" w:rsidRDefault="00893538">
            <w:pPr>
              <w:spacing w:line="300" w:lineRule="exact"/>
              <w:rPr>
                <w:lang w:eastAsia="zh-CN"/>
              </w:rPr>
            </w:pPr>
            <w:r>
              <w:rPr>
                <w:sz w:val="20"/>
                <w:lang w:eastAsia="zh-CN"/>
              </w:rPr>
              <w:t>提出结合外部语义特征、深度学习与</w:t>
            </w:r>
            <w:r>
              <w:rPr>
                <w:sz w:val="20"/>
                <w:lang w:eastAsia="zh-CN"/>
              </w:rPr>
              <w:t xml:space="preserve"> CRF/Voting </w:t>
            </w:r>
            <w:r>
              <w:rPr>
                <w:sz w:val="20"/>
                <w:lang w:eastAsia="zh-CN"/>
              </w:rPr>
              <w:t>的中文电子病历实体识别方法，实验</w:t>
            </w:r>
            <w:r>
              <w:rPr>
                <w:sz w:val="20"/>
                <w:lang w:eastAsia="zh-CN"/>
              </w:rPr>
              <w:t xml:space="preserve"> F </w:t>
            </w:r>
            <w:r>
              <w:rPr>
                <w:sz w:val="20"/>
                <w:lang w:eastAsia="zh-CN"/>
              </w:rPr>
              <w:t>值达到</w:t>
            </w:r>
            <w:r>
              <w:rPr>
                <w:sz w:val="20"/>
                <w:lang w:eastAsia="zh-CN"/>
              </w:rPr>
              <w:t xml:space="preserve"> 94.06%</w:t>
            </w:r>
            <w:r>
              <w:rPr>
                <w:sz w:val="20"/>
                <w:lang w:eastAsia="zh-CN"/>
              </w:rPr>
              <w:t>。</w:t>
            </w:r>
          </w:p>
        </w:tc>
        <w:tc>
          <w:tcPr>
            <w:tcW w:w="2929" w:type="dxa"/>
            <w:tcMar>
              <w:top w:w="80" w:type="dxa"/>
              <w:left w:w="100" w:type="dxa"/>
              <w:bottom w:w="80" w:type="dxa"/>
              <w:right w:w="100" w:type="dxa"/>
            </w:tcMar>
            <w:vAlign w:val="center"/>
          </w:tcPr>
          <w:p w14:paraId="12CDFD78" w14:textId="77777777" w:rsidR="00BB71F1" w:rsidRDefault="00893538">
            <w:pPr>
              <w:spacing w:line="300" w:lineRule="exact"/>
              <w:jc w:val="center"/>
              <w:rPr>
                <w:lang w:eastAsia="zh-CN"/>
              </w:rPr>
            </w:pPr>
            <w:r>
              <w:rPr>
                <w:sz w:val="20"/>
                <w:lang w:eastAsia="zh-CN"/>
              </w:rPr>
              <w:t>本文承认专门模型对标准语料有效，但本系统先做工程化标准化和证据留痕。</w:t>
            </w:r>
          </w:p>
        </w:tc>
      </w:tr>
      <w:tr w:rsidR="00BB71F1" w14:paraId="4CF22A49" w14:textId="77777777">
        <w:trPr>
          <w:jc w:val="center"/>
        </w:trPr>
        <w:tc>
          <w:tcPr>
            <w:tcW w:w="2929" w:type="dxa"/>
            <w:tcMar>
              <w:top w:w="80" w:type="dxa"/>
              <w:left w:w="100" w:type="dxa"/>
              <w:bottom w:w="80" w:type="dxa"/>
              <w:right w:w="100" w:type="dxa"/>
            </w:tcMar>
            <w:vAlign w:val="center"/>
          </w:tcPr>
          <w:p w14:paraId="20B6198E" w14:textId="77777777" w:rsidR="00BB71F1" w:rsidRDefault="00893538">
            <w:pPr>
              <w:spacing w:line="300" w:lineRule="exact"/>
              <w:jc w:val="center"/>
            </w:pPr>
            <w:proofErr w:type="spellStart"/>
            <w:proofErr w:type="gramStart"/>
            <w:r>
              <w:rPr>
                <w:sz w:val="20"/>
              </w:rPr>
              <w:t>崔少国等</w:t>
            </w:r>
            <w:proofErr w:type="spellEnd"/>
            <w:r>
              <w:rPr>
                <w:sz w:val="20"/>
                <w:vertAlign w:val="superscript"/>
              </w:rPr>
              <w:t>[</w:t>
            </w:r>
            <w:proofErr w:type="gramEnd"/>
            <w:r>
              <w:rPr>
                <w:sz w:val="20"/>
                <w:vertAlign w:val="superscript"/>
              </w:rPr>
              <w:fldChar w:fldCharType="begin"/>
            </w:r>
            <w:r>
              <w:rPr>
                <w:sz w:val="20"/>
                <w:vertAlign w:val="superscript"/>
              </w:rPr>
              <w:instrText>REF ref_007 \h</w:instrText>
            </w:r>
            <w:r>
              <w:rPr>
                <w:sz w:val="20"/>
                <w:vertAlign w:val="superscript"/>
              </w:rPr>
            </w:r>
            <w:r>
              <w:rPr>
                <w:sz w:val="20"/>
                <w:vertAlign w:val="superscript"/>
              </w:rPr>
              <w:fldChar w:fldCharType="separate"/>
            </w:r>
            <w:r>
              <w:rPr>
                <w:sz w:val="20"/>
                <w:vertAlign w:val="superscript"/>
              </w:rPr>
              <w:t>7</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04FF17B5" w14:textId="77777777" w:rsidR="00BB71F1" w:rsidRDefault="00893538">
            <w:pPr>
              <w:spacing w:line="300" w:lineRule="exact"/>
              <w:rPr>
                <w:lang w:eastAsia="zh-CN"/>
              </w:rPr>
            </w:pPr>
            <w:r>
              <w:rPr>
                <w:sz w:val="20"/>
                <w:lang w:eastAsia="zh-CN"/>
              </w:rPr>
              <w:t>融合汉字图像、五笔、医学词典和</w:t>
            </w:r>
            <w:r>
              <w:rPr>
                <w:sz w:val="20"/>
                <w:lang w:eastAsia="zh-CN"/>
              </w:rPr>
              <w:t xml:space="preserve"> Lattice </w:t>
            </w:r>
            <w:r>
              <w:rPr>
                <w:sz w:val="20"/>
                <w:lang w:eastAsia="zh-CN"/>
              </w:rPr>
              <w:t>结构，提升中文电子病历命名实体识别效果。</w:t>
            </w:r>
          </w:p>
        </w:tc>
        <w:tc>
          <w:tcPr>
            <w:tcW w:w="2929" w:type="dxa"/>
            <w:tcMar>
              <w:top w:w="80" w:type="dxa"/>
              <w:left w:w="100" w:type="dxa"/>
              <w:bottom w:w="80" w:type="dxa"/>
              <w:right w:w="100" w:type="dxa"/>
            </w:tcMar>
            <w:vAlign w:val="center"/>
          </w:tcPr>
          <w:p w14:paraId="493D3A4B" w14:textId="77777777" w:rsidR="00BB71F1" w:rsidRDefault="00893538">
            <w:pPr>
              <w:spacing w:line="300" w:lineRule="exact"/>
              <w:jc w:val="center"/>
              <w:rPr>
                <w:lang w:eastAsia="zh-CN"/>
              </w:rPr>
            </w:pPr>
            <w:r>
              <w:rPr>
                <w:sz w:val="20"/>
                <w:lang w:eastAsia="zh-CN"/>
              </w:rPr>
              <w:t>本文保留指标别名、单位和原文证据，避免只依赖通用模型。</w:t>
            </w:r>
          </w:p>
        </w:tc>
      </w:tr>
      <w:tr w:rsidR="00BB71F1" w14:paraId="085D3511" w14:textId="77777777">
        <w:trPr>
          <w:jc w:val="center"/>
        </w:trPr>
        <w:tc>
          <w:tcPr>
            <w:tcW w:w="2929" w:type="dxa"/>
            <w:tcMar>
              <w:top w:w="80" w:type="dxa"/>
              <w:left w:w="100" w:type="dxa"/>
              <w:bottom w:w="80" w:type="dxa"/>
              <w:right w:w="100" w:type="dxa"/>
            </w:tcMar>
            <w:vAlign w:val="center"/>
          </w:tcPr>
          <w:p w14:paraId="014D0099" w14:textId="77777777" w:rsidR="00BB71F1" w:rsidRDefault="00893538">
            <w:pPr>
              <w:spacing w:line="300" w:lineRule="exact"/>
              <w:jc w:val="center"/>
            </w:pPr>
            <w:proofErr w:type="spellStart"/>
            <w:proofErr w:type="gramStart"/>
            <w:r>
              <w:rPr>
                <w:sz w:val="20"/>
              </w:rPr>
              <w:t>盖彦蓉等</w:t>
            </w:r>
            <w:proofErr w:type="spellEnd"/>
            <w:r>
              <w:rPr>
                <w:sz w:val="20"/>
                <w:vertAlign w:val="superscript"/>
              </w:rPr>
              <w:t>[</w:t>
            </w:r>
            <w:proofErr w:type="gramEnd"/>
            <w:r>
              <w:rPr>
                <w:sz w:val="20"/>
                <w:vertAlign w:val="superscript"/>
              </w:rPr>
              <w:fldChar w:fldCharType="begin"/>
            </w:r>
            <w:r>
              <w:rPr>
                <w:sz w:val="20"/>
                <w:vertAlign w:val="superscript"/>
              </w:rPr>
              <w:instrText>REF ref_008 \h</w:instrText>
            </w:r>
            <w:r>
              <w:rPr>
                <w:sz w:val="20"/>
                <w:vertAlign w:val="superscript"/>
              </w:rPr>
            </w:r>
            <w:r>
              <w:rPr>
                <w:sz w:val="20"/>
                <w:vertAlign w:val="superscript"/>
              </w:rPr>
              <w:fldChar w:fldCharType="separate"/>
            </w:r>
            <w:r>
              <w:rPr>
                <w:sz w:val="20"/>
                <w:vertAlign w:val="superscript"/>
              </w:rPr>
              <w:t>8</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021CAB67" w14:textId="77777777" w:rsidR="00BB71F1" w:rsidRDefault="00893538">
            <w:pPr>
              <w:spacing w:line="300" w:lineRule="exact"/>
              <w:rPr>
                <w:lang w:eastAsia="zh-CN"/>
              </w:rPr>
            </w:pPr>
            <w:r>
              <w:rPr>
                <w:sz w:val="20"/>
                <w:lang w:eastAsia="zh-CN"/>
              </w:rPr>
              <w:t>真实世界电子病历抽取实验显示，模型在真实数据上的表现明显低于公开数据集，问题来自表述不规范、数据稀疏和治理不足。</w:t>
            </w:r>
          </w:p>
        </w:tc>
        <w:tc>
          <w:tcPr>
            <w:tcW w:w="2929" w:type="dxa"/>
            <w:tcMar>
              <w:top w:w="80" w:type="dxa"/>
              <w:left w:w="100" w:type="dxa"/>
              <w:bottom w:w="80" w:type="dxa"/>
              <w:right w:w="100" w:type="dxa"/>
            </w:tcMar>
            <w:vAlign w:val="center"/>
          </w:tcPr>
          <w:p w14:paraId="20E83C47" w14:textId="77777777" w:rsidR="00BB71F1" w:rsidRDefault="00893538">
            <w:pPr>
              <w:spacing w:line="300" w:lineRule="exact"/>
              <w:jc w:val="center"/>
              <w:rPr>
                <w:lang w:eastAsia="zh-CN"/>
              </w:rPr>
            </w:pPr>
            <w:r>
              <w:rPr>
                <w:sz w:val="20"/>
                <w:lang w:eastAsia="zh-CN"/>
              </w:rPr>
              <w:t>本文把版本、原文、任务事件和审计事件都保存下来，强调数据治理。</w:t>
            </w:r>
          </w:p>
        </w:tc>
      </w:tr>
      <w:tr w:rsidR="00BB71F1" w14:paraId="2263ECDB" w14:textId="77777777">
        <w:trPr>
          <w:jc w:val="center"/>
        </w:trPr>
        <w:tc>
          <w:tcPr>
            <w:tcW w:w="2929" w:type="dxa"/>
            <w:tcMar>
              <w:top w:w="80" w:type="dxa"/>
              <w:left w:w="100" w:type="dxa"/>
              <w:bottom w:w="80" w:type="dxa"/>
              <w:right w:w="100" w:type="dxa"/>
            </w:tcMar>
            <w:vAlign w:val="center"/>
          </w:tcPr>
          <w:p w14:paraId="7AC97A04" w14:textId="77777777" w:rsidR="00BB71F1" w:rsidRDefault="00893538">
            <w:pPr>
              <w:spacing w:line="300" w:lineRule="exact"/>
              <w:jc w:val="center"/>
            </w:pPr>
            <w:r>
              <w:rPr>
                <w:sz w:val="20"/>
              </w:rPr>
              <w:t xml:space="preserve">Lewis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ref_019 \h</w:instrText>
            </w:r>
            <w:r>
              <w:rPr>
                <w:sz w:val="20"/>
                <w:vertAlign w:val="superscript"/>
              </w:rPr>
            </w:r>
            <w:r>
              <w:rPr>
                <w:sz w:val="20"/>
                <w:vertAlign w:val="superscript"/>
              </w:rPr>
              <w:fldChar w:fldCharType="separate"/>
            </w:r>
            <w:r>
              <w:rPr>
                <w:sz w:val="20"/>
                <w:vertAlign w:val="superscript"/>
              </w:rPr>
              <w:t>19</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1E5AF3CA" w14:textId="77777777" w:rsidR="00BB71F1" w:rsidRDefault="00893538">
            <w:pPr>
              <w:spacing w:line="300" w:lineRule="exact"/>
              <w:rPr>
                <w:lang w:eastAsia="zh-CN"/>
              </w:rPr>
            </w:pPr>
            <w:r>
              <w:rPr>
                <w:sz w:val="20"/>
                <w:lang w:eastAsia="zh-CN"/>
              </w:rPr>
              <w:t>提出</w:t>
            </w:r>
            <w:r>
              <w:rPr>
                <w:sz w:val="20"/>
                <w:lang w:eastAsia="zh-CN"/>
              </w:rPr>
              <w:t xml:space="preserve"> RAG</w:t>
            </w:r>
            <w:r>
              <w:rPr>
                <w:sz w:val="20"/>
                <w:lang w:eastAsia="zh-CN"/>
              </w:rPr>
              <w:t>，将参数化模型和非参数化检索记忆结合，用外部文档提高知识密集任务的事实性和可解释性。</w:t>
            </w:r>
          </w:p>
        </w:tc>
        <w:tc>
          <w:tcPr>
            <w:tcW w:w="2929" w:type="dxa"/>
            <w:tcMar>
              <w:top w:w="80" w:type="dxa"/>
              <w:left w:w="100" w:type="dxa"/>
              <w:bottom w:w="80" w:type="dxa"/>
              <w:right w:w="100" w:type="dxa"/>
            </w:tcMar>
            <w:vAlign w:val="center"/>
          </w:tcPr>
          <w:p w14:paraId="22473FB6" w14:textId="77777777" w:rsidR="00BB71F1" w:rsidRDefault="00893538">
            <w:pPr>
              <w:spacing w:line="300" w:lineRule="exact"/>
              <w:jc w:val="center"/>
              <w:rPr>
                <w:lang w:eastAsia="zh-CN"/>
              </w:rPr>
            </w:pPr>
            <w:r>
              <w:rPr>
                <w:sz w:val="20"/>
                <w:lang w:eastAsia="zh-CN"/>
              </w:rPr>
              <w:t>本文把</w:t>
            </w:r>
            <w:r>
              <w:rPr>
                <w:sz w:val="20"/>
                <w:lang w:eastAsia="zh-CN"/>
              </w:rPr>
              <w:t xml:space="preserve"> RAG </w:t>
            </w:r>
            <w:r>
              <w:rPr>
                <w:sz w:val="20"/>
                <w:lang w:eastAsia="zh-CN"/>
              </w:rPr>
              <w:t>作为审计状态机中的知识检索节点，而不是独立聊天功能。</w:t>
            </w:r>
          </w:p>
        </w:tc>
      </w:tr>
      <w:tr w:rsidR="00BB71F1" w14:paraId="1EF31DDE" w14:textId="77777777">
        <w:trPr>
          <w:jc w:val="center"/>
        </w:trPr>
        <w:tc>
          <w:tcPr>
            <w:tcW w:w="2929" w:type="dxa"/>
            <w:tcMar>
              <w:top w:w="80" w:type="dxa"/>
              <w:left w:w="100" w:type="dxa"/>
              <w:bottom w:w="80" w:type="dxa"/>
              <w:right w:w="100" w:type="dxa"/>
            </w:tcMar>
            <w:vAlign w:val="center"/>
          </w:tcPr>
          <w:p w14:paraId="6E8248D3" w14:textId="77777777" w:rsidR="00BB71F1" w:rsidRDefault="00893538">
            <w:pPr>
              <w:spacing w:line="300" w:lineRule="exact"/>
              <w:jc w:val="center"/>
            </w:pPr>
            <w:r>
              <w:rPr>
                <w:sz w:val="20"/>
              </w:rPr>
              <w:t xml:space="preserve">Yao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ref_020 \h</w:instrText>
            </w:r>
            <w:r>
              <w:rPr>
                <w:sz w:val="20"/>
                <w:vertAlign w:val="superscript"/>
              </w:rPr>
            </w:r>
            <w:r>
              <w:rPr>
                <w:sz w:val="20"/>
                <w:vertAlign w:val="superscript"/>
              </w:rPr>
              <w:fldChar w:fldCharType="separate"/>
            </w:r>
            <w:r>
              <w:rPr>
                <w:sz w:val="20"/>
                <w:vertAlign w:val="superscript"/>
              </w:rPr>
              <w:t>20</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1730BA7F" w14:textId="77777777" w:rsidR="00BB71F1" w:rsidRDefault="00893538">
            <w:pPr>
              <w:spacing w:line="300" w:lineRule="exact"/>
              <w:rPr>
                <w:lang w:eastAsia="zh-CN"/>
              </w:rPr>
            </w:pPr>
            <w:r>
              <w:rPr>
                <w:sz w:val="20"/>
                <w:lang w:eastAsia="zh-CN"/>
              </w:rPr>
              <w:t>提出</w:t>
            </w:r>
            <w:r>
              <w:rPr>
                <w:sz w:val="20"/>
                <w:lang w:eastAsia="zh-CN"/>
              </w:rPr>
              <w:t xml:space="preserve"> </w:t>
            </w:r>
            <w:proofErr w:type="spellStart"/>
            <w:r>
              <w:rPr>
                <w:sz w:val="20"/>
                <w:lang w:eastAsia="zh-CN"/>
              </w:rPr>
              <w:t>ReAct</w:t>
            </w:r>
            <w:proofErr w:type="spellEnd"/>
            <w:r>
              <w:rPr>
                <w:sz w:val="20"/>
                <w:lang w:eastAsia="zh-CN"/>
              </w:rPr>
              <w:t>，将推理轨迹和外部行动交替组织，使模型能够通过工具或知识库获得外部信息。</w:t>
            </w:r>
          </w:p>
        </w:tc>
        <w:tc>
          <w:tcPr>
            <w:tcW w:w="2929" w:type="dxa"/>
            <w:tcMar>
              <w:top w:w="80" w:type="dxa"/>
              <w:left w:w="100" w:type="dxa"/>
              <w:bottom w:w="80" w:type="dxa"/>
              <w:right w:w="100" w:type="dxa"/>
            </w:tcMar>
            <w:vAlign w:val="center"/>
          </w:tcPr>
          <w:p w14:paraId="436F4692" w14:textId="77777777" w:rsidR="00BB71F1" w:rsidRDefault="00893538">
            <w:pPr>
              <w:spacing w:line="300" w:lineRule="exact"/>
              <w:jc w:val="center"/>
              <w:rPr>
                <w:lang w:eastAsia="zh-CN"/>
              </w:rPr>
            </w:pPr>
            <w:r>
              <w:rPr>
                <w:sz w:val="20"/>
                <w:lang w:eastAsia="zh-CN"/>
              </w:rPr>
              <w:t>本文把审计拆成节点和工具调用，避免一次性生成报告。</w:t>
            </w:r>
          </w:p>
        </w:tc>
      </w:tr>
      <w:tr w:rsidR="00BB71F1" w14:paraId="108F8A26" w14:textId="77777777">
        <w:trPr>
          <w:jc w:val="center"/>
        </w:trPr>
        <w:tc>
          <w:tcPr>
            <w:tcW w:w="2929" w:type="dxa"/>
            <w:tcMar>
              <w:top w:w="80" w:type="dxa"/>
              <w:left w:w="100" w:type="dxa"/>
              <w:bottom w:w="80" w:type="dxa"/>
              <w:right w:w="100" w:type="dxa"/>
            </w:tcMar>
            <w:vAlign w:val="center"/>
          </w:tcPr>
          <w:p w14:paraId="6FCD846B" w14:textId="77777777" w:rsidR="00BB71F1" w:rsidRDefault="00893538">
            <w:pPr>
              <w:spacing w:line="300" w:lineRule="exact"/>
              <w:jc w:val="center"/>
            </w:pPr>
            <w:r>
              <w:rPr>
                <w:sz w:val="20"/>
              </w:rPr>
              <w:t xml:space="preserve">Wu </w:t>
            </w:r>
            <w:proofErr w:type="gramStart"/>
            <w:r>
              <w:rPr>
                <w:sz w:val="20"/>
              </w:rPr>
              <w:t>等</w:t>
            </w:r>
            <w:r>
              <w:rPr>
                <w:sz w:val="20"/>
                <w:vertAlign w:val="superscript"/>
              </w:rPr>
              <w:t>[</w:t>
            </w:r>
            <w:proofErr w:type="gramEnd"/>
            <w:r>
              <w:rPr>
                <w:sz w:val="20"/>
                <w:vertAlign w:val="superscript"/>
              </w:rPr>
              <w:fldChar w:fldCharType="begin"/>
            </w:r>
            <w:r>
              <w:rPr>
                <w:sz w:val="20"/>
                <w:vertAlign w:val="superscript"/>
              </w:rPr>
              <w:instrText>REF ref_021 \h</w:instrText>
            </w:r>
            <w:r>
              <w:rPr>
                <w:sz w:val="20"/>
                <w:vertAlign w:val="superscript"/>
              </w:rPr>
            </w:r>
            <w:r>
              <w:rPr>
                <w:sz w:val="20"/>
                <w:vertAlign w:val="superscript"/>
              </w:rPr>
              <w:fldChar w:fldCharType="separate"/>
            </w:r>
            <w:r>
              <w:rPr>
                <w:sz w:val="20"/>
                <w:vertAlign w:val="superscript"/>
              </w:rPr>
              <w:t>21</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3A5DF49B" w14:textId="77777777" w:rsidR="00BB71F1" w:rsidRDefault="00893538">
            <w:pPr>
              <w:spacing w:line="300" w:lineRule="exact"/>
            </w:pPr>
            <w:r>
              <w:rPr>
                <w:sz w:val="20"/>
              </w:rPr>
              <w:t xml:space="preserve">AutoGen </w:t>
            </w:r>
            <w:r>
              <w:rPr>
                <w:sz w:val="20"/>
              </w:rPr>
              <w:t>将多</w:t>
            </w:r>
            <w:r>
              <w:rPr>
                <w:sz w:val="20"/>
              </w:rPr>
              <w:t xml:space="preserve"> Agent </w:t>
            </w:r>
            <w:r>
              <w:rPr>
                <w:sz w:val="20"/>
              </w:rPr>
              <w:t>对话用于复杂任务，支持</w:t>
            </w:r>
            <w:r>
              <w:rPr>
                <w:sz w:val="20"/>
              </w:rPr>
              <w:t xml:space="preserve"> LLM</w:t>
            </w:r>
            <w:r>
              <w:rPr>
                <w:sz w:val="20"/>
              </w:rPr>
              <w:t>、工具和人类输入组合。</w:t>
            </w:r>
          </w:p>
        </w:tc>
        <w:tc>
          <w:tcPr>
            <w:tcW w:w="2929" w:type="dxa"/>
            <w:tcMar>
              <w:top w:w="80" w:type="dxa"/>
              <w:left w:w="100" w:type="dxa"/>
              <w:bottom w:w="80" w:type="dxa"/>
              <w:right w:w="100" w:type="dxa"/>
            </w:tcMar>
            <w:vAlign w:val="center"/>
          </w:tcPr>
          <w:p w14:paraId="417DC230" w14:textId="77777777" w:rsidR="00BB71F1" w:rsidRDefault="00893538">
            <w:pPr>
              <w:spacing w:line="300" w:lineRule="exact"/>
              <w:jc w:val="center"/>
              <w:rPr>
                <w:lang w:eastAsia="zh-CN"/>
              </w:rPr>
            </w:pPr>
            <w:r>
              <w:rPr>
                <w:sz w:val="20"/>
                <w:lang w:eastAsia="zh-CN"/>
              </w:rPr>
              <w:t>本文借鉴职责拆分思想，但采用状态机而非纯聊天式</w:t>
            </w:r>
            <w:r>
              <w:rPr>
                <w:sz w:val="20"/>
                <w:lang w:eastAsia="zh-CN"/>
              </w:rPr>
              <w:t xml:space="preserve"> Agent</w:t>
            </w:r>
            <w:r>
              <w:rPr>
                <w:sz w:val="20"/>
                <w:lang w:eastAsia="zh-CN"/>
              </w:rPr>
              <w:t>。</w:t>
            </w:r>
          </w:p>
        </w:tc>
      </w:tr>
      <w:tr w:rsidR="00BB71F1" w14:paraId="07565DA7" w14:textId="77777777">
        <w:trPr>
          <w:jc w:val="center"/>
        </w:trPr>
        <w:tc>
          <w:tcPr>
            <w:tcW w:w="2929" w:type="dxa"/>
            <w:tcMar>
              <w:top w:w="80" w:type="dxa"/>
              <w:left w:w="100" w:type="dxa"/>
              <w:bottom w:w="80" w:type="dxa"/>
              <w:right w:w="100" w:type="dxa"/>
            </w:tcMar>
            <w:vAlign w:val="center"/>
          </w:tcPr>
          <w:p w14:paraId="6DB39E0E" w14:textId="77777777" w:rsidR="00BB71F1" w:rsidRDefault="00893538">
            <w:pPr>
              <w:spacing w:line="300" w:lineRule="exact"/>
              <w:jc w:val="center"/>
            </w:pPr>
            <w:proofErr w:type="spellStart"/>
            <w:proofErr w:type="gramStart"/>
            <w:r>
              <w:rPr>
                <w:sz w:val="20"/>
              </w:rPr>
              <w:t>LangChain</w:t>
            </w:r>
            <w:proofErr w:type="spellEnd"/>
            <w:r>
              <w:rPr>
                <w:sz w:val="20"/>
                <w:vertAlign w:val="superscript"/>
              </w:rPr>
              <w:t>[</w:t>
            </w:r>
            <w:proofErr w:type="gramEnd"/>
            <w:r>
              <w:rPr>
                <w:sz w:val="20"/>
                <w:vertAlign w:val="superscript"/>
              </w:rPr>
              <w:fldChar w:fldCharType="begin"/>
            </w:r>
            <w:r>
              <w:rPr>
                <w:sz w:val="20"/>
                <w:vertAlign w:val="superscript"/>
              </w:rPr>
              <w:instrText>REF ref_022 \h</w:instrText>
            </w:r>
            <w:r>
              <w:rPr>
                <w:sz w:val="20"/>
                <w:vertAlign w:val="superscript"/>
              </w:rPr>
            </w:r>
            <w:r>
              <w:rPr>
                <w:sz w:val="20"/>
                <w:vertAlign w:val="superscript"/>
              </w:rPr>
              <w:fldChar w:fldCharType="separate"/>
            </w:r>
            <w:r>
              <w:rPr>
                <w:sz w:val="20"/>
                <w:vertAlign w:val="superscript"/>
              </w:rPr>
              <w:t>22</w:t>
            </w:r>
            <w:r>
              <w:rPr>
                <w:sz w:val="20"/>
                <w:vertAlign w:val="superscript"/>
              </w:rPr>
              <w:fldChar w:fldCharType="end"/>
            </w:r>
            <w:r>
              <w:rPr>
                <w:sz w:val="20"/>
                <w:vertAlign w:val="superscript"/>
              </w:rPr>
              <w:t>]</w:t>
            </w:r>
          </w:p>
        </w:tc>
        <w:tc>
          <w:tcPr>
            <w:tcW w:w="2929" w:type="dxa"/>
            <w:tcMar>
              <w:top w:w="80" w:type="dxa"/>
              <w:left w:w="100" w:type="dxa"/>
              <w:bottom w:w="80" w:type="dxa"/>
              <w:right w:w="100" w:type="dxa"/>
            </w:tcMar>
            <w:vAlign w:val="center"/>
          </w:tcPr>
          <w:p w14:paraId="1EC37F84" w14:textId="77777777" w:rsidR="00BB71F1" w:rsidRDefault="00893538">
            <w:pPr>
              <w:spacing w:line="300" w:lineRule="exact"/>
              <w:rPr>
                <w:lang w:eastAsia="zh-CN"/>
              </w:rPr>
            </w:pPr>
            <w:proofErr w:type="spellStart"/>
            <w:r>
              <w:rPr>
                <w:sz w:val="20"/>
                <w:lang w:eastAsia="zh-CN"/>
              </w:rPr>
              <w:t>LangGraph</w:t>
            </w:r>
            <w:proofErr w:type="spellEnd"/>
            <w:r>
              <w:rPr>
                <w:sz w:val="20"/>
                <w:lang w:eastAsia="zh-CN"/>
              </w:rPr>
              <w:t xml:space="preserve"> </w:t>
            </w:r>
            <w:r>
              <w:rPr>
                <w:sz w:val="20"/>
                <w:lang w:eastAsia="zh-CN"/>
              </w:rPr>
              <w:t>强调长运行、有状态、可持久化的</w:t>
            </w:r>
            <w:r>
              <w:rPr>
                <w:sz w:val="20"/>
                <w:lang w:eastAsia="zh-CN"/>
              </w:rPr>
              <w:t xml:space="preserve"> Agent </w:t>
            </w:r>
            <w:r>
              <w:rPr>
                <w:sz w:val="20"/>
                <w:lang w:eastAsia="zh-CN"/>
              </w:rPr>
              <w:t>工作流，并提供状态图、边和条件路由。</w:t>
            </w:r>
          </w:p>
        </w:tc>
        <w:tc>
          <w:tcPr>
            <w:tcW w:w="2929" w:type="dxa"/>
            <w:tcMar>
              <w:top w:w="80" w:type="dxa"/>
              <w:left w:w="100" w:type="dxa"/>
              <w:bottom w:w="80" w:type="dxa"/>
              <w:right w:w="100" w:type="dxa"/>
            </w:tcMar>
            <w:vAlign w:val="center"/>
          </w:tcPr>
          <w:p w14:paraId="4CFFAB2B" w14:textId="77777777" w:rsidR="00BB71F1" w:rsidRDefault="00893538">
            <w:pPr>
              <w:spacing w:line="300" w:lineRule="exact"/>
              <w:jc w:val="center"/>
              <w:rPr>
                <w:lang w:eastAsia="zh-CN"/>
              </w:rPr>
            </w:pPr>
            <w:r>
              <w:rPr>
                <w:sz w:val="20"/>
                <w:lang w:eastAsia="zh-CN"/>
              </w:rPr>
              <w:t>本文用</w:t>
            </w:r>
            <w:r>
              <w:rPr>
                <w:sz w:val="20"/>
                <w:lang w:eastAsia="zh-CN"/>
              </w:rPr>
              <w:t xml:space="preserve"> </w:t>
            </w:r>
            <w:proofErr w:type="spellStart"/>
            <w:r>
              <w:rPr>
                <w:sz w:val="20"/>
                <w:lang w:eastAsia="zh-CN"/>
              </w:rPr>
              <w:t>LangGraph</w:t>
            </w:r>
            <w:proofErr w:type="spellEnd"/>
            <w:r>
              <w:rPr>
                <w:sz w:val="20"/>
                <w:lang w:eastAsia="zh-CN"/>
              </w:rPr>
              <w:t xml:space="preserve"> </w:t>
            </w:r>
            <w:r>
              <w:rPr>
                <w:sz w:val="20"/>
                <w:lang w:eastAsia="zh-CN"/>
              </w:rPr>
              <w:t>表达审计回环、引用检查和安全审查。</w:t>
            </w:r>
          </w:p>
        </w:tc>
      </w:tr>
    </w:tbl>
    <w:p w14:paraId="175378A8" w14:textId="77777777" w:rsidR="00BB71F1" w:rsidRDefault="00BB71F1">
      <w:pPr>
        <w:spacing w:line="160" w:lineRule="exact"/>
        <w:jc w:val="both"/>
        <w:rPr>
          <w:lang w:eastAsia="zh-CN"/>
        </w:rPr>
      </w:pPr>
    </w:p>
    <w:p w14:paraId="78488637" w14:textId="77777777" w:rsidR="00BB71F1" w:rsidRDefault="00893538">
      <w:pPr>
        <w:pStyle w:val="21"/>
        <w:rPr>
          <w:lang w:eastAsia="zh-CN"/>
        </w:rPr>
      </w:pPr>
      <w:r>
        <w:rPr>
          <w:rFonts w:ascii="Times New Roman" w:eastAsia="宋体" w:hAnsi="Times New Roman" w:cs="Times New Roman"/>
          <w:lang w:eastAsia="zh-CN"/>
        </w:rPr>
        <w:lastRenderedPageBreak/>
        <w:t xml:space="preserve">2.1 </w:t>
      </w:r>
      <w:r>
        <w:rPr>
          <w:rFonts w:ascii="Times New Roman" w:eastAsia="宋体" w:hAnsi="Times New Roman" w:cs="Times New Roman"/>
          <w:lang w:eastAsia="zh-CN"/>
        </w:rPr>
        <w:t>医疗资料标准化与电子病历文本挖掘</w:t>
      </w:r>
    </w:p>
    <w:p w14:paraId="1151ED3C" w14:textId="77777777" w:rsidR="00BB71F1" w:rsidRDefault="00893538">
      <w:pPr>
        <w:spacing w:line="360" w:lineRule="atLeast"/>
        <w:ind w:firstLine="420"/>
        <w:jc w:val="both"/>
        <w:rPr>
          <w:lang w:eastAsia="zh-CN"/>
        </w:rPr>
      </w:pPr>
      <w:r>
        <w:rPr>
          <w:sz w:val="21"/>
          <w:lang w:eastAsia="zh-CN"/>
        </w:rPr>
        <w:t>医疗资料标准化首先面对的是非结构化和半结构化文本。国家卫生健康委员会发布的医院信息化建设标准强调医疗数据、系统功能和质量管理的规范化要求</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Pr>
          <w:sz w:val="21"/>
          <w:vertAlign w:val="superscript"/>
          <w:lang w:eastAsia="zh-CN"/>
        </w:rPr>
        <w:t>1</w:t>
      </w:r>
      <w:r>
        <w:rPr>
          <w:vertAlign w:val="superscript"/>
        </w:rPr>
        <w:fldChar w:fldCharType="end"/>
      </w:r>
      <w:r>
        <w:rPr>
          <w:sz w:val="21"/>
          <w:vertAlign w:val="superscript"/>
          <w:lang w:eastAsia="zh-CN"/>
        </w:rPr>
        <w:t>]</w:t>
      </w:r>
      <w:r>
        <w:rPr>
          <w:sz w:val="21"/>
          <w:lang w:eastAsia="zh-CN"/>
        </w:rPr>
        <w:t>，电子病历应用水平分级评价也把数据质量、业务闭环和过程留痕作为医院信息化建设的重要内容</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Pr>
          <w:sz w:val="21"/>
          <w:vertAlign w:val="superscript"/>
          <w:lang w:eastAsia="zh-CN"/>
        </w:rPr>
        <w:t>2</w:t>
      </w:r>
      <w:r>
        <w:rPr>
          <w:vertAlign w:val="superscript"/>
        </w:rPr>
        <w:fldChar w:fldCharType="end"/>
      </w:r>
      <w:r>
        <w:rPr>
          <w:sz w:val="21"/>
          <w:vertAlign w:val="superscript"/>
          <w:lang w:eastAsia="zh-CN"/>
        </w:rPr>
        <w:t>]</w:t>
      </w:r>
      <w:r>
        <w:rPr>
          <w:sz w:val="21"/>
          <w:lang w:eastAsia="zh-CN"/>
        </w:rPr>
        <w:t>。个人信息安全规范进一步要求敏感个人信息处理具备明确目的、访问控制和可追溯能力</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Pr>
          <w:sz w:val="21"/>
          <w:vertAlign w:val="superscript"/>
          <w:lang w:eastAsia="zh-CN"/>
        </w:rPr>
        <w:t>3</w:t>
      </w:r>
      <w:r>
        <w:rPr>
          <w:vertAlign w:val="superscript"/>
        </w:rPr>
        <w:fldChar w:fldCharType="end"/>
      </w:r>
      <w:r>
        <w:rPr>
          <w:sz w:val="21"/>
          <w:vertAlign w:val="superscript"/>
          <w:lang w:eastAsia="zh-CN"/>
        </w:rPr>
        <w:t>]</w:t>
      </w:r>
      <w:r>
        <w:rPr>
          <w:sz w:val="21"/>
          <w:lang w:eastAsia="zh-CN"/>
        </w:rPr>
        <w:t>。因此，面向医疗审计的系统不能只保存一段模型摘要，而要把原始文件、识别文本、结构化字段、版本快照和最终证据之间的关系保存下来。</w:t>
      </w:r>
    </w:p>
    <w:p w14:paraId="0F06D704" w14:textId="77777777" w:rsidR="00BB71F1" w:rsidRDefault="00893538">
      <w:pPr>
        <w:spacing w:line="360" w:lineRule="atLeast"/>
        <w:ind w:firstLine="420"/>
        <w:jc w:val="both"/>
        <w:rPr>
          <w:lang w:eastAsia="zh-CN"/>
        </w:rPr>
      </w:pPr>
      <w:r>
        <w:rPr>
          <w:sz w:val="21"/>
          <w:lang w:eastAsia="zh-CN"/>
        </w:rPr>
        <w:t>标准化工作的第一层是格式标准化，即把不同医院、体检机构或实验室给出的</w:t>
      </w:r>
      <w:r>
        <w:rPr>
          <w:sz w:val="21"/>
          <w:lang w:eastAsia="zh-CN"/>
        </w:rPr>
        <w:t xml:space="preserve"> PDF</w:t>
      </w:r>
      <w:r>
        <w:rPr>
          <w:sz w:val="21"/>
          <w:lang w:eastAsia="zh-CN"/>
        </w:rPr>
        <w:t>、图片、文本报告统一进入文件表和</w:t>
      </w:r>
      <w:r>
        <w:rPr>
          <w:sz w:val="21"/>
          <w:lang w:eastAsia="zh-CN"/>
        </w:rPr>
        <w:t xml:space="preserve"> OCR </w:t>
      </w:r>
      <w:r>
        <w:rPr>
          <w:sz w:val="21"/>
          <w:lang w:eastAsia="zh-CN"/>
        </w:rPr>
        <w:t>表；第二层是语义标准化，即把</w:t>
      </w:r>
      <w:r>
        <w:rPr>
          <w:sz w:val="21"/>
          <w:lang w:eastAsia="zh-CN"/>
        </w:rPr>
        <w:t>“</w:t>
      </w:r>
      <w:r>
        <w:rPr>
          <w:sz w:val="21"/>
          <w:lang w:eastAsia="zh-CN"/>
        </w:rPr>
        <w:t>空腹血糖</w:t>
      </w:r>
      <w:r>
        <w:rPr>
          <w:sz w:val="21"/>
          <w:lang w:eastAsia="zh-CN"/>
        </w:rPr>
        <w:t>”“</w:t>
      </w:r>
      <w:r>
        <w:rPr>
          <w:sz w:val="21"/>
          <w:lang w:eastAsia="zh-CN"/>
        </w:rPr>
        <w:t>葡萄糖</w:t>
      </w:r>
      <w:r>
        <w:rPr>
          <w:sz w:val="21"/>
          <w:lang w:eastAsia="zh-CN"/>
        </w:rPr>
        <w:t>”“GLU”</w:t>
      </w:r>
      <w:r>
        <w:rPr>
          <w:sz w:val="21"/>
          <w:lang w:eastAsia="zh-CN"/>
        </w:rPr>
        <w:t>等可能指向同一指标的表达映射到统一字段；第三层是过程标准化，即记录每一次</w:t>
      </w:r>
      <w:r>
        <w:rPr>
          <w:sz w:val="21"/>
          <w:lang w:eastAsia="zh-CN"/>
        </w:rPr>
        <w:t xml:space="preserve"> OCR</w:t>
      </w:r>
      <w:r>
        <w:rPr>
          <w:sz w:val="21"/>
          <w:lang w:eastAsia="zh-CN"/>
        </w:rPr>
        <w:t>、标准化和报告生成的版本关系。国家医院信息化建设标准和电子病历应用水平评价虽然面向医院系统，但其中关于数据质量、业务闭环和过程留痕的要求，对个人健康资料管理系统同样具有借鉴意义</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Pr>
          <w:sz w:val="21"/>
          <w:vertAlign w:val="superscript"/>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Pr>
          <w:sz w:val="21"/>
          <w:vertAlign w:val="superscript"/>
          <w:lang w:eastAsia="zh-CN"/>
        </w:rPr>
        <w:t>2</w:t>
      </w:r>
      <w:r>
        <w:rPr>
          <w:vertAlign w:val="superscript"/>
        </w:rPr>
        <w:fldChar w:fldCharType="end"/>
      </w:r>
      <w:r>
        <w:rPr>
          <w:sz w:val="21"/>
          <w:vertAlign w:val="superscript"/>
          <w:lang w:eastAsia="zh-CN"/>
        </w:rPr>
        <w:t>]</w:t>
      </w:r>
      <w:r>
        <w:rPr>
          <w:sz w:val="21"/>
          <w:lang w:eastAsia="zh-CN"/>
        </w:rPr>
        <w:t>。</w:t>
      </w:r>
    </w:p>
    <w:p w14:paraId="14735B1E" w14:textId="77777777" w:rsidR="00BB71F1" w:rsidRDefault="00893538">
      <w:pPr>
        <w:spacing w:line="360" w:lineRule="atLeast"/>
        <w:ind w:firstLine="420"/>
        <w:jc w:val="both"/>
        <w:rPr>
          <w:lang w:eastAsia="zh-CN"/>
        </w:rPr>
      </w:pPr>
      <w:r>
        <w:rPr>
          <w:sz w:val="21"/>
          <w:lang w:eastAsia="zh-CN"/>
        </w:rPr>
        <w:t>从隐私和安全角度看，医疗资料中的姓名、年龄、检查编号、报告日期、检查结果和病史描述都可能构成敏感个人信息。个人信息安全规范强调处理个人信息应遵循目的明确、最小必要和安全保障原则</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Pr>
          <w:sz w:val="21"/>
          <w:vertAlign w:val="superscript"/>
          <w:lang w:eastAsia="zh-CN"/>
        </w:rPr>
        <w:t>3</w:t>
      </w:r>
      <w:r>
        <w:rPr>
          <w:vertAlign w:val="superscript"/>
        </w:rPr>
        <w:fldChar w:fldCharType="end"/>
      </w:r>
      <w:r>
        <w:rPr>
          <w:sz w:val="21"/>
          <w:vertAlign w:val="superscript"/>
          <w:lang w:eastAsia="zh-CN"/>
        </w:rPr>
        <w:t>]</w:t>
      </w:r>
      <w:r>
        <w:rPr>
          <w:sz w:val="21"/>
          <w:lang w:eastAsia="zh-CN"/>
        </w:rPr>
        <w:t>。因此，本文系统在本地毕业设计阶段虽然以</w:t>
      </w:r>
      <w:r>
        <w:rPr>
          <w:sz w:val="21"/>
          <w:lang w:eastAsia="zh-CN"/>
        </w:rPr>
        <w:t xml:space="preserve"> Mock </w:t>
      </w:r>
      <w:r>
        <w:rPr>
          <w:sz w:val="21"/>
          <w:lang w:eastAsia="zh-CN"/>
        </w:rPr>
        <w:t>数据为主，但数据模型仍按真实系统思路保留</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隔离、任务事件、</w:t>
      </w:r>
      <w:r>
        <w:rPr>
          <w:sz w:val="21"/>
          <w:lang w:eastAsia="zh-CN"/>
        </w:rPr>
        <w:t xml:space="preserve">Provider </w:t>
      </w:r>
      <w:r>
        <w:rPr>
          <w:sz w:val="21"/>
          <w:lang w:eastAsia="zh-CN"/>
        </w:rPr>
        <w:t>调用事件和审计事件。这样做不是为了增加复杂度，而是为了让系统具备后续上线时扩展权限控制、脱敏和日志审计的基础。</w:t>
      </w:r>
    </w:p>
    <w:p w14:paraId="287B5D40" w14:textId="77777777" w:rsidR="00BB71F1" w:rsidRDefault="00893538">
      <w:pPr>
        <w:spacing w:line="360" w:lineRule="atLeast"/>
        <w:ind w:firstLine="420"/>
        <w:jc w:val="both"/>
        <w:rPr>
          <w:lang w:eastAsia="zh-CN"/>
        </w:rPr>
      </w:pPr>
      <w:r>
        <w:rPr>
          <w:sz w:val="21"/>
          <w:lang w:eastAsia="zh-CN"/>
        </w:rPr>
        <w:t>吴宗友等在《电子病历文本挖掘研究综述》中将电子病历文本挖掘整理为数据清洗、数据集成、命名实体识别、关系抽取、信息检索和临床问答等任务，并指出电子病历文本包含大量非结构化信息，需要通过文本挖掘转化为可利用知识</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Pr>
          <w:sz w:val="21"/>
          <w:vertAlign w:val="superscript"/>
          <w:lang w:eastAsia="zh-CN"/>
        </w:rPr>
        <w:t>4</w:t>
      </w:r>
      <w:r>
        <w:rPr>
          <w:vertAlign w:val="superscript"/>
        </w:rPr>
        <w:fldChar w:fldCharType="end"/>
      </w:r>
      <w:r>
        <w:rPr>
          <w:sz w:val="21"/>
          <w:vertAlign w:val="superscript"/>
          <w:lang w:eastAsia="zh-CN"/>
        </w:rPr>
        <w:t>]</w:t>
      </w:r>
      <w:r>
        <w:rPr>
          <w:sz w:val="21"/>
          <w:lang w:eastAsia="zh-CN"/>
        </w:rPr>
        <w:t>。这一综述给本文的直接启示是：医疗资料审计不应从</w:t>
      </w:r>
      <w:r>
        <w:rPr>
          <w:sz w:val="21"/>
          <w:lang w:eastAsia="zh-CN"/>
        </w:rPr>
        <w:t>“</w:t>
      </w:r>
      <w:r>
        <w:rPr>
          <w:sz w:val="21"/>
          <w:lang w:eastAsia="zh-CN"/>
        </w:rPr>
        <w:t>报告生成</w:t>
      </w:r>
      <w:r>
        <w:rPr>
          <w:sz w:val="21"/>
          <w:lang w:eastAsia="zh-CN"/>
        </w:rPr>
        <w:t>”</w:t>
      </w:r>
      <w:r>
        <w:rPr>
          <w:sz w:val="21"/>
          <w:lang w:eastAsia="zh-CN"/>
        </w:rPr>
        <w:t>开始，而应先完成资料接入、</w:t>
      </w:r>
      <w:r>
        <w:rPr>
          <w:sz w:val="21"/>
          <w:lang w:eastAsia="zh-CN"/>
        </w:rPr>
        <w:t>OCR</w:t>
      </w:r>
      <w:r>
        <w:rPr>
          <w:sz w:val="21"/>
          <w:lang w:eastAsia="zh-CN"/>
        </w:rPr>
        <w:t>、标准化和指标索引，再进入审计报告状态机。</w:t>
      </w:r>
    </w:p>
    <w:p w14:paraId="1FB52171" w14:textId="77777777" w:rsidR="00BB71F1" w:rsidRDefault="00893538">
      <w:pPr>
        <w:spacing w:line="360" w:lineRule="atLeast"/>
        <w:ind w:firstLine="420"/>
        <w:jc w:val="both"/>
        <w:rPr>
          <w:lang w:eastAsia="zh-CN"/>
        </w:rPr>
      </w:pPr>
      <w:r>
        <w:rPr>
          <w:sz w:val="21"/>
          <w:lang w:eastAsia="zh-CN"/>
        </w:rPr>
        <w:t>杜晋华等围绕中文电子病历命名实体识别进行综述，关注疾病、症状、检查、药物、身体部位等实体类型，并指出中文病历文本存在术语密集、表达不规范和标注语料不足等问题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Pr>
          <w:sz w:val="21"/>
          <w:vertAlign w:val="superscript"/>
          <w:lang w:eastAsia="zh-CN"/>
        </w:rPr>
        <w:t>5</w:t>
      </w:r>
      <w:r>
        <w:rPr>
          <w:vertAlign w:val="superscript"/>
        </w:rPr>
        <w:fldChar w:fldCharType="end"/>
      </w:r>
      <w:r>
        <w:rPr>
          <w:sz w:val="21"/>
          <w:vertAlign w:val="superscript"/>
          <w:lang w:eastAsia="zh-CN"/>
        </w:rPr>
        <w:t>]</w:t>
      </w:r>
      <w:r>
        <w:rPr>
          <w:sz w:val="21"/>
          <w:lang w:eastAsia="zh-CN"/>
        </w:rPr>
        <w:t>。韩普等提出融合外部语义特征、深度学习模型和</w:t>
      </w:r>
      <w:r>
        <w:rPr>
          <w:sz w:val="21"/>
          <w:lang w:eastAsia="zh-CN"/>
        </w:rPr>
        <w:t xml:space="preserve"> CRF </w:t>
      </w:r>
      <w:r>
        <w:rPr>
          <w:sz w:val="21"/>
          <w:lang w:eastAsia="zh-CN"/>
        </w:rPr>
        <w:t>输出的中文电子病历实体识别方法，实验</w:t>
      </w:r>
      <w:r>
        <w:rPr>
          <w:sz w:val="21"/>
          <w:lang w:eastAsia="zh-CN"/>
        </w:rPr>
        <w:t xml:space="preserve"> F </w:t>
      </w:r>
      <w:r>
        <w:rPr>
          <w:sz w:val="21"/>
          <w:lang w:eastAsia="zh-CN"/>
        </w:rPr>
        <w:t>值达到</w:t>
      </w:r>
      <w:r>
        <w:rPr>
          <w:sz w:val="21"/>
          <w:lang w:eastAsia="zh-CN"/>
        </w:rPr>
        <w:t xml:space="preserve"> 94.06%</w:t>
      </w:r>
      <w:r>
        <w:rPr>
          <w:sz w:val="21"/>
          <w:lang w:eastAsia="zh-CN"/>
        </w:rPr>
        <w:t>，说明专门模型在标注数据和任务边界清晰时能够取得较好效果</w:t>
      </w:r>
      <w:r>
        <w:rPr>
          <w:sz w:val="21"/>
          <w:vertAlign w:val="superscript"/>
          <w:lang w:eastAsia="zh-CN"/>
        </w:rPr>
        <w:t>[</w:t>
      </w:r>
      <w:r>
        <w:rPr>
          <w:vertAlign w:val="superscript"/>
        </w:rPr>
        <w:fldChar w:fldCharType="begin"/>
      </w:r>
      <w:r>
        <w:rPr>
          <w:vertAlign w:val="superscript"/>
          <w:lang w:eastAsia="zh-CN"/>
        </w:rPr>
        <w:instrText>REF ref_006 \h</w:instrText>
      </w:r>
      <w:r>
        <w:rPr>
          <w:vertAlign w:val="superscript"/>
        </w:rPr>
      </w:r>
      <w:r>
        <w:rPr>
          <w:vertAlign w:val="superscript"/>
        </w:rPr>
        <w:fldChar w:fldCharType="separate"/>
      </w:r>
      <w:r>
        <w:rPr>
          <w:sz w:val="21"/>
          <w:vertAlign w:val="superscript"/>
          <w:lang w:eastAsia="zh-CN"/>
        </w:rPr>
        <w:t>6</w:t>
      </w:r>
      <w:r>
        <w:rPr>
          <w:vertAlign w:val="superscript"/>
        </w:rPr>
        <w:fldChar w:fldCharType="end"/>
      </w:r>
      <w:r>
        <w:rPr>
          <w:sz w:val="21"/>
          <w:vertAlign w:val="superscript"/>
          <w:lang w:eastAsia="zh-CN"/>
        </w:rPr>
        <w:t>]</w:t>
      </w:r>
      <w:r>
        <w:rPr>
          <w:sz w:val="21"/>
          <w:lang w:eastAsia="zh-CN"/>
        </w:rPr>
        <w:t>。崔少国等进一步融合汉字图像、五笔编码、医学词典和</w:t>
      </w:r>
      <w:r>
        <w:rPr>
          <w:sz w:val="21"/>
          <w:lang w:eastAsia="zh-CN"/>
        </w:rPr>
        <w:t xml:space="preserve"> Lattice </w:t>
      </w:r>
      <w:r>
        <w:rPr>
          <w:sz w:val="21"/>
          <w:lang w:eastAsia="zh-CN"/>
        </w:rPr>
        <w:t>结构，用语义与边界信息提升中文电子病历</w:t>
      </w:r>
      <w:r>
        <w:rPr>
          <w:sz w:val="21"/>
          <w:lang w:eastAsia="zh-CN"/>
        </w:rPr>
        <w:t xml:space="preserve"> NER </w:t>
      </w:r>
      <w:r>
        <w:rPr>
          <w:sz w:val="21"/>
          <w:lang w:eastAsia="zh-CN"/>
        </w:rPr>
        <w:t>效果</w:t>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Pr>
          <w:sz w:val="21"/>
          <w:vertAlign w:val="superscript"/>
          <w:lang w:eastAsia="zh-CN"/>
        </w:rPr>
        <w:t>7</w:t>
      </w:r>
      <w:r>
        <w:rPr>
          <w:vertAlign w:val="superscript"/>
        </w:rPr>
        <w:fldChar w:fldCharType="end"/>
      </w:r>
      <w:r>
        <w:rPr>
          <w:sz w:val="21"/>
          <w:vertAlign w:val="superscript"/>
          <w:lang w:eastAsia="zh-CN"/>
        </w:rPr>
        <w:t>]</w:t>
      </w:r>
      <w:r>
        <w:rPr>
          <w:sz w:val="21"/>
          <w:lang w:eastAsia="zh-CN"/>
        </w:rPr>
        <w:t>。</w:t>
      </w:r>
    </w:p>
    <w:p w14:paraId="02D0A094" w14:textId="77777777" w:rsidR="00BB71F1" w:rsidRDefault="00893538">
      <w:pPr>
        <w:spacing w:line="360" w:lineRule="atLeast"/>
        <w:ind w:firstLine="420"/>
        <w:jc w:val="both"/>
        <w:rPr>
          <w:lang w:eastAsia="zh-CN"/>
        </w:rPr>
      </w:pPr>
      <w:r>
        <w:rPr>
          <w:sz w:val="21"/>
          <w:lang w:eastAsia="zh-CN"/>
        </w:rPr>
        <w:t>上述</w:t>
      </w:r>
      <w:r>
        <w:rPr>
          <w:sz w:val="21"/>
          <w:lang w:eastAsia="zh-CN"/>
        </w:rPr>
        <w:t xml:space="preserve"> NER </w:t>
      </w:r>
      <w:r>
        <w:rPr>
          <w:sz w:val="21"/>
          <w:lang w:eastAsia="zh-CN"/>
        </w:rPr>
        <w:t>研究通常以标注数据集和实体边界识别为重点，适合解决疾病、症状、检查和药物等实体抽取问题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Pr>
          <w:sz w:val="21"/>
          <w:vertAlign w:val="superscript"/>
          <w:lang w:eastAsia="zh-CN"/>
        </w:rPr>
        <w:t>5</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Pr>
          <w:sz w:val="21"/>
          <w:vertAlign w:val="superscript"/>
          <w:lang w:eastAsia="zh-CN"/>
        </w:rPr>
        <w:t>7</w:t>
      </w:r>
      <w:r>
        <w:rPr>
          <w:vertAlign w:val="superscript"/>
        </w:rPr>
        <w:fldChar w:fldCharType="end"/>
      </w:r>
      <w:r>
        <w:rPr>
          <w:sz w:val="21"/>
          <w:vertAlign w:val="superscript"/>
          <w:lang w:eastAsia="zh-CN"/>
        </w:rPr>
        <w:t>]</w:t>
      </w:r>
      <w:r>
        <w:rPr>
          <w:sz w:val="21"/>
          <w:lang w:eastAsia="zh-CN"/>
        </w:rPr>
        <w:t>。本文的输入材料则包含体检总检、检验报告、影像结论和病历摘要，其结构不完全等同于医院电子病历。体检报告中的数值指标需要支持趋势比较，影像结论中的自然语言需要保留原文依据，病历摘要中的既往史和用药信息需要作为叙事事实参与审计。由此可见，本文更接近</w:t>
      </w:r>
      <w:r>
        <w:rPr>
          <w:sz w:val="21"/>
          <w:lang w:eastAsia="zh-CN"/>
        </w:rPr>
        <w:t>“</w:t>
      </w:r>
      <w:r>
        <w:rPr>
          <w:sz w:val="21"/>
          <w:lang w:eastAsia="zh-CN"/>
        </w:rPr>
        <w:t>工程化标准化与证据管理</w:t>
      </w:r>
      <w:r>
        <w:rPr>
          <w:sz w:val="21"/>
          <w:lang w:eastAsia="zh-CN"/>
        </w:rPr>
        <w:t>”</w:t>
      </w:r>
      <w:r>
        <w:rPr>
          <w:sz w:val="21"/>
          <w:lang w:eastAsia="zh-CN"/>
        </w:rPr>
        <w:t>问题，而不是单纯的实体识别模型问题。</w:t>
      </w:r>
    </w:p>
    <w:p w14:paraId="18AD0DE8" w14:textId="77777777" w:rsidR="00BB71F1" w:rsidRDefault="00893538">
      <w:pPr>
        <w:spacing w:line="360" w:lineRule="atLeast"/>
        <w:ind w:firstLine="420"/>
        <w:jc w:val="both"/>
        <w:rPr>
          <w:lang w:eastAsia="zh-CN"/>
        </w:rPr>
      </w:pPr>
      <w:r>
        <w:rPr>
          <w:sz w:val="21"/>
          <w:lang w:eastAsia="zh-CN"/>
        </w:rPr>
        <w:t>上述研究说明，中文医疗文本处理不是简单提示词可以完全解决的问题。专门</w:t>
      </w:r>
      <w:r>
        <w:rPr>
          <w:sz w:val="21"/>
          <w:lang w:eastAsia="zh-CN"/>
        </w:rPr>
        <w:t xml:space="preserve"> NER </w:t>
      </w:r>
      <w:r>
        <w:rPr>
          <w:sz w:val="21"/>
          <w:lang w:eastAsia="zh-CN"/>
        </w:rPr>
        <w:t>模型强调实体边界、领域词典和训练语料，但本文面对的是个人体检报告、化验单、影像结论和病历摘要混杂的演示数据，难点不只在实体识别精度，还包括报告模板差异、指标单位差异、文档版本留痕和最终审计证据绑定。因此，本文没有把医疗资料处理简化为单个</w:t>
      </w:r>
      <w:r>
        <w:rPr>
          <w:sz w:val="21"/>
          <w:lang w:eastAsia="zh-CN"/>
        </w:rPr>
        <w:t xml:space="preserve"> NER </w:t>
      </w:r>
      <w:r>
        <w:rPr>
          <w:sz w:val="21"/>
          <w:lang w:eastAsia="zh-CN"/>
        </w:rPr>
        <w:t>模型，而是采用</w:t>
      </w:r>
      <w:r>
        <w:rPr>
          <w:sz w:val="21"/>
          <w:lang w:eastAsia="zh-CN"/>
        </w:rPr>
        <w:t>“</w:t>
      </w:r>
      <w:r>
        <w:rPr>
          <w:sz w:val="21"/>
          <w:lang w:eastAsia="zh-CN"/>
        </w:rPr>
        <w:t>原始文件、</w:t>
      </w:r>
      <w:r>
        <w:rPr>
          <w:sz w:val="21"/>
          <w:lang w:eastAsia="zh-CN"/>
        </w:rPr>
        <w:t xml:space="preserve">OCR </w:t>
      </w:r>
      <w:r>
        <w:rPr>
          <w:sz w:val="21"/>
          <w:lang w:eastAsia="zh-CN"/>
        </w:rPr>
        <w:t>结果、当前文档投影、文档版本、结构化指标</w:t>
      </w:r>
      <w:r>
        <w:rPr>
          <w:sz w:val="21"/>
          <w:lang w:eastAsia="zh-CN"/>
        </w:rPr>
        <w:t>”</w:t>
      </w:r>
      <w:r>
        <w:rPr>
          <w:sz w:val="21"/>
          <w:lang w:eastAsia="zh-CN"/>
        </w:rPr>
        <w:t>五层数据结构。</w:t>
      </w:r>
    </w:p>
    <w:p w14:paraId="41FB4357" w14:textId="77777777" w:rsidR="00BB71F1" w:rsidRDefault="00893538">
      <w:pPr>
        <w:spacing w:line="360" w:lineRule="atLeast"/>
        <w:ind w:firstLine="420"/>
        <w:jc w:val="both"/>
        <w:rPr>
          <w:lang w:eastAsia="zh-CN"/>
        </w:rPr>
      </w:pPr>
      <w:r>
        <w:rPr>
          <w:sz w:val="21"/>
          <w:lang w:eastAsia="zh-CN"/>
        </w:rPr>
        <w:t>盖彦蓉等针对真实世界中文电子病历开展知识抽取和数据治理分析，发现即使采用</w:t>
      </w:r>
      <w:r>
        <w:rPr>
          <w:sz w:val="21"/>
          <w:lang w:eastAsia="zh-CN"/>
        </w:rPr>
        <w:t xml:space="preserve"> </w:t>
      </w:r>
      <w:proofErr w:type="spellStart"/>
      <w:r>
        <w:rPr>
          <w:sz w:val="21"/>
          <w:lang w:eastAsia="zh-CN"/>
        </w:rPr>
        <w:t>BERT+Bi-LSTM+CRF</w:t>
      </w:r>
      <w:proofErr w:type="spellEnd"/>
      <w:r>
        <w:rPr>
          <w:sz w:val="21"/>
          <w:lang w:eastAsia="zh-CN"/>
        </w:rPr>
        <w:t xml:space="preserve"> </w:t>
      </w:r>
      <w:r>
        <w:rPr>
          <w:sz w:val="21"/>
          <w:lang w:eastAsia="zh-CN"/>
        </w:rPr>
        <w:t>等主流模型，真实世界数据上的实体和关系识别效果仍明显低于公开数据集，原因包括表述不规范、数据稀疏、科室术语差异、隐私保护与数据利用平衡不足、全流程治理缺失等</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Pr>
          <w:sz w:val="21"/>
          <w:vertAlign w:val="superscript"/>
          <w:lang w:eastAsia="zh-CN"/>
        </w:rPr>
        <w:t>8</w:t>
      </w:r>
      <w:r>
        <w:rPr>
          <w:vertAlign w:val="superscript"/>
        </w:rPr>
        <w:fldChar w:fldCharType="end"/>
      </w:r>
      <w:r>
        <w:rPr>
          <w:sz w:val="21"/>
          <w:vertAlign w:val="superscript"/>
          <w:lang w:eastAsia="zh-CN"/>
        </w:rPr>
        <w:t>]</w:t>
      </w:r>
      <w:r>
        <w:rPr>
          <w:sz w:val="21"/>
          <w:lang w:eastAsia="zh-CN"/>
        </w:rPr>
        <w:t>。</w:t>
      </w:r>
      <w:r>
        <w:rPr>
          <w:sz w:val="21"/>
          <w:lang w:eastAsia="zh-CN"/>
        </w:rPr>
        <w:lastRenderedPageBreak/>
        <w:t>这与本文的工程取舍一致：系统需要保存</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w:t>
      </w:r>
      <w:r>
        <w:rPr>
          <w:sz w:val="21"/>
          <w:lang w:eastAsia="zh-CN"/>
        </w:rPr>
        <w:t>、结构化指标、任务事件和审计事件，让后续报告能够回到具体数据来源，而不是只追求一次抽取结果。</w:t>
      </w:r>
    </w:p>
    <w:p w14:paraId="5F534B14" w14:textId="77777777" w:rsidR="00BB71F1" w:rsidRDefault="00893538">
      <w:pPr>
        <w:pStyle w:val="21"/>
        <w:rPr>
          <w:lang w:eastAsia="zh-CN"/>
        </w:rPr>
      </w:pPr>
      <w:r>
        <w:rPr>
          <w:rFonts w:ascii="Times New Roman" w:eastAsia="宋体" w:hAnsi="Times New Roman" w:cs="Times New Roman"/>
          <w:lang w:eastAsia="zh-CN"/>
        </w:rPr>
        <w:t xml:space="preserve">2.2 </w:t>
      </w:r>
      <w:r>
        <w:rPr>
          <w:rFonts w:ascii="Times New Roman" w:eastAsia="宋体" w:hAnsi="Times New Roman" w:cs="Times New Roman"/>
          <w:lang w:eastAsia="zh-CN"/>
        </w:rPr>
        <w:t>医疗大模型、知识增强与</w:t>
      </w:r>
      <w:r>
        <w:rPr>
          <w:rFonts w:ascii="Times New Roman" w:eastAsia="宋体" w:hAnsi="Times New Roman" w:cs="Times New Roman"/>
          <w:lang w:eastAsia="zh-CN"/>
        </w:rPr>
        <w:t xml:space="preserve"> RAG </w:t>
      </w:r>
      <w:r>
        <w:rPr>
          <w:rFonts w:ascii="Times New Roman" w:eastAsia="宋体" w:hAnsi="Times New Roman" w:cs="Times New Roman"/>
          <w:lang w:eastAsia="zh-CN"/>
        </w:rPr>
        <w:t>方法</w:t>
      </w:r>
    </w:p>
    <w:p w14:paraId="19741C61" w14:textId="77777777" w:rsidR="00BB71F1" w:rsidRDefault="00893538">
      <w:pPr>
        <w:spacing w:line="360" w:lineRule="atLeast"/>
        <w:ind w:firstLine="420"/>
        <w:jc w:val="both"/>
        <w:rPr>
          <w:lang w:eastAsia="zh-CN"/>
        </w:rPr>
      </w:pPr>
      <w:r>
        <w:rPr>
          <w:sz w:val="21"/>
          <w:lang w:eastAsia="zh-CN"/>
        </w:rPr>
        <w:t>肖仰华和徐一丹从知识容器、能力引擎和自治智能体三个角度讨论生成式语言模型在医疗领域的机会，同时也指出医疗应用存在准确性、解释性、风险控制等局限</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sz w:val="21"/>
          <w:vertAlign w:val="superscript"/>
          <w:lang w:eastAsia="zh-CN"/>
        </w:rPr>
        <w:t>9</w:t>
      </w:r>
      <w:r>
        <w:rPr>
          <w:vertAlign w:val="superscript"/>
        </w:rPr>
        <w:fldChar w:fldCharType="end"/>
      </w:r>
      <w:r>
        <w:rPr>
          <w:sz w:val="21"/>
          <w:vertAlign w:val="superscript"/>
          <w:lang w:eastAsia="zh-CN"/>
        </w:rPr>
        <w:t>]</w:t>
      </w:r>
      <w:r>
        <w:rPr>
          <w:sz w:val="21"/>
          <w:lang w:eastAsia="zh-CN"/>
        </w:rPr>
        <w:t>。康砚澜等进一步提出知识增强医学语言模型，认为知识图谱和多模态数据融合可以提升模型的专业性、准确性和可信性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Pr>
          <w:sz w:val="21"/>
          <w:vertAlign w:val="superscript"/>
          <w:lang w:eastAsia="zh-CN"/>
        </w:rPr>
        <w:t>10</w:t>
      </w:r>
      <w:r>
        <w:rPr>
          <w:vertAlign w:val="superscript"/>
        </w:rPr>
        <w:fldChar w:fldCharType="end"/>
      </w:r>
      <w:r>
        <w:rPr>
          <w:sz w:val="21"/>
          <w:vertAlign w:val="superscript"/>
          <w:lang w:eastAsia="zh-CN"/>
        </w:rPr>
        <w:t>]</w:t>
      </w:r>
      <w:r>
        <w:rPr>
          <w:sz w:val="21"/>
          <w:lang w:eastAsia="zh-CN"/>
        </w:rPr>
        <w:t>。颜见智等系统梳理了生成式大语言模型在医疗服务、医学研究和教育中的典型应用，也强调幻觉、隐私保护、伦理、结果可控性和可解释性等挑战</w:t>
      </w:r>
      <w:r>
        <w:rPr>
          <w:sz w:val="21"/>
          <w:vertAlign w:val="superscript"/>
          <w:lang w:eastAsia="zh-CN"/>
        </w:rPr>
        <w:t>[</w:t>
      </w:r>
      <w:r>
        <w:rPr>
          <w:vertAlign w:val="superscript"/>
        </w:rPr>
        <w:fldChar w:fldCharType="begin"/>
      </w:r>
      <w:r>
        <w:rPr>
          <w:vertAlign w:val="superscript"/>
          <w:lang w:eastAsia="zh-CN"/>
        </w:rPr>
        <w:instrText>REF ref_011 \h</w:instrText>
      </w:r>
      <w:r>
        <w:rPr>
          <w:vertAlign w:val="superscript"/>
        </w:rPr>
      </w:r>
      <w:r>
        <w:rPr>
          <w:vertAlign w:val="superscript"/>
        </w:rPr>
        <w:fldChar w:fldCharType="separate"/>
      </w:r>
      <w:r>
        <w:rPr>
          <w:sz w:val="21"/>
          <w:vertAlign w:val="superscript"/>
          <w:lang w:eastAsia="zh-CN"/>
        </w:rPr>
        <w:t>11</w:t>
      </w:r>
      <w:r>
        <w:rPr>
          <w:vertAlign w:val="superscript"/>
        </w:rPr>
        <w:fldChar w:fldCharType="end"/>
      </w:r>
      <w:r>
        <w:rPr>
          <w:sz w:val="21"/>
          <w:vertAlign w:val="superscript"/>
          <w:lang w:eastAsia="zh-CN"/>
        </w:rPr>
        <w:t>]</w:t>
      </w:r>
      <w:r>
        <w:rPr>
          <w:sz w:val="21"/>
          <w:lang w:eastAsia="zh-CN"/>
        </w:rPr>
        <w:t>。</w:t>
      </w:r>
    </w:p>
    <w:p w14:paraId="16716E1D" w14:textId="77777777" w:rsidR="00BB71F1" w:rsidRDefault="00893538">
      <w:pPr>
        <w:spacing w:line="360" w:lineRule="atLeast"/>
        <w:ind w:firstLine="420"/>
        <w:jc w:val="both"/>
        <w:rPr>
          <w:lang w:eastAsia="zh-CN"/>
        </w:rPr>
      </w:pPr>
      <w:r>
        <w:rPr>
          <w:sz w:val="21"/>
          <w:lang w:eastAsia="zh-CN"/>
        </w:rPr>
        <w:t>陈晓红等在医疗大模型技术及应用研究中提出，医疗大模型需要覆盖基础层、模型层、应用层和公共模块，并建立评价指标、数据集、模型对齐和评测平台等体系；该研究也把数据安全、技术风险、落地挑战和伦理道德列为核心问题</w:t>
      </w:r>
      <w:r>
        <w:rPr>
          <w:sz w:val="21"/>
          <w:vertAlign w:val="superscript"/>
          <w:lang w:eastAsia="zh-CN"/>
        </w:rPr>
        <w:t>[</w:t>
      </w:r>
      <w:r>
        <w:rPr>
          <w:vertAlign w:val="superscript"/>
        </w:rPr>
        <w:fldChar w:fldCharType="begin"/>
      </w:r>
      <w:r>
        <w:rPr>
          <w:vertAlign w:val="superscript"/>
          <w:lang w:eastAsia="zh-CN"/>
        </w:rPr>
        <w:instrText>REF ref_012 \h</w:instrText>
      </w:r>
      <w:r>
        <w:rPr>
          <w:vertAlign w:val="superscript"/>
        </w:rPr>
      </w:r>
      <w:r>
        <w:rPr>
          <w:vertAlign w:val="superscript"/>
        </w:rPr>
        <w:fldChar w:fldCharType="separate"/>
      </w:r>
      <w:r>
        <w:rPr>
          <w:sz w:val="21"/>
          <w:vertAlign w:val="superscript"/>
          <w:lang w:eastAsia="zh-CN"/>
        </w:rPr>
        <w:t>12</w:t>
      </w:r>
      <w:r>
        <w:rPr>
          <w:vertAlign w:val="superscript"/>
        </w:rPr>
        <w:fldChar w:fldCharType="end"/>
      </w:r>
      <w:r>
        <w:rPr>
          <w:sz w:val="21"/>
          <w:vertAlign w:val="superscript"/>
          <w:lang w:eastAsia="zh-CN"/>
        </w:rPr>
        <w:t>]</w:t>
      </w:r>
      <w:r>
        <w:rPr>
          <w:sz w:val="21"/>
          <w:lang w:eastAsia="zh-CN"/>
        </w:rPr>
        <w:t>。何剑虎等采用系统性文献回顾方法梳理医疗大语言模型最新进展，指出未来研究应同时关注技术创新和伦理规范</w:t>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sz w:val="21"/>
          <w:vertAlign w:val="superscript"/>
          <w:lang w:eastAsia="zh-CN"/>
        </w:rPr>
        <w:t>13</w:t>
      </w:r>
      <w:r>
        <w:rPr>
          <w:vertAlign w:val="superscript"/>
        </w:rPr>
        <w:fldChar w:fldCharType="end"/>
      </w:r>
      <w:r>
        <w:rPr>
          <w:sz w:val="21"/>
          <w:vertAlign w:val="superscript"/>
          <w:lang w:eastAsia="zh-CN"/>
        </w:rPr>
        <w:t>]</w:t>
      </w:r>
      <w:r>
        <w:rPr>
          <w:sz w:val="21"/>
          <w:lang w:eastAsia="zh-CN"/>
        </w:rPr>
        <w:t>。这些文献共同说明，医疗大模型不能脱离数据治理、评测体系和责任边界单独落地。</w:t>
      </w:r>
    </w:p>
    <w:p w14:paraId="1899FCD8" w14:textId="77777777" w:rsidR="00BB71F1" w:rsidRDefault="00893538">
      <w:pPr>
        <w:spacing w:line="360" w:lineRule="atLeast"/>
        <w:ind w:firstLine="420"/>
        <w:jc w:val="both"/>
        <w:rPr>
          <w:lang w:eastAsia="zh-CN"/>
        </w:rPr>
      </w:pPr>
      <w:r>
        <w:rPr>
          <w:sz w:val="21"/>
          <w:lang w:eastAsia="zh-CN"/>
        </w:rPr>
        <w:t>将上述研究映射到本文系统，可以发现医疗大模型的价值主要体现在三个环节。第一是</w:t>
      </w:r>
      <w:r>
        <w:rPr>
          <w:sz w:val="21"/>
          <w:lang w:eastAsia="zh-CN"/>
        </w:rPr>
        <w:t xml:space="preserve"> OCR </w:t>
      </w:r>
      <w:r>
        <w:rPr>
          <w:sz w:val="21"/>
          <w:lang w:eastAsia="zh-CN"/>
        </w:rPr>
        <w:t>后的文本理解和标准化，模型可以辅助识别报告日期、文档类型、叙事事实和常见指标；第二是知识解释，模型可以把异常指标和医学知识来源组织成用户可读的审计说明；第三是报告生成，模型可以把多个审计节点的结构化输出整合为完整报告。但是，每个环节都必须有结构化约束、证据绑定和安全审查，否则生成式能力越强，越容易产生看似合理但无法追溯的结论</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sz w:val="21"/>
          <w:vertAlign w:val="superscript"/>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sz w:val="21"/>
          <w:vertAlign w:val="superscript"/>
          <w:lang w:eastAsia="zh-CN"/>
        </w:rPr>
        <w:t>13</w:t>
      </w:r>
      <w:r>
        <w:rPr>
          <w:vertAlign w:val="superscript"/>
        </w:rPr>
        <w:fldChar w:fldCharType="end"/>
      </w:r>
      <w:r>
        <w:rPr>
          <w:sz w:val="21"/>
          <w:vertAlign w:val="superscript"/>
          <w:lang w:eastAsia="zh-CN"/>
        </w:rPr>
        <w:t>]</w:t>
      </w:r>
      <w:r>
        <w:rPr>
          <w:sz w:val="21"/>
          <w:lang w:eastAsia="zh-CN"/>
        </w:rPr>
        <w:t>。</w:t>
      </w:r>
    </w:p>
    <w:p w14:paraId="6685A7AF" w14:textId="77777777" w:rsidR="00BB71F1" w:rsidRDefault="00893538">
      <w:pPr>
        <w:spacing w:line="360" w:lineRule="atLeast"/>
        <w:ind w:firstLine="420"/>
        <w:jc w:val="both"/>
        <w:rPr>
          <w:lang w:eastAsia="zh-CN"/>
        </w:rPr>
      </w:pPr>
      <w:r>
        <w:rPr>
          <w:sz w:val="21"/>
          <w:lang w:eastAsia="zh-CN"/>
        </w:rPr>
        <w:t>国际研究也给出类似提醒。</w:t>
      </w:r>
      <w:proofErr w:type="spellStart"/>
      <w:r>
        <w:rPr>
          <w:sz w:val="21"/>
          <w:lang w:eastAsia="zh-CN"/>
        </w:rPr>
        <w:t>Thirunavukarasu</w:t>
      </w:r>
      <w:proofErr w:type="spellEnd"/>
      <w:r>
        <w:rPr>
          <w:sz w:val="21"/>
          <w:lang w:eastAsia="zh-CN"/>
        </w:rPr>
        <w:t xml:space="preserve"> </w:t>
      </w:r>
      <w:r>
        <w:rPr>
          <w:sz w:val="21"/>
          <w:lang w:eastAsia="zh-CN"/>
        </w:rPr>
        <w:t>等在</w:t>
      </w:r>
      <w:r>
        <w:rPr>
          <w:sz w:val="21"/>
          <w:lang w:eastAsia="zh-CN"/>
        </w:rPr>
        <w:t xml:space="preserve"> Nature Medicine </w:t>
      </w:r>
      <w:r>
        <w:rPr>
          <w:sz w:val="21"/>
          <w:lang w:eastAsia="zh-CN"/>
        </w:rPr>
        <w:t>发表的综述指出，</w:t>
      </w:r>
      <w:r>
        <w:rPr>
          <w:sz w:val="21"/>
          <w:lang w:eastAsia="zh-CN"/>
        </w:rPr>
        <w:t xml:space="preserve">LLM </w:t>
      </w:r>
      <w:r>
        <w:rPr>
          <w:sz w:val="21"/>
          <w:lang w:eastAsia="zh-CN"/>
        </w:rPr>
        <w:t>在医学问答、临床文档和医学教育等场景中具有潜力，但临床使用仍需重视偏差、可解释性、安全性和监管问题</w:t>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Pr>
          <w:sz w:val="21"/>
          <w:vertAlign w:val="superscript"/>
          <w:lang w:eastAsia="zh-CN"/>
        </w:rPr>
        <w:t>23</w:t>
      </w:r>
      <w:r>
        <w:rPr>
          <w:vertAlign w:val="superscript"/>
        </w:rPr>
        <w:fldChar w:fldCharType="end"/>
      </w:r>
      <w:r>
        <w:rPr>
          <w:sz w:val="21"/>
          <w:vertAlign w:val="superscript"/>
          <w:lang w:eastAsia="zh-CN"/>
        </w:rPr>
        <w:t>]</w:t>
      </w:r>
      <w:r>
        <w:rPr>
          <w:sz w:val="21"/>
          <w:lang w:eastAsia="zh-CN"/>
        </w:rPr>
        <w:t>。</w:t>
      </w:r>
      <w:proofErr w:type="spellStart"/>
      <w:r>
        <w:rPr>
          <w:sz w:val="21"/>
          <w:lang w:eastAsia="zh-CN"/>
        </w:rPr>
        <w:t>Wornow</w:t>
      </w:r>
      <w:proofErr w:type="spellEnd"/>
      <w:r>
        <w:rPr>
          <w:sz w:val="21"/>
          <w:lang w:eastAsia="zh-CN"/>
        </w:rPr>
        <w:t xml:space="preserve"> </w:t>
      </w:r>
      <w:r>
        <w:rPr>
          <w:sz w:val="21"/>
          <w:lang w:eastAsia="zh-CN"/>
        </w:rPr>
        <w:t>等在</w:t>
      </w:r>
      <w:r>
        <w:rPr>
          <w:sz w:val="21"/>
          <w:lang w:eastAsia="zh-CN"/>
        </w:rPr>
        <w:t xml:space="preserve"> </w:t>
      </w:r>
      <w:proofErr w:type="spellStart"/>
      <w:r>
        <w:rPr>
          <w:sz w:val="21"/>
          <w:lang w:eastAsia="zh-CN"/>
        </w:rPr>
        <w:t>npj</w:t>
      </w:r>
      <w:proofErr w:type="spellEnd"/>
      <w:r>
        <w:rPr>
          <w:sz w:val="21"/>
          <w:lang w:eastAsia="zh-CN"/>
        </w:rPr>
        <w:t xml:space="preserve"> Digital Medicine </w:t>
      </w:r>
      <w:r>
        <w:rPr>
          <w:sz w:val="21"/>
          <w:lang w:eastAsia="zh-CN"/>
        </w:rPr>
        <w:t>中讨论面向电子健康记录的</w:t>
      </w:r>
      <w:r>
        <w:rPr>
          <w:sz w:val="21"/>
          <w:lang w:eastAsia="zh-CN"/>
        </w:rPr>
        <w:t xml:space="preserve"> LLM </w:t>
      </w:r>
      <w:r>
        <w:rPr>
          <w:sz w:val="21"/>
          <w:lang w:eastAsia="zh-CN"/>
        </w:rPr>
        <w:t>和基础模型，强调</w:t>
      </w:r>
      <w:r>
        <w:rPr>
          <w:sz w:val="21"/>
          <w:lang w:eastAsia="zh-CN"/>
        </w:rPr>
        <w:t xml:space="preserve"> EHR </w:t>
      </w:r>
      <w:r>
        <w:rPr>
          <w:sz w:val="21"/>
          <w:lang w:eastAsia="zh-CN"/>
        </w:rPr>
        <w:t>数据具有异质性、缺失性和编码差异，许多模型评估任务并不能充分说明其对真实医疗系统的有效性</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Pr>
          <w:sz w:val="21"/>
          <w:vertAlign w:val="superscript"/>
          <w:lang w:eastAsia="zh-CN"/>
        </w:rPr>
        <w:t>24</w:t>
      </w:r>
      <w:r>
        <w:rPr>
          <w:vertAlign w:val="superscript"/>
        </w:rPr>
        <w:fldChar w:fldCharType="end"/>
      </w:r>
      <w:r>
        <w:rPr>
          <w:sz w:val="21"/>
          <w:vertAlign w:val="superscript"/>
          <w:lang w:eastAsia="zh-CN"/>
        </w:rPr>
        <w:t>]</w:t>
      </w:r>
      <w:r>
        <w:rPr>
          <w:sz w:val="21"/>
          <w:lang w:eastAsia="zh-CN"/>
        </w:rPr>
        <w:t>。因此，本文系统只把大模型用于标准化、智能洞察和报告生成增强，不把生成结果直接等同于诊断结论。</w:t>
      </w:r>
    </w:p>
    <w:p w14:paraId="307ECDC6" w14:textId="77777777" w:rsidR="00BB71F1" w:rsidRDefault="00893538">
      <w:pPr>
        <w:spacing w:line="360" w:lineRule="atLeast"/>
        <w:ind w:firstLine="420"/>
        <w:jc w:val="both"/>
        <w:rPr>
          <w:lang w:eastAsia="zh-CN"/>
        </w:rPr>
      </w:pPr>
      <w:r>
        <w:rPr>
          <w:sz w:val="21"/>
          <w:lang w:eastAsia="zh-CN"/>
        </w:rPr>
        <w:t xml:space="preserve">EHR </w:t>
      </w:r>
      <w:r>
        <w:rPr>
          <w:sz w:val="21"/>
          <w:lang w:eastAsia="zh-CN"/>
        </w:rPr>
        <w:t>和个人体检资料之间虽然来源不同，但都具有异质性和上下文依赖性。</w:t>
      </w:r>
      <w:proofErr w:type="spellStart"/>
      <w:r>
        <w:rPr>
          <w:sz w:val="21"/>
          <w:lang w:eastAsia="zh-CN"/>
        </w:rPr>
        <w:t>Wornow</w:t>
      </w:r>
      <w:proofErr w:type="spellEnd"/>
      <w:r>
        <w:rPr>
          <w:sz w:val="21"/>
          <w:lang w:eastAsia="zh-CN"/>
        </w:rPr>
        <w:t xml:space="preserve"> </w:t>
      </w:r>
      <w:r>
        <w:rPr>
          <w:sz w:val="21"/>
          <w:lang w:eastAsia="zh-CN"/>
        </w:rPr>
        <w:t>等关于</w:t>
      </w:r>
      <w:r>
        <w:rPr>
          <w:sz w:val="21"/>
          <w:lang w:eastAsia="zh-CN"/>
        </w:rPr>
        <w:t xml:space="preserve"> EHR </w:t>
      </w:r>
      <w:r>
        <w:rPr>
          <w:sz w:val="21"/>
          <w:lang w:eastAsia="zh-CN"/>
        </w:rPr>
        <w:t>基础模型的讨论提醒本文不能把单次模型输出视为可靠事实</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Pr>
          <w:sz w:val="21"/>
          <w:vertAlign w:val="superscript"/>
          <w:lang w:eastAsia="zh-CN"/>
        </w:rPr>
        <w:t>24</w:t>
      </w:r>
      <w:r>
        <w:rPr>
          <w:vertAlign w:val="superscript"/>
        </w:rPr>
        <w:fldChar w:fldCharType="end"/>
      </w:r>
      <w:r>
        <w:rPr>
          <w:sz w:val="21"/>
          <w:vertAlign w:val="superscript"/>
          <w:lang w:eastAsia="zh-CN"/>
        </w:rPr>
        <w:t>]</w:t>
      </w:r>
      <w:r>
        <w:rPr>
          <w:sz w:val="21"/>
          <w:lang w:eastAsia="zh-CN"/>
        </w:rPr>
        <w:t>。例如，血糖、肝功能、炎症指标等数值是否异常，既取决于指标值，也取决于单位、参考范围、报告日期和上下文；影像结论是否需要关注，也需要结合原文描述和报告类型。因此，本文采用</w:t>
      </w:r>
      <w:r>
        <w:rPr>
          <w:sz w:val="21"/>
          <w:lang w:eastAsia="zh-CN"/>
        </w:rPr>
        <w:t xml:space="preserve"> RAG </w:t>
      </w:r>
      <w:r>
        <w:rPr>
          <w:sz w:val="21"/>
          <w:lang w:eastAsia="zh-CN"/>
        </w:rPr>
        <w:t>知识检索、结构化指标、原文证据和安全审查共同约束模型输出。</w:t>
      </w:r>
    </w:p>
    <w:p w14:paraId="0BA8FFAC" w14:textId="77777777" w:rsidR="00BB71F1" w:rsidRDefault="00893538">
      <w:pPr>
        <w:spacing w:line="360" w:lineRule="atLeast"/>
        <w:ind w:firstLine="420"/>
        <w:jc w:val="both"/>
        <w:rPr>
          <w:lang w:eastAsia="zh-CN"/>
        </w:rPr>
      </w:pPr>
      <w:r>
        <w:rPr>
          <w:sz w:val="21"/>
          <w:lang w:eastAsia="zh-CN"/>
        </w:rPr>
        <w:t>知识增强是降低生成式系统脱离事实的重要方向。</w:t>
      </w:r>
      <w:r>
        <w:rPr>
          <w:sz w:val="21"/>
          <w:lang w:eastAsia="zh-CN"/>
        </w:rPr>
        <w:t xml:space="preserve">Lewis </w:t>
      </w:r>
      <w:r>
        <w:rPr>
          <w:sz w:val="21"/>
          <w:lang w:eastAsia="zh-CN"/>
        </w:rPr>
        <w:t>等提出</w:t>
      </w:r>
      <w:r>
        <w:rPr>
          <w:sz w:val="21"/>
          <w:lang w:eastAsia="zh-CN"/>
        </w:rPr>
        <w:t xml:space="preserve"> Retrieval-Augmented Generation</w:t>
      </w:r>
      <w:r>
        <w:rPr>
          <w:sz w:val="21"/>
          <w:lang w:eastAsia="zh-CN"/>
        </w:rPr>
        <w:t>，将参数化</w:t>
      </w:r>
      <w:r>
        <w:rPr>
          <w:sz w:val="21"/>
          <w:lang w:eastAsia="zh-CN"/>
        </w:rPr>
        <w:t xml:space="preserve"> seq2seq </w:t>
      </w:r>
      <w:r>
        <w:rPr>
          <w:sz w:val="21"/>
          <w:lang w:eastAsia="zh-CN"/>
        </w:rPr>
        <w:t>模型与非参数化检索记忆结合，生成前先从外部文档索引中检索相关内容，并指出这种方式有助于提供来源、更新知识和缓解纯参数模型的事实性问题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Pr>
          <w:sz w:val="21"/>
          <w:vertAlign w:val="superscript"/>
          <w:lang w:eastAsia="zh-CN"/>
        </w:rPr>
        <w:t>19</w:t>
      </w:r>
      <w:r>
        <w:rPr>
          <w:vertAlign w:val="superscript"/>
        </w:rPr>
        <w:fldChar w:fldCharType="end"/>
      </w:r>
      <w:r>
        <w:rPr>
          <w:sz w:val="21"/>
          <w:vertAlign w:val="superscript"/>
          <w:lang w:eastAsia="zh-CN"/>
        </w:rPr>
        <w:t>]</w:t>
      </w:r>
      <w:r>
        <w:rPr>
          <w:sz w:val="21"/>
          <w:lang w:eastAsia="zh-CN"/>
        </w:rPr>
        <w:t>。对于医疗资料审计来说，</w:t>
      </w:r>
      <w:r>
        <w:rPr>
          <w:sz w:val="21"/>
          <w:lang w:eastAsia="zh-CN"/>
        </w:rPr>
        <w:t xml:space="preserve">RAG </w:t>
      </w:r>
      <w:r>
        <w:rPr>
          <w:sz w:val="21"/>
          <w:lang w:eastAsia="zh-CN"/>
        </w:rPr>
        <w:t>的价值不只是让回答更丰富，而是让报告能够附带知识来源、命中片段和审计依据，从而降低</w:t>
      </w:r>
      <w:r>
        <w:rPr>
          <w:sz w:val="21"/>
          <w:lang w:eastAsia="zh-CN"/>
        </w:rPr>
        <w:t>“</w:t>
      </w:r>
      <w:r>
        <w:rPr>
          <w:sz w:val="21"/>
          <w:lang w:eastAsia="zh-CN"/>
        </w:rPr>
        <w:t>凭空解释</w:t>
      </w:r>
      <w:r>
        <w:rPr>
          <w:sz w:val="21"/>
          <w:lang w:eastAsia="zh-CN"/>
        </w:rPr>
        <w:t>”</w:t>
      </w:r>
      <w:r>
        <w:rPr>
          <w:sz w:val="21"/>
          <w:lang w:eastAsia="zh-CN"/>
        </w:rPr>
        <w:t>的风险。</w:t>
      </w:r>
    </w:p>
    <w:p w14:paraId="6D651BAF" w14:textId="77777777" w:rsidR="00BB71F1" w:rsidRDefault="00893538">
      <w:pPr>
        <w:spacing w:line="360" w:lineRule="atLeast"/>
        <w:ind w:firstLine="420"/>
        <w:jc w:val="both"/>
        <w:rPr>
          <w:lang w:eastAsia="zh-CN"/>
        </w:rPr>
      </w:pPr>
      <w:r>
        <w:rPr>
          <w:sz w:val="21"/>
          <w:lang w:eastAsia="zh-CN"/>
        </w:rPr>
        <w:t>知识增强医学语言模型研究也指出，医学知识图谱、多模态数据和外部知识库能够提升模型的专业性与可信性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Pr>
          <w:sz w:val="21"/>
          <w:vertAlign w:val="superscript"/>
          <w:lang w:eastAsia="zh-CN"/>
        </w:rPr>
        <w:t>10</w:t>
      </w:r>
      <w:r>
        <w:rPr>
          <w:vertAlign w:val="superscript"/>
        </w:rPr>
        <w:fldChar w:fldCharType="end"/>
      </w:r>
      <w:r>
        <w:rPr>
          <w:sz w:val="21"/>
          <w:vertAlign w:val="superscript"/>
          <w:lang w:eastAsia="zh-CN"/>
        </w:rPr>
        <w:t>]</w:t>
      </w:r>
      <w:r>
        <w:rPr>
          <w:sz w:val="21"/>
          <w:lang w:eastAsia="zh-CN"/>
        </w:rPr>
        <w:t>。本文没有构建完整医学知识图谱，而是采用更适合毕业设计规模的轻量知识块方案：将医学审计知识和公开医学手册摘要整理为</w:t>
      </w:r>
      <w:r>
        <w:rPr>
          <w:sz w:val="21"/>
          <w:lang w:eastAsia="zh-CN"/>
        </w:rPr>
        <w:t xml:space="preserve"> </w:t>
      </w:r>
      <w:proofErr w:type="spellStart"/>
      <w:r>
        <w:rPr>
          <w:sz w:val="21"/>
          <w:lang w:eastAsia="zh-CN"/>
        </w:rPr>
        <w:t>knowledge_chunks</w:t>
      </w:r>
      <w:proofErr w:type="spellEnd"/>
      <w:r>
        <w:rPr>
          <w:sz w:val="21"/>
          <w:lang w:eastAsia="zh-CN"/>
        </w:rPr>
        <w:t>，并在综合审计报告中由</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按异常指标和风险点检索。该设计比完全依赖模型参数更容易解释，也便于在论文中展示知识来源、命中片段和最终报告之间的关系。</w:t>
      </w:r>
    </w:p>
    <w:p w14:paraId="5AE3FD3C" w14:textId="77777777" w:rsidR="00BB71F1" w:rsidRDefault="00893538">
      <w:pPr>
        <w:spacing w:line="360" w:lineRule="atLeast"/>
        <w:ind w:firstLine="420"/>
        <w:jc w:val="both"/>
        <w:rPr>
          <w:lang w:eastAsia="zh-CN"/>
        </w:rPr>
      </w:pPr>
      <w:r>
        <w:rPr>
          <w:sz w:val="21"/>
          <w:lang w:eastAsia="zh-CN"/>
        </w:rPr>
        <w:lastRenderedPageBreak/>
        <w:t>在当前实现中，</w:t>
      </w:r>
      <w:r>
        <w:rPr>
          <w:sz w:val="21"/>
          <w:lang w:eastAsia="zh-CN"/>
        </w:rPr>
        <w:t xml:space="preserve">RAG </w:t>
      </w:r>
      <w:r>
        <w:rPr>
          <w:sz w:val="21"/>
          <w:lang w:eastAsia="zh-CN"/>
        </w:rPr>
        <w:t>并不是独立的聊天功能，而是服务于综合审计报告状态机。系统内置医学审计知识块和默沙东医学手册摘要知识块，通过</w:t>
      </w:r>
      <w:r>
        <w:rPr>
          <w:sz w:val="21"/>
          <w:lang w:eastAsia="zh-CN"/>
        </w:rPr>
        <w:t xml:space="preserve"> </w:t>
      </w:r>
      <w:proofErr w:type="spellStart"/>
      <w:r>
        <w:rPr>
          <w:sz w:val="21"/>
          <w:lang w:eastAsia="zh-CN"/>
        </w:rPr>
        <w:t>knowledge_retrieval_agent</w:t>
      </w:r>
      <w:proofErr w:type="spellEnd"/>
      <w:r>
        <w:rPr>
          <w:sz w:val="21"/>
          <w:lang w:eastAsia="zh-CN"/>
        </w:rPr>
        <w:t xml:space="preserve"> </w:t>
      </w:r>
      <w:r>
        <w:rPr>
          <w:sz w:val="21"/>
          <w:lang w:eastAsia="zh-CN"/>
        </w:rPr>
        <w:t>根据风险点和异常指标构造查询，使用确定性的词法排序召回相关知识，再将</w:t>
      </w:r>
      <w:r>
        <w:rPr>
          <w:sz w:val="21"/>
          <w:lang w:eastAsia="zh-CN"/>
        </w:rPr>
        <w:t xml:space="preserve"> </w:t>
      </w:r>
      <w:proofErr w:type="spellStart"/>
      <w:r>
        <w:rPr>
          <w:sz w:val="21"/>
          <w:lang w:eastAsia="zh-CN"/>
        </w:rPr>
        <w:t>knowledge_context</w:t>
      </w:r>
      <w:proofErr w:type="spellEnd"/>
      <w:r>
        <w:rPr>
          <w:sz w:val="21"/>
          <w:lang w:eastAsia="zh-CN"/>
        </w:rPr>
        <w:t xml:space="preserve"> </w:t>
      </w:r>
      <w:r>
        <w:rPr>
          <w:sz w:val="21"/>
          <w:lang w:eastAsia="zh-CN"/>
        </w:rPr>
        <w:t>写入</w:t>
      </w:r>
      <w:r>
        <w:rPr>
          <w:sz w:val="21"/>
          <w:lang w:eastAsia="zh-CN"/>
        </w:rPr>
        <w:t xml:space="preserve"> </w:t>
      </w:r>
      <w:proofErr w:type="spellStart"/>
      <w:r>
        <w:rPr>
          <w:sz w:val="21"/>
          <w:lang w:eastAsia="zh-CN"/>
        </w:rPr>
        <w:t>AuditGraphState</w:t>
      </w:r>
      <w:proofErr w:type="spellEnd"/>
      <w:r>
        <w:rPr>
          <w:sz w:val="21"/>
          <w:lang w:eastAsia="zh-CN"/>
        </w:rPr>
        <w:t>。最终报告中的</w:t>
      </w:r>
      <w:r>
        <w:rPr>
          <w:sz w:val="21"/>
          <w:lang w:eastAsia="zh-CN"/>
        </w:rPr>
        <w:t xml:space="preserve"> </w:t>
      </w:r>
      <w:proofErr w:type="spellStart"/>
      <w:r>
        <w:rPr>
          <w:sz w:val="21"/>
          <w:lang w:eastAsia="zh-CN"/>
        </w:rPr>
        <w:t>rag_summary</w:t>
      </w:r>
      <w:proofErr w:type="spellEnd"/>
      <w:r>
        <w:rPr>
          <w:sz w:val="21"/>
          <w:lang w:eastAsia="zh-CN"/>
        </w:rPr>
        <w:t>、</w:t>
      </w:r>
      <w:proofErr w:type="spellStart"/>
      <w:r>
        <w:rPr>
          <w:sz w:val="21"/>
          <w:lang w:eastAsia="zh-CN"/>
        </w:rPr>
        <w:t>knowledge_sources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knowledge_chunk</w:t>
      </w:r>
      <w:proofErr w:type="spellEnd"/>
      <w:r>
        <w:rPr>
          <w:sz w:val="21"/>
          <w:lang w:eastAsia="zh-CN"/>
        </w:rPr>
        <w:t xml:space="preserve"> </w:t>
      </w:r>
      <w:r>
        <w:rPr>
          <w:sz w:val="21"/>
          <w:lang w:eastAsia="zh-CN"/>
        </w:rPr>
        <w:t>类型证据，用于展示知识命中情况和来源。该设计对应</w:t>
      </w:r>
      <w:r>
        <w:rPr>
          <w:sz w:val="21"/>
          <w:lang w:eastAsia="zh-CN"/>
        </w:rPr>
        <w:t xml:space="preserve"> Lewis </w:t>
      </w:r>
      <w:r>
        <w:rPr>
          <w:sz w:val="21"/>
          <w:lang w:eastAsia="zh-CN"/>
        </w:rPr>
        <w:t>等提出的</w:t>
      </w:r>
      <w:r>
        <w:rPr>
          <w:sz w:val="21"/>
          <w:lang w:eastAsia="zh-CN"/>
        </w:rPr>
        <w:t>“</w:t>
      </w:r>
      <w:r>
        <w:rPr>
          <w:sz w:val="21"/>
          <w:lang w:eastAsia="zh-CN"/>
        </w:rPr>
        <w:t>检索外部知识再生成</w:t>
      </w:r>
      <w:r>
        <w:rPr>
          <w:sz w:val="21"/>
          <w:lang w:eastAsia="zh-CN"/>
        </w:rPr>
        <w:t>”</w:t>
      </w:r>
      <w:r>
        <w:rPr>
          <w:sz w:val="21"/>
          <w:lang w:eastAsia="zh-CN"/>
        </w:rPr>
        <w:t>的思想</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Pr>
          <w:sz w:val="21"/>
          <w:vertAlign w:val="superscript"/>
          <w:lang w:eastAsia="zh-CN"/>
        </w:rPr>
        <w:t>19</w:t>
      </w:r>
      <w:r>
        <w:rPr>
          <w:vertAlign w:val="superscript"/>
        </w:rPr>
        <w:fldChar w:fldCharType="end"/>
      </w:r>
      <w:r>
        <w:rPr>
          <w:sz w:val="21"/>
          <w:vertAlign w:val="superscript"/>
          <w:lang w:eastAsia="zh-CN"/>
        </w:rPr>
        <w:t>]</w:t>
      </w:r>
      <w:r>
        <w:rPr>
          <w:sz w:val="21"/>
          <w:lang w:eastAsia="zh-CN"/>
        </w:rPr>
        <w:t>，也回应了医疗大模型研究中对事实性、可追溯性和责任边界的要求</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Pr>
          <w:sz w:val="21"/>
          <w:vertAlign w:val="superscript"/>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Pr>
          <w:sz w:val="21"/>
          <w:vertAlign w:val="superscript"/>
          <w:lang w:eastAsia="zh-CN"/>
        </w:rPr>
        <w:t>13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Pr>
          <w:sz w:val="21"/>
          <w:vertAlign w:val="superscript"/>
          <w:lang w:eastAsia="zh-CN"/>
        </w:rPr>
        <w:t>23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Pr>
          <w:sz w:val="21"/>
          <w:vertAlign w:val="superscript"/>
          <w:lang w:eastAsia="zh-CN"/>
        </w:rPr>
        <w:t>24</w:t>
      </w:r>
      <w:r>
        <w:rPr>
          <w:vertAlign w:val="superscript"/>
        </w:rPr>
        <w:fldChar w:fldCharType="end"/>
      </w:r>
      <w:r>
        <w:rPr>
          <w:sz w:val="21"/>
          <w:vertAlign w:val="superscript"/>
          <w:lang w:eastAsia="zh-CN"/>
        </w:rPr>
        <w:t>]</w:t>
      </w:r>
      <w:r>
        <w:rPr>
          <w:sz w:val="21"/>
          <w:lang w:eastAsia="zh-CN"/>
        </w:rPr>
        <w:t>。</w:t>
      </w:r>
    </w:p>
    <w:p w14:paraId="7776DFF4" w14:textId="77777777" w:rsidR="00BB71F1" w:rsidRDefault="00893538">
      <w:pPr>
        <w:pStyle w:val="21"/>
      </w:pPr>
      <w:r>
        <w:rPr>
          <w:rFonts w:ascii="Times New Roman" w:eastAsia="宋体" w:hAnsi="Times New Roman" w:cs="Times New Roman"/>
        </w:rPr>
        <w:t xml:space="preserve">2.3 Agent </w:t>
      </w:r>
      <w:proofErr w:type="spellStart"/>
      <w:r>
        <w:rPr>
          <w:rFonts w:ascii="Times New Roman" w:eastAsia="宋体" w:hAnsi="Times New Roman" w:cs="Times New Roman"/>
        </w:rPr>
        <w:t>工作流与状态机编排</w:t>
      </w:r>
      <w:proofErr w:type="spellEnd"/>
    </w:p>
    <w:p w14:paraId="267A88D5" w14:textId="77777777" w:rsidR="00BB71F1" w:rsidRDefault="00893538">
      <w:pPr>
        <w:spacing w:line="360" w:lineRule="atLeast"/>
        <w:ind w:firstLine="420"/>
        <w:jc w:val="both"/>
        <w:rPr>
          <w:lang w:eastAsia="zh-CN"/>
        </w:rPr>
      </w:pPr>
      <w:r>
        <w:rPr>
          <w:sz w:val="21"/>
          <w:lang w:eastAsia="zh-CN"/>
        </w:rPr>
        <w:t xml:space="preserve">Yao </w:t>
      </w:r>
      <w:r>
        <w:rPr>
          <w:sz w:val="21"/>
          <w:lang w:eastAsia="zh-CN"/>
        </w:rPr>
        <w:t>等提出的</w:t>
      </w:r>
      <w:r>
        <w:rPr>
          <w:sz w:val="21"/>
          <w:lang w:eastAsia="zh-CN"/>
        </w:rPr>
        <w:t xml:space="preserve"> </w:t>
      </w:r>
      <w:proofErr w:type="spellStart"/>
      <w:r>
        <w:rPr>
          <w:sz w:val="21"/>
          <w:lang w:eastAsia="zh-CN"/>
        </w:rPr>
        <w:t>ReAct</w:t>
      </w:r>
      <w:proofErr w:type="spellEnd"/>
      <w:r>
        <w:rPr>
          <w:sz w:val="21"/>
          <w:lang w:eastAsia="zh-CN"/>
        </w:rPr>
        <w:t xml:space="preserve"> </w:t>
      </w:r>
      <w:r>
        <w:rPr>
          <w:sz w:val="21"/>
          <w:lang w:eastAsia="zh-CN"/>
        </w:rPr>
        <w:t>方法把语言模型的推理轨迹和任务行动交替组织：推理轨迹用于诱导、跟踪和更新行动计划，行动则用于与知识库或环境交互并获得额外信息</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Pr>
          <w:sz w:val="21"/>
          <w:vertAlign w:val="superscript"/>
          <w:lang w:eastAsia="zh-CN"/>
        </w:rPr>
        <w:t>20</w:t>
      </w:r>
      <w:r>
        <w:rPr>
          <w:vertAlign w:val="superscript"/>
        </w:rPr>
        <w:fldChar w:fldCharType="end"/>
      </w:r>
      <w:r>
        <w:rPr>
          <w:sz w:val="21"/>
          <w:vertAlign w:val="superscript"/>
          <w:lang w:eastAsia="zh-CN"/>
        </w:rPr>
        <w:t>]</w:t>
      </w:r>
      <w:r>
        <w:rPr>
          <w:sz w:val="21"/>
          <w:lang w:eastAsia="zh-CN"/>
        </w:rPr>
        <w:t>。该研究在问答、事实验证和交互式决策任务中验证了推理与行动结合的价值，也指出纯链式思考容易出现事实幻觉和错误传播。本文综合审计报告模块借鉴这一思想：审计流程不能只让模型一次性生成报告，而应允许节点根据状态补充证据、查询知识和修正报告。</w:t>
      </w:r>
    </w:p>
    <w:p w14:paraId="45E00A27" w14:textId="77777777" w:rsidR="00BB71F1" w:rsidRDefault="00893538">
      <w:pPr>
        <w:spacing w:line="360" w:lineRule="atLeast"/>
        <w:ind w:firstLine="420"/>
        <w:jc w:val="both"/>
        <w:rPr>
          <w:lang w:eastAsia="zh-CN"/>
        </w:rPr>
      </w:pPr>
      <w:r>
        <w:rPr>
          <w:sz w:val="21"/>
          <w:lang w:eastAsia="zh-CN"/>
        </w:rPr>
        <w:t xml:space="preserve">Wu </w:t>
      </w:r>
      <w:r>
        <w:rPr>
          <w:sz w:val="21"/>
          <w:lang w:eastAsia="zh-CN"/>
        </w:rPr>
        <w:t>等提出的</w:t>
      </w:r>
      <w:r>
        <w:rPr>
          <w:sz w:val="21"/>
          <w:lang w:eastAsia="zh-CN"/>
        </w:rPr>
        <w:t xml:space="preserve"> </w:t>
      </w:r>
      <w:proofErr w:type="spellStart"/>
      <w:r>
        <w:rPr>
          <w:sz w:val="21"/>
          <w:lang w:eastAsia="zh-CN"/>
        </w:rPr>
        <w:t>AutoGen</w:t>
      </w:r>
      <w:proofErr w:type="spellEnd"/>
      <w:r>
        <w:rPr>
          <w:sz w:val="21"/>
          <w:lang w:eastAsia="zh-CN"/>
        </w:rPr>
        <w:t xml:space="preserve"> </w:t>
      </w:r>
      <w:r>
        <w:rPr>
          <w:sz w:val="21"/>
          <w:lang w:eastAsia="zh-CN"/>
        </w:rPr>
        <w:t>将</w:t>
      </w:r>
      <w:r>
        <w:rPr>
          <w:sz w:val="21"/>
          <w:lang w:eastAsia="zh-CN"/>
        </w:rPr>
        <w:t xml:space="preserve"> LLM </w:t>
      </w:r>
      <w:r>
        <w:rPr>
          <w:sz w:val="21"/>
          <w:lang w:eastAsia="zh-CN"/>
        </w:rPr>
        <w:t>应用组织为多个可对话、可配置的</w:t>
      </w:r>
      <w:r>
        <w:rPr>
          <w:sz w:val="21"/>
          <w:lang w:eastAsia="zh-CN"/>
        </w:rPr>
        <w:t xml:space="preserve"> Agent</w:t>
      </w:r>
      <w:r>
        <w:rPr>
          <w:sz w:val="21"/>
          <w:lang w:eastAsia="zh-CN"/>
        </w:rPr>
        <w:t>，并允许</w:t>
      </w:r>
      <w:r>
        <w:rPr>
          <w:sz w:val="21"/>
          <w:lang w:eastAsia="zh-CN"/>
        </w:rPr>
        <w:t xml:space="preserve"> Agent </w:t>
      </w:r>
      <w:r>
        <w:rPr>
          <w:sz w:val="21"/>
          <w:lang w:eastAsia="zh-CN"/>
        </w:rPr>
        <w:t>结合</w:t>
      </w:r>
      <w:r>
        <w:rPr>
          <w:sz w:val="21"/>
          <w:lang w:eastAsia="zh-CN"/>
        </w:rPr>
        <w:t xml:space="preserve"> LLM</w:t>
      </w:r>
      <w:r>
        <w:rPr>
          <w:sz w:val="21"/>
          <w:lang w:eastAsia="zh-CN"/>
        </w:rPr>
        <w:t>、工具和人工输入完成复杂任务</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Pr>
          <w:sz w:val="21"/>
          <w:vertAlign w:val="superscript"/>
          <w:lang w:eastAsia="zh-CN"/>
        </w:rPr>
        <w:t>21</w:t>
      </w:r>
      <w:r>
        <w:rPr>
          <w:vertAlign w:val="superscript"/>
        </w:rPr>
        <w:fldChar w:fldCharType="end"/>
      </w:r>
      <w:r>
        <w:rPr>
          <w:sz w:val="21"/>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的重点是多</w:t>
      </w:r>
      <w:r>
        <w:rPr>
          <w:sz w:val="21"/>
          <w:lang w:eastAsia="zh-CN"/>
        </w:rPr>
        <w:t xml:space="preserve"> Agent </w:t>
      </w:r>
      <w:r>
        <w:rPr>
          <w:sz w:val="21"/>
          <w:lang w:eastAsia="zh-CN"/>
        </w:rPr>
        <w:t>对话和灵活会话模式，这对本文有启发，但医疗审计场景并不适合完全采用开放式对话。原因在于审计流程需要确定的节点职责、状态字段、事件记录和失败回退路径，否则前端无法解释</w:t>
      </w:r>
      <w:r>
        <w:rPr>
          <w:sz w:val="21"/>
          <w:lang w:eastAsia="zh-CN"/>
        </w:rPr>
        <w:t>“</w:t>
      </w:r>
      <w:r>
        <w:rPr>
          <w:sz w:val="21"/>
          <w:lang w:eastAsia="zh-CN"/>
        </w:rPr>
        <w:t>流程为什么走到这里</w:t>
      </w:r>
      <w:r>
        <w:rPr>
          <w:sz w:val="21"/>
          <w:lang w:eastAsia="zh-CN"/>
        </w:rPr>
        <w:t>”</w:t>
      </w:r>
      <w:r>
        <w:rPr>
          <w:sz w:val="21"/>
          <w:lang w:eastAsia="zh-CN"/>
        </w:rPr>
        <w:t>。</w:t>
      </w:r>
    </w:p>
    <w:p w14:paraId="3EF24B8A" w14:textId="77777777" w:rsidR="00BB71F1" w:rsidRDefault="00893538">
      <w:pPr>
        <w:spacing w:line="360" w:lineRule="atLeast"/>
        <w:ind w:firstLine="420"/>
        <w:jc w:val="both"/>
        <w:rPr>
          <w:lang w:eastAsia="zh-CN"/>
        </w:rPr>
      </w:pPr>
      <w:proofErr w:type="spellStart"/>
      <w:r>
        <w:rPr>
          <w:sz w:val="21"/>
          <w:lang w:eastAsia="zh-CN"/>
        </w:rPr>
        <w:t>LangGraph</w:t>
      </w:r>
      <w:proofErr w:type="spellEnd"/>
      <w:r>
        <w:rPr>
          <w:sz w:val="21"/>
          <w:lang w:eastAsia="zh-CN"/>
        </w:rPr>
        <w:t xml:space="preserve"> </w:t>
      </w:r>
      <w:r>
        <w:rPr>
          <w:sz w:val="21"/>
          <w:lang w:eastAsia="zh-CN"/>
        </w:rPr>
        <w:t>提供了更贴近本文需求的状态图式</w:t>
      </w:r>
      <w:r>
        <w:rPr>
          <w:sz w:val="21"/>
          <w:lang w:eastAsia="zh-CN"/>
        </w:rPr>
        <w:t xml:space="preserve"> Agent </w:t>
      </w:r>
      <w:r>
        <w:rPr>
          <w:sz w:val="21"/>
          <w:lang w:eastAsia="zh-CN"/>
        </w:rPr>
        <w:t>工作流。其官方文档强调，</w:t>
      </w:r>
      <w:proofErr w:type="spellStart"/>
      <w:r>
        <w:rPr>
          <w:sz w:val="21"/>
          <w:lang w:eastAsia="zh-CN"/>
        </w:rPr>
        <w:t>LangGraph</w:t>
      </w:r>
      <w:proofErr w:type="spellEnd"/>
      <w:r>
        <w:rPr>
          <w:sz w:val="21"/>
          <w:lang w:eastAsia="zh-CN"/>
        </w:rPr>
        <w:t xml:space="preserve"> </w:t>
      </w:r>
      <w:r>
        <w:rPr>
          <w:sz w:val="21"/>
          <w:lang w:eastAsia="zh-CN"/>
        </w:rPr>
        <w:t>面向长运行、有状态的工作流或</w:t>
      </w:r>
      <w:r>
        <w:rPr>
          <w:sz w:val="21"/>
          <w:lang w:eastAsia="zh-CN"/>
        </w:rPr>
        <w:t xml:space="preserve"> Agent</w:t>
      </w:r>
      <w:r>
        <w:rPr>
          <w:sz w:val="21"/>
          <w:lang w:eastAsia="zh-CN"/>
        </w:rPr>
        <w:t>，支持持久化执行、人类参与、记忆、调试可观测和状态迁移</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Pr>
          <w:sz w:val="21"/>
          <w:vertAlign w:val="superscript"/>
          <w:lang w:eastAsia="zh-CN"/>
        </w:rPr>
        <w:t>22</w:t>
      </w:r>
      <w:r>
        <w:rPr>
          <w:vertAlign w:val="superscript"/>
        </w:rPr>
        <w:fldChar w:fldCharType="end"/>
      </w:r>
      <w:r>
        <w:rPr>
          <w:sz w:val="21"/>
          <w:vertAlign w:val="superscript"/>
          <w:lang w:eastAsia="zh-CN"/>
        </w:rPr>
        <w:t>]</w:t>
      </w:r>
      <w:r>
        <w:rPr>
          <w:sz w:val="21"/>
          <w:lang w:eastAsia="zh-CN"/>
        </w:rPr>
        <w:t>。这与本文综合审计报告的需求一致：审计节点可能因为证据不足回到</w:t>
      </w:r>
      <w:r>
        <w:rPr>
          <w:sz w:val="21"/>
          <w:lang w:eastAsia="zh-CN"/>
        </w:rPr>
        <w:t xml:space="preserve"> </w:t>
      </w:r>
      <w:proofErr w:type="spellStart"/>
      <w:r>
        <w:rPr>
          <w:sz w:val="21"/>
          <w:lang w:eastAsia="zh-CN"/>
        </w:rPr>
        <w:t>evidence_agent</w:t>
      </w:r>
      <w:proofErr w:type="spellEnd"/>
      <w:r>
        <w:rPr>
          <w:sz w:val="21"/>
          <w:lang w:eastAsia="zh-CN"/>
        </w:rPr>
        <w:t>，可能因为引用检查失败回到</w:t>
      </w:r>
      <w:r>
        <w:rPr>
          <w:sz w:val="21"/>
          <w:lang w:eastAsia="zh-CN"/>
        </w:rPr>
        <w:t xml:space="preserve"> </w:t>
      </w:r>
      <w:proofErr w:type="spellStart"/>
      <w:r>
        <w:rPr>
          <w:sz w:val="21"/>
          <w:lang w:eastAsia="zh-CN"/>
        </w:rPr>
        <w:t>audit_router</w:t>
      </w:r>
      <w:proofErr w:type="spellEnd"/>
      <w:r>
        <w:rPr>
          <w:sz w:val="21"/>
          <w:lang w:eastAsia="zh-CN"/>
        </w:rPr>
        <w:t>，也可能因为安全审查失败回到</w:t>
      </w:r>
      <w:r>
        <w:rPr>
          <w:sz w:val="21"/>
          <w:lang w:eastAsia="zh-CN"/>
        </w:rPr>
        <w:t xml:space="preserve"> </w:t>
      </w:r>
      <w:proofErr w:type="spellStart"/>
      <w:r>
        <w:rPr>
          <w:sz w:val="21"/>
          <w:lang w:eastAsia="zh-CN"/>
        </w:rPr>
        <w:t>report_composer</w:t>
      </w:r>
      <w:proofErr w:type="spellEnd"/>
      <w:r>
        <w:rPr>
          <w:sz w:val="21"/>
          <w:lang w:eastAsia="zh-CN"/>
        </w:rPr>
        <w:t>。</w:t>
      </w:r>
    </w:p>
    <w:p w14:paraId="7048D102" w14:textId="77777777" w:rsidR="00BB71F1" w:rsidRDefault="00893538">
      <w:pPr>
        <w:spacing w:line="360" w:lineRule="atLeast"/>
        <w:ind w:firstLine="420"/>
        <w:jc w:val="both"/>
        <w:rPr>
          <w:lang w:eastAsia="zh-CN"/>
        </w:rPr>
      </w:pPr>
      <w:r>
        <w:rPr>
          <w:sz w:val="21"/>
          <w:lang w:eastAsia="zh-CN"/>
        </w:rPr>
        <w:t>从方法选择上看，</w:t>
      </w:r>
      <w:r>
        <w:rPr>
          <w:sz w:val="21"/>
          <w:lang w:eastAsia="zh-CN"/>
        </w:rPr>
        <w:t>RAG</w:t>
      </w:r>
      <w:r>
        <w:rPr>
          <w:sz w:val="21"/>
          <w:lang w:eastAsia="zh-CN"/>
        </w:rPr>
        <w:t>、</w:t>
      </w:r>
      <w:proofErr w:type="spellStart"/>
      <w:r>
        <w:rPr>
          <w:sz w:val="21"/>
          <w:lang w:eastAsia="zh-CN"/>
        </w:rPr>
        <w:t>ReAct</w:t>
      </w:r>
      <w:proofErr w:type="spellEnd"/>
      <w:r>
        <w:rPr>
          <w:sz w:val="21"/>
          <w:lang w:eastAsia="zh-CN"/>
        </w:rPr>
        <w:t>、</w:t>
      </w:r>
      <w:proofErr w:type="spellStart"/>
      <w:r>
        <w:rPr>
          <w:sz w:val="21"/>
          <w:lang w:eastAsia="zh-CN"/>
        </w:rPr>
        <w:t>AutoGen</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关注的问题并不相同。</w:t>
      </w:r>
      <w:r>
        <w:rPr>
          <w:sz w:val="21"/>
          <w:lang w:eastAsia="zh-CN"/>
        </w:rPr>
        <w:t xml:space="preserve">RAG </w:t>
      </w:r>
      <w:r>
        <w:rPr>
          <w:sz w:val="21"/>
          <w:lang w:eastAsia="zh-CN"/>
        </w:rPr>
        <w:t>解决</w:t>
      </w:r>
      <w:r>
        <w:rPr>
          <w:sz w:val="21"/>
          <w:lang w:eastAsia="zh-CN"/>
        </w:rPr>
        <w:t>“</w:t>
      </w:r>
      <w:r>
        <w:rPr>
          <w:sz w:val="21"/>
          <w:lang w:eastAsia="zh-CN"/>
        </w:rPr>
        <w:t>回答时能否利用外部知识</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Pr>
          <w:sz w:val="21"/>
          <w:vertAlign w:val="superscript"/>
          <w:lang w:eastAsia="zh-CN"/>
        </w:rPr>
        <w:t>19</w:t>
      </w:r>
      <w:r>
        <w:rPr>
          <w:vertAlign w:val="superscript"/>
        </w:rPr>
        <w:fldChar w:fldCharType="end"/>
      </w:r>
      <w:r>
        <w:rPr>
          <w:sz w:val="21"/>
          <w:vertAlign w:val="superscript"/>
          <w:lang w:eastAsia="zh-CN"/>
        </w:rPr>
        <w:t>]</w:t>
      </w:r>
      <w:r>
        <w:rPr>
          <w:sz w:val="21"/>
          <w:lang w:eastAsia="zh-CN"/>
        </w:rPr>
        <w:t>，</w:t>
      </w:r>
      <w:proofErr w:type="spellStart"/>
      <w:r>
        <w:rPr>
          <w:sz w:val="21"/>
          <w:lang w:eastAsia="zh-CN"/>
        </w:rPr>
        <w:t>ReAct</w:t>
      </w:r>
      <w:proofErr w:type="spellEnd"/>
      <w:r>
        <w:rPr>
          <w:sz w:val="21"/>
          <w:lang w:eastAsia="zh-CN"/>
        </w:rPr>
        <w:t xml:space="preserve"> </w:t>
      </w:r>
      <w:r>
        <w:rPr>
          <w:sz w:val="21"/>
          <w:lang w:eastAsia="zh-CN"/>
        </w:rPr>
        <w:t>解决</w:t>
      </w:r>
      <w:r>
        <w:rPr>
          <w:sz w:val="21"/>
          <w:lang w:eastAsia="zh-CN"/>
        </w:rPr>
        <w:t>“</w:t>
      </w:r>
      <w:r>
        <w:rPr>
          <w:sz w:val="21"/>
          <w:lang w:eastAsia="zh-CN"/>
        </w:rPr>
        <w:t>模型能否交替推理和行动</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Pr>
          <w:sz w:val="21"/>
          <w:vertAlign w:val="superscript"/>
          <w:lang w:eastAsia="zh-CN"/>
        </w:rPr>
        <w:t>20</w:t>
      </w:r>
      <w:r>
        <w:rPr>
          <w:vertAlign w:val="superscript"/>
        </w:rPr>
        <w:fldChar w:fldCharType="end"/>
      </w:r>
      <w:r>
        <w:rPr>
          <w:sz w:val="21"/>
          <w:vertAlign w:val="superscript"/>
          <w:lang w:eastAsia="zh-CN"/>
        </w:rPr>
        <w:t>]</w:t>
      </w:r>
      <w:r>
        <w:rPr>
          <w:sz w:val="21"/>
          <w:lang w:eastAsia="zh-CN"/>
        </w:rPr>
        <w:t>，</w:t>
      </w:r>
      <w:proofErr w:type="spellStart"/>
      <w:r>
        <w:rPr>
          <w:sz w:val="21"/>
          <w:lang w:eastAsia="zh-CN"/>
        </w:rPr>
        <w:t>AutoGen</w:t>
      </w:r>
      <w:proofErr w:type="spellEnd"/>
      <w:r>
        <w:rPr>
          <w:sz w:val="21"/>
          <w:lang w:eastAsia="zh-CN"/>
        </w:rPr>
        <w:t xml:space="preserve"> </w:t>
      </w:r>
      <w:r>
        <w:rPr>
          <w:sz w:val="21"/>
          <w:lang w:eastAsia="zh-CN"/>
        </w:rPr>
        <w:t>解决</w:t>
      </w:r>
      <w:r>
        <w:rPr>
          <w:sz w:val="21"/>
          <w:lang w:eastAsia="zh-CN"/>
        </w:rPr>
        <w:t>“</w:t>
      </w:r>
      <w:r>
        <w:rPr>
          <w:sz w:val="21"/>
          <w:lang w:eastAsia="zh-CN"/>
        </w:rPr>
        <w:t>多个</w:t>
      </w:r>
      <w:r>
        <w:rPr>
          <w:sz w:val="21"/>
          <w:lang w:eastAsia="zh-CN"/>
        </w:rPr>
        <w:t xml:space="preserve"> Agent </w:t>
      </w:r>
      <w:r>
        <w:rPr>
          <w:sz w:val="21"/>
          <w:lang w:eastAsia="zh-CN"/>
        </w:rPr>
        <w:t>如何通过会话协作</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Pr>
          <w:sz w:val="21"/>
          <w:vertAlign w:val="superscript"/>
          <w:lang w:eastAsia="zh-CN"/>
        </w:rPr>
        <w:t>21</w:t>
      </w:r>
      <w:r>
        <w:rPr>
          <w:vertAlign w:val="superscript"/>
        </w:rPr>
        <w:fldChar w:fldCharType="end"/>
      </w:r>
      <w:r>
        <w:rPr>
          <w:sz w:val="21"/>
          <w:vertAlign w:val="superscript"/>
          <w:lang w:eastAsia="zh-CN"/>
        </w:rPr>
        <w:t>]</w:t>
      </w:r>
      <w:r>
        <w:rPr>
          <w:sz w:val="21"/>
          <w:lang w:eastAsia="zh-CN"/>
        </w:rPr>
        <w:t>，</w:t>
      </w:r>
      <w:proofErr w:type="spellStart"/>
      <w:r>
        <w:rPr>
          <w:sz w:val="21"/>
          <w:lang w:eastAsia="zh-CN"/>
        </w:rPr>
        <w:t>LangGraph</w:t>
      </w:r>
      <w:proofErr w:type="spellEnd"/>
      <w:r>
        <w:rPr>
          <w:sz w:val="21"/>
          <w:lang w:eastAsia="zh-CN"/>
        </w:rPr>
        <w:t xml:space="preserve"> </w:t>
      </w:r>
      <w:r>
        <w:rPr>
          <w:sz w:val="21"/>
          <w:lang w:eastAsia="zh-CN"/>
        </w:rPr>
        <w:t>则更强调长运行、有状态、可持久化和可观测的工作流</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Pr>
          <w:sz w:val="21"/>
          <w:vertAlign w:val="superscript"/>
          <w:lang w:eastAsia="zh-CN"/>
        </w:rPr>
        <w:t>22</w:t>
      </w:r>
      <w:r>
        <w:rPr>
          <w:vertAlign w:val="superscript"/>
        </w:rPr>
        <w:fldChar w:fldCharType="end"/>
      </w:r>
      <w:r>
        <w:rPr>
          <w:sz w:val="21"/>
          <w:vertAlign w:val="superscript"/>
          <w:lang w:eastAsia="zh-CN"/>
        </w:rPr>
        <w:t>]</w:t>
      </w:r>
      <w:r>
        <w:rPr>
          <w:sz w:val="21"/>
          <w:lang w:eastAsia="zh-CN"/>
        </w:rPr>
        <w:t>。本文选择</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作为综合审计报告主流程，并不是否定其他方法，而是因为医疗审计需要保存状态、事件、证据和回退路径。</w:t>
      </w:r>
    </w:p>
    <w:p w14:paraId="34873ECD" w14:textId="77777777" w:rsidR="00BB71F1" w:rsidRDefault="00893538">
      <w:pPr>
        <w:spacing w:line="160" w:lineRule="exact"/>
        <w:jc w:val="both"/>
        <w:rPr>
          <w:lang w:eastAsia="zh-CN"/>
        </w:rPr>
      </w:pPr>
      <w:r>
        <w:rPr>
          <w:lang w:eastAsia="zh-CN"/>
        </w:rPr>
        <w:br w:type="page"/>
      </w:r>
    </w:p>
    <w:p w14:paraId="438108BA" w14:textId="77777777" w:rsidR="00BB71F1" w:rsidRDefault="00893538">
      <w:pPr>
        <w:keepLines/>
        <w:spacing w:after="120" w:line="360" w:lineRule="atLeast"/>
        <w:jc w:val="center"/>
      </w:pPr>
      <w:r>
        <w:rPr>
          <w:sz w:val="21"/>
        </w:rPr>
        <w:lastRenderedPageBreak/>
        <w:t>表</w:t>
      </w:r>
      <w:r>
        <w:rPr>
          <w:sz w:val="21"/>
        </w:rPr>
        <w:t xml:space="preserve">2-2 Agent </w:t>
      </w:r>
      <w:proofErr w:type="spellStart"/>
      <w:r>
        <w:rPr>
          <w:sz w:val="21"/>
        </w:rPr>
        <w:t>工作流相关方法对比</w:t>
      </w:r>
      <w:proofErr w:type="spellEnd"/>
    </w:p>
    <w:tbl>
      <w:tblPr>
        <w:tblStyle w:val="aff1"/>
        <w:tblW w:w="0" w:type="auto"/>
        <w:jc w:val="center"/>
        <w:tblLook w:val="04A0" w:firstRow="1" w:lastRow="0" w:firstColumn="1" w:lastColumn="0" w:noHBand="0" w:noVBand="1"/>
      </w:tblPr>
      <w:tblGrid>
        <w:gridCol w:w="2197"/>
        <w:gridCol w:w="2197"/>
        <w:gridCol w:w="2197"/>
        <w:gridCol w:w="2377"/>
      </w:tblGrid>
      <w:tr w:rsidR="00BB71F1" w14:paraId="2D03DA87" w14:textId="77777777">
        <w:trPr>
          <w:tblHeader/>
          <w:jc w:val="center"/>
        </w:trPr>
        <w:tc>
          <w:tcPr>
            <w:tcW w:w="2197" w:type="dxa"/>
            <w:shd w:val="clear" w:color="auto" w:fill="FFFFFF"/>
            <w:tcMar>
              <w:top w:w="80" w:type="dxa"/>
              <w:left w:w="100" w:type="dxa"/>
              <w:bottom w:w="80" w:type="dxa"/>
              <w:right w:w="100" w:type="dxa"/>
            </w:tcMar>
            <w:vAlign w:val="center"/>
          </w:tcPr>
          <w:p w14:paraId="4838A1A2" w14:textId="77777777" w:rsidR="00BB71F1" w:rsidRDefault="00893538">
            <w:pPr>
              <w:spacing w:line="300" w:lineRule="exact"/>
              <w:jc w:val="center"/>
            </w:pPr>
            <w:r>
              <w:rPr>
                <w:b/>
                <w:sz w:val="20"/>
              </w:rPr>
              <w:t>方法</w:t>
            </w:r>
          </w:p>
        </w:tc>
        <w:tc>
          <w:tcPr>
            <w:tcW w:w="2197" w:type="dxa"/>
            <w:shd w:val="clear" w:color="auto" w:fill="FFFFFF"/>
            <w:tcMar>
              <w:top w:w="80" w:type="dxa"/>
              <w:left w:w="100" w:type="dxa"/>
              <w:bottom w:w="80" w:type="dxa"/>
              <w:right w:w="100" w:type="dxa"/>
            </w:tcMar>
            <w:vAlign w:val="center"/>
          </w:tcPr>
          <w:p w14:paraId="3F9DAA6E" w14:textId="77777777" w:rsidR="00BB71F1" w:rsidRDefault="00893538">
            <w:pPr>
              <w:spacing w:line="300" w:lineRule="exact"/>
            </w:pPr>
            <w:r>
              <w:rPr>
                <w:b/>
                <w:sz w:val="20"/>
              </w:rPr>
              <w:t>核心思想</w:t>
            </w:r>
          </w:p>
        </w:tc>
        <w:tc>
          <w:tcPr>
            <w:tcW w:w="2197" w:type="dxa"/>
            <w:shd w:val="clear" w:color="auto" w:fill="FFFFFF"/>
            <w:tcMar>
              <w:top w:w="80" w:type="dxa"/>
              <w:left w:w="100" w:type="dxa"/>
              <w:bottom w:w="80" w:type="dxa"/>
              <w:right w:w="100" w:type="dxa"/>
            </w:tcMar>
            <w:vAlign w:val="center"/>
          </w:tcPr>
          <w:p w14:paraId="1EA00AFD" w14:textId="77777777" w:rsidR="00BB71F1" w:rsidRDefault="00893538">
            <w:pPr>
              <w:spacing w:line="300" w:lineRule="exact"/>
            </w:pPr>
            <w:r>
              <w:rPr>
                <w:b/>
                <w:sz w:val="20"/>
              </w:rPr>
              <w:t>适用特点</w:t>
            </w:r>
          </w:p>
        </w:tc>
        <w:tc>
          <w:tcPr>
            <w:tcW w:w="2197" w:type="dxa"/>
            <w:shd w:val="clear" w:color="auto" w:fill="FFFFFF"/>
            <w:tcMar>
              <w:top w:w="80" w:type="dxa"/>
              <w:left w:w="100" w:type="dxa"/>
              <w:bottom w:w="80" w:type="dxa"/>
              <w:right w:w="100" w:type="dxa"/>
            </w:tcMar>
            <w:vAlign w:val="center"/>
          </w:tcPr>
          <w:p w14:paraId="7CD25B41" w14:textId="77777777" w:rsidR="00BB71F1" w:rsidRDefault="00893538">
            <w:pPr>
              <w:spacing w:line="300" w:lineRule="exact"/>
            </w:pPr>
            <w:r>
              <w:rPr>
                <w:b/>
                <w:sz w:val="20"/>
              </w:rPr>
              <w:t>本文采用方式</w:t>
            </w:r>
          </w:p>
        </w:tc>
      </w:tr>
      <w:tr w:rsidR="00BB71F1" w14:paraId="5C71E25F" w14:textId="77777777">
        <w:trPr>
          <w:jc w:val="center"/>
        </w:trPr>
        <w:tc>
          <w:tcPr>
            <w:tcW w:w="2197" w:type="dxa"/>
            <w:tcMar>
              <w:top w:w="80" w:type="dxa"/>
              <w:left w:w="100" w:type="dxa"/>
              <w:bottom w:w="80" w:type="dxa"/>
              <w:right w:w="100" w:type="dxa"/>
            </w:tcMar>
            <w:vAlign w:val="center"/>
          </w:tcPr>
          <w:p w14:paraId="07E347EF" w14:textId="77777777" w:rsidR="00BB71F1" w:rsidRDefault="00893538">
            <w:pPr>
              <w:spacing w:line="300" w:lineRule="exact"/>
              <w:jc w:val="center"/>
            </w:pPr>
            <w:r>
              <w:rPr>
                <w:sz w:val="20"/>
              </w:rPr>
              <w:t>RAG</w:t>
            </w:r>
          </w:p>
        </w:tc>
        <w:tc>
          <w:tcPr>
            <w:tcW w:w="2197" w:type="dxa"/>
            <w:tcMar>
              <w:top w:w="80" w:type="dxa"/>
              <w:left w:w="100" w:type="dxa"/>
              <w:bottom w:w="80" w:type="dxa"/>
              <w:right w:w="100" w:type="dxa"/>
            </w:tcMar>
            <w:vAlign w:val="center"/>
          </w:tcPr>
          <w:p w14:paraId="354B5BF7" w14:textId="77777777" w:rsidR="00BB71F1" w:rsidRDefault="00893538">
            <w:pPr>
              <w:spacing w:line="300" w:lineRule="exact"/>
              <w:rPr>
                <w:lang w:eastAsia="zh-CN"/>
              </w:rPr>
            </w:pPr>
            <w:r>
              <w:rPr>
                <w:sz w:val="20"/>
                <w:lang w:eastAsia="zh-CN"/>
              </w:rPr>
              <w:t>外部知识检索与生成结合</w:t>
            </w:r>
          </w:p>
        </w:tc>
        <w:tc>
          <w:tcPr>
            <w:tcW w:w="2197" w:type="dxa"/>
            <w:tcMar>
              <w:top w:w="80" w:type="dxa"/>
              <w:left w:w="100" w:type="dxa"/>
              <w:bottom w:w="80" w:type="dxa"/>
              <w:right w:w="100" w:type="dxa"/>
            </w:tcMar>
            <w:vAlign w:val="center"/>
          </w:tcPr>
          <w:p w14:paraId="2713D8CA" w14:textId="77777777" w:rsidR="00BB71F1" w:rsidRDefault="00893538">
            <w:pPr>
              <w:spacing w:line="300" w:lineRule="exact"/>
              <w:rPr>
                <w:lang w:eastAsia="zh-CN"/>
              </w:rPr>
            </w:pPr>
            <w:r>
              <w:rPr>
                <w:sz w:val="20"/>
                <w:lang w:eastAsia="zh-CN"/>
              </w:rPr>
              <w:t>可提供知识来源，缓解纯参数模型事实性不足</w:t>
            </w:r>
          </w:p>
        </w:tc>
        <w:tc>
          <w:tcPr>
            <w:tcW w:w="2197" w:type="dxa"/>
            <w:tcMar>
              <w:top w:w="80" w:type="dxa"/>
              <w:left w:w="100" w:type="dxa"/>
              <w:bottom w:w="80" w:type="dxa"/>
              <w:right w:w="100" w:type="dxa"/>
            </w:tcMar>
            <w:vAlign w:val="center"/>
          </w:tcPr>
          <w:p w14:paraId="3F7090DA" w14:textId="77777777" w:rsidR="00BB71F1" w:rsidRDefault="00893538">
            <w:pPr>
              <w:spacing w:line="300" w:lineRule="exact"/>
            </w:pPr>
            <w:proofErr w:type="spellStart"/>
            <w:r>
              <w:rPr>
                <w:sz w:val="20"/>
              </w:rPr>
              <w:t>用于</w:t>
            </w:r>
            <w:proofErr w:type="spellEnd"/>
            <w:r>
              <w:rPr>
                <w:sz w:val="20"/>
              </w:rPr>
              <w:t xml:space="preserve"> </w:t>
            </w:r>
            <w:proofErr w:type="spellStart"/>
            <w:r>
              <w:rPr>
                <w:sz w:val="20"/>
              </w:rPr>
              <w:t>knowledge_retrieval_agent</w:t>
            </w:r>
            <w:proofErr w:type="spellEnd"/>
            <w:r>
              <w:rPr>
                <w:sz w:val="20"/>
              </w:rPr>
              <w:t xml:space="preserve"> </w:t>
            </w:r>
            <w:proofErr w:type="spellStart"/>
            <w:r>
              <w:rPr>
                <w:sz w:val="20"/>
              </w:rPr>
              <w:t>和报告知识来源展示</w:t>
            </w:r>
            <w:proofErr w:type="spellEnd"/>
          </w:p>
        </w:tc>
      </w:tr>
      <w:tr w:rsidR="00BB71F1" w14:paraId="77694FAE" w14:textId="77777777">
        <w:trPr>
          <w:jc w:val="center"/>
        </w:trPr>
        <w:tc>
          <w:tcPr>
            <w:tcW w:w="2197" w:type="dxa"/>
            <w:tcMar>
              <w:top w:w="80" w:type="dxa"/>
              <w:left w:w="100" w:type="dxa"/>
              <w:bottom w:w="80" w:type="dxa"/>
              <w:right w:w="100" w:type="dxa"/>
            </w:tcMar>
            <w:vAlign w:val="center"/>
          </w:tcPr>
          <w:p w14:paraId="180634ED" w14:textId="77777777" w:rsidR="00BB71F1" w:rsidRDefault="00893538">
            <w:pPr>
              <w:spacing w:line="300" w:lineRule="exact"/>
              <w:jc w:val="center"/>
            </w:pPr>
            <w:r>
              <w:rPr>
                <w:sz w:val="20"/>
              </w:rPr>
              <w:t>ReAct</w:t>
            </w:r>
          </w:p>
        </w:tc>
        <w:tc>
          <w:tcPr>
            <w:tcW w:w="2197" w:type="dxa"/>
            <w:tcMar>
              <w:top w:w="80" w:type="dxa"/>
              <w:left w:w="100" w:type="dxa"/>
              <w:bottom w:w="80" w:type="dxa"/>
              <w:right w:w="100" w:type="dxa"/>
            </w:tcMar>
            <w:vAlign w:val="center"/>
          </w:tcPr>
          <w:p w14:paraId="4129167B" w14:textId="77777777" w:rsidR="00BB71F1" w:rsidRDefault="00893538">
            <w:pPr>
              <w:spacing w:line="300" w:lineRule="exact"/>
              <w:rPr>
                <w:lang w:eastAsia="zh-CN"/>
              </w:rPr>
            </w:pPr>
            <w:r>
              <w:rPr>
                <w:sz w:val="20"/>
                <w:lang w:eastAsia="zh-CN"/>
              </w:rPr>
              <w:t>推理轨迹与外部行动交替</w:t>
            </w:r>
          </w:p>
        </w:tc>
        <w:tc>
          <w:tcPr>
            <w:tcW w:w="2197" w:type="dxa"/>
            <w:tcMar>
              <w:top w:w="80" w:type="dxa"/>
              <w:left w:w="100" w:type="dxa"/>
              <w:bottom w:w="80" w:type="dxa"/>
              <w:right w:w="100" w:type="dxa"/>
            </w:tcMar>
            <w:vAlign w:val="center"/>
          </w:tcPr>
          <w:p w14:paraId="605030DE" w14:textId="77777777" w:rsidR="00BB71F1" w:rsidRDefault="00893538">
            <w:pPr>
              <w:spacing w:line="300" w:lineRule="exact"/>
              <w:rPr>
                <w:lang w:eastAsia="zh-CN"/>
              </w:rPr>
            </w:pPr>
            <w:r>
              <w:rPr>
                <w:sz w:val="20"/>
                <w:lang w:eastAsia="zh-CN"/>
              </w:rPr>
              <w:t>适合需要查询、工具调用和环境反馈的任务</w:t>
            </w:r>
          </w:p>
        </w:tc>
        <w:tc>
          <w:tcPr>
            <w:tcW w:w="2197" w:type="dxa"/>
            <w:tcMar>
              <w:top w:w="80" w:type="dxa"/>
              <w:left w:w="100" w:type="dxa"/>
              <w:bottom w:w="80" w:type="dxa"/>
              <w:right w:w="100" w:type="dxa"/>
            </w:tcMar>
            <w:vAlign w:val="center"/>
          </w:tcPr>
          <w:p w14:paraId="7F6F99B9" w14:textId="77777777" w:rsidR="00BB71F1" w:rsidRDefault="00893538">
            <w:pPr>
              <w:spacing w:line="300" w:lineRule="exact"/>
              <w:rPr>
                <w:lang w:eastAsia="zh-CN"/>
              </w:rPr>
            </w:pPr>
            <w:r>
              <w:rPr>
                <w:sz w:val="20"/>
                <w:lang w:eastAsia="zh-CN"/>
              </w:rPr>
              <w:t>用于理解审计节点需要先查询、再生成、再复核的流程思想</w:t>
            </w:r>
          </w:p>
        </w:tc>
      </w:tr>
      <w:tr w:rsidR="00BB71F1" w14:paraId="05E369D4" w14:textId="77777777">
        <w:trPr>
          <w:jc w:val="center"/>
        </w:trPr>
        <w:tc>
          <w:tcPr>
            <w:tcW w:w="2197" w:type="dxa"/>
            <w:tcMar>
              <w:top w:w="80" w:type="dxa"/>
              <w:left w:w="100" w:type="dxa"/>
              <w:bottom w:w="80" w:type="dxa"/>
              <w:right w:w="100" w:type="dxa"/>
            </w:tcMar>
            <w:vAlign w:val="center"/>
          </w:tcPr>
          <w:p w14:paraId="1E22C19F" w14:textId="77777777" w:rsidR="00BB71F1" w:rsidRDefault="00893538">
            <w:pPr>
              <w:spacing w:line="300" w:lineRule="exact"/>
              <w:jc w:val="center"/>
            </w:pPr>
            <w:proofErr w:type="spellStart"/>
            <w:r>
              <w:rPr>
                <w:sz w:val="20"/>
              </w:rPr>
              <w:t>AutoGen</w:t>
            </w:r>
            <w:proofErr w:type="spellEnd"/>
          </w:p>
        </w:tc>
        <w:tc>
          <w:tcPr>
            <w:tcW w:w="2197" w:type="dxa"/>
            <w:tcMar>
              <w:top w:w="80" w:type="dxa"/>
              <w:left w:w="100" w:type="dxa"/>
              <w:bottom w:w="80" w:type="dxa"/>
              <w:right w:w="100" w:type="dxa"/>
            </w:tcMar>
            <w:vAlign w:val="center"/>
          </w:tcPr>
          <w:p w14:paraId="366AAA88" w14:textId="77777777" w:rsidR="00BB71F1" w:rsidRDefault="00893538">
            <w:pPr>
              <w:spacing w:line="300" w:lineRule="exact"/>
            </w:pPr>
            <w:r>
              <w:rPr>
                <w:sz w:val="20"/>
              </w:rPr>
              <w:t>多</w:t>
            </w:r>
            <w:r>
              <w:rPr>
                <w:sz w:val="20"/>
              </w:rPr>
              <w:t xml:space="preserve"> Agent </w:t>
            </w:r>
            <w:r>
              <w:rPr>
                <w:sz w:val="20"/>
              </w:rPr>
              <w:t>会话协作</w:t>
            </w:r>
          </w:p>
        </w:tc>
        <w:tc>
          <w:tcPr>
            <w:tcW w:w="2197" w:type="dxa"/>
            <w:tcMar>
              <w:top w:w="80" w:type="dxa"/>
              <w:left w:w="100" w:type="dxa"/>
              <w:bottom w:w="80" w:type="dxa"/>
              <w:right w:w="100" w:type="dxa"/>
            </w:tcMar>
            <w:vAlign w:val="center"/>
          </w:tcPr>
          <w:p w14:paraId="351CFEF8" w14:textId="77777777" w:rsidR="00BB71F1" w:rsidRDefault="00893538">
            <w:pPr>
              <w:spacing w:line="300" w:lineRule="exact"/>
              <w:rPr>
                <w:lang w:eastAsia="zh-CN"/>
              </w:rPr>
            </w:pPr>
            <w:r>
              <w:rPr>
                <w:sz w:val="20"/>
                <w:lang w:eastAsia="zh-CN"/>
              </w:rPr>
              <w:t>适合开放式复杂任务和多角色对话</w:t>
            </w:r>
          </w:p>
        </w:tc>
        <w:tc>
          <w:tcPr>
            <w:tcW w:w="2197" w:type="dxa"/>
            <w:tcMar>
              <w:top w:w="80" w:type="dxa"/>
              <w:left w:w="100" w:type="dxa"/>
              <w:bottom w:w="80" w:type="dxa"/>
              <w:right w:w="100" w:type="dxa"/>
            </w:tcMar>
            <w:vAlign w:val="center"/>
          </w:tcPr>
          <w:p w14:paraId="346E4896" w14:textId="77777777" w:rsidR="00BB71F1" w:rsidRDefault="00893538">
            <w:pPr>
              <w:spacing w:line="300" w:lineRule="exact"/>
              <w:rPr>
                <w:lang w:eastAsia="zh-CN"/>
              </w:rPr>
            </w:pPr>
            <w:r>
              <w:rPr>
                <w:sz w:val="20"/>
                <w:lang w:eastAsia="zh-CN"/>
              </w:rPr>
              <w:t>借鉴职责拆分思想，但不采用完全开放对话</w:t>
            </w:r>
          </w:p>
        </w:tc>
      </w:tr>
      <w:tr w:rsidR="00BB71F1" w14:paraId="1E84F52E" w14:textId="77777777">
        <w:trPr>
          <w:jc w:val="center"/>
        </w:trPr>
        <w:tc>
          <w:tcPr>
            <w:tcW w:w="2197" w:type="dxa"/>
            <w:tcMar>
              <w:top w:w="80" w:type="dxa"/>
              <w:left w:w="100" w:type="dxa"/>
              <w:bottom w:w="80" w:type="dxa"/>
              <w:right w:w="100" w:type="dxa"/>
            </w:tcMar>
            <w:vAlign w:val="center"/>
          </w:tcPr>
          <w:p w14:paraId="005F9A80" w14:textId="77777777" w:rsidR="00BB71F1" w:rsidRDefault="00893538">
            <w:pPr>
              <w:spacing w:line="300" w:lineRule="exact"/>
              <w:jc w:val="center"/>
            </w:pPr>
            <w:proofErr w:type="spellStart"/>
            <w:r>
              <w:rPr>
                <w:sz w:val="20"/>
              </w:rPr>
              <w:t>LangGraph</w:t>
            </w:r>
            <w:proofErr w:type="spellEnd"/>
          </w:p>
        </w:tc>
        <w:tc>
          <w:tcPr>
            <w:tcW w:w="2197" w:type="dxa"/>
            <w:tcMar>
              <w:top w:w="80" w:type="dxa"/>
              <w:left w:w="100" w:type="dxa"/>
              <w:bottom w:w="80" w:type="dxa"/>
              <w:right w:w="100" w:type="dxa"/>
            </w:tcMar>
            <w:vAlign w:val="center"/>
          </w:tcPr>
          <w:p w14:paraId="6EB6C19E" w14:textId="77777777" w:rsidR="00BB71F1" w:rsidRDefault="00893538">
            <w:pPr>
              <w:spacing w:line="300" w:lineRule="exact"/>
              <w:rPr>
                <w:lang w:eastAsia="zh-CN"/>
              </w:rPr>
            </w:pPr>
            <w:r>
              <w:rPr>
                <w:sz w:val="20"/>
                <w:lang w:eastAsia="zh-CN"/>
              </w:rPr>
              <w:t>状态图、条件边和持久化工作流</w:t>
            </w:r>
          </w:p>
        </w:tc>
        <w:tc>
          <w:tcPr>
            <w:tcW w:w="2197" w:type="dxa"/>
            <w:tcMar>
              <w:top w:w="80" w:type="dxa"/>
              <w:left w:w="100" w:type="dxa"/>
              <w:bottom w:w="80" w:type="dxa"/>
              <w:right w:w="100" w:type="dxa"/>
            </w:tcMar>
            <w:vAlign w:val="center"/>
          </w:tcPr>
          <w:p w14:paraId="742EAF2D" w14:textId="77777777" w:rsidR="00BB71F1" w:rsidRDefault="00893538">
            <w:pPr>
              <w:spacing w:line="300" w:lineRule="exact"/>
              <w:rPr>
                <w:lang w:eastAsia="zh-CN"/>
              </w:rPr>
            </w:pPr>
            <w:r>
              <w:rPr>
                <w:sz w:val="20"/>
                <w:lang w:eastAsia="zh-CN"/>
              </w:rPr>
              <w:t>适合长运行、有状态、可回环、可观察的</w:t>
            </w:r>
            <w:r>
              <w:rPr>
                <w:sz w:val="20"/>
                <w:lang w:eastAsia="zh-CN"/>
              </w:rPr>
              <w:t xml:space="preserve"> Agent </w:t>
            </w:r>
            <w:r>
              <w:rPr>
                <w:sz w:val="20"/>
                <w:lang w:eastAsia="zh-CN"/>
              </w:rPr>
              <w:t>流程</w:t>
            </w:r>
          </w:p>
        </w:tc>
        <w:tc>
          <w:tcPr>
            <w:tcW w:w="2197" w:type="dxa"/>
            <w:tcMar>
              <w:top w:w="80" w:type="dxa"/>
              <w:left w:w="100" w:type="dxa"/>
              <w:bottom w:w="80" w:type="dxa"/>
              <w:right w:w="100" w:type="dxa"/>
            </w:tcMar>
            <w:vAlign w:val="center"/>
          </w:tcPr>
          <w:p w14:paraId="3E034543" w14:textId="77777777" w:rsidR="00BB71F1" w:rsidRDefault="00893538">
            <w:pPr>
              <w:spacing w:line="300" w:lineRule="exact"/>
              <w:rPr>
                <w:lang w:eastAsia="zh-CN"/>
              </w:rPr>
            </w:pPr>
            <w:r>
              <w:rPr>
                <w:sz w:val="20"/>
                <w:lang w:eastAsia="zh-CN"/>
              </w:rPr>
              <w:t>作为综合审计报告核心编排方式</w:t>
            </w:r>
          </w:p>
        </w:tc>
      </w:tr>
    </w:tbl>
    <w:p w14:paraId="6DBEB761" w14:textId="77777777" w:rsidR="00BB71F1" w:rsidRDefault="00BB71F1">
      <w:pPr>
        <w:spacing w:line="160" w:lineRule="exact"/>
        <w:jc w:val="both"/>
        <w:rPr>
          <w:lang w:eastAsia="zh-CN"/>
        </w:rPr>
      </w:pPr>
    </w:p>
    <w:p w14:paraId="488E03FE" w14:textId="77777777" w:rsidR="00BB71F1" w:rsidRDefault="00893538">
      <w:pPr>
        <w:spacing w:line="360" w:lineRule="atLeast"/>
        <w:ind w:firstLine="420"/>
        <w:jc w:val="both"/>
      </w:pPr>
      <w:proofErr w:type="spellStart"/>
      <w:r>
        <w:rPr>
          <w:sz w:val="21"/>
        </w:rPr>
        <w:t>本文采用</w:t>
      </w:r>
      <w:proofErr w:type="spellEnd"/>
      <w:r>
        <w:rPr>
          <w:sz w:val="21"/>
        </w:rPr>
        <w:t xml:space="preserve"> </w:t>
      </w:r>
      <w:proofErr w:type="spellStart"/>
      <w:r>
        <w:rPr>
          <w:sz w:val="21"/>
        </w:rPr>
        <w:t>LangGraph</w:t>
      </w:r>
      <w:proofErr w:type="spellEnd"/>
      <w:r>
        <w:rPr>
          <w:sz w:val="21"/>
        </w:rPr>
        <w:t xml:space="preserve"> </w:t>
      </w:r>
      <w:proofErr w:type="spellStart"/>
      <w:r>
        <w:rPr>
          <w:sz w:val="21"/>
        </w:rPr>
        <w:t>的原因正来自上述需求。系统中的</w:t>
      </w:r>
      <w:proofErr w:type="spellEnd"/>
      <w:r>
        <w:rPr>
          <w:sz w:val="21"/>
        </w:rPr>
        <w:t xml:space="preserve"> document_quality_agent</w:t>
      </w:r>
      <w:r>
        <w:rPr>
          <w:sz w:val="21"/>
        </w:rPr>
        <w:t>、</w:t>
      </w:r>
      <w:r>
        <w:rPr>
          <w:sz w:val="21"/>
        </w:rPr>
        <w:t>timeline_builder</w:t>
      </w:r>
      <w:r>
        <w:rPr>
          <w:sz w:val="21"/>
        </w:rPr>
        <w:t>、</w:t>
      </w:r>
      <w:r>
        <w:rPr>
          <w:sz w:val="21"/>
        </w:rPr>
        <w:t>measurement_consistency_agent</w:t>
      </w:r>
      <w:r>
        <w:rPr>
          <w:sz w:val="21"/>
        </w:rPr>
        <w:t>、</w:t>
      </w:r>
      <w:r>
        <w:rPr>
          <w:sz w:val="21"/>
        </w:rPr>
        <w:t>risk_agent</w:t>
      </w:r>
      <w:r>
        <w:rPr>
          <w:sz w:val="21"/>
        </w:rPr>
        <w:t>、</w:t>
      </w:r>
      <w:r>
        <w:rPr>
          <w:sz w:val="21"/>
        </w:rPr>
        <w:t>knowledge_retrieval_agent</w:t>
      </w:r>
      <w:r>
        <w:rPr>
          <w:sz w:val="21"/>
        </w:rPr>
        <w:t>、</w:t>
      </w:r>
      <w:r>
        <w:rPr>
          <w:sz w:val="21"/>
        </w:rPr>
        <w:t>evidence_agent</w:t>
      </w:r>
      <w:r>
        <w:rPr>
          <w:sz w:val="21"/>
        </w:rPr>
        <w:t>、</w:t>
      </w:r>
      <w:r>
        <w:rPr>
          <w:sz w:val="21"/>
        </w:rPr>
        <w:t>conflict_agent</w:t>
      </w:r>
      <w:r>
        <w:rPr>
          <w:sz w:val="21"/>
        </w:rPr>
        <w:t>、</w:t>
      </w:r>
      <w:r>
        <w:rPr>
          <w:sz w:val="21"/>
        </w:rPr>
        <w:t>compliance_agent</w:t>
      </w:r>
      <w:r>
        <w:rPr>
          <w:sz w:val="21"/>
        </w:rPr>
        <w:t>、</w:t>
      </w:r>
      <w:r>
        <w:rPr>
          <w:sz w:val="21"/>
        </w:rPr>
        <w:t>report_composer</w:t>
      </w:r>
      <w:r>
        <w:rPr>
          <w:sz w:val="21"/>
        </w:rPr>
        <w:t>、</w:t>
      </w:r>
      <w:r>
        <w:rPr>
          <w:sz w:val="21"/>
        </w:rPr>
        <w:t xml:space="preserve">citation_checker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都围绕同一个</w:t>
      </w:r>
      <w:proofErr w:type="spellEnd"/>
      <w:r>
        <w:rPr>
          <w:sz w:val="21"/>
        </w:rPr>
        <w:t xml:space="preserve"> AuditGraphState </w:t>
      </w:r>
      <w:r>
        <w:rPr>
          <w:sz w:val="21"/>
        </w:rPr>
        <w:t>工作。每个节点只负责一个有限任务，路由节点根据</w:t>
      </w:r>
      <w:r>
        <w:rPr>
          <w:sz w:val="21"/>
        </w:rPr>
        <w:t xml:space="preserve"> completed_agents</w:t>
      </w:r>
      <w:r>
        <w:rPr>
          <w:sz w:val="21"/>
        </w:rPr>
        <w:t>、</w:t>
      </w:r>
      <w:r>
        <w:rPr>
          <w:sz w:val="21"/>
        </w:rPr>
        <w:t>citation_issues</w:t>
      </w:r>
      <w:r>
        <w:rPr>
          <w:sz w:val="21"/>
        </w:rPr>
        <w:t>、</w:t>
      </w:r>
      <w:r>
        <w:rPr>
          <w:sz w:val="21"/>
        </w:rPr>
        <w:t>safety_issues</w:t>
      </w:r>
      <w:r>
        <w:rPr>
          <w:sz w:val="21"/>
        </w:rPr>
        <w:t>、</w:t>
      </w:r>
      <w:r>
        <w:rPr>
          <w:sz w:val="21"/>
        </w:rPr>
        <w:t xml:space="preserve">needs_report_revision </w:t>
      </w:r>
      <w:r>
        <w:rPr>
          <w:sz w:val="21"/>
        </w:rPr>
        <w:t>等字段决定下一步。相比</w:t>
      </w:r>
      <w:r>
        <w:rPr>
          <w:sz w:val="21"/>
        </w:rPr>
        <w:t xml:space="preserve"> AutoGen </w:t>
      </w:r>
      <w:r>
        <w:rPr>
          <w:sz w:val="21"/>
        </w:rPr>
        <w:t>式的开放会话，本文更强调状态机可控性和审计可追溯性。</w:t>
      </w:r>
    </w:p>
    <w:p w14:paraId="0B3BF594" w14:textId="77777777" w:rsidR="00BB71F1" w:rsidRDefault="00893538">
      <w:pPr>
        <w:spacing w:line="360" w:lineRule="atLeast"/>
        <w:ind w:firstLine="420"/>
        <w:jc w:val="both"/>
        <w:rPr>
          <w:lang w:eastAsia="zh-CN"/>
        </w:rPr>
      </w:pPr>
      <w:r>
        <w:rPr>
          <w:sz w:val="21"/>
          <w:lang w:eastAsia="zh-CN"/>
        </w:rPr>
        <w:t>这种设计使</w:t>
      </w:r>
      <w:r>
        <w:rPr>
          <w:sz w:val="21"/>
          <w:lang w:eastAsia="zh-CN"/>
        </w:rPr>
        <w:t>“</w:t>
      </w:r>
      <w:r>
        <w:rPr>
          <w:sz w:val="21"/>
          <w:lang w:eastAsia="zh-CN"/>
        </w:rPr>
        <w:t>多</w:t>
      </w:r>
      <w:r>
        <w:rPr>
          <w:sz w:val="21"/>
          <w:lang w:eastAsia="zh-CN"/>
        </w:rPr>
        <w:t xml:space="preserve"> Agent”</w:t>
      </w:r>
      <w:r>
        <w:rPr>
          <w:sz w:val="21"/>
          <w:lang w:eastAsia="zh-CN"/>
        </w:rPr>
        <w:t>具有可解释的工程含义。本文中的</w:t>
      </w:r>
      <w:r>
        <w:rPr>
          <w:sz w:val="21"/>
          <w:lang w:eastAsia="zh-CN"/>
        </w:rPr>
        <w:t xml:space="preserve"> Agent </w:t>
      </w:r>
      <w:r>
        <w:rPr>
          <w:sz w:val="21"/>
          <w:lang w:eastAsia="zh-CN"/>
        </w:rPr>
        <w:t>不是随机对话角色，而是能够在状态图中定位的处理节点；每个节点的输入来自</w:t>
      </w:r>
      <w:r>
        <w:rPr>
          <w:sz w:val="21"/>
          <w:lang w:eastAsia="zh-CN"/>
        </w:rPr>
        <w:t xml:space="preserve"> </w:t>
      </w:r>
      <w:proofErr w:type="spellStart"/>
      <w:r>
        <w:rPr>
          <w:sz w:val="21"/>
          <w:lang w:eastAsia="zh-CN"/>
        </w:rPr>
        <w:t>GraphState</w:t>
      </w:r>
      <w:proofErr w:type="spellEnd"/>
      <w:r>
        <w:rPr>
          <w:sz w:val="21"/>
          <w:lang w:eastAsia="zh-CN"/>
        </w:rPr>
        <w:t>，输出写回</w:t>
      </w:r>
      <w:r>
        <w:rPr>
          <w:sz w:val="21"/>
          <w:lang w:eastAsia="zh-CN"/>
        </w:rPr>
        <w:t xml:space="preserve"> </w:t>
      </w:r>
      <w:proofErr w:type="spellStart"/>
      <w:r>
        <w:rPr>
          <w:sz w:val="21"/>
          <w:lang w:eastAsia="zh-CN"/>
        </w:rPr>
        <w:t>GraphState</w:t>
      </w:r>
      <w:proofErr w:type="spellEnd"/>
      <w:r>
        <w:rPr>
          <w:sz w:val="21"/>
          <w:lang w:eastAsia="zh-CN"/>
        </w:rPr>
        <w:t>，执行过程写入</w:t>
      </w:r>
      <w:r>
        <w:rPr>
          <w:sz w:val="21"/>
          <w:lang w:eastAsia="zh-CN"/>
        </w:rPr>
        <w:t xml:space="preserve"> </w:t>
      </w:r>
      <w:proofErr w:type="spellStart"/>
      <w:r>
        <w:rPr>
          <w:sz w:val="21"/>
          <w:lang w:eastAsia="zh-CN"/>
        </w:rPr>
        <w:t>audit_report_events</w:t>
      </w:r>
      <w:proofErr w:type="spellEnd"/>
      <w:r>
        <w:rPr>
          <w:sz w:val="21"/>
          <w:lang w:eastAsia="zh-CN"/>
        </w:rPr>
        <w:t>。前端展示的节点高亮、边流转和</w:t>
      </w:r>
      <w:r>
        <w:rPr>
          <w:sz w:val="21"/>
          <w:lang w:eastAsia="zh-CN"/>
        </w:rPr>
        <w:t xml:space="preserve"> </w:t>
      </w:r>
      <w:proofErr w:type="spellStart"/>
      <w:r>
        <w:rPr>
          <w:sz w:val="21"/>
          <w:lang w:eastAsia="zh-CN"/>
        </w:rPr>
        <w:t>visit_count</w:t>
      </w:r>
      <w:proofErr w:type="spellEnd"/>
      <w:r>
        <w:rPr>
          <w:sz w:val="21"/>
          <w:lang w:eastAsia="zh-CN"/>
        </w:rPr>
        <w:t xml:space="preserve"> </w:t>
      </w:r>
      <w:r>
        <w:rPr>
          <w:sz w:val="21"/>
          <w:lang w:eastAsia="zh-CN"/>
        </w:rPr>
        <w:t>都来自后端真实事件。这样，论文中关于多</w:t>
      </w:r>
      <w:r>
        <w:rPr>
          <w:sz w:val="21"/>
          <w:lang w:eastAsia="zh-CN"/>
        </w:rPr>
        <w:t xml:space="preserve"> Agent </w:t>
      </w:r>
      <w:r>
        <w:rPr>
          <w:sz w:val="21"/>
          <w:lang w:eastAsia="zh-CN"/>
        </w:rPr>
        <w:t>协作的描述能够对应数据库表、后端代码和页面截图，而不是停留在概念层面。</w:t>
      </w:r>
    </w:p>
    <w:p w14:paraId="1648DB20" w14:textId="77777777" w:rsidR="00BB71F1" w:rsidRDefault="00893538">
      <w:pPr>
        <w:keepNext/>
        <w:spacing w:line="360" w:lineRule="atLeast"/>
        <w:ind w:firstLine="420"/>
        <w:jc w:val="both"/>
        <w:rPr>
          <w:lang w:eastAsia="zh-CN"/>
        </w:rPr>
      </w:pPr>
      <w:r>
        <w:rPr>
          <w:sz w:val="21"/>
        </w:rPr>
        <w:t>图</w:t>
      </w:r>
      <w:r>
        <w:rPr>
          <w:sz w:val="21"/>
        </w:rPr>
        <w:t>2-1</w:t>
      </w:r>
      <w:r>
        <w:rPr>
          <w:sz w:val="21"/>
        </w:rPr>
        <w:t>说明了本文使用</w:t>
      </w:r>
      <w:r>
        <w:rPr>
          <w:sz w:val="21"/>
        </w:rPr>
        <w:t xml:space="preserve"> </w:t>
      </w:r>
      <w:proofErr w:type="spellStart"/>
      <w:r>
        <w:rPr>
          <w:sz w:val="21"/>
        </w:rPr>
        <w:t>LangGraph</w:t>
      </w:r>
      <w:proofErr w:type="spellEnd"/>
      <w:r>
        <w:rPr>
          <w:sz w:val="21"/>
        </w:rPr>
        <w:t xml:space="preserve"> </w:t>
      </w:r>
      <w:proofErr w:type="spellStart"/>
      <w:r>
        <w:rPr>
          <w:sz w:val="21"/>
        </w:rPr>
        <w:t>的基本机制。</w:t>
      </w:r>
      <w:r>
        <w:rPr>
          <w:sz w:val="21"/>
        </w:rPr>
        <w:t>START</w:t>
      </w:r>
      <w:proofErr w:type="spellEnd"/>
      <w:r>
        <w:rPr>
          <w:sz w:val="21"/>
        </w:rPr>
        <w:t xml:space="preserve"> </w:t>
      </w:r>
      <w:proofErr w:type="spellStart"/>
      <w:r>
        <w:rPr>
          <w:sz w:val="21"/>
        </w:rPr>
        <w:t>进入状态加载节点后，</w:t>
      </w:r>
      <w:r>
        <w:rPr>
          <w:sz w:val="21"/>
        </w:rPr>
        <w:t>audit_router</w:t>
      </w:r>
      <w:proofErr w:type="spellEnd"/>
      <w:r>
        <w:rPr>
          <w:sz w:val="21"/>
        </w:rPr>
        <w:t xml:space="preserve"> </w:t>
      </w:r>
      <w:proofErr w:type="spellStart"/>
      <w:r>
        <w:rPr>
          <w:sz w:val="21"/>
        </w:rPr>
        <w:t>按状态分派多个审计</w:t>
      </w:r>
      <w:proofErr w:type="spellEnd"/>
      <w:r>
        <w:rPr>
          <w:sz w:val="21"/>
        </w:rPr>
        <w:t xml:space="preserve"> </w:t>
      </w:r>
      <w:proofErr w:type="spellStart"/>
      <w:r>
        <w:rPr>
          <w:sz w:val="21"/>
        </w:rPr>
        <w:t>Agent</w:t>
      </w:r>
      <w:r>
        <w:rPr>
          <w:sz w:val="21"/>
        </w:rPr>
        <w:t>；普通</w:t>
      </w:r>
      <w:proofErr w:type="spellEnd"/>
      <w:r>
        <w:rPr>
          <w:sz w:val="21"/>
        </w:rPr>
        <w:t xml:space="preserve"> Agent </w:t>
      </w:r>
      <w:proofErr w:type="spellStart"/>
      <w:r>
        <w:rPr>
          <w:sz w:val="21"/>
        </w:rPr>
        <w:t>完成后回到</w:t>
      </w:r>
      <w:proofErr w:type="spellEnd"/>
      <w:r>
        <w:rPr>
          <w:sz w:val="21"/>
        </w:rPr>
        <w:t xml:space="preserve"> </w:t>
      </w:r>
      <w:proofErr w:type="spellStart"/>
      <w:r>
        <w:rPr>
          <w:sz w:val="21"/>
        </w:rPr>
        <w:t>audit_router</w:t>
      </w:r>
      <w:r>
        <w:rPr>
          <w:sz w:val="21"/>
        </w:rPr>
        <w:t>；报告链路完成后进入</w:t>
      </w:r>
      <w:proofErr w:type="spellEnd"/>
      <w:r>
        <w:rPr>
          <w:sz w:val="21"/>
        </w:rPr>
        <w:t xml:space="preserve"> </w:t>
      </w:r>
      <w:proofErr w:type="spellStart"/>
      <w:r>
        <w:rPr>
          <w:sz w:val="21"/>
        </w:rPr>
        <w:t>final_router</w:t>
      </w:r>
      <w:r>
        <w:rPr>
          <w:sz w:val="21"/>
        </w:rPr>
        <w:t>；</w:t>
      </w:r>
      <w:r>
        <w:rPr>
          <w:sz w:val="21"/>
        </w:rPr>
        <w:t>final_router</w:t>
      </w:r>
      <w:proofErr w:type="spellEnd"/>
      <w:r>
        <w:rPr>
          <w:sz w:val="21"/>
        </w:rPr>
        <w:t xml:space="preserve"> </w:t>
      </w:r>
      <w:proofErr w:type="spellStart"/>
      <w:r>
        <w:rPr>
          <w:sz w:val="21"/>
        </w:rPr>
        <w:t>根据引用检查和安全审查结果决定回到</w:t>
      </w:r>
      <w:proofErr w:type="spellEnd"/>
      <w:r>
        <w:rPr>
          <w:sz w:val="21"/>
        </w:rPr>
        <w:t xml:space="preserve"> </w:t>
      </w:r>
      <w:proofErr w:type="spellStart"/>
      <w:r>
        <w:rPr>
          <w:sz w:val="21"/>
        </w:rPr>
        <w:t>audit_router</w:t>
      </w:r>
      <w:r>
        <w:rPr>
          <w:sz w:val="21"/>
        </w:rPr>
        <w:t>、回到</w:t>
      </w:r>
      <w:proofErr w:type="spellEnd"/>
      <w:r>
        <w:rPr>
          <w:sz w:val="21"/>
        </w:rPr>
        <w:t xml:space="preserve"> </w:t>
      </w:r>
      <w:proofErr w:type="spellStart"/>
      <w:r>
        <w:rPr>
          <w:sz w:val="21"/>
        </w:rPr>
        <w:t>report_composer</w:t>
      </w:r>
      <w:proofErr w:type="spellEnd"/>
      <w:r>
        <w:rPr>
          <w:sz w:val="21"/>
        </w:rPr>
        <w:t xml:space="preserve"> </w:t>
      </w:r>
      <w:proofErr w:type="spellStart"/>
      <w:r>
        <w:rPr>
          <w:sz w:val="21"/>
        </w:rPr>
        <w:t>或进入</w:t>
      </w:r>
      <w:proofErr w:type="spellEnd"/>
      <w:r>
        <w:rPr>
          <w:sz w:val="21"/>
        </w:rPr>
        <w:t xml:space="preserve"> </w:t>
      </w:r>
      <w:proofErr w:type="spellStart"/>
      <w:r>
        <w:rPr>
          <w:sz w:val="21"/>
        </w:rPr>
        <w:lastRenderedPageBreak/>
        <w:t>persist_report</w:t>
      </w:r>
      <w:proofErr w:type="spellEnd"/>
      <w:r>
        <w:rPr>
          <w:sz w:val="21"/>
        </w:rPr>
        <w:t>。</w:t>
      </w:r>
      <w:r>
        <w:rPr>
          <w:sz w:val="21"/>
          <w:lang w:eastAsia="zh-CN"/>
        </w:rPr>
        <w:t>该机制使系统具备状态机和回环能力，也使前端可以根据事件流展示节点高亮和边流转。</w:t>
      </w:r>
    </w:p>
    <w:p w14:paraId="040B227C" w14:textId="77777777" w:rsidR="00BB71F1" w:rsidRDefault="00893538">
      <w:pPr>
        <w:keepNext/>
        <w:keepLines/>
        <w:spacing w:before="120" w:after="120" w:line="240" w:lineRule="auto"/>
        <w:jc w:val="center"/>
      </w:pPr>
      <w:r>
        <w:rPr>
          <w:noProof/>
        </w:rPr>
        <w:drawing>
          <wp:inline distT="0" distB="0" distL="0" distR="0" wp14:anchorId="16152938" wp14:editId="44DB12B3">
            <wp:extent cx="5328000" cy="319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LangGraph状态机机制.png"/>
                    <pic:cNvPicPr/>
                  </pic:nvPicPr>
                  <pic:blipFill>
                    <a:blip r:embed="rId19"/>
                    <a:stretch>
                      <a:fillRect/>
                    </a:stretch>
                  </pic:blipFill>
                  <pic:spPr>
                    <a:xfrm>
                      <a:off x="0" y="0"/>
                      <a:ext cx="5328000" cy="3196800"/>
                    </a:xfrm>
                    <a:prstGeom prst="rect">
                      <a:avLst/>
                    </a:prstGeom>
                  </pic:spPr>
                </pic:pic>
              </a:graphicData>
            </a:graphic>
          </wp:inline>
        </w:drawing>
      </w:r>
    </w:p>
    <w:p w14:paraId="3A36A9F1" w14:textId="77777777" w:rsidR="00BB71F1" w:rsidRDefault="00893538">
      <w:pPr>
        <w:keepLines/>
        <w:spacing w:after="120" w:line="360" w:lineRule="atLeast"/>
        <w:jc w:val="center"/>
      </w:pPr>
      <w:r>
        <w:rPr>
          <w:sz w:val="21"/>
        </w:rPr>
        <w:t>图</w:t>
      </w:r>
      <w:r>
        <w:rPr>
          <w:sz w:val="21"/>
        </w:rPr>
        <w:t xml:space="preserve">2-1 LangGraph </w:t>
      </w:r>
      <w:r>
        <w:rPr>
          <w:sz w:val="21"/>
        </w:rPr>
        <w:t>状态机机制</w:t>
      </w:r>
    </w:p>
    <w:p w14:paraId="5E22538C" w14:textId="77777777" w:rsidR="00BB71F1" w:rsidRDefault="00893538">
      <w:pPr>
        <w:pStyle w:val="21"/>
      </w:pPr>
      <w:r>
        <w:rPr>
          <w:rFonts w:ascii="Times New Roman" w:eastAsia="宋体" w:hAnsi="Times New Roman" w:cs="Times New Roman"/>
        </w:rPr>
        <w:t xml:space="preserve">2.4 Provider </w:t>
      </w:r>
      <w:r>
        <w:rPr>
          <w:rFonts w:ascii="Times New Roman" w:eastAsia="宋体" w:hAnsi="Times New Roman" w:cs="Times New Roman"/>
        </w:rPr>
        <w:t>抽象与外部能力接入</w:t>
      </w:r>
    </w:p>
    <w:p w14:paraId="65EC0942" w14:textId="77777777" w:rsidR="00BB71F1" w:rsidRDefault="00893538">
      <w:pPr>
        <w:keepLines/>
        <w:spacing w:after="120" w:line="360" w:lineRule="atLeast"/>
        <w:jc w:val="center"/>
      </w:pPr>
      <w:r>
        <w:rPr>
          <w:sz w:val="21"/>
        </w:rPr>
        <w:t>表</w:t>
      </w:r>
      <w:r>
        <w:rPr>
          <w:sz w:val="21"/>
        </w:rPr>
        <w:t xml:space="preserve">2-3 Provider </w:t>
      </w:r>
      <w:r>
        <w:rPr>
          <w:sz w:val="21"/>
        </w:rPr>
        <w:t>抽象及当前配置</w:t>
      </w:r>
    </w:p>
    <w:tbl>
      <w:tblPr>
        <w:tblStyle w:val="aff1"/>
        <w:tblW w:w="0" w:type="auto"/>
        <w:jc w:val="center"/>
        <w:tblLook w:val="04A0" w:firstRow="1" w:lastRow="0" w:firstColumn="1" w:lastColumn="0" w:noHBand="0" w:noVBand="1"/>
      </w:tblPr>
      <w:tblGrid>
        <w:gridCol w:w="2929"/>
        <w:gridCol w:w="2929"/>
        <w:gridCol w:w="2929"/>
      </w:tblGrid>
      <w:tr w:rsidR="00BB71F1" w14:paraId="0FDA16A0" w14:textId="77777777">
        <w:trPr>
          <w:tblHeader/>
          <w:jc w:val="center"/>
        </w:trPr>
        <w:tc>
          <w:tcPr>
            <w:tcW w:w="2929" w:type="dxa"/>
            <w:shd w:val="clear" w:color="auto" w:fill="FFFFFF"/>
            <w:tcMar>
              <w:top w:w="80" w:type="dxa"/>
              <w:left w:w="100" w:type="dxa"/>
              <w:bottom w:w="80" w:type="dxa"/>
              <w:right w:w="100" w:type="dxa"/>
            </w:tcMar>
            <w:vAlign w:val="center"/>
          </w:tcPr>
          <w:p w14:paraId="2B2C1C4B" w14:textId="77777777" w:rsidR="00BB71F1" w:rsidRDefault="00893538">
            <w:pPr>
              <w:spacing w:line="300" w:lineRule="exact"/>
              <w:jc w:val="center"/>
            </w:pPr>
            <w:r>
              <w:rPr>
                <w:b/>
                <w:sz w:val="20"/>
              </w:rPr>
              <w:t>抽象接口</w:t>
            </w:r>
          </w:p>
        </w:tc>
        <w:tc>
          <w:tcPr>
            <w:tcW w:w="2929" w:type="dxa"/>
            <w:shd w:val="clear" w:color="auto" w:fill="FFFFFF"/>
            <w:tcMar>
              <w:top w:w="80" w:type="dxa"/>
              <w:left w:w="100" w:type="dxa"/>
              <w:bottom w:w="80" w:type="dxa"/>
              <w:right w:w="100" w:type="dxa"/>
            </w:tcMar>
            <w:vAlign w:val="center"/>
          </w:tcPr>
          <w:p w14:paraId="564631A0" w14:textId="77777777" w:rsidR="00BB71F1" w:rsidRDefault="00893538">
            <w:pPr>
              <w:spacing w:line="300" w:lineRule="exact"/>
            </w:pPr>
            <w:r>
              <w:rPr>
                <w:b/>
                <w:sz w:val="20"/>
              </w:rPr>
              <w:t>当前配置</w:t>
            </w:r>
          </w:p>
        </w:tc>
        <w:tc>
          <w:tcPr>
            <w:tcW w:w="2929" w:type="dxa"/>
            <w:shd w:val="clear" w:color="auto" w:fill="FFFFFF"/>
            <w:tcMar>
              <w:top w:w="80" w:type="dxa"/>
              <w:left w:w="100" w:type="dxa"/>
              <w:bottom w:w="80" w:type="dxa"/>
              <w:right w:w="100" w:type="dxa"/>
            </w:tcMar>
            <w:vAlign w:val="center"/>
          </w:tcPr>
          <w:p w14:paraId="5DEAB2CC" w14:textId="77777777" w:rsidR="00BB71F1" w:rsidRDefault="00893538">
            <w:pPr>
              <w:spacing w:line="300" w:lineRule="exact"/>
              <w:jc w:val="center"/>
            </w:pPr>
            <w:r>
              <w:rPr>
                <w:b/>
                <w:sz w:val="20"/>
              </w:rPr>
              <w:t>功能说明</w:t>
            </w:r>
          </w:p>
        </w:tc>
      </w:tr>
      <w:tr w:rsidR="00BB71F1" w14:paraId="0BBC9169" w14:textId="77777777">
        <w:trPr>
          <w:jc w:val="center"/>
        </w:trPr>
        <w:tc>
          <w:tcPr>
            <w:tcW w:w="2929" w:type="dxa"/>
            <w:tcMar>
              <w:top w:w="80" w:type="dxa"/>
              <w:left w:w="100" w:type="dxa"/>
              <w:bottom w:w="80" w:type="dxa"/>
              <w:right w:w="100" w:type="dxa"/>
            </w:tcMar>
            <w:vAlign w:val="center"/>
          </w:tcPr>
          <w:p w14:paraId="3CA2BBC9" w14:textId="77777777" w:rsidR="00BB71F1" w:rsidRDefault="00893538">
            <w:pPr>
              <w:spacing w:line="300" w:lineRule="exact"/>
              <w:jc w:val="center"/>
            </w:pPr>
            <w:r>
              <w:rPr>
                <w:sz w:val="20"/>
              </w:rPr>
              <w:t>OCRProvider</w:t>
            </w:r>
          </w:p>
        </w:tc>
        <w:tc>
          <w:tcPr>
            <w:tcW w:w="2929" w:type="dxa"/>
            <w:tcMar>
              <w:top w:w="80" w:type="dxa"/>
              <w:left w:w="100" w:type="dxa"/>
              <w:bottom w:w="80" w:type="dxa"/>
              <w:right w:w="100" w:type="dxa"/>
            </w:tcMar>
            <w:vAlign w:val="center"/>
          </w:tcPr>
          <w:p w14:paraId="4A0AE8AF" w14:textId="77777777" w:rsidR="00BB71F1" w:rsidRDefault="00893538">
            <w:pPr>
              <w:spacing w:line="300" w:lineRule="exact"/>
            </w:pPr>
            <w:r>
              <w:rPr>
                <w:sz w:val="20"/>
              </w:rPr>
              <w:t>auto</w:t>
            </w:r>
          </w:p>
        </w:tc>
        <w:tc>
          <w:tcPr>
            <w:tcW w:w="2929" w:type="dxa"/>
            <w:tcMar>
              <w:top w:w="80" w:type="dxa"/>
              <w:left w:w="100" w:type="dxa"/>
              <w:bottom w:w="80" w:type="dxa"/>
              <w:right w:w="100" w:type="dxa"/>
            </w:tcMar>
            <w:vAlign w:val="center"/>
          </w:tcPr>
          <w:p w14:paraId="1F8D532C" w14:textId="77777777" w:rsidR="00BB71F1" w:rsidRDefault="00893538">
            <w:pPr>
              <w:spacing w:line="300" w:lineRule="exact"/>
              <w:jc w:val="center"/>
            </w:pPr>
            <w:r>
              <w:rPr>
                <w:sz w:val="20"/>
              </w:rPr>
              <w:t>负责从文件字节中抽取文本；当前配置为</w:t>
            </w:r>
            <w:r>
              <w:rPr>
                <w:sz w:val="20"/>
              </w:rPr>
              <w:t xml:space="preserve"> auto</w:t>
            </w:r>
            <w:r>
              <w:rPr>
                <w:sz w:val="20"/>
              </w:rPr>
              <w:t>，文本样本走</w:t>
            </w:r>
            <w:r>
              <w:rPr>
                <w:sz w:val="20"/>
              </w:rPr>
              <w:t xml:space="preserve"> plaintext</w:t>
            </w:r>
            <w:r>
              <w:rPr>
                <w:sz w:val="20"/>
              </w:rPr>
              <w:t>，图片样本在密钥配置后走</w:t>
            </w:r>
            <w:r>
              <w:rPr>
                <w:sz w:val="20"/>
              </w:rPr>
              <w:t xml:space="preserve"> baidu_ocr accurate</w:t>
            </w:r>
            <w:r>
              <w:rPr>
                <w:sz w:val="20"/>
              </w:rPr>
              <w:t>。</w:t>
            </w:r>
          </w:p>
        </w:tc>
      </w:tr>
      <w:tr w:rsidR="00BB71F1" w14:paraId="5276AE6E" w14:textId="77777777">
        <w:trPr>
          <w:jc w:val="center"/>
        </w:trPr>
        <w:tc>
          <w:tcPr>
            <w:tcW w:w="2929" w:type="dxa"/>
            <w:tcMar>
              <w:top w:w="80" w:type="dxa"/>
              <w:left w:w="100" w:type="dxa"/>
              <w:bottom w:w="80" w:type="dxa"/>
              <w:right w:w="100" w:type="dxa"/>
            </w:tcMar>
            <w:vAlign w:val="center"/>
          </w:tcPr>
          <w:p w14:paraId="5C231520" w14:textId="77777777" w:rsidR="00BB71F1" w:rsidRDefault="00893538">
            <w:pPr>
              <w:spacing w:line="300" w:lineRule="exact"/>
              <w:jc w:val="center"/>
            </w:pPr>
            <w:r>
              <w:rPr>
                <w:sz w:val="20"/>
              </w:rPr>
              <w:t>NormalizationProvider</w:t>
            </w:r>
          </w:p>
        </w:tc>
        <w:tc>
          <w:tcPr>
            <w:tcW w:w="2929" w:type="dxa"/>
            <w:tcMar>
              <w:top w:w="80" w:type="dxa"/>
              <w:left w:w="100" w:type="dxa"/>
              <w:bottom w:w="80" w:type="dxa"/>
              <w:right w:w="100" w:type="dxa"/>
            </w:tcMar>
            <w:vAlign w:val="center"/>
          </w:tcPr>
          <w:p w14:paraId="48EE5E5E" w14:textId="77777777" w:rsidR="00BB71F1" w:rsidRDefault="00893538">
            <w:pPr>
              <w:spacing w:line="300" w:lineRule="exact"/>
            </w:pPr>
            <w:r>
              <w:rPr>
                <w:sz w:val="20"/>
              </w:rPr>
              <w:t>llm_direct</w:t>
            </w:r>
          </w:p>
        </w:tc>
        <w:tc>
          <w:tcPr>
            <w:tcW w:w="2929" w:type="dxa"/>
            <w:tcMar>
              <w:top w:w="80" w:type="dxa"/>
              <w:left w:w="100" w:type="dxa"/>
              <w:bottom w:w="80" w:type="dxa"/>
              <w:right w:w="100" w:type="dxa"/>
            </w:tcMar>
            <w:vAlign w:val="center"/>
          </w:tcPr>
          <w:p w14:paraId="7BA70BA5" w14:textId="77777777" w:rsidR="00BB71F1" w:rsidRDefault="00893538">
            <w:pPr>
              <w:spacing w:line="300" w:lineRule="exact"/>
              <w:jc w:val="center"/>
              <w:rPr>
                <w:lang w:eastAsia="zh-CN"/>
              </w:rPr>
            </w:pPr>
            <w:r>
              <w:rPr>
                <w:sz w:val="20"/>
                <w:lang w:eastAsia="zh-CN"/>
              </w:rPr>
              <w:t>负责把</w:t>
            </w:r>
            <w:r>
              <w:rPr>
                <w:sz w:val="20"/>
                <w:lang w:eastAsia="zh-CN"/>
              </w:rPr>
              <w:t xml:space="preserve"> OCR </w:t>
            </w:r>
            <w:r>
              <w:rPr>
                <w:sz w:val="20"/>
                <w:lang w:eastAsia="zh-CN"/>
              </w:rPr>
              <w:t>原文转换为文档类型、报告日期、指标数组和叙事事实；当前为</w:t>
            </w:r>
            <w:r>
              <w:rPr>
                <w:sz w:val="20"/>
                <w:lang w:eastAsia="zh-CN"/>
              </w:rPr>
              <w:t xml:space="preserve"> </w:t>
            </w:r>
            <w:proofErr w:type="spellStart"/>
            <w:r>
              <w:rPr>
                <w:sz w:val="20"/>
                <w:lang w:eastAsia="zh-CN"/>
              </w:rPr>
              <w:t>llm_direct</w:t>
            </w:r>
            <w:proofErr w:type="spellEnd"/>
            <w:r>
              <w:rPr>
                <w:sz w:val="20"/>
                <w:lang w:eastAsia="zh-CN"/>
              </w:rPr>
              <w:t>，并带规则兜底。</w:t>
            </w:r>
          </w:p>
        </w:tc>
      </w:tr>
      <w:tr w:rsidR="00BB71F1" w14:paraId="33070B37" w14:textId="77777777">
        <w:trPr>
          <w:jc w:val="center"/>
        </w:trPr>
        <w:tc>
          <w:tcPr>
            <w:tcW w:w="2929" w:type="dxa"/>
            <w:tcMar>
              <w:top w:w="80" w:type="dxa"/>
              <w:left w:w="100" w:type="dxa"/>
              <w:bottom w:w="80" w:type="dxa"/>
              <w:right w:w="100" w:type="dxa"/>
            </w:tcMar>
            <w:vAlign w:val="center"/>
          </w:tcPr>
          <w:p w14:paraId="2E0E849C" w14:textId="77777777" w:rsidR="00BB71F1" w:rsidRDefault="00893538">
            <w:pPr>
              <w:spacing w:line="300" w:lineRule="exact"/>
              <w:jc w:val="center"/>
            </w:pPr>
            <w:proofErr w:type="spellStart"/>
            <w:r>
              <w:rPr>
                <w:sz w:val="20"/>
              </w:rPr>
              <w:t>LLMProvider</w:t>
            </w:r>
            <w:proofErr w:type="spellEnd"/>
          </w:p>
        </w:tc>
        <w:tc>
          <w:tcPr>
            <w:tcW w:w="2929" w:type="dxa"/>
            <w:tcMar>
              <w:top w:w="80" w:type="dxa"/>
              <w:left w:w="100" w:type="dxa"/>
              <w:bottom w:w="80" w:type="dxa"/>
              <w:right w:w="100" w:type="dxa"/>
            </w:tcMar>
            <w:vAlign w:val="center"/>
          </w:tcPr>
          <w:p w14:paraId="7E02158E" w14:textId="77777777" w:rsidR="00BB71F1" w:rsidRDefault="00893538">
            <w:pPr>
              <w:spacing w:line="300" w:lineRule="exact"/>
            </w:pPr>
            <w:r>
              <w:rPr>
                <w:sz w:val="20"/>
              </w:rPr>
              <w:t>openai_compatible</w:t>
            </w:r>
          </w:p>
        </w:tc>
        <w:tc>
          <w:tcPr>
            <w:tcW w:w="2929" w:type="dxa"/>
            <w:tcMar>
              <w:top w:w="80" w:type="dxa"/>
              <w:left w:w="100" w:type="dxa"/>
              <w:bottom w:w="80" w:type="dxa"/>
              <w:right w:w="100" w:type="dxa"/>
            </w:tcMar>
            <w:vAlign w:val="center"/>
          </w:tcPr>
          <w:p w14:paraId="3101F454" w14:textId="77777777" w:rsidR="00BB71F1" w:rsidRDefault="00893538">
            <w:pPr>
              <w:spacing w:line="300" w:lineRule="exact"/>
              <w:jc w:val="center"/>
            </w:pPr>
            <w:r>
              <w:rPr>
                <w:sz w:val="20"/>
              </w:rPr>
              <w:t>负责对话、洞察、报告生成增强和部分标准化能力，当前通过</w:t>
            </w:r>
            <w:r>
              <w:rPr>
                <w:sz w:val="20"/>
              </w:rPr>
              <w:t xml:space="preserve"> openai_compatible </w:t>
            </w:r>
            <w:r>
              <w:rPr>
                <w:sz w:val="20"/>
              </w:rPr>
              <w:t>接入兼容模型服务。</w:t>
            </w:r>
          </w:p>
        </w:tc>
      </w:tr>
      <w:tr w:rsidR="00BB71F1" w14:paraId="3A85E6F9" w14:textId="77777777">
        <w:trPr>
          <w:jc w:val="center"/>
        </w:trPr>
        <w:tc>
          <w:tcPr>
            <w:tcW w:w="2929" w:type="dxa"/>
            <w:tcMar>
              <w:top w:w="80" w:type="dxa"/>
              <w:left w:w="100" w:type="dxa"/>
              <w:bottom w:w="80" w:type="dxa"/>
              <w:right w:w="100" w:type="dxa"/>
            </w:tcMar>
            <w:vAlign w:val="center"/>
          </w:tcPr>
          <w:p w14:paraId="30460882" w14:textId="77777777" w:rsidR="00BB71F1" w:rsidRDefault="00893538">
            <w:pPr>
              <w:spacing w:line="300" w:lineRule="exact"/>
              <w:jc w:val="center"/>
            </w:pPr>
            <w:r>
              <w:rPr>
                <w:sz w:val="20"/>
              </w:rPr>
              <w:t>StorageProvider</w:t>
            </w:r>
          </w:p>
        </w:tc>
        <w:tc>
          <w:tcPr>
            <w:tcW w:w="2929" w:type="dxa"/>
            <w:tcMar>
              <w:top w:w="80" w:type="dxa"/>
              <w:left w:w="100" w:type="dxa"/>
              <w:bottom w:w="80" w:type="dxa"/>
              <w:right w:w="100" w:type="dxa"/>
            </w:tcMar>
            <w:vAlign w:val="center"/>
          </w:tcPr>
          <w:p w14:paraId="09C140AA" w14:textId="77777777" w:rsidR="00BB71F1" w:rsidRDefault="00893538">
            <w:pPr>
              <w:spacing w:line="300" w:lineRule="exact"/>
            </w:pPr>
            <w:r>
              <w:rPr>
                <w:sz w:val="20"/>
              </w:rPr>
              <w:t>database_inline</w:t>
            </w:r>
          </w:p>
        </w:tc>
        <w:tc>
          <w:tcPr>
            <w:tcW w:w="2929" w:type="dxa"/>
            <w:tcMar>
              <w:top w:w="80" w:type="dxa"/>
              <w:left w:w="100" w:type="dxa"/>
              <w:bottom w:w="80" w:type="dxa"/>
              <w:right w:w="100" w:type="dxa"/>
            </w:tcMar>
            <w:vAlign w:val="center"/>
          </w:tcPr>
          <w:p w14:paraId="55DA80A4" w14:textId="77777777" w:rsidR="00BB71F1" w:rsidRDefault="00893538">
            <w:pPr>
              <w:spacing w:line="300" w:lineRule="exact"/>
              <w:jc w:val="center"/>
            </w:pPr>
            <w:r>
              <w:rPr>
                <w:sz w:val="20"/>
              </w:rPr>
              <w:t>负责文件存储，当前使用</w:t>
            </w:r>
            <w:r>
              <w:rPr>
                <w:sz w:val="20"/>
              </w:rPr>
              <w:t xml:space="preserve"> database_inline</w:t>
            </w:r>
            <w:r>
              <w:rPr>
                <w:sz w:val="20"/>
              </w:rPr>
              <w:t>，便于本地演示和测试复现。</w:t>
            </w:r>
          </w:p>
        </w:tc>
      </w:tr>
    </w:tbl>
    <w:p w14:paraId="3DFABEAA" w14:textId="77777777" w:rsidR="00BB71F1" w:rsidRDefault="00BB71F1">
      <w:pPr>
        <w:spacing w:line="160" w:lineRule="exact"/>
        <w:jc w:val="both"/>
      </w:pPr>
    </w:p>
    <w:p w14:paraId="5771624A" w14:textId="77777777" w:rsidR="00BB71F1" w:rsidRDefault="00893538">
      <w:pPr>
        <w:spacing w:line="360" w:lineRule="atLeast"/>
        <w:ind w:firstLine="420"/>
        <w:jc w:val="both"/>
        <w:rPr>
          <w:lang w:eastAsia="zh-CN"/>
        </w:rPr>
      </w:pPr>
      <w:r>
        <w:rPr>
          <w:sz w:val="21"/>
          <w:lang w:eastAsia="zh-CN"/>
        </w:rPr>
        <w:t xml:space="preserve">Provider </w:t>
      </w:r>
      <w:r>
        <w:rPr>
          <w:sz w:val="21"/>
          <w:lang w:eastAsia="zh-CN"/>
        </w:rPr>
        <w:t>抽象的核心作用是隔离业务流程与外部能力。</w:t>
      </w:r>
      <w:r>
        <w:rPr>
          <w:sz w:val="21"/>
          <w:lang w:eastAsia="zh-CN"/>
        </w:rPr>
        <w:t>OCR</w:t>
      </w:r>
      <w:r>
        <w:rPr>
          <w:sz w:val="21"/>
          <w:lang w:eastAsia="zh-CN"/>
        </w:rPr>
        <w:t>、</w:t>
      </w:r>
      <w:r>
        <w:rPr>
          <w:sz w:val="21"/>
          <w:lang w:eastAsia="zh-CN"/>
        </w:rPr>
        <w:t xml:space="preserve">LLM </w:t>
      </w:r>
      <w:r>
        <w:rPr>
          <w:sz w:val="21"/>
          <w:lang w:eastAsia="zh-CN"/>
        </w:rPr>
        <w:t>和存储服务具有明显的不稳定性和环境差异：本地演示时可能只处理纯文本，生产部署时可能需要百度</w:t>
      </w:r>
      <w:r>
        <w:rPr>
          <w:sz w:val="21"/>
          <w:lang w:eastAsia="zh-CN"/>
        </w:rPr>
        <w:t xml:space="preserve"> OCR</w:t>
      </w:r>
      <w:r>
        <w:rPr>
          <w:sz w:val="21"/>
          <w:lang w:eastAsia="zh-CN"/>
        </w:rPr>
        <w:t>、视觉模型或对象存储；标准化能力也可能在规则解析、</w:t>
      </w:r>
      <w:r>
        <w:rPr>
          <w:sz w:val="21"/>
          <w:lang w:eastAsia="zh-CN"/>
        </w:rPr>
        <w:t xml:space="preserve">LLM </w:t>
      </w:r>
      <w:r>
        <w:rPr>
          <w:sz w:val="21"/>
          <w:lang w:eastAsia="zh-CN"/>
        </w:rPr>
        <w:t>解析和混合解析之间切换。如果业务服务直接依赖</w:t>
      </w:r>
      <w:r>
        <w:rPr>
          <w:sz w:val="21"/>
          <w:lang w:eastAsia="zh-CN"/>
        </w:rPr>
        <w:lastRenderedPageBreak/>
        <w:t>某个具体</w:t>
      </w:r>
      <w:r>
        <w:rPr>
          <w:sz w:val="21"/>
          <w:lang w:eastAsia="zh-CN"/>
        </w:rPr>
        <w:t xml:space="preserve"> SDK</w:t>
      </w:r>
      <w:r>
        <w:rPr>
          <w:sz w:val="21"/>
          <w:lang w:eastAsia="zh-CN"/>
        </w:rPr>
        <w:t>，后续替换成本会很高，也不利于记录调用耗时、错误类别和重试结果。该设计符合软件工程中通过接口边界降低模块耦合、提高可维护性的基本思想</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Pr>
          <w:sz w:val="21"/>
          <w:vertAlign w:val="superscript"/>
          <w:lang w:eastAsia="zh-CN"/>
        </w:rPr>
        <w:t>14</w:t>
      </w:r>
      <w:r>
        <w:rPr>
          <w:vertAlign w:val="superscript"/>
        </w:rPr>
        <w:fldChar w:fldCharType="end"/>
      </w:r>
      <w:r>
        <w:rPr>
          <w:sz w:val="21"/>
          <w:vertAlign w:val="superscript"/>
          <w:lang w:eastAsia="zh-CN"/>
        </w:rPr>
        <w:t>]</w:t>
      </w:r>
      <w:r>
        <w:rPr>
          <w:sz w:val="21"/>
          <w:lang w:eastAsia="zh-CN"/>
        </w:rPr>
        <w:t>。</w:t>
      </w:r>
    </w:p>
    <w:p w14:paraId="33D48541" w14:textId="77777777" w:rsidR="00BB71F1" w:rsidRDefault="00893538">
      <w:pPr>
        <w:keepNext/>
        <w:spacing w:line="360" w:lineRule="atLeast"/>
        <w:ind w:firstLine="420"/>
        <w:jc w:val="both"/>
        <w:rPr>
          <w:lang w:eastAsia="zh-CN"/>
        </w:rPr>
      </w:pPr>
      <w:r>
        <w:rPr>
          <w:sz w:val="21"/>
        </w:rPr>
        <w:t>图</w:t>
      </w:r>
      <w:r>
        <w:rPr>
          <w:sz w:val="21"/>
        </w:rPr>
        <w:t>2-2</w:t>
      </w:r>
      <w:r>
        <w:rPr>
          <w:sz w:val="21"/>
        </w:rPr>
        <w:t>展示了本文系统的</w:t>
      </w:r>
      <w:r>
        <w:rPr>
          <w:sz w:val="21"/>
        </w:rPr>
        <w:t xml:space="preserve"> Provider </w:t>
      </w:r>
      <w:proofErr w:type="spellStart"/>
      <w:r>
        <w:rPr>
          <w:sz w:val="21"/>
        </w:rPr>
        <w:t>接入方式。业务服务只依赖统一接口，</w:t>
      </w:r>
      <w:r>
        <w:rPr>
          <w:sz w:val="21"/>
        </w:rPr>
        <w:t>ProviderGateway</w:t>
      </w:r>
      <w:proofErr w:type="spellEnd"/>
      <w:r>
        <w:rPr>
          <w:sz w:val="21"/>
        </w:rPr>
        <w:t xml:space="preserve"> </w:t>
      </w:r>
      <w:proofErr w:type="spellStart"/>
      <w:r>
        <w:rPr>
          <w:sz w:val="21"/>
        </w:rPr>
        <w:t>负责记录</w:t>
      </w:r>
      <w:proofErr w:type="spellEnd"/>
      <w:r>
        <w:rPr>
          <w:sz w:val="21"/>
        </w:rPr>
        <w:t xml:space="preserve"> </w:t>
      </w:r>
      <w:proofErr w:type="spellStart"/>
      <w:r>
        <w:rPr>
          <w:sz w:val="21"/>
        </w:rPr>
        <w:t>provider_events</w:t>
      </w:r>
      <w:r>
        <w:rPr>
          <w:sz w:val="21"/>
        </w:rPr>
        <w:t>、映射异常、统计耗时并隐藏外部服务差异。</w:t>
      </w:r>
      <w:proofErr w:type="gramStart"/>
      <w:r>
        <w:rPr>
          <w:sz w:val="21"/>
        </w:rPr>
        <w:t>论文中的测试环境读取</w:t>
      </w:r>
      <w:proofErr w:type="spellEnd"/>
      <w:r>
        <w:rPr>
          <w:sz w:val="21"/>
        </w:rPr>
        <w:t xml:space="preserve"> .env</w:t>
      </w:r>
      <w:proofErr w:type="gramEnd"/>
      <w:r>
        <w:rPr>
          <w:sz w:val="21"/>
        </w:rPr>
        <w:t xml:space="preserve"> </w:t>
      </w:r>
      <w:proofErr w:type="spellStart"/>
      <w:r>
        <w:rPr>
          <w:sz w:val="21"/>
        </w:rPr>
        <w:t>后得到当前配置：</w:t>
      </w:r>
      <w:r>
        <w:rPr>
          <w:sz w:val="21"/>
        </w:rPr>
        <w:t>ocr_provider</w:t>
      </w:r>
      <w:proofErr w:type="spellEnd"/>
      <w:r>
        <w:rPr>
          <w:sz w:val="21"/>
        </w:rPr>
        <w:t xml:space="preserve"> </w:t>
      </w:r>
      <w:r>
        <w:rPr>
          <w:sz w:val="21"/>
        </w:rPr>
        <w:t>为</w:t>
      </w:r>
      <w:r>
        <w:rPr>
          <w:sz w:val="21"/>
        </w:rPr>
        <w:t xml:space="preserve"> </w:t>
      </w:r>
      <w:proofErr w:type="spellStart"/>
      <w:r>
        <w:rPr>
          <w:sz w:val="21"/>
        </w:rPr>
        <w:t>auto</w:t>
      </w:r>
      <w:r>
        <w:rPr>
          <w:sz w:val="21"/>
        </w:rPr>
        <w:t>，</w:t>
      </w:r>
      <w:r>
        <w:rPr>
          <w:sz w:val="21"/>
        </w:rPr>
        <w:t>normalization_provider</w:t>
      </w:r>
      <w:proofErr w:type="spellEnd"/>
      <w:r>
        <w:rPr>
          <w:sz w:val="21"/>
        </w:rPr>
        <w:t xml:space="preserve"> </w:t>
      </w:r>
      <w:r>
        <w:rPr>
          <w:sz w:val="21"/>
        </w:rPr>
        <w:t>为</w:t>
      </w:r>
      <w:r>
        <w:rPr>
          <w:sz w:val="21"/>
        </w:rPr>
        <w:t xml:space="preserve"> </w:t>
      </w:r>
      <w:proofErr w:type="spellStart"/>
      <w:r>
        <w:rPr>
          <w:sz w:val="21"/>
        </w:rPr>
        <w:t>llm_direct</w:t>
      </w:r>
      <w:r>
        <w:rPr>
          <w:sz w:val="21"/>
        </w:rPr>
        <w:t>，</w:t>
      </w:r>
      <w:r>
        <w:rPr>
          <w:sz w:val="21"/>
        </w:rPr>
        <w:t>llm_provider</w:t>
      </w:r>
      <w:proofErr w:type="spellEnd"/>
      <w:r>
        <w:rPr>
          <w:sz w:val="21"/>
        </w:rPr>
        <w:t xml:space="preserve"> </w:t>
      </w:r>
      <w:r>
        <w:rPr>
          <w:sz w:val="21"/>
        </w:rPr>
        <w:t>为</w:t>
      </w:r>
      <w:r>
        <w:rPr>
          <w:sz w:val="21"/>
        </w:rPr>
        <w:t xml:space="preserve"> </w:t>
      </w:r>
      <w:proofErr w:type="spellStart"/>
      <w:r>
        <w:rPr>
          <w:sz w:val="21"/>
        </w:rPr>
        <w:t>openai_compatible</w:t>
      </w:r>
      <w:r>
        <w:rPr>
          <w:sz w:val="21"/>
        </w:rPr>
        <w:t>，</w:t>
      </w:r>
      <w:r>
        <w:rPr>
          <w:sz w:val="21"/>
        </w:rPr>
        <w:t>storage_provider</w:t>
      </w:r>
      <w:proofErr w:type="spellEnd"/>
      <w:r>
        <w:rPr>
          <w:sz w:val="21"/>
        </w:rPr>
        <w:t xml:space="preserve"> </w:t>
      </w:r>
      <w:r>
        <w:rPr>
          <w:sz w:val="21"/>
        </w:rPr>
        <w:t>为</w:t>
      </w:r>
      <w:r>
        <w:rPr>
          <w:sz w:val="21"/>
        </w:rPr>
        <w:t xml:space="preserve"> </w:t>
      </w:r>
      <w:proofErr w:type="spellStart"/>
      <w:r>
        <w:rPr>
          <w:sz w:val="21"/>
        </w:rPr>
        <w:t>database_inline</w:t>
      </w:r>
      <w:proofErr w:type="spellEnd"/>
      <w:r>
        <w:rPr>
          <w:sz w:val="21"/>
        </w:rPr>
        <w:t>。</w:t>
      </w:r>
      <w:r>
        <w:rPr>
          <w:sz w:val="21"/>
          <w:lang w:eastAsia="zh-CN"/>
        </w:rPr>
        <w:t>该图由项目配置和</w:t>
      </w:r>
      <w:r>
        <w:rPr>
          <w:sz w:val="21"/>
          <w:lang w:eastAsia="zh-CN"/>
        </w:rPr>
        <w:t xml:space="preserve"> Provider </w:t>
      </w:r>
      <w:r>
        <w:rPr>
          <w:sz w:val="21"/>
          <w:lang w:eastAsia="zh-CN"/>
        </w:rPr>
        <w:t>代码生成，反映当前真实工程状态。</w:t>
      </w:r>
    </w:p>
    <w:p w14:paraId="7B08D651" w14:textId="77777777" w:rsidR="00BB71F1" w:rsidRDefault="00893538">
      <w:pPr>
        <w:keepNext/>
        <w:keepLines/>
        <w:spacing w:before="120" w:after="120" w:line="240" w:lineRule="auto"/>
        <w:jc w:val="center"/>
      </w:pPr>
      <w:r>
        <w:rPr>
          <w:noProof/>
        </w:rPr>
        <w:drawing>
          <wp:inline distT="0" distB="0" distL="0" distR="0" wp14:anchorId="23693033" wp14:editId="156ADFD5">
            <wp:extent cx="5328000" cy="31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Provider抽象与外部能力接入.png"/>
                    <pic:cNvPicPr/>
                  </pic:nvPicPr>
                  <pic:blipFill>
                    <a:blip r:embed="rId20"/>
                    <a:stretch>
                      <a:fillRect/>
                    </a:stretch>
                  </pic:blipFill>
                  <pic:spPr>
                    <a:xfrm>
                      <a:off x="0" y="0"/>
                      <a:ext cx="5328000" cy="3130200"/>
                    </a:xfrm>
                    <a:prstGeom prst="rect">
                      <a:avLst/>
                    </a:prstGeom>
                  </pic:spPr>
                </pic:pic>
              </a:graphicData>
            </a:graphic>
          </wp:inline>
        </w:drawing>
      </w:r>
    </w:p>
    <w:p w14:paraId="1D12DB1D"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2-2 Provider </w:t>
      </w:r>
      <w:r>
        <w:rPr>
          <w:sz w:val="21"/>
          <w:lang w:eastAsia="zh-CN"/>
        </w:rPr>
        <w:t>抽象与外部能力接入</w:t>
      </w:r>
    </w:p>
    <w:p w14:paraId="776C9A69" w14:textId="77777777" w:rsidR="00BB71F1" w:rsidRDefault="00893538">
      <w:pPr>
        <w:pStyle w:val="21"/>
        <w:rPr>
          <w:lang w:eastAsia="zh-CN"/>
        </w:rPr>
      </w:pPr>
      <w:r>
        <w:rPr>
          <w:rFonts w:ascii="Times New Roman" w:eastAsia="宋体" w:hAnsi="Times New Roman" w:cs="Times New Roman"/>
          <w:lang w:eastAsia="zh-CN"/>
        </w:rPr>
        <w:t xml:space="preserve">2.5 </w:t>
      </w:r>
      <w:r>
        <w:rPr>
          <w:rFonts w:ascii="Times New Roman" w:eastAsia="宋体" w:hAnsi="Times New Roman" w:cs="Times New Roman"/>
          <w:lang w:eastAsia="zh-CN"/>
        </w:rPr>
        <w:t>本项目已有实现基础</w:t>
      </w:r>
    </w:p>
    <w:p w14:paraId="1C6C94CC" w14:textId="77777777" w:rsidR="00BB71F1" w:rsidRDefault="00893538">
      <w:pPr>
        <w:spacing w:line="360" w:lineRule="atLeast"/>
        <w:ind w:firstLine="420"/>
        <w:jc w:val="both"/>
        <w:rPr>
          <w:lang w:eastAsia="zh-CN"/>
        </w:rPr>
      </w:pPr>
      <w:r>
        <w:rPr>
          <w:sz w:val="21"/>
          <w:lang w:eastAsia="zh-CN"/>
        </w:rPr>
        <w:t>本文实现不是从空白项目开始，而是在开题报告确定的工程路线基础上完成系统化整理和强化。已有基础包括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后端、</w:t>
      </w:r>
      <w:proofErr w:type="spellStart"/>
      <w:r>
        <w:rPr>
          <w:sz w:val="21"/>
          <w:lang w:eastAsia="zh-CN"/>
        </w:rPr>
        <w:t>SQLAlchemy</w:t>
      </w:r>
      <w:proofErr w:type="spellEnd"/>
      <w:r>
        <w:rPr>
          <w:sz w:val="21"/>
          <w:lang w:eastAsia="zh-CN"/>
        </w:rPr>
        <w:t xml:space="preserve"> </w:t>
      </w:r>
      <w:r>
        <w:rPr>
          <w:sz w:val="21"/>
          <w:lang w:eastAsia="zh-CN"/>
        </w:rPr>
        <w:t>模型、</w:t>
      </w:r>
      <w:r>
        <w:rPr>
          <w:sz w:val="21"/>
          <w:lang w:eastAsia="zh-CN"/>
        </w:rPr>
        <w:t xml:space="preserve">MySQL </w:t>
      </w:r>
      <w:r>
        <w:rPr>
          <w:sz w:val="21"/>
          <w:lang w:eastAsia="zh-CN"/>
        </w:rPr>
        <w:t>数据库连接、用户认证、文件上传、</w:t>
      </w:r>
      <w:r>
        <w:rPr>
          <w:sz w:val="21"/>
          <w:lang w:eastAsia="zh-CN"/>
        </w:rPr>
        <w:t xml:space="preserve">OCR </w:t>
      </w:r>
      <w:r>
        <w:rPr>
          <w:sz w:val="21"/>
          <w:lang w:eastAsia="zh-CN"/>
        </w:rPr>
        <w:t>结果保存、标准化服务、指标查询、智能洞察对话、</w:t>
      </w:r>
      <w:r>
        <w:rPr>
          <w:sz w:val="21"/>
          <w:lang w:eastAsia="zh-CN"/>
        </w:rPr>
        <w:t xml:space="preserve">RAG </w:t>
      </w:r>
      <w:r>
        <w:rPr>
          <w:sz w:val="21"/>
          <w:lang w:eastAsia="zh-CN"/>
        </w:rPr>
        <w:t>知识库、综合审计报告接口、</w:t>
      </w:r>
      <w:r>
        <w:rPr>
          <w:sz w:val="21"/>
          <w:lang w:eastAsia="zh-CN"/>
        </w:rPr>
        <w:t xml:space="preserve">React </w:t>
      </w:r>
      <w:r>
        <w:rPr>
          <w:sz w:val="21"/>
          <w:lang w:eastAsia="zh-CN"/>
        </w:rPr>
        <w:t>前端页面和</w:t>
      </w:r>
      <w:r>
        <w:rPr>
          <w:sz w:val="21"/>
          <w:lang w:eastAsia="zh-CN"/>
        </w:rPr>
        <w:t xml:space="preserve"> Mock </w:t>
      </w:r>
      <w:r>
        <w:rPr>
          <w:sz w:val="21"/>
          <w:lang w:eastAsia="zh-CN"/>
        </w:rPr>
        <w:t>体检数据脚本。中期阶段暴露出的主要问题是系统展示没有充分体现</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架构，因此本文后续实现重点转向综合审计报告模块和状态机可视化。</w:t>
      </w:r>
    </w:p>
    <w:p w14:paraId="0C952A1C" w14:textId="77777777" w:rsidR="00BB71F1" w:rsidRDefault="00893538">
      <w:pPr>
        <w:spacing w:line="360" w:lineRule="atLeast"/>
        <w:ind w:firstLine="420"/>
        <w:jc w:val="both"/>
        <w:rPr>
          <w:lang w:eastAsia="zh-CN"/>
        </w:rPr>
      </w:pPr>
      <w:proofErr w:type="spellStart"/>
      <w:r>
        <w:rPr>
          <w:sz w:val="21"/>
        </w:rPr>
        <w:t>在当前版本中，后端路由统一挂载到</w:t>
      </w:r>
      <w:proofErr w:type="spellEnd"/>
      <w:r>
        <w:rPr>
          <w:sz w:val="21"/>
        </w:rPr>
        <w:t xml:space="preserve"> /</w:t>
      </w:r>
      <w:proofErr w:type="spellStart"/>
      <w:r>
        <w:rPr>
          <w:sz w:val="21"/>
        </w:rPr>
        <w:t>api</w:t>
      </w:r>
      <w:r>
        <w:rPr>
          <w:sz w:val="21"/>
        </w:rPr>
        <w:t>，已包含</w:t>
      </w:r>
      <w:proofErr w:type="spellEnd"/>
      <w:r>
        <w:rPr>
          <w:sz w:val="21"/>
        </w:rPr>
        <w:t xml:space="preserve"> auth</w:t>
      </w:r>
      <w:r>
        <w:rPr>
          <w:sz w:val="21"/>
        </w:rPr>
        <w:t>、</w:t>
      </w:r>
      <w:r>
        <w:rPr>
          <w:sz w:val="21"/>
        </w:rPr>
        <w:t>files</w:t>
      </w:r>
      <w:r>
        <w:rPr>
          <w:sz w:val="21"/>
        </w:rPr>
        <w:t>、</w:t>
      </w:r>
      <w:r>
        <w:rPr>
          <w:sz w:val="21"/>
        </w:rPr>
        <w:t>ocr</w:t>
      </w:r>
      <w:r>
        <w:rPr>
          <w:sz w:val="21"/>
        </w:rPr>
        <w:t>、</w:t>
      </w:r>
      <w:r>
        <w:rPr>
          <w:sz w:val="21"/>
        </w:rPr>
        <w:t>ingestion</w:t>
      </w:r>
      <w:r>
        <w:rPr>
          <w:sz w:val="21"/>
        </w:rPr>
        <w:t>、</w:t>
      </w:r>
      <w:r>
        <w:rPr>
          <w:sz w:val="21"/>
        </w:rPr>
        <w:t>documents</w:t>
      </w:r>
      <w:r>
        <w:rPr>
          <w:sz w:val="21"/>
        </w:rPr>
        <w:t>、</w:t>
      </w:r>
      <w:r>
        <w:rPr>
          <w:sz w:val="21"/>
        </w:rPr>
        <w:t>document-versions</w:t>
      </w:r>
      <w:r>
        <w:rPr>
          <w:sz w:val="21"/>
        </w:rPr>
        <w:t>、</w:t>
      </w:r>
      <w:r>
        <w:rPr>
          <w:sz w:val="21"/>
        </w:rPr>
        <w:t>records</w:t>
      </w:r>
      <w:r>
        <w:rPr>
          <w:sz w:val="21"/>
        </w:rPr>
        <w:t>、</w:t>
      </w:r>
      <w:r>
        <w:rPr>
          <w:sz w:val="21"/>
        </w:rPr>
        <w:t>measurements</w:t>
      </w:r>
      <w:r>
        <w:rPr>
          <w:sz w:val="21"/>
        </w:rPr>
        <w:t>、</w:t>
      </w:r>
      <w:r>
        <w:rPr>
          <w:sz w:val="21"/>
        </w:rPr>
        <w:t>query</w:t>
      </w:r>
      <w:r>
        <w:rPr>
          <w:sz w:val="21"/>
        </w:rPr>
        <w:t>、</w:t>
      </w:r>
      <w:r>
        <w:rPr>
          <w:sz w:val="21"/>
        </w:rPr>
        <w:t>tasks</w:t>
      </w:r>
      <w:r>
        <w:rPr>
          <w:sz w:val="21"/>
        </w:rPr>
        <w:t>、</w:t>
      </w:r>
      <w:r>
        <w:rPr>
          <w:sz w:val="21"/>
        </w:rPr>
        <w:t>knowledge</w:t>
      </w:r>
      <w:r>
        <w:rPr>
          <w:sz w:val="21"/>
        </w:rPr>
        <w:t>、</w:t>
      </w:r>
      <w:r>
        <w:rPr>
          <w:sz w:val="21"/>
        </w:rPr>
        <w:t>insight</w:t>
      </w:r>
      <w:r>
        <w:rPr>
          <w:sz w:val="21"/>
        </w:rPr>
        <w:t>、</w:t>
      </w:r>
      <w:r>
        <w:rPr>
          <w:sz w:val="21"/>
        </w:rPr>
        <w:t xml:space="preserve">chat </w:t>
      </w:r>
      <w:r>
        <w:rPr>
          <w:sz w:val="21"/>
        </w:rPr>
        <w:t>和</w:t>
      </w:r>
      <w:r>
        <w:rPr>
          <w:sz w:val="21"/>
        </w:rPr>
        <w:t xml:space="preserve"> audit-reports </w:t>
      </w:r>
      <w:proofErr w:type="spellStart"/>
      <w:r>
        <w:rPr>
          <w:sz w:val="21"/>
        </w:rPr>
        <w:t>等分组</w:t>
      </w:r>
      <w:proofErr w:type="spellEnd"/>
      <w:r>
        <w:rPr>
          <w:sz w:val="21"/>
        </w:rPr>
        <w:t>。</w:t>
      </w:r>
      <w:r>
        <w:rPr>
          <w:sz w:val="21"/>
          <w:lang w:eastAsia="zh-CN"/>
        </w:rPr>
        <w:t>数据库模型覆盖核心业务对象，符合关系数据库通过主键、外键和关系模式组织业务对象的建模思路</w:t>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Pr>
          <w:sz w:val="21"/>
          <w:vertAlign w:val="superscript"/>
          <w:lang w:eastAsia="zh-CN"/>
        </w:rPr>
        <w:t>15</w:t>
      </w:r>
      <w:r>
        <w:rPr>
          <w:vertAlign w:val="superscript"/>
        </w:rPr>
        <w:fldChar w:fldCharType="end"/>
      </w:r>
      <w:r>
        <w:rPr>
          <w:sz w:val="21"/>
          <w:vertAlign w:val="superscript"/>
          <w:lang w:eastAsia="zh-CN"/>
        </w:rPr>
        <w:t>]</w:t>
      </w:r>
      <w:r>
        <w:rPr>
          <w:sz w:val="21"/>
          <w:lang w:eastAsia="zh-CN"/>
        </w:rPr>
        <w:t>；测试脚本能够创建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w:t>
      </w:r>
      <w:r>
        <w:rPr>
          <w:sz w:val="21"/>
          <w:lang w:eastAsia="zh-CN"/>
        </w:rPr>
        <w:t xml:space="preserve"> Mock </w:t>
      </w:r>
      <w:r>
        <w:rPr>
          <w:sz w:val="21"/>
          <w:lang w:eastAsia="zh-CN"/>
        </w:rPr>
        <w:t>文档，其中包含</w:t>
      </w:r>
      <w:r>
        <w:rPr>
          <w:sz w:val="21"/>
          <w:lang w:eastAsia="zh-CN"/>
        </w:rPr>
        <w:t xml:space="preserve"> 20 </w:t>
      </w:r>
      <w:r>
        <w:rPr>
          <w:sz w:val="21"/>
          <w:lang w:eastAsia="zh-CN"/>
        </w:rPr>
        <w:t>份体检类单据、</w:t>
      </w:r>
      <w:r>
        <w:rPr>
          <w:sz w:val="21"/>
          <w:lang w:eastAsia="zh-CN"/>
        </w:rPr>
        <w:t xml:space="preserve">5 </w:t>
      </w:r>
      <w:r>
        <w:rPr>
          <w:sz w:val="21"/>
          <w:lang w:eastAsia="zh-CN"/>
        </w:rPr>
        <w:t>份报告型单据和</w:t>
      </w:r>
      <w:r>
        <w:rPr>
          <w:sz w:val="21"/>
          <w:lang w:eastAsia="zh-CN"/>
        </w:rPr>
        <w:t xml:space="preserve"> 85 </w:t>
      </w:r>
      <w:r>
        <w:rPr>
          <w:sz w:val="21"/>
          <w:lang w:eastAsia="zh-CN"/>
        </w:rPr>
        <w:t>条结构化指标。综合审计报告模块已经能够持久化</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w:t>
      </w:r>
    </w:p>
    <w:p w14:paraId="517D1909" w14:textId="77777777" w:rsidR="00BB71F1" w:rsidRDefault="00893538">
      <w:pPr>
        <w:spacing w:line="360" w:lineRule="atLeast"/>
        <w:ind w:firstLine="420"/>
        <w:jc w:val="both"/>
        <w:rPr>
          <w:lang w:eastAsia="zh-CN"/>
        </w:rPr>
      </w:pPr>
      <w:r>
        <w:rPr>
          <w:sz w:val="21"/>
          <w:lang w:eastAsia="zh-CN"/>
        </w:rPr>
        <w:t>因此，本文后续章节的图表和表格均以当前源码为依据生成。需要特别说明的是，当前实现中的审计节点以规则审计、知识检索和证据绑定为主，</w:t>
      </w:r>
      <w:r>
        <w:rPr>
          <w:sz w:val="21"/>
          <w:lang w:eastAsia="zh-CN"/>
        </w:rPr>
        <w:t xml:space="preserve">LLM </w:t>
      </w:r>
      <w:r>
        <w:rPr>
          <w:sz w:val="21"/>
          <w:lang w:eastAsia="zh-CN"/>
        </w:rPr>
        <w:t>主要用于标准化、智能洞察和报告生成增强；本文不会虚假描述为每个节点都由大模型自主生成，而是准确表述为</w:t>
      </w:r>
      <w:r>
        <w:rPr>
          <w:sz w:val="21"/>
          <w:lang w:eastAsia="zh-CN"/>
        </w:rPr>
        <w:t>“</w:t>
      </w:r>
      <w:proofErr w:type="spellStart"/>
      <w:r>
        <w:rPr>
          <w:sz w:val="21"/>
          <w:lang w:eastAsia="zh-CN"/>
        </w:rPr>
        <w:t>LangGraph</w:t>
      </w:r>
      <w:proofErr w:type="spellEnd"/>
      <w:r>
        <w:rPr>
          <w:sz w:val="21"/>
          <w:lang w:eastAsia="zh-CN"/>
        </w:rPr>
        <w:t xml:space="preserve"> </w:t>
      </w:r>
      <w:r>
        <w:rPr>
          <w:sz w:val="21"/>
          <w:lang w:eastAsia="zh-CN"/>
        </w:rPr>
        <w:t>编排多个审</w:t>
      </w:r>
      <w:r>
        <w:rPr>
          <w:sz w:val="21"/>
          <w:lang w:eastAsia="zh-CN"/>
        </w:rPr>
        <w:lastRenderedPageBreak/>
        <w:t>计节点，结合规则审计、</w:t>
      </w:r>
      <w:r>
        <w:rPr>
          <w:sz w:val="21"/>
          <w:lang w:eastAsia="zh-CN"/>
        </w:rPr>
        <w:t xml:space="preserve">RAG </w:t>
      </w:r>
      <w:r>
        <w:rPr>
          <w:sz w:val="21"/>
          <w:lang w:eastAsia="zh-CN"/>
        </w:rPr>
        <w:t>检索、证据绑定、条件路由和</w:t>
      </w:r>
      <w:r>
        <w:rPr>
          <w:sz w:val="21"/>
          <w:lang w:eastAsia="zh-CN"/>
        </w:rPr>
        <w:t xml:space="preserve"> LLM </w:t>
      </w:r>
      <w:r>
        <w:rPr>
          <w:sz w:val="21"/>
          <w:lang w:eastAsia="zh-CN"/>
        </w:rPr>
        <w:t>增强能力</w:t>
      </w:r>
      <w:r>
        <w:rPr>
          <w:sz w:val="21"/>
          <w:lang w:eastAsia="zh-CN"/>
        </w:rPr>
        <w:t>”</w:t>
      </w:r>
      <w:r>
        <w:rPr>
          <w:sz w:val="21"/>
          <w:lang w:eastAsia="zh-CN"/>
        </w:rPr>
        <w:t>。这种表述更符合项目真实状态，也更符合工程类毕业设计的要求。</w:t>
      </w:r>
    </w:p>
    <w:p w14:paraId="47365632" w14:textId="77777777" w:rsidR="00BB71F1" w:rsidRDefault="00893538">
      <w:pPr>
        <w:spacing w:line="360" w:lineRule="atLeast"/>
        <w:ind w:firstLine="420"/>
        <w:jc w:val="both"/>
        <w:rPr>
          <w:lang w:eastAsia="zh-CN"/>
        </w:rPr>
      </w:pPr>
      <w:r>
        <w:rPr>
          <w:sz w:val="21"/>
          <w:lang w:eastAsia="zh-CN"/>
        </w:rPr>
        <w:t>医疗资料标准化的关键是确定哪些信息必须结构化，哪些信息可以作为叙事事实保存。对于数值型检验指标，系统需要保存指标名称、数值、单位、参考范围、异常标记和观察时间；对于病历摘要、影像结论和总检建议，系统更适合保存为</w:t>
      </w:r>
      <w:r>
        <w:rPr>
          <w:sz w:val="21"/>
          <w:lang w:eastAsia="zh-CN"/>
        </w:rPr>
        <w:t xml:space="preserve"> </w:t>
      </w:r>
      <w:proofErr w:type="spellStart"/>
      <w:r>
        <w:rPr>
          <w:sz w:val="21"/>
          <w:lang w:eastAsia="zh-CN"/>
        </w:rPr>
        <w:t>prose_facts</w:t>
      </w:r>
      <w:proofErr w:type="spellEnd"/>
      <w:r>
        <w:rPr>
          <w:sz w:val="21"/>
          <w:lang w:eastAsia="zh-CN"/>
        </w:rPr>
        <w:t xml:space="preserve"> </w:t>
      </w:r>
      <w:r>
        <w:rPr>
          <w:sz w:val="21"/>
          <w:lang w:eastAsia="zh-CN"/>
        </w:rPr>
        <w:t>或</w:t>
      </w:r>
      <w:r>
        <w:rPr>
          <w:sz w:val="21"/>
          <w:lang w:eastAsia="zh-CN"/>
        </w:rPr>
        <w:t xml:space="preserve"> </w:t>
      </w:r>
      <w:proofErr w:type="spellStart"/>
      <w:r>
        <w:rPr>
          <w:sz w:val="21"/>
          <w:lang w:eastAsia="zh-CN"/>
        </w:rPr>
        <w:t>narrative_context</w:t>
      </w:r>
      <w:proofErr w:type="spellEnd"/>
      <w:r>
        <w:rPr>
          <w:sz w:val="21"/>
          <w:lang w:eastAsia="zh-CN"/>
        </w:rPr>
        <w:t>，避免把自然语言强行拆成错误的数值字段。这样的区分能够降低标准化失败对后续审计的影响，也使系统在面对不同报告模板时具有更好的容错能力</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Pr>
          <w:sz w:val="21"/>
          <w:vertAlign w:val="superscript"/>
          <w:lang w:eastAsia="zh-CN"/>
        </w:rPr>
        <w:t>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Pr>
          <w:sz w:val="21"/>
          <w:vertAlign w:val="superscript"/>
          <w:lang w:eastAsia="zh-CN"/>
        </w:rPr>
        <w:t>8</w:t>
      </w:r>
      <w:r>
        <w:rPr>
          <w:vertAlign w:val="superscript"/>
        </w:rPr>
        <w:fldChar w:fldCharType="end"/>
      </w:r>
      <w:r>
        <w:rPr>
          <w:sz w:val="21"/>
          <w:vertAlign w:val="superscript"/>
          <w:lang w:eastAsia="zh-CN"/>
        </w:rPr>
        <w:t>]</w:t>
      </w:r>
      <w:r>
        <w:rPr>
          <w:sz w:val="21"/>
          <w:lang w:eastAsia="zh-CN"/>
        </w:rPr>
        <w:t>。</w:t>
      </w:r>
    </w:p>
    <w:p w14:paraId="0A959389" w14:textId="77777777" w:rsidR="00BB71F1" w:rsidRDefault="00893538">
      <w:pPr>
        <w:spacing w:line="360" w:lineRule="atLeast"/>
        <w:ind w:firstLine="420"/>
        <w:jc w:val="both"/>
        <w:rPr>
          <w:lang w:eastAsia="zh-CN"/>
        </w:rPr>
      </w:pPr>
      <w:r>
        <w:rPr>
          <w:sz w:val="21"/>
          <w:lang w:eastAsia="zh-CN"/>
        </w:rPr>
        <w:t>在本文系统中，标准化不是一次性覆盖操作，而是一个可版本化过程。每次</w:t>
      </w:r>
      <w:r>
        <w:rPr>
          <w:sz w:val="21"/>
          <w:lang w:eastAsia="zh-CN"/>
        </w:rPr>
        <w:t xml:space="preserve"> OCR </w:t>
      </w:r>
      <w:r>
        <w:rPr>
          <w:sz w:val="21"/>
          <w:lang w:eastAsia="zh-CN"/>
        </w:rPr>
        <w:t>结果进入标准化服务后，系统会生成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当前投影，同时创建</w:t>
      </w:r>
      <w:r>
        <w:rPr>
          <w:sz w:val="21"/>
          <w:lang w:eastAsia="zh-CN"/>
        </w:rPr>
        <w:t xml:space="preserve"> </w:t>
      </w:r>
      <w:proofErr w:type="spellStart"/>
      <w:r>
        <w:rPr>
          <w:sz w:val="21"/>
          <w:lang w:eastAsia="zh-CN"/>
        </w:rPr>
        <w:t>DocumentVersion</w:t>
      </w:r>
      <w:proofErr w:type="spellEnd"/>
      <w:r>
        <w:rPr>
          <w:sz w:val="21"/>
          <w:lang w:eastAsia="zh-CN"/>
        </w:rPr>
        <w:t xml:space="preserve"> </w:t>
      </w:r>
      <w:r>
        <w:rPr>
          <w:sz w:val="21"/>
          <w:lang w:eastAsia="zh-CN"/>
        </w:rPr>
        <w:t>保存版本快照。这样做的原因是</w:t>
      </w:r>
      <w:r>
        <w:rPr>
          <w:sz w:val="21"/>
          <w:lang w:eastAsia="zh-CN"/>
        </w:rPr>
        <w:t xml:space="preserve"> OCR Provider</w:t>
      </w:r>
      <w:r>
        <w:rPr>
          <w:sz w:val="21"/>
          <w:lang w:eastAsia="zh-CN"/>
        </w:rPr>
        <w:t>、</w:t>
      </w:r>
      <w:r>
        <w:rPr>
          <w:sz w:val="21"/>
          <w:lang w:eastAsia="zh-CN"/>
        </w:rPr>
        <w:t xml:space="preserve">LLM Provider </w:t>
      </w:r>
      <w:r>
        <w:rPr>
          <w:sz w:val="21"/>
          <w:lang w:eastAsia="zh-CN"/>
        </w:rPr>
        <w:t>和规则库都可能发生变化，若系统直接覆盖旧结果，就无法解释历史报告为何得出当时的结论。版本化设计让每次综合审计报告都可以绑定具体</w:t>
      </w:r>
      <w:r>
        <w:rPr>
          <w:sz w:val="21"/>
          <w:lang w:eastAsia="zh-CN"/>
        </w:rPr>
        <w:t xml:space="preserve"> </w:t>
      </w:r>
      <w:proofErr w:type="spellStart"/>
      <w:r>
        <w:rPr>
          <w:sz w:val="21"/>
          <w:lang w:eastAsia="zh-CN"/>
        </w:rPr>
        <w:t>document_version_id</w:t>
      </w:r>
      <w:proofErr w:type="spellEnd"/>
      <w:r>
        <w:rPr>
          <w:sz w:val="21"/>
          <w:lang w:eastAsia="zh-CN"/>
        </w:rPr>
        <w:t>，从而保证报告证据能够回到当时使用的结构化结果</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Pr>
          <w:sz w:val="21"/>
          <w:vertAlign w:val="superscript"/>
          <w:lang w:eastAsia="zh-CN"/>
        </w:rPr>
        <w:t>8</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Pr>
          <w:sz w:val="21"/>
          <w:vertAlign w:val="superscript"/>
          <w:lang w:eastAsia="zh-CN"/>
        </w:rPr>
        <w:t>15</w:t>
      </w:r>
      <w:r>
        <w:rPr>
          <w:vertAlign w:val="superscript"/>
        </w:rPr>
        <w:fldChar w:fldCharType="end"/>
      </w:r>
      <w:r>
        <w:rPr>
          <w:sz w:val="21"/>
          <w:vertAlign w:val="superscript"/>
          <w:lang w:eastAsia="zh-CN"/>
        </w:rPr>
        <w:t>]</w:t>
      </w:r>
      <w:r>
        <w:rPr>
          <w:sz w:val="21"/>
          <w:lang w:eastAsia="zh-CN"/>
        </w:rPr>
        <w:t>。</w:t>
      </w:r>
    </w:p>
    <w:p w14:paraId="27499A4E" w14:textId="77777777" w:rsidR="00BB71F1" w:rsidRDefault="00893538">
      <w:pPr>
        <w:spacing w:line="360" w:lineRule="atLeast"/>
        <w:ind w:firstLine="420"/>
        <w:jc w:val="both"/>
        <w:rPr>
          <w:lang w:eastAsia="zh-CN"/>
        </w:rPr>
      </w:pPr>
      <w:r>
        <w:rPr>
          <w:sz w:val="21"/>
          <w:lang w:eastAsia="zh-CN"/>
        </w:rPr>
        <w:t xml:space="preserve">Provider </w:t>
      </w:r>
      <w:r>
        <w:rPr>
          <w:sz w:val="21"/>
          <w:lang w:eastAsia="zh-CN"/>
        </w:rPr>
        <w:t>抽象在本项目中承担了工程隔离作用。</w:t>
      </w:r>
      <w:r>
        <w:rPr>
          <w:sz w:val="21"/>
          <w:lang w:eastAsia="zh-CN"/>
        </w:rPr>
        <w:t>OCR</w:t>
      </w:r>
      <w:r>
        <w:rPr>
          <w:sz w:val="21"/>
          <w:lang w:eastAsia="zh-CN"/>
        </w:rPr>
        <w:t>、</w:t>
      </w:r>
      <w:r>
        <w:rPr>
          <w:sz w:val="21"/>
          <w:lang w:eastAsia="zh-CN"/>
        </w:rPr>
        <w:t>LLM</w:t>
      </w:r>
      <w:r>
        <w:rPr>
          <w:sz w:val="21"/>
          <w:lang w:eastAsia="zh-CN"/>
        </w:rPr>
        <w:t>、标准化和存储都可能在不同环境下切换具体实现，例如文本样本使用</w:t>
      </w:r>
      <w:r>
        <w:rPr>
          <w:sz w:val="21"/>
          <w:lang w:eastAsia="zh-CN"/>
        </w:rPr>
        <w:t xml:space="preserve"> plaintext</w:t>
      </w:r>
      <w:r>
        <w:rPr>
          <w:sz w:val="21"/>
          <w:lang w:eastAsia="zh-CN"/>
        </w:rPr>
        <w:t>，图片样本在密钥配置后使用百度</w:t>
      </w:r>
      <w:r>
        <w:rPr>
          <w:sz w:val="21"/>
          <w:lang w:eastAsia="zh-CN"/>
        </w:rPr>
        <w:t xml:space="preserve"> OCR</w:t>
      </w:r>
      <w:r>
        <w:rPr>
          <w:sz w:val="21"/>
          <w:lang w:eastAsia="zh-CN"/>
        </w:rPr>
        <w:t>，部署时还可以接入视觉模型或对象存储；标准化在网络不可用时使用规则兜底，在可用时调用兼容</w:t>
      </w:r>
      <w:r>
        <w:rPr>
          <w:sz w:val="21"/>
          <w:lang w:eastAsia="zh-CN"/>
        </w:rPr>
        <w:t xml:space="preserve"> OpenAI </w:t>
      </w:r>
      <w:r>
        <w:rPr>
          <w:sz w:val="21"/>
          <w:lang w:eastAsia="zh-CN"/>
        </w:rPr>
        <w:t>协议的模型。若业务服务直接依赖某个具体</w:t>
      </w:r>
      <w:r>
        <w:rPr>
          <w:sz w:val="21"/>
          <w:lang w:eastAsia="zh-CN"/>
        </w:rPr>
        <w:t xml:space="preserve"> SDK</w:t>
      </w:r>
      <w:r>
        <w:rPr>
          <w:sz w:val="21"/>
          <w:lang w:eastAsia="zh-CN"/>
        </w:rPr>
        <w:t>，后续替换成本会很高。本文通过</w:t>
      </w:r>
      <w:r>
        <w:rPr>
          <w:sz w:val="21"/>
          <w:lang w:eastAsia="zh-CN"/>
        </w:rPr>
        <w:t xml:space="preserve"> </w:t>
      </w:r>
      <w:proofErr w:type="spellStart"/>
      <w:r>
        <w:rPr>
          <w:sz w:val="21"/>
          <w:lang w:eastAsia="zh-CN"/>
        </w:rPr>
        <w:t>ProviderGateway</w:t>
      </w:r>
      <w:proofErr w:type="spellEnd"/>
      <w:r>
        <w:rPr>
          <w:sz w:val="21"/>
          <w:lang w:eastAsia="zh-CN"/>
        </w:rPr>
        <w:t xml:space="preserve"> </w:t>
      </w:r>
      <w:r>
        <w:rPr>
          <w:sz w:val="21"/>
          <w:lang w:eastAsia="zh-CN"/>
        </w:rPr>
        <w:t>记录调用事件、耗时、状态和错误信息，使外部能力既可替换，又可被审计</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Pr>
          <w:sz w:val="21"/>
          <w:vertAlign w:val="superscript"/>
          <w:lang w:eastAsia="zh-CN"/>
        </w:rPr>
        <w:t>14</w:t>
      </w:r>
      <w:r>
        <w:rPr>
          <w:vertAlign w:val="superscript"/>
        </w:rPr>
        <w:fldChar w:fldCharType="end"/>
      </w:r>
      <w:r>
        <w:rPr>
          <w:sz w:val="21"/>
          <w:vertAlign w:val="superscript"/>
          <w:lang w:eastAsia="zh-CN"/>
        </w:rPr>
        <w:t>]</w:t>
      </w:r>
      <w:r>
        <w:rPr>
          <w:sz w:val="21"/>
          <w:lang w:eastAsia="zh-CN"/>
        </w:rPr>
        <w:t>。</w:t>
      </w:r>
    </w:p>
    <w:p w14:paraId="4DB16A44" w14:textId="77777777" w:rsidR="00BB71F1" w:rsidRDefault="00893538">
      <w:pPr>
        <w:spacing w:line="360" w:lineRule="atLeast"/>
        <w:ind w:firstLine="420"/>
        <w:jc w:val="both"/>
        <w:rPr>
          <w:lang w:eastAsia="zh-CN"/>
        </w:rPr>
      </w:pPr>
      <w:proofErr w:type="spellStart"/>
      <w:r>
        <w:rPr>
          <w:sz w:val="21"/>
          <w:lang w:eastAsia="zh-CN"/>
        </w:rPr>
        <w:t>LangGraph</w:t>
      </w:r>
      <w:proofErr w:type="spellEnd"/>
      <w:r>
        <w:rPr>
          <w:sz w:val="21"/>
          <w:lang w:eastAsia="zh-CN"/>
        </w:rPr>
        <w:t xml:space="preserve"> </w:t>
      </w:r>
      <w:r>
        <w:rPr>
          <w:sz w:val="21"/>
          <w:lang w:eastAsia="zh-CN"/>
        </w:rPr>
        <w:t>状态机的核心不是</w:t>
      </w:r>
      <w:r>
        <w:rPr>
          <w:sz w:val="21"/>
          <w:lang w:eastAsia="zh-CN"/>
        </w:rPr>
        <w:t>“</w:t>
      </w:r>
      <w:r>
        <w:rPr>
          <w:sz w:val="21"/>
          <w:lang w:eastAsia="zh-CN"/>
        </w:rPr>
        <w:t>多写几个函数</w:t>
      </w:r>
      <w:r>
        <w:rPr>
          <w:sz w:val="21"/>
          <w:lang w:eastAsia="zh-CN"/>
        </w:rPr>
        <w:t>”</w:t>
      </w:r>
      <w:r>
        <w:rPr>
          <w:sz w:val="21"/>
          <w:lang w:eastAsia="zh-CN"/>
        </w:rPr>
        <w:t>，而是把节点之间的控制权交给状态和条件边。</w:t>
      </w:r>
      <w:proofErr w:type="spellStart"/>
      <w:r>
        <w:rPr>
          <w:sz w:val="21"/>
        </w:rPr>
        <w:t>AuditGraphState</w:t>
      </w:r>
      <w:proofErr w:type="spellEnd"/>
      <w:r>
        <w:rPr>
          <w:sz w:val="21"/>
        </w:rPr>
        <w:t xml:space="preserve"> </w:t>
      </w:r>
      <w:proofErr w:type="spellStart"/>
      <w:r>
        <w:rPr>
          <w:sz w:val="21"/>
        </w:rPr>
        <w:t>中保存</w:t>
      </w:r>
      <w:proofErr w:type="spellEnd"/>
      <w:r>
        <w:rPr>
          <w:sz w:val="21"/>
        </w:rPr>
        <w:t xml:space="preserve"> selected_document_version_ids</w:t>
      </w:r>
      <w:r>
        <w:rPr>
          <w:sz w:val="21"/>
        </w:rPr>
        <w:t>、</w:t>
      </w:r>
      <w:r>
        <w:rPr>
          <w:sz w:val="21"/>
        </w:rPr>
        <w:t>documents</w:t>
      </w:r>
      <w:r>
        <w:rPr>
          <w:sz w:val="21"/>
        </w:rPr>
        <w:t>、</w:t>
      </w:r>
      <w:r>
        <w:rPr>
          <w:sz w:val="21"/>
        </w:rPr>
        <w:t>measurements</w:t>
      </w:r>
      <w:r>
        <w:rPr>
          <w:sz w:val="21"/>
        </w:rPr>
        <w:t>、</w:t>
      </w:r>
      <w:r>
        <w:rPr>
          <w:sz w:val="21"/>
        </w:rPr>
        <w:t>knowledge_chunks</w:t>
      </w:r>
      <w:r>
        <w:rPr>
          <w:sz w:val="21"/>
        </w:rPr>
        <w:t>、</w:t>
      </w:r>
      <w:r>
        <w:rPr>
          <w:sz w:val="21"/>
        </w:rPr>
        <w:t>knowledge_context</w:t>
      </w:r>
      <w:r>
        <w:rPr>
          <w:sz w:val="21"/>
        </w:rPr>
        <w:t>、</w:t>
      </w:r>
      <w:r>
        <w:rPr>
          <w:sz w:val="21"/>
        </w:rPr>
        <w:t>completed_agents</w:t>
      </w:r>
      <w:r>
        <w:rPr>
          <w:sz w:val="21"/>
        </w:rPr>
        <w:t>、</w:t>
      </w:r>
      <w:r>
        <w:rPr>
          <w:sz w:val="21"/>
        </w:rPr>
        <w:t>route_history</w:t>
      </w:r>
      <w:r>
        <w:rPr>
          <w:sz w:val="21"/>
        </w:rPr>
        <w:t>、</w:t>
      </w:r>
      <w:r>
        <w:rPr>
          <w:sz w:val="21"/>
        </w:rPr>
        <w:t>evidence_items</w:t>
      </w:r>
      <w:r>
        <w:rPr>
          <w:sz w:val="21"/>
        </w:rPr>
        <w:t>、</w:t>
      </w:r>
      <w:r>
        <w:rPr>
          <w:sz w:val="21"/>
        </w:rPr>
        <w:t>citation_issues</w:t>
      </w:r>
      <w:r>
        <w:rPr>
          <w:sz w:val="21"/>
        </w:rPr>
        <w:t>、</w:t>
      </w:r>
      <w:r>
        <w:rPr>
          <w:sz w:val="21"/>
        </w:rPr>
        <w:t>safety_issues</w:t>
      </w:r>
      <w:r>
        <w:rPr>
          <w:sz w:val="21"/>
        </w:rPr>
        <w:t>、</w:t>
      </w:r>
      <w:r>
        <w:rPr>
          <w:sz w:val="21"/>
        </w:rPr>
        <w:t xml:space="preserve">report_draft </w:t>
      </w:r>
      <w:r>
        <w:rPr>
          <w:sz w:val="21"/>
        </w:rPr>
        <w:t>和</w:t>
      </w:r>
      <w:r>
        <w:rPr>
          <w:sz w:val="21"/>
        </w:rPr>
        <w:t xml:space="preserve"> </w:t>
      </w:r>
      <w:proofErr w:type="spellStart"/>
      <w:r>
        <w:rPr>
          <w:sz w:val="21"/>
        </w:rPr>
        <w:t>final_report</w:t>
      </w:r>
      <w:proofErr w:type="spellEnd"/>
      <w:r>
        <w:rPr>
          <w:sz w:val="21"/>
        </w:rPr>
        <w:t xml:space="preserve"> </w:t>
      </w:r>
      <w:proofErr w:type="spellStart"/>
      <w:r>
        <w:rPr>
          <w:sz w:val="21"/>
        </w:rPr>
        <w:t>等字段</w:t>
      </w:r>
      <w:proofErr w:type="spellEnd"/>
      <w:r>
        <w:rPr>
          <w:sz w:val="21"/>
        </w:rPr>
        <w:t>。</w:t>
      </w:r>
      <w:r>
        <w:rPr>
          <w:sz w:val="21"/>
          <w:lang w:eastAsia="zh-CN"/>
        </w:rPr>
        <w:t>每个节点只负责读取必要字段并返回局部更新，路由节点根据状态决定下一步。这样可以避免单个服务函数无限膨胀，</w:t>
      </w:r>
      <w:proofErr w:type="gramStart"/>
      <w:r>
        <w:rPr>
          <w:sz w:val="21"/>
          <w:lang w:eastAsia="zh-CN"/>
        </w:rPr>
        <w:t>也便于前端根据事件流展示节点执行过程</w:t>
      </w:r>
      <w:r>
        <w:rPr>
          <w:sz w:val="21"/>
          <w:vertAlign w:val="superscript"/>
          <w:lang w:eastAsia="zh-CN"/>
        </w:rPr>
        <w:t>[</w:t>
      </w:r>
      <w:proofErr w:type="gramEnd"/>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Pr>
          <w:sz w:val="21"/>
          <w:vertAlign w:val="superscript"/>
          <w:lang w:eastAsia="zh-CN"/>
        </w:rPr>
        <w:t>22</w:t>
      </w:r>
      <w:r>
        <w:rPr>
          <w:vertAlign w:val="superscript"/>
        </w:rPr>
        <w:fldChar w:fldCharType="end"/>
      </w:r>
      <w:r>
        <w:rPr>
          <w:sz w:val="21"/>
          <w:vertAlign w:val="superscript"/>
          <w:lang w:eastAsia="zh-CN"/>
        </w:rPr>
        <w:t>]</w:t>
      </w:r>
      <w:r>
        <w:rPr>
          <w:sz w:val="21"/>
          <w:lang w:eastAsia="zh-CN"/>
        </w:rPr>
        <w:t>。</w:t>
      </w:r>
    </w:p>
    <w:p w14:paraId="2A469AEE" w14:textId="77777777" w:rsidR="00BB71F1" w:rsidRDefault="00893538">
      <w:pPr>
        <w:spacing w:line="360" w:lineRule="atLeast"/>
        <w:ind w:firstLine="420"/>
        <w:jc w:val="both"/>
        <w:rPr>
          <w:lang w:eastAsia="zh-CN"/>
        </w:rPr>
      </w:pPr>
      <w:r>
        <w:rPr>
          <w:sz w:val="21"/>
        </w:rPr>
        <w:t>多</w:t>
      </w:r>
      <w:r>
        <w:rPr>
          <w:sz w:val="21"/>
        </w:rPr>
        <w:t xml:space="preserve"> Agent </w:t>
      </w:r>
      <w:proofErr w:type="spellStart"/>
      <w:r>
        <w:rPr>
          <w:sz w:val="21"/>
        </w:rPr>
        <w:t>协作在本文中采用职责拆分，而不是多个模型互相聊天。</w:t>
      </w:r>
      <w:r>
        <w:rPr>
          <w:sz w:val="21"/>
        </w:rPr>
        <w:t>document_quality_agent</w:t>
      </w:r>
      <w:proofErr w:type="spellEnd"/>
      <w:r>
        <w:rPr>
          <w:sz w:val="21"/>
        </w:rPr>
        <w:t xml:space="preserve"> </w:t>
      </w:r>
      <w:proofErr w:type="spellStart"/>
      <w:r>
        <w:rPr>
          <w:sz w:val="21"/>
        </w:rPr>
        <w:t>检查资料是否完整，</w:t>
      </w:r>
      <w:r>
        <w:rPr>
          <w:sz w:val="21"/>
        </w:rPr>
        <w:t>timeline_builder</w:t>
      </w:r>
      <w:proofErr w:type="spellEnd"/>
      <w:r>
        <w:rPr>
          <w:sz w:val="21"/>
        </w:rPr>
        <w:t xml:space="preserve"> </w:t>
      </w:r>
      <w:proofErr w:type="spellStart"/>
      <w:r>
        <w:rPr>
          <w:sz w:val="21"/>
        </w:rPr>
        <w:t>组织时间线，</w:t>
      </w:r>
      <w:r>
        <w:rPr>
          <w:sz w:val="21"/>
        </w:rPr>
        <w:t>measurement_consistency_agent</w:t>
      </w:r>
      <w:proofErr w:type="spellEnd"/>
      <w:r>
        <w:rPr>
          <w:sz w:val="21"/>
        </w:rPr>
        <w:t xml:space="preserve"> </w:t>
      </w:r>
      <w:proofErr w:type="spellStart"/>
      <w:r>
        <w:rPr>
          <w:sz w:val="21"/>
        </w:rPr>
        <w:t>检查指标变化和异常，</w:t>
      </w:r>
      <w:r>
        <w:rPr>
          <w:sz w:val="21"/>
        </w:rPr>
        <w:t>risk_agent</w:t>
      </w:r>
      <w:proofErr w:type="spellEnd"/>
      <w:r>
        <w:rPr>
          <w:sz w:val="21"/>
        </w:rPr>
        <w:t xml:space="preserve"> </w:t>
      </w:r>
      <w:proofErr w:type="spellStart"/>
      <w:r>
        <w:rPr>
          <w:sz w:val="21"/>
        </w:rPr>
        <w:t>生成非诊断性关注点，</w:t>
      </w:r>
      <w:r>
        <w:rPr>
          <w:sz w:val="21"/>
        </w:rPr>
        <w:t>knowledge_retrieval_agent</w:t>
      </w:r>
      <w:proofErr w:type="spellEnd"/>
      <w:r>
        <w:rPr>
          <w:sz w:val="21"/>
        </w:rPr>
        <w:t xml:space="preserve"> </w:t>
      </w:r>
      <w:proofErr w:type="spellStart"/>
      <w:r>
        <w:rPr>
          <w:sz w:val="21"/>
        </w:rPr>
        <w:t>检索医学审计知识，</w:t>
      </w:r>
      <w:r>
        <w:rPr>
          <w:sz w:val="21"/>
        </w:rPr>
        <w:t>evidence_agent</w:t>
      </w:r>
      <w:proofErr w:type="spellEnd"/>
      <w:r>
        <w:rPr>
          <w:sz w:val="21"/>
        </w:rPr>
        <w:t xml:space="preserve"> </w:t>
      </w:r>
      <w:proofErr w:type="spellStart"/>
      <w:r>
        <w:rPr>
          <w:sz w:val="21"/>
        </w:rPr>
        <w:t>负责证据绑定，</w:t>
      </w:r>
      <w:r>
        <w:rPr>
          <w:sz w:val="21"/>
        </w:rPr>
        <w:t>conflict_agent</w:t>
      </w:r>
      <w:proofErr w:type="spellEnd"/>
      <w:r>
        <w:rPr>
          <w:sz w:val="21"/>
        </w:rPr>
        <w:t xml:space="preserve"> </w:t>
      </w:r>
      <w:proofErr w:type="spellStart"/>
      <w:r>
        <w:rPr>
          <w:sz w:val="21"/>
        </w:rPr>
        <w:t>检查叙事事实与结构化指标之间的冲突，</w:t>
      </w:r>
      <w:r>
        <w:rPr>
          <w:sz w:val="21"/>
        </w:rPr>
        <w:t>compliance_agent</w:t>
      </w:r>
      <w:proofErr w:type="spellEnd"/>
      <w:r>
        <w:rPr>
          <w:sz w:val="21"/>
        </w:rPr>
        <w:t xml:space="preserve"> </w:t>
      </w:r>
      <w:proofErr w:type="spellStart"/>
      <w:r>
        <w:rPr>
          <w:sz w:val="21"/>
        </w:rPr>
        <w:t>检查结论是否缺少证据，</w:t>
      </w:r>
      <w:r>
        <w:rPr>
          <w:sz w:val="21"/>
        </w:rPr>
        <w:t>report_composer</w:t>
      </w:r>
      <w:proofErr w:type="spellEnd"/>
      <w:r>
        <w:rPr>
          <w:sz w:val="21"/>
        </w:rPr>
        <w:t xml:space="preserve"> </w:t>
      </w:r>
      <w:proofErr w:type="spellStart"/>
      <w:r>
        <w:rPr>
          <w:sz w:val="21"/>
        </w:rPr>
        <w:t>负责报告组织，</w:t>
      </w:r>
      <w:r>
        <w:rPr>
          <w:sz w:val="21"/>
        </w:rPr>
        <w:t>citation_checker</w:t>
      </w:r>
      <w:proofErr w:type="spellEnd"/>
      <w:r>
        <w:rPr>
          <w:sz w:val="21"/>
        </w:rPr>
        <w:t xml:space="preserve"> </w:t>
      </w:r>
      <w:r>
        <w:rPr>
          <w:sz w:val="21"/>
        </w:rPr>
        <w:t>和</w:t>
      </w:r>
      <w:r>
        <w:rPr>
          <w:sz w:val="21"/>
        </w:rPr>
        <w:t xml:space="preserve"> </w:t>
      </w:r>
      <w:proofErr w:type="spellStart"/>
      <w:r>
        <w:rPr>
          <w:sz w:val="21"/>
        </w:rPr>
        <w:t>safety_reviewer</w:t>
      </w:r>
      <w:proofErr w:type="spellEnd"/>
      <w:r>
        <w:rPr>
          <w:sz w:val="21"/>
        </w:rPr>
        <w:t xml:space="preserve"> </w:t>
      </w:r>
      <w:proofErr w:type="spellStart"/>
      <w:r>
        <w:rPr>
          <w:sz w:val="21"/>
        </w:rPr>
        <w:t>分别进行引用和安全审查</w:t>
      </w:r>
      <w:proofErr w:type="spellEnd"/>
      <w:r>
        <w:rPr>
          <w:sz w:val="21"/>
        </w:rPr>
        <w:t>。</w:t>
      </w:r>
      <w:r>
        <w:rPr>
          <w:sz w:val="21"/>
          <w:lang w:eastAsia="zh-CN"/>
        </w:rPr>
        <w:t>各节点职责边界清晰，</w:t>
      </w:r>
      <w:proofErr w:type="gramStart"/>
      <w:r>
        <w:rPr>
          <w:sz w:val="21"/>
          <w:lang w:eastAsia="zh-CN"/>
        </w:rPr>
        <w:t>便于测试和论文说明</w:t>
      </w:r>
      <w:r>
        <w:rPr>
          <w:sz w:val="21"/>
          <w:vertAlign w:val="superscript"/>
          <w:lang w:eastAsia="zh-CN"/>
        </w:rPr>
        <w:t>[</w:t>
      </w:r>
      <w:proofErr w:type="gramEnd"/>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Pr>
          <w:sz w:val="21"/>
          <w:vertAlign w:val="superscript"/>
          <w:lang w:eastAsia="zh-CN"/>
        </w:rPr>
        <w:t>20</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Pr>
          <w:sz w:val="21"/>
          <w:vertAlign w:val="superscript"/>
          <w:lang w:eastAsia="zh-CN"/>
        </w:rPr>
        <w:t>22</w:t>
      </w:r>
      <w:r>
        <w:rPr>
          <w:vertAlign w:val="superscript"/>
        </w:rPr>
        <w:fldChar w:fldCharType="end"/>
      </w:r>
      <w:r>
        <w:rPr>
          <w:sz w:val="21"/>
          <w:vertAlign w:val="superscript"/>
          <w:lang w:eastAsia="zh-CN"/>
        </w:rPr>
        <w:t>]</w:t>
      </w:r>
      <w:r>
        <w:rPr>
          <w:sz w:val="21"/>
          <w:lang w:eastAsia="zh-CN"/>
        </w:rPr>
        <w:t>。</w:t>
      </w:r>
    </w:p>
    <w:p w14:paraId="71B26956" w14:textId="77777777" w:rsidR="00BB71F1" w:rsidRDefault="00893538">
      <w:pPr>
        <w:spacing w:line="360" w:lineRule="atLeast"/>
        <w:ind w:firstLine="420"/>
        <w:jc w:val="both"/>
        <w:rPr>
          <w:lang w:eastAsia="zh-CN"/>
        </w:rPr>
      </w:pPr>
      <w:r>
        <w:rPr>
          <w:sz w:val="21"/>
          <w:lang w:eastAsia="zh-CN"/>
        </w:rPr>
        <w:t>项目已有基础包括</w:t>
      </w:r>
      <w:r>
        <w:rPr>
          <w:sz w:val="21"/>
          <w:lang w:eastAsia="zh-CN"/>
        </w:rPr>
        <w:t xml:space="preserve"> </w:t>
      </w:r>
      <w:proofErr w:type="spellStart"/>
      <w:r>
        <w:rPr>
          <w:sz w:val="21"/>
          <w:lang w:eastAsia="zh-CN"/>
        </w:rPr>
        <w:t>FastAPI</w:t>
      </w:r>
      <w:proofErr w:type="spellEnd"/>
      <w:r>
        <w:rPr>
          <w:sz w:val="21"/>
          <w:lang w:eastAsia="zh-CN"/>
        </w:rPr>
        <w:t xml:space="preserve"> </w:t>
      </w:r>
      <w:r>
        <w:rPr>
          <w:sz w:val="21"/>
          <w:lang w:eastAsia="zh-CN"/>
        </w:rPr>
        <w:t>路由、</w:t>
      </w:r>
      <w:proofErr w:type="spellStart"/>
      <w:r>
        <w:rPr>
          <w:sz w:val="21"/>
          <w:lang w:eastAsia="zh-CN"/>
        </w:rPr>
        <w:t>SQLAlchemy</w:t>
      </w:r>
      <w:proofErr w:type="spellEnd"/>
      <w:r>
        <w:rPr>
          <w:sz w:val="21"/>
          <w:lang w:eastAsia="zh-CN"/>
        </w:rPr>
        <w:t xml:space="preserve"> </w:t>
      </w:r>
      <w:r>
        <w:rPr>
          <w:sz w:val="21"/>
          <w:lang w:eastAsia="zh-CN"/>
        </w:rPr>
        <w:t>模型、</w:t>
      </w:r>
      <w:proofErr w:type="spellStart"/>
      <w:r>
        <w:rPr>
          <w:sz w:val="21"/>
          <w:lang w:eastAsia="zh-CN"/>
        </w:rPr>
        <w:t>Pydantic</w:t>
      </w:r>
      <w:proofErr w:type="spellEnd"/>
      <w:r>
        <w:rPr>
          <w:sz w:val="21"/>
          <w:lang w:eastAsia="zh-CN"/>
        </w:rPr>
        <w:t xml:space="preserve"> </w:t>
      </w:r>
      <w:r>
        <w:rPr>
          <w:sz w:val="21"/>
          <w:lang w:eastAsia="zh-CN"/>
        </w:rPr>
        <w:t>数据校验、</w:t>
      </w:r>
      <w:r>
        <w:rPr>
          <w:sz w:val="21"/>
          <w:lang w:eastAsia="zh-CN"/>
        </w:rPr>
        <w:t xml:space="preserve">React </w:t>
      </w:r>
      <w:r>
        <w:rPr>
          <w:sz w:val="21"/>
          <w:lang w:eastAsia="zh-CN"/>
        </w:rPr>
        <w:t>前端模块和</w:t>
      </w:r>
      <w:r>
        <w:rPr>
          <w:sz w:val="21"/>
          <w:lang w:eastAsia="zh-CN"/>
        </w:rPr>
        <w:t xml:space="preserve"> Mock </w:t>
      </w:r>
      <w:r>
        <w:rPr>
          <w:sz w:val="21"/>
          <w:lang w:eastAsia="zh-CN"/>
        </w:rPr>
        <w:t>体检数据脚本。这些基础并不是论文外的附属内容，而是支撑</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架构落地的工程条件。若没有稳定的数据模型，状态机无法获得可靠输入；若没有事件表和节点状态表，前端无法展示真实流转；若没有</w:t>
      </w:r>
      <w:r>
        <w:rPr>
          <w:sz w:val="21"/>
          <w:lang w:eastAsia="zh-CN"/>
        </w:rPr>
        <w:t xml:space="preserve"> Mock </w:t>
      </w:r>
      <w:r>
        <w:rPr>
          <w:sz w:val="21"/>
          <w:lang w:eastAsia="zh-CN"/>
        </w:rPr>
        <w:t>数据，测试和答辩演示无法稳定复现。因此本章所述基础技术与后续系统实现之间存在直接对应关系</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Pr>
          <w:sz w:val="21"/>
          <w:vertAlign w:val="superscript"/>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Pr>
          <w:sz w:val="21"/>
          <w:vertAlign w:val="superscript"/>
          <w:lang w:eastAsia="zh-CN"/>
        </w:rPr>
        <w:t>15</w:t>
      </w:r>
      <w:r>
        <w:rPr>
          <w:vertAlign w:val="superscript"/>
        </w:rPr>
        <w:fldChar w:fldCharType="end"/>
      </w:r>
      <w:r>
        <w:rPr>
          <w:sz w:val="21"/>
          <w:vertAlign w:val="superscript"/>
          <w:lang w:eastAsia="zh-CN"/>
        </w:rPr>
        <w:t>]</w:t>
      </w:r>
      <w:r>
        <w:rPr>
          <w:sz w:val="21"/>
          <w:lang w:eastAsia="zh-CN"/>
        </w:rPr>
        <w:t>。</w:t>
      </w:r>
    </w:p>
    <w:p w14:paraId="647FF004" w14:textId="77777777" w:rsidR="00BB71F1" w:rsidRDefault="00893538">
      <w:pPr>
        <w:spacing w:line="160" w:lineRule="exact"/>
        <w:jc w:val="both"/>
        <w:rPr>
          <w:lang w:eastAsia="zh-CN"/>
        </w:rPr>
      </w:pPr>
      <w:r>
        <w:rPr>
          <w:lang w:eastAsia="zh-CN"/>
        </w:rPr>
        <w:br w:type="page"/>
      </w:r>
    </w:p>
    <w:p w14:paraId="1B27B953" w14:textId="77777777" w:rsidR="00BB71F1" w:rsidRDefault="00893538">
      <w:pPr>
        <w:pStyle w:val="1"/>
        <w:pageBreakBefore/>
        <w:rPr>
          <w:lang w:eastAsia="zh-CN"/>
        </w:rPr>
      </w:pPr>
      <w:r>
        <w:rPr>
          <w:rFonts w:ascii="Times New Roman" w:eastAsia="宋体" w:hAnsi="Times New Roman" w:cs="Times New Roman"/>
          <w:lang w:eastAsia="zh-CN"/>
        </w:rPr>
        <w:lastRenderedPageBreak/>
        <w:t>第三章</w:t>
      </w:r>
      <w:r>
        <w:rPr>
          <w:rFonts w:ascii="Times New Roman" w:eastAsia="宋体" w:hAnsi="Times New Roman" w:cs="Times New Roman"/>
          <w:lang w:eastAsia="zh-CN"/>
        </w:rPr>
        <w:t xml:space="preserve"> </w:t>
      </w:r>
      <w:r>
        <w:rPr>
          <w:rFonts w:ascii="Times New Roman" w:eastAsia="宋体" w:hAnsi="Times New Roman" w:cs="Times New Roman"/>
          <w:lang w:eastAsia="zh-CN"/>
        </w:rPr>
        <w:t>需求分析与总体设计</w:t>
      </w:r>
    </w:p>
    <w:p w14:paraId="5DFD5FE5" w14:textId="77777777" w:rsidR="00BB71F1" w:rsidRDefault="00893538">
      <w:pPr>
        <w:spacing w:line="360" w:lineRule="atLeast"/>
        <w:ind w:firstLine="420"/>
        <w:jc w:val="both"/>
        <w:rPr>
          <w:lang w:eastAsia="zh-CN"/>
        </w:rPr>
      </w:pPr>
      <w:r>
        <w:rPr>
          <w:sz w:val="21"/>
          <w:lang w:eastAsia="zh-CN"/>
        </w:rPr>
        <w:t>本章从功能需求、总体架构、业务流程、后端接口、数据库结构和安全追溯等方面进行总体设计，说明系统如何将文档处理、结构化入库和综合审计报告生成组织为完整工程闭环。</w:t>
      </w:r>
    </w:p>
    <w:p w14:paraId="5C54BD9D" w14:textId="77777777" w:rsidR="00BB71F1" w:rsidRDefault="00893538">
      <w:pPr>
        <w:pStyle w:val="21"/>
        <w:rPr>
          <w:lang w:eastAsia="zh-CN"/>
        </w:rPr>
      </w:pPr>
      <w:r>
        <w:rPr>
          <w:rFonts w:ascii="Times New Roman" w:eastAsia="宋体" w:hAnsi="Times New Roman" w:cs="Times New Roman"/>
          <w:lang w:eastAsia="zh-CN"/>
        </w:rPr>
        <w:t xml:space="preserve">3.1 </w:t>
      </w:r>
      <w:r>
        <w:rPr>
          <w:rFonts w:ascii="Times New Roman" w:eastAsia="宋体" w:hAnsi="Times New Roman" w:cs="Times New Roman"/>
          <w:lang w:eastAsia="zh-CN"/>
        </w:rPr>
        <w:t>需求分析</w:t>
      </w:r>
    </w:p>
    <w:p w14:paraId="39FB1FAE" w14:textId="77777777" w:rsidR="00BB71F1" w:rsidRDefault="00893538">
      <w:pPr>
        <w:keepLines/>
        <w:spacing w:after="120" w:line="360" w:lineRule="atLeast"/>
        <w:jc w:val="center"/>
        <w:rPr>
          <w:lang w:eastAsia="zh-CN"/>
        </w:rPr>
      </w:pPr>
      <w:r>
        <w:rPr>
          <w:sz w:val="21"/>
          <w:lang w:eastAsia="zh-CN"/>
        </w:rPr>
        <w:t>表</w:t>
      </w:r>
      <w:r>
        <w:rPr>
          <w:sz w:val="21"/>
          <w:lang w:eastAsia="zh-CN"/>
        </w:rPr>
        <w:t xml:space="preserve">3-1 </w:t>
      </w:r>
      <w:r>
        <w:rPr>
          <w:sz w:val="21"/>
          <w:lang w:eastAsia="zh-CN"/>
        </w:rPr>
        <w:t>系统功能需求与数据支撑</w:t>
      </w:r>
    </w:p>
    <w:tbl>
      <w:tblPr>
        <w:tblStyle w:val="aff1"/>
        <w:tblW w:w="0" w:type="auto"/>
        <w:jc w:val="center"/>
        <w:tblLook w:val="04A0" w:firstRow="1" w:lastRow="0" w:firstColumn="1" w:lastColumn="0" w:noHBand="0" w:noVBand="1"/>
      </w:tblPr>
      <w:tblGrid>
        <w:gridCol w:w="2929"/>
        <w:gridCol w:w="2929"/>
        <w:gridCol w:w="2929"/>
      </w:tblGrid>
      <w:tr w:rsidR="00BB71F1" w14:paraId="2C154EF4" w14:textId="77777777">
        <w:trPr>
          <w:tblHeader/>
          <w:jc w:val="center"/>
        </w:trPr>
        <w:tc>
          <w:tcPr>
            <w:tcW w:w="2929" w:type="dxa"/>
            <w:shd w:val="clear" w:color="auto" w:fill="FFFFFF"/>
            <w:tcMar>
              <w:top w:w="80" w:type="dxa"/>
              <w:left w:w="100" w:type="dxa"/>
              <w:bottom w:w="80" w:type="dxa"/>
              <w:right w:w="100" w:type="dxa"/>
            </w:tcMar>
            <w:vAlign w:val="center"/>
          </w:tcPr>
          <w:p w14:paraId="71FB2269" w14:textId="77777777" w:rsidR="00BB71F1" w:rsidRDefault="00893538">
            <w:pPr>
              <w:spacing w:line="300" w:lineRule="exact"/>
              <w:jc w:val="center"/>
            </w:pPr>
            <w:proofErr w:type="spellStart"/>
            <w:r>
              <w:rPr>
                <w:b/>
                <w:sz w:val="20"/>
              </w:rPr>
              <w:t>需求</w:t>
            </w:r>
            <w:proofErr w:type="spellEnd"/>
          </w:p>
        </w:tc>
        <w:tc>
          <w:tcPr>
            <w:tcW w:w="2929" w:type="dxa"/>
            <w:shd w:val="clear" w:color="auto" w:fill="FFFFFF"/>
            <w:tcMar>
              <w:top w:w="80" w:type="dxa"/>
              <w:left w:w="100" w:type="dxa"/>
              <w:bottom w:w="80" w:type="dxa"/>
              <w:right w:w="100" w:type="dxa"/>
            </w:tcMar>
            <w:vAlign w:val="center"/>
          </w:tcPr>
          <w:p w14:paraId="4A640BEE" w14:textId="77777777" w:rsidR="00BB71F1" w:rsidRDefault="00893538">
            <w:pPr>
              <w:spacing w:line="300" w:lineRule="exact"/>
            </w:pPr>
            <w:r>
              <w:rPr>
                <w:b/>
                <w:sz w:val="20"/>
              </w:rPr>
              <w:t>说明</w:t>
            </w:r>
          </w:p>
        </w:tc>
        <w:tc>
          <w:tcPr>
            <w:tcW w:w="2929" w:type="dxa"/>
            <w:shd w:val="clear" w:color="auto" w:fill="FFFFFF"/>
            <w:tcMar>
              <w:top w:w="80" w:type="dxa"/>
              <w:left w:w="100" w:type="dxa"/>
              <w:bottom w:w="80" w:type="dxa"/>
              <w:right w:w="100" w:type="dxa"/>
            </w:tcMar>
            <w:vAlign w:val="center"/>
          </w:tcPr>
          <w:p w14:paraId="7B2A97FA" w14:textId="77777777" w:rsidR="00BB71F1" w:rsidRDefault="00893538">
            <w:pPr>
              <w:spacing w:line="300" w:lineRule="exact"/>
              <w:jc w:val="center"/>
            </w:pPr>
            <w:r>
              <w:rPr>
                <w:b/>
                <w:sz w:val="20"/>
              </w:rPr>
              <w:t>支撑对象</w:t>
            </w:r>
          </w:p>
        </w:tc>
      </w:tr>
      <w:tr w:rsidR="00BB71F1" w14:paraId="75BA3177" w14:textId="77777777">
        <w:trPr>
          <w:jc w:val="center"/>
        </w:trPr>
        <w:tc>
          <w:tcPr>
            <w:tcW w:w="2929" w:type="dxa"/>
            <w:tcMar>
              <w:top w:w="80" w:type="dxa"/>
              <w:left w:w="100" w:type="dxa"/>
              <w:bottom w:w="80" w:type="dxa"/>
              <w:right w:w="100" w:type="dxa"/>
            </w:tcMar>
            <w:vAlign w:val="center"/>
          </w:tcPr>
          <w:p w14:paraId="4882A727" w14:textId="77777777" w:rsidR="00BB71F1" w:rsidRDefault="00893538">
            <w:pPr>
              <w:spacing w:line="300" w:lineRule="exact"/>
              <w:jc w:val="center"/>
            </w:pPr>
            <w:r>
              <w:rPr>
                <w:sz w:val="20"/>
              </w:rPr>
              <w:t>资料接入</w:t>
            </w:r>
          </w:p>
        </w:tc>
        <w:tc>
          <w:tcPr>
            <w:tcW w:w="2929" w:type="dxa"/>
            <w:tcMar>
              <w:top w:w="80" w:type="dxa"/>
              <w:left w:w="100" w:type="dxa"/>
              <w:bottom w:w="80" w:type="dxa"/>
              <w:right w:w="100" w:type="dxa"/>
            </w:tcMar>
            <w:vAlign w:val="center"/>
          </w:tcPr>
          <w:p w14:paraId="57536C11" w14:textId="77777777" w:rsidR="00BB71F1" w:rsidRDefault="00893538">
            <w:pPr>
              <w:spacing w:line="300" w:lineRule="exact"/>
              <w:rPr>
                <w:lang w:eastAsia="zh-CN"/>
              </w:rPr>
            </w:pPr>
            <w:r>
              <w:rPr>
                <w:sz w:val="20"/>
                <w:lang w:eastAsia="zh-CN"/>
              </w:rPr>
              <w:t>用户能够上传体检报告、检验单、病历摘要和影像文本结论，系统保存原始文件和文件元数据。</w:t>
            </w:r>
          </w:p>
        </w:tc>
        <w:tc>
          <w:tcPr>
            <w:tcW w:w="2929" w:type="dxa"/>
            <w:tcMar>
              <w:top w:w="80" w:type="dxa"/>
              <w:left w:w="100" w:type="dxa"/>
              <w:bottom w:w="80" w:type="dxa"/>
              <w:right w:w="100" w:type="dxa"/>
            </w:tcMar>
            <w:vAlign w:val="center"/>
          </w:tcPr>
          <w:p w14:paraId="3665AD68" w14:textId="77777777" w:rsidR="00BB71F1" w:rsidRDefault="00893538">
            <w:pPr>
              <w:spacing w:line="300" w:lineRule="exact"/>
              <w:jc w:val="center"/>
            </w:pPr>
            <w:proofErr w:type="spellStart"/>
            <w:r>
              <w:rPr>
                <w:sz w:val="20"/>
              </w:rPr>
              <w:t>record_files</w:t>
            </w:r>
            <w:proofErr w:type="spellEnd"/>
          </w:p>
        </w:tc>
      </w:tr>
      <w:tr w:rsidR="00BB71F1" w14:paraId="6A241D4E" w14:textId="77777777">
        <w:trPr>
          <w:jc w:val="center"/>
        </w:trPr>
        <w:tc>
          <w:tcPr>
            <w:tcW w:w="2929" w:type="dxa"/>
            <w:tcMar>
              <w:top w:w="80" w:type="dxa"/>
              <w:left w:w="100" w:type="dxa"/>
              <w:bottom w:w="80" w:type="dxa"/>
              <w:right w:w="100" w:type="dxa"/>
            </w:tcMar>
            <w:vAlign w:val="center"/>
          </w:tcPr>
          <w:p w14:paraId="03089566" w14:textId="77777777" w:rsidR="00BB71F1" w:rsidRDefault="00893538">
            <w:pPr>
              <w:spacing w:line="300" w:lineRule="exact"/>
              <w:jc w:val="center"/>
            </w:pPr>
            <w:r>
              <w:rPr>
                <w:sz w:val="20"/>
              </w:rPr>
              <w:t xml:space="preserve">OCR </w:t>
            </w:r>
            <w:r>
              <w:rPr>
                <w:sz w:val="20"/>
              </w:rPr>
              <w:t>与标准化</w:t>
            </w:r>
          </w:p>
        </w:tc>
        <w:tc>
          <w:tcPr>
            <w:tcW w:w="2929" w:type="dxa"/>
            <w:tcMar>
              <w:top w:w="80" w:type="dxa"/>
              <w:left w:w="100" w:type="dxa"/>
              <w:bottom w:w="80" w:type="dxa"/>
              <w:right w:w="100" w:type="dxa"/>
            </w:tcMar>
            <w:vAlign w:val="center"/>
          </w:tcPr>
          <w:p w14:paraId="7B582492" w14:textId="77777777" w:rsidR="00BB71F1" w:rsidRDefault="00893538">
            <w:pPr>
              <w:spacing w:line="300" w:lineRule="exact"/>
              <w:rPr>
                <w:lang w:eastAsia="zh-CN"/>
              </w:rPr>
            </w:pPr>
            <w:r>
              <w:rPr>
                <w:sz w:val="20"/>
                <w:lang w:eastAsia="zh-CN"/>
              </w:rPr>
              <w:t>系统能够抽取文本并生成结构化文档、版本快照和指标记录。</w:t>
            </w:r>
          </w:p>
        </w:tc>
        <w:tc>
          <w:tcPr>
            <w:tcW w:w="2929" w:type="dxa"/>
            <w:tcMar>
              <w:top w:w="80" w:type="dxa"/>
              <w:left w:w="100" w:type="dxa"/>
              <w:bottom w:w="80" w:type="dxa"/>
              <w:right w:w="100" w:type="dxa"/>
            </w:tcMar>
            <w:vAlign w:val="center"/>
          </w:tcPr>
          <w:p w14:paraId="7F7FEFEC" w14:textId="77777777" w:rsidR="00BB71F1" w:rsidRDefault="00893538">
            <w:pPr>
              <w:spacing w:line="300" w:lineRule="exact"/>
              <w:jc w:val="center"/>
            </w:pPr>
            <w:proofErr w:type="spellStart"/>
            <w:r>
              <w:rPr>
                <w:sz w:val="20"/>
              </w:rPr>
              <w:t>ocr_results</w:t>
            </w:r>
            <w:r>
              <w:rPr>
                <w:sz w:val="20"/>
              </w:rPr>
              <w:t>、</w:t>
            </w:r>
            <w:r>
              <w:rPr>
                <w:sz w:val="20"/>
              </w:rPr>
              <w:t>extracted_documents</w:t>
            </w:r>
            <w:r>
              <w:rPr>
                <w:sz w:val="20"/>
              </w:rPr>
              <w:t>、</w:t>
            </w:r>
            <w:r>
              <w:rPr>
                <w:sz w:val="20"/>
              </w:rPr>
              <w:t>document_versions</w:t>
            </w:r>
            <w:r>
              <w:rPr>
                <w:sz w:val="20"/>
              </w:rPr>
              <w:t>、</w:t>
            </w:r>
            <w:r>
              <w:rPr>
                <w:sz w:val="20"/>
              </w:rPr>
              <w:t>measurements</w:t>
            </w:r>
            <w:proofErr w:type="spellEnd"/>
          </w:p>
        </w:tc>
      </w:tr>
      <w:tr w:rsidR="00BB71F1" w14:paraId="2840B82A" w14:textId="77777777">
        <w:trPr>
          <w:jc w:val="center"/>
        </w:trPr>
        <w:tc>
          <w:tcPr>
            <w:tcW w:w="2929" w:type="dxa"/>
            <w:tcMar>
              <w:top w:w="80" w:type="dxa"/>
              <w:left w:w="100" w:type="dxa"/>
              <w:bottom w:w="80" w:type="dxa"/>
              <w:right w:w="100" w:type="dxa"/>
            </w:tcMar>
            <w:vAlign w:val="center"/>
          </w:tcPr>
          <w:p w14:paraId="06851AD2" w14:textId="77777777" w:rsidR="00BB71F1" w:rsidRDefault="00893538">
            <w:pPr>
              <w:spacing w:line="300" w:lineRule="exact"/>
              <w:jc w:val="center"/>
            </w:pPr>
            <w:r>
              <w:rPr>
                <w:sz w:val="20"/>
              </w:rPr>
              <w:t>指标查询</w:t>
            </w:r>
          </w:p>
        </w:tc>
        <w:tc>
          <w:tcPr>
            <w:tcW w:w="2929" w:type="dxa"/>
            <w:tcMar>
              <w:top w:w="80" w:type="dxa"/>
              <w:left w:w="100" w:type="dxa"/>
              <w:bottom w:w="80" w:type="dxa"/>
              <w:right w:w="100" w:type="dxa"/>
            </w:tcMar>
            <w:vAlign w:val="center"/>
          </w:tcPr>
          <w:p w14:paraId="3B62A9D4" w14:textId="77777777" w:rsidR="00BB71F1" w:rsidRDefault="00893538">
            <w:pPr>
              <w:spacing w:line="300" w:lineRule="exact"/>
              <w:rPr>
                <w:lang w:eastAsia="zh-CN"/>
              </w:rPr>
            </w:pPr>
            <w:r>
              <w:rPr>
                <w:sz w:val="20"/>
                <w:lang w:eastAsia="zh-CN"/>
              </w:rPr>
              <w:t>用户能够按名称、时间和文档查询结构化指标，用于后续审计和趋势展示。</w:t>
            </w:r>
          </w:p>
        </w:tc>
        <w:tc>
          <w:tcPr>
            <w:tcW w:w="2929" w:type="dxa"/>
            <w:tcMar>
              <w:top w:w="80" w:type="dxa"/>
              <w:left w:w="100" w:type="dxa"/>
              <w:bottom w:w="80" w:type="dxa"/>
              <w:right w:w="100" w:type="dxa"/>
            </w:tcMar>
            <w:vAlign w:val="center"/>
          </w:tcPr>
          <w:p w14:paraId="531A050D" w14:textId="77777777" w:rsidR="00BB71F1" w:rsidRDefault="00893538">
            <w:pPr>
              <w:spacing w:line="300" w:lineRule="exact"/>
              <w:jc w:val="center"/>
            </w:pPr>
            <w:r>
              <w:rPr>
                <w:sz w:val="20"/>
              </w:rPr>
              <w:t>measurements API</w:t>
            </w:r>
          </w:p>
        </w:tc>
      </w:tr>
      <w:tr w:rsidR="00BB71F1" w14:paraId="27848955" w14:textId="77777777">
        <w:trPr>
          <w:jc w:val="center"/>
        </w:trPr>
        <w:tc>
          <w:tcPr>
            <w:tcW w:w="2929" w:type="dxa"/>
            <w:tcMar>
              <w:top w:w="80" w:type="dxa"/>
              <w:left w:w="100" w:type="dxa"/>
              <w:bottom w:w="80" w:type="dxa"/>
              <w:right w:w="100" w:type="dxa"/>
            </w:tcMar>
            <w:vAlign w:val="center"/>
          </w:tcPr>
          <w:p w14:paraId="55E5E113" w14:textId="77777777" w:rsidR="00BB71F1" w:rsidRDefault="00893538">
            <w:pPr>
              <w:spacing w:line="300" w:lineRule="exact"/>
              <w:jc w:val="center"/>
            </w:pPr>
            <w:r>
              <w:rPr>
                <w:sz w:val="20"/>
              </w:rPr>
              <w:t>综合审计</w:t>
            </w:r>
          </w:p>
        </w:tc>
        <w:tc>
          <w:tcPr>
            <w:tcW w:w="2929" w:type="dxa"/>
            <w:tcMar>
              <w:top w:w="80" w:type="dxa"/>
              <w:left w:w="100" w:type="dxa"/>
              <w:bottom w:w="80" w:type="dxa"/>
              <w:right w:w="100" w:type="dxa"/>
            </w:tcMar>
            <w:vAlign w:val="center"/>
          </w:tcPr>
          <w:p w14:paraId="6EF86A1F" w14:textId="77777777" w:rsidR="00BB71F1" w:rsidRDefault="00893538">
            <w:pPr>
              <w:spacing w:line="300" w:lineRule="exact"/>
              <w:rPr>
                <w:lang w:eastAsia="zh-CN"/>
              </w:rPr>
            </w:pPr>
            <w:r>
              <w:rPr>
                <w:sz w:val="20"/>
                <w:lang w:eastAsia="zh-CN"/>
              </w:rPr>
              <w:t>系统能够选择多个文档版本，通过</w:t>
            </w:r>
            <w:r>
              <w:rPr>
                <w:sz w:val="20"/>
                <w:lang w:eastAsia="zh-CN"/>
              </w:rPr>
              <w:t xml:space="preserve"> </w:t>
            </w:r>
            <w:proofErr w:type="spellStart"/>
            <w:r>
              <w:rPr>
                <w:sz w:val="20"/>
                <w:lang w:eastAsia="zh-CN"/>
              </w:rPr>
              <w:t>LangGraph</w:t>
            </w:r>
            <w:proofErr w:type="spellEnd"/>
            <w:r>
              <w:rPr>
                <w:sz w:val="20"/>
                <w:lang w:eastAsia="zh-CN"/>
              </w:rPr>
              <w:t xml:space="preserve"> </w:t>
            </w:r>
            <w:r>
              <w:rPr>
                <w:sz w:val="20"/>
                <w:lang w:eastAsia="zh-CN"/>
              </w:rPr>
              <w:t>多节点流程生成综合审计报告。</w:t>
            </w:r>
          </w:p>
        </w:tc>
        <w:tc>
          <w:tcPr>
            <w:tcW w:w="2929" w:type="dxa"/>
            <w:tcMar>
              <w:top w:w="80" w:type="dxa"/>
              <w:left w:w="100" w:type="dxa"/>
              <w:bottom w:w="80" w:type="dxa"/>
              <w:right w:w="100" w:type="dxa"/>
            </w:tcMar>
            <w:vAlign w:val="center"/>
          </w:tcPr>
          <w:p w14:paraId="4B0C0765" w14:textId="77777777" w:rsidR="00BB71F1" w:rsidRDefault="00893538">
            <w:pPr>
              <w:spacing w:line="300" w:lineRule="exact"/>
              <w:jc w:val="center"/>
            </w:pPr>
            <w:proofErr w:type="spellStart"/>
            <w:r>
              <w:rPr>
                <w:sz w:val="20"/>
              </w:rPr>
              <w:t>audit_report_runs</w:t>
            </w:r>
            <w:r>
              <w:rPr>
                <w:sz w:val="20"/>
              </w:rPr>
              <w:t>、</w:t>
            </w:r>
            <w:r>
              <w:rPr>
                <w:sz w:val="20"/>
              </w:rPr>
              <w:t>events</w:t>
            </w:r>
            <w:r>
              <w:rPr>
                <w:sz w:val="20"/>
              </w:rPr>
              <w:t>、</w:t>
            </w:r>
            <w:r>
              <w:rPr>
                <w:sz w:val="20"/>
              </w:rPr>
              <w:t>node_states</w:t>
            </w:r>
            <w:proofErr w:type="spellEnd"/>
          </w:p>
        </w:tc>
      </w:tr>
      <w:tr w:rsidR="00BB71F1" w14:paraId="4A22DD96" w14:textId="77777777">
        <w:trPr>
          <w:jc w:val="center"/>
        </w:trPr>
        <w:tc>
          <w:tcPr>
            <w:tcW w:w="2929" w:type="dxa"/>
            <w:tcMar>
              <w:top w:w="80" w:type="dxa"/>
              <w:left w:w="100" w:type="dxa"/>
              <w:bottom w:w="80" w:type="dxa"/>
              <w:right w:w="100" w:type="dxa"/>
            </w:tcMar>
            <w:vAlign w:val="center"/>
          </w:tcPr>
          <w:p w14:paraId="22953AFA" w14:textId="77777777" w:rsidR="00BB71F1" w:rsidRDefault="00893538">
            <w:pPr>
              <w:spacing w:line="300" w:lineRule="exact"/>
              <w:jc w:val="center"/>
            </w:pPr>
            <w:r>
              <w:rPr>
                <w:sz w:val="20"/>
              </w:rPr>
              <w:t>过程可视化</w:t>
            </w:r>
          </w:p>
        </w:tc>
        <w:tc>
          <w:tcPr>
            <w:tcW w:w="2929" w:type="dxa"/>
            <w:tcMar>
              <w:top w:w="80" w:type="dxa"/>
              <w:left w:w="100" w:type="dxa"/>
              <w:bottom w:w="80" w:type="dxa"/>
              <w:right w:w="100" w:type="dxa"/>
            </w:tcMar>
            <w:vAlign w:val="center"/>
          </w:tcPr>
          <w:p w14:paraId="52044C08" w14:textId="77777777" w:rsidR="00BB71F1" w:rsidRDefault="00893538">
            <w:pPr>
              <w:spacing w:line="300" w:lineRule="exact"/>
              <w:rPr>
                <w:lang w:eastAsia="zh-CN"/>
              </w:rPr>
            </w:pPr>
            <w:r>
              <w:rPr>
                <w:sz w:val="20"/>
                <w:lang w:eastAsia="zh-CN"/>
              </w:rPr>
              <w:t>前端能够展示审计节点、边流转、最终报告和历史记录。</w:t>
            </w:r>
          </w:p>
        </w:tc>
        <w:tc>
          <w:tcPr>
            <w:tcW w:w="2929" w:type="dxa"/>
            <w:tcMar>
              <w:top w:w="80" w:type="dxa"/>
              <w:left w:w="100" w:type="dxa"/>
              <w:bottom w:w="80" w:type="dxa"/>
              <w:right w:w="100" w:type="dxa"/>
            </w:tcMar>
            <w:vAlign w:val="center"/>
          </w:tcPr>
          <w:p w14:paraId="09E5A620" w14:textId="77777777" w:rsidR="00BB71F1" w:rsidRDefault="00893538">
            <w:pPr>
              <w:spacing w:line="300" w:lineRule="exact"/>
              <w:jc w:val="center"/>
            </w:pPr>
            <w:r>
              <w:rPr>
                <w:sz w:val="20"/>
              </w:rPr>
              <w:t>audit-reports API</w:t>
            </w:r>
          </w:p>
        </w:tc>
      </w:tr>
      <w:tr w:rsidR="00BB71F1" w14:paraId="79BC4C1A" w14:textId="77777777">
        <w:trPr>
          <w:jc w:val="center"/>
        </w:trPr>
        <w:tc>
          <w:tcPr>
            <w:tcW w:w="2929" w:type="dxa"/>
            <w:tcMar>
              <w:top w:w="80" w:type="dxa"/>
              <w:left w:w="100" w:type="dxa"/>
              <w:bottom w:w="80" w:type="dxa"/>
              <w:right w:w="100" w:type="dxa"/>
            </w:tcMar>
            <w:vAlign w:val="center"/>
          </w:tcPr>
          <w:p w14:paraId="369B93AB" w14:textId="77777777" w:rsidR="00BB71F1" w:rsidRDefault="00893538">
            <w:pPr>
              <w:spacing w:line="300" w:lineRule="exact"/>
              <w:jc w:val="center"/>
            </w:pPr>
            <w:r>
              <w:rPr>
                <w:sz w:val="20"/>
              </w:rPr>
              <w:t>安全边界</w:t>
            </w:r>
          </w:p>
        </w:tc>
        <w:tc>
          <w:tcPr>
            <w:tcW w:w="2929" w:type="dxa"/>
            <w:tcMar>
              <w:top w:w="80" w:type="dxa"/>
              <w:left w:w="100" w:type="dxa"/>
              <w:bottom w:w="80" w:type="dxa"/>
              <w:right w:w="100" w:type="dxa"/>
            </w:tcMar>
            <w:vAlign w:val="center"/>
          </w:tcPr>
          <w:p w14:paraId="097CC83D" w14:textId="77777777" w:rsidR="00BB71F1" w:rsidRDefault="00893538">
            <w:pPr>
              <w:spacing w:line="300" w:lineRule="exact"/>
              <w:rPr>
                <w:lang w:eastAsia="zh-CN"/>
              </w:rPr>
            </w:pPr>
            <w:r>
              <w:rPr>
                <w:sz w:val="20"/>
                <w:lang w:eastAsia="zh-CN"/>
              </w:rPr>
              <w:t>系统输出为非诊断性风险提示，所有结论必须保留来源或提示人工复核。</w:t>
            </w:r>
          </w:p>
        </w:tc>
        <w:tc>
          <w:tcPr>
            <w:tcW w:w="2929" w:type="dxa"/>
            <w:tcMar>
              <w:top w:w="80" w:type="dxa"/>
              <w:left w:w="100" w:type="dxa"/>
              <w:bottom w:w="80" w:type="dxa"/>
              <w:right w:w="100" w:type="dxa"/>
            </w:tcMar>
            <w:vAlign w:val="center"/>
          </w:tcPr>
          <w:p w14:paraId="131A79B8" w14:textId="77777777" w:rsidR="00BB71F1" w:rsidRDefault="00893538">
            <w:pPr>
              <w:spacing w:line="300" w:lineRule="exact"/>
              <w:jc w:val="center"/>
            </w:pPr>
            <w:proofErr w:type="spellStart"/>
            <w:r>
              <w:rPr>
                <w:sz w:val="20"/>
              </w:rPr>
              <w:t>evidence_items</w:t>
            </w:r>
            <w:r>
              <w:rPr>
                <w:sz w:val="20"/>
              </w:rPr>
              <w:t>、</w:t>
            </w:r>
            <w:r>
              <w:rPr>
                <w:sz w:val="20"/>
              </w:rPr>
              <w:t>safety_reviewer</w:t>
            </w:r>
            <w:proofErr w:type="spellEnd"/>
          </w:p>
        </w:tc>
      </w:tr>
    </w:tbl>
    <w:p w14:paraId="47C06D7E" w14:textId="77777777" w:rsidR="00BB71F1" w:rsidRDefault="00BB71F1">
      <w:pPr>
        <w:spacing w:line="160" w:lineRule="exact"/>
        <w:jc w:val="both"/>
      </w:pPr>
    </w:p>
    <w:p w14:paraId="3C3551C4" w14:textId="77777777" w:rsidR="00BB71F1" w:rsidRDefault="00893538">
      <w:pPr>
        <w:spacing w:line="360" w:lineRule="atLeast"/>
        <w:ind w:firstLine="420"/>
        <w:jc w:val="both"/>
        <w:rPr>
          <w:lang w:eastAsia="zh-CN"/>
        </w:rPr>
      </w:pPr>
      <w:r>
        <w:rPr>
          <w:sz w:val="21"/>
          <w:lang w:eastAsia="zh-CN"/>
        </w:rPr>
        <w:t>系统的用户角色为个人健康资料管理者。用户使用系统的基本过程为：登录账号，上传资料，触发</w:t>
      </w:r>
      <w:r>
        <w:rPr>
          <w:sz w:val="21"/>
          <w:lang w:eastAsia="zh-CN"/>
        </w:rPr>
        <w:t xml:space="preserve"> OCR </w:t>
      </w:r>
      <w:r>
        <w:rPr>
          <w:sz w:val="21"/>
          <w:lang w:eastAsia="zh-CN"/>
        </w:rPr>
        <w:t>或文本抽取，执行标准化入库，在文档库中查看文档版本和指标，在综合审计报告模块中选择若干报告生成审计报告。由于本课题面向医疗审计辅助而非诊断，系统必须在输出层明确边界，避免出现</w:t>
      </w:r>
      <w:r>
        <w:rPr>
          <w:sz w:val="21"/>
          <w:lang w:eastAsia="zh-CN"/>
        </w:rPr>
        <w:t>“</w:t>
      </w:r>
      <w:r>
        <w:rPr>
          <w:sz w:val="21"/>
          <w:lang w:eastAsia="zh-CN"/>
        </w:rPr>
        <w:t>确诊</w:t>
      </w:r>
      <w:r>
        <w:rPr>
          <w:sz w:val="21"/>
          <w:lang w:eastAsia="zh-CN"/>
        </w:rPr>
        <w:t>”“</w:t>
      </w:r>
      <w:r>
        <w:rPr>
          <w:sz w:val="21"/>
          <w:lang w:eastAsia="zh-CN"/>
        </w:rPr>
        <w:t>治愈</w:t>
      </w:r>
      <w:r>
        <w:rPr>
          <w:sz w:val="21"/>
          <w:lang w:eastAsia="zh-CN"/>
        </w:rPr>
        <w:t>”“</w:t>
      </w:r>
      <w:r>
        <w:rPr>
          <w:sz w:val="21"/>
          <w:lang w:eastAsia="zh-CN"/>
        </w:rPr>
        <w:t>必须立即用药</w:t>
      </w:r>
      <w:r>
        <w:rPr>
          <w:sz w:val="21"/>
          <w:lang w:eastAsia="zh-CN"/>
        </w:rPr>
        <w:t>”</w:t>
      </w:r>
      <w:r>
        <w:rPr>
          <w:sz w:val="21"/>
          <w:lang w:eastAsia="zh-CN"/>
        </w:rPr>
        <w:t>等不适合审计场景的表述。</w:t>
      </w:r>
    </w:p>
    <w:p w14:paraId="648EA19F" w14:textId="77777777" w:rsidR="00BB71F1" w:rsidRDefault="00893538">
      <w:pPr>
        <w:spacing w:line="360" w:lineRule="atLeast"/>
        <w:ind w:firstLine="420"/>
        <w:jc w:val="both"/>
        <w:rPr>
          <w:lang w:eastAsia="zh-CN"/>
        </w:rPr>
      </w:pPr>
      <w:r>
        <w:rPr>
          <w:sz w:val="21"/>
          <w:lang w:eastAsia="zh-CN"/>
        </w:rPr>
        <w:t>非功能需求主要包括可追溯性、可扩展性、稳定性和可测试性。可追溯性要求关键数据从原始文件到最终报告都有路径；可扩展性要求</w:t>
      </w:r>
      <w:r>
        <w:rPr>
          <w:sz w:val="21"/>
          <w:lang w:eastAsia="zh-CN"/>
        </w:rPr>
        <w:t xml:space="preserve"> OCR</w:t>
      </w:r>
      <w:r>
        <w:rPr>
          <w:sz w:val="21"/>
          <w:lang w:eastAsia="zh-CN"/>
        </w:rPr>
        <w:t>、标准化和</w:t>
      </w:r>
      <w:r>
        <w:rPr>
          <w:sz w:val="21"/>
          <w:lang w:eastAsia="zh-CN"/>
        </w:rPr>
        <w:t xml:space="preserve"> LLM </w:t>
      </w:r>
      <w:r>
        <w:rPr>
          <w:sz w:val="21"/>
          <w:lang w:eastAsia="zh-CN"/>
        </w:rPr>
        <w:t>服务可替换；稳定性要求外部服务失败时有规则兜底或明确错误状态；可测试性要求接口、数据库和</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审计流程能在</w:t>
      </w:r>
      <w:r>
        <w:rPr>
          <w:sz w:val="21"/>
          <w:lang w:eastAsia="zh-CN"/>
        </w:rPr>
        <w:t xml:space="preserve"> Mock </w:t>
      </w:r>
      <w:r>
        <w:rPr>
          <w:sz w:val="21"/>
          <w:lang w:eastAsia="zh-CN"/>
        </w:rPr>
        <w:t>数据下复现。本文设计的数据库、</w:t>
      </w:r>
      <w:r>
        <w:rPr>
          <w:sz w:val="21"/>
          <w:lang w:eastAsia="zh-CN"/>
        </w:rPr>
        <w:t xml:space="preserve">Provider </w:t>
      </w:r>
      <w:r>
        <w:rPr>
          <w:sz w:val="21"/>
          <w:lang w:eastAsia="zh-CN"/>
        </w:rPr>
        <w:t>抽象和</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正是围绕这些非功能需求展开。</w:t>
      </w:r>
    </w:p>
    <w:p w14:paraId="4EDB2D4C" w14:textId="77777777" w:rsidR="00BB71F1" w:rsidRDefault="00893538">
      <w:pPr>
        <w:pStyle w:val="21"/>
        <w:rPr>
          <w:lang w:eastAsia="zh-CN"/>
        </w:rPr>
      </w:pPr>
      <w:r>
        <w:rPr>
          <w:rFonts w:ascii="Times New Roman" w:eastAsia="宋体" w:hAnsi="Times New Roman" w:cs="Times New Roman"/>
          <w:lang w:eastAsia="zh-CN"/>
        </w:rPr>
        <w:t xml:space="preserve">3.2 </w:t>
      </w:r>
      <w:r>
        <w:rPr>
          <w:rFonts w:ascii="Times New Roman" w:eastAsia="宋体" w:hAnsi="Times New Roman" w:cs="Times New Roman"/>
          <w:lang w:eastAsia="zh-CN"/>
        </w:rPr>
        <w:t>系统总体架构</w:t>
      </w:r>
    </w:p>
    <w:p w14:paraId="4965A2F6" w14:textId="77777777" w:rsidR="00BB71F1" w:rsidRDefault="00893538">
      <w:pPr>
        <w:spacing w:line="360" w:lineRule="atLeast"/>
        <w:ind w:firstLine="420"/>
        <w:jc w:val="both"/>
        <w:rPr>
          <w:lang w:eastAsia="zh-CN"/>
        </w:rPr>
      </w:pPr>
      <w:r>
        <w:rPr>
          <w:sz w:val="21"/>
          <w:lang w:eastAsia="zh-CN"/>
        </w:rPr>
        <w:t>系统采用前后端分离和分层后端架构。前端负责用户交互、文件选择、模块切换、数据展示和审计图流转；后端提供统一</w:t>
      </w:r>
      <w:r>
        <w:rPr>
          <w:sz w:val="21"/>
          <w:lang w:eastAsia="zh-CN"/>
        </w:rPr>
        <w:t xml:space="preserve"> REST </w:t>
      </w:r>
      <w:r>
        <w:rPr>
          <w:sz w:val="21"/>
          <w:lang w:eastAsia="zh-CN"/>
        </w:rPr>
        <w:t>接口，按照</w:t>
      </w:r>
      <w:r>
        <w:rPr>
          <w:sz w:val="21"/>
          <w:lang w:eastAsia="zh-CN"/>
        </w:rPr>
        <w:t xml:space="preserve"> API </w:t>
      </w:r>
      <w:r>
        <w:rPr>
          <w:sz w:val="21"/>
          <w:lang w:eastAsia="zh-CN"/>
        </w:rPr>
        <w:t>层、服务层、</w:t>
      </w:r>
      <w:r>
        <w:rPr>
          <w:sz w:val="21"/>
          <w:lang w:eastAsia="zh-CN"/>
        </w:rPr>
        <w:t xml:space="preserve">Provider </w:t>
      </w:r>
      <w:r>
        <w:rPr>
          <w:sz w:val="21"/>
          <w:lang w:eastAsia="zh-CN"/>
        </w:rPr>
        <w:t>层和数据访问层组织；数</w:t>
      </w:r>
      <w:r>
        <w:rPr>
          <w:sz w:val="21"/>
          <w:lang w:eastAsia="zh-CN"/>
        </w:rPr>
        <w:lastRenderedPageBreak/>
        <w:t>据库保存业务数据、任务事件和审计状态；外部能力通过</w:t>
      </w:r>
      <w:r>
        <w:rPr>
          <w:sz w:val="21"/>
          <w:lang w:eastAsia="zh-CN"/>
        </w:rPr>
        <w:t xml:space="preserve"> Provider </w:t>
      </w:r>
      <w:r>
        <w:rPr>
          <w:sz w:val="21"/>
          <w:lang w:eastAsia="zh-CN"/>
        </w:rPr>
        <w:t>层接入。综合审计报告模块位于服务层核心位置，负责把文档版本和指标数据组织为</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初始状态，再将每个节点输出写入审计事件表。</w:t>
      </w:r>
    </w:p>
    <w:p w14:paraId="5B2995DA" w14:textId="77777777" w:rsidR="00BB71F1" w:rsidRDefault="00893538">
      <w:pPr>
        <w:keepNext/>
        <w:spacing w:line="360" w:lineRule="atLeast"/>
        <w:ind w:firstLine="420"/>
        <w:jc w:val="both"/>
        <w:rPr>
          <w:lang w:eastAsia="zh-CN"/>
        </w:rPr>
      </w:pPr>
      <w:r>
        <w:rPr>
          <w:sz w:val="21"/>
          <w:lang w:eastAsia="zh-CN"/>
        </w:rPr>
        <w:t>图</w:t>
      </w:r>
      <w:r>
        <w:rPr>
          <w:sz w:val="21"/>
          <w:lang w:eastAsia="zh-CN"/>
        </w:rPr>
        <w:t>3-1</w:t>
      </w:r>
      <w:r>
        <w:rPr>
          <w:sz w:val="21"/>
          <w:lang w:eastAsia="zh-CN"/>
        </w:rPr>
        <w:t>展示系统总体架构。与开题报告中的技术路线一致，该架构从资料接入开始，经过</w:t>
      </w:r>
      <w:r>
        <w:rPr>
          <w:sz w:val="21"/>
          <w:lang w:eastAsia="zh-CN"/>
        </w:rPr>
        <w:t xml:space="preserve"> OCR</w:t>
      </w:r>
      <w:r>
        <w:rPr>
          <w:sz w:val="21"/>
          <w:lang w:eastAsia="zh-CN"/>
        </w:rPr>
        <w:t>、结构化抽取、版本化存储和指标查询，最终进入多</w:t>
      </w:r>
      <w:r>
        <w:rPr>
          <w:sz w:val="21"/>
          <w:lang w:eastAsia="zh-CN"/>
        </w:rPr>
        <w:t xml:space="preserve"> Agent </w:t>
      </w:r>
      <w:r>
        <w:rPr>
          <w:sz w:val="21"/>
          <w:lang w:eastAsia="zh-CN"/>
        </w:rPr>
        <w:t>审计与前端展示。图中把数据库和</w:t>
      </w:r>
      <w:r>
        <w:rPr>
          <w:sz w:val="21"/>
          <w:lang w:eastAsia="zh-CN"/>
        </w:rPr>
        <w:t xml:space="preserve"> Provider </w:t>
      </w:r>
      <w:r>
        <w:rPr>
          <w:sz w:val="21"/>
          <w:lang w:eastAsia="zh-CN"/>
        </w:rPr>
        <w:t>能力放在后端服务的支撑层，说明系统不是单一前端页面，也不是单一大模型调用，而是一个包含数据闭环、服务编排和审计留痕的工程系统。</w:t>
      </w:r>
    </w:p>
    <w:p w14:paraId="6566A7E8" w14:textId="77777777" w:rsidR="00BB71F1" w:rsidRDefault="00893538">
      <w:pPr>
        <w:keepNext/>
        <w:keepLines/>
        <w:spacing w:before="120" w:after="120" w:line="240" w:lineRule="auto"/>
        <w:jc w:val="center"/>
      </w:pPr>
      <w:r>
        <w:rPr>
          <w:noProof/>
        </w:rPr>
        <w:drawing>
          <wp:inline distT="0" distB="0" distL="0" distR="0" wp14:anchorId="4019B6E9" wp14:editId="358ADBE4">
            <wp:extent cx="5328000" cy="319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png"/>
                    <pic:cNvPicPr/>
                  </pic:nvPicPr>
                  <pic:blipFill>
                    <a:blip r:embed="rId21"/>
                    <a:stretch>
                      <a:fillRect/>
                    </a:stretch>
                  </pic:blipFill>
                  <pic:spPr>
                    <a:xfrm>
                      <a:off x="0" y="0"/>
                      <a:ext cx="5328000" cy="3196800"/>
                    </a:xfrm>
                    <a:prstGeom prst="rect">
                      <a:avLst/>
                    </a:prstGeom>
                  </pic:spPr>
                </pic:pic>
              </a:graphicData>
            </a:graphic>
          </wp:inline>
        </w:drawing>
      </w:r>
    </w:p>
    <w:p w14:paraId="2E4455B6"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3-1 </w:t>
      </w:r>
      <w:r>
        <w:rPr>
          <w:sz w:val="21"/>
          <w:lang w:eastAsia="zh-CN"/>
        </w:rPr>
        <w:t>系统总体架构</w:t>
      </w:r>
    </w:p>
    <w:p w14:paraId="0E98E636" w14:textId="77777777" w:rsidR="00BB71F1" w:rsidRDefault="00893538">
      <w:pPr>
        <w:pStyle w:val="21"/>
        <w:rPr>
          <w:lang w:eastAsia="zh-CN"/>
        </w:rPr>
      </w:pPr>
      <w:r>
        <w:rPr>
          <w:rFonts w:ascii="Times New Roman" w:eastAsia="宋体" w:hAnsi="Times New Roman" w:cs="Times New Roman"/>
          <w:lang w:eastAsia="zh-CN"/>
        </w:rPr>
        <w:t xml:space="preserve">3.3 </w:t>
      </w:r>
      <w:r>
        <w:rPr>
          <w:rFonts w:ascii="Times New Roman" w:eastAsia="宋体" w:hAnsi="Times New Roman" w:cs="Times New Roman"/>
          <w:lang w:eastAsia="zh-CN"/>
        </w:rPr>
        <w:t>业务流程设计</w:t>
      </w:r>
    </w:p>
    <w:p w14:paraId="1AC456D9" w14:textId="77777777" w:rsidR="00BB71F1" w:rsidRDefault="00893538">
      <w:pPr>
        <w:spacing w:line="360" w:lineRule="atLeast"/>
        <w:ind w:firstLine="420"/>
        <w:jc w:val="both"/>
        <w:rPr>
          <w:lang w:eastAsia="zh-CN"/>
        </w:rPr>
      </w:pPr>
      <w:r>
        <w:rPr>
          <w:sz w:val="21"/>
          <w:lang w:eastAsia="zh-CN"/>
        </w:rPr>
        <w:t>业务流程围绕</w:t>
      </w:r>
      <w:r>
        <w:rPr>
          <w:sz w:val="21"/>
          <w:lang w:eastAsia="zh-CN"/>
        </w:rPr>
        <w:t>“</w:t>
      </w:r>
      <w:r>
        <w:rPr>
          <w:sz w:val="21"/>
          <w:lang w:eastAsia="zh-CN"/>
        </w:rPr>
        <w:t>上传资料后形成可审计数据资产</w:t>
      </w:r>
      <w:r>
        <w:rPr>
          <w:sz w:val="21"/>
          <w:lang w:eastAsia="zh-CN"/>
        </w:rPr>
        <w:t>”</w:t>
      </w:r>
      <w:r>
        <w:rPr>
          <w:sz w:val="21"/>
          <w:lang w:eastAsia="zh-CN"/>
        </w:rPr>
        <w:t>展开。用户上传文件后，系统创建</w:t>
      </w:r>
      <w:r>
        <w:rPr>
          <w:sz w:val="21"/>
          <w:lang w:eastAsia="zh-CN"/>
        </w:rPr>
        <w:t xml:space="preserve"> records </w:t>
      </w:r>
      <w:r>
        <w:rPr>
          <w:sz w:val="21"/>
          <w:lang w:eastAsia="zh-CN"/>
        </w:rPr>
        <w:t>和</w:t>
      </w:r>
      <w:r>
        <w:rPr>
          <w:sz w:val="21"/>
          <w:lang w:eastAsia="zh-CN"/>
        </w:rPr>
        <w:t xml:space="preserve"> </w:t>
      </w:r>
      <w:proofErr w:type="spellStart"/>
      <w:r>
        <w:rPr>
          <w:sz w:val="21"/>
          <w:lang w:eastAsia="zh-CN"/>
        </w:rPr>
        <w:t>record_files</w:t>
      </w:r>
      <w:proofErr w:type="spellEnd"/>
      <w:r>
        <w:rPr>
          <w:sz w:val="21"/>
          <w:lang w:eastAsia="zh-CN"/>
        </w:rPr>
        <w:t>，随后通过</w:t>
      </w:r>
      <w:r>
        <w:rPr>
          <w:sz w:val="21"/>
          <w:lang w:eastAsia="zh-CN"/>
        </w:rPr>
        <w:t xml:space="preserve"> OCR </w:t>
      </w:r>
      <w:r>
        <w:rPr>
          <w:sz w:val="21"/>
          <w:lang w:eastAsia="zh-CN"/>
        </w:rPr>
        <w:t>接口生成</w:t>
      </w:r>
      <w:r>
        <w:rPr>
          <w:sz w:val="21"/>
          <w:lang w:eastAsia="zh-CN"/>
        </w:rPr>
        <w:t xml:space="preserve"> </w:t>
      </w:r>
      <w:proofErr w:type="spellStart"/>
      <w:r>
        <w:rPr>
          <w:sz w:val="21"/>
          <w:lang w:eastAsia="zh-CN"/>
        </w:rPr>
        <w:t>ocr_results</w:t>
      </w:r>
      <w:proofErr w:type="spellEnd"/>
      <w:r>
        <w:rPr>
          <w:sz w:val="21"/>
          <w:lang w:eastAsia="zh-CN"/>
        </w:rPr>
        <w:t>。标准化接口读取</w:t>
      </w:r>
      <w:r>
        <w:rPr>
          <w:sz w:val="21"/>
          <w:lang w:eastAsia="zh-CN"/>
        </w:rPr>
        <w:t xml:space="preserve"> OCR </w:t>
      </w:r>
      <w:r>
        <w:rPr>
          <w:sz w:val="21"/>
          <w:lang w:eastAsia="zh-CN"/>
        </w:rPr>
        <w:t>原文，将文档类型、报告日期、结构化指标和叙事事实写入</w:t>
      </w:r>
      <w:r>
        <w:rPr>
          <w:sz w:val="21"/>
          <w:lang w:eastAsia="zh-CN"/>
        </w:rPr>
        <w:t xml:space="preserve"> </w:t>
      </w:r>
      <w:proofErr w:type="spellStart"/>
      <w:r>
        <w:rPr>
          <w:sz w:val="21"/>
          <w:lang w:eastAsia="zh-CN"/>
        </w:rPr>
        <w:t>extracted_documents</w:t>
      </w:r>
      <w:proofErr w:type="spellEnd"/>
      <w:r>
        <w:rPr>
          <w:sz w:val="21"/>
          <w:lang w:eastAsia="zh-CN"/>
        </w:rPr>
        <w:t>，同时创建</w:t>
      </w:r>
      <w:r>
        <w:rPr>
          <w:sz w:val="21"/>
          <w:lang w:eastAsia="zh-CN"/>
        </w:rPr>
        <w:t xml:space="preserve"> </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。综合审计报告模块再读取选中的文档版本和指标，启动</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状态机，持续产生事件和节点状态，最后持久化</w:t>
      </w:r>
      <w:r>
        <w:rPr>
          <w:sz w:val="21"/>
          <w:lang w:eastAsia="zh-CN"/>
        </w:rPr>
        <w:t xml:space="preserve"> </w:t>
      </w:r>
      <w:proofErr w:type="spellStart"/>
      <w:r>
        <w:rPr>
          <w:sz w:val="21"/>
          <w:lang w:eastAsia="zh-CN"/>
        </w:rPr>
        <w:t>final_report</w:t>
      </w:r>
      <w:proofErr w:type="spellEnd"/>
      <w:r>
        <w:rPr>
          <w:sz w:val="21"/>
          <w:lang w:eastAsia="zh-CN"/>
        </w:rPr>
        <w:t>。</w:t>
      </w:r>
    </w:p>
    <w:p w14:paraId="79448344" w14:textId="77777777" w:rsidR="00BB71F1" w:rsidRDefault="00893538">
      <w:pPr>
        <w:keepNext/>
        <w:spacing w:line="360" w:lineRule="atLeast"/>
        <w:ind w:firstLine="420"/>
        <w:jc w:val="both"/>
        <w:rPr>
          <w:lang w:eastAsia="zh-CN"/>
        </w:rPr>
      </w:pPr>
      <w:r>
        <w:rPr>
          <w:sz w:val="21"/>
          <w:lang w:eastAsia="zh-CN"/>
        </w:rPr>
        <w:lastRenderedPageBreak/>
        <w:t>图</w:t>
      </w:r>
      <w:r>
        <w:rPr>
          <w:sz w:val="21"/>
          <w:lang w:eastAsia="zh-CN"/>
        </w:rPr>
        <w:t>3-2</w:t>
      </w:r>
      <w:r>
        <w:rPr>
          <w:sz w:val="21"/>
          <w:lang w:eastAsia="zh-CN"/>
        </w:rPr>
        <w:t>给出了医疗资料处理与审计业务流程。流程图强调两个闭环：第一个闭环是从原始文件到结构化指标的入库闭环，第二个闭环是从文档版本到综合审计报告的状态机闭环。前者保证系统有真实数据可审计，后者保证审计过程不是黑盒生成。</w:t>
      </w:r>
    </w:p>
    <w:p w14:paraId="546CCFFF" w14:textId="77777777" w:rsidR="00BB71F1" w:rsidRDefault="00893538">
      <w:pPr>
        <w:keepNext/>
        <w:keepLines/>
        <w:spacing w:before="120" w:after="120" w:line="240" w:lineRule="auto"/>
        <w:jc w:val="center"/>
      </w:pPr>
      <w:r>
        <w:rPr>
          <w:noProof/>
        </w:rPr>
        <w:drawing>
          <wp:inline distT="0" distB="0" distL="0" distR="0" wp14:anchorId="2B228C1A" wp14:editId="676585DA">
            <wp:extent cx="5328000" cy="272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医疗资料处理与审计业务流程.png"/>
                    <pic:cNvPicPr/>
                  </pic:nvPicPr>
                  <pic:blipFill>
                    <a:blip r:embed="rId22"/>
                    <a:stretch>
                      <a:fillRect/>
                    </a:stretch>
                  </pic:blipFill>
                  <pic:spPr>
                    <a:xfrm>
                      <a:off x="0" y="0"/>
                      <a:ext cx="5328000" cy="2723200"/>
                    </a:xfrm>
                    <a:prstGeom prst="rect">
                      <a:avLst/>
                    </a:prstGeom>
                  </pic:spPr>
                </pic:pic>
              </a:graphicData>
            </a:graphic>
          </wp:inline>
        </w:drawing>
      </w:r>
    </w:p>
    <w:p w14:paraId="6D74530F"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3-2 </w:t>
      </w:r>
      <w:r>
        <w:rPr>
          <w:sz w:val="21"/>
          <w:lang w:eastAsia="zh-CN"/>
        </w:rPr>
        <w:t>医疗资料处理与审计业务流程</w:t>
      </w:r>
    </w:p>
    <w:p w14:paraId="22A35618" w14:textId="77777777" w:rsidR="00BB71F1" w:rsidRDefault="00893538">
      <w:pPr>
        <w:pStyle w:val="21"/>
        <w:rPr>
          <w:lang w:eastAsia="zh-CN"/>
        </w:rPr>
      </w:pPr>
      <w:r>
        <w:rPr>
          <w:rFonts w:ascii="Times New Roman" w:eastAsia="宋体" w:hAnsi="Times New Roman" w:cs="Times New Roman"/>
          <w:lang w:eastAsia="zh-CN"/>
        </w:rPr>
        <w:t xml:space="preserve">3.4 </w:t>
      </w:r>
      <w:r>
        <w:rPr>
          <w:rFonts w:ascii="Times New Roman" w:eastAsia="宋体" w:hAnsi="Times New Roman" w:cs="Times New Roman"/>
          <w:lang w:eastAsia="zh-CN"/>
        </w:rPr>
        <w:t>后端分层与接口设计</w:t>
      </w:r>
    </w:p>
    <w:p w14:paraId="6F2AA2EB" w14:textId="77777777" w:rsidR="00BB71F1" w:rsidRDefault="00893538">
      <w:pPr>
        <w:keepLines/>
        <w:spacing w:after="120" w:line="360" w:lineRule="atLeast"/>
        <w:jc w:val="center"/>
        <w:rPr>
          <w:lang w:eastAsia="zh-CN"/>
        </w:rPr>
      </w:pPr>
      <w:r>
        <w:rPr>
          <w:sz w:val="21"/>
          <w:lang w:eastAsia="zh-CN"/>
        </w:rPr>
        <w:t>表</w:t>
      </w:r>
      <w:r>
        <w:rPr>
          <w:sz w:val="21"/>
          <w:lang w:eastAsia="zh-CN"/>
        </w:rPr>
        <w:t xml:space="preserve">3-2 </w:t>
      </w:r>
      <w:r>
        <w:rPr>
          <w:sz w:val="21"/>
          <w:lang w:eastAsia="zh-CN"/>
        </w:rPr>
        <w:t>主要</w:t>
      </w:r>
      <w:r>
        <w:rPr>
          <w:sz w:val="21"/>
          <w:lang w:eastAsia="zh-CN"/>
        </w:rPr>
        <w:t xml:space="preserve"> API </w:t>
      </w:r>
      <w:r>
        <w:rPr>
          <w:sz w:val="21"/>
          <w:lang w:eastAsia="zh-CN"/>
        </w:rPr>
        <w:t>分组</w:t>
      </w:r>
    </w:p>
    <w:tbl>
      <w:tblPr>
        <w:tblStyle w:val="aff1"/>
        <w:tblW w:w="0" w:type="auto"/>
        <w:jc w:val="center"/>
        <w:tblLook w:val="04A0" w:firstRow="1" w:lastRow="0" w:firstColumn="1" w:lastColumn="0" w:noHBand="0" w:noVBand="1"/>
      </w:tblPr>
      <w:tblGrid>
        <w:gridCol w:w="2606"/>
        <w:gridCol w:w="2414"/>
        <w:gridCol w:w="4041"/>
      </w:tblGrid>
      <w:tr w:rsidR="00BB71F1" w14:paraId="1A3EDF4A" w14:textId="77777777">
        <w:trPr>
          <w:tblHeader/>
          <w:jc w:val="center"/>
        </w:trPr>
        <w:tc>
          <w:tcPr>
            <w:tcW w:w="2929" w:type="dxa"/>
            <w:shd w:val="clear" w:color="auto" w:fill="FFFFFF"/>
            <w:tcMar>
              <w:top w:w="80" w:type="dxa"/>
              <w:left w:w="100" w:type="dxa"/>
              <w:bottom w:w="80" w:type="dxa"/>
              <w:right w:w="100" w:type="dxa"/>
            </w:tcMar>
            <w:vAlign w:val="center"/>
          </w:tcPr>
          <w:p w14:paraId="51B90728" w14:textId="77777777" w:rsidR="00BB71F1" w:rsidRDefault="00893538">
            <w:pPr>
              <w:spacing w:line="300" w:lineRule="exact"/>
              <w:jc w:val="center"/>
            </w:pPr>
            <w:proofErr w:type="spellStart"/>
            <w:r>
              <w:rPr>
                <w:b/>
                <w:sz w:val="20"/>
              </w:rPr>
              <w:t>接口分组</w:t>
            </w:r>
            <w:proofErr w:type="spellEnd"/>
          </w:p>
        </w:tc>
        <w:tc>
          <w:tcPr>
            <w:tcW w:w="2929" w:type="dxa"/>
            <w:shd w:val="clear" w:color="auto" w:fill="FFFFFF"/>
            <w:tcMar>
              <w:top w:w="80" w:type="dxa"/>
              <w:left w:w="100" w:type="dxa"/>
              <w:bottom w:w="80" w:type="dxa"/>
              <w:right w:w="100" w:type="dxa"/>
            </w:tcMar>
            <w:vAlign w:val="center"/>
          </w:tcPr>
          <w:p w14:paraId="4254780D" w14:textId="77777777" w:rsidR="00BB71F1" w:rsidRDefault="00893538">
            <w:pPr>
              <w:spacing w:line="300" w:lineRule="exact"/>
            </w:pPr>
            <w:r>
              <w:rPr>
                <w:b/>
                <w:sz w:val="20"/>
              </w:rPr>
              <w:t>数量</w:t>
            </w:r>
          </w:p>
        </w:tc>
        <w:tc>
          <w:tcPr>
            <w:tcW w:w="2929" w:type="dxa"/>
            <w:shd w:val="clear" w:color="auto" w:fill="FFFFFF"/>
            <w:tcMar>
              <w:top w:w="80" w:type="dxa"/>
              <w:left w:w="100" w:type="dxa"/>
              <w:bottom w:w="80" w:type="dxa"/>
              <w:right w:w="100" w:type="dxa"/>
            </w:tcMar>
            <w:vAlign w:val="center"/>
          </w:tcPr>
          <w:p w14:paraId="3D8E617D" w14:textId="77777777" w:rsidR="00BB71F1" w:rsidRDefault="00893538">
            <w:pPr>
              <w:spacing w:line="300" w:lineRule="exact"/>
              <w:jc w:val="center"/>
            </w:pPr>
            <w:r>
              <w:rPr>
                <w:b/>
                <w:sz w:val="20"/>
              </w:rPr>
              <w:t>典型接口</w:t>
            </w:r>
          </w:p>
        </w:tc>
      </w:tr>
      <w:tr w:rsidR="00BB71F1" w14:paraId="3D8AF706" w14:textId="77777777">
        <w:trPr>
          <w:jc w:val="center"/>
        </w:trPr>
        <w:tc>
          <w:tcPr>
            <w:tcW w:w="2929" w:type="dxa"/>
            <w:tcMar>
              <w:top w:w="80" w:type="dxa"/>
              <w:left w:w="100" w:type="dxa"/>
              <w:bottom w:w="80" w:type="dxa"/>
              <w:right w:w="100" w:type="dxa"/>
            </w:tcMar>
            <w:vAlign w:val="center"/>
          </w:tcPr>
          <w:p w14:paraId="7908DC6A" w14:textId="77777777" w:rsidR="00BB71F1" w:rsidRDefault="00893538">
            <w:pPr>
              <w:spacing w:line="300" w:lineRule="exact"/>
              <w:jc w:val="center"/>
            </w:pPr>
            <w:r>
              <w:rPr>
                <w:sz w:val="20"/>
              </w:rPr>
              <w:t>auth</w:t>
            </w:r>
          </w:p>
        </w:tc>
        <w:tc>
          <w:tcPr>
            <w:tcW w:w="2929" w:type="dxa"/>
            <w:tcMar>
              <w:top w:w="80" w:type="dxa"/>
              <w:left w:w="100" w:type="dxa"/>
              <w:bottom w:w="80" w:type="dxa"/>
              <w:right w:w="100" w:type="dxa"/>
            </w:tcMar>
            <w:vAlign w:val="center"/>
          </w:tcPr>
          <w:p w14:paraId="63FCDA19"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7647DA34" w14:textId="77777777" w:rsidR="00BB71F1" w:rsidRDefault="00893538">
            <w:pPr>
              <w:spacing w:line="300" w:lineRule="exact"/>
              <w:jc w:val="center"/>
            </w:pPr>
            <w:r>
              <w:rPr>
                <w:sz w:val="20"/>
              </w:rPr>
              <w:t>POST /auth/register</w:t>
            </w:r>
            <w:r>
              <w:rPr>
                <w:sz w:val="20"/>
              </w:rPr>
              <w:t>；</w:t>
            </w:r>
            <w:r>
              <w:rPr>
                <w:sz w:val="20"/>
              </w:rPr>
              <w:t>POST /auth/login</w:t>
            </w:r>
            <w:r>
              <w:rPr>
                <w:sz w:val="20"/>
              </w:rPr>
              <w:t>；</w:t>
            </w:r>
            <w:r>
              <w:rPr>
                <w:sz w:val="20"/>
              </w:rPr>
              <w:t>GET /auth/me</w:t>
            </w:r>
          </w:p>
        </w:tc>
      </w:tr>
      <w:tr w:rsidR="00BB71F1" w14:paraId="20BD7268" w14:textId="77777777">
        <w:trPr>
          <w:jc w:val="center"/>
        </w:trPr>
        <w:tc>
          <w:tcPr>
            <w:tcW w:w="2929" w:type="dxa"/>
            <w:tcMar>
              <w:top w:w="80" w:type="dxa"/>
              <w:left w:w="100" w:type="dxa"/>
              <w:bottom w:w="80" w:type="dxa"/>
              <w:right w:w="100" w:type="dxa"/>
            </w:tcMar>
            <w:vAlign w:val="center"/>
          </w:tcPr>
          <w:p w14:paraId="17337DDE" w14:textId="77777777" w:rsidR="00BB71F1" w:rsidRDefault="00893538">
            <w:pPr>
              <w:spacing w:line="300" w:lineRule="exact"/>
              <w:jc w:val="center"/>
            </w:pPr>
            <w:r>
              <w:rPr>
                <w:sz w:val="20"/>
              </w:rPr>
              <w:t>files</w:t>
            </w:r>
          </w:p>
        </w:tc>
        <w:tc>
          <w:tcPr>
            <w:tcW w:w="2929" w:type="dxa"/>
            <w:tcMar>
              <w:top w:w="80" w:type="dxa"/>
              <w:left w:w="100" w:type="dxa"/>
              <w:bottom w:w="80" w:type="dxa"/>
              <w:right w:w="100" w:type="dxa"/>
            </w:tcMar>
            <w:vAlign w:val="center"/>
          </w:tcPr>
          <w:p w14:paraId="2D707B93"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4F418CA5" w14:textId="77777777" w:rsidR="00BB71F1" w:rsidRDefault="00893538">
            <w:pPr>
              <w:spacing w:line="300" w:lineRule="exact"/>
              <w:jc w:val="center"/>
            </w:pPr>
            <w:r>
              <w:rPr>
                <w:sz w:val="20"/>
              </w:rPr>
              <w:t>POST /files/upload</w:t>
            </w:r>
            <w:r>
              <w:rPr>
                <w:sz w:val="20"/>
              </w:rPr>
              <w:t>；</w:t>
            </w:r>
            <w:r>
              <w:rPr>
                <w:sz w:val="20"/>
              </w:rPr>
              <w:t>GET /files/{file_id}/documents</w:t>
            </w:r>
            <w:r>
              <w:rPr>
                <w:sz w:val="20"/>
              </w:rPr>
              <w:t>；</w:t>
            </w:r>
            <w:r>
              <w:rPr>
                <w:sz w:val="20"/>
              </w:rPr>
              <w:t>GET /files/{file_id}/measurements</w:t>
            </w:r>
          </w:p>
        </w:tc>
      </w:tr>
      <w:tr w:rsidR="00BB71F1" w14:paraId="17F37AE6" w14:textId="77777777">
        <w:trPr>
          <w:jc w:val="center"/>
        </w:trPr>
        <w:tc>
          <w:tcPr>
            <w:tcW w:w="2929" w:type="dxa"/>
            <w:tcMar>
              <w:top w:w="80" w:type="dxa"/>
              <w:left w:w="100" w:type="dxa"/>
              <w:bottom w:w="80" w:type="dxa"/>
              <w:right w:w="100" w:type="dxa"/>
            </w:tcMar>
            <w:vAlign w:val="center"/>
          </w:tcPr>
          <w:p w14:paraId="1EDAB8CE" w14:textId="77777777" w:rsidR="00BB71F1" w:rsidRDefault="00893538">
            <w:pPr>
              <w:spacing w:line="300" w:lineRule="exact"/>
              <w:jc w:val="center"/>
            </w:pPr>
            <w:r>
              <w:rPr>
                <w:sz w:val="20"/>
              </w:rPr>
              <w:t>ocr</w:t>
            </w:r>
          </w:p>
        </w:tc>
        <w:tc>
          <w:tcPr>
            <w:tcW w:w="2929" w:type="dxa"/>
            <w:tcMar>
              <w:top w:w="80" w:type="dxa"/>
              <w:left w:w="100" w:type="dxa"/>
              <w:bottom w:w="80" w:type="dxa"/>
              <w:right w:w="100" w:type="dxa"/>
            </w:tcMar>
            <w:vAlign w:val="center"/>
          </w:tcPr>
          <w:p w14:paraId="47F07314" w14:textId="77777777" w:rsidR="00BB71F1" w:rsidRDefault="00893538">
            <w:pPr>
              <w:spacing w:line="300" w:lineRule="exact"/>
            </w:pPr>
            <w:r>
              <w:rPr>
                <w:sz w:val="20"/>
              </w:rPr>
              <w:t>5</w:t>
            </w:r>
          </w:p>
        </w:tc>
        <w:tc>
          <w:tcPr>
            <w:tcW w:w="2929" w:type="dxa"/>
            <w:tcMar>
              <w:top w:w="80" w:type="dxa"/>
              <w:left w:w="100" w:type="dxa"/>
              <w:bottom w:w="80" w:type="dxa"/>
              <w:right w:w="100" w:type="dxa"/>
            </w:tcMar>
            <w:vAlign w:val="center"/>
          </w:tcPr>
          <w:p w14:paraId="6E7BA19A" w14:textId="77777777" w:rsidR="00BB71F1" w:rsidRDefault="00893538">
            <w:pPr>
              <w:spacing w:line="300" w:lineRule="exact"/>
              <w:jc w:val="center"/>
            </w:pPr>
            <w:r>
              <w:rPr>
                <w:sz w:val="20"/>
              </w:rPr>
              <w:t>POST /ocr/files/{record_file_id}/extract</w:t>
            </w:r>
            <w:r>
              <w:rPr>
                <w:sz w:val="20"/>
              </w:rPr>
              <w:t>；</w:t>
            </w:r>
            <w:r>
              <w:rPr>
                <w:sz w:val="20"/>
              </w:rPr>
              <w:t>GET /ocr/files/{record_file_id}/revisions</w:t>
            </w:r>
            <w:r>
              <w:rPr>
                <w:sz w:val="20"/>
              </w:rPr>
              <w:t>；</w:t>
            </w:r>
            <w:r>
              <w:rPr>
                <w:sz w:val="20"/>
              </w:rPr>
              <w:t>GET /ocr/files/{record_file_id}/revisions/current</w:t>
            </w:r>
            <w:r>
              <w:rPr>
                <w:sz w:val="20"/>
              </w:rPr>
              <w:t>；</w:t>
            </w:r>
            <w:r>
              <w:rPr>
                <w:sz w:val="20"/>
              </w:rPr>
              <w:t>...</w:t>
            </w:r>
          </w:p>
        </w:tc>
      </w:tr>
      <w:tr w:rsidR="00BB71F1" w14:paraId="44BA3C21" w14:textId="77777777">
        <w:trPr>
          <w:jc w:val="center"/>
        </w:trPr>
        <w:tc>
          <w:tcPr>
            <w:tcW w:w="2929" w:type="dxa"/>
            <w:tcMar>
              <w:top w:w="80" w:type="dxa"/>
              <w:left w:w="100" w:type="dxa"/>
              <w:bottom w:w="80" w:type="dxa"/>
              <w:right w:w="100" w:type="dxa"/>
            </w:tcMar>
            <w:vAlign w:val="center"/>
          </w:tcPr>
          <w:p w14:paraId="72BE76E2" w14:textId="77777777" w:rsidR="00BB71F1" w:rsidRDefault="00893538">
            <w:pPr>
              <w:spacing w:line="300" w:lineRule="exact"/>
              <w:jc w:val="center"/>
            </w:pPr>
            <w:r>
              <w:rPr>
                <w:sz w:val="20"/>
              </w:rPr>
              <w:t>ingestion</w:t>
            </w:r>
          </w:p>
        </w:tc>
        <w:tc>
          <w:tcPr>
            <w:tcW w:w="2929" w:type="dxa"/>
            <w:tcMar>
              <w:top w:w="80" w:type="dxa"/>
              <w:left w:w="100" w:type="dxa"/>
              <w:bottom w:w="80" w:type="dxa"/>
              <w:right w:w="100" w:type="dxa"/>
            </w:tcMar>
            <w:vAlign w:val="center"/>
          </w:tcPr>
          <w:p w14:paraId="0FE3B830" w14:textId="77777777" w:rsidR="00BB71F1" w:rsidRDefault="00893538">
            <w:pPr>
              <w:spacing w:line="300" w:lineRule="exact"/>
            </w:pPr>
            <w:r>
              <w:rPr>
                <w:sz w:val="20"/>
              </w:rPr>
              <w:t>1</w:t>
            </w:r>
          </w:p>
        </w:tc>
        <w:tc>
          <w:tcPr>
            <w:tcW w:w="2929" w:type="dxa"/>
            <w:tcMar>
              <w:top w:w="80" w:type="dxa"/>
              <w:left w:w="100" w:type="dxa"/>
              <w:bottom w:w="80" w:type="dxa"/>
              <w:right w:w="100" w:type="dxa"/>
            </w:tcMar>
            <w:vAlign w:val="center"/>
          </w:tcPr>
          <w:p w14:paraId="2E1DB51F" w14:textId="77777777" w:rsidR="00BB71F1" w:rsidRDefault="00893538">
            <w:pPr>
              <w:spacing w:line="300" w:lineRule="exact"/>
              <w:jc w:val="center"/>
            </w:pPr>
            <w:r>
              <w:rPr>
                <w:sz w:val="20"/>
              </w:rPr>
              <w:t>POST /ingestion/ocr-results/{ocr_result_id}/normalize</w:t>
            </w:r>
          </w:p>
        </w:tc>
      </w:tr>
      <w:tr w:rsidR="00BB71F1" w14:paraId="4D20835E" w14:textId="77777777">
        <w:trPr>
          <w:jc w:val="center"/>
        </w:trPr>
        <w:tc>
          <w:tcPr>
            <w:tcW w:w="2929" w:type="dxa"/>
            <w:tcMar>
              <w:top w:w="80" w:type="dxa"/>
              <w:left w:w="100" w:type="dxa"/>
              <w:bottom w:w="80" w:type="dxa"/>
              <w:right w:w="100" w:type="dxa"/>
            </w:tcMar>
            <w:vAlign w:val="center"/>
          </w:tcPr>
          <w:p w14:paraId="37A19DF9" w14:textId="77777777" w:rsidR="00BB71F1" w:rsidRDefault="00893538">
            <w:pPr>
              <w:spacing w:line="300" w:lineRule="exact"/>
              <w:jc w:val="center"/>
            </w:pPr>
            <w:r>
              <w:rPr>
                <w:sz w:val="20"/>
              </w:rPr>
              <w:t>documents</w:t>
            </w:r>
          </w:p>
        </w:tc>
        <w:tc>
          <w:tcPr>
            <w:tcW w:w="2929" w:type="dxa"/>
            <w:tcMar>
              <w:top w:w="80" w:type="dxa"/>
              <w:left w:w="100" w:type="dxa"/>
              <w:bottom w:w="80" w:type="dxa"/>
              <w:right w:w="100" w:type="dxa"/>
            </w:tcMar>
            <w:vAlign w:val="center"/>
          </w:tcPr>
          <w:p w14:paraId="4E362715" w14:textId="77777777" w:rsidR="00BB71F1" w:rsidRDefault="00893538">
            <w:pPr>
              <w:spacing w:line="300" w:lineRule="exact"/>
            </w:pPr>
            <w:r>
              <w:rPr>
                <w:sz w:val="20"/>
              </w:rPr>
              <w:t>7</w:t>
            </w:r>
          </w:p>
        </w:tc>
        <w:tc>
          <w:tcPr>
            <w:tcW w:w="2929" w:type="dxa"/>
            <w:tcMar>
              <w:top w:w="80" w:type="dxa"/>
              <w:left w:w="100" w:type="dxa"/>
              <w:bottom w:w="80" w:type="dxa"/>
              <w:right w:w="100" w:type="dxa"/>
            </w:tcMar>
            <w:vAlign w:val="center"/>
          </w:tcPr>
          <w:p w14:paraId="0E86315D" w14:textId="77777777" w:rsidR="00BB71F1" w:rsidRDefault="00893538">
            <w:pPr>
              <w:spacing w:line="300" w:lineRule="exact"/>
              <w:jc w:val="center"/>
            </w:pPr>
            <w:r>
              <w:rPr>
                <w:sz w:val="20"/>
              </w:rPr>
              <w:t>GET /documents</w:t>
            </w:r>
            <w:r>
              <w:rPr>
                <w:sz w:val="20"/>
              </w:rPr>
              <w:t>；</w:t>
            </w:r>
            <w:r>
              <w:rPr>
                <w:sz w:val="20"/>
              </w:rPr>
              <w:t>GET /documents/{document_id}</w:t>
            </w:r>
            <w:r>
              <w:rPr>
                <w:sz w:val="20"/>
              </w:rPr>
              <w:t>；</w:t>
            </w:r>
            <w:r>
              <w:rPr>
                <w:sz w:val="20"/>
              </w:rPr>
              <w:t>GET /documents/{document_id}/versions</w:t>
            </w:r>
            <w:r>
              <w:rPr>
                <w:sz w:val="20"/>
              </w:rPr>
              <w:t>；</w:t>
            </w:r>
            <w:r>
              <w:rPr>
                <w:sz w:val="20"/>
              </w:rPr>
              <w:t>...</w:t>
            </w:r>
          </w:p>
        </w:tc>
      </w:tr>
      <w:tr w:rsidR="00BB71F1" w14:paraId="3111717E" w14:textId="77777777">
        <w:trPr>
          <w:jc w:val="center"/>
        </w:trPr>
        <w:tc>
          <w:tcPr>
            <w:tcW w:w="2929" w:type="dxa"/>
            <w:tcMar>
              <w:top w:w="80" w:type="dxa"/>
              <w:left w:w="100" w:type="dxa"/>
              <w:bottom w:w="80" w:type="dxa"/>
              <w:right w:w="100" w:type="dxa"/>
            </w:tcMar>
            <w:vAlign w:val="center"/>
          </w:tcPr>
          <w:p w14:paraId="735C8B08" w14:textId="77777777" w:rsidR="00BB71F1" w:rsidRDefault="00893538">
            <w:pPr>
              <w:spacing w:line="300" w:lineRule="exact"/>
              <w:jc w:val="center"/>
            </w:pPr>
            <w:r>
              <w:rPr>
                <w:sz w:val="20"/>
              </w:rPr>
              <w:t>document-versions</w:t>
            </w:r>
          </w:p>
        </w:tc>
        <w:tc>
          <w:tcPr>
            <w:tcW w:w="2929" w:type="dxa"/>
            <w:tcMar>
              <w:top w:w="80" w:type="dxa"/>
              <w:left w:w="100" w:type="dxa"/>
              <w:bottom w:w="80" w:type="dxa"/>
              <w:right w:w="100" w:type="dxa"/>
            </w:tcMar>
            <w:vAlign w:val="center"/>
          </w:tcPr>
          <w:p w14:paraId="404EA299" w14:textId="77777777" w:rsidR="00BB71F1" w:rsidRDefault="00893538">
            <w:pPr>
              <w:spacing w:line="300" w:lineRule="exact"/>
            </w:pPr>
            <w:r>
              <w:rPr>
                <w:sz w:val="20"/>
              </w:rPr>
              <w:t>2</w:t>
            </w:r>
          </w:p>
        </w:tc>
        <w:tc>
          <w:tcPr>
            <w:tcW w:w="2929" w:type="dxa"/>
            <w:tcMar>
              <w:top w:w="80" w:type="dxa"/>
              <w:left w:w="100" w:type="dxa"/>
              <w:bottom w:w="80" w:type="dxa"/>
              <w:right w:w="100" w:type="dxa"/>
            </w:tcMar>
            <w:vAlign w:val="center"/>
          </w:tcPr>
          <w:p w14:paraId="23C0A89E" w14:textId="77777777" w:rsidR="00BB71F1" w:rsidRDefault="00893538">
            <w:pPr>
              <w:spacing w:line="300" w:lineRule="exact"/>
              <w:jc w:val="center"/>
            </w:pPr>
            <w:r>
              <w:rPr>
                <w:sz w:val="20"/>
              </w:rPr>
              <w:t>GET /document-versions/compare</w:t>
            </w:r>
            <w:r>
              <w:rPr>
                <w:sz w:val="20"/>
              </w:rPr>
              <w:t>；</w:t>
            </w:r>
            <w:r>
              <w:rPr>
                <w:sz w:val="20"/>
              </w:rPr>
              <w:t>GET /document-versions/{version_id}</w:t>
            </w:r>
          </w:p>
        </w:tc>
      </w:tr>
      <w:tr w:rsidR="00BB71F1" w14:paraId="36FDCD02" w14:textId="77777777">
        <w:trPr>
          <w:jc w:val="center"/>
        </w:trPr>
        <w:tc>
          <w:tcPr>
            <w:tcW w:w="2929" w:type="dxa"/>
            <w:tcMar>
              <w:top w:w="80" w:type="dxa"/>
              <w:left w:w="100" w:type="dxa"/>
              <w:bottom w:w="80" w:type="dxa"/>
              <w:right w:w="100" w:type="dxa"/>
            </w:tcMar>
            <w:vAlign w:val="center"/>
          </w:tcPr>
          <w:p w14:paraId="053BBC2E" w14:textId="77777777" w:rsidR="00BB71F1" w:rsidRDefault="00893538">
            <w:pPr>
              <w:spacing w:line="300" w:lineRule="exact"/>
              <w:jc w:val="center"/>
            </w:pPr>
            <w:r>
              <w:rPr>
                <w:sz w:val="20"/>
              </w:rPr>
              <w:t>measurements</w:t>
            </w:r>
          </w:p>
        </w:tc>
        <w:tc>
          <w:tcPr>
            <w:tcW w:w="2929" w:type="dxa"/>
            <w:tcMar>
              <w:top w:w="80" w:type="dxa"/>
              <w:left w:w="100" w:type="dxa"/>
              <w:bottom w:w="80" w:type="dxa"/>
              <w:right w:w="100" w:type="dxa"/>
            </w:tcMar>
            <w:vAlign w:val="center"/>
          </w:tcPr>
          <w:p w14:paraId="5FAED62C"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515B4F4B" w14:textId="77777777" w:rsidR="00BB71F1" w:rsidRDefault="00893538">
            <w:pPr>
              <w:spacing w:line="300" w:lineRule="exact"/>
              <w:jc w:val="center"/>
            </w:pPr>
            <w:r>
              <w:rPr>
                <w:sz w:val="20"/>
              </w:rPr>
              <w:t>GET /measurements</w:t>
            </w:r>
            <w:r>
              <w:rPr>
                <w:sz w:val="20"/>
              </w:rPr>
              <w:t>；</w:t>
            </w:r>
            <w:r>
              <w:rPr>
                <w:sz w:val="20"/>
              </w:rPr>
              <w:t>GET /measurements/search</w:t>
            </w:r>
            <w:r>
              <w:rPr>
                <w:sz w:val="20"/>
              </w:rPr>
              <w:t>；</w:t>
            </w:r>
            <w:r>
              <w:rPr>
                <w:sz w:val="20"/>
              </w:rPr>
              <w:t>GET /measurements/timeseries</w:t>
            </w:r>
          </w:p>
        </w:tc>
      </w:tr>
      <w:tr w:rsidR="00BB71F1" w14:paraId="0215F40E" w14:textId="77777777">
        <w:trPr>
          <w:jc w:val="center"/>
        </w:trPr>
        <w:tc>
          <w:tcPr>
            <w:tcW w:w="2929" w:type="dxa"/>
            <w:tcMar>
              <w:top w:w="80" w:type="dxa"/>
              <w:left w:w="100" w:type="dxa"/>
              <w:bottom w:w="80" w:type="dxa"/>
              <w:right w:w="100" w:type="dxa"/>
            </w:tcMar>
            <w:vAlign w:val="center"/>
          </w:tcPr>
          <w:p w14:paraId="41AE9A9F" w14:textId="77777777" w:rsidR="00BB71F1" w:rsidRDefault="00893538">
            <w:pPr>
              <w:spacing w:line="300" w:lineRule="exact"/>
              <w:jc w:val="center"/>
            </w:pPr>
            <w:r>
              <w:rPr>
                <w:sz w:val="20"/>
              </w:rPr>
              <w:lastRenderedPageBreak/>
              <w:t>tasks</w:t>
            </w:r>
          </w:p>
        </w:tc>
        <w:tc>
          <w:tcPr>
            <w:tcW w:w="2929" w:type="dxa"/>
            <w:tcMar>
              <w:top w:w="80" w:type="dxa"/>
              <w:left w:w="100" w:type="dxa"/>
              <w:bottom w:w="80" w:type="dxa"/>
              <w:right w:w="100" w:type="dxa"/>
            </w:tcMar>
            <w:vAlign w:val="center"/>
          </w:tcPr>
          <w:p w14:paraId="626E97E2" w14:textId="77777777" w:rsidR="00BB71F1" w:rsidRDefault="00893538">
            <w:pPr>
              <w:spacing w:line="300" w:lineRule="exact"/>
            </w:pPr>
            <w:r>
              <w:rPr>
                <w:sz w:val="20"/>
              </w:rPr>
              <w:t>7</w:t>
            </w:r>
          </w:p>
        </w:tc>
        <w:tc>
          <w:tcPr>
            <w:tcW w:w="2929" w:type="dxa"/>
            <w:tcMar>
              <w:top w:w="80" w:type="dxa"/>
              <w:left w:w="100" w:type="dxa"/>
              <w:bottom w:w="80" w:type="dxa"/>
              <w:right w:w="100" w:type="dxa"/>
            </w:tcMar>
            <w:vAlign w:val="center"/>
          </w:tcPr>
          <w:p w14:paraId="47C595F0" w14:textId="77777777" w:rsidR="00BB71F1" w:rsidRDefault="00893538">
            <w:pPr>
              <w:spacing w:line="300" w:lineRule="exact"/>
              <w:jc w:val="center"/>
            </w:pPr>
            <w:r>
              <w:rPr>
                <w:sz w:val="20"/>
              </w:rPr>
              <w:t>GET /tasks</w:t>
            </w:r>
            <w:r>
              <w:rPr>
                <w:sz w:val="20"/>
              </w:rPr>
              <w:t>；</w:t>
            </w:r>
            <w:r>
              <w:rPr>
                <w:sz w:val="20"/>
              </w:rPr>
              <w:t>GET /tasks/provider-events/summary</w:t>
            </w:r>
            <w:r>
              <w:rPr>
                <w:sz w:val="20"/>
              </w:rPr>
              <w:t>；</w:t>
            </w:r>
            <w:r>
              <w:rPr>
                <w:sz w:val="20"/>
              </w:rPr>
              <w:t>GET /tasks/{task_id}</w:t>
            </w:r>
            <w:r>
              <w:rPr>
                <w:sz w:val="20"/>
              </w:rPr>
              <w:t>；</w:t>
            </w:r>
            <w:r>
              <w:rPr>
                <w:sz w:val="20"/>
              </w:rPr>
              <w:t>...</w:t>
            </w:r>
          </w:p>
        </w:tc>
      </w:tr>
      <w:tr w:rsidR="00BB71F1" w14:paraId="4B68E6AC" w14:textId="77777777">
        <w:trPr>
          <w:jc w:val="center"/>
        </w:trPr>
        <w:tc>
          <w:tcPr>
            <w:tcW w:w="2929" w:type="dxa"/>
            <w:tcMar>
              <w:top w:w="80" w:type="dxa"/>
              <w:left w:w="100" w:type="dxa"/>
              <w:bottom w:w="80" w:type="dxa"/>
              <w:right w:w="100" w:type="dxa"/>
            </w:tcMar>
            <w:vAlign w:val="center"/>
          </w:tcPr>
          <w:p w14:paraId="1F4064BA" w14:textId="77777777" w:rsidR="00BB71F1" w:rsidRDefault="00893538">
            <w:pPr>
              <w:spacing w:line="300" w:lineRule="exact"/>
              <w:jc w:val="center"/>
            </w:pPr>
            <w:r>
              <w:rPr>
                <w:sz w:val="20"/>
              </w:rPr>
              <w:t>knowledge</w:t>
            </w:r>
          </w:p>
        </w:tc>
        <w:tc>
          <w:tcPr>
            <w:tcW w:w="2929" w:type="dxa"/>
            <w:tcMar>
              <w:top w:w="80" w:type="dxa"/>
              <w:left w:w="100" w:type="dxa"/>
              <w:bottom w:w="80" w:type="dxa"/>
              <w:right w:w="100" w:type="dxa"/>
            </w:tcMar>
            <w:vAlign w:val="center"/>
          </w:tcPr>
          <w:p w14:paraId="0464EA6D" w14:textId="77777777" w:rsidR="00BB71F1" w:rsidRDefault="00893538">
            <w:pPr>
              <w:spacing w:line="300" w:lineRule="exact"/>
            </w:pPr>
            <w:r>
              <w:rPr>
                <w:sz w:val="20"/>
              </w:rPr>
              <w:t>3</w:t>
            </w:r>
          </w:p>
        </w:tc>
        <w:tc>
          <w:tcPr>
            <w:tcW w:w="2929" w:type="dxa"/>
            <w:tcMar>
              <w:top w:w="80" w:type="dxa"/>
              <w:left w:w="100" w:type="dxa"/>
              <w:bottom w:w="80" w:type="dxa"/>
              <w:right w:w="100" w:type="dxa"/>
            </w:tcMar>
            <w:vAlign w:val="center"/>
          </w:tcPr>
          <w:p w14:paraId="2E81FA37" w14:textId="77777777" w:rsidR="00BB71F1" w:rsidRDefault="00893538">
            <w:pPr>
              <w:spacing w:line="300" w:lineRule="exact"/>
              <w:jc w:val="center"/>
            </w:pPr>
            <w:r>
              <w:rPr>
                <w:sz w:val="20"/>
              </w:rPr>
              <w:t>GET /knowledge/chunks</w:t>
            </w:r>
            <w:r>
              <w:rPr>
                <w:sz w:val="20"/>
              </w:rPr>
              <w:t>；</w:t>
            </w:r>
            <w:r>
              <w:rPr>
                <w:sz w:val="20"/>
              </w:rPr>
              <w:t>GET /knowledge/sources</w:t>
            </w:r>
            <w:r>
              <w:rPr>
                <w:sz w:val="20"/>
              </w:rPr>
              <w:t>；</w:t>
            </w:r>
            <w:r>
              <w:rPr>
                <w:sz w:val="20"/>
              </w:rPr>
              <w:t>GET /knowledge/search</w:t>
            </w:r>
          </w:p>
        </w:tc>
      </w:tr>
      <w:tr w:rsidR="00BB71F1" w14:paraId="23EB5BA6" w14:textId="77777777">
        <w:trPr>
          <w:jc w:val="center"/>
        </w:trPr>
        <w:tc>
          <w:tcPr>
            <w:tcW w:w="2929" w:type="dxa"/>
            <w:tcMar>
              <w:top w:w="80" w:type="dxa"/>
              <w:left w:w="100" w:type="dxa"/>
              <w:bottom w:w="80" w:type="dxa"/>
              <w:right w:w="100" w:type="dxa"/>
            </w:tcMar>
            <w:vAlign w:val="center"/>
          </w:tcPr>
          <w:p w14:paraId="12663465" w14:textId="77777777" w:rsidR="00BB71F1" w:rsidRDefault="00893538">
            <w:pPr>
              <w:spacing w:line="300" w:lineRule="exact"/>
              <w:jc w:val="center"/>
            </w:pPr>
            <w:r>
              <w:rPr>
                <w:sz w:val="20"/>
              </w:rPr>
              <w:t>audit-reports</w:t>
            </w:r>
          </w:p>
        </w:tc>
        <w:tc>
          <w:tcPr>
            <w:tcW w:w="2929" w:type="dxa"/>
            <w:tcMar>
              <w:top w:w="80" w:type="dxa"/>
              <w:left w:w="100" w:type="dxa"/>
              <w:bottom w:w="80" w:type="dxa"/>
              <w:right w:w="100" w:type="dxa"/>
            </w:tcMar>
            <w:vAlign w:val="center"/>
          </w:tcPr>
          <w:p w14:paraId="75F4CD59" w14:textId="77777777" w:rsidR="00BB71F1" w:rsidRDefault="00893538">
            <w:pPr>
              <w:spacing w:line="300" w:lineRule="exact"/>
            </w:pPr>
            <w:r>
              <w:rPr>
                <w:sz w:val="20"/>
              </w:rPr>
              <w:t>6</w:t>
            </w:r>
          </w:p>
        </w:tc>
        <w:tc>
          <w:tcPr>
            <w:tcW w:w="2929" w:type="dxa"/>
            <w:tcMar>
              <w:top w:w="80" w:type="dxa"/>
              <w:left w:w="100" w:type="dxa"/>
              <w:bottom w:w="80" w:type="dxa"/>
              <w:right w:w="100" w:type="dxa"/>
            </w:tcMar>
            <w:vAlign w:val="center"/>
          </w:tcPr>
          <w:p w14:paraId="4B76B42F" w14:textId="77777777" w:rsidR="00BB71F1" w:rsidRDefault="00893538">
            <w:pPr>
              <w:spacing w:line="300" w:lineRule="exact"/>
              <w:jc w:val="center"/>
            </w:pPr>
            <w:r>
              <w:rPr>
                <w:sz w:val="20"/>
              </w:rPr>
              <w:t>POST /audit-reports</w:t>
            </w:r>
            <w:r>
              <w:rPr>
                <w:sz w:val="20"/>
              </w:rPr>
              <w:t>；</w:t>
            </w:r>
            <w:r>
              <w:rPr>
                <w:sz w:val="20"/>
              </w:rPr>
              <w:t>POST /audit-reports/{run_id}/execute</w:t>
            </w:r>
            <w:r>
              <w:rPr>
                <w:sz w:val="20"/>
              </w:rPr>
              <w:t>；</w:t>
            </w:r>
            <w:r>
              <w:rPr>
                <w:sz w:val="20"/>
              </w:rPr>
              <w:t>GET /audit-reports</w:t>
            </w:r>
            <w:r>
              <w:rPr>
                <w:sz w:val="20"/>
              </w:rPr>
              <w:t>；</w:t>
            </w:r>
            <w:r>
              <w:rPr>
                <w:sz w:val="20"/>
              </w:rPr>
              <w:t>...</w:t>
            </w:r>
          </w:p>
        </w:tc>
      </w:tr>
      <w:tr w:rsidR="00BB71F1" w14:paraId="19134DFD" w14:textId="77777777">
        <w:trPr>
          <w:jc w:val="center"/>
        </w:trPr>
        <w:tc>
          <w:tcPr>
            <w:tcW w:w="2929" w:type="dxa"/>
            <w:tcMar>
              <w:top w:w="80" w:type="dxa"/>
              <w:left w:w="100" w:type="dxa"/>
              <w:bottom w:w="80" w:type="dxa"/>
              <w:right w:w="100" w:type="dxa"/>
            </w:tcMar>
            <w:vAlign w:val="center"/>
          </w:tcPr>
          <w:p w14:paraId="1727AA5A" w14:textId="77777777" w:rsidR="00BB71F1" w:rsidRDefault="00893538">
            <w:pPr>
              <w:spacing w:line="300" w:lineRule="exact"/>
              <w:jc w:val="center"/>
            </w:pPr>
            <w:r>
              <w:rPr>
                <w:sz w:val="20"/>
              </w:rPr>
              <w:t>insight</w:t>
            </w:r>
          </w:p>
        </w:tc>
        <w:tc>
          <w:tcPr>
            <w:tcW w:w="2929" w:type="dxa"/>
            <w:tcMar>
              <w:top w:w="80" w:type="dxa"/>
              <w:left w:w="100" w:type="dxa"/>
              <w:bottom w:w="80" w:type="dxa"/>
              <w:right w:w="100" w:type="dxa"/>
            </w:tcMar>
            <w:vAlign w:val="center"/>
          </w:tcPr>
          <w:p w14:paraId="67BEF744" w14:textId="77777777" w:rsidR="00BB71F1" w:rsidRDefault="00893538">
            <w:pPr>
              <w:spacing w:line="300" w:lineRule="exact"/>
            </w:pPr>
            <w:r>
              <w:rPr>
                <w:sz w:val="20"/>
              </w:rPr>
              <w:t>6</w:t>
            </w:r>
          </w:p>
        </w:tc>
        <w:tc>
          <w:tcPr>
            <w:tcW w:w="2929" w:type="dxa"/>
            <w:tcMar>
              <w:top w:w="80" w:type="dxa"/>
              <w:left w:w="100" w:type="dxa"/>
              <w:bottom w:w="80" w:type="dxa"/>
              <w:right w:w="100" w:type="dxa"/>
            </w:tcMar>
            <w:vAlign w:val="center"/>
          </w:tcPr>
          <w:p w14:paraId="2420CADD" w14:textId="77777777" w:rsidR="00BB71F1" w:rsidRDefault="00893538">
            <w:pPr>
              <w:spacing w:line="300" w:lineRule="exact"/>
              <w:jc w:val="center"/>
            </w:pPr>
            <w:r>
              <w:rPr>
                <w:sz w:val="20"/>
              </w:rPr>
              <w:t>GET /insight/sessions</w:t>
            </w:r>
            <w:r>
              <w:rPr>
                <w:sz w:val="20"/>
              </w:rPr>
              <w:t>；</w:t>
            </w:r>
            <w:r>
              <w:rPr>
                <w:sz w:val="20"/>
              </w:rPr>
              <w:t>GET /insight/sessions/{session_id}</w:t>
            </w:r>
            <w:r>
              <w:rPr>
                <w:sz w:val="20"/>
              </w:rPr>
              <w:t>；</w:t>
            </w:r>
            <w:r>
              <w:rPr>
                <w:sz w:val="20"/>
              </w:rPr>
              <w:t>GET /insight/sessions/{session_id}/messages</w:t>
            </w:r>
            <w:r>
              <w:rPr>
                <w:sz w:val="20"/>
              </w:rPr>
              <w:t>；</w:t>
            </w:r>
            <w:r>
              <w:rPr>
                <w:sz w:val="20"/>
              </w:rPr>
              <w:t>...</w:t>
            </w:r>
          </w:p>
        </w:tc>
      </w:tr>
      <w:tr w:rsidR="00BB71F1" w14:paraId="049B790D" w14:textId="77777777">
        <w:trPr>
          <w:jc w:val="center"/>
        </w:trPr>
        <w:tc>
          <w:tcPr>
            <w:tcW w:w="2929" w:type="dxa"/>
            <w:tcMar>
              <w:top w:w="80" w:type="dxa"/>
              <w:left w:w="100" w:type="dxa"/>
              <w:bottom w:w="80" w:type="dxa"/>
              <w:right w:w="100" w:type="dxa"/>
            </w:tcMar>
            <w:vAlign w:val="center"/>
          </w:tcPr>
          <w:p w14:paraId="14A3A440" w14:textId="77777777" w:rsidR="00BB71F1" w:rsidRDefault="00893538">
            <w:pPr>
              <w:spacing w:line="300" w:lineRule="exact"/>
              <w:jc w:val="center"/>
            </w:pPr>
            <w:r>
              <w:rPr>
                <w:sz w:val="20"/>
              </w:rPr>
              <w:t>chat</w:t>
            </w:r>
          </w:p>
        </w:tc>
        <w:tc>
          <w:tcPr>
            <w:tcW w:w="2929" w:type="dxa"/>
            <w:tcMar>
              <w:top w:w="80" w:type="dxa"/>
              <w:left w:w="100" w:type="dxa"/>
              <w:bottom w:w="80" w:type="dxa"/>
              <w:right w:w="100" w:type="dxa"/>
            </w:tcMar>
            <w:vAlign w:val="center"/>
          </w:tcPr>
          <w:p w14:paraId="64E0EDB6" w14:textId="77777777" w:rsidR="00BB71F1" w:rsidRDefault="00893538">
            <w:pPr>
              <w:spacing w:line="300" w:lineRule="exact"/>
            </w:pPr>
            <w:r>
              <w:rPr>
                <w:sz w:val="20"/>
              </w:rPr>
              <w:t>10</w:t>
            </w:r>
          </w:p>
        </w:tc>
        <w:tc>
          <w:tcPr>
            <w:tcW w:w="2929" w:type="dxa"/>
            <w:tcMar>
              <w:top w:w="80" w:type="dxa"/>
              <w:left w:w="100" w:type="dxa"/>
              <w:bottom w:w="80" w:type="dxa"/>
              <w:right w:w="100" w:type="dxa"/>
            </w:tcMar>
            <w:vAlign w:val="center"/>
          </w:tcPr>
          <w:p w14:paraId="240C3D61" w14:textId="77777777" w:rsidR="00BB71F1" w:rsidRDefault="00893538">
            <w:pPr>
              <w:spacing w:line="300" w:lineRule="exact"/>
              <w:jc w:val="center"/>
            </w:pPr>
            <w:r>
              <w:rPr>
                <w:sz w:val="20"/>
              </w:rPr>
              <w:t>POST /chat/conversations</w:t>
            </w:r>
            <w:r>
              <w:rPr>
                <w:sz w:val="20"/>
              </w:rPr>
              <w:t>；</w:t>
            </w:r>
            <w:r>
              <w:rPr>
                <w:sz w:val="20"/>
              </w:rPr>
              <w:t>GET /chat/conversations</w:t>
            </w:r>
            <w:r>
              <w:rPr>
                <w:sz w:val="20"/>
              </w:rPr>
              <w:t>；</w:t>
            </w:r>
            <w:r>
              <w:rPr>
                <w:sz w:val="20"/>
              </w:rPr>
              <w:t>GET /chat/conversations/{conversation_id}</w:t>
            </w:r>
            <w:r>
              <w:rPr>
                <w:sz w:val="20"/>
              </w:rPr>
              <w:t>；</w:t>
            </w:r>
            <w:r>
              <w:rPr>
                <w:sz w:val="20"/>
              </w:rPr>
              <w:t>...</w:t>
            </w:r>
          </w:p>
        </w:tc>
      </w:tr>
    </w:tbl>
    <w:p w14:paraId="5B7F8DC9" w14:textId="77777777" w:rsidR="00BB71F1" w:rsidRDefault="00BB71F1">
      <w:pPr>
        <w:spacing w:line="160" w:lineRule="exact"/>
        <w:jc w:val="both"/>
      </w:pPr>
    </w:p>
    <w:p w14:paraId="476F3C59" w14:textId="77777777" w:rsidR="00BB71F1" w:rsidRDefault="00893538">
      <w:pPr>
        <w:spacing w:line="360" w:lineRule="atLeast"/>
        <w:ind w:firstLine="420"/>
        <w:jc w:val="both"/>
        <w:rPr>
          <w:lang w:eastAsia="zh-CN"/>
        </w:rPr>
      </w:pPr>
      <w:r>
        <w:rPr>
          <w:sz w:val="21"/>
          <w:lang w:eastAsia="zh-CN"/>
        </w:rPr>
        <w:t>后端分层结构如图</w:t>
      </w:r>
      <w:r>
        <w:rPr>
          <w:sz w:val="21"/>
          <w:lang w:eastAsia="zh-CN"/>
        </w:rPr>
        <w:t>3-3</w:t>
      </w:r>
      <w:r>
        <w:rPr>
          <w:sz w:val="21"/>
          <w:lang w:eastAsia="zh-CN"/>
        </w:rPr>
        <w:t>所示。</w:t>
      </w:r>
      <w:r>
        <w:rPr>
          <w:sz w:val="21"/>
          <w:lang w:eastAsia="zh-CN"/>
        </w:rPr>
        <w:t xml:space="preserve">API </w:t>
      </w:r>
      <w:r>
        <w:rPr>
          <w:sz w:val="21"/>
          <w:lang w:eastAsia="zh-CN"/>
        </w:rPr>
        <w:t>层负责认证、参数解析和响应模型；服务层负责业务编排，例如文件上传、</w:t>
      </w:r>
      <w:r>
        <w:rPr>
          <w:sz w:val="21"/>
          <w:lang w:eastAsia="zh-CN"/>
        </w:rPr>
        <w:t xml:space="preserve">OCR </w:t>
      </w:r>
      <w:r>
        <w:rPr>
          <w:sz w:val="21"/>
          <w:lang w:eastAsia="zh-CN"/>
        </w:rPr>
        <w:t>任务、标准化入库和综合审计报告；</w:t>
      </w:r>
      <w:r>
        <w:rPr>
          <w:sz w:val="21"/>
          <w:lang w:eastAsia="zh-CN"/>
        </w:rPr>
        <w:t xml:space="preserve">Provider </w:t>
      </w:r>
      <w:r>
        <w:rPr>
          <w:sz w:val="21"/>
          <w:lang w:eastAsia="zh-CN"/>
        </w:rPr>
        <w:t>层封装外部能力；模型层由</w:t>
      </w:r>
      <w:r>
        <w:rPr>
          <w:sz w:val="21"/>
          <w:lang w:eastAsia="zh-CN"/>
        </w:rPr>
        <w:t xml:space="preserve"> </w:t>
      </w:r>
      <w:proofErr w:type="spellStart"/>
      <w:r>
        <w:rPr>
          <w:sz w:val="21"/>
          <w:lang w:eastAsia="zh-CN"/>
        </w:rPr>
        <w:t>SQLAlchemy</w:t>
      </w:r>
      <w:proofErr w:type="spellEnd"/>
      <w:r>
        <w:rPr>
          <w:sz w:val="21"/>
          <w:lang w:eastAsia="zh-CN"/>
        </w:rPr>
        <w:t xml:space="preserve"> ORM </w:t>
      </w:r>
      <w:r>
        <w:rPr>
          <w:sz w:val="21"/>
          <w:lang w:eastAsia="zh-CN"/>
        </w:rPr>
        <w:t>定义数据库结构。这样的分层避免了接口函数直接操作复杂业务流程，也使论文中的每个功能点都能定位到具体代码层。</w:t>
      </w:r>
    </w:p>
    <w:p w14:paraId="116B047E" w14:textId="77777777" w:rsidR="00BB71F1" w:rsidRDefault="00893538">
      <w:pPr>
        <w:keepNext/>
        <w:spacing w:line="360" w:lineRule="atLeast"/>
        <w:ind w:firstLine="420"/>
        <w:jc w:val="both"/>
      </w:pPr>
      <w:r>
        <w:rPr>
          <w:sz w:val="21"/>
          <w:lang w:eastAsia="zh-CN"/>
        </w:rPr>
        <w:t xml:space="preserve">API </w:t>
      </w:r>
      <w:r>
        <w:rPr>
          <w:sz w:val="21"/>
          <w:lang w:eastAsia="zh-CN"/>
        </w:rPr>
        <w:t>设计遵循资源化思路。</w:t>
      </w:r>
      <w:r>
        <w:rPr>
          <w:sz w:val="21"/>
          <w:lang w:eastAsia="zh-CN"/>
        </w:rPr>
        <w:t xml:space="preserve">files </w:t>
      </w:r>
      <w:r>
        <w:rPr>
          <w:sz w:val="21"/>
          <w:lang w:eastAsia="zh-CN"/>
        </w:rPr>
        <w:t>分组负责文件上传和文件关联数据查询；</w:t>
      </w:r>
      <w:proofErr w:type="spellStart"/>
      <w:r>
        <w:rPr>
          <w:sz w:val="21"/>
          <w:lang w:eastAsia="zh-CN"/>
        </w:rPr>
        <w:t>ocr</w:t>
      </w:r>
      <w:proofErr w:type="spellEnd"/>
      <w:r>
        <w:rPr>
          <w:sz w:val="21"/>
          <w:lang w:eastAsia="zh-CN"/>
        </w:rPr>
        <w:t xml:space="preserve"> </w:t>
      </w:r>
      <w:r>
        <w:rPr>
          <w:sz w:val="21"/>
          <w:lang w:eastAsia="zh-CN"/>
        </w:rPr>
        <w:t>分组负责</w:t>
      </w:r>
      <w:r>
        <w:rPr>
          <w:sz w:val="21"/>
          <w:lang w:eastAsia="zh-CN"/>
        </w:rPr>
        <w:t xml:space="preserve"> OCR </w:t>
      </w:r>
      <w:r>
        <w:rPr>
          <w:sz w:val="21"/>
          <w:lang w:eastAsia="zh-CN"/>
        </w:rPr>
        <w:t>修订记录；</w:t>
      </w:r>
      <w:r>
        <w:rPr>
          <w:sz w:val="21"/>
          <w:lang w:eastAsia="zh-CN"/>
        </w:rPr>
        <w:t xml:space="preserve">ingestion </w:t>
      </w:r>
      <w:r>
        <w:rPr>
          <w:sz w:val="21"/>
          <w:lang w:eastAsia="zh-CN"/>
        </w:rPr>
        <w:t>分组负责将</w:t>
      </w:r>
      <w:r>
        <w:rPr>
          <w:sz w:val="21"/>
          <w:lang w:eastAsia="zh-CN"/>
        </w:rPr>
        <w:t xml:space="preserve"> OCR </w:t>
      </w:r>
      <w:r>
        <w:rPr>
          <w:sz w:val="21"/>
          <w:lang w:eastAsia="zh-CN"/>
        </w:rPr>
        <w:t>结果标准化；</w:t>
      </w:r>
      <w:r>
        <w:rPr>
          <w:sz w:val="21"/>
          <w:lang w:eastAsia="zh-CN"/>
        </w:rPr>
        <w:t xml:space="preserve">documents </w:t>
      </w:r>
      <w:r>
        <w:rPr>
          <w:sz w:val="21"/>
          <w:lang w:eastAsia="zh-CN"/>
        </w:rPr>
        <w:t>和</w:t>
      </w:r>
      <w:r>
        <w:rPr>
          <w:sz w:val="21"/>
          <w:lang w:eastAsia="zh-CN"/>
        </w:rPr>
        <w:t xml:space="preserve"> document-versions </w:t>
      </w:r>
      <w:r>
        <w:rPr>
          <w:sz w:val="21"/>
          <w:lang w:eastAsia="zh-CN"/>
        </w:rPr>
        <w:t>分组负责文档与版本查询；</w:t>
      </w:r>
      <w:r>
        <w:rPr>
          <w:sz w:val="21"/>
          <w:lang w:eastAsia="zh-CN"/>
        </w:rPr>
        <w:t xml:space="preserve">measurements </w:t>
      </w:r>
      <w:r>
        <w:rPr>
          <w:sz w:val="21"/>
          <w:lang w:eastAsia="zh-CN"/>
        </w:rPr>
        <w:t>分组负责指标搜索和时序；</w:t>
      </w:r>
      <w:r>
        <w:rPr>
          <w:sz w:val="21"/>
          <w:lang w:eastAsia="zh-CN"/>
        </w:rPr>
        <w:t xml:space="preserve">tasks </w:t>
      </w:r>
      <w:r>
        <w:rPr>
          <w:sz w:val="21"/>
          <w:lang w:eastAsia="zh-CN"/>
        </w:rPr>
        <w:t>分组负责后台任务状态、事件和</w:t>
      </w:r>
      <w:r>
        <w:rPr>
          <w:sz w:val="21"/>
          <w:lang w:eastAsia="zh-CN"/>
        </w:rPr>
        <w:t xml:space="preserve"> provider-</w:t>
      </w:r>
      <w:r>
        <w:rPr>
          <w:sz w:val="21"/>
          <w:lang w:eastAsia="zh-CN"/>
        </w:rPr>
        <w:lastRenderedPageBreak/>
        <w:t xml:space="preserve">events/summary </w:t>
      </w:r>
      <w:r>
        <w:rPr>
          <w:sz w:val="21"/>
          <w:lang w:eastAsia="zh-CN"/>
        </w:rPr>
        <w:t>监控；</w:t>
      </w:r>
      <w:r>
        <w:rPr>
          <w:sz w:val="21"/>
          <w:lang w:eastAsia="zh-CN"/>
        </w:rPr>
        <w:t xml:space="preserve">knowledge </w:t>
      </w:r>
      <w:r>
        <w:rPr>
          <w:sz w:val="21"/>
          <w:lang w:eastAsia="zh-CN"/>
        </w:rPr>
        <w:t>分组负责知识块、来源和检索；</w:t>
      </w:r>
      <w:r>
        <w:rPr>
          <w:sz w:val="21"/>
          <w:lang w:eastAsia="zh-CN"/>
        </w:rPr>
        <w:t xml:space="preserve">audit-reports </w:t>
      </w:r>
      <w:r>
        <w:rPr>
          <w:sz w:val="21"/>
          <w:lang w:eastAsia="zh-CN"/>
        </w:rPr>
        <w:t>分组负责综合审计报告创建、执行、事件轮询和节点状态查询。</w:t>
      </w:r>
      <w:r>
        <w:rPr>
          <w:sz w:val="21"/>
        </w:rPr>
        <w:t>表</w:t>
      </w:r>
      <w:r>
        <w:rPr>
          <w:sz w:val="21"/>
        </w:rPr>
        <w:t>3-2</w:t>
      </w:r>
      <w:r>
        <w:rPr>
          <w:sz w:val="21"/>
        </w:rPr>
        <w:t>中的接口数量来自当前</w:t>
      </w:r>
      <w:r>
        <w:rPr>
          <w:sz w:val="21"/>
        </w:rPr>
        <w:t xml:space="preserve"> </w:t>
      </w:r>
      <w:proofErr w:type="spellStart"/>
      <w:r>
        <w:rPr>
          <w:sz w:val="21"/>
        </w:rPr>
        <w:t>FastAPI</w:t>
      </w:r>
      <w:proofErr w:type="spellEnd"/>
      <w:r>
        <w:rPr>
          <w:sz w:val="21"/>
        </w:rPr>
        <w:t xml:space="preserve"> </w:t>
      </w:r>
      <w:proofErr w:type="spellStart"/>
      <w:r>
        <w:rPr>
          <w:sz w:val="21"/>
        </w:rPr>
        <w:t>APIRouter</w:t>
      </w:r>
      <w:proofErr w:type="spellEnd"/>
      <w:r>
        <w:rPr>
          <w:sz w:val="21"/>
        </w:rPr>
        <w:t xml:space="preserve"> </w:t>
      </w:r>
      <w:proofErr w:type="spellStart"/>
      <w:r>
        <w:rPr>
          <w:sz w:val="21"/>
        </w:rPr>
        <w:t>快照</w:t>
      </w:r>
      <w:proofErr w:type="spellEnd"/>
      <w:r>
        <w:rPr>
          <w:sz w:val="21"/>
        </w:rPr>
        <w:t>。</w:t>
      </w:r>
    </w:p>
    <w:p w14:paraId="5198074D" w14:textId="77777777" w:rsidR="00BB71F1" w:rsidRDefault="00893538">
      <w:pPr>
        <w:keepNext/>
        <w:keepLines/>
        <w:spacing w:before="120" w:after="120" w:line="240" w:lineRule="auto"/>
        <w:jc w:val="center"/>
      </w:pPr>
      <w:r>
        <w:rPr>
          <w:noProof/>
        </w:rPr>
        <w:drawing>
          <wp:inline distT="0" distB="0" distL="0" distR="0" wp14:anchorId="3CCCF62E" wp14:editId="1E0D1177">
            <wp:extent cx="5328000" cy="33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后端分层结构.png"/>
                    <pic:cNvPicPr/>
                  </pic:nvPicPr>
                  <pic:blipFill>
                    <a:blip r:embed="rId23"/>
                    <a:stretch>
                      <a:fillRect/>
                    </a:stretch>
                  </pic:blipFill>
                  <pic:spPr>
                    <a:xfrm>
                      <a:off x="0" y="0"/>
                      <a:ext cx="5328000" cy="3330000"/>
                    </a:xfrm>
                    <a:prstGeom prst="rect">
                      <a:avLst/>
                    </a:prstGeom>
                  </pic:spPr>
                </pic:pic>
              </a:graphicData>
            </a:graphic>
          </wp:inline>
        </w:drawing>
      </w:r>
    </w:p>
    <w:p w14:paraId="505CF149" w14:textId="77777777" w:rsidR="00BB71F1" w:rsidRDefault="00893538">
      <w:pPr>
        <w:keepNext/>
        <w:keepLines/>
        <w:spacing w:after="120" w:line="360" w:lineRule="atLeast"/>
        <w:jc w:val="center"/>
      </w:pPr>
      <w:r>
        <w:rPr>
          <w:sz w:val="21"/>
        </w:rPr>
        <w:t>图</w:t>
      </w:r>
      <w:r>
        <w:rPr>
          <w:sz w:val="21"/>
        </w:rPr>
        <w:t xml:space="preserve">3-3 </w:t>
      </w:r>
      <w:r>
        <w:rPr>
          <w:sz w:val="21"/>
        </w:rPr>
        <w:t>后端分层结构</w:t>
      </w:r>
    </w:p>
    <w:p w14:paraId="18A14EF8" w14:textId="77777777" w:rsidR="00BB71F1" w:rsidRDefault="00893538">
      <w:pPr>
        <w:keepNext/>
        <w:keepLines/>
        <w:spacing w:before="120" w:after="120" w:line="240" w:lineRule="auto"/>
        <w:jc w:val="center"/>
      </w:pPr>
      <w:r>
        <w:rPr>
          <w:noProof/>
        </w:rPr>
        <w:drawing>
          <wp:inline distT="0" distB="0" distL="0" distR="0" wp14:anchorId="7663B208" wp14:editId="69B1D8C3">
            <wp:extent cx="5328000" cy="31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API接口分组图.png"/>
                    <pic:cNvPicPr/>
                  </pic:nvPicPr>
                  <pic:blipFill>
                    <a:blip r:embed="rId24"/>
                    <a:stretch>
                      <a:fillRect/>
                    </a:stretch>
                  </pic:blipFill>
                  <pic:spPr>
                    <a:xfrm>
                      <a:off x="0" y="0"/>
                      <a:ext cx="5328000" cy="3108000"/>
                    </a:xfrm>
                    <a:prstGeom prst="rect">
                      <a:avLst/>
                    </a:prstGeom>
                  </pic:spPr>
                </pic:pic>
              </a:graphicData>
            </a:graphic>
          </wp:inline>
        </w:drawing>
      </w:r>
    </w:p>
    <w:p w14:paraId="7F5F4493"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3-5 API </w:t>
      </w:r>
      <w:r>
        <w:rPr>
          <w:sz w:val="21"/>
          <w:lang w:eastAsia="zh-CN"/>
        </w:rPr>
        <w:t>接口分组图</w:t>
      </w:r>
    </w:p>
    <w:p w14:paraId="04D6BC5C" w14:textId="77777777" w:rsidR="00BB71F1" w:rsidRDefault="00893538">
      <w:pPr>
        <w:pStyle w:val="21"/>
        <w:rPr>
          <w:lang w:eastAsia="zh-CN"/>
        </w:rPr>
      </w:pPr>
      <w:r>
        <w:rPr>
          <w:rFonts w:ascii="Times New Roman" w:eastAsia="宋体" w:hAnsi="Times New Roman" w:cs="Times New Roman"/>
          <w:lang w:eastAsia="zh-CN"/>
        </w:rPr>
        <w:t xml:space="preserve">3.5 </w:t>
      </w:r>
      <w:r>
        <w:rPr>
          <w:rFonts w:ascii="Times New Roman" w:eastAsia="宋体" w:hAnsi="Times New Roman" w:cs="Times New Roman"/>
          <w:lang w:eastAsia="zh-CN"/>
        </w:rPr>
        <w:t>数据库设计</w:t>
      </w:r>
    </w:p>
    <w:p w14:paraId="3D04B9C3" w14:textId="77777777" w:rsidR="00BB71F1" w:rsidRDefault="00893538">
      <w:pPr>
        <w:keepLines/>
        <w:spacing w:after="120" w:line="360" w:lineRule="atLeast"/>
        <w:jc w:val="center"/>
      </w:pPr>
      <w:r>
        <w:rPr>
          <w:sz w:val="21"/>
        </w:rPr>
        <w:t>表</w:t>
      </w:r>
      <w:r>
        <w:rPr>
          <w:sz w:val="21"/>
        </w:rPr>
        <w:t xml:space="preserve">3-3 </w:t>
      </w:r>
      <w:proofErr w:type="spellStart"/>
      <w:r>
        <w:rPr>
          <w:sz w:val="21"/>
        </w:rPr>
        <w:t>核心数据表职责</w:t>
      </w:r>
      <w:proofErr w:type="spellEnd"/>
    </w:p>
    <w:tbl>
      <w:tblPr>
        <w:tblStyle w:val="aff1"/>
        <w:tblW w:w="0" w:type="auto"/>
        <w:jc w:val="center"/>
        <w:tblLook w:val="04A0" w:firstRow="1" w:lastRow="0" w:firstColumn="1" w:lastColumn="0" w:noHBand="0" w:noVBand="1"/>
      </w:tblPr>
      <w:tblGrid>
        <w:gridCol w:w="2929"/>
        <w:gridCol w:w="2929"/>
        <w:gridCol w:w="2929"/>
      </w:tblGrid>
      <w:tr w:rsidR="00BB71F1" w14:paraId="42E9CBCE" w14:textId="77777777">
        <w:trPr>
          <w:tblHeader/>
          <w:jc w:val="center"/>
        </w:trPr>
        <w:tc>
          <w:tcPr>
            <w:tcW w:w="2929" w:type="dxa"/>
            <w:shd w:val="clear" w:color="auto" w:fill="FFFFFF"/>
            <w:tcMar>
              <w:top w:w="80" w:type="dxa"/>
              <w:left w:w="100" w:type="dxa"/>
              <w:bottom w:w="80" w:type="dxa"/>
              <w:right w:w="100" w:type="dxa"/>
            </w:tcMar>
            <w:vAlign w:val="center"/>
          </w:tcPr>
          <w:p w14:paraId="79574B59" w14:textId="77777777" w:rsidR="00BB71F1" w:rsidRDefault="00893538">
            <w:pPr>
              <w:spacing w:line="300" w:lineRule="exact"/>
              <w:jc w:val="center"/>
            </w:pPr>
            <w:r>
              <w:rPr>
                <w:b/>
                <w:sz w:val="20"/>
              </w:rPr>
              <w:lastRenderedPageBreak/>
              <w:t>数据表</w:t>
            </w:r>
          </w:p>
        </w:tc>
        <w:tc>
          <w:tcPr>
            <w:tcW w:w="2929" w:type="dxa"/>
            <w:shd w:val="clear" w:color="auto" w:fill="FFFFFF"/>
            <w:tcMar>
              <w:top w:w="80" w:type="dxa"/>
              <w:left w:w="100" w:type="dxa"/>
              <w:bottom w:w="80" w:type="dxa"/>
              <w:right w:w="100" w:type="dxa"/>
            </w:tcMar>
            <w:vAlign w:val="center"/>
          </w:tcPr>
          <w:p w14:paraId="24F2898C" w14:textId="77777777" w:rsidR="00BB71F1" w:rsidRDefault="00893538">
            <w:pPr>
              <w:spacing w:line="300" w:lineRule="exact"/>
            </w:pPr>
            <w:r>
              <w:rPr>
                <w:b/>
                <w:sz w:val="20"/>
              </w:rPr>
              <w:t>职责</w:t>
            </w:r>
          </w:p>
        </w:tc>
        <w:tc>
          <w:tcPr>
            <w:tcW w:w="2929" w:type="dxa"/>
            <w:shd w:val="clear" w:color="auto" w:fill="FFFFFF"/>
            <w:tcMar>
              <w:top w:w="80" w:type="dxa"/>
              <w:left w:w="100" w:type="dxa"/>
              <w:bottom w:w="80" w:type="dxa"/>
              <w:right w:w="100" w:type="dxa"/>
            </w:tcMar>
            <w:vAlign w:val="center"/>
          </w:tcPr>
          <w:p w14:paraId="07938F36" w14:textId="77777777" w:rsidR="00BB71F1" w:rsidRDefault="00893538">
            <w:pPr>
              <w:spacing w:line="300" w:lineRule="exact"/>
              <w:jc w:val="center"/>
            </w:pPr>
            <w:r>
              <w:rPr>
                <w:b/>
                <w:sz w:val="20"/>
              </w:rPr>
              <w:t>主要字段</w:t>
            </w:r>
          </w:p>
        </w:tc>
      </w:tr>
      <w:tr w:rsidR="00BB71F1" w14:paraId="189E1CD2" w14:textId="77777777">
        <w:trPr>
          <w:jc w:val="center"/>
        </w:trPr>
        <w:tc>
          <w:tcPr>
            <w:tcW w:w="2929" w:type="dxa"/>
            <w:tcMar>
              <w:top w:w="80" w:type="dxa"/>
              <w:left w:w="100" w:type="dxa"/>
              <w:bottom w:w="80" w:type="dxa"/>
              <w:right w:w="100" w:type="dxa"/>
            </w:tcMar>
            <w:vAlign w:val="center"/>
          </w:tcPr>
          <w:p w14:paraId="1E3C78BA" w14:textId="77777777" w:rsidR="00BB71F1" w:rsidRDefault="00893538">
            <w:pPr>
              <w:spacing w:line="300" w:lineRule="exact"/>
              <w:jc w:val="center"/>
            </w:pPr>
            <w:r>
              <w:rPr>
                <w:sz w:val="20"/>
              </w:rPr>
              <w:t>users</w:t>
            </w:r>
          </w:p>
        </w:tc>
        <w:tc>
          <w:tcPr>
            <w:tcW w:w="2929" w:type="dxa"/>
            <w:tcMar>
              <w:top w:w="80" w:type="dxa"/>
              <w:left w:w="100" w:type="dxa"/>
              <w:bottom w:w="80" w:type="dxa"/>
              <w:right w:w="100" w:type="dxa"/>
            </w:tcMar>
            <w:vAlign w:val="center"/>
          </w:tcPr>
          <w:p w14:paraId="10F037B6" w14:textId="77777777" w:rsidR="00BB71F1" w:rsidRDefault="00893538">
            <w:pPr>
              <w:spacing w:line="300" w:lineRule="exact"/>
            </w:pPr>
            <w:r>
              <w:rPr>
                <w:sz w:val="20"/>
              </w:rPr>
              <w:t>用户账号</w:t>
            </w:r>
          </w:p>
        </w:tc>
        <w:tc>
          <w:tcPr>
            <w:tcW w:w="2929" w:type="dxa"/>
            <w:tcMar>
              <w:top w:w="80" w:type="dxa"/>
              <w:left w:w="100" w:type="dxa"/>
              <w:bottom w:w="80" w:type="dxa"/>
              <w:right w:w="100" w:type="dxa"/>
            </w:tcMar>
            <w:vAlign w:val="center"/>
          </w:tcPr>
          <w:p w14:paraId="6A96072C" w14:textId="77777777" w:rsidR="00BB71F1" w:rsidRDefault="00893538">
            <w:pPr>
              <w:spacing w:line="300" w:lineRule="exact"/>
              <w:jc w:val="center"/>
            </w:pPr>
            <w:r>
              <w:rPr>
                <w:sz w:val="20"/>
              </w:rPr>
              <w:t>id, email, password_hash, created_at</w:t>
            </w:r>
          </w:p>
        </w:tc>
      </w:tr>
      <w:tr w:rsidR="00BB71F1" w14:paraId="242FD699" w14:textId="77777777">
        <w:trPr>
          <w:jc w:val="center"/>
        </w:trPr>
        <w:tc>
          <w:tcPr>
            <w:tcW w:w="2929" w:type="dxa"/>
            <w:tcMar>
              <w:top w:w="80" w:type="dxa"/>
              <w:left w:w="100" w:type="dxa"/>
              <w:bottom w:w="80" w:type="dxa"/>
              <w:right w:w="100" w:type="dxa"/>
            </w:tcMar>
            <w:vAlign w:val="center"/>
          </w:tcPr>
          <w:p w14:paraId="04C4651B" w14:textId="77777777" w:rsidR="00BB71F1" w:rsidRDefault="00893538">
            <w:pPr>
              <w:spacing w:line="300" w:lineRule="exact"/>
              <w:jc w:val="center"/>
            </w:pPr>
            <w:r>
              <w:rPr>
                <w:sz w:val="20"/>
              </w:rPr>
              <w:t>record_files</w:t>
            </w:r>
          </w:p>
        </w:tc>
        <w:tc>
          <w:tcPr>
            <w:tcW w:w="2929" w:type="dxa"/>
            <w:tcMar>
              <w:top w:w="80" w:type="dxa"/>
              <w:left w:w="100" w:type="dxa"/>
              <w:bottom w:w="80" w:type="dxa"/>
              <w:right w:w="100" w:type="dxa"/>
            </w:tcMar>
            <w:vAlign w:val="center"/>
          </w:tcPr>
          <w:p w14:paraId="7D6774DA" w14:textId="77777777" w:rsidR="00BB71F1" w:rsidRDefault="00893538">
            <w:pPr>
              <w:spacing w:line="300" w:lineRule="exact"/>
            </w:pPr>
            <w:r>
              <w:rPr>
                <w:sz w:val="20"/>
              </w:rPr>
              <w:t>原始文件与文件字节</w:t>
            </w:r>
          </w:p>
        </w:tc>
        <w:tc>
          <w:tcPr>
            <w:tcW w:w="2929" w:type="dxa"/>
            <w:tcMar>
              <w:top w:w="80" w:type="dxa"/>
              <w:left w:w="100" w:type="dxa"/>
              <w:bottom w:w="80" w:type="dxa"/>
              <w:right w:w="100" w:type="dxa"/>
            </w:tcMar>
            <w:vAlign w:val="center"/>
          </w:tcPr>
          <w:p w14:paraId="04FACA4E" w14:textId="77777777" w:rsidR="00BB71F1" w:rsidRDefault="00893538">
            <w:pPr>
              <w:spacing w:line="300" w:lineRule="exact"/>
              <w:jc w:val="center"/>
            </w:pPr>
            <w:r>
              <w:rPr>
                <w:sz w:val="20"/>
              </w:rPr>
              <w:t>id, record_id, original_filename, display_name, content_type, size_bytes, content_bytes, storage_provider, storage_key, created_at</w:t>
            </w:r>
          </w:p>
        </w:tc>
      </w:tr>
      <w:tr w:rsidR="00BB71F1" w14:paraId="52A7F02A" w14:textId="77777777">
        <w:trPr>
          <w:jc w:val="center"/>
        </w:trPr>
        <w:tc>
          <w:tcPr>
            <w:tcW w:w="2929" w:type="dxa"/>
            <w:tcMar>
              <w:top w:w="80" w:type="dxa"/>
              <w:left w:w="100" w:type="dxa"/>
              <w:bottom w:w="80" w:type="dxa"/>
              <w:right w:w="100" w:type="dxa"/>
            </w:tcMar>
            <w:vAlign w:val="center"/>
          </w:tcPr>
          <w:p w14:paraId="5A487144" w14:textId="77777777" w:rsidR="00BB71F1" w:rsidRDefault="00893538">
            <w:pPr>
              <w:spacing w:line="300" w:lineRule="exact"/>
              <w:jc w:val="center"/>
            </w:pPr>
            <w:r>
              <w:rPr>
                <w:sz w:val="20"/>
              </w:rPr>
              <w:t>ocr_results</w:t>
            </w:r>
          </w:p>
        </w:tc>
        <w:tc>
          <w:tcPr>
            <w:tcW w:w="2929" w:type="dxa"/>
            <w:tcMar>
              <w:top w:w="80" w:type="dxa"/>
              <w:left w:w="100" w:type="dxa"/>
              <w:bottom w:w="80" w:type="dxa"/>
              <w:right w:w="100" w:type="dxa"/>
            </w:tcMar>
            <w:vAlign w:val="center"/>
          </w:tcPr>
          <w:p w14:paraId="282E14B2" w14:textId="77777777" w:rsidR="00BB71F1" w:rsidRDefault="00893538">
            <w:pPr>
              <w:spacing w:line="300" w:lineRule="exact"/>
              <w:rPr>
                <w:lang w:eastAsia="zh-CN"/>
              </w:rPr>
            </w:pPr>
            <w:r>
              <w:rPr>
                <w:sz w:val="20"/>
                <w:lang w:eastAsia="zh-CN"/>
              </w:rPr>
              <w:t xml:space="preserve">OCR </w:t>
            </w:r>
            <w:r>
              <w:rPr>
                <w:sz w:val="20"/>
                <w:lang w:eastAsia="zh-CN"/>
              </w:rPr>
              <w:t>识别结果与修订</w:t>
            </w:r>
          </w:p>
        </w:tc>
        <w:tc>
          <w:tcPr>
            <w:tcW w:w="2929" w:type="dxa"/>
            <w:tcMar>
              <w:top w:w="80" w:type="dxa"/>
              <w:left w:w="100" w:type="dxa"/>
              <w:bottom w:w="80" w:type="dxa"/>
              <w:right w:w="100" w:type="dxa"/>
            </w:tcMar>
            <w:vAlign w:val="center"/>
          </w:tcPr>
          <w:p w14:paraId="0ADCC616" w14:textId="77777777" w:rsidR="00BB71F1" w:rsidRDefault="00893538">
            <w:pPr>
              <w:spacing w:line="300" w:lineRule="exact"/>
              <w:jc w:val="center"/>
            </w:pPr>
            <w:r>
              <w:rPr>
                <w:sz w:val="20"/>
              </w:rPr>
              <w:t xml:space="preserve">id, </w:t>
            </w:r>
            <w:proofErr w:type="spellStart"/>
            <w:r>
              <w:rPr>
                <w:sz w:val="20"/>
              </w:rPr>
              <w:t>record_file_id</w:t>
            </w:r>
            <w:proofErr w:type="spellEnd"/>
            <w:r>
              <w:rPr>
                <w:sz w:val="20"/>
              </w:rPr>
              <w:t xml:space="preserve">, </w:t>
            </w:r>
            <w:proofErr w:type="spellStart"/>
            <w:r>
              <w:rPr>
                <w:sz w:val="20"/>
              </w:rPr>
              <w:t>revision_number</w:t>
            </w:r>
            <w:proofErr w:type="spellEnd"/>
            <w:r>
              <w:rPr>
                <w:sz w:val="20"/>
              </w:rPr>
              <w:t xml:space="preserve">, </w:t>
            </w:r>
            <w:proofErr w:type="spellStart"/>
            <w:r>
              <w:rPr>
                <w:sz w:val="20"/>
              </w:rPr>
              <w:t>supersedes_ocr_result_id</w:t>
            </w:r>
            <w:proofErr w:type="spellEnd"/>
            <w:r>
              <w:rPr>
                <w:sz w:val="20"/>
              </w:rPr>
              <w:t xml:space="preserve">, </w:t>
            </w:r>
            <w:proofErr w:type="spellStart"/>
            <w:r>
              <w:rPr>
                <w:sz w:val="20"/>
              </w:rPr>
              <w:t>is_current</w:t>
            </w:r>
            <w:proofErr w:type="spellEnd"/>
            <w:r>
              <w:rPr>
                <w:sz w:val="20"/>
              </w:rPr>
              <w:t>, provider_name, status, raw_text, raw_payload, created_at</w:t>
            </w:r>
          </w:p>
        </w:tc>
      </w:tr>
      <w:tr w:rsidR="00BB71F1" w14:paraId="4596BEF3" w14:textId="77777777">
        <w:trPr>
          <w:jc w:val="center"/>
        </w:trPr>
        <w:tc>
          <w:tcPr>
            <w:tcW w:w="2929" w:type="dxa"/>
            <w:tcMar>
              <w:top w:w="80" w:type="dxa"/>
              <w:left w:w="100" w:type="dxa"/>
              <w:bottom w:w="80" w:type="dxa"/>
              <w:right w:w="100" w:type="dxa"/>
            </w:tcMar>
            <w:vAlign w:val="center"/>
          </w:tcPr>
          <w:p w14:paraId="0FB5619D" w14:textId="77777777" w:rsidR="00BB71F1" w:rsidRDefault="00893538">
            <w:pPr>
              <w:spacing w:line="300" w:lineRule="exact"/>
              <w:jc w:val="center"/>
            </w:pPr>
            <w:r>
              <w:rPr>
                <w:sz w:val="20"/>
              </w:rPr>
              <w:t>extracted_documents</w:t>
            </w:r>
          </w:p>
        </w:tc>
        <w:tc>
          <w:tcPr>
            <w:tcW w:w="2929" w:type="dxa"/>
            <w:tcMar>
              <w:top w:w="80" w:type="dxa"/>
              <w:left w:w="100" w:type="dxa"/>
              <w:bottom w:w="80" w:type="dxa"/>
              <w:right w:w="100" w:type="dxa"/>
            </w:tcMar>
            <w:vAlign w:val="center"/>
          </w:tcPr>
          <w:p w14:paraId="3C6E7C28" w14:textId="77777777" w:rsidR="00BB71F1" w:rsidRDefault="00893538">
            <w:pPr>
              <w:spacing w:line="300" w:lineRule="exact"/>
            </w:pPr>
            <w:r>
              <w:rPr>
                <w:sz w:val="20"/>
              </w:rPr>
              <w:t>当前标准化文档投影</w:t>
            </w:r>
          </w:p>
        </w:tc>
        <w:tc>
          <w:tcPr>
            <w:tcW w:w="2929" w:type="dxa"/>
            <w:tcMar>
              <w:top w:w="80" w:type="dxa"/>
              <w:left w:w="100" w:type="dxa"/>
              <w:bottom w:w="80" w:type="dxa"/>
              <w:right w:w="100" w:type="dxa"/>
            </w:tcMar>
            <w:vAlign w:val="center"/>
          </w:tcPr>
          <w:p w14:paraId="759DE63E" w14:textId="77777777" w:rsidR="00BB71F1" w:rsidRDefault="00893538">
            <w:pPr>
              <w:spacing w:line="300" w:lineRule="exact"/>
              <w:jc w:val="center"/>
            </w:pPr>
            <w:r>
              <w:rPr>
                <w:sz w:val="20"/>
              </w:rPr>
              <w:t>id, ocr_result_id, current_ocr_result_id, record_id, record_file_id, document_type, document_category, display_name, status, report_date, normalized_payload, created_at</w:t>
            </w:r>
          </w:p>
        </w:tc>
      </w:tr>
      <w:tr w:rsidR="00BB71F1" w14:paraId="2118FDE5" w14:textId="77777777">
        <w:trPr>
          <w:jc w:val="center"/>
        </w:trPr>
        <w:tc>
          <w:tcPr>
            <w:tcW w:w="2929" w:type="dxa"/>
            <w:tcMar>
              <w:top w:w="80" w:type="dxa"/>
              <w:left w:w="100" w:type="dxa"/>
              <w:bottom w:w="80" w:type="dxa"/>
              <w:right w:w="100" w:type="dxa"/>
            </w:tcMar>
            <w:vAlign w:val="center"/>
          </w:tcPr>
          <w:p w14:paraId="432855CE" w14:textId="77777777" w:rsidR="00BB71F1" w:rsidRDefault="00893538">
            <w:pPr>
              <w:spacing w:line="300" w:lineRule="exact"/>
              <w:jc w:val="center"/>
            </w:pPr>
            <w:r>
              <w:rPr>
                <w:sz w:val="20"/>
              </w:rPr>
              <w:t>document_versions</w:t>
            </w:r>
          </w:p>
        </w:tc>
        <w:tc>
          <w:tcPr>
            <w:tcW w:w="2929" w:type="dxa"/>
            <w:tcMar>
              <w:top w:w="80" w:type="dxa"/>
              <w:left w:w="100" w:type="dxa"/>
              <w:bottom w:w="80" w:type="dxa"/>
              <w:right w:w="100" w:type="dxa"/>
            </w:tcMar>
            <w:vAlign w:val="center"/>
          </w:tcPr>
          <w:p w14:paraId="7D709E64" w14:textId="77777777" w:rsidR="00BB71F1" w:rsidRDefault="00893538">
            <w:pPr>
              <w:spacing w:line="300" w:lineRule="exact"/>
            </w:pPr>
            <w:r>
              <w:rPr>
                <w:sz w:val="20"/>
              </w:rPr>
              <w:t>标准化文档版本快照</w:t>
            </w:r>
          </w:p>
        </w:tc>
        <w:tc>
          <w:tcPr>
            <w:tcW w:w="2929" w:type="dxa"/>
            <w:tcMar>
              <w:top w:w="80" w:type="dxa"/>
              <w:left w:w="100" w:type="dxa"/>
              <w:bottom w:w="80" w:type="dxa"/>
              <w:right w:w="100" w:type="dxa"/>
            </w:tcMar>
            <w:vAlign w:val="center"/>
          </w:tcPr>
          <w:p w14:paraId="64796B5F" w14:textId="77777777" w:rsidR="00BB71F1" w:rsidRDefault="00893538">
            <w:pPr>
              <w:spacing w:line="300" w:lineRule="exact"/>
              <w:jc w:val="center"/>
            </w:pPr>
            <w:r>
              <w:rPr>
                <w:sz w:val="20"/>
              </w:rPr>
              <w:t>id, document_id, version_number, supersedes_version_id, is_current, created_from_ocr_result_id, snapshot_hash, report_date, normalized_payload, created_at</w:t>
            </w:r>
          </w:p>
        </w:tc>
      </w:tr>
      <w:tr w:rsidR="00BB71F1" w14:paraId="6C4BBB3D" w14:textId="77777777">
        <w:trPr>
          <w:jc w:val="center"/>
        </w:trPr>
        <w:tc>
          <w:tcPr>
            <w:tcW w:w="2929" w:type="dxa"/>
            <w:tcMar>
              <w:top w:w="80" w:type="dxa"/>
              <w:left w:w="100" w:type="dxa"/>
              <w:bottom w:w="80" w:type="dxa"/>
              <w:right w:w="100" w:type="dxa"/>
            </w:tcMar>
            <w:vAlign w:val="center"/>
          </w:tcPr>
          <w:p w14:paraId="56D1009F" w14:textId="77777777" w:rsidR="00BB71F1" w:rsidRDefault="00893538">
            <w:pPr>
              <w:spacing w:line="300" w:lineRule="exact"/>
              <w:jc w:val="center"/>
            </w:pPr>
            <w:r>
              <w:rPr>
                <w:sz w:val="20"/>
              </w:rPr>
              <w:t>measurements</w:t>
            </w:r>
          </w:p>
        </w:tc>
        <w:tc>
          <w:tcPr>
            <w:tcW w:w="2929" w:type="dxa"/>
            <w:tcMar>
              <w:top w:w="80" w:type="dxa"/>
              <w:left w:w="100" w:type="dxa"/>
              <w:bottom w:w="80" w:type="dxa"/>
              <w:right w:w="100" w:type="dxa"/>
            </w:tcMar>
            <w:vAlign w:val="center"/>
          </w:tcPr>
          <w:p w14:paraId="2B11CA13" w14:textId="77777777" w:rsidR="00BB71F1" w:rsidRDefault="00893538">
            <w:pPr>
              <w:spacing w:line="300" w:lineRule="exact"/>
            </w:pPr>
            <w:r>
              <w:rPr>
                <w:sz w:val="20"/>
              </w:rPr>
              <w:t>结构化指标索引</w:t>
            </w:r>
          </w:p>
        </w:tc>
        <w:tc>
          <w:tcPr>
            <w:tcW w:w="2929" w:type="dxa"/>
            <w:tcMar>
              <w:top w:w="80" w:type="dxa"/>
              <w:left w:w="100" w:type="dxa"/>
              <w:bottom w:w="80" w:type="dxa"/>
              <w:right w:w="100" w:type="dxa"/>
            </w:tcMar>
            <w:vAlign w:val="center"/>
          </w:tcPr>
          <w:p w14:paraId="64820D79" w14:textId="77777777" w:rsidR="00BB71F1" w:rsidRDefault="00893538">
            <w:pPr>
              <w:spacing w:line="300" w:lineRule="exact"/>
              <w:jc w:val="center"/>
            </w:pPr>
            <w:r>
              <w:rPr>
                <w:sz w:val="20"/>
              </w:rPr>
              <w:t>id, extracted_document_id, document_version_id, name, value_text, value_numeric, unit, observed_at, created_at</w:t>
            </w:r>
          </w:p>
        </w:tc>
      </w:tr>
      <w:tr w:rsidR="00BB71F1" w14:paraId="596956FA" w14:textId="77777777">
        <w:trPr>
          <w:jc w:val="center"/>
        </w:trPr>
        <w:tc>
          <w:tcPr>
            <w:tcW w:w="2929" w:type="dxa"/>
            <w:tcMar>
              <w:top w:w="80" w:type="dxa"/>
              <w:left w:w="100" w:type="dxa"/>
              <w:bottom w:w="80" w:type="dxa"/>
              <w:right w:w="100" w:type="dxa"/>
            </w:tcMar>
            <w:vAlign w:val="center"/>
          </w:tcPr>
          <w:p w14:paraId="305AFCA9" w14:textId="77777777" w:rsidR="00BB71F1" w:rsidRDefault="00893538">
            <w:pPr>
              <w:spacing w:line="300" w:lineRule="exact"/>
              <w:jc w:val="center"/>
            </w:pPr>
            <w:r>
              <w:rPr>
                <w:sz w:val="20"/>
              </w:rPr>
              <w:t>audit_report_runs</w:t>
            </w:r>
          </w:p>
        </w:tc>
        <w:tc>
          <w:tcPr>
            <w:tcW w:w="2929" w:type="dxa"/>
            <w:tcMar>
              <w:top w:w="80" w:type="dxa"/>
              <w:left w:w="100" w:type="dxa"/>
              <w:bottom w:w="80" w:type="dxa"/>
              <w:right w:w="100" w:type="dxa"/>
            </w:tcMar>
            <w:vAlign w:val="center"/>
          </w:tcPr>
          <w:p w14:paraId="2D9BAFA5" w14:textId="77777777" w:rsidR="00BB71F1" w:rsidRDefault="00893538">
            <w:pPr>
              <w:spacing w:line="300" w:lineRule="exact"/>
            </w:pPr>
            <w:r>
              <w:rPr>
                <w:sz w:val="20"/>
              </w:rPr>
              <w:t>综合审计报告运行</w:t>
            </w:r>
          </w:p>
        </w:tc>
        <w:tc>
          <w:tcPr>
            <w:tcW w:w="2929" w:type="dxa"/>
            <w:tcMar>
              <w:top w:w="80" w:type="dxa"/>
              <w:left w:w="100" w:type="dxa"/>
              <w:bottom w:w="80" w:type="dxa"/>
              <w:right w:w="100" w:type="dxa"/>
            </w:tcMar>
            <w:vAlign w:val="center"/>
          </w:tcPr>
          <w:p w14:paraId="48AE1506" w14:textId="77777777" w:rsidR="00BB71F1" w:rsidRDefault="00893538">
            <w:pPr>
              <w:spacing w:line="300" w:lineRule="exact"/>
              <w:jc w:val="center"/>
            </w:pPr>
            <w:r>
              <w:rPr>
                <w:sz w:val="20"/>
              </w:rPr>
              <w:t>id, user_id, title, status, selected_document_version_ids, graph_state, final_report, iteration_count...</w:t>
            </w:r>
          </w:p>
        </w:tc>
      </w:tr>
    </w:tbl>
    <w:p w14:paraId="393A9FD2" w14:textId="77777777" w:rsidR="00BB71F1" w:rsidRDefault="00BB71F1">
      <w:pPr>
        <w:spacing w:line="160" w:lineRule="exact"/>
        <w:jc w:val="both"/>
      </w:pPr>
    </w:p>
    <w:p w14:paraId="1911FD74" w14:textId="77777777" w:rsidR="00BB71F1" w:rsidRDefault="00893538">
      <w:pPr>
        <w:spacing w:line="360" w:lineRule="atLeast"/>
        <w:ind w:firstLine="420"/>
        <w:jc w:val="both"/>
        <w:rPr>
          <w:lang w:eastAsia="zh-CN"/>
        </w:rPr>
      </w:pPr>
      <w:r>
        <w:rPr>
          <w:sz w:val="21"/>
          <w:lang w:eastAsia="zh-CN"/>
        </w:rPr>
        <w:t>数据库设计是系统可追溯能力的基础。本文将资料处理主链路、异步任务链路和审计报告状态机链路分开建模。资料处理主链路从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；任务链路由</w:t>
      </w:r>
      <w:r>
        <w:rPr>
          <w:sz w:val="21"/>
          <w:lang w:eastAsia="zh-CN"/>
        </w:rPr>
        <w:t xml:space="preserve"> tasks</w:t>
      </w:r>
      <w:r>
        <w:rPr>
          <w:sz w:val="21"/>
          <w:lang w:eastAsia="zh-CN"/>
        </w:rPr>
        <w:t>、</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 xml:space="preserve"> </w:t>
      </w:r>
      <w:r>
        <w:rPr>
          <w:sz w:val="21"/>
          <w:lang w:eastAsia="zh-CN"/>
        </w:rPr>
        <w:t>记录；审计链路由</w:t>
      </w:r>
      <w:r>
        <w:rPr>
          <w:sz w:val="21"/>
          <w:lang w:eastAsia="zh-CN"/>
        </w:rPr>
        <w:t xml:space="preserve"> </w:t>
      </w:r>
      <w:proofErr w:type="spellStart"/>
      <w:r>
        <w:rPr>
          <w:sz w:val="21"/>
          <w:lang w:eastAsia="zh-CN"/>
        </w:rPr>
        <w:t>audit_report_runs</w:t>
      </w:r>
      <w:proofErr w:type="spellEnd"/>
      <w:r>
        <w:rPr>
          <w:sz w:val="21"/>
          <w:lang w:eastAsia="zh-CN"/>
        </w:rPr>
        <w:t>、</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 xml:space="preserve"> </w:t>
      </w:r>
      <w:r>
        <w:rPr>
          <w:sz w:val="21"/>
          <w:lang w:eastAsia="zh-CN"/>
        </w:rPr>
        <w:t>记录。三条链路通过</w:t>
      </w:r>
      <w:r>
        <w:rPr>
          <w:sz w:val="21"/>
          <w:lang w:eastAsia="zh-CN"/>
        </w:rPr>
        <w:t xml:space="preserve"> </w:t>
      </w:r>
      <w:proofErr w:type="spellStart"/>
      <w:r>
        <w:rPr>
          <w:sz w:val="21"/>
          <w:lang w:eastAsia="zh-CN"/>
        </w:rPr>
        <w:t>user_id</w:t>
      </w:r>
      <w:proofErr w:type="spellEnd"/>
      <w:r>
        <w:rPr>
          <w:sz w:val="21"/>
          <w:lang w:eastAsia="zh-CN"/>
        </w:rPr>
        <w:t>、</w:t>
      </w:r>
      <w:proofErr w:type="spellStart"/>
      <w:r>
        <w:rPr>
          <w:sz w:val="21"/>
          <w:lang w:eastAsia="zh-CN"/>
        </w:rPr>
        <w:t>record_id</w:t>
      </w:r>
      <w:proofErr w:type="spellEnd"/>
      <w:r>
        <w:rPr>
          <w:sz w:val="21"/>
          <w:lang w:eastAsia="zh-CN"/>
        </w:rPr>
        <w:t>、</w:t>
      </w:r>
      <w:proofErr w:type="spellStart"/>
      <w:r>
        <w:rPr>
          <w:sz w:val="21"/>
          <w:lang w:eastAsia="zh-CN"/>
        </w:rPr>
        <w:t>document_version_id</w:t>
      </w:r>
      <w:proofErr w:type="spellEnd"/>
      <w:r>
        <w:rPr>
          <w:sz w:val="21"/>
          <w:lang w:eastAsia="zh-CN"/>
        </w:rPr>
        <w:t>、</w:t>
      </w:r>
      <w:proofErr w:type="spellStart"/>
      <w:r>
        <w:rPr>
          <w:sz w:val="21"/>
          <w:lang w:eastAsia="zh-CN"/>
        </w:rPr>
        <w:t>task_id</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run_id</w:t>
      </w:r>
      <w:proofErr w:type="spellEnd"/>
      <w:r>
        <w:rPr>
          <w:sz w:val="21"/>
          <w:lang w:eastAsia="zh-CN"/>
        </w:rPr>
        <w:t xml:space="preserve"> </w:t>
      </w:r>
      <w:r>
        <w:rPr>
          <w:sz w:val="21"/>
          <w:lang w:eastAsia="zh-CN"/>
        </w:rPr>
        <w:t>建立关联。</w:t>
      </w:r>
    </w:p>
    <w:p w14:paraId="62350D86" w14:textId="77777777" w:rsidR="00BB71F1" w:rsidRDefault="00893538">
      <w:pPr>
        <w:keepNext/>
        <w:spacing w:line="360" w:lineRule="atLeast"/>
        <w:ind w:firstLine="420"/>
        <w:jc w:val="both"/>
        <w:rPr>
          <w:lang w:eastAsia="zh-CN"/>
        </w:rPr>
      </w:pPr>
      <w:r>
        <w:rPr>
          <w:sz w:val="21"/>
          <w:lang w:eastAsia="zh-CN"/>
        </w:rPr>
        <w:lastRenderedPageBreak/>
        <w:t>图</w:t>
      </w:r>
      <w:r>
        <w:rPr>
          <w:sz w:val="21"/>
          <w:lang w:eastAsia="zh-CN"/>
        </w:rPr>
        <w:t>3-4</w:t>
      </w:r>
      <w:r>
        <w:rPr>
          <w:sz w:val="21"/>
          <w:lang w:eastAsia="zh-CN"/>
        </w:rPr>
        <w:t>为核心数据库</w:t>
      </w:r>
      <w:r>
        <w:rPr>
          <w:sz w:val="21"/>
          <w:lang w:eastAsia="zh-CN"/>
        </w:rPr>
        <w:t xml:space="preserve"> ER </w:t>
      </w:r>
      <w:r>
        <w:rPr>
          <w:sz w:val="21"/>
          <w:lang w:eastAsia="zh-CN"/>
        </w:rPr>
        <w:t>图。图中字段来自</w:t>
      </w:r>
      <w:r>
        <w:rPr>
          <w:sz w:val="21"/>
          <w:lang w:eastAsia="zh-CN"/>
        </w:rPr>
        <w:t xml:space="preserve"> </w:t>
      </w:r>
      <w:proofErr w:type="spellStart"/>
      <w:r>
        <w:rPr>
          <w:sz w:val="21"/>
          <w:lang w:eastAsia="zh-CN"/>
        </w:rPr>
        <w:t>SQLAlchemy</w:t>
      </w:r>
      <w:proofErr w:type="spellEnd"/>
      <w:r>
        <w:rPr>
          <w:sz w:val="21"/>
          <w:lang w:eastAsia="zh-CN"/>
        </w:rPr>
        <w:t xml:space="preserve"> </w:t>
      </w:r>
      <w:r>
        <w:rPr>
          <w:sz w:val="21"/>
          <w:lang w:eastAsia="zh-CN"/>
        </w:rPr>
        <w:t>模型快照，保留主键、外键和关键业务字段。由于</w:t>
      </w:r>
      <w:r>
        <w:rPr>
          <w:sz w:val="21"/>
          <w:lang w:eastAsia="zh-CN"/>
        </w:rPr>
        <w:t xml:space="preserve"> tasks </w:t>
      </w:r>
      <w:r>
        <w:rPr>
          <w:sz w:val="21"/>
          <w:lang w:eastAsia="zh-CN"/>
        </w:rPr>
        <w:t>和</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字段较多，图中展示论文分析所需字段，完整字段清单放在附录</w:t>
      </w:r>
      <w:r>
        <w:rPr>
          <w:sz w:val="21"/>
          <w:lang w:eastAsia="zh-CN"/>
        </w:rPr>
        <w:t xml:space="preserve"> A</w:t>
      </w:r>
      <w:r>
        <w:rPr>
          <w:sz w:val="21"/>
          <w:lang w:eastAsia="zh-CN"/>
        </w:rPr>
        <w:t>。该设计能够支持从最终报告向前追溯到审计事件、节点输出、文档版本、</w:t>
      </w:r>
      <w:r>
        <w:rPr>
          <w:sz w:val="21"/>
          <w:lang w:eastAsia="zh-CN"/>
        </w:rPr>
        <w:t xml:space="preserve">OCR </w:t>
      </w:r>
      <w:r>
        <w:rPr>
          <w:sz w:val="21"/>
          <w:lang w:eastAsia="zh-CN"/>
        </w:rPr>
        <w:t>原文和原始文件。</w:t>
      </w:r>
    </w:p>
    <w:p w14:paraId="2854CB56" w14:textId="77777777" w:rsidR="00BB71F1" w:rsidRDefault="00893538">
      <w:pPr>
        <w:keepNext/>
        <w:keepLines/>
        <w:spacing w:before="120" w:after="120" w:line="240" w:lineRule="auto"/>
        <w:jc w:val="center"/>
      </w:pPr>
      <w:r>
        <w:rPr>
          <w:noProof/>
        </w:rPr>
        <w:drawing>
          <wp:inline distT="0" distB="0" distL="0" distR="0" wp14:anchorId="66D5946B" wp14:editId="2AABB612">
            <wp:extent cx="5400000" cy="311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核心数据库ER图.png"/>
                    <pic:cNvPicPr/>
                  </pic:nvPicPr>
                  <pic:blipFill>
                    <a:blip r:embed="rId25"/>
                    <a:stretch>
                      <a:fillRect/>
                    </a:stretch>
                  </pic:blipFill>
                  <pic:spPr>
                    <a:xfrm>
                      <a:off x="0" y="0"/>
                      <a:ext cx="5400000" cy="3115385"/>
                    </a:xfrm>
                    <a:prstGeom prst="rect">
                      <a:avLst/>
                    </a:prstGeom>
                  </pic:spPr>
                </pic:pic>
              </a:graphicData>
            </a:graphic>
          </wp:inline>
        </w:drawing>
      </w:r>
    </w:p>
    <w:p w14:paraId="58096D2B"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3-4 </w:t>
      </w:r>
      <w:r>
        <w:rPr>
          <w:sz w:val="21"/>
          <w:lang w:eastAsia="zh-CN"/>
        </w:rPr>
        <w:t>核心数据库</w:t>
      </w:r>
      <w:r>
        <w:rPr>
          <w:sz w:val="21"/>
          <w:lang w:eastAsia="zh-CN"/>
        </w:rPr>
        <w:t xml:space="preserve"> ER </w:t>
      </w:r>
      <w:r>
        <w:rPr>
          <w:sz w:val="21"/>
          <w:lang w:eastAsia="zh-CN"/>
        </w:rPr>
        <w:t>图</w:t>
      </w:r>
    </w:p>
    <w:p w14:paraId="7CADFD09" w14:textId="77777777" w:rsidR="00BB71F1" w:rsidRDefault="00893538">
      <w:pPr>
        <w:pStyle w:val="21"/>
        <w:rPr>
          <w:lang w:eastAsia="zh-CN"/>
        </w:rPr>
      </w:pPr>
      <w:r>
        <w:rPr>
          <w:rFonts w:ascii="Times New Roman" w:eastAsia="宋体" w:hAnsi="Times New Roman" w:cs="Times New Roman"/>
          <w:lang w:eastAsia="zh-CN"/>
        </w:rPr>
        <w:t xml:space="preserve">3.6 </w:t>
      </w:r>
      <w:r>
        <w:rPr>
          <w:rFonts w:ascii="Times New Roman" w:eastAsia="宋体" w:hAnsi="Times New Roman" w:cs="Times New Roman"/>
          <w:lang w:eastAsia="zh-CN"/>
        </w:rPr>
        <w:t>安全与可追溯设计</w:t>
      </w:r>
    </w:p>
    <w:p w14:paraId="39D12A1F" w14:textId="77777777" w:rsidR="00BB71F1" w:rsidRDefault="00893538">
      <w:pPr>
        <w:spacing w:line="360" w:lineRule="atLeast"/>
        <w:ind w:firstLine="420"/>
        <w:jc w:val="both"/>
        <w:rPr>
          <w:lang w:eastAsia="zh-CN"/>
        </w:rPr>
      </w:pPr>
      <w:r>
        <w:rPr>
          <w:sz w:val="21"/>
          <w:lang w:eastAsia="zh-CN"/>
        </w:rPr>
        <w:t>医疗资料通常包含敏感个人信息，系统设计必须避免无边界扩散。本文在数据层通过</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进行用户隔离，业务查询均围绕当前用户过滤；在文件和</w:t>
      </w:r>
      <w:r>
        <w:rPr>
          <w:sz w:val="21"/>
          <w:lang w:eastAsia="zh-CN"/>
        </w:rPr>
        <w:t xml:space="preserve"> OCR </w:t>
      </w:r>
      <w:r>
        <w:rPr>
          <w:sz w:val="21"/>
          <w:lang w:eastAsia="zh-CN"/>
        </w:rPr>
        <w:t>层保留原文与</w:t>
      </w:r>
      <w:r>
        <w:rPr>
          <w:sz w:val="21"/>
          <w:lang w:eastAsia="zh-CN"/>
        </w:rPr>
        <w:t xml:space="preserve"> provider </w:t>
      </w:r>
      <w:r>
        <w:rPr>
          <w:sz w:val="21"/>
          <w:lang w:eastAsia="zh-CN"/>
        </w:rPr>
        <w:t>信息；在任务层记录</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；在审计层记录</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；在输出层通过</w:t>
      </w:r>
      <w:r>
        <w:rPr>
          <w:sz w:val="21"/>
          <w:lang w:eastAsia="zh-CN"/>
        </w:rPr>
        <w:t xml:space="preserve"> </w:t>
      </w:r>
      <w:proofErr w:type="spellStart"/>
      <w:r>
        <w:rPr>
          <w:sz w:val="21"/>
          <w:lang w:eastAsia="zh-CN"/>
        </w:rPr>
        <w:t>safety_reviewer</w:t>
      </w:r>
      <w:proofErr w:type="spellEnd"/>
      <w:r>
        <w:rPr>
          <w:sz w:val="21"/>
          <w:lang w:eastAsia="zh-CN"/>
        </w:rPr>
        <w:t xml:space="preserve"> </w:t>
      </w:r>
      <w:r>
        <w:rPr>
          <w:sz w:val="21"/>
          <w:lang w:eastAsia="zh-CN"/>
        </w:rPr>
        <w:t>检查不适合审计场景的医疗措辞。</w:t>
      </w:r>
    </w:p>
    <w:p w14:paraId="2849B7A9" w14:textId="77777777" w:rsidR="00BB71F1" w:rsidRDefault="00893538">
      <w:pPr>
        <w:keepNext/>
        <w:spacing w:line="360" w:lineRule="atLeast"/>
        <w:ind w:firstLine="420"/>
        <w:jc w:val="both"/>
        <w:rPr>
          <w:lang w:eastAsia="zh-CN"/>
        </w:rPr>
      </w:pPr>
      <w:r>
        <w:rPr>
          <w:sz w:val="21"/>
          <w:lang w:eastAsia="zh-CN"/>
        </w:rPr>
        <w:lastRenderedPageBreak/>
        <w:t>图</w:t>
      </w:r>
      <w:r>
        <w:rPr>
          <w:sz w:val="21"/>
          <w:lang w:eastAsia="zh-CN"/>
        </w:rPr>
        <w:t>3-6</w:t>
      </w:r>
      <w:r>
        <w:rPr>
          <w:sz w:val="21"/>
          <w:lang w:eastAsia="zh-CN"/>
        </w:rPr>
        <w:t>展示安全与可追溯设计。其重点不是做复杂权限体系，而是在毕业设计原型系统范围内保证每次资料处理、</w:t>
      </w:r>
      <w:r>
        <w:rPr>
          <w:sz w:val="21"/>
          <w:lang w:eastAsia="zh-CN"/>
        </w:rPr>
        <w:t xml:space="preserve">Provider </w:t>
      </w:r>
      <w:r>
        <w:rPr>
          <w:sz w:val="21"/>
          <w:lang w:eastAsia="zh-CN"/>
        </w:rPr>
        <w:t>调用和审计报告生成都有可查记录。对于医疗审计辅助系统而言，可追溯性本身也是安全边界的一部分，因为无法追溯来源的提示不应进入最终报告。</w:t>
      </w:r>
    </w:p>
    <w:p w14:paraId="2F17A46A" w14:textId="77777777" w:rsidR="00BB71F1" w:rsidRDefault="00893538">
      <w:pPr>
        <w:keepNext/>
        <w:keepLines/>
        <w:spacing w:before="120" w:after="120" w:line="240" w:lineRule="auto"/>
        <w:jc w:val="center"/>
      </w:pPr>
      <w:r>
        <w:rPr>
          <w:noProof/>
        </w:rPr>
        <w:drawing>
          <wp:inline distT="0" distB="0" distL="0" distR="0" wp14:anchorId="1874AB48" wp14:editId="4EDB9B5C">
            <wp:extent cx="5328000" cy="306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_安全与可追溯设计.png"/>
                    <pic:cNvPicPr/>
                  </pic:nvPicPr>
                  <pic:blipFill>
                    <a:blip r:embed="rId26"/>
                    <a:stretch>
                      <a:fillRect/>
                    </a:stretch>
                  </pic:blipFill>
                  <pic:spPr>
                    <a:xfrm>
                      <a:off x="0" y="0"/>
                      <a:ext cx="5328000" cy="3063600"/>
                    </a:xfrm>
                    <a:prstGeom prst="rect">
                      <a:avLst/>
                    </a:prstGeom>
                  </pic:spPr>
                </pic:pic>
              </a:graphicData>
            </a:graphic>
          </wp:inline>
        </w:drawing>
      </w:r>
    </w:p>
    <w:p w14:paraId="390B3E11"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3-6 </w:t>
      </w:r>
      <w:r>
        <w:rPr>
          <w:sz w:val="21"/>
          <w:lang w:eastAsia="zh-CN"/>
        </w:rPr>
        <w:t>安全与可追溯设计</w:t>
      </w:r>
    </w:p>
    <w:p w14:paraId="7F58D78E" w14:textId="77777777" w:rsidR="00BB71F1" w:rsidRDefault="00893538">
      <w:pPr>
        <w:spacing w:line="360" w:lineRule="atLeast"/>
        <w:ind w:firstLine="420"/>
        <w:jc w:val="both"/>
        <w:rPr>
          <w:lang w:eastAsia="zh-CN"/>
        </w:rPr>
      </w:pPr>
      <w:r>
        <w:rPr>
          <w:sz w:val="21"/>
          <w:lang w:eastAsia="zh-CN"/>
        </w:rPr>
        <w:t>需求分析阶段首先需要明确用户角色和使用边界。系统面向普通个人用户和答辩演示场景，用户可以上传体检、化验、病历摘要和影像结论等资料，系统负责将资料转化为结构化记录，并在用户主动选择若干文档后生成综合审计报告。系统不提供诊断结论、不推荐具体治疗方案，也不对医生意见作出替代判断。所有风险提示都应以</w:t>
      </w:r>
      <w:r>
        <w:rPr>
          <w:sz w:val="21"/>
          <w:lang w:eastAsia="zh-CN"/>
        </w:rPr>
        <w:t>“</w:t>
      </w:r>
      <w:r>
        <w:rPr>
          <w:sz w:val="21"/>
          <w:lang w:eastAsia="zh-CN"/>
        </w:rPr>
        <w:t>关注点</w:t>
      </w:r>
      <w:r>
        <w:rPr>
          <w:sz w:val="21"/>
          <w:lang w:eastAsia="zh-CN"/>
        </w:rPr>
        <w:t>”“</w:t>
      </w:r>
      <w:r>
        <w:rPr>
          <w:sz w:val="21"/>
          <w:lang w:eastAsia="zh-CN"/>
        </w:rPr>
        <w:t>建议复核</w:t>
      </w:r>
      <w:r>
        <w:rPr>
          <w:sz w:val="21"/>
          <w:lang w:eastAsia="zh-CN"/>
        </w:rPr>
        <w:t>”“</w:t>
      </w:r>
      <w:r>
        <w:rPr>
          <w:sz w:val="21"/>
          <w:lang w:eastAsia="zh-CN"/>
        </w:rPr>
        <w:t>建议结合医生意见</w:t>
      </w:r>
      <w:r>
        <w:rPr>
          <w:sz w:val="21"/>
          <w:lang w:eastAsia="zh-CN"/>
        </w:rPr>
        <w:t>”</w:t>
      </w:r>
      <w:r>
        <w:rPr>
          <w:sz w:val="21"/>
          <w:lang w:eastAsia="zh-CN"/>
        </w:rPr>
        <w:t>形式表达，并且必须绑定原始证据。</w:t>
      </w:r>
    </w:p>
    <w:p w14:paraId="0E526A6F" w14:textId="77777777" w:rsidR="00BB71F1" w:rsidRDefault="00893538">
      <w:pPr>
        <w:spacing w:line="360" w:lineRule="atLeast"/>
        <w:ind w:firstLine="420"/>
        <w:jc w:val="both"/>
        <w:rPr>
          <w:lang w:eastAsia="zh-CN"/>
        </w:rPr>
      </w:pPr>
      <w:r>
        <w:rPr>
          <w:sz w:val="21"/>
          <w:lang w:eastAsia="zh-CN"/>
        </w:rPr>
        <w:t>功能需求可以分为资料接入、资料处理、资料查询、知识检索、智能交互、任务监控和综合审计七类。资料接入负责文件上传和元数据保存；资料处理负责</w:t>
      </w:r>
      <w:r>
        <w:rPr>
          <w:sz w:val="21"/>
          <w:lang w:eastAsia="zh-CN"/>
        </w:rPr>
        <w:t xml:space="preserve"> OCR</w:t>
      </w:r>
      <w:r>
        <w:rPr>
          <w:sz w:val="21"/>
          <w:lang w:eastAsia="zh-CN"/>
        </w:rPr>
        <w:t>、标准化、版本快照和指标入库；资料查询负责文档列表、文档详情和指标检索；知识检索负责</w:t>
      </w:r>
      <w:r>
        <w:rPr>
          <w:sz w:val="21"/>
          <w:lang w:eastAsia="zh-CN"/>
        </w:rPr>
        <w:t xml:space="preserve"> RAG </w:t>
      </w:r>
      <w:r>
        <w:rPr>
          <w:sz w:val="21"/>
          <w:lang w:eastAsia="zh-CN"/>
        </w:rPr>
        <w:t>知识来源和命中结果展示；智能交互保留聊天式问答能力，但不承担</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审计主流程；任务监控负责</w:t>
      </w:r>
      <w:r>
        <w:rPr>
          <w:sz w:val="21"/>
          <w:lang w:eastAsia="zh-CN"/>
        </w:rPr>
        <w:t xml:space="preserve"> OCR </w:t>
      </w:r>
      <w:r>
        <w:rPr>
          <w:sz w:val="21"/>
          <w:lang w:eastAsia="zh-CN"/>
        </w:rPr>
        <w:t>与标准化状态；综合审计则通过状态机生成最终报告。</w:t>
      </w:r>
    </w:p>
    <w:p w14:paraId="0AC9E3F1" w14:textId="77777777" w:rsidR="00BB71F1" w:rsidRDefault="00893538">
      <w:pPr>
        <w:spacing w:line="360" w:lineRule="atLeast"/>
        <w:ind w:firstLine="420"/>
        <w:jc w:val="both"/>
        <w:rPr>
          <w:lang w:eastAsia="zh-CN"/>
        </w:rPr>
      </w:pPr>
      <w:r>
        <w:rPr>
          <w:sz w:val="21"/>
          <w:lang w:eastAsia="zh-CN"/>
        </w:rPr>
        <w:t>非功能需求主要包括可追溯性、可复现性、可扩展性和安全边界。可追溯性要求每个结论都能回到文档版本、指标或</w:t>
      </w:r>
      <w:r>
        <w:rPr>
          <w:sz w:val="21"/>
          <w:lang w:eastAsia="zh-CN"/>
        </w:rPr>
        <w:t xml:space="preserve"> OCR </w:t>
      </w:r>
      <w:r>
        <w:rPr>
          <w:sz w:val="21"/>
          <w:lang w:eastAsia="zh-CN"/>
        </w:rPr>
        <w:t>原文；可复现性要求</w:t>
      </w:r>
      <w:r>
        <w:rPr>
          <w:sz w:val="21"/>
          <w:lang w:eastAsia="zh-CN"/>
        </w:rPr>
        <w:t xml:space="preserve"> Mock </w:t>
      </w:r>
      <w:r>
        <w:rPr>
          <w:sz w:val="21"/>
          <w:lang w:eastAsia="zh-CN"/>
        </w:rPr>
        <w:t>数据和测试账户能够稳定重建演示环境；可扩展性要求</w:t>
      </w:r>
      <w:r>
        <w:rPr>
          <w:sz w:val="21"/>
          <w:lang w:eastAsia="zh-CN"/>
        </w:rPr>
        <w:t xml:space="preserve"> Provider </w:t>
      </w:r>
      <w:r>
        <w:rPr>
          <w:sz w:val="21"/>
          <w:lang w:eastAsia="zh-CN"/>
        </w:rPr>
        <w:t>能力和审计节点可以替换或增加；安全边界要求系统输出避免诊断承诺，并且所有用户数据按</w:t>
      </w:r>
      <w:r>
        <w:rPr>
          <w:sz w:val="21"/>
          <w:lang w:eastAsia="zh-CN"/>
        </w:rPr>
        <w:t xml:space="preserve"> </w:t>
      </w:r>
      <w:proofErr w:type="spellStart"/>
      <w:r>
        <w:rPr>
          <w:sz w:val="21"/>
          <w:lang w:eastAsia="zh-CN"/>
        </w:rPr>
        <w:t>user_id</w:t>
      </w:r>
      <w:proofErr w:type="spellEnd"/>
      <w:r>
        <w:rPr>
          <w:sz w:val="21"/>
          <w:lang w:eastAsia="zh-CN"/>
        </w:rPr>
        <w:t xml:space="preserve"> </w:t>
      </w:r>
      <w:r>
        <w:rPr>
          <w:sz w:val="21"/>
          <w:lang w:eastAsia="zh-CN"/>
        </w:rPr>
        <w:t>隔离。上述非功能需求决定了系统不能只做简单</w:t>
      </w:r>
      <w:r>
        <w:rPr>
          <w:sz w:val="21"/>
          <w:lang w:eastAsia="zh-CN"/>
        </w:rPr>
        <w:t xml:space="preserve"> CRUD</w:t>
      </w:r>
      <w:r>
        <w:rPr>
          <w:sz w:val="21"/>
          <w:lang w:eastAsia="zh-CN"/>
        </w:rPr>
        <w:t>，而必须在数据库和服务层设计审计事件、节点状态和</w:t>
      </w:r>
      <w:r>
        <w:rPr>
          <w:sz w:val="21"/>
          <w:lang w:eastAsia="zh-CN"/>
        </w:rPr>
        <w:t xml:space="preserve"> Provider </w:t>
      </w:r>
      <w:r>
        <w:rPr>
          <w:sz w:val="21"/>
          <w:lang w:eastAsia="zh-CN"/>
        </w:rPr>
        <w:t>调用记录。</w:t>
      </w:r>
    </w:p>
    <w:p w14:paraId="7E3A5031" w14:textId="77777777" w:rsidR="00BB71F1" w:rsidRDefault="00893538">
      <w:pPr>
        <w:spacing w:line="360" w:lineRule="atLeast"/>
        <w:ind w:firstLine="420"/>
        <w:jc w:val="both"/>
        <w:rPr>
          <w:lang w:eastAsia="zh-CN"/>
        </w:rPr>
      </w:pPr>
      <w:r>
        <w:rPr>
          <w:sz w:val="21"/>
          <w:lang w:eastAsia="zh-CN"/>
        </w:rPr>
        <w:t>总体架构采用前后端分离设计。前端负责资料选择、模块切换、流程图展示、知识检索、任务状态和报告阅读；后端提供认证、文件、</w:t>
      </w:r>
      <w:r>
        <w:rPr>
          <w:sz w:val="21"/>
          <w:lang w:eastAsia="zh-CN"/>
        </w:rPr>
        <w:t>OCR</w:t>
      </w:r>
      <w:r>
        <w:rPr>
          <w:sz w:val="21"/>
          <w:lang w:eastAsia="zh-CN"/>
        </w:rPr>
        <w:t>、标准化、文档、指标、任务、知识库和审计报告等接口；数据库保存用户数据、任务事件、</w:t>
      </w:r>
      <w:r>
        <w:rPr>
          <w:sz w:val="21"/>
          <w:lang w:eastAsia="zh-CN"/>
        </w:rPr>
        <w:t xml:space="preserve">Provider </w:t>
      </w:r>
      <w:r>
        <w:rPr>
          <w:sz w:val="21"/>
          <w:lang w:eastAsia="zh-CN"/>
        </w:rPr>
        <w:t>调用事件、知识块和审计运行记录。综合审计报告模块启动后，后端创建</w:t>
      </w:r>
      <w:r>
        <w:rPr>
          <w:sz w:val="21"/>
          <w:lang w:eastAsia="zh-CN"/>
        </w:rPr>
        <w:t xml:space="preserve"> </w:t>
      </w:r>
      <w:proofErr w:type="spellStart"/>
      <w:r>
        <w:rPr>
          <w:sz w:val="21"/>
          <w:lang w:eastAsia="zh-CN"/>
        </w:rPr>
        <w:t>AuditReportRun</w:t>
      </w:r>
      <w:proofErr w:type="spellEnd"/>
      <w:r>
        <w:rPr>
          <w:sz w:val="21"/>
          <w:lang w:eastAsia="zh-CN"/>
        </w:rPr>
        <w:t>，并在执行过程中持续写入</w:t>
      </w:r>
      <w:r>
        <w:rPr>
          <w:sz w:val="21"/>
          <w:lang w:eastAsia="zh-CN"/>
        </w:rPr>
        <w:t xml:space="preserve"> </w:t>
      </w:r>
      <w:proofErr w:type="spellStart"/>
      <w:r>
        <w:rPr>
          <w:sz w:val="21"/>
          <w:lang w:eastAsia="zh-CN"/>
        </w:rPr>
        <w:t>AuditReportEvent</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AuditReportNodeState</w:t>
      </w:r>
      <w:proofErr w:type="spellEnd"/>
      <w:r>
        <w:rPr>
          <w:sz w:val="21"/>
          <w:lang w:eastAsia="zh-CN"/>
        </w:rPr>
        <w:t>，前端通过轮询接口读取这些事件，从而把后端真实状态反映到页面上。</w:t>
      </w:r>
    </w:p>
    <w:p w14:paraId="1E23581F" w14:textId="77777777" w:rsidR="00BB71F1" w:rsidRDefault="00893538">
      <w:pPr>
        <w:spacing w:line="360" w:lineRule="atLeast"/>
        <w:ind w:firstLine="420"/>
        <w:jc w:val="both"/>
        <w:rPr>
          <w:lang w:eastAsia="zh-CN"/>
        </w:rPr>
      </w:pPr>
      <w:r>
        <w:rPr>
          <w:sz w:val="21"/>
          <w:lang w:eastAsia="zh-CN"/>
        </w:rPr>
        <w:lastRenderedPageBreak/>
        <w:t>数据库设计围绕三条主链路展开。第一条是资料处理链路，从</w:t>
      </w:r>
      <w:r>
        <w:rPr>
          <w:sz w:val="21"/>
          <w:lang w:eastAsia="zh-CN"/>
        </w:rPr>
        <w:t xml:space="preserve"> users </w:t>
      </w:r>
      <w:r>
        <w:rPr>
          <w:sz w:val="21"/>
          <w:lang w:eastAsia="zh-CN"/>
        </w:rPr>
        <w:t>到</w:t>
      </w:r>
      <w:r>
        <w:rPr>
          <w:sz w:val="21"/>
          <w:lang w:eastAsia="zh-CN"/>
        </w:rPr>
        <w:t xml:space="preserve"> records</w:t>
      </w:r>
      <w:r>
        <w:rPr>
          <w:sz w:val="21"/>
          <w:lang w:eastAsia="zh-CN"/>
        </w:rPr>
        <w:t>、</w:t>
      </w:r>
      <w:proofErr w:type="spellStart"/>
      <w:r>
        <w:rPr>
          <w:sz w:val="21"/>
          <w:lang w:eastAsia="zh-CN"/>
        </w:rPr>
        <w:t>record_files</w:t>
      </w:r>
      <w:proofErr w:type="spellEnd"/>
      <w:r>
        <w:rPr>
          <w:sz w:val="21"/>
          <w:lang w:eastAsia="zh-CN"/>
        </w:rPr>
        <w:t>、</w:t>
      </w:r>
      <w:proofErr w:type="spellStart"/>
      <w:r>
        <w:rPr>
          <w:sz w:val="21"/>
          <w:lang w:eastAsia="zh-CN"/>
        </w:rPr>
        <w:t>ocr_results</w:t>
      </w:r>
      <w:proofErr w:type="spellEnd"/>
      <w:r>
        <w:rPr>
          <w:sz w:val="21"/>
          <w:lang w:eastAsia="zh-CN"/>
        </w:rPr>
        <w:t>、</w:t>
      </w:r>
      <w:proofErr w:type="spellStart"/>
      <w:r>
        <w:rPr>
          <w:sz w:val="21"/>
          <w:lang w:eastAsia="zh-CN"/>
        </w:rPr>
        <w:t>extracted_documents</w:t>
      </w:r>
      <w:proofErr w:type="spellEnd"/>
      <w:r>
        <w:rPr>
          <w:sz w:val="21"/>
          <w:lang w:eastAsia="zh-CN"/>
        </w:rPr>
        <w:t>、</w:t>
      </w:r>
      <w:proofErr w:type="spellStart"/>
      <w:r>
        <w:rPr>
          <w:sz w:val="21"/>
          <w:lang w:eastAsia="zh-CN"/>
        </w:rPr>
        <w:t>document_versions</w:t>
      </w:r>
      <w:proofErr w:type="spellEnd"/>
      <w:r>
        <w:rPr>
          <w:sz w:val="21"/>
          <w:lang w:eastAsia="zh-CN"/>
        </w:rPr>
        <w:t xml:space="preserve"> </w:t>
      </w:r>
      <w:r>
        <w:rPr>
          <w:sz w:val="21"/>
          <w:lang w:eastAsia="zh-CN"/>
        </w:rPr>
        <w:t>和</w:t>
      </w:r>
      <w:r>
        <w:rPr>
          <w:sz w:val="21"/>
          <w:lang w:eastAsia="zh-CN"/>
        </w:rPr>
        <w:t xml:space="preserve"> measurements</w:t>
      </w:r>
      <w:r>
        <w:rPr>
          <w:sz w:val="21"/>
          <w:lang w:eastAsia="zh-CN"/>
        </w:rPr>
        <w:t>，负责把原始资料转化为结构化指标。第二条是异步任务链路，从</w:t>
      </w:r>
      <w:r>
        <w:rPr>
          <w:sz w:val="21"/>
          <w:lang w:eastAsia="zh-CN"/>
        </w:rPr>
        <w:t xml:space="preserve"> tasks </w:t>
      </w:r>
      <w:r>
        <w:rPr>
          <w:sz w:val="21"/>
          <w:lang w:eastAsia="zh-CN"/>
        </w:rPr>
        <w:t>到</w:t>
      </w:r>
      <w:r>
        <w:rPr>
          <w:sz w:val="21"/>
          <w:lang w:eastAsia="zh-CN"/>
        </w:rPr>
        <w:t xml:space="preserve"> </w:t>
      </w:r>
      <w:proofErr w:type="spellStart"/>
      <w:r>
        <w:rPr>
          <w:sz w:val="21"/>
          <w:lang w:eastAsia="zh-CN"/>
        </w:rPr>
        <w:t>task_events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provider_events</w:t>
      </w:r>
      <w:proofErr w:type="spellEnd"/>
      <w:r>
        <w:rPr>
          <w:sz w:val="21"/>
          <w:lang w:eastAsia="zh-CN"/>
        </w:rPr>
        <w:t>，负责记录后台处理过程和外部能力调用。第三条是审计报告链路，从</w:t>
      </w:r>
      <w:r>
        <w:rPr>
          <w:sz w:val="21"/>
          <w:lang w:eastAsia="zh-CN"/>
        </w:rPr>
        <w:t xml:space="preserve"> </w:t>
      </w:r>
      <w:proofErr w:type="spellStart"/>
      <w:r>
        <w:rPr>
          <w:sz w:val="21"/>
          <w:lang w:eastAsia="zh-CN"/>
        </w:rPr>
        <w:t>audit_report_runs</w:t>
      </w:r>
      <w:proofErr w:type="spellEnd"/>
      <w:r>
        <w:rPr>
          <w:sz w:val="21"/>
          <w:lang w:eastAsia="zh-CN"/>
        </w:rPr>
        <w:t xml:space="preserve"> </w:t>
      </w:r>
      <w:r>
        <w:rPr>
          <w:sz w:val="21"/>
          <w:lang w:eastAsia="zh-CN"/>
        </w:rPr>
        <w:t>到</w:t>
      </w:r>
      <w:r>
        <w:rPr>
          <w:sz w:val="21"/>
          <w:lang w:eastAsia="zh-CN"/>
        </w:rPr>
        <w:t xml:space="preserve"> </w:t>
      </w:r>
      <w:proofErr w:type="spellStart"/>
      <w:r>
        <w:rPr>
          <w:sz w:val="21"/>
          <w:lang w:eastAsia="zh-CN"/>
        </w:rPr>
        <w:t>audit_report_events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audit_report_node_states</w:t>
      </w:r>
      <w:proofErr w:type="spellEnd"/>
      <w:r>
        <w:rPr>
          <w:sz w:val="21"/>
          <w:lang w:eastAsia="zh-CN"/>
        </w:rPr>
        <w:t>，负责记录</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执行过程。三条链路分别对应论文</w:t>
      </w:r>
      <w:r>
        <w:rPr>
          <w:sz w:val="21"/>
          <w:lang w:eastAsia="zh-CN"/>
        </w:rPr>
        <w:t xml:space="preserve"> ER </w:t>
      </w:r>
      <w:r>
        <w:rPr>
          <w:sz w:val="21"/>
          <w:lang w:eastAsia="zh-CN"/>
        </w:rPr>
        <w:t>图中的蓝色、橙色和紫色区域。</w:t>
      </w:r>
    </w:p>
    <w:p w14:paraId="4CF85B87" w14:textId="77777777" w:rsidR="00BB71F1" w:rsidRDefault="00893538">
      <w:pPr>
        <w:spacing w:line="360" w:lineRule="atLeast"/>
        <w:ind w:firstLine="420"/>
        <w:jc w:val="both"/>
        <w:rPr>
          <w:lang w:eastAsia="zh-CN"/>
        </w:rPr>
      </w:pPr>
      <w:r>
        <w:rPr>
          <w:sz w:val="21"/>
          <w:lang w:eastAsia="zh-CN"/>
        </w:rPr>
        <w:t>接口设计遵循资源边界清晰的原则。认证接口只负责登录和当前用户信息，文件接口只负责上传和文件元数据，</w:t>
      </w:r>
      <w:r>
        <w:rPr>
          <w:sz w:val="21"/>
          <w:lang w:eastAsia="zh-CN"/>
        </w:rPr>
        <w:t xml:space="preserve">OCR </w:t>
      </w:r>
      <w:r>
        <w:rPr>
          <w:sz w:val="21"/>
          <w:lang w:eastAsia="zh-CN"/>
        </w:rPr>
        <w:t>接口只负责抽取任务，</w:t>
      </w:r>
      <w:r>
        <w:rPr>
          <w:sz w:val="21"/>
          <w:lang w:eastAsia="zh-CN"/>
        </w:rPr>
        <w:t xml:space="preserve">ingestion </w:t>
      </w:r>
      <w:r>
        <w:rPr>
          <w:sz w:val="21"/>
          <w:lang w:eastAsia="zh-CN"/>
        </w:rPr>
        <w:t>接口只负责标准化入库，</w:t>
      </w:r>
      <w:r>
        <w:rPr>
          <w:sz w:val="21"/>
          <w:lang w:eastAsia="zh-CN"/>
        </w:rPr>
        <w:t xml:space="preserve">documents </w:t>
      </w:r>
      <w:r>
        <w:rPr>
          <w:sz w:val="21"/>
          <w:lang w:eastAsia="zh-CN"/>
        </w:rPr>
        <w:t>和</w:t>
      </w:r>
      <w:r>
        <w:rPr>
          <w:sz w:val="21"/>
          <w:lang w:eastAsia="zh-CN"/>
        </w:rPr>
        <w:t xml:space="preserve"> measurements </w:t>
      </w:r>
      <w:r>
        <w:rPr>
          <w:sz w:val="21"/>
          <w:lang w:eastAsia="zh-CN"/>
        </w:rPr>
        <w:t>接口负责查询结构化结果，</w:t>
      </w:r>
      <w:r>
        <w:rPr>
          <w:sz w:val="21"/>
          <w:lang w:eastAsia="zh-CN"/>
        </w:rPr>
        <w:t xml:space="preserve">audit-reports </w:t>
      </w:r>
      <w:r>
        <w:rPr>
          <w:sz w:val="21"/>
          <w:lang w:eastAsia="zh-CN"/>
        </w:rPr>
        <w:t>接口负责创建、执行、轮询和读取综合报告。这样的划分使前端模块可以按业务目标组织页面，也使后端服务在测试时能够逐段验证，不需要通过一个复杂接口完成所有动作。</w:t>
      </w:r>
    </w:p>
    <w:p w14:paraId="6EDC21B5" w14:textId="77777777" w:rsidR="00BB71F1" w:rsidRDefault="00893538">
      <w:pPr>
        <w:spacing w:line="360" w:lineRule="atLeast"/>
        <w:ind w:firstLine="420"/>
        <w:jc w:val="both"/>
        <w:rPr>
          <w:lang w:eastAsia="zh-CN"/>
        </w:rPr>
      </w:pPr>
      <w:r>
        <w:rPr>
          <w:sz w:val="21"/>
          <w:lang w:eastAsia="zh-CN"/>
        </w:rPr>
        <w:t>综合审计报告的状态机设计是本章重点。</w:t>
      </w:r>
      <w:proofErr w:type="spellStart"/>
      <w:r>
        <w:rPr>
          <w:sz w:val="21"/>
          <w:lang w:eastAsia="zh-CN"/>
        </w:rPr>
        <w:t>audit_router</w:t>
      </w:r>
      <w:proofErr w:type="spellEnd"/>
      <w:r>
        <w:rPr>
          <w:sz w:val="21"/>
          <w:lang w:eastAsia="zh-CN"/>
        </w:rPr>
        <w:t xml:space="preserve"> </w:t>
      </w:r>
      <w:r>
        <w:rPr>
          <w:sz w:val="21"/>
          <w:lang w:eastAsia="zh-CN"/>
        </w:rPr>
        <w:t>是主路由节点，它根据</w:t>
      </w:r>
      <w:r>
        <w:rPr>
          <w:sz w:val="21"/>
          <w:lang w:eastAsia="zh-CN"/>
        </w:rPr>
        <w:t xml:space="preserve"> </w:t>
      </w:r>
      <w:proofErr w:type="spellStart"/>
      <w:r>
        <w:rPr>
          <w:sz w:val="21"/>
          <w:lang w:eastAsia="zh-CN"/>
        </w:rPr>
        <w:t>completed_agents</w:t>
      </w:r>
      <w:proofErr w:type="spellEnd"/>
      <w:r>
        <w:rPr>
          <w:sz w:val="21"/>
          <w:lang w:eastAsia="zh-CN"/>
        </w:rPr>
        <w:t xml:space="preserve"> </w:t>
      </w:r>
      <w:r>
        <w:rPr>
          <w:sz w:val="21"/>
          <w:lang w:eastAsia="zh-CN"/>
        </w:rPr>
        <w:t>和当前状态判断下一个审计节点；普通</w:t>
      </w:r>
      <w:r>
        <w:rPr>
          <w:sz w:val="21"/>
          <w:lang w:eastAsia="zh-CN"/>
        </w:rPr>
        <w:t xml:space="preserve"> Agent </w:t>
      </w:r>
      <w:r>
        <w:rPr>
          <w:sz w:val="21"/>
          <w:lang w:eastAsia="zh-CN"/>
        </w:rPr>
        <w:t>节点执行完毕后不直接进入下一个</w:t>
      </w:r>
      <w:r>
        <w:rPr>
          <w:sz w:val="21"/>
          <w:lang w:eastAsia="zh-CN"/>
        </w:rPr>
        <w:t xml:space="preserve"> Agent</w:t>
      </w:r>
      <w:r>
        <w:rPr>
          <w:sz w:val="21"/>
          <w:lang w:eastAsia="zh-CN"/>
        </w:rPr>
        <w:t>，而是回到</w:t>
      </w:r>
      <w:r>
        <w:rPr>
          <w:sz w:val="21"/>
          <w:lang w:eastAsia="zh-CN"/>
        </w:rPr>
        <w:t xml:space="preserve"> </w:t>
      </w:r>
      <w:proofErr w:type="spellStart"/>
      <w:r>
        <w:rPr>
          <w:sz w:val="21"/>
          <w:lang w:eastAsia="zh-CN"/>
        </w:rPr>
        <w:t>audit_router</w:t>
      </w:r>
      <w:proofErr w:type="spellEnd"/>
      <w:r>
        <w:rPr>
          <w:sz w:val="21"/>
          <w:lang w:eastAsia="zh-CN"/>
        </w:rPr>
        <w:t>，由路由节点再次判断是否需要继续分派、补充证据或进入报告生成。</w:t>
      </w:r>
      <w:proofErr w:type="spellStart"/>
      <w:r>
        <w:rPr>
          <w:sz w:val="21"/>
          <w:lang w:eastAsia="zh-CN"/>
        </w:rPr>
        <w:t>final_router</w:t>
      </w:r>
      <w:proofErr w:type="spellEnd"/>
      <w:r>
        <w:rPr>
          <w:sz w:val="21"/>
          <w:lang w:eastAsia="zh-CN"/>
        </w:rPr>
        <w:t xml:space="preserve"> </w:t>
      </w:r>
      <w:r>
        <w:rPr>
          <w:sz w:val="21"/>
          <w:lang w:eastAsia="zh-CN"/>
        </w:rPr>
        <w:t>是终态路由节点，它在引用检查和安全审查之后决定是否持久化报告，或者回到审计阶段和报告生成阶段。这种双路由结构体现了状态机的必要性。</w:t>
      </w:r>
    </w:p>
    <w:p w14:paraId="0E060A87" w14:textId="77777777" w:rsidR="00BB71F1" w:rsidRDefault="00893538">
      <w:pPr>
        <w:spacing w:line="360" w:lineRule="atLeast"/>
        <w:ind w:firstLine="420"/>
        <w:jc w:val="both"/>
        <w:rPr>
          <w:lang w:eastAsia="zh-CN"/>
        </w:rPr>
      </w:pPr>
      <w:r>
        <w:rPr>
          <w:sz w:val="21"/>
          <w:lang w:eastAsia="zh-CN"/>
        </w:rPr>
        <w:t>前端设计上，综合审计报告模块不再复用智能洞察的聊天布局，而是独立成为一个以流程图为核心的工作台。左侧只保留必要的文档选择，主体区域展示</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流转图，底部或侧边提供最终报告入口。节点高亮不由前端定时模拟，而是来自后端事件数据：</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 xml:space="preserve"> </w:t>
      </w:r>
      <w:r>
        <w:rPr>
          <w:sz w:val="21"/>
          <w:lang w:eastAsia="zh-CN"/>
        </w:rPr>
        <w:t>和</w:t>
      </w:r>
      <w:r>
        <w:rPr>
          <w:sz w:val="21"/>
          <w:lang w:eastAsia="zh-CN"/>
        </w:rPr>
        <w:t xml:space="preserve"> status </w:t>
      </w:r>
      <w:r>
        <w:rPr>
          <w:sz w:val="21"/>
          <w:lang w:eastAsia="zh-CN"/>
        </w:rPr>
        <w:t>决定节点和边的显示状态。这样用户看到的图既有展示效果，也能对应数据库中的真实事件。</w:t>
      </w:r>
    </w:p>
    <w:p w14:paraId="18CE9491" w14:textId="77777777" w:rsidR="00BB71F1" w:rsidRDefault="00893538">
      <w:pPr>
        <w:spacing w:line="160" w:lineRule="exact"/>
        <w:jc w:val="both"/>
        <w:rPr>
          <w:lang w:eastAsia="zh-CN"/>
        </w:rPr>
      </w:pPr>
      <w:r>
        <w:rPr>
          <w:lang w:eastAsia="zh-CN"/>
        </w:rPr>
        <w:br w:type="page"/>
      </w:r>
    </w:p>
    <w:p w14:paraId="48264901" w14:textId="77777777" w:rsidR="00BB71F1" w:rsidRDefault="00893538">
      <w:pPr>
        <w:pStyle w:val="1"/>
        <w:pageBreakBefore/>
        <w:rPr>
          <w:lang w:eastAsia="zh-CN"/>
        </w:rPr>
      </w:pPr>
      <w:r>
        <w:rPr>
          <w:rFonts w:ascii="Times New Roman" w:eastAsia="宋体" w:hAnsi="Times New Roman" w:cs="Times New Roman"/>
          <w:lang w:eastAsia="zh-CN"/>
        </w:rPr>
        <w:lastRenderedPageBreak/>
        <w:t>第四章</w:t>
      </w:r>
      <w:r>
        <w:rPr>
          <w:rFonts w:ascii="Times New Roman" w:eastAsia="宋体" w:hAnsi="Times New Roman" w:cs="Times New Roman"/>
          <w:lang w:eastAsia="zh-CN"/>
        </w:rPr>
        <w:t xml:space="preserve"> </w:t>
      </w:r>
      <w:r>
        <w:rPr>
          <w:rFonts w:ascii="Times New Roman" w:eastAsia="宋体" w:hAnsi="Times New Roman" w:cs="Times New Roman"/>
          <w:lang w:eastAsia="zh-CN"/>
        </w:rPr>
        <w:t>系统详细实现</w:t>
      </w:r>
    </w:p>
    <w:p w14:paraId="7FCB8C64" w14:textId="77777777" w:rsidR="00BB71F1" w:rsidRDefault="00893538">
      <w:pPr>
        <w:spacing w:line="360" w:lineRule="atLeast"/>
        <w:ind w:firstLine="420"/>
        <w:jc w:val="both"/>
        <w:rPr>
          <w:lang w:eastAsia="zh-CN"/>
        </w:rPr>
      </w:pPr>
      <w:r>
        <w:rPr>
          <w:sz w:val="21"/>
          <w:lang w:eastAsia="zh-CN"/>
        </w:rPr>
        <w:t>本章说明文件上传与</w:t>
      </w:r>
      <w:r>
        <w:rPr>
          <w:sz w:val="21"/>
          <w:lang w:eastAsia="zh-CN"/>
        </w:rPr>
        <w:t xml:space="preserve"> OCR</w:t>
      </w:r>
      <w:r>
        <w:rPr>
          <w:sz w:val="21"/>
          <w:lang w:eastAsia="zh-CN"/>
        </w:rPr>
        <w:t>、标准化入库、</w:t>
      </w:r>
      <w:proofErr w:type="spellStart"/>
      <w:r>
        <w:rPr>
          <w:sz w:val="21"/>
          <w:lang w:eastAsia="zh-CN"/>
        </w:rPr>
        <w:t>LangGraph</w:t>
      </w:r>
      <w:proofErr w:type="spellEnd"/>
      <w:r>
        <w:rPr>
          <w:sz w:val="21"/>
          <w:lang w:eastAsia="zh-CN"/>
        </w:rPr>
        <w:t xml:space="preserve"> </w:t>
      </w:r>
      <w:r>
        <w:rPr>
          <w:sz w:val="21"/>
          <w:lang w:eastAsia="zh-CN"/>
        </w:rPr>
        <w:t>审计状态机、审计事件持久化和前端模块的具体实现，重点体现系统中真实数据如何在后端状态图和前端流程图之间保持一致。</w:t>
      </w:r>
    </w:p>
    <w:p w14:paraId="3ED5E126" w14:textId="77777777" w:rsidR="00BB71F1" w:rsidRDefault="00893538">
      <w:pPr>
        <w:pStyle w:val="21"/>
        <w:rPr>
          <w:lang w:eastAsia="zh-CN"/>
        </w:rPr>
      </w:pPr>
      <w:r>
        <w:rPr>
          <w:rFonts w:ascii="Times New Roman" w:eastAsia="宋体" w:hAnsi="Times New Roman" w:cs="Times New Roman"/>
          <w:lang w:eastAsia="zh-CN"/>
        </w:rPr>
        <w:t xml:space="preserve">4.1 </w:t>
      </w:r>
      <w:r>
        <w:rPr>
          <w:rFonts w:ascii="Times New Roman" w:eastAsia="宋体" w:hAnsi="Times New Roman" w:cs="Times New Roman"/>
          <w:lang w:eastAsia="zh-CN"/>
        </w:rPr>
        <w:t>文件上传与</w:t>
      </w:r>
      <w:r>
        <w:rPr>
          <w:rFonts w:ascii="Times New Roman" w:eastAsia="宋体" w:hAnsi="Times New Roman" w:cs="Times New Roman"/>
          <w:lang w:eastAsia="zh-CN"/>
        </w:rPr>
        <w:t xml:space="preserve"> OCR </w:t>
      </w:r>
      <w:r>
        <w:rPr>
          <w:rFonts w:ascii="Times New Roman" w:eastAsia="宋体" w:hAnsi="Times New Roman" w:cs="Times New Roman"/>
          <w:lang w:eastAsia="zh-CN"/>
        </w:rPr>
        <w:t>处理实现</w:t>
      </w:r>
    </w:p>
    <w:p w14:paraId="2E2B3C35" w14:textId="77777777" w:rsidR="00BB71F1" w:rsidRDefault="00893538">
      <w:pPr>
        <w:spacing w:line="360" w:lineRule="atLeast"/>
        <w:ind w:firstLine="420"/>
        <w:jc w:val="both"/>
      </w:pPr>
      <w:proofErr w:type="spellStart"/>
      <w:r>
        <w:rPr>
          <w:sz w:val="21"/>
        </w:rPr>
        <w:t>文件上传流程由前端提交文件，后端</w:t>
      </w:r>
      <w:proofErr w:type="spellEnd"/>
      <w:r>
        <w:rPr>
          <w:sz w:val="21"/>
        </w:rPr>
        <w:t xml:space="preserve"> files API </w:t>
      </w:r>
      <w:proofErr w:type="spellStart"/>
      <w:r>
        <w:rPr>
          <w:sz w:val="21"/>
        </w:rPr>
        <w:t>校验并写入</w:t>
      </w:r>
      <w:proofErr w:type="spellEnd"/>
      <w:r>
        <w:rPr>
          <w:sz w:val="21"/>
        </w:rPr>
        <w:t xml:space="preserve"> records </w:t>
      </w:r>
      <w:r>
        <w:rPr>
          <w:sz w:val="21"/>
        </w:rPr>
        <w:t>和</w:t>
      </w:r>
      <w:r>
        <w:rPr>
          <w:sz w:val="21"/>
        </w:rPr>
        <w:t xml:space="preserve"> record_files</w:t>
      </w:r>
      <w:r>
        <w:rPr>
          <w:sz w:val="21"/>
        </w:rPr>
        <w:t>。</w:t>
      </w:r>
      <w:r>
        <w:rPr>
          <w:sz w:val="21"/>
        </w:rPr>
        <w:t xml:space="preserve">record_files </w:t>
      </w:r>
      <w:r>
        <w:rPr>
          <w:sz w:val="21"/>
        </w:rPr>
        <w:t>不仅保存</w:t>
      </w:r>
      <w:r>
        <w:rPr>
          <w:sz w:val="21"/>
        </w:rPr>
        <w:t xml:space="preserve"> original_filename </w:t>
      </w:r>
      <w:r>
        <w:rPr>
          <w:sz w:val="21"/>
        </w:rPr>
        <w:t>和</w:t>
      </w:r>
      <w:r>
        <w:rPr>
          <w:sz w:val="21"/>
        </w:rPr>
        <w:t xml:space="preserve"> display_name</w:t>
      </w:r>
      <w:r>
        <w:rPr>
          <w:sz w:val="21"/>
        </w:rPr>
        <w:t>，也保存</w:t>
      </w:r>
      <w:r>
        <w:rPr>
          <w:sz w:val="21"/>
        </w:rPr>
        <w:t xml:space="preserve"> content_type</w:t>
      </w:r>
      <w:r>
        <w:rPr>
          <w:sz w:val="21"/>
        </w:rPr>
        <w:t>、</w:t>
      </w:r>
      <w:r>
        <w:rPr>
          <w:sz w:val="21"/>
        </w:rPr>
        <w:t>size_bytes</w:t>
      </w:r>
      <w:r>
        <w:rPr>
          <w:sz w:val="21"/>
        </w:rPr>
        <w:t>、</w:t>
      </w:r>
      <w:r>
        <w:rPr>
          <w:sz w:val="21"/>
        </w:rPr>
        <w:t>storage_provider</w:t>
      </w:r>
      <w:r>
        <w:rPr>
          <w:sz w:val="21"/>
        </w:rPr>
        <w:t>、</w:t>
      </w:r>
      <w:r>
        <w:rPr>
          <w:sz w:val="21"/>
        </w:rPr>
        <w:t xml:space="preserve">storage_key </w:t>
      </w:r>
      <w:r>
        <w:rPr>
          <w:sz w:val="21"/>
        </w:rPr>
        <w:t>和</w:t>
      </w:r>
      <w:r>
        <w:rPr>
          <w:sz w:val="21"/>
        </w:rPr>
        <w:t xml:space="preserve"> content_bytes</w:t>
      </w:r>
      <w:r>
        <w:rPr>
          <w:sz w:val="21"/>
        </w:rPr>
        <w:t>。当前演示环境采用</w:t>
      </w:r>
      <w:r>
        <w:rPr>
          <w:sz w:val="21"/>
        </w:rPr>
        <w:t xml:space="preserve"> database_inline </w:t>
      </w:r>
      <w:r>
        <w:rPr>
          <w:sz w:val="21"/>
        </w:rPr>
        <w:t>存储，便于本地复现和测试；若后续接入对象存储，只需要替换</w:t>
      </w:r>
      <w:r>
        <w:rPr>
          <w:sz w:val="21"/>
        </w:rPr>
        <w:t xml:space="preserve"> StorageProvider</w:t>
      </w:r>
      <w:r>
        <w:rPr>
          <w:sz w:val="21"/>
        </w:rPr>
        <w:t>。</w:t>
      </w:r>
    </w:p>
    <w:p w14:paraId="4BB18915" w14:textId="77777777" w:rsidR="00BB71F1" w:rsidRDefault="00893538">
      <w:pPr>
        <w:spacing w:line="360" w:lineRule="atLeast"/>
        <w:ind w:firstLine="420"/>
        <w:jc w:val="both"/>
      </w:pPr>
      <w:r>
        <w:rPr>
          <w:sz w:val="21"/>
        </w:rPr>
        <w:t xml:space="preserve">OCR </w:t>
      </w:r>
      <w:r>
        <w:rPr>
          <w:sz w:val="21"/>
        </w:rPr>
        <w:t>处理通过</w:t>
      </w:r>
      <w:r>
        <w:rPr>
          <w:sz w:val="21"/>
        </w:rPr>
        <w:t xml:space="preserve"> ocr API </w:t>
      </w:r>
      <w:r>
        <w:rPr>
          <w:sz w:val="21"/>
        </w:rPr>
        <w:t>触发。系统创建或更新</w:t>
      </w:r>
      <w:r>
        <w:rPr>
          <w:sz w:val="21"/>
        </w:rPr>
        <w:t xml:space="preserve"> tasks</w:t>
      </w:r>
      <w:r>
        <w:rPr>
          <w:sz w:val="21"/>
        </w:rPr>
        <w:t>，并将具体抽取动作交给</w:t>
      </w:r>
      <w:r>
        <w:rPr>
          <w:sz w:val="21"/>
        </w:rPr>
        <w:t xml:space="preserve"> OCRProvider</w:t>
      </w:r>
      <w:r>
        <w:rPr>
          <w:sz w:val="21"/>
        </w:rPr>
        <w:t>。当前</w:t>
      </w:r>
      <w:r>
        <w:rPr>
          <w:sz w:val="21"/>
        </w:rPr>
        <w:t xml:space="preserve"> Provider </w:t>
      </w:r>
      <w:r>
        <w:rPr>
          <w:sz w:val="21"/>
        </w:rPr>
        <w:t>配置为</w:t>
      </w:r>
      <w:r>
        <w:rPr>
          <w:sz w:val="21"/>
        </w:rPr>
        <w:t xml:space="preserve"> auto</w:t>
      </w:r>
      <w:r>
        <w:rPr>
          <w:sz w:val="21"/>
        </w:rPr>
        <w:t>：文本型</w:t>
      </w:r>
      <w:r>
        <w:rPr>
          <w:sz w:val="21"/>
        </w:rPr>
        <w:t xml:space="preserve"> Mock </w:t>
      </w:r>
      <w:r>
        <w:rPr>
          <w:sz w:val="21"/>
        </w:rPr>
        <w:t>报告路由到</w:t>
      </w:r>
      <w:r>
        <w:rPr>
          <w:sz w:val="21"/>
        </w:rPr>
        <w:t xml:space="preserve"> plaintext</w:t>
      </w:r>
      <w:r>
        <w:rPr>
          <w:sz w:val="21"/>
        </w:rPr>
        <w:t>，图片型资料在百度</w:t>
      </w:r>
      <w:r>
        <w:rPr>
          <w:sz w:val="21"/>
        </w:rPr>
        <w:t xml:space="preserve"> OCR </w:t>
      </w:r>
      <w:r>
        <w:rPr>
          <w:sz w:val="21"/>
        </w:rPr>
        <w:t>密钥配置后路由到</w:t>
      </w:r>
      <w:r>
        <w:rPr>
          <w:sz w:val="21"/>
        </w:rPr>
        <w:t xml:space="preserve"> baidu_ocr accurate</w:t>
      </w:r>
      <w:r>
        <w:rPr>
          <w:sz w:val="21"/>
        </w:rPr>
        <w:t>，后续仍保留</w:t>
      </w:r>
      <w:r>
        <w:rPr>
          <w:sz w:val="21"/>
        </w:rPr>
        <w:t xml:space="preserve"> openai_compatible_vision </w:t>
      </w:r>
      <w:r>
        <w:rPr>
          <w:sz w:val="21"/>
        </w:rPr>
        <w:t>扩展点。处理完成后，系统写入</w:t>
      </w:r>
      <w:r>
        <w:rPr>
          <w:sz w:val="21"/>
        </w:rPr>
        <w:t xml:space="preserve"> ocr_results</w:t>
      </w:r>
      <w:r>
        <w:rPr>
          <w:sz w:val="21"/>
        </w:rPr>
        <w:t>，字段包括</w:t>
      </w:r>
      <w:r>
        <w:rPr>
          <w:sz w:val="21"/>
        </w:rPr>
        <w:t xml:space="preserve"> record_file_id</w:t>
      </w:r>
      <w:r>
        <w:rPr>
          <w:sz w:val="21"/>
        </w:rPr>
        <w:t>、</w:t>
      </w:r>
      <w:r>
        <w:rPr>
          <w:sz w:val="21"/>
        </w:rPr>
        <w:t>revision_number</w:t>
      </w:r>
      <w:r>
        <w:rPr>
          <w:sz w:val="21"/>
        </w:rPr>
        <w:t>、</w:t>
      </w:r>
      <w:r>
        <w:rPr>
          <w:sz w:val="21"/>
        </w:rPr>
        <w:t>supersedes_ocr_result_id</w:t>
      </w:r>
      <w:r>
        <w:rPr>
          <w:sz w:val="21"/>
        </w:rPr>
        <w:t>、</w:t>
      </w:r>
      <w:r>
        <w:rPr>
          <w:sz w:val="21"/>
        </w:rPr>
        <w:t>is_current</w:t>
      </w:r>
      <w:r>
        <w:rPr>
          <w:sz w:val="21"/>
        </w:rPr>
        <w:t>、</w:t>
      </w:r>
      <w:r>
        <w:rPr>
          <w:sz w:val="21"/>
        </w:rPr>
        <w:t>provider_name</w:t>
      </w:r>
      <w:r>
        <w:rPr>
          <w:sz w:val="21"/>
        </w:rPr>
        <w:t>、</w:t>
      </w:r>
      <w:r>
        <w:rPr>
          <w:sz w:val="21"/>
        </w:rPr>
        <w:t>status</w:t>
      </w:r>
      <w:r>
        <w:rPr>
          <w:sz w:val="21"/>
        </w:rPr>
        <w:t>、</w:t>
      </w:r>
      <w:r>
        <w:rPr>
          <w:sz w:val="21"/>
        </w:rPr>
        <w:t>raw_text</w:t>
      </w:r>
      <w:r>
        <w:rPr>
          <w:sz w:val="21"/>
        </w:rPr>
        <w:t>、</w:t>
      </w:r>
      <w:r>
        <w:rPr>
          <w:sz w:val="21"/>
        </w:rPr>
        <w:t xml:space="preserve">raw_payload </w:t>
      </w:r>
      <w:r>
        <w:rPr>
          <w:sz w:val="21"/>
        </w:rPr>
        <w:t>和</w:t>
      </w:r>
      <w:r>
        <w:rPr>
          <w:sz w:val="21"/>
        </w:rPr>
        <w:t xml:space="preserve"> created_at</w:t>
      </w:r>
      <w:r>
        <w:rPr>
          <w:sz w:val="21"/>
        </w:rPr>
        <w:t>。</w:t>
      </w:r>
    </w:p>
    <w:p w14:paraId="74E4BD92" w14:textId="77777777" w:rsidR="00BB71F1" w:rsidRDefault="00893538">
      <w:pPr>
        <w:keepNext/>
        <w:spacing w:line="360" w:lineRule="atLeast"/>
        <w:ind w:firstLine="420"/>
        <w:jc w:val="both"/>
        <w:rPr>
          <w:lang w:eastAsia="zh-CN"/>
        </w:rPr>
      </w:pPr>
      <w:r>
        <w:rPr>
          <w:sz w:val="21"/>
          <w:lang w:eastAsia="zh-CN"/>
        </w:rPr>
        <w:t>图</w:t>
      </w:r>
      <w:r>
        <w:rPr>
          <w:sz w:val="21"/>
          <w:lang w:eastAsia="zh-CN"/>
        </w:rPr>
        <w:t>4-1</w:t>
      </w:r>
      <w:r>
        <w:rPr>
          <w:sz w:val="21"/>
          <w:lang w:eastAsia="zh-CN"/>
        </w:rPr>
        <w:t>展示文件上传与</w:t>
      </w:r>
      <w:r>
        <w:rPr>
          <w:sz w:val="21"/>
          <w:lang w:eastAsia="zh-CN"/>
        </w:rPr>
        <w:t xml:space="preserve"> OCR </w:t>
      </w:r>
      <w:r>
        <w:rPr>
          <w:sz w:val="21"/>
          <w:lang w:eastAsia="zh-CN"/>
        </w:rPr>
        <w:t>处理时序。该图从前端、</w:t>
      </w:r>
      <w:r>
        <w:rPr>
          <w:sz w:val="21"/>
          <w:lang w:eastAsia="zh-CN"/>
        </w:rPr>
        <w:t>files API</w:t>
      </w:r>
      <w:r>
        <w:rPr>
          <w:sz w:val="21"/>
          <w:lang w:eastAsia="zh-CN"/>
        </w:rPr>
        <w:t>、</w:t>
      </w:r>
      <w:proofErr w:type="spellStart"/>
      <w:r>
        <w:rPr>
          <w:sz w:val="21"/>
          <w:lang w:eastAsia="zh-CN"/>
        </w:rPr>
        <w:t>FileUploadService</w:t>
      </w:r>
      <w:proofErr w:type="spellEnd"/>
      <w:r>
        <w:rPr>
          <w:sz w:val="21"/>
          <w:lang w:eastAsia="zh-CN"/>
        </w:rPr>
        <w:t>、数据库、</w:t>
      </w:r>
      <w:proofErr w:type="spellStart"/>
      <w:r>
        <w:rPr>
          <w:sz w:val="21"/>
          <w:lang w:eastAsia="zh-CN"/>
        </w:rPr>
        <w:t>ocr</w:t>
      </w:r>
      <w:proofErr w:type="spellEnd"/>
      <w:r>
        <w:rPr>
          <w:sz w:val="21"/>
          <w:lang w:eastAsia="zh-CN"/>
        </w:rPr>
        <w:t xml:space="preserve"> API</w:t>
      </w:r>
      <w:r>
        <w:rPr>
          <w:sz w:val="21"/>
          <w:lang w:eastAsia="zh-CN"/>
        </w:rPr>
        <w:t>、</w:t>
      </w:r>
      <w:proofErr w:type="spellStart"/>
      <w:r>
        <w:rPr>
          <w:sz w:val="21"/>
          <w:lang w:eastAsia="zh-CN"/>
        </w:rPr>
        <w:t>TaskProcessor</w:t>
      </w:r>
      <w:proofErr w:type="spellEnd"/>
      <w:r>
        <w:rPr>
          <w:sz w:val="21"/>
          <w:lang w:eastAsia="zh-CN"/>
        </w:rPr>
        <w:t xml:space="preserve"> </w:t>
      </w:r>
      <w:r>
        <w:rPr>
          <w:sz w:val="21"/>
          <w:lang w:eastAsia="zh-CN"/>
        </w:rPr>
        <w:t>和</w:t>
      </w:r>
      <w:r>
        <w:rPr>
          <w:sz w:val="21"/>
          <w:lang w:eastAsia="zh-CN"/>
        </w:rPr>
        <w:t xml:space="preserve"> OCRProvider </w:t>
      </w:r>
      <w:r>
        <w:rPr>
          <w:sz w:val="21"/>
          <w:lang w:eastAsia="zh-CN"/>
        </w:rPr>
        <w:t>之间的调用关系出发，说明系统把长耗时任务和外部能力调用从同步页面操作中拆开。即使本地演示仍以文本样本为主，任务和事件结构也已经为真实</w:t>
      </w:r>
      <w:r>
        <w:rPr>
          <w:sz w:val="21"/>
          <w:lang w:eastAsia="zh-CN"/>
        </w:rPr>
        <w:t xml:space="preserve"> OCR </w:t>
      </w:r>
      <w:r>
        <w:rPr>
          <w:sz w:val="21"/>
          <w:lang w:eastAsia="zh-CN"/>
        </w:rPr>
        <w:t>服务、失败重试和状态监控保留了工程扩展空间。</w:t>
      </w:r>
    </w:p>
    <w:p w14:paraId="06498D2B" w14:textId="77777777" w:rsidR="00BB71F1" w:rsidRDefault="00893538">
      <w:pPr>
        <w:keepNext/>
        <w:keepLines/>
        <w:spacing w:before="120" w:after="120" w:line="240" w:lineRule="auto"/>
        <w:jc w:val="center"/>
      </w:pPr>
      <w:r>
        <w:rPr>
          <w:noProof/>
        </w:rPr>
        <w:drawing>
          <wp:inline distT="0" distB="0" distL="0" distR="0" wp14:anchorId="59E3E6B8" wp14:editId="171719EE">
            <wp:extent cx="5328000" cy="29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文件上传与OCR处理时序.png"/>
                    <pic:cNvPicPr/>
                  </pic:nvPicPr>
                  <pic:blipFill>
                    <a:blip r:embed="rId27"/>
                    <a:stretch>
                      <a:fillRect/>
                    </a:stretch>
                  </pic:blipFill>
                  <pic:spPr>
                    <a:xfrm>
                      <a:off x="0" y="0"/>
                      <a:ext cx="5328000" cy="2900800"/>
                    </a:xfrm>
                    <a:prstGeom prst="rect">
                      <a:avLst/>
                    </a:prstGeom>
                  </pic:spPr>
                </pic:pic>
              </a:graphicData>
            </a:graphic>
          </wp:inline>
        </w:drawing>
      </w:r>
    </w:p>
    <w:p w14:paraId="4EB95927"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4-1 </w:t>
      </w:r>
      <w:r>
        <w:rPr>
          <w:sz w:val="21"/>
          <w:lang w:eastAsia="zh-CN"/>
        </w:rPr>
        <w:t>文件上传与</w:t>
      </w:r>
      <w:r>
        <w:rPr>
          <w:sz w:val="21"/>
          <w:lang w:eastAsia="zh-CN"/>
        </w:rPr>
        <w:t xml:space="preserve"> OCR </w:t>
      </w:r>
      <w:r>
        <w:rPr>
          <w:sz w:val="21"/>
          <w:lang w:eastAsia="zh-CN"/>
        </w:rPr>
        <w:t>处理时序</w:t>
      </w:r>
    </w:p>
    <w:p w14:paraId="379DFF4A" w14:textId="77777777" w:rsidR="00BB71F1" w:rsidRDefault="00893538">
      <w:pPr>
        <w:pStyle w:val="21"/>
        <w:rPr>
          <w:lang w:eastAsia="zh-CN"/>
        </w:rPr>
      </w:pPr>
      <w:r>
        <w:rPr>
          <w:rFonts w:ascii="Times New Roman" w:eastAsia="宋体" w:hAnsi="Times New Roman" w:cs="Times New Roman"/>
          <w:lang w:eastAsia="zh-CN"/>
        </w:rPr>
        <w:t xml:space="preserve">4.2 </w:t>
      </w:r>
      <w:r>
        <w:rPr>
          <w:rFonts w:ascii="Times New Roman" w:eastAsia="宋体" w:hAnsi="Times New Roman" w:cs="Times New Roman"/>
          <w:lang w:eastAsia="zh-CN"/>
        </w:rPr>
        <w:t>标准化与版本化入库实现</w:t>
      </w:r>
    </w:p>
    <w:p w14:paraId="435796B8" w14:textId="77777777" w:rsidR="00BB71F1" w:rsidRDefault="00893538">
      <w:pPr>
        <w:spacing w:line="360" w:lineRule="atLeast"/>
        <w:ind w:firstLine="420"/>
        <w:jc w:val="both"/>
      </w:pPr>
      <w:proofErr w:type="spellStart"/>
      <w:r>
        <w:rPr>
          <w:sz w:val="21"/>
        </w:rPr>
        <w:t>标准化服务读取</w:t>
      </w:r>
      <w:proofErr w:type="spellEnd"/>
      <w:r>
        <w:rPr>
          <w:sz w:val="21"/>
        </w:rPr>
        <w:t xml:space="preserve"> </w:t>
      </w:r>
      <w:proofErr w:type="spellStart"/>
      <w:r>
        <w:rPr>
          <w:sz w:val="21"/>
        </w:rPr>
        <w:t>OCRResult.raw_text</w:t>
      </w:r>
      <w:proofErr w:type="spellEnd"/>
      <w:r>
        <w:rPr>
          <w:sz w:val="21"/>
        </w:rPr>
        <w:t xml:space="preserve"> </w:t>
      </w:r>
      <w:proofErr w:type="spellStart"/>
      <w:r>
        <w:rPr>
          <w:sz w:val="21"/>
        </w:rPr>
        <w:t>后调用</w:t>
      </w:r>
      <w:proofErr w:type="spellEnd"/>
      <w:r>
        <w:rPr>
          <w:sz w:val="21"/>
        </w:rPr>
        <w:t xml:space="preserve"> </w:t>
      </w:r>
      <w:proofErr w:type="spellStart"/>
      <w:r>
        <w:rPr>
          <w:sz w:val="21"/>
        </w:rPr>
        <w:t>NormalizationProvider</w:t>
      </w:r>
      <w:r>
        <w:rPr>
          <w:sz w:val="21"/>
        </w:rPr>
        <w:t>。当前实现为</w:t>
      </w:r>
      <w:proofErr w:type="spellEnd"/>
      <w:r>
        <w:rPr>
          <w:sz w:val="21"/>
        </w:rPr>
        <w:t xml:space="preserve"> </w:t>
      </w:r>
      <w:proofErr w:type="spellStart"/>
      <w:r>
        <w:rPr>
          <w:sz w:val="21"/>
        </w:rPr>
        <w:t>llm_direct</w:t>
      </w:r>
      <w:r>
        <w:rPr>
          <w:sz w:val="21"/>
        </w:rPr>
        <w:t>，并带规则兜底。</w:t>
      </w:r>
      <w:r>
        <w:rPr>
          <w:sz w:val="21"/>
        </w:rPr>
        <w:t>Provider</w:t>
      </w:r>
      <w:proofErr w:type="spellEnd"/>
      <w:r>
        <w:rPr>
          <w:sz w:val="21"/>
        </w:rPr>
        <w:t xml:space="preserve"> </w:t>
      </w:r>
      <w:proofErr w:type="spellStart"/>
      <w:r>
        <w:rPr>
          <w:sz w:val="21"/>
        </w:rPr>
        <w:t>输出包含</w:t>
      </w:r>
      <w:proofErr w:type="spellEnd"/>
      <w:r>
        <w:rPr>
          <w:sz w:val="21"/>
        </w:rPr>
        <w:t xml:space="preserve"> </w:t>
      </w:r>
      <w:proofErr w:type="spellStart"/>
      <w:r>
        <w:rPr>
          <w:sz w:val="21"/>
        </w:rPr>
        <w:t>document_type</w:t>
      </w:r>
      <w:r>
        <w:rPr>
          <w:sz w:val="21"/>
        </w:rPr>
        <w:t>、</w:t>
      </w:r>
      <w:r>
        <w:rPr>
          <w:sz w:val="21"/>
        </w:rPr>
        <w:t>document_category</w:t>
      </w:r>
      <w:r>
        <w:rPr>
          <w:sz w:val="21"/>
        </w:rPr>
        <w:t>、</w:t>
      </w:r>
      <w:r>
        <w:rPr>
          <w:sz w:val="21"/>
        </w:rPr>
        <w:t>report_date</w:t>
      </w:r>
      <w:r>
        <w:rPr>
          <w:sz w:val="21"/>
        </w:rPr>
        <w:t>、</w:t>
      </w:r>
      <w:r>
        <w:rPr>
          <w:sz w:val="21"/>
        </w:rPr>
        <w:t>measurements</w:t>
      </w:r>
      <w:proofErr w:type="spellEnd"/>
      <w:r>
        <w:rPr>
          <w:sz w:val="21"/>
        </w:rPr>
        <w:t xml:space="preserve"> </w:t>
      </w:r>
      <w:r>
        <w:rPr>
          <w:sz w:val="21"/>
        </w:rPr>
        <w:t>和</w:t>
      </w:r>
      <w:r>
        <w:rPr>
          <w:sz w:val="21"/>
        </w:rPr>
        <w:t xml:space="preserve"> </w:t>
      </w:r>
      <w:proofErr w:type="spellStart"/>
      <w:r>
        <w:rPr>
          <w:sz w:val="21"/>
        </w:rPr>
        <w:t>prose_facts</w:t>
      </w:r>
      <w:proofErr w:type="spellEnd"/>
      <w:r>
        <w:rPr>
          <w:sz w:val="21"/>
        </w:rPr>
        <w:t xml:space="preserve"> </w:t>
      </w:r>
      <w:r>
        <w:rPr>
          <w:sz w:val="21"/>
        </w:rPr>
        <w:t>等字段。系统不会只保存模型输出文本，而是将结构化结果写入</w:t>
      </w:r>
      <w:r>
        <w:rPr>
          <w:sz w:val="21"/>
        </w:rPr>
        <w:t xml:space="preserve"> ExtractedDocument</w:t>
      </w:r>
      <w:r>
        <w:rPr>
          <w:sz w:val="21"/>
        </w:rPr>
        <w:t>、</w:t>
      </w:r>
      <w:r>
        <w:rPr>
          <w:sz w:val="21"/>
        </w:rPr>
        <w:t xml:space="preserve">DocumentVersion </w:t>
      </w:r>
      <w:r>
        <w:rPr>
          <w:sz w:val="21"/>
        </w:rPr>
        <w:t>和</w:t>
      </w:r>
      <w:r>
        <w:rPr>
          <w:sz w:val="21"/>
        </w:rPr>
        <w:t xml:space="preserve"> Measurement</w:t>
      </w:r>
      <w:r>
        <w:rPr>
          <w:sz w:val="21"/>
        </w:rPr>
        <w:t>。这样既能支持前端文档展示，也能支持指标搜索和</w:t>
      </w:r>
      <w:r>
        <w:rPr>
          <w:sz w:val="21"/>
        </w:rPr>
        <w:t xml:space="preserve"> LangGraph </w:t>
      </w:r>
      <w:r>
        <w:rPr>
          <w:sz w:val="21"/>
        </w:rPr>
        <w:t>审计。</w:t>
      </w:r>
    </w:p>
    <w:p w14:paraId="123DECB5" w14:textId="77777777" w:rsidR="00BB71F1" w:rsidRDefault="00893538">
      <w:pPr>
        <w:spacing w:line="360" w:lineRule="atLeast"/>
        <w:ind w:firstLine="420"/>
        <w:jc w:val="both"/>
        <w:rPr>
          <w:lang w:eastAsia="zh-CN"/>
        </w:rPr>
      </w:pPr>
      <w:r>
        <w:rPr>
          <w:sz w:val="21"/>
          <w:lang w:eastAsia="zh-CN"/>
        </w:rPr>
        <w:lastRenderedPageBreak/>
        <w:t>标准化稳定性的关键在于</w:t>
      </w:r>
      <w:r>
        <w:rPr>
          <w:sz w:val="21"/>
          <w:lang w:eastAsia="zh-CN"/>
        </w:rPr>
        <w:t xml:space="preserve"> schema </w:t>
      </w:r>
      <w:r>
        <w:rPr>
          <w:sz w:val="21"/>
          <w:lang w:eastAsia="zh-CN"/>
        </w:rPr>
        <w:t>约束、规则兜底和版本机制。</w:t>
      </w:r>
      <w:r>
        <w:rPr>
          <w:sz w:val="21"/>
          <w:lang w:eastAsia="zh-CN"/>
        </w:rPr>
        <w:t xml:space="preserve">LLM </w:t>
      </w:r>
      <w:r>
        <w:rPr>
          <w:sz w:val="21"/>
          <w:lang w:eastAsia="zh-CN"/>
        </w:rPr>
        <w:t>输出容易受到提示词、输入格式和模型状态影响，因此系统需要将结果约束为可解析</w:t>
      </w:r>
      <w:r>
        <w:rPr>
          <w:sz w:val="21"/>
          <w:lang w:eastAsia="zh-CN"/>
        </w:rPr>
        <w:t xml:space="preserve"> payload</w:t>
      </w:r>
      <w:r>
        <w:rPr>
          <w:sz w:val="21"/>
          <w:lang w:eastAsia="zh-CN"/>
        </w:rPr>
        <w:t>；当</w:t>
      </w:r>
      <w:r>
        <w:rPr>
          <w:sz w:val="21"/>
          <w:lang w:eastAsia="zh-CN"/>
        </w:rPr>
        <w:t xml:space="preserve"> LLM </w:t>
      </w:r>
      <w:r>
        <w:rPr>
          <w:sz w:val="21"/>
          <w:lang w:eastAsia="zh-CN"/>
        </w:rPr>
        <w:t>调用失败或字段缺失时，规则解析可以至少抽取日期、常见指标和原文事实；当同一文档重新标准化时，</w:t>
      </w:r>
      <w:proofErr w:type="spellStart"/>
      <w:r>
        <w:rPr>
          <w:sz w:val="21"/>
          <w:lang w:eastAsia="zh-CN"/>
        </w:rPr>
        <w:t>DocumentVersion.snapshot_hash</w:t>
      </w:r>
      <w:proofErr w:type="spellEnd"/>
      <w:r>
        <w:rPr>
          <w:sz w:val="21"/>
          <w:lang w:eastAsia="zh-CN"/>
        </w:rPr>
        <w:t xml:space="preserve"> </w:t>
      </w:r>
      <w:r>
        <w:rPr>
          <w:sz w:val="21"/>
          <w:lang w:eastAsia="zh-CN"/>
        </w:rPr>
        <w:t>用于避免重复版本或定位差异。该设计降低了</w:t>
      </w:r>
      <w:r>
        <w:rPr>
          <w:sz w:val="21"/>
          <w:lang w:eastAsia="zh-CN"/>
        </w:rPr>
        <w:t>“</w:t>
      </w:r>
      <w:r>
        <w:rPr>
          <w:sz w:val="21"/>
          <w:lang w:eastAsia="zh-CN"/>
        </w:rPr>
        <w:t>标准化效果不稳定</w:t>
      </w:r>
      <w:r>
        <w:rPr>
          <w:sz w:val="21"/>
          <w:lang w:eastAsia="zh-CN"/>
        </w:rPr>
        <w:t>”</w:t>
      </w:r>
      <w:r>
        <w:rPr>
          <w:sz w:val="21"/>
          <w:lang w:eastAsia="zh-CN"/>
        </w:rPr>
        <w:t>对后续审计流程的影响。</w:t>
      </w:r>
    </w:p>
    <w:p w14:paraId="6CAEA9C0" w14:textId="77777777" w:rsidR="00BB71F1" w:rsidRDefault="00893538">
      <w:pPr>
        <w:keepNext/>
        <w:spacing w:line="360" w:lineRule="atLeast"/>
        <w:ind w:firstLine="420"/>
        <w:jc w:val="both"/>
        <w:rPr>
          <w:lang w:eastAsia="zh-CN"/>
        </w:rPr>
      </w:pPr>
      <w:r>
        <w:rPr>
          <w:sz w:val="21"/>
          <w:lang w:eastAsia="zh-CN"/>
        </w:rPr>
        <w:t>图</w:t>
      </w:r>
      <w:r>
        <w:rPr>
          <w:sz w:val="21"/>
          <w:lang w:eastAsia="zh-CN"/>
        </w:rPr>
        <w:t>4-2</w:t>
      </w:r>
      <w:r>
        <w:rPr>
          <w:sz w:val="21"/>
          <w:lang w:eastAsia="zh-CN"/>
        </w:rPr>
        <w:t>展示标准化与版本化入库流程。</w:t>
      </w:r>
      <w:r>
        <w:rPr>
          <w:sz w:val="21"/>
          <w:lang w:eastAsia="zh-CN"/>
        </w:rPr>
        <w:t xml:space="preserve">OCR </w:t>
      </w:r>
      <w:r>
        <w:rPr>
          <w:sz w:val="21"/>
          <w:lang w:eastAsia="zh-CN"/>
        </w:rPr>
        <w:t>原文进入</w:t>
      </w:r>
      <w:r>
        <w:rPr>
          <w:sz w:val="21"/>
          <w:lang w:eastAsia="zh-CN"/>
        </w:rPr>
        <w:t xml:space="preserve"> </w:t>
      </w:r>
      <w:proofErr w:type="spellStart"/>
      <w:r>
        <w:rPr>
          <w:sz w:val="21"/>
          <w:lang w:eastAsia="zh-CN"/>
        </w:rPr>
        <w:t>NormalizationProvider</w:t>
      </w:r>
      <w:proofErr w:type="spellEnd"/>
      <w:r>
        <w:rPr>
          <w:sz w:val="21"/>
          <w:lang w:eastAsia="zh-CN"/>
        </w:rPr>
        <w:t>，输出</w:t>
      </w:r>
      <w:r>
        <w:rPr>
          <w:sz w:val="21"/>
          <w:lang w:eastAsia="zh-CN"/>
        </w:rPr>
        <w:t xml:space="preserve"> </w:t>
      </w:r>
      <w:proofErr w:type="spellStart"/>
      <w:r>
        <w:rPr>
          <w:sz w:val="21"/>
          <w:lang w:eastAsia="zh-CN"/>
        </w:rPr>
        <w:t>NormalizationResult</w:t>
      </w:r>
      <w:proofErr w:type="spellEnd"/>
      <w:r>
        <w:rPr>
          <w:sz w:val="21"/>
          <w:lang w:eastAsia="zh-CN"/>
        </w:rPr>
        <w:t xml:space="preserve"> </w:t>
      </w:r>
      <w:r>
        <w:rPr>
          <w:sz w:val="21"/>
          <w:lang w:eastAsia="zh-CN"/>
        </w:rPr>
        <w:t>后形成</w:t>
      </w:r>
      <w:r>
        <w:rPr>
          <w:sz w:val="21"/>
          <w:lang w:eastAsia="zh-CN"/>
        </w:rPr>
        <w:t xml:space="preserve"> </w:t>
      </w:r>
      <w:proofErr w:type="spellStart"/>
      <w:r>
        <w:rPr>
          <w:sz w:val="21"/>
          <w:lang w:eastAsia="zh-CN"/>
        </w:rPr>
        <w:t>ExtractedDocument</w:t>
      </w:r>
      <w:proofErr w:type="spellEnd"/>
      <w:r>
        <w:rPr>
          <w:sz w:val="21"/>
          <w:lang w:eastAsia="zh-CN"/>
        </w:rPr>
        <w:t xml:space="preserve"> </w:t>
      </w:r>
      <w:r>
        <w:rPr>
          <w:sz w:val="21"/>
          <w:lang w:eastAsia="zh-CN"/>
        </w:rPr>
        <w:t>当前投影、</w:t>
      </w:r>
      <w:proofErr w:type="spellStart"/>
      <w:r>
        <w:rPr>
          <w:sz w:val="21"/>
          <w:lang w:eastAsia="zh-CN"/>
        </w:rPr>
        <w:t>DocumentVersion</w:t>
      </w:r>
      <w:proofErr w:type="spellEnd"/>
      <w:r>
        <w:rPr>
          <w:sz w:val="21"/>
          <w:lang w:eastAsia="zh-CN"/>
        </w:rPr>
        <w:t xml:space="preserve"> </w:t>
      </w:r>
      <w:r>
        <w:rPr>
          <w:sz w:val="21"/>
          <w:lang w:eastAsia="zh-CN"/>
        </w:rPr>
        <w:t>版本快照和</w:t>
      </w:r>
      <w:r>
        <w:rPr>
          <w:sz w:val="21"/>
          <w:lang w:eastAsia="zh-CN"/>
        </w:rPr>
        <w:t xml:space="preserve"> Measurement </w:t>
      </w:r>
      <w:r>
        <w:rPr>
          <w:sz w:val="21"/>
          <w:lang w:eastAsia="zh-CN"/>
        </w:rPr>
        <w:t>指标索引。图中还标注了稳定性策略：</w:t>
      </w:r>
      <w:r>
        <w:rPr>
          <w:sz w:val="21"/>
          <w:lang w:eastAsia="zh-CN"/>
        </w:rPr>
        <w:t xml:space="preserve">LLM </w:t>
      </w:r>
      <w:r>
        <w:rPr>
          <w:sz w:val="21"/>
          <w:lang w:eastAsia="zh-CN"/>
        </w:rPr>
        <w:t>失败时规则兜底，</w:t>
      </w:r>
      <w:proofErr w:type="spellStart"/>
      <w:r>
        <w:rPr>
          <w:sz w:val="21"/>
          <w:lang w:eastAsia="zh-CN"/>
        </w:rPr>
        <w:t>snapshot_hash</w:t>
      </w:r>
      <w:proofErr w:type="spellEnd"/>
      <w:r>
        <w:rPr>
          <w:sz w:val="21"/>
          <w:lang w:eastAsia="zh-CN"/>
        </w:rPr>
        <w:t xml:space="preserve"> </w:t>
      </w:r>
      <w:r>
        <w:rPr>
          <w:sz w:val="21"/>
          <w:lang w:eastAsia="zh-CN"/>
        </w:rPr>
        <w:t>避免重复版本，</w:t>
      </w:r>
      <w:proofErr w:type="spellStart"/>
      <w:r>
        <w:rPr>
          <w:sz w:val="21"/>
          <w:lang w:eastAsia="zh-CN"/>
        </w:rPr>
        <w:t>narrative_context</w:t>
      </w:r>
      <w:proofErr w:type="spellEnd"/>
      <w:r>
        <w:rPr>
          <w:sz w:val="21"/>
          <w:lang w:eastAsia="zh-CN"/>
        </w:rPr>
        <w:t xml:space="preserve"> </w:t>
      </w:r>
      <w:r>
        <w:rPr>
          <w:sz w:val="21"/>
          <w:lang w:eastAsia="zh-CN"/>
        </w:rPr>
        <w:t>不强行生成数值指标。</w:t>
      </w:r>
    </w:p>
    <w:p w14:paraId="03B32E54" w14:textId="77777777" w:rsidR="00BB71F1" w:rsidRDefault="00893538">
      <w:pPr>
        <w:keepNext/>
        <w:keepLines/>
        <w:spacing w:before="120" w:after="120" w:line="240" w:lineRule="auto"/>
        <w:jc w:val="center"/>
      </w:pPr>
      <w:r>
        <w:rPr>
          <w:noProof/>
        </w:rPr>
        <w:drawing>
          <wp:inline distT="0" distB="0" distL="0" distR="0" wp14:anchorId="6C4A8751" wp14:editId="02360FB0">
            <wp:extent cx="5328000" cy="284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标准化与版本化入库流程.png"/>
                    <pic:cNvPicPr/>
                  </pic:nvPicPr>
                  <pic:blipFill>
                    <a:blip r:embed="rId28"/>
                    <a:stretch>
                      <a:fillRect/>
                    </a:stretch>
                  </pic:blipFill>
                  <pic:spPr>
                    <a:xfrm>
                      <a:off x="0" y="0"/>
                      <a:ext cx="5328000" cy="2841600"/>
                    </a:xfrm>
                    <a:prstGeom prst="rect">
                      <a:avLst/>
                    </a:prstGeom>
                  </pic:spPr>
                </pic:pic>
              </a:graphicData>
            </a:graphic>
          </wp:inline>
        </w:drawing>
      </w:r>
    </w:p>
    <w:p w14:paraId="0C04FE7F"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4-2 </w:t>
      </w:r>
      <w:r>
        <w:rPr>
          <w:sz w:val="21"/>
          <w:lang w:eastAsia="zh-CN"/>
        </w:rPr>
        <w:t>标准化与版本化入库流程</w:t>
      </w:r>
    </w:p>
    <w:p w14:paraId="36A40788" w14:textId="77777777" w:rsidR="00BB71F1" w:rsidRDefault="00893538">
      <w:pPr>
        <w:pStyle w:val="21"/>
        <w:rPr>
          <w:lang w:eastAsia="zh-CN"/>
        </w:rPr>
      </w:pPr>
      <w:r>
        <w:rPr>
          <w:rFonts w:ascii="Times New Roman" w:eastAsia="宋体" w:hAnsi="Times New Roman" w:cs="Times New Roman"/>
          <w:lang w:eastAsia="zh-CN"/>
        </w:rPr>
        <w:t xml:space="preserve">4.3 </w:t>
      </w:r>
      <w:r>
        <w:rPr>
          <w:rFonts w:ascii="Times New Roman" w:eastAsia="宋体" w:hAnsi="Times New Roman" w:cs="Times New Roman"/>
          <w:lang w:eastAsia="zh-CN"/>
        </w:rPr>
        <w:t>综合审计报告</w:t>
      </w:r>
      <w:r>
        <w:rPr>
          <w:rFonts w:ascii="Times New Roman" w:eastAsia="宋体" w:hAnsi="Times New Roman" w:cs="Times New Roman"/>
          <w:lang w:eastAsia="zh-CN"/>
        </w:rPr>
        <w:t xml:space="preserve"> </w:t>
      </w:r>
      <w:proofErr w:type="spellStart"/>
      <w:r>
        <w:rPr>
          <w:rFonts w:ascii="Times New Roman" w:eastAsia="宋体" w:hAnsi="Times New Roman" w:cs="Times New Roman"/>
          <w:lang w:eastAsia="zh-CN"/>
        </w:rPr>
        <w:t>LangGraph</w:t>
      </w:r>
      <w:proofErr w:type="spellEnd"/>
      <w:r>
        <w:rPr>
          <w:rFonts w:ascii="Times New Roman" w:eastAsia="宋体" w:hAnsi="Times New Roman" w:cs="Times New Roman"/>
          <w:lang w:eastAsia="zh-CN"/>
        </w:rPr>
        <w:t xml:space="preserve"> </w:t>
      </w:r>
      <w:r>
        <w:rPr>
          <w:rFonts w:ascii="Times New Roman" w:eastAsia="宋体" w:hAnsi="Times New Roman" w:cs="Times New Roman"/>
          <w:lang w:eastAsia="zh-CN"/>
        </w:rPr>
        <w:t>实现</w:t>
      </w:r>
    </w:p>
    <w:p w14:paraId="4DC1CB7D" w14:textId="77777777" w:rsidR="00BB71F1" w:rsidRDefault="00893538">
      <w:pPr>
        <w:keepLines/>
        <w:spacing w:after="120" w:line="360" w:lineRule="atLeast"/>
        <w:jc w:val="center"/>
        <w:rPr>
          <w:lang w:eastAsia="zh-CN"/>
        </w:rPr>
      </w:pPr>
      <w:r>
        <w:rPr>
          <w:sz w:val="21"/>
          <w:lang w:eastAsia="zh-CN"/>
        </w:rPr>
        <w:t>表</w:t>
      </w:r>
      <w:r>
        <w:rPr>
          <w:sz w:val="21"/>
          <w:lang w:eastAsia="zh-CN"/>
        </w:rPr>
        <w:t xml:space="preserve">4-1 </w:t>
      </w:r>
      <w:proofErr w:type="spellStart"/>
      <w:r>
        <w:rPr>
          <w:sz w:val="21"/>
          <w:lang w:eastAsia="zh-CN"/>
        </w:rPr>
        <w:t>LangGraph</w:t>
      </w:r>
      <w:proofErr w:type="spellEnd"/>
      <w:r>
        <w:rPr>
          <w:sz w:val="21"/>
          <w:lang w:eastAsia="zh-CN"/>
        </w:rPr>
        <w:t xml:space="preserve"> </w:t>
      </w:r>
      <w:r>
        <w:rPr>
          <w:sz w:val="21"/>
          <w:lang w:eastAsia="zh-CN"/>
        </w:rPr>
        <w:t>节点职责与输入输出</w:t>
      </w:r>
    </w:p>
    <w:tbl>
      <w:tblPr>
        <w:tblStyle w:val="aff1"/>
        <w:tblW w:w="0" w:type="auto"/>
        <w:jc w:val="center"/>
        <w:tblLook w:val="04A0" w:firstRow="1" w:lastRow="0" w:firstColumn="1" w:lastColumn="0" w:noHBand="0" w:noVBand="1"/>
      </w:tblPr>
      <w:tblGrid>
        <w:gridCol w:w="2834"/>
        <w:gridCol w:w="1945"/>
        <w:gridCol w:w="2119"/>
        <w:gridCol w:w="2163"/>
      </w:tblGrid>
      <w:tr w:rsidR="00BB71F1" w14:paraId="311F0CDB" w14:textId="77777777">
        <w:trPr>
          <w:tblHeader/>
          <w:jc w:val="center"/>
        </w:trPr>
        <w:tc>
          <w:tcPr>
            <w:tcW w:w="2197" w:type="dxa"/>
            <w:shd w:val="clear" w:color="auto" w:fill="FFFFFF"/>
            <w:tcMar>
              <w:top w:w="80" w:type="dxa"/>
              <w:left w:w="100" w:type="dxa"/>
              <w:bottom w:w="80" w:type="dxa"/>
              <w:right w:w="100" w:type="dxa"/>
            </w:tcMar>
            <w:vAlign w:val="center"/>
          </w:tcPr>
          <w:p w14:paraId="1EA86782" w14:textId="77777777" w:rsidR="00BB71F1" w:rsidRDefault="00893538">
            <w:pPr>
              <w:spacing w:line="300" w:lineRule="exact"/>
              <w:jc w:val="center"/>
            </w:pPr>
            <w:proofErr w:type="spellStart"/>
            <w:r>
              <w:rPr>
                <w:b/>
                <w:sz w:val="20"/>
              </w:rPr>
              <w:t>节点</w:t>
            </w:r>
            <w:proofErr w:type="spellEnd"/>
          </w:p>
        </w:tc>
        <w:tc>
          <w:tcPr>
            <w:tcW w:w="2197" w:type="dxa"/>
            <w:shd w:val="clear" w:color="auto" w:fill="FFFFFF"/>
            <w:tcMar>
              <w:top w:w="80" w:type="dxa"/>
              <w:left w:w="100" w:type="dxa"/>
              <w:bottom w:w="80" w:type="dxa"/>
              <w:right w:w="100" w:type="dxa"/>
            </w:tcMar>
            <w:vAlign w:val="center"/>
          </w:tcPr>
          <w:p w14:paraId="3D97ABB0" w14:textId="77777777" w:rsidR="00BB71F1" w:rsidRDefault="00893538">
            <w:pPr>
              <w:spacing w:line="300" w:lineRule="exact"/>
            </w:pPr>
            <w:r>
              <w:rPr>
                <w:b/>
                <w:sz w:val="20"/>
              </w:rPr>
              <w:t>职责</w:t>
            </w:r>
          </w:p>
        </w:tc>
        <w:tc>
          <w:tcPr>
            <w:tcW w:w="2197" w:type="dxa"/>
            <w:shd w:val="clear" w:color="auto" w:fill="FFFFFF"/>
            <w:tcMar>
              <w:top w:w="80" w:type="dxa"/>
              <w:left w:w="100" w:type="dxa"/>
              <w:bottom w:w="80" w:type="dxa"/>
              <w:right w:w="100" w:type="dxa"/>
            </w:tcMar>
            <w:vAlign w:val="center"/>
          </w:tcPr>
          <w:p w14:paraId="7EA24105" w14:textId="77777777" w:rsidR="00BB71F1" w:rsidRDefault="00893538">
            <w:pPr>
              <w:spacing w:line="300" w:lineRule="exact"/>
            </w:pPr>
            <w:r>
              <w:rPr>
                <w:b/>
                <w:sz w:val="20"/>
              </w:rPr>
              <w:t>输入依据</w:t>
            </w:r>
          </w:p>
        </w:tc>
        <w:tc>
          <w:tcPr>
            <w:tcW w:w="2197" w:type="dxa"/>
            <w:shd w:val="clear" w:color="auto" w:fill="FFFFFF"/>
            <w:tcMar>
              <w:top w:w="80" w:type="dxa"/>
              <w:left w:w="100" w:type="dxa"/>
              <w:bottom w:w="80" w:type="dxa"/>
              <w:right w:w="100" w:type="dxa"/>
            </w:tcMar>
            <w:vAlign w:val="center"/>
          </w:tcPr>
          <w:p w14:paraId="31A564F6" w14:textId="77777777" w:rsidR="00BB71F1" w:rsidRDefault="00893538">
            <w:pPr>
              <w:spacing w:line="300" w:lineRule="exact"/>
            </w:pPr>
            <w:r>
              <w:rPr>
                <w:b/>
                <w:sz w:val="20"/>
              </w:rPr>
              <w:t>主要输出</w:t>
            </w:r>
          </w:p>
        </w:tc>
      </w:tr>
      <w:tr w:rsidR="00BB71F1" w14:paraId="6F240103" w14:textId="77777777">
        <w:trPr>
          <w:jc w:val="center"/>
        </w:trPr>
        <w:tc>
          <w:tcPr>
            <w:tcW w:w="2197" w:type="dxa"/>
            <w:tcMar>
              <w:top w:w="80" w:type="dxa"/>
              <w:left w:w="100" w:type="dxa"/>
              <w:bottom w:w="80" w:type="dxa"/>
              <w:right w:w="100" w:type="dxa"/>
            </w:tcMar>
            <w:vAlign w:val="center"/>
          </w:tcPr>
          <w:p w14:paraId="0F3CFF15" w14:textId="77777777" w:rsidR="00BB71F1" w:rsidRDefault="00893538">
            <w:pPr>
              <w:spacing w:line="300" w:lineRule="exact"/>
              <w:jc w:val="center"/>
            </w:pPr>
            <w:r>
              <w:rPr>
                <w:sz w:val="20"/>
              </w:rPr>
              <w:t>load_graph_state</w:t>
            </w:r>
          </w:p>
        </w:tc>
        <w:tc>
          <w:tcPr>
            <w:tcW w:w="2197" w:type="dxa"/>
            <w:tcMar>
              <w:top w:w="80" w:type="dxa"/>
              <w:left w:w="100" w:type="dxa"/>
              <w:bottom w:w="80" w:type="dxa"/>
              <w:right w:w="100" w:type="dxa"/>
            </w:tcMar>
            <w:vAlign w:val="center"/>
          </w:tcPr>
          <w:p w14:paraId="32129415" w14:textId="77777777" w:rsidR="00BB71F1" w:rsidRDefault="00893538">
            <w:pPr>
              <w:spacing w:line="300" w:lineRule="exact"/>
            </w:pPr>
            <w:r>
              <w:rPr>
                <w:sz w:val="20"/>
              </w:rPr>
              <w:t>初始化状态</w:t>
            </w:r>
          </w:p>
        </w:tc>
        <w:tc>
          <w:tcPr>
            <w:tcW w:w="2197" w:type="dxa"/>
            <w:tcMar>
              <w:top w:w="80" w:type="dxa"/>
              <w:left w:w="100" w:type="dxa"/>
              <w:bottom w:w="80" w:type="dxa"/>
              <w:right w:w="100" w:type="dxa"/>
            </w:tcMar>
            <w:vAlign w:val="center"/>
          </w:tcPr>
          <w:p w14:paraId="0DC7C019" w14:textId="77777777" w:rsidR="00BB71F1" w:rsidRDefault="00893538">
            <w:pPr>
              <w:spacing w:line="300" w:lineRule="exact"/>
              <w:rPr>
                <w:lang w:eastAsia="zh-CN"/>
              </w:rPr>
            </w:pPr>
            <w:r>
              <w:rPr>
                <w:sz w:val="20"/>
                <w:lang w:eastAsia="zh-CN"/>
              </w:rPr>
              <w:t>读取选中文档版本、指标、运行配置</w:t>
            </w:r>
          </w:p>
        </w:tc>
        <w:tc>
          <w:tcPr>
            <w:tcW w:w="2197" w:type="dxa"/>
            <w:tcMar>
              <w:top w:w="80" w:type="dxa"/>
              <w:left w:w="100" w:type="dxa"/>
              <w:bottom w:w="80" w:type="dxa"/>
              <w:right w:w="100" w:type="dxa"/>
            </w:tcMar>
            <w:vAlign w:val="center"/>
          </w:tcPr>
          <w:p w14:paraId="43214A16" w14:textId="77777777" w:rsidR="00BB71F1" w:rsidRDefault="00893538">
            <w:pPr>
              <w:spacing w:line="300" w:lineRule="exact"/>
            </w:pPr>
            <w:proofErr w:type="spellStart"/>
            <w:r>
              <w:rPr>
                <w:sz w:val="20"/>
              </w:rPr>
              <w:t>next_action</w:t>
            </w:r>
            <w:r>
              <w:rPr>
                <w:sz w:val="20"/>
              </w:rPr>
              <w:t>、</w:t>
            </w:r>
            <w:r>
              <w:rPr>
                <w:sz w:val="20"/>
              </w:rPr>
              <w:t>route_history</w:t>
            </w:r>
            <w:proofErr w:type="spellEnd"/>
          </w:p>
        </w:tc>
      </w:tr>
      <w:tr w:rsidR="00BB71F1" w14:paraId="66303460" w14:textId="77777777">
        <w:trPr>
          <w:jc w:val="center"/>
        </w:trPr>
        <w:tc>
          <w:tcPr>
            <w:tcW w:w="2197" w:type="dxa"/>
            <w:tcMar>
              <w:top w:w="80" w:type="dxa"/>
              <w:left w:w="100" w:type="dxa"/>
              <w:bottom w:w="80" w:type="dxa"/>
              <w:right w:w="100" w:type="dxa"/>
            </w:tcMar>
            <w:vAlign w:val="center"/>
          </w:tcPr>
          <w:p w14:paraId="5347B3D2" w14:textId="77777777" w:rsidR="00BB71F1" w:rsidRDefault="00893538">
            <w:pPr>
              <w:spacing w:line="300" w:lineRule="exact"/>
              <w:jc w:val="center"/>
            </w:pPr>
            <w:r>
              <w:rPr>
                <w:sz w:val="20"/>
              </w:rPr>
              <w:t>audit_router</w:t>
            </w:r>
          </w:p>
        </w:tc>
        <w:tc>
          <w:tcPr>
            <w:tcW w:w="2197" w:type="dxa"/>
            <w:tcMar>
              <w:top w:w="80" w:type="dxa"/>
              <w:left w:w="100" w:type="dxa"/>
              <w:bottom w:w="80" w:type="dxa"/>
              <w:right w:w="100" w:type="dxa"/>
            </w:tcMar>
            <w:vAlign w:val="center"/>
          </w:tcPr>
          <w:p w14:paraId="00CA5024" w14:textId="77777777" w:rsidR="00BB71F1" w:rsidRDefault="00893538">
            <w:pPr>
              <w:spacing w:line="300" w:lineRule="exact"/>
            </w:pPr>
            <w:r>
              <w:rPr>
                <w:sz w:val="20"/>
              </w:rPr>
              <w:t>主路由</w:t>
            </w:r>
          </w:p>
        </w:tc>
        <w:tc>
          <w:tcPr>
            <w:tcW w:w="2197" w:type="dxa"/>
            <w:tcMar>
              <w:top w:w="80" w:type="dxa"/>
              <w:left w:w="100" w:type="dxa"/>
              <w:bottom w:w="80" w:type="dxa"/>
              <w:right w:w="100" w:type="dxa"/>
            </w:tcMar>
            <w:vAlign w:val="center"/>
          </w:tcPr>
          <w:p w14:paraId="6C71282D" w14:textId="77777777" w:rsidR="00BB71F1" w:rsidRDefault="00893538">
            <w:pPr>
              <w:spacing w:line="300" w:lineRule="exact"/>
            </w:pPr>
            <w:r>
              <w:rPr>
                <w:sz w:val="20"/>
              </w:rPr>
              <w:t>根据</w:t>
            </w:r>
            <w:r>
              <w:rPr>
                <w:sz w:val="20"/>
              </w:rPr>
              <w:t xml:space="preserve"> completed_agents </w:t>
            </w:r>
            <w:r>
              <w:rPr>
                <w:sz w:val="20"/>
              </w:rPr>
              <w:t>和证据状态选择下一个审计节点</w:t>
            </w:r>
          </w:p>
        </w:tc>
        <w:tc>
          <w:tcPr>
            <w:tcW w:w="2197" w:type="dxa"/>
            <w:tcMar>
              <w:top w:w="80" w:type="dxa"/>
              <w:left w:w="100" w:type="dxa"/>
              <w:bottom w:w="80" w:type="dxa"/>
              <w:right w:w="100" w:type="dxa"/>
            </w:tcMar>
            <w:vAlign w:val="center"/>
          </w:tcPr>
          <w:p w14:paraId="4C1F41E8" w14:textId="77777777" w:rsidR="00BB71F1" w:rsidRDefault="00893538">
            <w:pPr>
              <w:spacing w:line="300" w:lineRule="exact"/>
            </w:pPr>
            <w:r>
              <w:rPr>
                <w:sz w:val="20"/>
              </w:rPr>
              <w:t>next_action</w:t>
            </w:r>
          </w:p>
        </w:tc>
      </w:tr>
      <w:tr w:rsidR="00BB71F1" w14:paraId="7D8BEF1F" w14:textId="77777777">
        <w:trPr>
          <w:jc w:val="center"/>
        </w:trPr>
        <w:tc>
          <w:tcPr>
            <w:tcW w:w="2197" w:type="dxa"/>
            <w:tcMar>
              <w:top w:w="80" w:type="dxa"/>
              <w:left w:w="100" w:type="dxa"/>
              <w:bottom w:w="80" w:type="dxa"/>
              <w:right w:w="100" w:type="dxa"/>
            </w:tcMar>
            <w:vAlign w:val="center"/>
          </w:tcPr>
          <w:p w14:paraId="62563192" w14:textId="77777777" w:rsidR="00BB71F1" w:rsidRDefault="00893538">
            <w:pPr>
              <w:spacing w:line="300" w:lineRule="exact"/>
              <w:jc w:val="center"/>
            </w:pPr>
            <w:r>
              <w:rPr>
                <w:sz w:val="20"/>
              </w:rPr>
              <w:t>document_quality_agent</w:t>
            </w:r>
          </w:p>
        </w:tc>
        <w:tc>
          <w:tcPr>
            <w:tcW w:w="2197" w:type="dxa"/>
            <w:tcMar>
              <w:top w:w="80" w:type="dxa"/>
              <w:left w:w="100" w:type="dxa"/>
              <w:bottom w:w="80" w:type="dxa"/>
              <w:right w:w="100" w:type="dxa"/>
            </w:tcMar>
            <w:vAlign w:val="center"/>
          </w:tcPr>
          <w:p w14:paraId="1FB8A10E" w14:textId="77777777" w:rsidR="00BB71F1" w:rsidRDefault="00893538">
            <w:pPr>
              <w:spacing w:line="300" w:lineRule="exact"/>
            </w:pPr>
            <w:r>
              <w:rPr>
                <w:sz w:val="20"/>
              </w:rPr>
              <w:t>文档质量审计</w:t>
            </w:r>
          </w:p>
        </w:tc>
        <w:tc>
          <w:tcPr>
            <w:tcW w:w="2197" w:type="dxa"/>
            <w:tcMar>
              <w:top w:w="80" w:type="dxa"/>
              <w:left w:w="100" w:type="dxa"/>
              <w:bottom w:w="80" w:type="dxa"/>
              <w:right w:w="100" w:type="dxa"/>
            </w:tcMar>
            <w:vAlign w:val="center"/>
          </w:tcPr>
          <w:p w14:paraId="090768F6" w14:textId="77777777" w:rsidR="00BB71F1" w:rsidRDefault="00893538">
            <w:pPr>
              <w:spacing w:line="300" w:lineRule="exact"/>
              <w:rPr>
                <w:lang w:eastAsia="zh-CN"/>
              </w:rPr>
            </w:pPr>
            <w:r>
              <w:rPr>
                <w:sz w:val="20"/>
                <w:lang w:eastAsia="zh-CN"/>
              </w:rPr>
              <w:t>检查是否缺少文档、</w:t>
            </w:r>
            <w:r>
              <w:rPr>
                <w:sz w:val="20"/>
                <w:lang w:eastAsia="zh-CN"/>
              </w:rPr>
              <w:t xml:space="preserve">OCR </w:t>
            </w:r>
            <w:r>
              <w:rPr>
                <w:sz w:val="20"/>
                <w:lang w:eastAsia="zh-CN"/>
              </w:rPr>
              <w:t>原文、报告日期</w:t>
            </w:r>
          </w:p>
        </w:tc>
        <w:tc>
          <w:tcPr>
            <w:tcW w:w="2197" w:type="dxa"/>
            <w:tcMar>
              <w:top w:w="80" w:type="dxa"/>
              <w:left w:w="100" w:type="dxa"/>
              <w:bottom w:w="80" w:type="dxa"/>
              <w:right w:w="100" w:type="dxa"/>
            </w:tcMar>
            <w:vAlign w:val="center"/>
          </w:tcPr>
          <w:p w14:paraId="7C5254CB" w14:textId="77777777" w:rsidR="00BB71F1" w:rsidRDefault="00893538">
            <w:pPr>
              <w:spacing w:line="300" w:lineRule="exact"/>
            </w:pPr>
            <w:proofErr w:type="spellStart"/>
            <w:r>
              <w:rPr>
                <w:sz w:val="20"/>
              </w:rPr>
              <w:t>quality_findings</w:t>
            </w:r>
            <w:proofErr w:type="spellEnd"/>
          </w:p>
        </w:tc>
      </w:tr>
      <w:tr w:rsidR="00BB71F1" w14:paraId="7B776717" w14:textId="77777777">
        <w:trPr>
          <w:jc w:val="center"/>
        </w:trPr>
        <w:tc>
          <w:tcPr>
            <w:tcW w:w="2197" w:type="dxa"/>
            <w:tcMar>
              <w:top w:w="80" w:type="dxa"/>
              <w:left w:w="100" w:type="dxa"/>
              <w:bottom w:w="80" w:type="dxa"/>
              <w:right w:w="100" w:type="dxa"/>
            </w:tcMar>
            <w:vAlign w:val="center"/>
          </w:tcPr>
          <w:p w14:paraId="7C61705E" w14:textId="77777777" w:rsidR="00BB71F1" w:rsidRDefault="00893538">
            <w:pPr>
              <w:spacing w:line="300" w:lineRule="exact"/>
              <w:jc w:val="center"/>
            </w:pPr>
            <w:r>
              <w:rPr>
                <w:sz w:val="20"/>
              </w:rPr>
              <w:t>timeline_builder</w:t>
            </w:r>
          </w:p>
        </w:tc>
        <w:tc>
          <w:tcPr>
            <w:tcW w:w="2197" w:type="dxa"/>
            <w:tcMar>
              <w:top w:w="80" w:type="dxa"/>
              <w:left w:w="100" w:type="dxa"/>
              <w:bottom w:w="80" w:type="dxa"/>
              <w:right w:w="100" w:type="dxa"/>
            </w:tcMar>
            <w:vAlign w:val="center"/>
          </w:tcPr>
          <w:p w14:paraId="4120CCF2" w14:textId="77777777" w:rsidR="00BB71F1" w:rsidRDefault="00893538">
            <w:pPr>
              <w:spacing w:line="300" w:lineRule="exact"/>
            </w:pPr>
            <w:r>
              <w:rPr>
                <w:sz w:val="20"/>
              </w:rPr>
              <w:t>时间线构建</w:t>
            </w:r>
          </w:p>
        </w:tc>
        <w:tc>
          <w:tcPr>
            <w:tcW w:w="2197" w:type="dxa"/>
            <w:tcMar>
              <w:top w:w="80" w:type="dxa"/>
              <w:left w:w="100" w:type="dxa"/>
              <w:bottom w:w="80" w:type="dxa"/>
              <w:right w:w="100" w:type="dxa"/>
            </w:tcMar>
            <w:vAlign w:val="center"/>
          </w:tcPr>
          <w:p w14:paraId="22633110" w14:textId="77777777" w:rsidR="00BB71F1" w:rsidRDefault="00893538">
            <w:pPr>
              <w:spacing w:line="300" w:lineRule="exact"/>
              <w:rPr>
                <w:lang w:eastAsia="zh-CN"/>
              </w:rPr>
            </w:pPr>
            <w:r>
              <w:rPr>
                <w:sz w:val="20"/>
                <w:lang w:eastAsia="zh-CN"/>
              </w:rPr>
              <w:t>按报告日期和指标时间生成时间线</w:t>
            </w:r>
          </w:p>
        </w:tc>
        <w:tc>
          <w:tcPr>
            <w:tcW w:w="2197" w:type="dxa"/>
            <w:tcMar>
              <w:top w:w="80" w:type="dxa"/>
              <w:left w:w="100" w:type="dxa"/>
              <w:bottom w:w="80" w:type="dxa"/>
              <w:right w:w="100" w:type="dxa"/>
            </w:tcMar>
            <w:vAlign w:val="center"/>
          </w:tcPr>
          <w:p w14:paraId="525E01C9" w14:textId="77777777" w:rsidR="00BB71F1" w:rsidRDefault="00893538">
            <w:pPr>
              <w:spacing w:line="300" w:lineRule="exact"/>
            </w:pPr>
            <w:r>
              <w:rPr>
                <w:sz w:val="20"/>
              </w:rPr>
              <w:t>timeline</w:t>
            </w:r>
          </w:p>
        </w:tc>
      </w:tr>
      <w:tr w:rsidR="00BB71F1" w14:paraId="114C1E29" w14:textId="77777777">
        <w:trPr>
          <w:jc w:val="center"/>
        </w:trPr>
        <w:tc>
          <w:tcPr>
            <w:tcW w:w="2197" w:type="dxa"/>
            <w:tcMar>
              <w:top w:w="80" w:type="dxa"/>
              <w:left w:w="100" w:type="dxa"/>
              <w:bottom w:w="80" w:type="dxa"/>
              <w:right w:w="100" w:type="dxa"/>
            </w:tcMar>
            <w:vAlign w:val="center"/>
          </w:tcPr>
          <w:p w14:paraId="2EBACCDA" w14:textId="77777777" w:rsidR="00BB71F1" w:rsidRDefault="00893538">
            <w:pPr>
              <w:spacing w:line="300" w:lineRule="exact"/>
              <w:jc w:val="center"/>
            </w:pPr>
            <w:r>
              <w:rPr>
                <w:sz w:val="20"/>
              </w:rPr>
              <w:t>measurement_consistency_agent</w:t>
            </w:r>
          </w:p>
        </w:tc>
        <w:tc>
          <w:tcPr>
            <w:tcW w:w="2197" w:type="dxa"/>
            <w:tcMar>
              <w:top w:w="80" w:type="dxa"/>
              <w:left w:w="100" w:type="dxa"/>
              <w:bottom w:w="80" w:type="dxa"/>
              <w:right w:w="100" w:type="dxa"/>
            </w:tcMar>
            <w:vAlign w:val="center"/>
          </w:tcPr>
          <w:p w14:paraId="4F518576" w14:textId="77777777" w:rsidR="00BB71F1" w:rsidRDefault="00893538">
            <w:pPr>
              <w:spacing w:line="300" w:lineRule="exact"/>
            </w:pPr>
            <w:r>
              <w:rPr>
                <w:sz w:val="20"/>
              </w:rPr>
              <w:t>指标一致性审计</w:t>
            </w:r>
          </w:p>
        </w:tc>
        <w:tc>
          <w:tcPr>
            <w:tcW w:w="2197" w:type="dxa"/>
            <w:tcMar>
              <w:top w:w="80" w:type="dxa"/>
              <w:left w:w="100" w:type="dxa"/>
              <w:bottom w:w="80" w:type="dxa"/>
              <w:right w:w="100" w:type="dxa"/>
            </w:tcMar>
            <w:vAlign w:val="center"/>
          </w:tcPr>
          <w:p w14:paraId="0579D78A" w14:textId="77777777" w:rsidR="00BB71F1" w:rsidRDefault="00893538">
            <w:pPr>
              <w:spacing w:line="300" w:lineRule="exact"/>
              <w:rPr>
                <w:lang w:eastAsia="zh-CN"/>
              </w:rPr>
            </w:pPr>
            <w:r>
              <w:rPr>
                <w:sz w:val="20"/>
                <w:lang w:eastAsia="zh-CN"/>
              </w:rPr>
              <w:t>按规则检查血糖、</w:t>
            </w:r>
            <w:r>
              <w:rPr>
                <w:sz w:val="20"/>
                <w:lang w:eastAsia="zh-CN"/>
              </w:rPr>
              <w:t>ALT</w:t>
            </w:r>
            <w:r>
              <w:rPr>
                <w:sz w:val="20"/>
                <w:lang w:eastAsia="zh-CN"/>
              </w:rPr>
              <w:t>、</w:t>
            </w:r>
            <w:r>
              <w:rPr>
                <w:sz w:val="20"/>
                <w:lang w:eastAsia="zh-CN"/>
              </w:rPr>
              <w:t>CRP</w:t>
            </w:r>
            <w:r>
              <w:rPr>
                <w:sz w:val="20"/>
                <w:lang w:eastAsia="zh-CN"/>
              </w:rPr>
              <w:t>、白细胞等异常</w:t>
            </w:r>
          </w:p>
        </w:tc>
        <w:tc>
          <w:tcPr>
            <w:tcW w:w="2197" w:type="dxa"/>
            <w:tcMar>
              <w:top w:w="80" w:type="dxa"/>
              <w:left w:w="100" w:type="dxa"/>
              <w:bottom w:w="80" w:type="dxa"/>
              <w:right w:w="100" w:type="dxa"/>
            </w:tcMar>
            <w:vAlign w:val="center"/>
          </w:tcPr>
          <w:p w14:paraId="2E4E6A2D" w14:textId="77777777" w:rsidR="00BB71F1" w:rsidRDefault="00893538">
            <w:pPr>
              <w:spacing w:line="300" w:lineRule="exact"/>
            </w:pPr>
            <w:proofErr w:type="spellStart"/>
            <w:r>
              <w:rPr>
                <w:sz w:val="20"/>
              </w:rPr>
              <w:t>consistency_findings</w:t>
            </w:r>
            <w:proofErr w:type="spellEnd"/>
          </w:p>
        </w:tc>
      </w:tr>
      <w:tr w:rsidR="00BB71F1" w14:paraId="3DD74D7C" w14:textId="77777777">
        <w:trPr>
          <w:jc w:val="center"/>
        </w:trPr>
        <w:tc>
          <w:tcPr>
            <w:tcW w:w="2197" w:type="dxa"/>
            <w:tcMar>
              <w:top w:w="80" w:type="dxa"/>
              <w:left w:w="100" w:type="dxa"/>
              <w:bottom w:w="80" w:type="dxa"/>
              <w:right w:w="100" w:type="dxa"/>
            </w:tcMar>
            <w:vAlign w:val="center"/>
          </w:tcPr>
          <w:p w14:paraId="302DCE42" w14:textId="77777777" w:rsidR="00BB71F1" w:rsidRDefault="00893538">
            <w:pPr>
              <w:spacing w:line="300" w:lineRule="exact"/>
              <w:jc w:val="center"/>
            </w:pPr>
            <w:r>
              <w:rPr>
                <w:sz w:val="20"/>
              </w:rPr>
              <w:lastRenderedPageBreak/>
              <w:t>risk_agent</w:t>
            </w:r>
          </w:p>
        </w:tc>
        <w:tc>
          <w:tcPr>
            <w:tcW w:w="2197" w:type="dxa"/>
            <w:tcMar>
              <w:top w:w="80" w:type="dxa"/>
              <w:left w:w="100" w:type="dxa"/>
              <w:bottom w:w="80" w:type="dxa"/>
              <w:right w:w="100" w:type="dxa"/>
            </w:tcMar>
            <w:vAlign w:val="center"/>
          </w:tcPr>
          <w:p w14:paraId="684E78C4" w14:textId="77777777" w:rsidR="00BB71F1" w:rsidRDefault="00893538">
            <w:pPr>
              <w:spacing w:line="300" w:lineRule="exact"/>
            </w:pPr>
            <w:r>
              <w:rPr>
                <w:sz w:val="20"/>
              </w:rPr>
              <w:t>风险提示</w:t>
            </w:r>
          </w:p>
        </w:tc>
        <w:tc>
          <w:tcPr>
            <w:tcW w:w="2197" w:type="dxa"/>
            <w:tcMar>
              <w:top w:w="80" w:type="dxa"/>
              <w:left w:w="100" w:type="dxa"/>
              <w:bottom w:w="80" w:type="dxa"/>
              <w:right w:w="100" w:type="dxa"/>
            </w:tcMar>
            <w:vAlign w:val="center"/>
          </w:tcPr>
          <w:p w14:paraId="257BD949" w14:textId="77777777" w:rsidR="00BB71F1" w:rsidRDefault="00893538">
            <w:pPr>
              <w:spacing w:line="300" w:lineRule="exact"/>
              <w:rPr>
                <w:lang w:eastAsia="zh-CN"/>
              </w:rPr>
            </w:pPr>
            <w:r>
              <w:rPr>
                <w:sz w:val="20"/>
                <w:lang w:eastAsia="zh-CN"/>
              </w:rPr>
              <w:t>将异常指标转化为非诊断性关注项</w:t>
            </w:r>
          </w:p>
        </w:tc>
        <w:tc>
          <w:tcPr>
            <w:tcW w:w="2197" w:type="dxa"/>
            <w:tcMar>
              <w:top w:w="80" w:type="dxa"/>
              <w:left w:w="100" w:type="dxa"/>
              <w:bottom w:w="80" w:type="dxa"/>
              <w:right w:w="100" w:type="dxa"/>
            </w:tcMar>
            <w:vAlign w:val="center"/>
          </w:tcPr>
          <w:p w14:paraId="1B4B9672" w14:textId="77777777" w:rsidR="00BB71F1" w:rsidRDefault="00893538">
            <w:pPr>
              <w:spacing w:line="300" w:lineRule="exact"/>
            </w:pPr>
            <w:proofErr w:type="spellStart"/>
            <w:r>
              <w:rPr>
                <w:sz w:val="20"/>
              </w:rPr>
              <w:t>risk_findings</w:t>
            </w:r>
            <w:proofErr w:type="spellEnd"/>
          </w:p>
        </w:tc>
      </w:tr>
      <w:tr w:rsidR="00BB71F1" w14:paraId="2BD705ED" w14:textId="77777777">
        <w:trPr>
          <w:jc w:val="center"/>
        </w:trPr>
        <w:tc>
          <w:tcPr>
            <w:tcW w:w="2197" w:type="dxa"/>
            <w:tcMar>
              <w:top w:w="80" w:type="dxa"/>
              <w:left w:w="100" w:type="dxa"/>
              <w:bottom w:w="80" w:type="dxa"/>
              <w:right w:w="100" w:type="dxa"/>
            </w:tcMar>
            <w:vAlign w:val="center"/>
          </w:tcPr>
          <w:p w14:paraId="07C45F1F" w14:textId="77777777" w:rsidR="00BB71F1" w:rsidRDefault="00893538">
            <w:pPr>
              <w:spacing w:line="300" w:lineRule="exact"/>
              <w:jc w:val="center"/>
            </w:pPr>
            <w:r>
              <w:rPr>
                <w:sz w:val="20"/>
              </w:rPr>
              <w:t>knowledge_retrieval_agent</w:t>
            </w:r>
          </w:p>
        </w:tc>
        <w:tc>
          <w:tcPr>
            <w:tcW w:w="2197" w:type="dxa"/>
            <w:tcMar>
              <w:top w:w="80" w:type="dxa"/>
              <w:left w:w="100" w:type="dxa"/>
              <w:bottom w:w="80" w:type="dxa"/>
              <w:right w:w="100" w:type="dxa"/>
            </w:tcMar>
            <w:vAlign w:val="center"/>
          </w:tcPr>
          <w:p w14:paraId="1381F045" w14:textId="77777777" w:rsidR="00BB71F1" w:rsidRDefault="00893538">
            <w:pPr>
              <w:spacing w:line="300" w:lineRule="exact"/>
            </w:pPr>
            <w:r>
              <w:rPr>
                <w:sz w:val="20"/>
              </w:rPr>
              <w:t>知识检索</w:t>
            </w:r>
          </w:p>
        </w:tc>
        <w:tc>
          <w:tcPr>
            <w:tcW w:w="2197" w:type="dxa"/>
            <w:tcMar>
              <w:top w:w="80" w:type="dxa"/>
              <w:left w:w="100" w:type="dxa"/>
              <w:bottom w:w="80" w:type="dxa"/>
              <w:right w:w="100" w:type="dxa"/>
            </w:tcMar>
            <w:vAlign w:val="center"/>
          </w:tcPr>
          <w:p w14:paraId="7AEB4FE5" w14:textId="77777777" w:rsidR="00BB71F1" w:rsidRDefault="00893538">
            <w:pPr>
              <w:spacing w:line="300" w:lineRule="exact"/>
              <w:rPr>
                <w:lang w:eastAsia="zh-CN"/>
              </w:rPr>
            </w:pPr>
            <w:r>
              <w:rPr>
                <w:sz w:val="20"/>
                <w:lang w:eastAsia="zh-CN"/>
              </w:rPr>
              <w:t>根据异常指标、风险点和医学审计知识块执行</w:t>
            </w:r>
            <w:r>
              <w:rPr>
                <w:sz w:val="20"/>
                <w:lang w:eastAsia="zh-CN"/>
              </w:rPr>
              <w:t xml:space="preserve"> RAG </w:t>
            </w:r>
            <w:r>
              <w:rPr>
                <w:sz w:val="20"/>
                <w:lang w:eastAsia="zh-CN"/>
              </w:rPr>
              <w:t>召回</w:t>
            </w:r>
          </w:p>
        </w:tc>
        <w:tc>
          <w:tcPr>
            <w:tcW w:w="2197" w:type="dxa"/>
            <w:tcMar>
              <w:top w:w="80" w:type="dxa"/>
              <w:left w:w="100" w:type="dxa"/>
              <w:bottom w:w="80" w:type="dxa"/>
              <w:right w:w="100" w:type="dxa"/>
            </w:tcMar>
            <w:vAlign w:val="center"/>
          </w:tcPr>
          <w:p w14:paraId="3064F350" w14:textId="77777777" w:rsidR="00BB71F1" w:rsidRDefault="00893538">
            <w:pPr>
              <w:spacing w:line="300" w:lineRule="exact"/>
            </w:pPr>
            <w:proofErr w:type="spellStart"/>
            <w:r>
              <w:rPr>
                <w:sz w:val="20"/>
              </w:rPr>
              <w:t>knowledge_queries</w:t>
            </w:r>
            <w:r>
              <w:rPr>
                <w:sz w:val="20"/>
              </w:rPr>
              <w:t>、</w:t>
            </w:r>
            <w:r>
              <w:rPr>
                <w:sz w:val="20"/>
              </w:rPr>
              <w:t>knowledge_context</w:t>
            </w:r>
            <w:proofErr w:type="spellEnd"/>
          </w:p>
        </w:tc>
      </w:tr>
      <w:tr w:rsidR="00BB71F1" w14:paraId="55ED0FB0" w14:textId="77777777">
        <w:trPr>
          <w:jc w:val="center"/>
        </w:trPr>
        <w:tc>
          <w:tcPr>
            <w:tcW w:w="2197" w:type="dxa"/>
            <w:tcMar>
              <w:top w:w="80" w:type="dxa"/>
              <w:left w:w="100" w:type="dxa"/>
              <w:bottom w:w="80" w:type="dxa"/>
              <w:right w:w="100" w:type="dxa"/>
            </w:tcMar>
            <w:vAlign w:val="center"/>
          </w:tcPr>
          <w:p w14:paraId="730B21F9" w14:textId="77777777" w:rsidR="00BB71F1" w:rsidRDefault="00893538">
            <w:pPr>
              <w:spacing w:line="300" w:lineRule="exact"/>
              <w:jc w:val="center"/>
            </w:pPr>
            <w:r>
              <w:rPr>
                <w:sz w:val="20"/>
              </w:rPr>
              <w:t>evidence_agent</w:t>
            </w:r>
          </w:p>
        </w:tc>
        <w:tc>
          <w:tcPr>
            <w:tcW w:w="2197" w:type="dxa"/>
            <w:tcMar>
              <w:top w:w="80" w:type="dxa"/>
              <w:left w:w="100" w:type="dxa"/>
              <w:bottom w:w="80" w:type="dxa"/>
              <w:right w:w="100" w:type="dxa"/>
            </w:tcMar>
            <w:vAlign w:val="center"/>
          </w:tcPr>
          <w:p w14:paraId="0D23353C" w14:textId="77777777" w:rsidR="00BB71F1" w:rsidRDefault="00893538">
            <w:pPr>
              <w:spacing w:line="300" w:lineRule="exact"/>
            </w:pPr>
            <w:r>
              <w:rPr>
                <w:sz w:val="20"/>
              </w:rPr>
              <w:t>证据绑定</w:t>
            </w:r>
          </w:p>
        </w:tc>
        <w:tc>
          <w:tcPr>
            <w:tcW w:w="2197" w:type="dxa"/>
            <w:tcMar>
              <w:top w:w="80" w:type="dxa"/>
              <w:left w:w="100" w:type="dxa"/>
              <w:bottom w:w="80" w:type="dxa"/>
              <w:right w:w="100" w:type="dxa"/>
            </w:tcMar>
            <w:vAlign w:val="center"/>
          </w:tcPr>
          <w:p w14:paraId="1ABE084E" w14:textId="77777777" w:rsidR="00BB71F1" w:rsidRDefault="00893538">
            <w:pPr>
              <w:spacing w:line="300" w:lineRule="exact"/>
              <w:rPr>
                <w:lang w:eastAsia="zh-CN"/>
              </w:rPr>
            </w:pPr>
            <w:r>
              <w:rPr>
                <w:sz w:val="20"/>
                <w:lang w:eastAsia="zh-CN"/>
              </w:rPr>
              <w:t>为风险、冲突和指标结论绑定原文或指标证据</w:t>
            </w:r>
          </w:p>
        </w:tc>
        <w:tc>
          <w:tcPr>
            <w:tcW w:w="2197" w:type="dxa"/>
            <w:tcMar>
              <w:top w:w="80" w:type="dxa"/>
              <w:left w:w="100" w:type="dxa"/>
              <w:bottom w:w="80" w:type="dxa"/>
              <w:right w:w="100" w:type="dxa"/>
            </w:tcMar>
            <w:vAlign w:val="center"/>
          </w:tcPr>
          <w:p w14:paraId="07515315" w14:textId="77777777" w:rsidR="00BB71F1" w:rsidRDefault="00893538">
            <w:pPr>
              <w:spacing w:line="300" w:lineRule="exact"/>
            </w:pPr>
            <w:proofErr w:type="spellStart"/>
            <w:r>
              <w:rPr>
                <w:sz w:val="20"/>
              </w:rPr>
              <w:t>evidence_items</w:t>
            </w:r>
            <w:proofErr w:type="spellEnd"/>
          </w:p>
        </w:tc>
      </w:tr>
      <w:tr w:rsidR="00BB71F1" w14:paraId="39B8D6F8" w14:textId="77777777">
        <w:trPr>
          <w:jc w:val="center"/>
        </w:trPr>
        <w:tc>
          <w:tcPr>
            <w:tcW w:w="2197" w:type="dxa"/>
            <w:tcMar>
              <w:top w:w="80" w:type="dxa"/>
              <w:left w:w="100" w:type="dxa"/>
              <w:bottom w:w="80" w:type="dxa"/>
              <w:right w:w="100" w:type="dxa"/>
            </w:tcMar>
            <w:vAlign w:val="center"/>
          </w:tcPr>
          <w:p w14:paraId="027FC296" w14:textId="77777777" w:rsidR="00BB71F1" w:rsidRDefault="00893538">
            <w:pPr>
              <w:spacing w:line="300" w:lineRule="exact"/>
              <w:jc w:val="center"/>
            </w:pPr>
            <w:r>
              <w:rPr>
                <w:sz w:val="20"/>
              </w:rPr>
              <w:t>conflict_agent</w:t>
            </w:r>
          </w:p>
        </w:tc>
        <w:tc>
          <w:tcPr>
            <w:tcW w:w="2197" w:type="dxa"/>
            <w:tcMar>
              <w:top w:w="80" w:type="dxa"/>
              <w:left w:w="100" w:type="dxa"/>
              <w:bottom w:w="80" w:type="dxa"/>
              <w:right w:w="100" w:type="dxa"/>
            </w:tcMar>
            <w:vAlign w:val="center"/>
          </w:tcPr>
          <w:p w14:paraId="7A589A54" w14:textId="77777777" w:rsidR="00BB71F1" w:rsidRDefault="00893538">
            <w:pPr>
              <w:spacing w:line="300" w:lineRule="exact"/>
            </w:pPr>
            <w:r>
              <w:rPr>
                <w:sz w:val="20"/>
              </w:rPr>
              <w:t>冲突复核</w:t>
            </w:r>
          </w:p>
        </w:tc>
        <w:tc>
          <w:tcPr>
            <w:tcW w:w="2197" w:type="dxa"/>
            <w:tcMar>
              <w:top w:w="80" w:type="dxa"/>
              <w:left w:w="100" w:type="dxa"/>
              <w:bottom w:w="80" w:type="dxa"/>
              <w:right w:w="100" w:type="dxa"/>
            </w:tcMar>
            <w:vAlign w:val="center"/>
          </w:tcPr>
          <w:p w14:paraId="34257E4E" w14:textId="77777777" w:rsidR="00BB71F1" w:rsidRDefault="00893538">
            <w:pPr>
              <w:spacing w:line="300" w:lineRule="exact"/>
              <w:rPr>
                <w:lang w:eastAsia="zh-CN"/>
              </w:rPr>
            </w:pPr>
            <w:r>
              <w:rPr>
                <w:sz w:val="20"/>
                <w:lang w:eastAsia="zh-CN"/>
              </w:rPr>
              <w:t>检查叙事事实与结构化指标是否存在复核点</w:t>
            </w:r>
          </w:p>
        </w:tc>
        <w:tc>
          <w:tcPr>
            <w:tcW w:w="2197" w:type="dxa"/>
            <w:tcMar>
              <w:top w:w="80" w:type="dxa"/>
              <w:left w:w="100" w:type="dxa"/>
              <w:bottom w:w="80" w:type="dxa"/>
              <w:right w:w="100" w:type="dxa"/>
            </w:tcMar>
            <w:vAlign w:val="center"/>
          </w:tcPr>
          <w:p w14:paraId="1D6B556C" w14:textId="77777777" w:rsidR="00BB71F1" w:rsidRDefault="00893538">
            <w:pPr>
              <w:spacing w:line="300" w:lineRule="exact"/>
            </w:pPr>
            <w:proofErr w:type="spellStart"/>
            <w:r>
              <w:rPr>
                <w:sz w:val="20"/>
              </w:rPr>
              <w:t>conflict_findings</w:t>
            </w:r>
            <w:proofErr w:type="spellEnd"/>
          </w:p>
        </w:tc>
      </w:tr>
      <w:tr w:rsidR="00BB71F1" w14:paraId="6AF26FD2" w14:textId="77777777">
        <w:trPr>
          <w:jc w:val="center"/>
        </w:trPr>
        <w:tc>
          <w:tcPr>
            <w:tcW w:w="2197" w:type="dxa"/>
            <w:tcMar>
              <w:top w:w="80" w:type="dxa"/>
              <w:left w:w="100" w:type="dxa"/>
              <w:bottom w:w="80" w:type="dxa"/>
              <w:right w:w="100" w:type="dxa"/>
            </w:tcMar>
            <w:vAlign w:val="center"/>
          </w:tcPr>
          <w:p w14:paraId="031BAD8E" w14:textId="77777777" w:rsidR="00BB71F1" w:rsidRDefault="00893538">
            <w:pPr>
              <w:spacing w:line="300" w:lineRule="exact"/>
              <w:jc w:val="center"/>
            </w:pPr>
            <w:r>
              <w:rPr>
                <w:sz w:val="20"/>
              </w:rPr>
              <w:t>compliance_agent</w:t>
            </w:r>
          </w:p>
        </w:tc>
        <w:tc>
          <w:tcPr>
            <w:tcW w:w="2197" w:type="dxa"/>
            <w:tcMar>
              <w:top w:w="80" w:type="dxa"/>
              <w:left w:w="100" w:type="dxa"/>
              <w:bottom w:w="80" w:type="dxa"/>
              <w:right w:w="100" w:type="dxa"/>
            </w:tcMar>
            <w:vAlign w:val="center"/>
          </w:tcPr>
          <w:p w14:paraId="57DDE2AC" w14:textId="77777777" w:rsidR="00BB71F1" w:rsidRDefault="00893538">
            <w:pPr>
              <w:spacing w:line="300" w:lineRule="exact"/>
            </w:pPr>
            <w:r>
              <w:rPr>
                <w:sz w:val="20"/>
              </w:rPr>
              <w:t>合规检查</w:t>
            </w:r>
          </w:p>
        </w:tc>
        <w:tc>
          <w:tcPr>
            <w:tcW w:w="2197" w:type="dxa"/>
            <w:tcMar>
              <w:top w:w="80" w:type="dxa"/>
              <w:left w:w="100" w:type="dxa"/>
              <w:bottom w:w="80" w:type="dxa"/>
              <w:right w:w="100" w:type="dxa"/>
            </w:tcMar>
            <w:vAlign w:val="center"/>
          </w:tcPr>
          <w:p w14:paraId="764DC244" w14:textId="77777777" w:rsidR="00BB71F1" w:rsidRDefault="00893538">
            <w:pPr>
              <w:spacing w:line="300" w:lineRule="exact"/>
              <w:rPr>
                <w:lang w:eastAsia="zh-CN"/>
              </w:rPr>
            </w:pPr>
            <w:r>
              <w:rPr>
                <w:sz w:val="20"/>
                <w:lang w:eastAsia="zh-CN"/>
              </w:rPr>
              <w:t>检查关键结论是否仍缺少证据</w:t>
            </w:r>
          </w:p>
        </w:tc>
        <w:tc>
          <w:tcPr>
            <w:tcW w:w="2197" w:type="dxa"/>
            <w:tcMar>
              <w:top w:w="80" w:type="dxa"/>
              <w:left w:w="100" w:type="dxa"/>
              <w:bottom w:w="80" w:type="dxa"/>
              <w:right w:w="100" w:type="dxa"/>
            </w:tcMar>
            <w:vAlign w:val="center"/>
          </w:tcPr>
          <w:p w14:paraId="20229D1F" w14:textId="77777777" w:rsidR="00BB71F1" w:rsidRDefault="00893538">
            <w:pPr>
              <w:spacing w:line="300" w:lineRule="exact"/>
            </w:pPr>
            <w:proofErr w:type="spellStart"/>
            <w:r>
              <w:rPr>
                <w:sz w:val="20"/>
              </w:rPr>
              <w:t>compliance_findings</w:t>
            </w:r>
            <w:proofErr w:type="spellEnd"/>
          </w:p>
        </w:tc>
      </w:tr>
      <w:tr w:rsidR="00BB71F1" w14:paraId="645CC947" w14:textId="77777777">
        <w:trPr>
          <w:jc w:val="center"/>
        </w:trPr>
        <w:tc>
          <w:tcPr>
            <w:tcW w:w="2197" w:type="dxa"/>
            <w:tcMar>
              <w:top w:w="80" w:type="dxa"/>
              <w:left w:w="100" w:type="dxa"/>
              <w:bottom w:w="80" w:type="dxa"/>
              <w:right w:w="100" w:type="dxa"/>
            </w:tcMar>
            <w:vAlign w:val="center"/>
          </w:tcPr>
          <w:p w14:paraId="71B8C904" w14:textId="77777777" w:rsidR="00BB71F1" w:rsidRDefault="00893538">
            <w:pPr>
              <w:spacing w:line="300" w:lineRule="exact"/>
              <w:jc w:val="center"/>
            </w:pPr>
            <w:r>
              <w:rPr>
                <w:sz w:val="20"/>
              </w:rPr>
              <w:t>quality_gate</w:t>
            </w:r>
          </w:p>
        </w:tc>
        <w:tc>
          <w:tcPr>
            <w:tcW w:w="2197" w:type="dxa"/>
            <w:tcMar>
              <w:top w:w="80" w:type="dxa"/>
              <w:left w:w="100" w:type="dxa"/>
              <w:bottom w:w="80" w:type="dxa"/>
              <w:right w:w="100" w:type="dxa"/>
            </w:tcMar>
            <w:vAlign w:val="center"/>
          </w:tcPr>
          <w:p w14:paraId="590496B6" w14:textId="77777777" w:rsidR="00BB71F1" w:rsidRDefault="00893538">
            <w:pPr>
              <w:spacing w:line="300" w:lineRule="exact"/>
            </w:pPr>
            <w:r>
              <w:rPr>
                <w:sz w:val="20"/>
              </w:rPr>
              <w:t>质量门禁</w:t>
            </w:r>
          </w:p>
        </w:tc>
        <w:tc>
          <w:tcPr>
            <w:tcW w:w="2197" w:type="dxa"/>
            <w:tcMar>
              <w:top w:w="80" w:type="dxa"/>
              <w:left w:w="100" w:type="dxa"/>
              <w:bottom w:w="80" w:type="dxa"/>
              <w:right w:w="100" w:type="dxa"/>
            </w:tcMar>
            <w:vAlign w:val="center"/>
          </w:tcPr>
          <w:p w14:paraId="2016B27D" w14:textId="77777777" w:rsidR="00BB71F1" w:rsidRDefault="00893538">
            <w:pPr>
              <w:spacing w:line="300" w:lineRule="exact"/>
              <w:rPr>
                <w:lang w:eastAsia="zh-CN"/>
              </w:rPr>
            </w:pPr>
            <w:r>
              <w:rPr>
                <w:sz w:val="20"/>
                <w:lang w:eastAsia="zh-CN"/>
              </w:rPr>
              <w:t>判断是否具备进入报告生成的最低条件</w:t>
            </w:r>
          </w:p>
        </w:tc>
        <w:tc>
          <w:tcPr>
            <w:tcW w:w="2197" w:type="dxa"/>
            <w:tcMar>
              <w:top w:w="80" w:type="dxa"/>
              <w:left w:w="100" w:type="dxa"/>
              <w:bottom w:w="80" w:type="dxa"/>
              <w:right w:w="100" w:type="dxa"/>
            </w:tcMar>
            <w:vAlign w:val="center"/>
          </w:tcPr>
          <w:p w14:paraId="21CA2E3E" w14:textId="77777777" w:rsidR="00BB71F1" w:rsidRDefault="00893538">
            <w:pPr>
              <w:spacing w:line="300" w:lineRule="exact"/>
            </w:pPr>
            <w:proofErr w:type="spellStart"/>
            <w:r>
              <w:rPr>
                <w:sz w:val="20"/>
              </w:rPr>
              <w:t>quality_gate</w:t>
            </w:r>
            <w:proofErr w:type="spellEnd"/>
          </w:p>
        </w:tc>
      </w:tr>
      <w:tr w:rsidR="00BB71F1" w14:paraId="04D0D270" w14:textId="77777777">
        <w:trPr>
          <w:jc w:val="center"/>
        </w:trPr>
        <w:tc>
          <w:tcPr>
            <w:tcW w:w="2197" w:type="dxa"/>
            <w:tcMar>
              <w:top w:w="80" w:type="dxa"/>
              <w:left w:w="100" w:type="dxa"/>
              <w:bottom w:w="80" w:type="dxa"/>
              <w:right w:w="100" w:type="dxa"/>
            </w:tcMar>
            <w:vAlign w:val="center"/>
          </w:tcPr>
          <w:p w14:paraId="56A290F1" w14:textId="77777777" w:rsidR="00BB71F1" w:rsidRDefault="00893538">
            <w:pPr>
              <w:spacing w:line="300" w:lineRule="exact"/>
              <w:jc w:val="center"/>
            </w:pPr>
            <w:r>
              <w:rPr>
                <w:sz w:val="20"/>
              </w:rPr>
              <w:t>report_composer</w:t>
            </w:r>
          </w:p>
        </w:tc>
        <w:tc>
          <w:tcPr>
            <w:tcW w:w="2197" w:type="dxa"/>
            <w:tcMar>
              <w:top w:w="80" w:type="dxa"/>
              <w:left w:w="100" w:type="dxa"/>
              <w:bottom w:w="80" w:type="dxa"/>
              <w:right w:w="100" w:type="dxa"/>
            </w:tcMar>
            <w:vAlign w:val="center"/>
          </w:tcPr>
          <w:p w14:paraId="359F59D3" w14:textId="77777777" w:rsidR="00BB71F1" w:rsidRDefault="00893538">
            <w:pPr>
              <w:spacing w:line="300" w:lineRule="exact"/>
            </w:pPr>
            <w:r>
              <w:rPr>
                <w:sz w:val="20"/>
              </w:rPr>
              <w:t>报告生成</w:t>
            </w:r>
          </w:p>
        </w:tc>
        <w:tc>
          <w:tcPr>
            <w:tcW w:w="2197" w:type="dxa"/>
            <w:tcMar>
              <w:top w:w="80" w:type="dxa"/>
              <w:left w:w="100" w:type="dxa"/>
              <w:bottom w:w="80" w:type="dxa"/>
              <w:right w:w="100" w:type="dxa"/>
            </w:tcMar>
            <w:vAlign w:val="center"/>
          </w:tcPr>
          <w:p w14:paraId="3D45B930" w14:textId="77777777" w:rsidR="00BB71F1" w:rsidRDefault="00893538">
            <w:pPr>
              <w:spacing w:line="300" w:lineRule="exact"/>
              <w:rPr>
                <w:lang w:eastAsia="zh-CN"/>
              </w:rPr>
            </w:pPr>
            <w:r>
              <w:rPr>
                <w:sz w:val="20"/>
                <w:lang w:eastAsia="zh-CN"/>
              </w:rPr>
              <w:t>组织最终报告结构、结论和证据项</w:t>
            </w:r>
          </w:p>
        </w:tc>
        <w:tc>
          <w:tcPr>
            <w:tcW w:w="2197" w:type="dxa"/>
            <w:tcMar>
              <w:top w:w="80" w:type="dxa"/>
              <w:left w:w="100" w:type="dxa"/>
              <w:bottom w:w="80" w:type="dxa"/>
              <w:right w:w="100" w:type="dxa"/>
            </w:tcMar>
            <w:vAlign w:val="center"/>
          </w:tcPr>
          <w:p w14:paraId="36DE2F7E" w14:textId="77777777" w:rsidR="00BB71F1" w:rsidRDefault="00893538">
            <w:pPr>
              <w:spacing w:line="300" w:lineRule="exact"/>
            </w:pPr>
            <w:proofErr w:type="spellStart"/>
            <w:r>
              <w:rPr>
                <w:sz w:val="20"/>
              </w:rPr>
              <w:t>report_draft</w:t>
            </w:r>
            <w:proofErr w:type="spellEnd"/>
          </w:p>
        </w:tc>
      </w:tr>
      <w:tr w:rsidR="00BB71F1" w14:paraId="627EBC73" w14:textId="77777777">
        <w:trPr>
          <w:jc w:val="center"/>
        </w:trPr>
        <w:tc>
          <w:tcPr>
            <w:tcW w:w="2197" w:type="dxa"/>
            <w:tcMar>
              <w:top w:w="80" w:type="dxa"/>
              <w:left w:w="100" w:type="dxa"/>
              <w:bottom w:w="80" w:type="dxa"/>
              <w:right w:w="100" w:type="dxa"/>
            </w:tcMar>
            <w:vAlign w:val="center"/>
          </w:tcPr>
          <w:p w14:paraId="5A25C81C" w14:textId="77777777" w:rsidR="00BB71F1" w:rsidRDefault="00893538">
            <w:pPr>
              <w:spacing w:line="300" w:lineRule="exact"/>
              <w:jc w:val="center"/>
            </w:pPr>
            <w:r>
              <w:rPr>
                <w:sz w:val="20"/>
              </w:rPr>
              <w:t>citation_checker</w:t>
            </w:r>
          </w:p>
        </w:tc>
        <w:tc>
          <w:tcPr>
            <w:tcW w:w="2197" w:type="dxa"/>
            <w:tcMar>
              <w:top w:w="80" w:type="dxa"/>
              <w:left w:w="100" w:type="dxa"/>
              <w:bottom w:w="80" w:type="dxa"/>
              <w:right w:w="100" w:type="dxa"/>
            </w:tcMar>
            <w:vAlign w:val="center"/>
          </w:tcPr>
          <w:p w14:paraId="767AC790" w14:textId="77777777" w:rsidR="00BB71F1" w:rsidRDefault="00893538">
            <w:pPr>
              <w:spacing w:line="300" w:lineRule="exact"/>
            </w:pPr>
            <w:r>
              <w:rPr>
                <w:sz w:val="20"/>
              </w:rPr>
              <w:t>引用检查</w:t>
            </w:r>
          </w:p>
        </w:tc>
        <w:tc>
          <w:tcPr>
            <w:tcW w:w="2197" w:type="dxa"/>
            <w:tcMar>
              <w:top w:w="80" w:type="dxa"/>
              <w:left w:w="100" w:type="dxa"/>
              <w:bottom w:w="80" w:type="dxa"/>
              <w:right w:w="100" w:type="dxa"/>
            </w:tcMar>
            <w:vAlign w:val="center"/>
          </w:tcPr>
          <w:p w14:paraId="5F46E702" w14:textId="77777777" w:rsidR="00BB71F1" w:rsidRDefault="00893538">
            <w:pPr>
              <w:spacing w:line="300" w:lineRule="exact"/>
              <w:rPr>
                <w:lang w:eastAsia="zh-CN"/>
              </w:rPr>
            </w:pPr>
            <w:r>
              <w:rPr>
                <w:sz w:val="20"/>
                <w:lang w:eastAsia="zh-CN"/>
              </w:rPr>
              <w:t>检查非</w:t>
            </w:r>
            <w:r>
              <w:rPr>
                <w:sz w:val="20"/>
                <w:lang w:eastAsia="zh-CN"/>
              </w:rPr>
              <w:t xml:space="preserve"> info </w:t>
            </w:r>
            <w:r>
              <w:rPr>
                <w:sz w:val="20"/>
                <w:lang w:eastAsia="zh-CN"/>
              </w:rPr>
              <w:t>结论是否绑定证据</w:t>
            </w:r>
          </w:p>
        </w:tc>
        <w:tc>
          <w:tcPr>
            <w:tcW w:w="2197" w:type="dxa"/>
            <w:tcMar>
              <w:top w:w="80" w:type="dxa"/>
              <w:left w:w="100" w:type="dxa"/>
              <w:bottom w:w="80" w:type="dxa"/>
              <w:right w:w="100" w:type="dxa"/>
            </w:tcMar>
            <w:vAlign w:val="center"/>
          </w:tcPr>
          <w:p w14:paraId="3E190FC5" w14:textId="77777777" w:rsidR="00BB71F1" w:rsidRDefault="00893538">
            <w:pPr>
              <w:spacing w:line="300" w:lineRule="exact"/>
            </w:pPr>
            <w:proofErr w:type="spellStart"/>
            <w:r>
              <w:rPr>
                <w:sz w:val="20"/>
              </w:rPr>
              <w:t>citation_issues</w:t>
            </w:r>
            <w:proofErr w:type="spellEnd"/>
          </w:p>
        </w:tc>
      </w:tr>
      <w:tr w:rsidR="00BB71F1" w14:paraId="3CEE8BB3" w14:textId="77777777">
        <w:trPr>
          <w:jc w:val="center"/>
        </w:trPr>
        <w:tc>
          <w:tcPr>
            <w:tcW w:w="2197" w:type="dxa"/>
            <w:tcMar>
              <w:top w:w="80" w:type="dxa"/>
              <w:left w:w="100" w:type="dxa"/>
              <w:bottom w:w="80" w:type="dxa"/>
              <w:right w:w="100" w:type="dxa"/>
            </w:tcMar>
            <w:vAlign w:val="center"/>
          </w:tcPr>
          <w:p w14:paraId="33107759" w14:textId="77777777" w:rsidR="00BB71F1" w:rsidRDefault="00893538">
            <w:pPr>
              <w:spacing w:line="300" w:lineRule="exact"/>
              <w:jc w:val="center"/>
            </w:pPr>
            <w:r>
              <w:rPr>
                <w:sz w:val="20"/>
              </w:rPr>
              <w:t>safety_reviewer</w:t>
            </w:r>
          </w:p>
        </w:tc>
        <w:tc>
          <w:tcPr>
            <w:tcW w:w="2197" w:type="dxa"/>
            <w:tcMar>
              <w:top w:w="80" w:type="dxa"/>
              <w:left w:w="100" w:type="dxa"/>
              <w:bottom w:w="80" w:type="dxa"/>
              <w:right w:w="100" w:type="dxa"/>
            </w:tcMar>
            <w:vAlign w:val="center"/>
          </w:tcPr>
          <w:p w14:paraId="19BF5692" w14:textId="77777777" w:rsidR="00BB71F1" w:rsidRDefault="00893538">
            <w:pPr>
              <w:spacing w:line="300" w:lineRule="exact"/>
            </w:pPr>
            <w:r>
              <w:rPr>
                <w:sz w:val="20"/>
              </w:rPr>
              <w:t>安全审查</w:t>
            </w:r>
          </w:p>
        </w:tc>
        <w:tc>
          <w:tcPr>
            <w:tcW w:w="2197" w:type="dxa"/>
            <w:tcMar>
              <w:top w:w="80" w:type="dxa"/>
              <w:left w:w="100" w:type="dxa"/>
              <w:bottom w:w="80" w:type="dxa"/>
              <w:right w:w="100" w:type="dxa"/>
            </w:tcMar>
            <w:vAlign w:val="center"/>
          </w:tcPr>
          <w:p w14:paraId="5C68CC38" w14:textId="77777777" w:rsidR="00BB71F1" w:rsidRDefault="00893538">
            <w:pPr>
              <w:spacing w:line="300" w:lineRule="exact"/>
              <w:rPr>
                <w:lang w:eastAsia="zh-CN"/>
              </w:rPr>
            </w:pPr>
            <w:r>
              <w:rPr>
                <w:sz w:val="20"/>
                <w:lang w:eastAsia="zh-CN"/>
              </w:rPr>
              <w:t>拦截不适合审计场景的医疗表述</w:t>
            </w:r>
          </w:p>
        </w:tc>
        <w:tc>
          <w:tcPr>
            <w:tcW w:w="2197" w:type="dxa"/>
            <w:tcMar>
              <w:top w:w="80" w:type="dxa"/>
              <w:left w:w="100" w:type="dxa"/>
              <w:bottom w:w="80" w:type="dxa"/>
              <w:right w:w="100" w:type="dxa"/>
            </w:tcMar>
            <w:vAlign w:val="center"/>
          </w:tcPr>
          <w:p w14:paraId="3B6F6E7D" w14:textId="77777777" w:rsidR="00BB71F1" w:rsidRDefault="00893538">
            <w:pPr>
              <w:spacing w:line="300" w:lineRule="exact"/>
            </w:pPr>
            <w:proofErr w:type="spellStart"/>
            <w:r>
              <w:rPr>
                <w:sz w:val="20"/>
              </w:rPr>
              <w:t>safety_issues</w:t>
            </w:r>
            <w:proofErr w:type="spellEnd"/>
          </w:p>
        </w:tc>
      </w:tr>
      <w:tr w:rsidR="00BB71F1" w14:paraId="0C5B70B2" w14:textId="77777777">
        <w:trPr>
          <w:jc w:val="center"/>
        </w:trPr>
        <w:tc>
          <w:tcPr>
            <w:tcW w:w="2197" w:type="dxa"/>
            <w:tcMar>
              <w:top w:w="80" w:type="dxa"/>
              <w:left w:w="100" w:type="dxa"/>
              <w:bottom w:w="80" w:type="dxa"/>
              <w:right w:w="100" w:type="dxa"/>
            </w:tcMar>
            <w:vAlign w:val="center"/>
          </w:tcPr>
          <w:p w14:paraId="26722726" w14:textId="77777777" w:rsidR="00BB71F1" w:rsidRDefault="00893538">
            <w:pPr>
              <w:spacing w:line="300" w:lineRule="exact"/>
              <w:jc w:val="center"/>
            </w:pPr>
            <w:r>
              <w:rPr>
                <w:sz w:val="20"/>
              </w:rPr>
              <w:t>final_router</w:t>
            </w:r>
          </w:p>
        </w:tc>
        <w:tc>
          <w:tcPr>
            <w:tcW w:w="2197" w:type="dxa"/>
            <w:tcMar>
              <w:top w:w="80" w:type="dxa"/>
              <w:left w:w="100" w:type="dxa"/>
              <w:bottom w:w="80" w:type="dxa"/>
              <w:right w:w="100" w:type="dxa"/>
            </w:tcMar>
            <w:vAlign w:val="center"/>
          </w:tcPr>
          <w:p w14:paraId="04549D79" w14:textId="77777777" w:rsidR="00BB71F1" w:rsidRDefault="00893538">
            <w:pPr>
              <w:spacing w:line="300" w:lineRule="exact"/>
            </w:pPr>
            <w:r>
              <w:rPr>
                <w:sz w:val="20"/>
              </w:rPr>
              <w:t>终态路由</w:t>
            </w:r>
          </w:p>
        </w:tc>
        <w:tc>
          <w:tcPr>
            <w:tcW w:w="2197" w:type="dxa"/>
            <w:tcMar>
              <w:top w:w="80" w:type="dxa"/>
              <w:left w:w="100" w:type="dxa"/>
              <w:bottom w:w="80" w:type="dxa"/>
              <w:right w:w="100" w:type="dxa"/>
            </w:tcMar>
            <w:vAlign w:val="center"/>
          </w:tcPr>
          <w:p w14:paraId="3D29D511" w14:textId="77777777" w:rsidR="00BB71F1" w:rsidRDefault="00893538">
            <w:pPr>
              <w:spacing w:line="300" w:lineRule="exact"/>
              <w:rPr>
                <w:lang w:eastAsia="zh-CN"/>
              </w:rPr>
            </w:pPr>
            <w:r>
              <w:rPr>
                <w:sz w:val="20"/>
                <w:lang w:eastAsia="zh-CN"/>
              </w:rPr>
              <w:t>根据引用和安全检查决定回退或持久化</w:t>
            </w:r>
          </w:p>
        </w:tc>
        <w:tc>
          <w:tcPr>
            <w:tcW w:w="2197" w:type="dxa"/>
            <w:tcMar>
              <w:top w:w="80" w:type="dxa"/>
              <w:left w:w="100" w:type="dxa"/>
              <w:bottom w:w="80" w:type="dxa"/>
              <w:right w:w="100" w:type="dxa"/>
            </w:tcMar>
            <w:vAlign w:val="center"/>
          </w:tcPr>
          <w:p w14:paraId="08DFCA2A" w14:textId="77777777" w:rsidR="00BB71F1" w:rsidRDefault="00893538">
            <w:pPr>
              <w:spacing w:line="300" w:lineRule="exact"/>
            </w:pPr>
            <w:proofErr w:type="spellStart"/>
            <w:r>
              <w:rPr>
                <w:sz w:val="20"/>
              </w:rPr>
              <w:t>next_action</w:t>
            </w:r>
            <w:r>
              <w:rPr>
                <w:sz w:val="20"/>
              </w:rPr>
              <w:t>、</w:t>
            </w:r>
            <w:r>
              <w:rPr>
                <w:sz w:val="20"/>
              </w:rPr>
              <w:t>stop_reason</w:t>
            </w:r>
            <w:proofErr w:type="spellEnd"/>
          </w:p>
        </w:tc>
      </w:tr>
      <w:tr w:rsidR="00BB71F1" w14:paraId="21DC3E20" w14:textId="77777777">
        <w:trPr>
          <w:jc w:val="center"/>
        </w:trPr>
        <w:tc>
          <w:tcPr>
            <w:tcW w:w="2197" w:type="dxa"/>
            <w:tcMar>
              <w:top w:w="80" w:type="dxa"/>
              <w:left w:w="100" w:type="dxa"/>
              <w:bottom w:w="80" w:type="dxa"/>
              <w:right w:w="100" w:type="dxa"/>
            </w:tcMar>
            <w:vAlign w:val="center"/>
          </w:tcPr>
          <w:p w14:paraId="2AFF226D" w14:textId="77777777" w:rsidR="00BB71F1" w:rsidRDefault="00893538">
            <w:pPr>
              <w:spacing w:line="300" w:lineRule="exact"/>
              <w:jc w:val="center"/>
            </w:pPr>
            <w:r>
              <w:rPr>
                <w:sz w:val="20"/>
              </w:rPr>
              <w:t>persist_report</w:t>
            </w:r>
          </w:p>
        </w:tc>
        <w:tc>
          <w:tcPr>
            <w:tcW w:w="2197" w:type="dxa"/>
            <w:tcMar>
              <w:top w:w="80" w:type="dxa"/>
              <w:left w:w="100" w:type="dxa"/>
              <w:bottom w:w="80" w:type="dxa"/>
              <w:right w:w="100" w:type="dxa"/>
            </w:tcMar>
            <w:vAlign w:val="center"/>
          </w:tcPr>
          <w:p w14:paraId="18D86732" w14:textId="77777777" w:rsidR="00BB71F1" w:rsidRDefault="00893538">
            <w:pPr>
              <w:spacing w:line="300" w:lineRule="exact"/>
            </w:pPr>
            <w:r>
              <w:rPr>
                <w:sz w:val="20"/>
              </w:rPr>
              <w:t>持久化</w:t>
            </w:r>
          </w:p>
        </w:tc>
        <w:tc>
          <w:tcPr>
            <w:tcW w:w="2197" w:type="dxa"/>
            <w:tcMar>
              <w:top w:w="80" w:type="dxa"/>
              <w:left w:w="100" w:type="dxa"/>
              <w:bottom w:w="80" w:type="dxa"/>
              <w:right w:w="100" w:type="dxa"/>
            </w:tcMar>
            <w:vAlign w:val="center"/>
          </w:tcPr>
          <w:p w14:paraId="40FBBA76" w14:textId="77777777" w:rsidR="00BB71F1" w:rsidRDefault="00893538">
            <w:pPr>
              <w:spacing w:line="300" w:lineRule="exact"/>
              <w:rPr>
                <w:lang w:eastAsia="zh-CN"/>
              </w:rPr>
            </w:pPr>
            <w:r>
              <w:rPr>
                <w:sz w:val="20"/>
                <w:lang w:eastAsia="zh-CN"/>
              </w:rPr>
              <w:t>写入最终报告并结束图执行</w:t>
            </w:r>
          </w:p>
        </w:tc>
        <w:tc>
          <w:tcPr>
            <w:tcW w:w="2197" w:type="dxa"/>
            <w:tcMar>
              <w:top w:w="80" w:type="dxa"/>
              <w:left w:w="100" w:type="dxa"/>
              <w:bottom w:w="80" w:type="dxa"/>
              <w:right w:w="100" w:type="dxa"/>
            </w:tcMar>
            <w:vAlign w:val="center"/>
          </w:tcPr>
          <w:p w14:paraId="142D1DC8" w14:textId="77777777" w:rsidR="00BB71F1" w:rsidRDefault="00893538">
            <w:pPr>
              <w:spacing w:line="300" w:lineRule="exact"/>
            </w:pPr>
            <w:proofErr w:type="spellStart"/>
            <w:r>
              <w:rPr>
                <w:sz w:val="20"/>
              </w:rPr>
              <w:t>final_report</w:t>
            </w:r>
            <w:proofErr w:type="spellEnd"/>
          </w:p>
        </w:tc>
      </w:tr>
    </w:tbl>
    <w:p w14:paraId="19481B82" w14:textId="77777777" w:rsidR="00BB71F1" w:rsidRDefault="00BB71F1">
      <w:pPr>
        <w:spacing w:line="160" w:lineRule="exact"/>
        <w:jc w:val="both"/>
      </w:pPr>
    </w:p>
    <w:p w14:paraId="7E540172" w14:textId="77777777" w:rsidR="00BB71F1" w:rsidRDefault="00893538">
      <w:pPr>
        <w:spacing w:line="360" w:lineRule="atLeast"/>
        <w:ind w:firstLine="420"/>
        <w:jc w:val="both"/>
        <w:rPr>
          <w:lang w:eastAsia="zh-CN"/>
        </w:rPr>
      </w:pPr>
      <w:r>
        <w:rPr>
          <w:sz w:val="21"/>
          <w:lang w:eastAsia="zh-CN"/>
        </w:rPr>
        <w:t>综合审计报告模块是本文体现</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架构的核心。服务层创建</w:t>
      </w:r>
      <w:r>
        <w:rPr>
          <w:sz w:val="21"/>
          <w:lang w:eastAsia="zh-CN"/>
        </w:rPr>
        <w:t xml:space="preserve"> </w:t>
      </w:r>
      <w:proofErr w:type="spellStart"/>
      <w:r>
        <w:rPr>
          <w:sz w:val="21"/>
          <w:lang w:eastAsia="zh-CN"/>
        </w:rPr>
        <w:t>AuditReportRun</w:t>
      </w:r>
      <w:proofErr w:type="spellEnd"/>
      <w:r>
        <w:rPr>
          <w:sz w:val="21"/>
          <w:lang w:eastAsia="zh-CN"/>
        </w:rPr>
        <w:t xml:space="preserve"> </w:t>
      </w:r>
      <w:r>
        <w:rPr>
          <w:sz w:val="21"/>
          <w:lang w:eastAsia="zh-CN"/>
        </w:rPr>
        <w:t>后，把用户选择的</w:t>
      </w:r>
      <w:r>
        <w:rPr>
          <w:sz w:val="21"/>
          <w:lang w:eastAsia="zh-CN"/>
        </w:rPr>
        <w:t xml:space="preserve"> </w:t>
      </w:r>
      <w:proofErr w:type="spellStart"/>
      <w:r>
        <w:rPr>
          <w:sz w:val="21"/>
          <w:lang w:eastAsia="zh-CN"/>
        </w:rPr>
        <w:t>document_version_ids</w:t>
      </w:r>
      <w:proofErr w:type="spellEnd"/>
      <w:r>
        <w:rPr>
          <w:sz w:val="21"/>
          <w:lang w:eastAsia="zh-CN"/>
        </w:rPr>
        <w:t xml:space="preserve"> </w:t>
      </w:r>
      <w:r>
        <w:rPr>
          <w:sz w:val="21"/>
          <w:lang w:eastAsia="zh-CN"/>
        </w:rPr>
        <w:t>转换为</w:t>
      </w:r>
      <w:r>
        <w:rPr>
          <w:sz w:val="21"/>
          <w:lang w:eastAsia="zh-CN"/>
        </w:rPr>
        <w:t xml:space="preserve"> </w:t>
      </w:r>
      <w:proofErr w:type="spellStart"/>
      <w:r>
        <w:rPr>
          <w:sz w:val="21"/>
          <w:lang w:eastAsia="zh-CN"/>
        </w:rPr>
        <w:t>AuditGraphState</w:t>
      </w:r>
      <w:proofErr w:type="spellEnd"/>
      <w:r>
        <w:rPr>
          <w:sz w:val="21"/>
          <w:lang w:eastAsia="zh-CN"/>
        </w:rPr>
        <w:t>。状态中包含</w:t>
      </w:r>
      <w:r>
        <w:rPr>
          <w:sz w:val="21"/>
          <w:lang w:eastAsia="zh-CN"/>
        </w:rPr>
        <w:t xml:space="preserve"> documents</w:t>
      </w:r>
      <w:r>
        <w:rPr>
          <w:sz w:val="21"/>
          <w:lang w:eastAsia="zh-CN"/>
        </w:rPr>
        <w:t>、</w:t>
      </w:r>
      <w:r>
        <w:rPr>
          <w:sz w:val="21"/>
          <w:lang w:eastAsia="zh-CN"/>
        </w:rPr>
        <w:t>measurements</w:t>
      </w:r>
      <w:r>
        <w:rPr>
          <w:sz w:val="21"/>
          <w:lang w:eastAsia="zh-CN"/>
        </w:rPr>
        <w:t>、</w:t>
      </w:r>
      <w:proofErr w:type="spellStart"/>
      <w:r>
        <w:rPr>
          <w:sz w:val="21"/>
          <w:lang w:eastAsia="zh-CN"/>
        </w:rPr>
        <w:t>knowledge_chunks</w:t>
      </w:r>
      <w:proofErr w:type="spellEnd"/>
      <w:r>
        <w:rPr>
          <w:sz w:val="21"/>
          <w:lang w:eastAsia="zh-CN"/>
        </w:rPr>
        <w:t>、</w:t>
      </w:r>
      <w:proofErr w:type="spellStart"/>
      <w:r>
        <w:rPr>
          <w:sz w:val="21"/>
          <w:lang w:eastAsia="zh-CN"/>
        </w:rPr>
        <w:t>knowledge_context</w:t>
      </w:r>
      <w:proofErr w:type="spellEnd"/>
      <w:r>
        <w:rPr>
          <w:sz w:val="21"/>
          <w:lang w:eastAsia="zh-CN"/>
        </w:rPr>
        <w:t>、</w:t>
      </w:r>
      <w:proofErr w:type="spellStart"/>
      <w:r>
        <w:rPr>
          <w:sz w:val="21"/>
          <w:lang w:eastAsia="zh-CN"/>
        </w:rPr>
        <w:t>completed_agents</w:t>
      </w:r>
      <w:proofErr w:type="spellEnd"/>
      <w:r>
        <w:rPr>
          <w:sz w:val="21"/>
          <w:lang w:eastAsia="zh-CN"/>
        </w:rPr>
        <w:t>、</w:t>
      </w:r>
      <w:proofErr w:type="spellStart"/>
      <w:r>
        <w:rPr>
          <w:sz w:val="21"/>
          <w:lang w:eastAsia="zh-CN"/>
        </w:rPr>
        <w:t>route_history</w:t>
      </w:r>
      <w:proofErr w:type="spellEnd"/>
      <w:r>
        <w:rPr>
          <w:sz w:val="21"/>
          <w:lang w:eastAsia="zh-CN"/>
        </w:rPr>
        <w:t>、</w:t>
      </w:r>
      <w:proofErr w:type="spellStart"/>
      <w:r>
        <w:rPr>
          <w:sz w:val="21"/>
          <w:lang w:eastAsia="zh-CN"/>
        </w:rPr>
        <w:t>iteration_count</w:t>
      </w:r>
      <w:proofErr w:type="spellEnd"/>
      <w:r>
        <w:rPr>
          <w:sz w:val="21"/>
          <w:lang w:eastAsia="zh-CN"/>
        </w:rPr>
        <w:t>、</w:t>
      </w:r>
      <w:proofErr w:type="spellStart"/>
      <w:r>
        <w:rPr>
          <w:sz w:val="21"/>
          <w:lang w:eastAsia="zh-CN"/>
        </w:rPr>
        <w:t>max_iterations</w:t>
      </w:r>
      <w:proofErr w:type="spellEnd"/>
      <w:r>
        <w:rPr>
          <w:sz w:val="21"/>
          <w:lang w:eastAsia="zh-CN"/>
        </w:rPr>
        <w:t>、</w:t>
      </w:r>
      <w:proofErr w:type="spellStart"/>
      <w:r>
        <w:rPr>
          <w:sz w:val="21"/>
          <w:lang w:eastAsia="zh-CN"/>
        </w:rPr>
        <w:t>quality_findings</w:t>
      </w:r>
      <w:proofErr w:type="spellEnd"/>
      <w:r>
        <w:rPr>
          <w:sz w:val="21"/>
          <w:lang w:eastAsia="zh-CN"/>
        </w:rPr>
        <w:t>、</w:t>
      </w:r>
      <w:proofErr w:type="spellStart"/>
      <w:r>
        <w:rPr>
          <w:sz w:val="21"/>
          <w:lang w:eastAsia="zh-CN"/>
        </w:rPr>
        <w:t>risk_findings</w:t>
      </w:r>
      <w:proofErr w:type="spellEnd"/>
      <w:r>
        <w:rPr>
          <w:sz w:val="21"/>
          <w:lang w:eastAsia="zh-CN"/>
        </w:rPr>
        <w:t>、</w:t>
      </w:r>
      <w:proofErr w:type="spellStart"/>
      <w:r>
        <w:rPr>
          <w:sz w:val="21"/>
          <w:lang w:eastAsia="zh-CN"/>
        </w:rPr>
        <w:t>evidence_items</w:t>
      </w:r>
      <w:proofErr w:type="spellEnd"/>
      <w:r>
        <w:rPr>
          <w:sz w:val="21"/>
          <w:lang w:eastAsia="zh-CN"/>
        </w:rPr>
        <w:t>、</w:t>
      </w:r>
      <w:proofErr w:type="spellStart"/>
      <w:r>
        <w:rPr>
          <w:sz w:val="21"/>
          <w:lang w:eastAsia="zh-CN"/>
        </w:rPr>
        <w:t>citation_issues</w:t>
      </w:r>
      <w:proofErr w:type="spellEnd"/>
      <w:r>
        <w:rPr>
          <w:sz w:val="21"/>
          <w:lang w:eastAsia="zh-CN"/>
        </w:rPr>
        <w:t>、</w:t>
      </w:r>
      <w:proofErr w:type="spellStart"/>
      <w:r>
        <w:rPr>
          <w:sz w:val="21"/>
          <w:lang w:eastAsia="zh-CN"/>
        </w:rPr>
        <w:t>safety_issues</w:t>
      </w:r>
      <w:proofErr w:type="spellEnd"/>
      <w:r>
        <w:rPr>
          <w:sz w:val="21"/>
          <w:lang w:eastAsia="zh-CN"/>
        </w:rPr>
        <w:t xml:space="preserve"> </w:t>
      </w:r>
      <w:r>
        <w:rPr>
          <w:sz w:val="21"/>
          <w:lang w:eastAsia="zh-CN"/>
        </w:rPr>
        <w:t>和</w:t>
      </w:r>
      <w:r>
        <w:rPr>
          <w:sz w:val="21"/>
          <w:lang w:eastAsia="zh-CN"/>
        </w:rPr>
        <w:t xml:space="preserve"> </w:t>
      </w:r>
      <w:proofErr w:type="spellStart"/>
      <w:r>
        <w:rPr>
          <w:sz w:val="21"/>
          <w:lang w:eastAsia="zh-CN"/>
        </w:rPr>
        <w:t>final_report</w:t>
      </w:r>
      <w:proofErr w:type="spellEnd"/>
      <w:r>
        <w:rPr>
          <w:sz w:val="21"/>
          <w:lang w:eastAsia="zh-CN"/>
        </w:rPr>
        <w:t xml:space="preserve"> </w:t>
      </w:r>
      <w:r>
        <w:rPr>
          <w:sz w:val="21"/>
          <w:lang w:eastAsia="zh-CN"/>
        </w:rPr>
        <w:t>等字段。每个节点只返回局部更新，</w:t>
      </w:r>
      <w:r>
        <w:rPr>
          <w:sz w:val="21"/>
          <w:lang w:eastAsia="zh-CN"/>
        </w:rPr>
        <w:t xml:space="preserve">Engine </w:t>
      </w:r>
      <w:r>
        <w:rPr>
          <w:sz w:val="21"/>
          <w:lang w:eastAsia="zh-CN"/>
        </w:rPr>
        <w:t>将更新合并回状态。</w:t>
      </w:r>
    </w:p>
    <w:p w14:paraId="77C86D98" w14:textId="77777777" w:rsidR="00BB71F1" w:rsidRDefault="00893538">
      <w:pPr>
        <w:spacing w:line="360" w:lineRule="atLeast"/>
        <w:ind w:firstLine="420"/>
        <w:jc w:val="both"/>
      </w:pPr>
      <w:proofErr w:type="spellStart"/>
      <w:r>
        <w:rPr>
          <w:sz w:val="21"/>
        </w:rPr>
        <w:t>状态机的第一阶段由</w:t>
      </w:r>
      <w:proofErr w:type="spellEnd"/>
      <w:r>
        <w:rPr>
          <w:sz w:val="21"/>
        </w:rPr>
        <w:t xml:space="preserve"> </w:t>
      </w:r>
      <w:proofErr w:type="spellStart"/>
      <w:r>
        <w:rPr>
          <w:sz w:val="21"/>
        </w:rPr>
        <w:t>audit_router</w:t>
      </w:r>
      <w:proofErr w:type="spellEnd"/>
      <w:r>
        <w:rPr>
          <w:sz w:val="21"/>
        </w:rPr>
        <w:t xml:space="preserve"> </w:t>
      </w:r>
      <w:proofErr w:type="spellStart"/>
      <w:r>
        <w:rPr>
          <w:sz w:val="21"/>
        </w:rPr>
        <w:t>控制。</w:t>
      </w:r>
      <w:r>
        <w:rPr>
          <w:sz w:val="21"/>
        </w:rPr>
        <w:t>audit_router</w:t>
      </w:r>
      <w:proofErr w:type="spellEnd"/>
      <w:r>
        <w:rPr>
          <w:sz w:val="21"/>
        </w:rPr>
        <w:t xml:space="preserve"> </w:t>
      </w:r>
      <w:r>
        <w:rPr>
          <w:sz w:val="21"/>
        </w:rPr>
        <w:t>首先检查文档质量，再构建时间线，随后进行指标一致性审计、风险提示、知识检索和证据绑定。当风险、冲突或知识来源缺少证据时，</w:t>
      </w:r>
      <w:r>
        <w:rPr>
          <w:sz w:val="21"/>
        </w:rPr>
        <w:t xml:space="preserve">_findings_need_evidence </w:t>
      </w:r>
      <w:r>
        <w:rPr>
          <w:sz w:val="21"/>
        </w:rPr>
        <w:t>会使路由回到</w:t>
      </w:r>
      <w:r>
        <w:rPr>
          <w:sz w:val="21"/>
        </w:rPr>
        <w:t xml:space="preserve"> evidence_agent</w:t>
      </w:r>
      <w:r>
        <w:rPr>
          <w:sz w:val="21"/>
        </w:rPr>
        <w:t>。普通审计节点完成后均回到</w:t>
      </w:r>
      <w:r>
        <w:rPr>
          <w:sz w:val="21"/>
        </w:rPr>
        <w:t xml:space="preserve"> audit_router</w:t>
      </w:r>
      <w:r>
        <w:rPr>
          <w:sz w:val="21"/>
        </w:rPr>
        <w:t>，这种回环不是前端动画，而是</w:t>
      </w:r>
      <w:r>
        <w:rPr>
          <w:sz w:val="21"/>
        </w:rPr>
        <w:t xml:space="preserve"> LangGraph </w:t>
      </w:r>
      <w:r>
        <w:rPr>
          <w:sz w:val="21"/>
        </w:rPr>
        <w:t>中真实存在的条件边和状态迁移。</w:t>
      </w:r>
    </w:p>
    <w:p w14:paraId="5F2151BC" w14:textId="77777777" w:rsidR="00BB71F1" w:rsidRDefault="00893538">
      <w:pPr>
        <w:spacing w:line="360" w:lineRule="atLeast"/>
        <w:ind w:firstLine="420"/>
        <w:jc w:val="both"/>
      </w:pPr>
      <w:r>
        <w:rPr>
          <w:sz w:val="21"/>
        </w:rPr>
        <w:t>状态机的第二阶段由</w:t>
      </w:r>
      <w:r>
        <w:rPr>
          <w:sz w:val="21"/>
        </w:rPr>
        <w:t xml:space="preserve"> final_router </w:t>
      </w:r>
      <w:r>
        <w:rPr>
          <w:sz w:val="21"/>
        </w:rPr>
        <w:t>控制。</w:t>
      </w:r>
      <w:r>
        <w:rPr>
          <w:sz w:val="21"/>
        </w:rPr>
        <w:t xml:space="preserve">report_composer </w:t>
      </w:r>
      <w:r>
        <w:rPr>
          <w:sz w:val="21"/>
        </w:rPr>
        <w:t>生成报告草稿后，</w:t>
      </w:r>
      <w:r>
        <w:rPr>
          <w:sz w:val="21"/>
        </w:rPr>
        <w:t xml:space="preserve">citation_checker </w:t>
      </w:r>
      <w:r>
        <w:rPr>
          <w:sz w:val="21"/>
        </w:rPr>
        <w:t>检查关键结论是否绑定证据，</w:t>
      </w:r>
      <w:r>
        <w:rPr>
          <w:sz w:val="21"/>
        </w:rPr>
        <w:t xml:space="preserve">safety_reviewer </w:t>
      </w:r>
      <w:r>
        <w:rPr>
          <w:sz w:val="21"/>
        </w:rPr>
        <w:t>检查报告中是否包含不适合审计场景的医疗承诺。如果</w:t>
      </w:r>
      <w:r>
        <w:rPr>
          <w:sz w:val="21"/>
        </w:rPr>
        <w:t xml:space="preserve"> </w:t>
      </w:r>
      <w:r>
        <w:rPr>
          <w:sz w:val="21"/>
        </w:rPr>
        <w:lastRenderedPageBreak/>
        <w:t xml:space="preserve">citation_issues </w:t>
      </w:r>
      <w:r>
        <w:rPr>
          <w:sz w:val="21"/>
        </w:rPr>
        <w:t>存在，</w:t>
      </w:r>
      <w:r>
        <w:rPr>
          <w:sz w:val="21"/>
        </w:rPr>
        <w:t xml:space="preserve">final_router </w:t>
      </w:r>
      <w:r>
        <w:rPr>
          <w:sz w:val="21"/>
        </w:rPr>
        <w:t>会回到</w:t>
      </w:r>
      <w:r>
        <w:rPr>
          <w:sz w:val="21"/>
        </w:rPr>
        <w:t xml:space="preserve"> audit_router </w:t>
      </w:r>
      <w:r>
        <w:rPr>
          <w:sz w:val="21"/>
        </w:rPr>
        <w:t>补充审计；如果</w:t>
      </w:r>
      <w:r>
        <w:rPr>
          <w:sz w:val="21"/>
        </w:rPr>
        <w:t xml:space="preserve"> safety_issues </w:t>
      </w:r>
      <w:r>
        <w:rPr>
          <w:sz w:val="21"/>
        </w:rPr>
        <w:t>存在，则回到</w:t>
      </w:r>
      <w:r>
        <w:rPr>
          <w:sz w:val="21"/>
        </w:rPr>
        <w:t xml:space="preserve"> report_composer </w:t>
      </w:r>
      <w:r>
        <w:rPr>
          <w:sz w:val="21"/>
        </w:rPr>
        <w:t>重写报告；只有检查通过或达到最大迭代保护条件时，流程才进入</w:t>
      </w:r>
      <w:r>
        <w:rPr>
          <w:sz w:val="21"/>
        </w:rPr>
        <w:t xml:space="preserve"> persist_report</w:t>
      </w:r>
      <w:r>
        <w:rPr>
          <w:sz w:val="21"/>
        </w:rPr>
        <w:t>。</w:t>
      </w:r>
    </w:p>
    <w:p w14:paraId="1C497A55" w14:textId="77777777" w:rsidR="00BB71F1" w:rsidRDefault="00893538">
      <w:pPr>
        <w:keepNext/>
        <w:spacing w:line="360" w:lineRule="atLeast"/>
        <w:ind w:firstLine="420"/>
        <w:jc w:val="both"/>
        <w:rPr>
          <w:lang w:eastAsia="zh-CN"/>
        </w:rPr>
      </w:pPr>
      <w:r>
        <w:rPr>
          <w:sz w:val="21"/>
        </w:rPr>
        <w:t>图</w:t>
      </w:r>
      <w:r>
        <w:rPr>
          <w:sz w:val="21"/>
        </w:rPr>
        <w:t>4-3</w:t>
      </w:r>
      <w:r>
        <w:rPr>
          <w:sz w:val="21"/>
        </w:rPr>
        <w:t>是综合审计报告</w:t>
      </w:r>
      <w:r>
        <w:rPr>
          <w:sz w:val="21"/>
        </w:rPr>
        <w:t xml:space="preserve"> </w:t>
      </w:r>
      <w:proofErr w:type="spellStart"/>
      <w:r>
        <w:rPr>
          <w:sz w:val="21"/>
        </w:rPr>
        <w:t>LangGraph</w:t>
      </w:r>
      <w:proofErr w:type="spellEnd"/>
      <w:r>
        <w:rPr>
          <w:sz w:val="21"/>
        </w:rPr>
        <w:t xml:space="preserve"> </w:t>
      </w:r>
      <w:proofErr w:type="spellStart"/>
      <w:r>
        <w:rPr>
          <w:sz w:val="21"/>
        </w:rPr>
        <w:t>状态流转图，边关系来自</w:t>
      </w:r>
      <w:proofErr w:type="spellEnd"/>
      <w:r>
        <w:rPr>
          <w:sz w:val="21"/>
        </w:rPr>
        <w:t xml:space="preserve"> </w:t>
      </w:r>
      <w:proofErr w:type="spellStart"/>
      <w:r>
        <w:rPr>
          <w:sz w:val="21"/>
        </w:rPr>
        <w:t>AUDIT_GRAPH_EDGES</w:t>
      </w:r>
      <w:r>
        <w:rPr>
          <w:sz w:val="21"/>
        </w:rPr>
        <w:t>。图中蓝线表示</w:t>
      </w:r>
      <w:proofErr w:type="spellEnd"/>
      <w:r>
        <w:rPr>
          <w:sz w:val="21"/>
        </w:rPr>
        <w:t xml:space="preserve"> </w:t>
      </w:r>
      <w:proofErr w:type="spellStart"/>
      <w:r>
        <w:rPr>
          <w:sz w:val="21"/>
        </w:rPr>
        <w:t>audit_router</w:t>
      </w:r>
      <w:proofErr w:type="spellEnd"/>
      <w:r>
        <w:rPr>
          <w:sz w:val="21"/>
        </w:rPr>
        <w:t xml:space="preserve"> </w:t>
      </w:r>
      <w:proofErr w:type="spellStart"/>
      <w:r>
        <w:rPr>
          <w:sz w:val="21"/>
        </w:rPr>
        <w:t>分派审计节点，灰线表示节点完成后回到</w:t>
      </w:r>
      <w:proofErr w:type="spellEnd"/>
      <w:r>
        <w:rPr>
          <w:sz w:val="21"/>
        </w:rPr>
        <w:t xml:space="preserve"> </w:t>
      </w:r>
      <w:proofErr w:type="spellStart"/>
      <w:r>
        <w:rPr>
          <w:sz w:val="21"/>
        </w:rPr>
        <w:t>audit_router</w:t>
      </w:r>
      <w:r>
        <w:rPr>
          <w:sz w:val="21"/>
        </w:rPr>
        <w:t>，橙线表示报告生成与审查链路，红线表示</w:t>
      </w:r>
      <w:proofErr w:type="spellEnd"/>
      <w:r>
        <w:rPr>
          <w:sz w:val="21"/>
        </w:rPr>
        <w:t xml:space="preserve"> </w:t>
      </w:r>
      <w:proofErr w:type="spellStart"/>
      <w:r>
        <w:rPr>
          <w:sz w:val="21"/>
        </w:rPr>
        <w:t>final_router</w:t>
      </w:r>
      <w:proofErr w:type="spellEnd"/>
      <w:r>
        <w:rPr>
          <w:sz w:val="21"/>
        </w:rPr>
        <w:t xml:space="preserve"> </w:t>
      </w:r>
      <w:proofErr w:type="spellStart"/>
      <w:r>
        <w:rPr>
          <w:sz w:val="21"/>
        </w:rPr>
        <w:t>回环补充审计，绿线表示通过后持久化并结束</w:t>
      </w:r>
      <w:proofErr w:type="spellEnd"/>
      <w:r>
        <w:rPr>
          <w:sz w:val="21"/>
        </w:rPr>
        <w:t>。</w:t>
      </w:r>
      <w:r>
        <w:rPr>
          <w:sz w:val="21"/>
          <w:lang w:eastAsia="zh-CN"/>
        </w:rPr>
        <w:t>该图直接对应前端综合报告模块中需要展示的真实流转结构。</w:t>
      </w:r>
    </w:p>
    <w:p w14:paraId="49E6CAF9" w14:textId="77777777" w:rsidR="00BB71F1" w:rsidRDefault="00893538">
      <w:pPr>
        <w:keepNext/>
        <w:keepLines/>
        <w:spacing w:before="120" w:after="120" w:line="240" w:lineRule="auto"/>
        <w:jc w:val="center"/>
      </w:pPr>
      <w:r>
        <w:rPr>
          <w:noProof/>
        </w:rPr>
        <w:drawing>
          <wp:inline distT="0" distB="0" distL="0" distR="0" wp14:anchorId="6F047D92" wp14:editId="1A523172">
            <wp:extent cx="5472000" cy="330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综合审计报告LangGraph状态流转图.png"/>
                    <pic:cNvPicPr/>
                  </pic:nvPicPr>
                  <pic:blipFill>
                    <a:blip r:embed="rId29"/>
                    <a:stretch>
                      <a:fillRect/>
                    </a:stretch>
                  </pic:blipFill>
                  <pic:spPr>
                    <a:xfrm>
                      <a:off x="0" y="0"/>
                      <a:ext cx="5472000" cy="3306000"/>
                    </a:xfrm>
                    <a:prstGeom prst="rect">
                      <a:avLst/>
                    </a:prstGeom>
                  </pic:spPr>
                </pic:pic>
              </a:graphicData>
            </a:graphic>
          </wp:inline>
        </w:drawing>
      </w:r>
    </w:p>
    <w:p w14:paraId="36057FDC"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4-3 </w:t>
      </w:r>
      <w:r>
        <w:rPr>
          <w:sz w:val="21"/>
          <w:lang w:eastAsia="zh-CN"/>
        </w:rPr>
        <w:t>综合审计报告</w:t>
      </w:r>
      <w:r>
        <w:rPr>
          <w:sz w:val="21"/>
          <w:lang w:eastAsia="zh-CN"/>
        </w:rPr>
        <w:t xml:space="preserve"> </w:t>
      </w:r>
      <w:proofErr w:type="spellStart"/>
      <w:r>
        <w:rPr>
          <w:sz w:val="21"/>
          <w:lang w:eastAsia="zh-CN"/>
        </w:rPr>
        <w:t>LangGraph</w:t>
      </w:r>
      <w:proofErr w:type="spellEnd"/>
      <w:r>
        <w:rPr>
          <w:sz w:val="21"/>
          <w:lang w:eastAsia="zh-CN"/>
        </w:rPr>
        <w:t xml:space="preserve"> </w:t>
      </w:r>
      <w:r>
        <w:rPr>
          <w:sz w:val="21"/>
          <w:lang w:eastAsia="zh-CN"/>
        </w:rPr>
        <w:t>状态流转图</w:t>
      </w:r>
    </w:p>
    <w:p w14:paraId="0C06E6C1" w14:textId="77777777" w:rsidR="00BB71F1" w:rsidRDefault="00893538">
      <w:pPr>
        <w:pStyle w:val="21"/>
        <w:rPr>
          <w:lang w:eastAsia="zh-CN"/>
        </w:rPr>
      </w:pPr>
      <w:r>
        <w:rPr>
          <w:rFonts w:ascii="Times New Roman" w:eastAsia="宋体" w:hAnsi="Times New Roman" w:cs="Times New Roman"/>
          <w:lang w:eastAsia="zh-CN"/>
        </w:rPr>
        <w:t xml:space="preserve">4.4 </w:t>
      </w:r>
      <w:r>
        <w:rPr>
          <w:rFonts w:ascii="Times New Roman" w:eastAsia="宋体" w:hAnsi="Times New Roman" w:cs="Times New Roman"/>
          <w:lang w:eastAsia="zh-CN"/>
        </w:rPr>
        <w:t>审计事件与节点状态持久化</w:t>
      </w:r>
    </w:p>
    <w:p w14:paraId="7FCF26B1" w14:textId="77777777" w:rsidR="00BB71F1" w:rsidRDefault="00893538">
      <w:pPr>
        <w:spacing w:line="360" w:lineRule="atLeast"/>
        <w:ind w:firstLine="420"/>
        <w:jc w:val="both"/>
        <w:rPr>
          <w:lang w:eastAsia="zh-CN"/>
        </w:rPr>
      </w:pPr>
      <w:r>
        <w:rPr>
          <w:sz w:val="21"/>
          <w:lang w:eastAsia="zh-CN"/>
        </w:rPr>
        <w:t>为了让前端看到</w:t>
      </w:r>
      <w:r>
        <w:rPr>
          <w:sz w:val="21"/>
          <w:lang w:eastAsia="zh-CN"/>
        </w:rPr>
        <w:t>“</w:t>
      </w:r>
      <w:r>
        <w:rPr>
          <w:sz w:val="21"/>
          <w:lang w:eastAsia="zh-CN"/>
        </w:rPr>
        <w:t>数据正在节点上流动</w:t>
      </w:r>
      <w:r>
        <w:rPr>
          <w:sz w:val="21"/>
          <w:lang w:eastAsia="zh-CN"/>
        </w:rPr>
        <w:t>”</w:t>
      </w:r>
      <w:r>
        <w:rPr>
          <w:sz w:val="21"/>
          <w:lang w:eastAsia="zh-CN"/>
        </w:rPr>
        <w:t>的真实效果，后端不能只在执行结束后返回报告，而需要在执行过程中记录事件。</w:t>
      </w:r>
      <w:proofErr w:type="spellStart"/>
      <w:r>
        <w:rPr>
          <w:sz w:val="21"/>
          <w:lang w:eastAsia="zh-CN"/>
        </w:rPr>
        <w:t>AuditGraphEngine.stream</w:t>
      </w:r>
      <w:proofErr w:type="spellEnd"/>
      <w:r>
        <w:rPr>
          <w:sz w:val="21"/>
          <w:lang w:eastAsia="zh-CN"/>
        </w:rPr>
        <w:t xml:space="preserve"> </w:t>
      </w:r>
      <w:r>
        <w:rPr>
          <w:sz w:val="21"/>
          <w:lang w:eastAsia="zh-CN"/>
        </w:rPr>
        <w:t>每产生一个节点输出，服务层就保存一条</w:t>
      </w:r>
      <w:r>
        <w:rPr>
          <w:sz w:val="21"/>
          <w:lang w:eastAsia="zh-CN"/>
        </w:rPr>
        <w:t xml:space="preserve"> </w:t>
      </w:r>
      <w:proofErr w:type="spellStart"/>
      <w:r>
        <w:rPr>
          <w:sz w:val="21"/>
          <w:lang w:eastAsia="zh-CN"/>
        </w:rPr>
        <w:t>AuditReportEvent</w:t>
      </w:r>
      <w:proofErr w:type="spellEnd"/>
      <w:r>
        <w:rPr>
          <w:sz w:val="21"/>
          <w:lang w:eastAsia="zh-CN"/>
        </w:rPr>
        <w:t>，并更新</w:t>
      </w:r>
      <w:r>
        <w:rPr>
          <w:sz w:val="21"/>
          <w:lang w:eastAsia="zh-CN"/>
        </w:rPr>
        <w:t xml:space="preserve"> </w:t>
      </w:r>
      <w:proofErr w:type="spellStart"/>
      <w:r>
        <w:rPr>
          <w:sz w:val="21"/>
          <w:lang w:eastAsia="zh-CN"/>
        </w:rPr>
        <w:t>AuditReportNodeState</w:t>
      </w:r>
      <w:proofErr w:type="spellEnd"/>
      <w:r>
        <w:rPr>
          <w:sz w:val="21"/>
          <w:lang w:eastAsia="zh-CN"/>
        </w:rPr>
        <w:t>。事件包含</w:t>
      </w:r>
      <w:r>
        <w:rPr>
          <w:sz w:val="21"/>
          <w:lang w:eastAsia="zh-CN"/>
        </w:rPr>
        <w:t xml:space="preserve"> sequence</w:t>
      </w:r>
      <w:r>
        <w:rPr>
          <w:sz w:val="21"/>
          <w:lang w:eastAsia="zh-CN"/>
        </w:rPr>
        <w:t>、</w:t>
      </w:r>
      <w:proofErr w:type="spellStart"/>
      <w:r>
        <w:rPr>
          <w:sz w:val="21"/>
          <w:lang w:eastAsia="zh-CN"/>
        </w:rPr>
        <w:t>event_type</w:t>
      </w:r>
      <w:proofErr w:type="spellEnd"/>
      <w:r>
        <w:rPr>
          <w:sz w:val="21"/>
          <w:lang w:eastAsia="zh-CN"/>
        </w:rPr>
        <w:t>、</w:t>
      </w:r>
      <w:proofErr w:type="spellStart"/>
      <w:r>
        <w:rPr>
          <w:sz w:val="21"/>
          <w:lang w:eastAsia="zh-CN"/>
        </w:rPr>
        <w:t>node_name</w:t>
      </w:r>
      <w:proofErr w:type="spellEnd"/>
      <w:r>
        <w:rPr>
          <w:sz w:val="21"/>
          <w:lang w:eastAsia="zh-CN"/>
        </w:rPr>
        <w:t>、</w:t>
      </w:r>
      <w:proofErr w:type="spellStart"/>
      <w:r>
        <w:rPr>
          <w:sz w:val="21"/>
          <w:lang w:eastAsia="zh-CN"/>
        </w:rPr>
        <w:t>edge_source</w:t>
      </w:r>
      <w:proofErr w:type="spellEnd"/>
      <w:r>
        <w:rPr>
          <w:sz w:val="21"/>
          <w:lang w:eastAsia="zh-CN"/>
        </w:rPr>
        <w:t>、</w:t>
      </w:r>
      <w:proofErr w:type="spellStart"/>
      <w:r>
        <w:rPr>
          <w:sz w:val="21"/>
          <w:lang w:eastAsia="zh-CN"/>
        </w:rPr>
        <w:t>edge_target</w:t>
      </w:r>
      <w:proofErr w:type="spellEnd"/>
      <w:r>
        <w:rPr>
          <w:sz w:val="21"/>
          <w:lang w:eastAsia="zh-CN"/>
        </w:rPr>
        <w:t>、</w:t>
      </w:r>
      <w:r>
        <w:rPr>
          <w:sz w:val="21"/>
          <w:lang w:eastAsia="zh-CN"/>
        </w:rPr>
        <w:t>status</w:t>
      </w:r>
      <w:r>
        <w:rPr>
          <w:sz w:val="21"/>
          <w:lang w:eastAsia="zh-CN"/>
        </w:rPr>
        <w:t>、</w:t>
      </w:r>
      <w:r>
        <w:rPr>
          <w:sz w:val="21"/>
          <w:lang w:eastAsia="zh-CN"/>
        </w:rPr>
        <w:t xml:space="preserve">message </w:t>
      </w:r>
      <w:r>
        <w:rPr>
          <w:sz w:val="21"/>
          <w:lang w:eastAsia="zh-CN"/>
        </w:rPr>
        <w:t>和</w:t>
      </w:r>
      <w:r>
        <w:rPr>
          <w:sz w:val="21"/>
          <w:lang w:eastAsia="zh-CN"/>
        </w:rPr>
        <w:t xml:space="preserve"> payload</w:t>
      </w:r>
      <w:r>
        <w:rPr>
          <w:sz w:val="21"/>
          <w:lang w:eastAsia="zh-CN"/>
        </w:rPr>
        <w:t>；节点状态包含</w:t>
      </w:r>
      <w:r>
        <w:rPr>
          <w:sz w:val="21"/>
          <w:lang w:eastAsia="zh-CN"/>
        </w:rPr>
        <w:t xml:space="preserve"> </w:t>
      </w:r>
      <w:proofErr w:type="spellStart"/>
      <w:r>
        <w:rPr>
          <w:sz w:val="21"/>
          <w:lang w:eastAsia="zh-CN"/>
        </w:rPr>
        <w:t>node_name</w:t>
      </w:r>
      <w:proofErr w:type="spellEnd"/>
      <w:r>
        <w:rPr>
          <w:sz w:val="21"/>
          <w:lang w:eastAsia="zh-CN"/>
        </w:rPr>
        <w:t>、</w:t>
      </w:r>
      <w:r>
        <w:rPr>
          <w:sz w:val="21"/>
          <w:lang w:eastAsia="zh-CN"/>
        </w:rPr>
        <w:t>status</w:t>
      </w:r>
      <w:r>
        <w:rPr>
          <w:sz w:val="21"/>
          <w:lang w:eastAsia="zh-CN"/>
        </w:rPr>
        <w:t>、</w:t>
      </w:r>
      <w:proofErr w:type="spellStart"/>
      <w:r>
        <w:rPr>
          <w:sz w:val="21"/>
          <w:lang w:eastAsia="zh-CN"/>
        </w:rPr>
        <w:t>visit_count</w:t>
      </w:r>
      <w:proofErr w:type="spellEnd"/>
      <w:r>
        <w:rPr>
          <w:sz w:val="21"/>
          <w:lang w:eastAsia="zh-CN"/>
        </w:rPr>
        <w:t>、</w:t>
      </w:r>
      <w:proofErr w:type="spellStart"/>
      <w:r>
        <w:rPr>
          <w:sz w:val="21"/>
          <w:lang w:eastAsia="zh-CN"/>
        </w:rPr>
        <w:t>last_event_id</w:t>
      </w:r>
      <w:proofErr w:type="spellEnd"/>
      <w:r>
        <w:rPr>
          <w:sz w:val="21"/>
          <w:lang w:eastAsia="zh-CN"/>
        </w:rPr>
        <w:t xml:space="preserve"> </w:t>
      </w:r>
      <w:r>
        <w:rPr>
          <w:sz w:val="21"/>
          <w:lang w:eastAsia="zh-CN"/>
        </w:rPr>
        <w:t>和</w:t>
      </w:r>
      <w:r>
        <w:rPr>
          <w:sz w:val="21"/>
          <w:lang w:eastAsia="zh-CN"/>
        </w:rPr>
        <w:t xml:space="preserve"> output</w:t>
      </w:r>
      <w:r>
        <w:rPr>
          <w:sz w:val="21"/>
          <w:lang w:eastAsia="zh-CN"/>
        </w:rPr>
        <w:t>。</w:t>
      </w:r>
    </w:p>
    <w:p w14:paraId="490C576D" w14:textId="77777777" w:rsidR="00BB71F1" w:rsidRDefault="00893538">
      <w:pPr>
        <w:spacing w:line="360" w:lineRule="atLeast"/>
        <w:ind w:firstLine="420"/>
        <w:jc w:val="both"/>
        <w:rPr>
          <w:lang w:eastAsia="zh-CN"/>
        </w:rPr>
      </w:pPr>
      <w:proofErr w:type="spellStart"/>
      <w:r>
        <w:rPr>
          <w:sz w:val="21"/>
        </w:rPr>
        <w:t>这种持久化方式使前端可以通过</w:t>
      </w:r>
      <w:proofErr w:type="spellEnd"/>
      <w:r>
        <w:rPr>
          <w:sz w:val="21"/>
        </w:rPr>
        <w:t xml:space="preserve"> GET /audit-reports/{</w:t>
      </w:r>
      <w:proofErr w:type="spellStart"/>
      <w:r>
        <w:rPr>
          <w:sz w:val="21"/>
        </w:rPr>
        <w:t>run_id</w:t>
      </w:r>
      <w:proofErr w:type="spellEnd"/>
      <w:r>
        <w:rPr>
          <w:sz w:val="21"/>
        </w:rPr>
        <w:t xml:space="preserve">}/events </w:t>
      </w:r>
      <w:r>
        <w:rPr>
          <w:sz w:val="21"/>
        </w:rPr>
        <w:t>和</w:t>
      </w:r>
      <w:r>
        <w:rPr>
          <w:sz w:val="21"/>
        </w:rPr>
        <w:t xml:space="preserve"> GET /audit-reports/{run_id}/nodes </w:t>
      </w:r>
      <w:r>
        <w:rPr>
          <w:sz w:val="21"/>
        </w:rPr>
        <w:t>轮询。前端不需要猜测流程走到哪里，而是根据真实事件高亮节点和边。若某个节点被回环再次访问，</w:t>
      </w:r>
      <w:r>
        <w:rPr>
          <w:sz w:val="21"/>
        </w:rPr>
        <w:t xml:space="preserve">visit_count </w:t>
      </w:r>
      <w:r>
        <w:rPr>
          <w:sz w:val="21"/>
        </w:rPr>
        <w:t>会增加，</w:t>
      </w:r>
      <w:r>
        <w:rPr>
          <w:sz w:val="21"/>
        </w:rPr>
        <w:t xml:space="preserve">route_history </w:t>
      </w:r>
      <w:r>
        <w:rPr>
          <w:sz w:val="21"/>
        </w:rPr>
        <w:t>也会体现重复流转。</w:t>
      </w:r>
      <w:r>
        <w:rPr>
          <w:sz w:val="21"/>
          <w:lang w:eastAsia="zh-CN"/>
        </w:rPr>
        <w:t>对于论文而言，这一点能够证明系统不是静态流程图，而是有后端状态支撑的</w:t>
      </w:r>
      <w:r>
        <w:rPr>
          <w:sz w:val="21"/>
          <w:lang w:eastAsia="zh-CN"/>
        </w:rPr>
        <w:t xml:space="preserve"> LangGraph </w:t>
      </w:r>
      <w:r>
        <w:rPr>
          <w:sz w:val="21"/>
          <w:lang w:eastAsia="zh-CN"/>
        </w:rPr>
        <w:t>运行展示。</w:t>
      </w:r>
    </w:p>
    <w:p w14:paraId="7982C57D" w14:textId="77777777" w:rsidR="00BB71F1" w:rsidRDefault="00893538">
      <w:pPr>
        <w:keepNext/>
        <w:spacing w:line="360" w:lineRule="atLeast"/>
        <w:ind w:firstLine="420"/>
        <w:jc w:val="both"/>
      </w:pPr>
      <w:r>
        <w:rPr>
          <w:sz w:val="21"/>
          <w:lang w:eastAsia="zh-CN"/>
        </w:rPr>
        <w:lastRenderedPageBreak/>
        <w:t>图</w:t>
      </w:r>
      <w:r>
        <w:rPr>
          <w:sz w:val="21"/>
          <w:lang w:eastAsia="zh-CN"/>
        </w:rPr>
        <w:t>4-4</w:t>
      </w:r>
      <w:r>
        <w:rPr>
          <w:sz w:val="21"/>
          <w:lang w:eastAsia="zh-CN"/>
        </w:rPr>
        <w:t>展示审计事件与节点状态持久化关系。</w:t>
      </w:r>
      <w:r>
        <w:rPr>
          <w:sz w:val="21"/>
        </w:rPr>
        <w:t xml:space="preserve">AuditReportRun </w:t>
      </w:r>
      <w:r>
        <w:rPr>
          <w:sz w:val="21"/>
        </w:rPr>
        <w:t>保存整体运行状态和最终报告，</w:t>
      </w:r>
      <w:r>
        <w:rPr>
          <w:sz w:val="21"/>
        </w:rPr>
        <w:t xml:space="preserve">AuditReportEvent </w:t>
      </w:r>
      <w:r>
        <w:rPr>
          <w:sz w:val="21"/>
        </w:rPr>
        <w:t>保存边和节点执行事件，</w:t>
      </w:r>
      <w:r>
        <w:rPr>
          <w:sz w:val="21"/>
        </w:rPr>
        <w:t xml:space="preserve">AuditReportNodeState </w:t>
      </w:r>
      <w:r>
        <w:rPr>
          <w:sz w:val="21"/>
        </w:rPr>
        <w:t>保存每个节点的最新状态和输出，前端通过轮询接口展示节点高亮、边流转和完整报告按钮。</w:t>
      </w:r>
    </w:p>
    <w:p w14:paraId="28DF44E6" w14:textId="77777777" w:rsidR="00BB71F1" w:rsidRDefault="00893538">
      <w:pPr>
        <w:keepNext/>
        <w:keepLines/>
        <w:spacing w:before="120" w:after="120" w:line="240" w:lineRule="auto"/>
        <w:jc w:val="center"/>
      </w:pPr>
      <w:r>
        <w:rPr>
          <w:noProof/>
        </w:rPr>
        <w:drawing>
          <wp:inline distT="0" distB="0" distL="0" distR="0" wp14:anchorId="5E3F9FEE" wp14:editId="49E74C2C">
            <wp:extent cx="5328000" cy="3071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审计事件与节点状态持久化.png"/>
                    <pic:cNvPicPr/>
                  </pic:nvPicPr>
                  <pic:blipFill>
                    <a:blip r:embed="rId30"/>
                    <a:stretch>
                      <a:fillRect/>
                    </a:stretch>
                  </pic:blipFill>
                  <pic:spPr>
                    <a:xfrm>
                      <a:off x="0" y="0"/>
                      <a:ext cx="5328000" cy="3071435"/>
                    </a:xfrm>
                    <a:prstGeom prst="rect">
                      <a:avLst/>
                    </a:prstGeom>
                  </pic:spPr>
                </pic:pic>
              </a:graphicData>
            </a:graphic>
          </wp:inline>
        </w:drawing>
      </w:r>
    </w:p>
    <w:p w14:paraId="1862E208"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4-4 </w:t>
      </w:r>
      <w:r>
        <w:rPr>
          <w:sz w:val="21"/>
          <w:lang w:eastAsia="zh-CN"/>
        </w:rPr>
        <w:t>审计事件与节点状态持久化</w:t>
      </w:r>
    </w:p>
    <w:p w14:paraId="24860268" w14:textId="77777777" w:rsidR="00BB71F1" w:rsidRDefault="00893538">
      <w:pPr>
        <w:pStyle w:val="21"/>
        <w:rPr>
          <w:lang w:eastAsia="zh-CN"/>
        </w:rPr>
      </w:pPr>
      <w:r>
        <w:rPr>
          <w:rFonts w:ascii="Times New Roman" w:eastAsia="宋体" w:hAnsi="Times New Roman" w:cs="Times New Roman"/>
          <w:lang w:eastAsia="zh-CN"/>
        </w:rPr>
        <w:t xml:space="preserve">4.5 </w:t>
      </w:r>
      <w:r>
        <w:rPr>
          <w:rFonts w:ascii="Times New Roman" w:eastAsia="宋体" w:hAnsi="Times New Roman" w:cs="Times New Roman"/>
          <w:lang w:eastAsia="zh-CN"/>
        </w:rPr>
        <w:t>前端模块实现</w:t>
      </w:r>
    </w:p>
    <w:p w14:paraId="44171DC8" w14:textId="77777777" w:rsidR="00BB71F1" w:rsidRDefault="00893538">
      <w:pPr>
        <w:spacing w:line="360" w:lineRule="atLeast"/>
        <w:ind w:firstLine="420"/>
        <w:jc w:val="both"/>
        <w:rPr>
          <w:lang w:eastAsia="zh-CN"/>
        </w:rPr>
      </w:pPr>
      <w:r>
        <w:rPr>
          <w:sz w:val="21"/>
          <w:lang w:eastAsia="zh-CN"/>
        </w:rPr>
        <w:t>前端以成熟产品工作台形式组织模块，主要包括文档接入、文档库、综合审计报告、智能洞察、</w:t>
      </w:r>
      <w:r>
        <w:rPr>
          <w:sz w:val="21"/>
          <w:lang w:eastAsia="zh-CN"/>
        </w:rPr>
        <w:t xml:space="preserve">RAG </w:t>
      </w:r>
      <w:r>
        <w:rPr>
          <w:sz w:val="21"/>
          <w:lang w:eastAsia="zh-CN"/>
        </w:rPr>
        <w:t>知识库和指标探索。文档接入负责上传和处理资料；文档库展示标准化文档、文档类型和创建时间；指标探索支持结构化指标查询；智能洞察保持聊天机器人形态并提供历史会话列表；</w:t>
      </w:r>
      <w:r>
        <w:rPr>
          <w:sz w:val="21"/>
          <w:lang w:eastAsia="zh-CN"/>
        </w:rPr>
        <w:t xml:space="preserve">RAG </w:t>
      </w:r>
      <w:r>
        <w:rPr>
          <w:sz w:val="21"/>
          <w:lang w:eastAsia="zh-CN"/>
        </w:rPr>
        <w:t>知识库展示知识来源、检索命中和</w:t>
      </w:r>
      <w:r>
        <w:rPr>
          <w:sz w:val="21"/>
          <w:lang w:eastAsia="zh-CN"/>
        </w:rPr>
        <w:t xml:space="preserve"> BM25 </w:t>
      </w:r>
      <w:r>
        <w:rPr>
          <w:sz w:val="21"/>
          <w:lang w:eastAsia="zh-CN"/>
        </w:rPr>
        <w:t>词法匹配结果；综合审计报告模块独立承担文档选择、</w:t>
      </w:r>
      <w:r>
        <w:rPr>
          <w:sz w:val="21"/>
          <w:lang w:eastAsia="zh-CN"/>
        </w:rPr>
        <w:t xml:space="preserve">LangGraph </w:t>
      </w:r>
      <w:r>
        <w:rPr>
          <w:sz w:val="21"/>
          <w:lang w:eastAsia="zh-CN"/>
        </w:rPr>
        <w:t>流程图流转和最终报告展示。</w:t>
      </w:r>
    </w:p>
    <w:p w14:paraId="45DE5EDE" w14:textId="77777777" w:rsidR="00BB71F1" w:rsidRDefault="00893538">
      <w:pPr>
        <w:spacing w:line="360" w:lineRule="atLeast"/>
        <w:ind w:firstLine="420"/>
        <w:jc w:val="both"/>
        <w:rPr>
          <w:lang w:eastAsia="zh-CN"/>
        </w:rPr>
      </w:pPr>
      <w:r>
        <w:rPr>
          <w:sz w:val="21"/>
          <w:lang w:eastAsia="zh-CN"/>
        </w:rPr>
        <w:t>前端设计的重点是把智能洞察、</w:t>
      </w:r>
      <w:r>
        <w:rPr>
          <w:sz w:val="21"/>
          <w:lang w:eastAsia="zh-CN"/>
        </w:rPr>
        <w:t xml:space="preserve">RAG </w:t>
      </w:r>
      <w:r>
        <w:rPr>
          <w:sz w:val="21"/>
          <w:lang w:eastAsia="zh-CN"/>
        </w:rPr>
        <w:t>知识库和综合审计报告分离。智能洞察是对话式能力，保留历史消息和会话列表；综合审计报告不是聊天框，而是一个以流程图为核心的工作台。用户选择若干文档后启动报告生成，流程图按照后端事件流实时高亮节点和边，最终通过按钮打开完整报告。右上角任务状态按钮用于查看</w:t>
      </w:r>
      <w:r>
        <w:rPr>
          <w:sz w:val="21"/>
          <w:lang w:eastAsia="zh-CN"/>
        </w:rPr>
        <w:t xml:space="preserve"> OCR </w:t>
      </w:r>
      <w:r>
        <w:rPr>
          <w:sz w:val="21"/>
          <w:lang w:eastAsia="zh-CN"/>
        </w:rPr>
        <w:t>与标准化任务状态，避免长耗时任务在页面上变成不可解释的等待。</w:t>
      </w:r>
    </w:p>
    <w:p w14:paraId="7EEA42FC" w14:textId="77777777" w:rsidR="00BB71F1" w:rsidRDefault="00893538">
      <w:pPr>
        <w:keepNext/>
        <w:spacing w:line="360" w:lineRule="atLeast"/>
        <w:ind w:firstLine="420"/>
        <w:jc w:val="both"/>
        <w:rPr>
          <w:lang w:eastAsia="zh-CN"/>
        </w:rPr>
      </w:pPr>
      <w:r>
        <w:rPr>
          <w:sz w:val="21"/>
          <w:lang w:eastAsia="zh-CN"/>
        </w:rPr>
        <w:lastRenderedPageBreak/>
        <w:t>图</w:t>
      </w:r>
      <w:r>
        <w:rPr>
          <w:sz w:val="21"/>
          <w:lang w:eastAsia="zh-CN"/>
        </w:rPr>
        <w:t>4-5</w:t>
      </w:r>
      <w:r>
        <w:rPr>
          <w:sz w:val="21"/>
          <w:lang w:eastAsia="zh-CN"/>
        </w:rPr>
        <w:t>展示前端模块结构。该图来自</w:t>
      </w:r>
      <w:r>
        <w:rPr>
          <w:sz w:val="21"/>
          <w:lang w:eastAsia="zh-CN"/>
        </w:rPr>
        <w:t xml:space="preserve"> frontend/src/App.jsx </w:t>
      </w:r>
      <w:r>
        <w:rPr>
          <w:sz w:val="21"/>
          <w:lang w:eastAsia="zh-CN"/>
        </w:rPr>
        <w:t>的模块配置和</w:t>
      </w:r>
      <w:r>
        <w:rPr>
          <w:sz w:val="21"/>
          <w:lang w:eastAsia="zh-CN"/>
        </w:rPr>
        <w:t xml:space="preserve"> API </w:t>
      </w:r>
      <w:r>
        <w:rPr>
          <w:sz w:val="21"/>
          <w:lang w:eastAsia="zh-CN"/>
        </w:rPr>
        <w:t>封装设计，说明各模块共享</w:t>
      </w:r>
      <w:r>
        <w:rPr>
          <w:sz w:val="21"/>
          <w:lang w:eastAsia="zh-CN"/>
        </w:rPr>
        <w:t xml:space="preserve"> Token </w:t>
      </w:r>
      <w:r>
        <w:rPr>
          <w:sz w:val="21"/>
          <w:lang w:eastAsia="zh-CN"/>
        </w:rPr>
        <w:t>和</w:t>
      </w:r>
      <w:r>
        <w:rPr>
          <w:sz w:val="21"/>
          <w:lang w:eastAsia="zh-CN"/>
        </w:rPr>
        <w:t xml:space="preserve"> API </w:t>
      </w:r>
      <w:r>
        <w:rPr>
          <w:sz w:val="21"/>
          <w:lang w:eastAsia="zh-CN"/>
        </w:rPr>
        <w:t>服务，但在交互目标上保持分工。综合审计报告模块是论文中最能体现课题题目的前端入口。</w:t>
      </w:r>
    </w:p>
    <w:p w14:paraId="7C18C3AA" w14:textId="77777777" w:rsidR="00BB71F1" w:rsidRDefault="00893538">
      <w:pPr>
        <w:keepNext/>
        <w:keepLines/>
        <w:spacing w:before="120" w:after="120" w:line="240" w:lineRule="auto"/>
        <w:jc w:val="center"/>
      </w:pPr>
      <w:r>
        <w:rPr>
          <w:noProof/>
        </w:rPr>
        <w:drawing>
          <wp:inline distT="0" distB="0" distL="0" distR="0" wp14:anchorId="4961FE3D" wp14:editId="4F634439">
            <wp:extent cx="5328000" cy="3008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前端模块结构.png"/>
                    <pic:cNvPicPr/>
                  </pic:nvPicPr>
                  <pic:blipFill>
                    <a:blip r:embed="rId31"/>
                    <a:stretch>
                      <a:fillRect/>
                    </a:stretch>
                  </pic:blipFill>
                  <pic:spPr>
                    <a:xfrm>
                      <a:off x="0" y="0"/>
                      <a:ext cx="5328000" cy="3008753"/>
                    </a:xfrm>
                    <a:prstGeom prst="rect">
                      <a:avLst/>
                    </a:prstGeom>
                  </pic:spPr>
                </pic:pic>
              </a:graphicData>
            </a:graphic>
          </wp:inline>
        </w:drawing>
      </w:r>
    </w:p>
    <w:p w14:paraId="5D175634" w14:textId="77777777" w:rsidR="00BB71F1" w:rsidRDefault="00893538">
      <w:pPr>
        <w:keepLines/>
        <w:spacing w:after="120" w:line="360" w:lineRule="atLeast"/>
        <w:jc w:val="center"/>
      </w:pPr>
      <w:r>
        <w:rPr>
          <w:sz w:val="21"/>
        </w:rPr>
        <w:t>图</w:t>
      </w:r>
      <w:r>
        <w:rPr>
          <w:sz w:val="21"/>
        </w:rPr>
        <w:t xml:space="preserve">4-5 </w:t>
      </w:r>
      <w:r>
        <w:rPr>
          <w:sz w:val="21"/>
        </w:rPr>
        <w:t>前端模块结构</w:t>
      </w:r>
    </w:p>
    <w:p w14:paraId="6352F60F" w14:textId="77777777" w:rsidR="00BB71F1" w:rsidRDefault="00893538">
      <w:pPr>
        <w:spacing w:line="360" w:lineRule="atLeast"/>
        <w:ind w:firstLine="420"/>
        <w:jc w:val="both"/>
      </w:pPr>
      <w:r>
        <w:rPr>
          <w:sz w:val="21"/>
        </w:rPr>
        <w:t>文件上传实现中，后端首先验证用户身份，然后创建</w:t>
      </w:r>
      <w:r>
        <w:rPr>
          <w:sz w:val="21"/>
        </w:rPr>
        <w:t xml:space="preserve"> records </w:t>
      </w:r>
      <w:r>
        <w:rPr>
          <w:sz w:val="21"/>
        </w:rPr>
        <w:t>和</w:t>
      </w:r>
      <w:r>
        <w:rPr>
          <w:sz w:val="21"/>
        </w:rPr>
        <w:t xml:space="preserve"> record_files</w:t>
      </w:r>
      <w:r>
        <w:rPr>
          <w:sz w:val="21"/>
        </w:rPr>
        <w:t>。</w:t>
      </w:r>
      <w:r>
        <w:rPr>
          <w:sz w:val="21"/>
        </w:rPr>
        <w:t xml:space="preserve">record_files </w:t>
      </w:r>
      <w:r>
        <w:rPr>
          <w:sz w:val="21"/>
        </w:rPr>
        <w:t>不仅保存文件名和类型，也保存</w:t>
      </w:r>
      <w:r>
        <w:rPr>
          <w:sz w:val="21"/>
        </w:rPr>
        <w:t xml:space="preserve"> storage_provider</w:t>
      </w:r>
      <w:r>
        <w:rPr>
          <w:sz w:val="21"/>
        </w:rPr>
        <w:t>、</w:t>
      </w:r>
      <w:r>
        <w:rPr>
          <w:sz w:val="21"/>
        </w:rPr>
        <w:t>storage_key</w:t>
      </w:r>
      <w:r>
        <w:rPr>
          <w:sz w:val="21"/>
        </w:rPr>
        <w:t>、</w:t>
      </w:r>
      <w:r>
        <w:rPr>
          <w:sz w:val="21"/>
        </w:rPr>
        <w:t xml:space="preserve">size_bytes </w:t>
      </w:r>
      <w:r>
        <w:rPr>
          <w:sz w:val="21"/>
        </w:rPr>
        <w:t>和</w:t>
      </w:r>
      <w:r>
        <w:rPr>
          <w:sz w:val="21"/>
        </w:rPr>
        <w:t xml:space="preserve"> content_bytes </w:t>
      </w:r>
      <w:r>
        <w:rPr>
          <w:sz w:val="21"/>
        </w:rPr>
        <w:t>等字段。当前演示环境使用</w:t>
      </w:r>
      <w:r>
        <w:rPr>
          <w:sz w:val="21"/>
        </w:rPr>
        <w:t xml:space="preserve"> database_inline </w:t>
      </w:r>
      <w:r>
        <w:rPr>
          <w:sz w:val="21"/>
        </w:rPr>
        <w:t>存储，是为了降低部署复杂度并保证测试可复现；若后续接入对象存储，业务层只需替换</w:t>
      </w:r>
      <w:r>
        <w:rPr>
          <w:sz w:val="21"/>
        </w:rPr>
        <w:t xml:space="preserve"> StorageProvider</w:t>
      </w:r>
      <w:r>
        <w:rPr>
          <w:sz w:val="21"/>
        </w:rPr>
        <w:t>，不需要修改</w:t>
      </w:r>
      <w:r>
        <w:rPr>
          <w:sz w:val="21"/>
        </w:rPr>
        <w:t xml:space="preserve"> OCR </w:t>
      </w:r>
      <w:r>
        <w:rPr>
          <w:sz w:val="21"/>
        </w:rPr>
        <w:t>和标准化主流程。这体现了</w:t>
      </w:r>
      <w:r>
        <w:rPr>
          <w:sz w:val="21"/>
        </w:rPr>
        <w:t xml:space="preserve"> Provider </w:t>
      </w:r>
      <w:r>
        <w:rPr>
          <w:sz w:val="21"/>
        </w:rPr>
        <w:t>抽象在工程实现中的实际价值。</w:t>
      </w:r>
    </w:p>
    <w:p w14:paraId="00B6903E" w14:textId="77777777" w:rsidR="00BB71F1" w:rsidRDefault="00893538">
      <w:pPr>
        <w:spacing w:line="360" w:lineRule="atLeast"/>
        <w:ind w:firstLine="420"/>
        <w:jc w:val="both"/>
      </w:pPr>
      <w:r>
        <w:rPr>
          <w:sz w:val="21"/>
        </w:rPr>
        <w:t xml:space="preserve">OCR </w:t>
      </w:r>
      <w:r>
        <w:rPr>
          <w:sz w:val="21"/>
        </w:rPr>
        <w:t>处理并不是简单返回字符串。系统会为</w:t>
      </w:r>
      <w:r>
        <w:rPr>
          <w:sz w:val="21"/>
        </w:rPr>
        <w:t xml:space="preserve"> OCR </w:t>
      </w:r>
      <w:r>
        <w:rPr>
          <w:sz w:val="21"/>
        </w:rPr>
        <w:t>创建后台任务，记录</w:t>
      </w:r>
      <w:r>
        <w:rPr>
          <w:sz w:val="21"/>
        </w:rPr>
        <w:t xml:space="preserve"> tasks.status</w:t>
      </w:r>
      <w:r>
        <w:rPr>
          <w:sz w:val="21"/>
        </w:rPr>
        <w:t>，并在</w:t>
      </w:r>
      <w:r>
        <w:rPr>
          <w:sz w:val="21"/>
        </w:rPr>
        <w:t xml:space="preserve"> task_events </w:t>
      </w:r>
      <w:r>
        <w:rPr>
          <w:sz w:val="21"/>
        </w:rPr>
        <w:t>中保存状态变化。</w:t>
      </w:r>
      <w:r>
        <w:rPr>
          <w:sz w:val="21"/>
        </w:rPr>
        <w:t xml:space="preserve">OCRProvider </w:t>
      </w:r>
      <w:r>
        <w:rPr>
          <w:sz w:val="21"/>
        </w:rPr>
        <w:t>执行后，系统将</w:t>
      </w:r>
      <w:r>
        <w:rPr>
          <w:sz w:val="21"/>
        </w:rPr>
        <w:t xml:space="preserve"> raw_text</w:t>
      </w:r>
      <w:r>
        <w:rPr>
          <w:sz w:val="21"/>
        </w:rPr>
        <w:t>、</w:t>
      </w:r>
      <w:r>
        <w:rPr>
          <w:sz w:val="21"/>
        </w:rPr>
        <w:t>raw_payload</w:t>
      </w:r>
      <w:r>
        <w:rPr>
          <w:sz w:val="21"/>
        </w:rPr>
        <w:t>、</w:t>
      </w:r>
      <w:r>
        <w:rPr>
          <w:sz w:val="21"/>
        </w:rPr>
        <w:t>provider_name</w:t>
      </w:r>
      <w:r>
        <w:rPr>
          <w:sz w:val="21"/>
        </w:rPr>
        <w:t>、</w:t>
      </w:r>
      <w:r>
        <w:rPr>
          <w:sz w:val="21"/>
        </w:rPr>
        <w:t xml:space="preserve">revision_number </w:t>
      </w:r>
      <w:r>
        <w:rPr>
          <w:sz w:val="21"/>
        </w:rPr>
        <w:t>和</w:t>
      </w:r>
      <w:r>
        <w:rPr>
          <w:sz w:val="21"/>
        </w:rPr>
        <w:t xml:space="preserve"> is_current </w:t>
      </w:r>
      <w:r>
        <w:rPr>
          <w:sz w:val="21"/>
        </w:rPr>
        <w:t>写入</w:t>
      </w:r>
      <w:r>
        <w:rPr>
          <w:sz w:val="21"/>
        </w:rPr>
        <w:t xml:space="preserve"> ocr_results</w:t>
      </w:r>
      <w:r>
        <w:rPr>
          <w:sz w:val="21"/>
        </w:rPr>
        <w:t>。若同一文件重新识别，旧</w:t>
      </w:r>
      <w:r>
        <w:rPr>
          <w:sz w:val="21"/>
        </w:rPr>
        <w:t xml:space="preserve"> OCR </w:t>
      </w:r>
      <w:r>
        <w:rPr>
          <w:sz w:val="21"/>
        </w:rPr>
        <w:t>结果不会立即删除，而是通过</w:t>
      </w:r>
      <w:r>
        <w:rPr>
          <w:sz w:val="21"/>
        </w:rPr>
        <w:t xml:space="preserve"> revision_number </w:t>
      </w:r>
      <w:r>
        <w:rPr>
          <w:sz w:val="21"/>
        </w:rPr>
        <w:t>和</w:t>
      </w:r>
      <w:r>
        <w:rPr>
          <w:sz w:val="21"/>
        </w:rPr>
        <w:t xml:space="preserve"> supersedes_ocr_result_id </w:t>
      </w:r>
      <w:r>
        <w:rPr>
          <w:sz w:val="21"/>
        </w:rPr>
        <w:t>保留历史关系。这样可以解释不同时间生成的标准化结果为何存在差异。</w:t>
      </w:r>
    </w:p>
    <w:p w14:paraId="76C8587C" w14:textId="77777777" w:rsidR="00BB71F1" w:rsidRDefault="00893538">
      <w:pPr>
        <w:spacing w:line="360" w:lineRule="atLeast"/>
        <w:ind w:firstLine="420"/>
        <w:jc w:val="both"/>
        <w:rPr>
          <w:lang w:eastAsia="zh-CN"/>
        </w:rPr>
      </w:pPr>
      <w:r>
        <w:rPr>
          <w:sz w:val="21"/>
        </w:rPr>
        <w:t>标准化服务读取</w:t>
      </w:r>
      <w:r>
        <w:rPr>
          <w:sz w:val="21"/>
        </w:rPr>
        <w:t xml:space="preserve"> OCRResult.raw_text </w:t>
      </w:r>
      <w:r>
        <w:rPr>
          <w:sz w:val="21"/>
        </w:rPr>
        <w:t>后调用</w:t>
      </w:r>
      <w:r>
        <w:rPr>
          <w:sz w:val="21"/>
        </w:rPr>
        <w:t xml:space="preserve"> NormalizationProvider</w:t>
      </w:r>
      <w:r>
        <w:rPr>
          <w:sz w:val="21"/>
        </w:rPr>
        <w:t>，得到</w:t>
      </w:r>
      <w:r>
        <w:rPr>
          <w:sz w:val="21"/>
        </w:rPr>
        <w:t xml:space="preserve"> document_type</w:t>
      </w:r>
      <w:r>
        <w:rPr>
          <w:sz w:val="21"/>
        </w:rPr>
        <w:t>、</w:t>
      </w:r>
      <w:r>
        <w:rPr>
          <w:sz w:val="21"/>
        </w:rPr>
        <w:t>document_category</w:t>
      </w:r>
      <w:r>
        <w:rPr>
          <w:sz w:val="21"/>
        </w:rPr>
        <w:t>、</w:t>
      </w:r>
      <w:r>
        <w:rPr>
          <w:sz w:val="21"/>
        </w:rPr>
        <w:t>report_date</w:t>
      </w:r>
      <w:r>
        <w:rPr>
          <w:sz w:val="21"/>
        </w:rPr>
        <w:t>、</w:t>
      </w:r>
      <w:r>
        <w:rPr>
          <w:sz w:val="21"/>
        </w:rPr>
        <w:t xml:space="preserve">measurements </w:t>
      </w:r>
      <w:r>
        <w:rPr>
          <w:sz w:val="21"/>
        </w:rPr>
        <w:t>和</w:t>
      </w:r>
      <w:r>
        <w:rPr>
          <w:sz w:val="21"/>
        </w:rPr>
        <w:t xml:space="preserve"> prose_facts</w:t>
      </w:r>
      <w:r>
        <w:rPr>
          <w:sz w:val="21"/>
        </w:rPr>
        <w:t>。对于可数值化的指标，系统写入</w:t>
      </w:r>
      <w:r>
        <w:rPr>
          <w:sz w:val="21"/>
        </w:rPr>
        <w:t xml:space="preserve"> measurements</w:t>
      </w:r>
      <w:r>
        <w:rPr>
          <w:sz w:val="21"/>
        </w:rPr>
        <w:t>；对于病历描述和影像结论，系统保存到</w:t>
      </w:r>
      <w:r>
        <w:rPr>
          <w:sz w:val="21"/>
        </w:rPr>
        <w:t xml:space="preserve"> normalized_payload </w:t>
      </w:r>
      <w:r>
        <w:rPr>
          <w:sz w:val="21"/>
        </w:rPr>
        <w:t>中。为提升稳定性，服务在</w:t>
      </w:r>
      <w:r>
        <w:rPr>
          <w:sz w:val="21"/>
        </w:rPr>
        <w:t xml:space="preserve"> LLM </w:t>
      </w:r>
      <w:r>
        <w:rPr>
          <w:sz w:val="21"/>
        </w:rPr>
        <w:t>输出缺字段或解析失败时使用规则兜底，至少保证日期、常见指标和叙事事实能够被提取。</w:t>
      </w:r>
      <w:r>
        <w:rPr>
          <w:sz w:val="21"/>
          <w:lang w:eastAsia="zh-CN"/>
        </w:rPr>
        <w:t>这样的处理策略比完全依赖模型输出更适合毕业设计演示和自动化测试。</w:t>
      </w:r>
    </w:p>
    <w:p w14:paraId="7EF79590" w14:textId="77777777" w:rsidR="00BB71F1" w:rsidRDefault="00893538">
      <w:pPr>
        <w:spacing w:line="360" w:lineRule="atLeast"/>
        <w:ind w:firstLine="420"/>
        <w:jc w:val="both"/>
        <w:rPr>
          <w:lang w:eastAsia="zh-CN"/>
        </w:rPr>
      </w:pPr>
      <w:r>
        <w:rPr>
          <w:sz w:val="21"/>
          <w:lang w:eastAsia="zh-CN"/>
        </w:rPr>
        <w:t xml:space="preserve">LangGraph </w:t>
      </w:r>
      <w:r>
        <w:rPr>
          <w:sz w:val="21"/>
          <w:lang w:eastAsia="zh-CN"/>
        </w:rPr>
        <w:t>审计引擎的实现分为状态初始化、节点执行、路由判断、事件输出和结果持久化几个部分。</w:t>
      </w:r>
      <w:r>
        <w:rPr>
          <w:sz w:val="21"/>
          <w:lang w:eastAsia="zh-CN"/>
        </w:rPr>
        <w:t xml:space="preserve">load_graph_state </w:t>
      </w:r>
      <w:r>
        <w:rPr>
          <w:sz w:val="21"/>
          <w:lang w:eastAsia="zh-CN"/>
        </w:rPr>
        <w:t>从数据库读取用户选择的</w:t>
      </w:r>
      <w:r>
        <w:rPr>
          <w:sz w:val="21"/>
          <w:lang w:eastAsia="zh-CN"/>
        </w:rPr>
        <w:t xml:space="preserve"> document_versions </w:t>
      </w:r>
      <w:r>
        <w:rPr>
          <w:sz w:val="21"/>
          <w:lang w:eastAsia="zh-CN"/>
        </w:rPr>
        <w:t>和关联</w:t>
      </w:r>
      <w:r>
        <w:rPr>
          <w:sz w:val="21"/>
          <w:lang w:eastAsia="zh-CN"/>
        </w:rPr>
        <w:t xml:space="preserve"> measurements</w:t>
      </w:r>
      <w:r>
        <w:rPr>
          <w:sz w:val="21"/>
          <w:lang w:eastAsia="zh-CN"/>
        </w:rPr>
        <w:t>，构造</w:t>
      </w:r>
      <w:r>
        <w:rPr>
          <w:sz w:val="21"/>
          <w:lang w:eastAsia="zh-CN"/>
        </w:rPr>
        <w:t xml:space="preserve"> AuditGraphState</w:t>
      </w:r>
      <w:r>
        <w:rPr>
          <w:sz w:val="21"/>
          <w:lang w:eastAsia="zh-CN"/>
        </w:rPr>
        <w:t>。每个</w:t>
      </w:r>
      <w:r>
        <w:rPr>
          <w:sz w:val="21"/>
          <w:lang w:eastAsia="zh-CN"/>
        </w:rPr>
        <w:t xml:space="preserve"> Agent </w:t>
      </w:r>
      <w:r>
        <w:rPr>
          <w:sz w:val="21"/>
          <w:lang w:eastAsia="zh-CN"/>
        </w:rPr>
        <w:t>节点只负责一个有限任务，并把结果写入对应字段。</w:t>
      </w:r>
      <w:r>
        <w:rPr>
          <w:sz w:val="21"/>
          <w:lang w:eastAsia="zh-CN"/>
        </w:rPr>
        <w:t xml:space="preserve">Engine.stream </w:t>
      </w:r>
      <w:r>
        <w:rPr>
          <w:sz w:val="21"/>
          <w:lang w:eastAsia="zh-CN"/>
        </w:rPr>
        <w:t>在每次节点执行后产出事件，服务层立即写入</w:t>
      </w:r>
      <w:r>
        <w:rPr>
          <w:sz w:val="21"/>
          <w:lang w:eastAsia="zh-CN"/>
        </w:rPr>
        <w:t xml:space="preserve"> audit_report_events</w:t>
      </w:r>
      <w:r>
        <w:rPr>
          <w:sz w:val="21"/>
          <w:lang w:eastAsia="zh-CN"/>
        </w:rPr>
        <w:t>，使前端可以在运行过程中轮询到节点变化，而不是等最终报告完成后一次性返回。</w:t>
      </w:r>
    </w:p>
    <w:p w14:paraId="7B31BF1A" w14:textId="77777777" w:rsidR="00BB71F1" w:rsidRDefault="00893538">
      <w:pPr>
        <w:spacing w:line="360" w:lineRule="atLeast"/>
        <w:ind w:firstLine="420"/>
        <w:jc w:val="both"/>
      </w:pPr>
      <w:r>
        <w:rPr>
          <w:sz w:val="21"/>
        </w:rPr>
        <w:lastRenderedPageBreak/>
        <w:t xml:space="preserve">audit_router </w:t>
      </w:r>
      <w:r>
        <w:rPr>
          <w:sz w:val="21"/>
        </w:rPr>
        <w:t>的路由策略以</w:t>
      </w:r>
      <w:r>
        <w:rPr>
          <w:sz w:val="21"/>
        </w:rPr>
        <w:t xml:space="preserve"> completed_agents </w:t>
      </w:r>
      <w:r>
        <w:rPr>
          <w:sz w:val="21"/>
        </w:rPr>
        <w:t>为核心。若文档质量节点尚未执行，则先进入</w:t>
      </w:r>
      <w:r>
        <w:rPr>
          <w:sz w:val="21"/>
        </w:rPr>
        <w:t xml:space="preserve"> document_quality_agent</w:t>
      </w:r>
      <w:r>
        <w:rPr>
          <w:sz w:val="21"/>
        </w:rPr>
        <w:t>；若时间线尚未构建，则进入</w:t>
      </w:r>
      <w:r>
        <w:rPr>
          <w:sz w:val="21"/>
        </w:rPr>
        <w:t xml:space="preserve"> timeline_builder</w:t>
      </w:r>
      <w:r>
        <w:rPr>
          <w:sz w:val="21"/>
        </w:rPr>
        <w:t>；若指标一致性、风险、知识检索、证据、冲突和合规节点尚未完成，则依次进入对应</w:t>
      </w:r>
      <w:r>
        <w:rPr>
          <w:sz w:val="21"/>
        </w:rPr>
        <w:t xml:space="preserve"> Agent</w:t>
      </w:r>
      <w:r>
        <w:rPr>
          <w:sz w:val="21"/>
        </w:rPr>
        <w:t>；当必要审计节点完成后，进入</w:t>
      </w:r>
      <w:r>
        <w:rPr>
          <w:sz w:val="21"/>
        </w:rPr>
        <w:t xml:space="preserve"> quality_gate</w:t>
      </w:r>
      <w:r>
        <w:rPr>
          <w:sz w:val="21"/>
        </w:rPr>
        <w:t>。</w:t>
      </w:r>
      <w:r>
        <w:rPr>
          <w:sz w:val="21"/>
        </w:rPr>
        <w:t xml:space="preserve">quality_gate </w:t>
      </w:r>
      <w:r>
        <w:rPr>
          <w:sz w:val="21"/>
        </w:rPr>
        <w:t>不负责生成报告，而是判断当前状态是否具备进入</w:t>
      </w:r>
      <w:r>
        <w:rPr>
          <w:sz w:val="21"/>
        </w:rPr>
        <w:t xml:space="preserve"> report_composer </w:t>
      </w:r>
      <w:r>
        <w:rPr>
          <w:sz w:val="21"/>
        </w:rPr>
        <w:t>的最低条件。这个设计避免报告生成节点承担过多判断职责。</w:t>
      </w:r>
    </w:p>
    <w:p w14:paraId="3E7D4A26" w14:textId="77777777" w:rsidR="00BB71F1" w:rsidRDefault="00893538">
      <w:pPr>
        <w:spacing w:line="360" w:lineRule="atLeast"/>
        <w:ind w:firstLine="420"/>
        <w:jc w:val="both"/>
        <w:rPr>
          <w:lang w:eastAsia="zh-CN"/>
        </w:rPr>
      </w:pPr>
      <w:r>
        <w:rPr>
          <w:sz w:val="21"/>
        </w:rPr>
        <w:t xml:space="preserve">final_router </w:t>
      </w:r>
      <w:r>
        <w:rPr>
          <w:sz w:val="21"/>
        </w:rPr>
        <w:t>的价值在于处理报告生成后的回环。</w:t>
      </w:r>
      <w:r>
        <w:rPr>
          <w:sz w:val="21"/>
        </w:rPr>
        <w:t xml:space="preserve">report_composer </w:t>
      </w:r>
      <w:r>
        <w:rPr>
          <w:sz w:val="21"/>
        </w:rPr>
        <w:t>生成草稿后，</w:t>
      </w:r>
      <w:r>
        <w:rPr>
          <w:sz w:val="21"/>
        </w:rPr>
        <w:t xml:space="preserve">citation_checker </w:t>
      </w:r>
      <w:r>
        <w:rPr>
          <w:sz w:val="21"/>
        </w:rPr>
        <w:t>会检查报告中的关键结论是否绑定</w:t>
      </w:r>
      <w:r>
        <w:rPr>
          <w:sz w:val="21"/>
        </w:rPr>
        <w:t xml:space="preserve"> evidence_items</w:t>
      </w:r>
      <w:r>
        <w:rPr>
          <w:sz w:val="21"/>
        </w:rPr>
        <w:t>；</w:t>
      </w:r>
      <w:r>
        <w:rPr>
          <w:sz w:val="21"/>
        </w:rPr>
        <w:t xml:space="preserve">safety_reviewer </w:t>
      </w:r>
      <w:r>
        <w:rPr>
          <w:sz w:val="21"/>
        </w:rPr>
        <w:t>会检查报告语言是否越过医疗审计边界。若</w:t>
      </w:r>
      <w:r>
        <w:rPr>
          <w:sz w:val="21"/>
        </w:rPr>
        <w:t xml:space="preserve"> citation_issues </w:t>
      </w:r>
      <w:r>
        <w:rPr>
          <w:sz w:val="21"/>
        </w:rPr>
        <w:t>存在，</w:t>
      </w:r>
      <w:r>
        <w:rPr>
          <w:sz w:val="21"/>
        </w:rPr>
        <w:t xml:space="preserve">final_router </w:t>
      </w:r>
      <w:r>
        <w:rPr>
          <w:sz w:val="21"/>
        </w:rPr>
        <w:t>将流程引回</w:t>
      </w:r>
      <w:r>
        <w:rPr>
          <w:sz w:val="21"/>
        </w:rPr>
        <w:t xml:space="preserve"> audit_router </w:t>
      </w:r>
      <w:r>
        <w:rPr>
          <w:sz w:val="21"/>
        </w:rPr>
        <w:t>补充审计；若</w:t>
      </w:r>
      <w:r>
        <w:rPr>
          <w:sz w:val="21"/>
        </w:rPr>
        <w:t xml:space="preserve"> safety_issues </w:t>
      </w:r>
      <w:r>
        <w:rPr>
          <w:sz w:val="21"/>
        </w:rPr>
        <w:t>存在，则引回</w:t>
      </w:r>
      <w:r>
        <w:rPr>
          <w:sz w:val="21"/>
        </w:rPr>
        <w:t xml:space="preserve"> report_composer </w:t>
      </w:r>
      <w:r>
        <w:rPr>
          <w:sz w:val="21"/>
        </w:rPr>
        <w:t>重写报告；只有当引用和安全审查通过，或者达到最大迭代保护条件时，流程才进入</w:t>
      </w:r>
      <w:r>
        <w:rPr>
          <w:sz w:val="21"/>
        </w:rPr>
        <w:t xml:space="preserve"> persist_report</w:t>
      </w:r>
      <w:r>
        <w:rPr>
          <w:sz w:val="21"/>
        </w:rPr>
        <w:t>。</w:t>
      </w:r>
      <w:r>
        <w:rPr>
          <w:sz w:val="21"/>
          <w:lang w:eastAsia="zh-CN"/>
        </w:rPr>
        <w:t>该机制体现了</w:t>
      </w:r>
      <w:r>
        <w:rPr>
          <w:sz w:val="21"/>
          <w:lang w:eastAsia="zh-CN"/>
        </w:rPr>
        <w:t xml:space="preserve"> LangGraph </w:t>
      </w:r>
      <w:r>
        <w:rPr>
          <w:sz w:val="21"/>
          <w:lang w:eastAsia="zh-CN"/>
        </w:rPr>
        <w:t>与线性工作流的区别。</w:t>
      </w:r>
    </w:p>
    <w:p w14:paraId="67925776" w14:textId="77777777" w:rsidR="00BB71F1" w:rsidRDefault="00893538">
      <w:pPr>
        <w:spacing w:line="360" w:lineRule="atLeast"/>
        <w:ind w:firstLine="420"/>
        <w:jc w:val="both"/>
        <w:rPr>
          <w:lang w:eastAsia="zh-CN"/>
        </w:rPr>
      </w:pPr>
      <w:r>
        <w:rPr>
          <w:sz w:val="21"/>
          <w:lang w:eastAsia="zh-CN"/>
        </w:rPr>
        <w:t>审计事件持久化是前端流程图真实流动的基础。</w:t>
      </w:r>
      <w:r>
        <w:rPr>
          <w:sz w:val="21"/>
        </w:rPr>
        <w:t xml:space="preserve">AuditReportEvent </w:t>
      </w:r>
      <w:r>
        <w:rPr>
          <w:sz w:val="21"/>
        </w:rPr>
        <w:t>保存</w:t>
      </w:r>
      <w:r>
        <w:rPr>
          <w:sz w:val="21"/>
        </w:rPr>
        <w:t xml:space="preserve"> sequence</w:t>
      </w:r>
      <w:r>
        <w:rPr>
          <w:sz w:val="21"/>
        </w:rPr>
        <w:t>、</w:t>
      </w:r>
      <w:r>
        <w:rPr>
          <w:sz w:val="21"/>
        </w:rPr>
        <w:t>event_type</w:t>
      </w:r>
      <w:r>
        <w:rPr>
          <w:sz w:val="21"/>
        </w:rPr>
        <w:t>、</w:t>
      </w:r>
      <w:r>
        <w:rPr>
          <w:sz w:val="21"/>
        </w:rPr>
        <w:t>node_name</w:t>
      </w:r>
      <w:r>
        <w:rPr>
          <w:sz w:val="21"/>
        </w:rPr>
        <w:t>、</w:t>
      </w:r>
      <w:r>
        <w:rPr>
          <w:sz w:val="21"/>
        </w:rPr>
        <w:t>edge_source</w:t>
      </w:r>
      <w:r>
        <w:rPr>
          <w:sz w:val="21"/>
        </w:rPr>
        <w:t>、</w:t>
      </w:r>
      <w:r>
        <w:rPr>
          <w:sz w:val="21"/>
        </w:rPr>
        <w:t>edge_target</w:t>
      </w:r>
      <w:r>
        <w:rPr>
          <w:sz w:val="21"/>
        </w:rPr>
        <w:t>、</w:t>
      </w:r>
      <w:r>
        <w:rPr>
          <w:sz w:val="21"/>
        </w:rPr>
        <w:t>status</w:t>
      </w:r>
      <w:r>
        <w:rPr>
          <w:sz w:val="21"/>
        </w:rPr>
        <w:t>、</w:t>
      </w:r>
      <w:r>
        <w:rPr>
          <w:sz w:val="21"/>
        </w:rPr>
        <w:t xml:space="preserve">message </w:t>
      </w:r>
      <w:r>
        <w:rPr>
          <w:sz w:val="21"/>
        </w:rPr>
        <w:t>和</w:t>
      </w:r>
      <w:r>
        <w:rPr>
          <w:sz w:val="21"/>
        </w:rPr>
        <w:t xml:space="preserve"> payload</w:t>
      </w:r>
      <w:r>
        <w:rPr>
          <w:sz w:val="21"/>
        </w:rPr>
        <w:t>；</w:t>
      </w:r>
      <w:r>
        <w:rPr>
          <w:sz w:val="21"/>
        </w:rPr>
        <w:t xml:space="preserve">AuditReportNodeState </w:t>
      </w:r>
      <w:r>
        <w:rPr>
          <w:sz w:val="21"/>
        </w:rPr>
        <w:t>保存</w:t>
      </w:r>
      <w:r>
        <w:rPr>
          <w:sz w:val="21"/>
        </w:rPr>
        <w:t xml:space="preserve"> node_name</w:t>
      </w:r>
      <w:r>
        <w:rPr>
          <w:sz w:val="21"/>
        </w:rPr>
        <w:t>、</w:t>
      </w:r>
      <w:r>
        <w:rPr>
          <w:sz w:val="21"/>
        </w:rPr>
        <w:t>status</w:t>
      </w:r>
      <w:r>
        <w:rPr>
          <w:sz w:val="21"/>
        </w:rPr>
        <w:t>、</w:t>
      </w:r>
      <w:r>
        <w:rPr>
          <w:sz w:val="21"/>
        </w:rPr>
        <w:t>visit_count</w:t>
      </w:r>
      <w:r>
        <w:rPr>
          <w:sz w:val="21"/>
        </w:rPr>
        <w:t>、</w:t>
      </w:r>
      <w:r>
        <w:rPr>
          <w:sz w:val="21"/>
        </w:rPr>
        <w:t xml:space="preserve">last_event_id </w:t>
      </w:r>
      <w:r>
        <w:rPr>
          <w:sz w:val="21"/>
        </w:rPr>
        <w:t>和</w:t>
      </w:r>
      <w:r>
        <w:rPr>
          <w:sz w:val="21"/>
        </w:rPr>
        <w:t xml:space="preserve"> output</w:t>
      </w:r>
      <w:r>
        <w:rPr>
          <w:sz w:val="21"/>
        </w:rPr>
        <w:t>。当前端轮询</w:t>
      </w:r>
      <w:r>
        <w:rPr>
          <w:sz w:val="21"/>
        </w:rPr>
        <w:t xml:space="preserve"> events </w:t>
      </w:r>
      <w:r>
        <w:rPr>
          <w:sz w:val="21"/>
        </w:rPr>
        <w:t>和</w:t>
      </w:r>
      <w:r>
        <w:rPr>
          <w:sz w:val="21"/>
        </w:rPr>
        <w:t xml:space="preserve"> nodes </w:t>
      </w:r>
      <w:r>
        <w:rPr>
          <w:sz w:val="21"/>
        </w:rPr>
        <w:t>接口时，可以根据</w:t>
      </w:r>
      <w:r>
        <w:rPr>
          <w:sz w:val="21"/>
        </w:rPr>
        <w:t xml:space="preserve"> edge_source </w:t>
      </w:r>
      <w:r>
        <w:rPr>
          <w:sz w:val="21"/>
        </w:rPr>
        <w:t>和</w:t>
      </w:r>
      <w:r>
        <w:rPr>
          <w:sz w:val="21"/>
        </w:rPr>
        <w:t xml:space="preserve"> edge_target </w:t>
      </w:r>
      <w:r>
        <w:rPr>
          <w:sz w:val="21"/>
        </w:rPr>
        <w:t>高亮边，根据</w:t>
      </w:r>
      <w:r>
        <w:rPr>
          <w:sz w:val="21"/>
        </w:rPr>
        <w:t xml:space="preserve"> node_name </w:t>
      </w:r>
      <w:r>
        <w:rPr>
          <w:sz w:val="21"/>
        </w:rPr>
        <w:t>和</w:t>
      </w:r>
      <w:r>
        <w:rPr>
          <w:sz w:val="21"/>
        </w:rPr>
        <w:t xml:space="preserve"> status </w:t>
      </w:r>
      <w:r>
        <w:rPr>
          <w:sz w:val="21"/>
        </w:rPr>
        <w:t>高亮节点，根据</w:t>
      </w:r>
      <w:r>
        <w:rPr>
          <w:sz w:val="21"/>
        </w:rPr>
        <w:t xml:space="preserve"> visit_count </w:t>
      </w:r>
      <w:r>
        <w:rPr>
          <w:sz w:val="21"/>
        </w:rPr>
        <w:t>展示节点是否被回环访问。</w:t>
      </w:r>
      <w:r>
        <w:rPr>
          <w:sz w:val="21"/>
          <w:lang w:eastAsia="zh-CN"/>
        </w:rPr>
        <w:t>这样，前端动画不是装饰，而是后端状态的可视化映射。</w:t>
      </w:r>
    </w:p>
    <w:p w14:paraId="74324AE4" w14:textId="77777777" w:rsidR="00BB71F1" w:rsidRDefault="00893538">
      <w:pPr>
        <w:spacing w:line="360" w:lineRule="atLeast"/>
        <w:ind w:firstLine="420"/>
        <w:jc w:val="both"/>
        <w:rPr>
          <w:lang w:eastAsia="zh-CN"/>
        </w:rPr>
      </w:pPr>
      <w:r>
        <w:rPr>
          <w:sz w:val="21"/>
          <w:lang w:eastAsia="zh-CN"/>
        </w:rPr>
        <w:t>综合审计报告的最终结构包括资料概览、时间线、指标异常、风险关注点、知识来源、证据列表、冲突提示、合规说明和非诊断性声明。报告中的每一条关键结论都应尽量绑定</w:t>
      </w:r>
      <w:r>
        <w:rPr>
          <w:sz w:val="21"/>
          <w:lang w:eastAsia="zh-CN"/>
        </w:rPr>
        <w:t xml:space="preserve"> evidence_items</w:t>
      </w:r>
      <w:r>
        <w:rPr>
          <w:sz w:val="21"/>
          <w:lang w:eastAsia="zh-CN"/>
        </w:rPr>
        <w:t>，证据对象包含</w:t>
      </w:r>
      <w:r>
        <w:rPr>
          <w:sz w:val="21"/>
          <w:lang w:eastAsia="zh-CN"/>
        </w:rPr>
        <w:t xml:space="preserve"> document_version_id</w:t>
      </w:r>
      <w:r>
        <w:rPr>
          <w:sz w:val="21"/>
          <w:lang w:eastAsia="zh-CN"/>
        </w:rPr>
        <w:t>、</w:t>
      </w:r>
      <w:r>
        <w:rPr>
          <w:sz w:val="21"/>
          <w:lang w:eastAsia="zh-CN"/>
        </w:rPr>
        <w:t>measurement_id</w:t>
      </w:r>
      <w:r>
        <w:rPr>
          <w:sz w:val="21"/>
          <w:lang w:eastAsia="zh-CN"/>
        </w:rPr>
        <w:t>、</w:t>
      </w:r>
      <w:r>
        <w:rPr>
          <w:sz w:val="21"/>
          <w:lang w:eastAsia="zh-CN"/>
        </w:rPr>
        <w:t>source_text</w:t>
      </w:r>
      <w:r>
        <w:rPr>
          <w:sz w:val="21"/>
          <w:lang w:eastAsia="zh-CN"/>
        </w:rPr>
        <w:t>、</w:t>
      </w:r>
      <w:r>
        <w:rPr>
          <w:sz w:val="21"/>
          <w:lang w:eastAsia="zh-CN"/>
        </w:rPr>
        <w:t xml:space="preserve">knowledge_chunk </w:t>
      </w:r>
      <w:r>
        <w:rPr>
          <w:sz w:val="21"/>
          <w:lang w:eastAsia="zh-CN"/>
        </w:rPr>
        <w:t>或字段路径。若某条结论无法绑定证据，</w:t>
      </w:r>
      <w:r>
        <w:rPr>
          <w:sz w:val="21"/>
          <w:lang w:eastAsia="zh-CN"/>
        </w:rPr>
        <w:t xml:space="preserve">citation_checker </w:t>
      </w:r>
      <w:r>
        <w:rPr>
          <w:sz w:val="21"/>
          <w:lang w:eastAsia="zh-CN"/>
        </w:rPr>
        <w:t>会把它标记为问题。这样的报告结构比普通自然语言总结更适合医疗资料审计，因为它强调来源、依据和复核边界。</w:t>
      </w:r>
    </w:p>
    <w:p w14:paraId="487004CA" w14:textId="77777777" w:rsidR="00BB71F1" w:rsidRDefault="00893538">
      <w:pPr>
        <w:spacing w:line="360" w:lineRule="atLeast"/>
        <w:ind w:firstLine="420"/>
        <w:jc w:val="both"/>
        <w:rPr>
          <w:lang w:eastAsia="zh-CN"/>
        </w:rPr>
      </w:pPr>
      <w:r>
        <w:rPr>
          <w:sz w:val="21"/>
          <w:lang w:eastAsia="zh-CN"/>
        </w:rPr>
        <w:t>前端实现中，综合审计报告模块、智能洞察模块和</w:t>
      </w:r>
      <w:r>
        <w:rPr>
          <w:sz w:val="21"/>
          <w:lang w:eastAsia="zh-CN"/>
        </w:rPr>
        <w:t xml:space="preserve"> RAG </w:t>
      </w:r>
      <w:r>
        <w:rPr>
          <w:sz w:val="21"/>
          <w:lang w:eastAsia="zh-CN"/>
        </w:rPr>
        <w:t>知识库保持分离。智能洞察保持</w:t>
      </w:r>
      <w:r>
        <w:rPr>
          <w:sz w:val="21"/>
          <w:lang w:eastAsia="zh-CN"/>
        </w:rPr>
        <w:t xml:space="preserve"> chatbot </w:t>
      </w:r>
      <w:r>
        <w:rPr>
          <w:sz w:val="21"/>
          <w:lang w:eastAsia="zh-CN"/>
        </w:rPr>
        <w:t>形态并显示历史记录；</w:t>
      </w:r>
      <w:r>
        <w:rPr>
          <w:sz w:val="21"/>
          <w:lang w:eastAsia="zh-CN"/>
        </w:rPr>
        <w:t xml:space="preserve">RAG </w:t>
      </w:r>
      <w:r>
        <w:rPr>
          <w:sz w:val="21"/>
          <w:lang w:eastAsia="zh-CN"/>
        </w:rPr>
        <w:t>知识库展示知识块来源和检索命中；综合审计报告则以流程图和最终报告为核心。用户选择文档后启动运行，前端周期性请求事件和节点状态，更新图中节点、边和报告按钮。任务状态按钮集中展示</w:t>
      </w:r>
      <w:r>
        <w:rPr>
          <w:sz w:val="21"/>
          <w:lang w:eastAsia="zh-CN"/>
        </w:rPr>
        <w:t xml:space="preserve"> OCR </w:t>
      </w:r>
      <w:r>
        <w:rPr>
          <w:sz w:val="21"/>
          <w:lang w:eastAsia="zh-CN"/>
        </w:rPr>
        <w:t>与标准化处理状态，使长耗时流程具有可观察性。</w:t>
      </w:r>
    </w:p>
    <w:p w14:paraId="0C748BE2" w14:textId="77777777" w:rsidR="00BB71F1" w:rsidRDefault="00893538">
      <w:pPr>
        <w:spacing w:line="360" w:lineRule="atLeast"/>
        <w:ind w:firstLine="420"/>
        <w:jc w:val="both"/>
        <w:rPr>
          <w:lang w:eastAsia="zh-CN"/>
        </w:rPr>
      </w:pPr>
      <w:r>
        <w:rPr>
          <w:sz w:val="21"/>
        </w:rPr>
        <w:t>异常处理方面，系统需要处理空文档、无</w:t>
      </w:r>
      <w:r>
        <w:rPr>
          <w:sz w:val="21"/>
        </w:rPr>
        <w:t xml:space="preserve"> OCR </w:t>
      </w:r>
      <w:r>
        <w:rPr>
          <w:sz w:val="21"/>
        </w:rPr>
        <w:t>文本、标准化失败、缺少</w:t>
      </w:r>
      <w:r>
        <w:rPr>
          <w:sz w:val="21"/>
        </w:rPr>
        <w:t xml:space="preserve"> report_date</w:t>
      </w:r>
      <w:r>
        <w:rPr>
          <w:sz w:val="21"/>
        </w:rPr>
        <w:t>、无</w:t>
      </w:r>
      <w:r>
        <w:rPr>
          <w:sz w:val="21"/>
        </w:rPr>
        <w:t xml:space="preserve"> measurements</w:t>
      </w:r>
      <w:r>
        <w:rPr>
          <w:sz w:val="21"/>
        </w:rPr>
        <w:t>、</w:t>
      </w:r>
      <w:r>
        <w:rPr>
          <w:sz w:val="21"/>
        </w:rPr>
        <w:t xml:space="preserve">Provider </w:t>
      </w:r>
      <w:r>
        <w:rPr>
          <w:sz w:val="21"/>
        </w:rPr>
        <w:t>超时和</w:t>
      </w:r>
      <w:r>
        <w:rPr>
          <w:sz w:val="21"/>
        </w:rPr>
        <w:t xml:space="preserve"> LLM </w:t>
      </w:r>
      <w:r>
        <w:rPr>
          <w:sz w:val="21"/>
        </w:rPr>
        <w:t>输出格式错误等情况。</w:t>
      </w:r>
      <w:r>
        <w:rPr>
          <w:sz w:val="21"/>
          <w:lang w:eastAsia="zh-CN"/>
        </w:rPr>
        <w:t>当前实现采用任务状态、错误消息和规则兜底降低失败影响。对于综合审计报告，若输入文档不足，</w:t>
      </w:r>
      <w:r>
        <w:rPr>
          <w:sz w:val="21"/>
          <w:lang w:eastAsia="zh-CN"/>
        </w:rPr>
        <w:t xml:space="preserve">document_quality_agent </w:t>
      </w:r>
      <w:r>
        <w:rPr>
          <w:sz w:val="21"/>
          <w:lang w:eastAsia="zh-CN"/>
        </w:rPr>
        <w:t>会输出质量发现；若证据不足，</w:t>
      </w:r>
      <w:r>
        <w:rPr>
          <w:sz w:val="21"/>
          <w:lang w:eastAsia="zh-CN"/>
        </w:rPr>
        <w:t xml:space="preserve">evidence_agent </w:t>
      </w:r>
      <w:r>
        <w:rPr>
          <w:sz w:val="21"/>
          <w:lang w:eastAsia="zh-CN"/>
        </w:rPr>
        <w:t>和</w:t>
      </w:r>
      <w:r>
        <w:rPr>
          <w:sz w:val="21"/>
          <w:lang w:eastAsia="zh-CN"/>
        </w:rPr>
        <w:t xml:space="preserve"> citation_checker </w:t>
      </w:r>
      <w:r>
        <w:rPr>
          <w:sz w:val="21"/>
          <w:lang w:eastAsia="zh-CN"/>
        </w:rPr>
        <w:t>会触发回环；若迭代次数过多，</w:t>
      </w:r>
      <w:r>
        <w:rPr>
          <w:sz w:val="21"/>
          <w:lang w:eastAsia="zh-CN"/>
        </w:rPr>
        <w:t xml:space="preserve">final_router </w:t>
      </w:r>
      <w:r>
        <w:rPr>
          <w:sz w:val="21"/>
          <w:lang w:eastAsia="zh-CN"/>
        </w:rPr>
        <w:t>会根据</w:t>
      </w:r>
      <w:r>
        <w:rPr>
          <w:sz w:val="21"/>
          <w:lang w:eastAsia="zh-CN"/>
        </w:rPr>
        <w:t xml:space="preserve"> max_iterations </w:t>
      </w:r>
      <w:r>
        <w:rPr>
          <w:sz w:val="21"/>
          <w:lang w:eastAsia="zh-CN"/>
        </w:rPr>
        <w:t>保护流程结束，避免无限循环。</w:t>
      </w:r>
    </w:p>
    <w:p w14:paraId="6E27100D" w14:textId="77777777" w:rsidR="00BB71F1" w:rsidRDefault="00BB71F1">
      <w:pPr>
        <w:spacing w:line="160" w:lineRule="exact"/>
        <w:jc w:val="both"/>
        <w:rPr>
          <w:lang w:eastAsia="zh-CN"/>
        </w:rPr>
      </w:pPr>
    </w:p>
    <w:p w14:paraId="6B9FB057" w14:textId="77777777" w:rsidR="00BB71F1" w:rsidRDefault="00893538">
      <w:pPr>
        <w:pStyle w:val="1"/>
        <w:rPr>
          <w:lang w:eastAsia="zh-CN"/>
        </w:rPr>
      </w:pPr>
      <w:r>
        <w:rPr>
          <w:rFonts w:ascii="Times New Roman" w:eastAsia="宋体" w:hAnsi="Times New Roman" w:cs="Times New Roman"/>
          <w:lang w:eastAsia="zh-CN"/>
        </w:rPr>
        <w:t>第五章</w:t>
      </w:r>
      <w:r>
        <w:rPr>
          <w:rFonts w:ascii="Times New Roman" w:eastAsia="宋体" w:hAnsi="Times New Roman" w:cs="Times New Roman"/>
          <w:lang w:eastAsia="zh-CN"/>
        </w:rPr>
        <w:t xml:space="preserve"> </w:t>
      </w:r>
      <w:r>
        <w:rPr>
          <w:rFonts w:ascii="Times New Roman" w:eastAsia="宋体" w:hAnsi="Times New Roman" w:cs="Times New Roman"/>
          <w:lang w:eastAsia="zh-CN"/>
        </w:rPr>
        <w:t>测试与运行效果分析</w:t>
      </w:r>
    </w:p>
    <w:p w14:paraId="683CEFEA" w14:textId="77777777" w:rsidR="00BB71F1" w:rsidRDefault="00893538">
      <w:pPr>
        <w:spacing w:line="360" w:lineRule="atLeast"/>
        <w:ind w:firstLine="420"/>
        <w:jc w:val="both"/>
        <w:rPr>
          <w:lang w:eastAsia="zh-CN"/>
        </w:rPr>
      </w:pPr>
      <w:r>
        <w:rPr>
          <w:sz w:val="21"/>
          <w:lang w:eastAsia="zh-CN"/>
        </w:rPr>
        <w:t>本章基于</w:t>
      </w:r>
      <w:r>
        <w:rPr>
          <w:sz w:val="21"/>
          <w:lang w:eastAsia="zh-CN"/>
        </w:rPr>
        <w:t xml:space="preserve"> Mock </w:t>
      </w:r>
      <w:r>
        <w:rPr>
          <w:sz w:val="21"/>
          <w:lang w:eastAsia="zh-CN"/>
        </w:rPr>
        <w:t>体检数据、核心接口测试、端到端运行链路和真实演示截图说明系统运行效果，并对当前版本的完成度、可展示内容和后续完善方向进行分析。</w:t>
      </w:r>
    </w:p>
    <w:p w14:paraId="04CCDD05" w14:textId="77777777" w:rsidR="00BB71F1" w:rsidRDefault="00893538">
      <w:pPr>
        <w:pStyle w:val="21"/>
      </w:pPr>
      <w:r>
        <w:rPr>
          <w:rFonts w:ascii="Times New Roman" w:eastAsia="宋体" w:hAnsi="Times New Roman" w:cs="Times New Roman"/>
        </w:rPr>
        <w:t xml:space="preserve">5.1 Mock </w:t>
      </w:r>
      <w:r>
        <w:rPr>
          <w:rFonts w:ascii="Times New Roman" w:eastAsia="宋体" w:hAnsi="Times New Roman" w:cs="Times New Roman"/>
        </w:rPr>
        <w:t>体检数据构造</w:t>
      </w:r>
    </w:p>
    <w:p w14:paraId="4247C9B4" w14:textId="77777777" w:rsidR="00BB71F1" w:rsidRDefault="00893538">
      <w:pPr>
        <w:keepLines/>
        <w:spacing w:after="120" w:line="360" w:lineRule="atLeast"/>
        <w:jc w:val="center"/>
      </w:pPr>
      <w:r>
        <w:rPr>
          <w:sz w:val="21"/>
        </w:rPr>
        <w:t>表</w:t>
      </w:r>
      <w:r>
        <w:rPr>
          <w:sz w:val="21"/>
        </w:rPr>
        <w:t xml:space="preserve">5-1 Mock </w:t>
      </w:r>
      <w:r>
        <w:rPr>
          <w:sz w:val="21"/>
        </w:rPr>
        <w:t>数据构成</w:t>
      </w:r>
    </w:p>
    <w:tbl>
      <w:tblPr>
        <w:tblStyle w:val="aff1"/>
        <w:tblW w:w="0" w:type="auto"/>
        <w:jc w:val="center"/>
        <w:tblLook w:val="04A0" w:firstRow="1" w:lastRow="0" w:firstColumn="1" w:lastColumn="0" w:noHBand="0" w:noVBand="1"/>
      </w:tblPr>
      <w:tblGrid>
        <w:gridCol w:w="2929"/>
        <w:gridCol w:w="2929"/>
        <w:gridCol w:w="2961"/>
      </w:tblGrid>
      <w:tr w:rsidR="00BB71F1" w14:paraId="72FDCBFA" w14:textId="77777777">
        <w:trPr>
          <w:tblHeader/>
          <w:jc w:val="center"/>
        </w:trPr>
        <w:tc>
          <w:tcPr>
            <w:tcW w:w="2929" w:type="dxa"/>
            <w:shd w:val="clear" w:color="auto" w:fill="FFFFFF"/>
            <w:tcMar>
              <w:top w:w="80" w:type="dxa"/>
              <w:left w:w="100" w:type="dxa"/>
              <w:bottom w:w="80" w:type="dxa"/>
              <w:right w:w="100" w:type="dxa"/>
            </w:tcMar>
            <w:vAlign w:val="center"/>
          </w:tcPr>
          <w:p w14:paraId="5711E3C4" w14:textId="77777777" w:rsidR="00BB71F1" w:rsidRDefault="00893538">
            <w:pPr>
              <w:spacing w:line="300" w:lineRule="exact"/>
              <w:jc w:val="center"/>
            </w:pPr>
            <w:r>
              <w:rPr>
                <w:b/>
                <w:sz w:val="20"/>
              </w:rPr>
              <w:lastRenderedPageBreak/>
              <w:t>项目</w:t>
            </w:r>
          </w:p>
        </w:tc>
        <w:tc>
          <w:tcPr>
            <w:tcW w:w="2929" w:type="dxa"/>
            <w:shd w:val="clear" w:color="auto" w:fill="FFFFFF"/>
            <w:tcMar>
              <w:top w:w="80" w:type="dxa"/>
              <w:left w:w="100" w:type="dxa"/>
              <w:bottom w:w="80" w:type="dxa"/>
              <w:right w:w="100" w:type="dxa"/>
            </w:tcMar>
            <w:vAlign w:val="center"/>
          </w:tcPr>
          <w:p w14:paraId="645BCD30" w14:textId="77777777" w:rsidR="00BB71F1" w:rsidRDefault="00893538">
            <w:pPr>
              <w:spacing w:line="300" w:lineRule="exact"/>
            </w:pPr>
            <w:r>
              <w:rPr>
                <w:b/>
                <w:sz w:val="20"/>
              </w:rPr>
              <w:t>数量</w:t>
            </w:r>
            <w:r>
              <w:rPr>
                <w:b/>
                <w:sz w:val="20"/>
              </w:rPr>
              <w:t>/</w:t>
            </w:r>
            <w:r>
              <w:rPr>
                <w:b/>
                <w:sz w:val="20"/>
              </w:rPr>
              <w:t>分布</w:t>
            </w:r>
          </w:p>
        </w:tc>
        <w:tc>
          <w:tcPr>
            <w:tcW w:w="2929" w:type="dxa"/>
            <w:shd w:val="clear" w:color="auto" w:fill="FFFFFF"/>
            <w:tcMar>
              <w:top w:w="80" w:type="dxa"/>
              <w:left w:w="100" w:type="dxa"/>
              <w:bottom w:w="80" w:type="dxa"/>
              <w:right w:w="100" w:type="dxa"/>
            </w:tcMar>
            <w:vAlign w:val="center"/>
          </w:tcPr>
          <w:p w14:paraId="30DB955D" w14:textId="77777777" w:rsidR="00BB71F1" w:rsidRDefault="00893538">
            <w:pPr>
              <w:spacing w:line="300" w:lineRule="exact"/>
              <w:jc w:val="center"/>
            </w:pPr>
            <w:r>
              <w:rPr>
                <w:b/>
                <w:sz w:val="20"/>
              </w:rPr>
              <w:t>来源说明</w:t>
            </w:r>
          </w:p>
        </w:tc>
      </w:tr>
      <w:tr w:rsidR="00BB71F1" w14:paraId="26558F4C" w14:textId="77777777">
        <w:trPr>
          <w:jc w:val="center"/>
        </w:trPr>
        <w:tc>
          <w:tcPr>
            <w:tcW w:w="2929" w:type="dxa"/>
            <w:tcMar>
              <w:top w:w="80" w:type="dxa"/>
              <w:left w:w="100" w:type="dxa"/>
              <w:bottom w:w="80" w:type="dxa"/>
              <w:right w:w="100" w:type="dxa"/>
            </w:tcMar>
            <w:vAlign w:val="center"/>
          </w:tcPr>
          <w:p w14:paraId="0D8722B2" w14:textId="77777777" w:rsidR="00BB71F1" w:rsidRDefault="00893538">
            <w:pPr>
              <w:spacing w:line="300" w:lineRule="exact"/>
              <w:jc w:val="center"/>
            </w:pPr>
            <w:r>
              <w:rPr>
                <w:sz w:val="20"/>
              </w:rPr>
              <w:t>演示账号</w:t>
            </w:r>
          </w:p>
        </w:tc>
        <w:tc>
          <w:tcPr>
            <w:tcW w:w="2929" w:type="dxa"/>
            <w:tcMar>
              <w:top w:w="80" w:type="dxa"/>
              <w:left w:w="100" w:type="dxa"/>
              <w:bottom w:w="80" w:type="dxa"/>
              <w:right w:w="100" w:type="dxa"/>
            </w:tcMar>
            <w:vAlign w:val="center"/>
          </w:tcPr>
          <w:p w14:paraId="144AB74C" w14:textId="77777777" w:rsidR="00BB71F1" w:rsidRDefault="00893538">
            <w:pPr>
              <w:spacing w:line="300" w:lineRule="exact"/>
            </w:pPr>
            <w:r>
              <w:rPr>
                <w:sz w:val="20"/>
              </w:rPr>
              <w:t>admin@qq.com / 123123123</w:t>
            </w:r>
          </w:p>
        </w:tc>
        <w:tc>
          <w:tcPr>
            <w:tcW w:w="2929" w:type="dxa"/>
            <w:tcMar>
              <w:top w:w="80" w:type="dxa"/>
              <w:left w:w="100" w:type="dxa"/>
              <w:bottom w:w="80" w:type="dxa"/>
              <w:right w:w="100" w:type="dxa"/>
            </w:tcMar>
            <w:vAlign w:val="center"/>
          </w:tcPr>
          <w:p w14:paraId="11668DAB" w14:textId="77777777" w:rsidR="00BB71F1" w:rsidRDefault="00893538">
            <w:pPr>
              <w:spacing w:line="300" w:lineRule="exact"/>
              <w:jc w:val="center"/>
            </w:pPr>
            <w:r>
              <w:rPr>
                <w:sz w:val="20"/>
              </w:rPr>
              <w:t>来自</w:t>
            </w:r>
            <w:r>
              <w:rPr>
                <w:sz w:val="20"/>
              </w:rPr>
              <w:t xml:space="preserve"> scripts/seed_admin_mock_data.py</w:t>
            </w:r>
          </w:p>
        </w:tc>
      </w:tr>
      <w:tr w:rsidR="00BB71F1" w14:paraId="7DFBEFE3" w14:textId="77777777">
        <w:trPr>
          <w:jc w:val="center"/>
        </w:trPr>
        <w:tc>
          <w:tcPr>
            <w:tcW w:w="2929" w:type="dxa"/>
            <w:tcMar>
              <w:top w:w="80" w:type="dxa"/>
              <w:left w:w="100" w:type="dxa"/>
              <w:bottom w:w="80" w:type="dxa"/>
              <w:right w:w="100" w:type="dxa"/>
            </w:tcMar>
            <w:vAlign w:val="center"/>
          </w:tcPr>
          <w:p w14:paraId="3B671699" w14:textId="77777777" w:rsidR="00BB71F1" w:rsidRDefault="00893538">
            <w:pPr>
              <w:spacing w:line="300" w:lineRule="exact"/>
              <w:jc w:val="center"/>
            </w:pPr>
            <w:r>
              <w:rPr>
                <w:sz w:val="20"/>
              </w:rPr>
              <w:t>文档总数</w:t>
            </w:r>
          </w:p>
        </w:tc>
        <w:tc>
          <w:tcPr>
            <w:tcW w:w="2929" w:type="dxa"/>
            <w:tcMar>
              <w:top w:w="80" w:type="dxa"/>
              <w:left w:w="100" w:type="dxa"/>
              <w:bottom w:w="80" w:type="dxa"/>
              <w:right w:w="100" w:type="dxa"/>
            </w:tcMar>
            <w:vAlign w:val="center"/>
          </w:tcPr>
          <w:p w14:paraId="7CDACA10" w14:textId="77777777" w:rsidR="00BB71F1" w:rsidRDefault="00893538">
            <w:pPr>
              <w:spacing w:line="300" w:lineRule="exact"/>
            </w:pPr>
            <w:r>
              <w:rPr>
                <w:sz w:val="20"/>
              </w:rPr>
              <w:t>25</w:t>
            </w:r>
          </w:p>
        </w:tc>
        <w:tc>
          <w:tcPr>
            <w:tcW w:w="2929" w:type="dxa"/>
            <w:tcMar>
              <w:top w:w="80" w:type="dxa"/>
              <w:left w:w="100" w:type="dxa"/>
              <w:bottom w:w="80" w:type="dxa"/>
              <w:right w:w="100" w:type="dxa"/>
            </w:tcMar>
            <w:vAlign w:val="center"/>
          </w:tcPr>
          <w:p w14:paraId="7086C9E3" w14:textId="77777777" w:rsidR="00BB71F1" w:rsidRDefault="00893538">
            <w:pPr>
              <w:spacing w:line="300" w:lineRule="exact"/>
              <w:jc w:val="center"/>
              <w:rPr>
                <w:lang w:eastAsia="zh-CN"/>
              </w:rPr>
            </w:pPr>
            <w:r>
              <w:rPr>
                <w:sz w:val="20"/>
                <w:lang w:eastAsia="zh-CN"/>
              </w:rPr>
              <w:t xml:space="preserve">20 </w:t>
            </w:r>
            <w:r>
              <w:rPr>
                <w:sz w:val="20"/>
                <w:lang w:eastAsia="zh-CN"/>
              </w:rPr>
              <w:t>份体检类单据，</w:t>
            </w:r>
            <w:r>
              <w:rPr>
                <w:sz w:val="20"/>
                <w:lang w:eastAsia="zh-CN"/>
              </w:rPr>
              <w:t xml:space="preserve">5 </w:t>
            </w:r>
            <w:r>
              <w:rPr>
                <w:sz w:val="20"/>
                <w:lang w:eastAsia="zh-CN"/>
              </w:rPr>
              <w:t>份报告型单据</w:t>
            </w:r>
          </w:p>
        </w:tc>
      </w:tr>
      <w:tr w:rsidR="00BB71F1" w14:paraId="7F4D5375" w14:textId="77777777">
        <w:trPr>
          <w:jc w:val="center"/>
        </w:trPr>
        <w:tc>
          <w:tcPr>
            <w:tcW w:w="2929" w:type="dxa"/>
            <w:tcMar>
              <w:top w:w="80" w:type="dxa"/>
              <w:left w:w="100" w:type="dxa"/>
              <w:bottom w:w="80" w:type="dxa"/>
              <w:right w:w="100" w:type="dxa"/>
            </w:tcMar>
            <w:vAlign w:val="center"/>
          </w:tcPr>
          <w:p w14:paraId="452EE35B" w14:textId="77777777" w:rsidR="00BB71F1" w:rsidRDefault="00893538">
            <w:pPr>
              <w:spacing w:line="300" w:lineRule="exact"/>
              <w:jc w:val="center"/>
            </w:pPr>
            <w:proofErr w:type="spellStart"/>
            <w:r>
              <w:rPr>
                <w:sz w:val="20"/>
              </w:rPr>
              <w:t>结构化指标</w:t>
            </w:r>
            <w:proofErr w:type="spellEnd"/>
          </w:p>
        </w:tc>
        <w:tc>
          <w:tcPr>
            <w:tcW w:w="2929" w:type="dxa"/>
            <w:tcMar>
              <w:top w:w="80" w:type="dxa"/>
              <w:left w:w="100" w:type="dxa"/>
              <w:bottom w:w="80" w:type="dxa"/>
              <w:right w:w="100" w:type="dxa"/>
            </w:tcMar>
            <w:vAlign w:val="center"/>
          </w:tcPr>
          <w:p w14:paraId="32D4F8B2" w14:textId="77777777" w:rsidR="00BB71F1" w:rsidRDefault="00893538">
            <w:pPr>
              <w:spacing w:line="300" w:lineRule="exact"/>
            </w:pPr>
            <w:r>
              <w:rPr>
                <w:sz w:val="20"/>
              </w:rPr>
              <w:t>85</w:t>
            </w:r>
          </w:p>
        </w:tc>
        <w:tc>
          <w:tcPr>
            <w:tcW w:w="2929" w:type="dxa"/>
            <w:tcMar>
              <w:top w:w="80" w:type="dxa"/>
              <w:left w:w="100" w:type="dxa"/>
              <w:bottom w:w="80" w:type="dxa"/>
              <w:right w:w="100" w:type="dxa"/>
            </w:tcMar>
            <w:vAlign w:val="center"/>
          </w:tcPr>
          <w:p w14:paraId="2F5587F3" w14:textId="77777777" w:rsidR="00BB71F1" w:rsidRDefault="00893538">
            <w:pPr>
              <w:spacing w:line="300" w:lineRule="exact"/>
              <w:jc w:val="center"/>
            </w:pPr>
            <w:r>
              <w:rPr>
                <w:sz w:val="20"/>
              </w:rPr>
              <w:t>写入</w:t>
            </w:r>
            <w:r>
              <w:rPr>
                <w:sz w:val="20"/>
              </w:rPr>
              <w:t xml:space="preserve"> measurements</w:t>
            </w:r>
            <w:r>
              <w:rPr>
                <w:sz w:val="20"/>
              </w:rPr>
              <w:t>，用于指标查询和审计</w:t>
            </w:r>
          </w:p>
        </w:tc>
      </w:tr>
      <w:tr w:rsidR="00BB71F1" w14:paraId="6C77C397" w14:textId="77777777">
        <w:trPr>
          <w:jc w:val="center"/>
        </w:trPr>
        <w:tc>
          <w:tcPr>
            <w:tcW w:w="2929" w:type="dxa"/>
            <w:tcMar>
              <w:top w:w="80" w:type="dxa"/>
              <w:left w:w="100" w:type="dxa"/>
              <w:bottom w:w="80" w:type="dxa"/>
              <w:right w:w="100" w:type="dxa"/>
            </w:tcMar>
            <w:vAlign w:val="center"/>
          </w:tcPr>
          <w:p w14:paraId="5487BC12" w14:textId="77777777" w:rsidR="00BB71F1" w:rsidRDefault="00893538">
            <w:pPr>
              <w:spacing w:line="300" w:lineRule="exact"/>
              <w:jc w:val="center"/>
            </w:pPr>
            <w:r>
              <w:rPr>
                <w:sz w:val="20"/>
              </w:rPr>
              <w:t>文档类型</w:t>
            </w:r>
          </w:p>
        </w:tc>
        <w:tc>
          <w:tcPr>
            <w:tcW w:w="2929" w:type="dxa"/>
            <w:tcMar>
              <w:top w:w="80" w:type="dxa"/>
              <w:left w:w="100" w:type="dxa"/>
              <w:bottom w:w="80" w:type="dxa"/>
              <w:right w:w="100" w:type="dxa"/>
            </w:tcMar>
            <w:vAlign w:val="center"/>
          </w:tcPr>
          <w:p w14:paraId="7646CF16" w14:textId="77777777" w:rsidR="00BB71F1" w:rsidRDefault="00893538">
            <w:pPr>
              <w:spacing w:line="300" w:lineRule="exact"/>
              <w:rPr>
                <w:lang w:eastAsia="zh-CN"/>
              </w:rPr>
            </w:pPr>
            <w:r>
              <w:rPr>
                <w:sz w:val="20"/>
                <w:lang w:eastAsia="zh-CN"/>
              </w:rPr>
              <w:t>体检、检验、影像、病历摘要、报告型文档</w:t>
            </w:r>
          </w:p>
        </w:tc>
        <w:tc>
          <w:tcPr>
            <w:tcW w:w="2929" w:type="dxa"/>
            <w:tcMar>
              <w:top w:w="80" w:type="dxa"/>
              <w:left w:w="100" w:type="dxa"/>
              <w:bottom w:w="80" w:type="dxa"/>
              <w:right w:w="100" w:type="dxa"/>
            </w:tcMar>
            <w:vAlign w:val="center"/>
          </w:tcPr>
          <w:p w14:paraId="158362F3" w14:textId="77777777" w:rsidR="00BB71F1" w:rsidRDefault="00893538">
            <w:pPr>
              <w:spacing w:line="300" w:lineRule="exact"/>
              <w:jc w:val="center"/>
              <w:rPr>
                <w:lang w:eastAsia="zh-CN"/>
              </w:rPr>
            </w:pPr>
            <w:r>
              <w:rPr>
                <w:sz w:val="20"/>
                <w:lang w:eastAsia="zh-CN"/>
              </w:rPr>
              <w:t>覆盖文档库、</w:t>
            </w:r>
            <w:r>
              <w:rPr>
                <w:sz w:val="20"/>
                <w:lang w:eastAsia="zh-CN"/>
              </w:rPr>
              <w:t xml:space="preserve">RAG </w:t>
            </w:r>
            <w:r>
              <w:rPr>
                <w:sz w:val="20"/>
                <w:lang w:eastAsia="zh-CN"/>
              </w:rPr>
              <w:t>和综合审计演示</w:t>
            </w:r>
          </w:p>
        </w:tc>
      </w:tr>
      <w:tr w:rsidR="00BB71F1" w14:paraId="60E4E690" w14:textId="77777777">
        <w:trPr>
          <w:jc w:val="center"/>
        </w:trPr>
        <w:tc>
          <w:tcPr>
            <w:tcW w:w="2929" w:type="dxa"/>
            <w:tcMar>
              <w:top w:w="80" w:type="dxa"/>
              <w:left w:w="100" w:type="dxa"/>
              <w:bottom w:w="80" w:type="dxa"/>
              <w:right w:w="100" w:type="dxa"/>
            </w:tcMar>
            <w:vAlign w:val="center"/>
          </w:tcPr>
          <w:p w14:paraId="4997645A" w14:textId="77777777" w:rsidR="00BB71F1" w:rsidRDefault="00893538">
            <w:pPr>
              <w:spacing w:line="300" w:lineRule="exact"/>
              <w:jc w:val="center"/>
            </w:pPr>
            <w:proofErr w:type="spellStart"/>
            <w:r>
              <w:rPr>
                <w:sz w:val="20"/>
              </w:rPr>
              <w:t>知识块</w:t>
            </w:r>
            <w:proofErr w:type="spellEnd"/>
          </w:p>
        </w:tc>
        <w:tc>
          <w:tcPr>
            <w:tcW w:w="2929" w:type="dxa"/>
            <w:tcMar>
              <w:top w:w="80" w:type="dxa"/>
              <w:left w:w="100" w:type="dxa"/>
              <w:bottom w:w="80" w:type="dxa"/>
              <w:right w:w="100" w:type="dxa"/>
            </w:tcMar>
            <w:vAlign w:val="center"/>
          </w:tcPr>
          <w:p w14:paraId="4FF1AB22" w14:textId="77777777" w:rsidR="00BB71F1" w:rsidRDefault="00893538">
            <w:pPr>
              <w:spacing w:line="300" w:lineRule="exact"/>
            </w:pPr>
            <w:r>
              <w:rPr>
                <w:sz w:val="20"/>
              </w:rPr>
              <w:t>17</w:t>
            </w:r>
          </w:p>
        </w:tc>
        <w:tc>
          <w:tcPr>
            <w:tcW w:w="2929" w:type="dxa"/>
            <w:tcMar>
              <w:top w:w="80" w:type="dxa"/>
              <w:left w:w="100" w:type="dxa"/>
              <w:bottom w:w="80" w:type="dxa"/>
              <w:right w:w="100" w:type="dxa"/>
            </w:tcMar>
            <w:vAlign w:val="center"/>
          </w:tcPr>
          <w:p w14:paraId="053F1A69" w14:textId="77777777" w:rsidR="00BB71F1" w:rsidRDefault="00893538">
            <w:pPr>
              <w:spacing w:line="300" w:lineRule="exact"/>
              <w:jc w:val="center"/>
            </w:pPr>
            <w:r>
              <w:rPr>
                <w:sz w:val="20"/>
              </w:rPr>
              <w:t xml:space="preserve">9 </w:t>
            </w:r>
            <w:r>
              <w:rPr>
                <w:sz w:val="20"/>
              </w:rPr>
              <w:t>条默沙东医学手册摘要知识块，来自</w:t>
            </w:r>
            <w:r>
              <w:rPr>
                <w:sz w:val="20"/>
              </w:rPr>
              <w:t xml:space="preserve"> scripts/seed_msd_manual_rag.py</w:t>
            </w:r>
          </w:p>
        </w:tc>
      </w:tr>
    </w:tbl>
    <w:p w14:paraId="486E19E6" w14:textId="77777777" w:rsidR="00BB71F1" w:rsidRDefault="00BB71F1">
      <w:pPr>
        <w:spacing w:line="160" w:lineRule="exact"/>
        <w:jc w:val="both"/>
      </w:pPr>
    </w:p>
    <w:p w14:paraId="42E4627F" w14:textId="77777777" w:rsidR="00BB71F1" w:rsidRDefault="00893538">
      <w:pPr>
        <w:spacing w:line="360" w:lineRule="atLeast"/>
        <w:ind w:firstLine="420"/>
        <w:jc w:val="both"/>
        <w:rPr>
          <w:lang w:eastAsia="zh-CN"/>
        </w:rPr>
      </w:pPr>
      <w:r>
        <w:rPr>
          <w:sz w:val="21"/>
          <w:lang w:eastAsia="zh-CN"/>
        </w:rPr>
        <w:t>为了支撑完整流程测试，项目提供</w:t>
      </w:r>
      <w:r>
        <w:rPr>
          <w:sz w:val="21"/>
          <w:lang w:eastAsia="zh-CN"/>
        </w:rPr>
        <w:t xml:space="preserve"> seed_admin_mock_data.py </w:t>
      </w:r>
      <w:r>
        <w:rPr>
          <w:sz w:val="21"/>
          <w:lang w:eastAsia="zh-CN"/>
        </w:rPr>
        <w:t>脚本创建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份模拟医疗资料。该数据不是只为页面凑数，而是覆盖体检报告、化验报告、病历摘要、影像结论和综合报告型文档，使系统能够同时验证结构化指标、叙事事实、文档版本、</w:t>
      </w:r>
      <w:r>
        <w:rPr>
          <w:sz w:val="21"/>
          <w:lang w:eastAsia="zh-CN"/>
        </w:rPr>
        <w:t xml:space="preserve">RAG </w:t>
      </w:r>
      <w:r>
        <w:rPr>
          <w:sz w:val="21"/>
          <w:lang w:eastAsia="zh-CN"/>
        </w:rPr>
        <w:t>知识检索和综合审计报告。</w:t>
      </w:r>
    </w:p>
    <w:p w14:paraId="4EA38916" w14:textId="77777777" w:rsidR="00BB71F1" w:rsidRDefault="00893538">
      <w:pPr>
        <w:keepNext/>
        <w:spacing w:line="360" w:lineRule="atLeast"/>
        <w:ind w:firstLine="420"/>
        <w:jc w:val="both"/>
      </w:pPr>
      <w:r>
        <w:rPr>
          <w:sz w:val="21"/>
          <w:lang w:eastAsia="zh-CN"/>
        </w:rPr>
        <w:t xml:space="preserve">Mock </w:t>
      </w:r>
      <w:r>
        <w:rPr>
          <w:sz w:val="21"/>
          <w:lang w:eastAsia="zh-CN"/>
        </w:rPr>
        <w:t>数据的价值在于让系统能够稳定复现端到端流程。文本样本可以稳定进入</w:t>
      </w:r>
      <w:r>
        <w:rPr>
          <w:sz w:val="21"/>
          <w:lang w:eastAsia="zh-CN"/>
        </w:rPr>
        <w:t xml:space="preserve"> OCR plaintext </w:t>
      </w:r>
      <w:r>
        <w:rPr>
          <w:sz w:val="21"/>
          <w:lang w:eastAsia="zh-CN"/>
        </w:rPr>
        <w:t>分支，图片样本可在百度</w:t>
      </w:r>
      <w:r>
        <w:rPr>
          <w:sz w:val="21"/>
          <w:lang w:eastAsia="zh-CN"/>
        </w:rPr>
        <w:t xml:space="preserve"> OCR </w:t>
      </w:r>
      <w:r>
        <w:rPr>
          <w:sz w:val="21"/>
          <w:lang w:eastAsia="zh-CN"/>
        </w:rPr>
        <w:t>密钥配置后验证真实识别链路；标准化结果写入</w:t>
      </w:r>
      <w:r>
        <w:rPr>
          <w:sz w:val="21"/>
          <w:lang w:eastAsia="zh-CN"/>
        </w:rPr>
        <w:t xml:space="preserve"> ExtractedDocument</w:t>
      </w:r>
      <w:r>
        <w:rPr>
          <w:sz w:val="21"/>
          <w:lang w:eastAsia="zh-CN"/>
        </w:rPr>
        <w:t>、</w:t>
      </w:r>
      <w:r>
        <w:rPr>
          <w:sz w:val="21"/>
          <w:lang w:eastAsia="zh-CN"/>
        </w:rPr>
        <w:t xml:space="preserve">DocumentVersion </w:t>
      </w:r>
      <w:r>
        <w:rPr>
          <w:sz w:val="21"/>
          <w:lang w:eastAsia="zh-CN"/>
        </w:rPr>
        <w:t>和</w:t>
      </w:r>
      <w:r>
        <w:rPr>
          <w:sz w:val="21"/>
          <w:lang w:eastAsia="zh-CN"/>
        </w:rPr>
        <w:t xml:space="preserve"> Measurement</w:t>
      </w:r>
      <w:r>
        <w:rPr>
          <w:sz w:val="21"/>
          <w:lang w:eastAsia="zh-CN"/>
        </w:rPr>
        <w:t>；综合审计报告可以选择多份文档运行</w:t>
      </w:r>
      <w:r>
        <w:rPr>
          <w:sz w:val="21"/>
          <w:lang w:eastAsia="zh-CN"/>
        </w:rPr>
        <w:t xml:space="preserve"> LangGraph</w:t>
      </w:r>
      <w:r>
        <w:rPr>
          <w:sz w:val="21"/>
          <w:lang w:eastAsia="zh-CN"/>
        </w:rPr>
        <w:t>，并在报告中展示文档证据和知识来源。</w:t>
      </w:r>
      <w:r>
        <w:rPr>
          <w:sz w:val="21"/>
        </w:rPr>
        <w:t>图</w:t>
      </w:r>
      <w:r>
        <w:rPr>
          <w:sz w:val="21"/>
        </w:rPr>
        <w:t>5-1</w:t>
      </w:r>
      <w:r>
        <w:rPr>
          <w:sz w:val="21"/>
        </w:rPr>
        <w:t>展示</w:t>
      </w:r>
      <w:r>
        <w:rPr>
          <w:sz w:val="21"/>
        </w:rPr>
        <w:t xml:space="preserve"> Mock </w:t>
      </w:r>
      <w:r>
        <w:rPr>
          <w:sz w:val="21"/>
        </w:rPr>
        <w:t>体检数据分布。</w:t>
      </w:r>
    </w:p>
    <w:p w14:paraId="72CF00DB" w14:textId="77777777" w:rsidR="00BB71F1" w:rsidRDefault="00893538">
      <w:pPr>
        <w:keepNext/>
        <w:keepLines/>
        <w:spacing w:before="120" w:after="120" w:line="240" w:lineRule="auto"/>
        <w:jc w:val="center"/>
      </w:pPr>
      <w:r>
        <w:rPr>
          <w:noProof/>
        </w:rPr>
        <w:drawing>
          <wp:inline distT="0" distB="0" distL="0" distR="0" wp14:anchorId="2E3D2549" wp14:editId="7ACC2E8B">
            <wp:extent cx="5328000" cy="313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Mock体检数据分布.png"/>
                    <pic:cNvPicPr/>
                  </pic:nvPicPr>
                  <pic:blipFill>
                    <a:blip r:embed="rId32"/>
                    <a:stretch>
                      <a:fillRect/>
                    </a:stretch>
                  </pic:blipFill>
                  <pic:spPr>
                    <a:xfrm>
                      <a:off x="0" y="0"/>
                      <a:ext cx="5328000" cy="3130200"/>
                    </a:xfrm>
                    <a:prstGeom prst="rect">
                      <a:avLst/>
                    </a:prstGeom>
                  </pic:spPr>
                </pic:pic>
              </a:graphicData>
            </a:graphic>
          </wp:inline>
        </w:drawing>
      </w:r>
    </w:p>
    <w:p w14:paraId="0A60D908"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5-1 Mock </w:t>
      </w:r>
      <w:r>
        <w:rPr>
          <w:sz w:val="21"/>
          <w:lang w:eastAsia="zh-CN"/>
        </w:rPr>
        <w:t>体检数据分布</w:t>
      </w:r>
    </w:p>
    <w:p w14:paraId="4072CAF8" w14:textId="77777777" w:rsidR="00BB71F1" w:rsidRDefault="00893538">
      <w:pPr>
        <w:pStyle w:val="21"/>
        <w:rPr>
          <w:lang w:eastAsia="zh-CN"/>
        </w:rPr>
      </w:pPr>
      <w:r>
        <w:rPr>
          <w:rFonts w:ascii="Times New Roman" w:eastAsia="宋体" w:hAnsi="Times New Roman" w:cs="Times New Roman"/>
          <w:lang w:eastAsia="zh-CN"/>
        </w:rPr>
        <w:t xml:space="preserve">5.2 </w:t>
      </w:r>
      <w:r>
        <w:rPr>
          <w:rFonts w:ascii="Times New Roman" w:eastAsia="宋体" w:hAnsi="Times New Roman" w:cs="Times New Roman"/>
          <w:lang w:eastAsia="zh-CN"/>
        </w:rPr>
        <w:t>接口与端到端测试</w:t>
      </w:r>
    </w:p>
    <w:p w14:paraId="0EE15560" w14:textId="77777777" w:rsidR="00BB71F1" w:rsidRDefault="00893538">
      <w:pPr>
        <w:keepLines/>
        <w:spacing w:after="120" w:line="360" w:lineRule="atLeast"/>
        <w:jc w:val="center"/>
        <w:rPr>
          <w:lang w:eastAsia="zh-CN"/>
        </w:rPr>
      </w:pPr>
      <w:r>
        <w:rPr>
          <w:sz w:val="21"/>
          <w:lang w:eastAsia="zh-CN"/>
        </w:rPr>
        <w:t>表</w:t>
      </w:r>
      <w:r>
        <w:rPr>
          <w:sz w:val="21"/>
          <w:lang w:eastAsia="zh-CN"/>
        </w:rPr>
        <w:t xml:space="preserve">5-2 </w:t>
      </w:r>
      <w:r>
        <w:rPr>
          <w:sz w:val="21"/>
          <w:lang w:eastAsia="zh-CN"/>
        </w:rPr>
        <w:t>端到端测试用例</w:t>
      </w:r>
    </w:p>
    <w:tbl>
      <w:tblPr>
        <w:tblStyle w:val="aff1"/>
        <w:tblW w:w="0" w:type="auto"/>
        <w:jc w:val="center"/>
        <w:tblLook w:val="04A0" w:firstRow="1" w:lastRow="0" w:firstColumn="1" w:lastColumn="0" w:noHBand="0" w:noVBand="1"/>
      </w:tblPr>
      <w:tblGrid>
        <w:gridCol w:w="1706"/>
        <w:gridCol w:w="1710"/>
        <w:gridCol w:w="2192"/>
        <w:gridCol w:w="1752"/>
        <w:gridCol w:w="1701"/>
      </w:tblGrid>
      <w:tr w:rsidR="00BB71F1" w14:paraId="592FB457" w14:textId="77777777">
        <w:trPr>
          <w:tblHeader/>
          <w:jc w:val="center"/>
        </w:trPr>
        <w:tc>
          <w:tcPr>
            <w:tcW w:w="1758" w:type="dxa"/>
            <w:shd w:val="clear" w:color="auto" w:fill="FFFFFF"/>
            <w:tcMar>
              <w:top w:w="80" w:type="dxa"/>
              <w:left w:w="100" w:type="dxa"/>
              <w:bottom w:w="80" w:type="dxa"/>
              <w:right w:w="100" w:type="dxa"/>
            </w:tcMar>
            <w:vAlign w:val="center"/>
          </w:tcPr>
          <w:p w14:paraId="75951013" w14:textId="77777777" w:rsidR="00BB71F1" w:rsidRDefault="00893538">
            <w:pPr>
              <w:spacing w:line="300" w:lineRule="exact"/>
              <w:jc w:val="center"/>
            </w:pPr>
            <w:r>
              <w:rPr>
                <w:b/>
                <w:sz w:val="20"/>
              </w:rPr>
              <w:lastRenderedPageBreak/>
              <w:t>编号</w:t>
            </w:r>
          </w:p>
        </w:tc>
        <w:tc>
          <w:tcPr>
            <w:tcW w:w="1758" w:type="dxa"/>
            <w:shd w:val="clear" w:color="auto" w:fill="FFFFFF"/>
            <w:tcMar>
              <w:top w:w="80" w:type="dxa"/>
              <w:left w:w="100" w:type="dxa"/>
              <w:bottom w:w="80" w:type="dxa"/>
              <w:right w:w="100" w:type="dxa"/>
            </w:tcMar>
            <w:vAlign w:val="center"/>
          </w:tcPr>
          <w:p w14:paraId="72969EB0" w14:textId="77777777" w:rsidR="00BB71F1" w:rsidRDefault="00893538">
            <w:pPr>
              <w:spacing w:line="300" w:lineRule="exact"/>
            </w:pPr>
            <w:r>
              <w:rPr>
                <w:b/>
                <w:sz w:val="20"/>
              </w:rPr>
              <w:t>功能</w:t>
            </w:r>
          </w:p>
        </w:tc>
        <w:tc>
          <w:tcPr>
            <w:tcW w:w="1758" w:type="dxa"/>
            <w:shd w:val="clear" w:color="auto" w:fill="FFFFFF"/>
            <w:tcMar>
              <w:top w:w="80" w:type="dxa"/>
              <w:left w:w="100" w:type="dxa"/>
              <w:bottom w:w="80" w:type="dxa"/>
              <w:right w:w="100" w:type="dxa"/>
            </w:tcMar>
            <w:vAlign w:val="center"/>
          </w:tcPr>
          <w:p w14:paraId="1752B476" w14:textId="77777777" w:rsidR="00BB71F1" w:rsidRDefault="00893538">
            <w:pPr>
              <w:spacing w:line="300" w:lineRule="exact"/>
            </w:pPr>
            <w:r>
              <w:rPr>
                <w:b/>
                <w:sz w:val="20"/>
              </w:rPr>
              <w:t>接口</w:t>
            </w:r>
            <w:r>
              <w:rPr>
                <w:b/>
                <w:sz w:val="20"/>
              </w:rPr>
              <w:t>/</w:t>
            </w:r>
            <w:r>
              <w:rPr>
                <w:b/>
                <w:sz w:val="20"/>
              </w:rPr>
              <w:t>对象</w:t>
            </w:r>
          </w:p>
        </w:tc>
        <w:tc>
          <w:tcPr>
            <w:tcW w:w="1758" w:type="dxa"/>
            <w:shd w:val="clear" w:color="auto" w:fill="FFFFFF"/>
            <w:tcMar>
              <w:top w:w="80" w:type="dxa"/>
              <w:left w:w="100" w:type="dxa"/>
              <w:bottom w:w="80" w:type="dxa"/>
              <w:right w:w="100" w:type="dxa"/>
            </w:tcMar>
            <w:vAlign w:val="center"/>
          </w:tcPr>
          <w:p w14:paraId="5AE1C358" w14:textId="77777777" w:rsidR="00BB71F1" w:rsidRDefault="00893538">
            <w:pPr>
              <w:spacing w:line="300" w:lineRule="exact"/>
            </w:pPr>
            <w:r>
              <w:rPr>
                <w:b/>
                <w:sz w:val="20"/>
              </w:rPr>
              <w:t>预期结果</w:t>
            </w:r>
          </w:p>
        </w:tc>
        <w:tc>
          <w:tcPr>
            <w:tcW w:w="1758" w:type="dxa"/>
            <w:shd w:val="clear" w:color="auto" w:fill="FFFFFF"/>
            <w:tcMar>
              <w:top w:w="80" w:type="dxa"/>
              <w:left w:w="100" w:type="dxa"/>
              <w:bottom w:w="80" w:type="dxa"/>
              <w:right w:w="100" w:type="dxa"/>
            </w:tcMar>
            <w:vAlign w:val="center"/>
          </w:tcPr>
          <w:p w14:paraId="220FF4D1" w14:textId="77777777" w:rsidR="00BB71F1" w:rsidRDefault="00893538">
            <w:pPr>
              <w:spacing w:line="300" w:lineRule="exact"/>
            </w:pPr>
            <w:r>
              <w:rPr>
                <w:b/>
                <w:sz w:val="20"/>
              </w:rPr>
              <w:t>结果</w:t>
            </w:r>
          </w:p>
        </w:tc>
      </w:tr>
      <w:tr w:rsidR="00BB71F1" w14:paraId="6376D9DA" w14:textId="77777777">
        <w:trPr>
          <w:jc w:val="center"/>
        </w:trPr>
        <w:tc>
          <w:tcPr>
            <w:tcW w:w="1758" w:type="dxa"/>
            <w:tcMar>
              <w:top w:w="80" w:type="dxa"/>
              <w:left w:w="100" w:type="dxa"/>
              <w:bottom w:w="80" w:type="dxa"/>
              <w:right w:w="100" w:type="dxa"/>
            </w:tcMar>
            <w:vAlign w:val="center"/>
          </w:tcPr>
          <w:p w14:paraId="16265336" w14:textId="77777777" w:rsidR="00BB71F1" w:rsidRDefault="00893538">
            <w:pPr>
              <w:spacing w:line="300" w:lineRule="exact"/>
              <w:jc w:val="center"/>
            </w:pPr>
            <w:r>
              <w:rPr>
                <w:sz w:val="20"/>
              </w:rPr>
              <w:t>T01</w:t>
            </w:r>
          </w:p>
        </w:tc>
        <w:tc>
          <w:tcPr>
            <w:tcW w:w="1758" w:type="dxa"/>
            <w:tcMar>
              <w:top w:w="80" w:type="dxa"/>
              <w:left w:w="100" w:type="dxa"/>
              <w:bottom w:w="80" w:type="dxa"/>
              <w:right w:w="100" w:type="dxa"/>
            </w:tcMar>
            <w:vAlign w:val="center"/>
          </w:tcPr>
          <w:p w14:paraId="5752FDC8" w14:textId="77777777" w:rsidR="00BB71F1" w:rsidRDefault="00893538">
            <w:pPr>
              <w:spacing w:line="300" w:lineRule="exact"/>
            </w:pPr>
            <w:r>
              <w:rPr>
                <w:sz w:val="20"/>
              </w:rPr>
              <w:t>用户登录</w:t>
            </w:r>
          </w:p>
        </w:tc>
        <w:tc>
          <w:tcPr>
            <w:tcW w:w="1758" w:type="dxa"/>
            <w:tcMar>
              <w:top w:w="80" w:type="dxa"/>
              <w:left w:w="100" w:type="dxa"/>
              <w:bottom w:w="80" w:type="dxa"/>
              <w:right w:w="100" w:type="dxa"/>
            </w:tcMar>
            <w:vAlign w:val="center"/>
          </w:tcPr>
          <w:p w14:paraId="25DEC038" w14:textId="77777777" w:rsidR="00BB71F1" w:rsidRDefault="00893538">
            <w:pPr>
              <w:spacing w:line="300" w:lineRule="exact"/>
            </w:pPr>
            <w:r>
              <w:rPr>
                <w:sz w:val="20"/>
              </w:rPr>
              <w:t>POST /auth/login</w:t>
            </w:r>
          </w:p>
        </w:tc>
        <w:tc>
          <w:tcPr>
            <w:tcW w:w="1758" w:type="dxa"/>
            <w:tcMar>
              <w:top w:w="80" w:type="dxa"/>
              <w:left w:w="100" w:type="dxa"/>
              <w:bottom w:w="80" w:type="dxa"/>
              <w:right w:w="100" w:type="dxa"/>
            </w:tcMar>
            <w:vAlign w:val="center"/>
          </w:tcPr>
          <w:p w14:paraId="6D80E0A9" w14:textId="77777777" w:rsidR="00BB71F1" w:rsidRDefault="00893538">
            <w:pPr>
              <w:spacing w:line="300" w:lineRule="exact"/>
            </w:pPr>
            <w:r>
              <w:rPr>
                <w:sz w:val="20"/>
              </w:rPr>
              <w:t>返回</w:t>
            </w:r>
            <w:r>
              <w:rPr>
                <w:sz w:val="20"/>
              </w:rPr>
              <w:t xml:space="preserve"> access_token</w:t>
            </w:r>
          </w:p>
        </w:tc>
        <w:tc>
          <w:tcPr>
            <w:tcW w:w="1758" w:type="dxa"/>
            <w:tcMar>
              <w:top w:w="80" w:type="dxa"/>
              <w:left w:w="100" w:type="dxa"/>
              <w:bottom w:w="80" w:type="dxa"/>
              <w:right w:w="100" w:type="dxa"/>
            </w:tcMar>
            <w:vAlign w:val="center"/>
          </w:tcPr>
          <w:p w14:paraId="043795B4" w14:textId="77777777" w:rsidR="00BB71F1" w:rsidRDefault="00893538">
            <w:pPr>
              <w:spacing w:line="300" w:lineRule="exact"/>
            </w:pPr>
            <w:r>
              <w:rPr>
                <w:sz w:val="20"/>
              </w:rPr>
              <w:t>通过</w:t>
            </w:r>
          </w:p>
        </w:tc>
      </w:tr>
      <w:tr w:rsidR="00BB71F1" w14:paraId="32FF9BA4" w14:textId="77777777">
        <w:trPr>
          <w:jc w:val="center"/>
        </w:trPr>
        <w:tc>
          <w:tcPr>
            <w:tcW w:w="1758" w:type="dxa"/>
            <w:tcMar>
              <w:top w:w="80" w:type="dxa"/>
              <w:left w:w="100" w:type="dxa"/>
              <w:bottom w:w="80" w:type="dxa"/>
              <w:right w:w="100" w:type="dxa"/>
            </w:tcMar>
            <w:vAlign w:val="center"/>
          </w:tcPr>
          <w:p w14:paraId="61907AA0" w14:textId="77777777" w:rsidR="00BB71F1" w:rsidRDefault="00893538">
            <w:pPr>
              <w:spacing w:line="300" w:lineRule="exact"/>
              <w:jc w:val="center"/>
            </w:pPr>
            <w:r>
              <w:rPr>
                <w:sz w:val="20"/>
              </w:rPr>
              <w:t>T02</w:t>
            </w:r>
          </w:p>
        </w:tc>
        <w:tc>
          <w:tcPr>
            <w:tcW w:w="1758" w:type="dxa"/>
            <w:tcMar>
              <w:top w:w="80" w:type="dxa"/>
              <w:left w:w="100" w:type="dxa"/>
              <w:bottom w:w="80" w:type="dxa"/>
              <w:right w:w="100" w:type="dxa"/>
            </w:tcMar>
            <w:vAlign w:val="center"/>
          </w:tcPr>
          <w:p w14:paraId="7EBD44AE" w14:textId="77777777" w:rsidR="00BB71F1" w:rsidRDefault="00893538">
            <w:pPr>
              <w:spacing w:line="300" w:lineRule="exact"/>
            </w:pPr>
            <w:r>
              <w:rPr>
                <w:sz w:val="20"/>
              </w:rPr>
              <w:t>文件上传</w:t>
            </w:r>
          </w:p>
        </w:tc>
        <w:tc>
          <w:tcPr>
            <w:tcW w:w="1758" w:type="dxa"/>
            <w:tcMar>
              <w:top w:w="80" w:type="dxa"/>
              <w:left w:w="100" w:type="dxa"/>
              <w:bottom w:w="80" w:type="dxa"/>
              <w:right w:w="100" w:type="dxa"/>
            </w:tcMar>
            <w:vAlign w:val="center"/>
          </w:tcPr>
          <w:p w14:paraId="3E00D161" w14:textId="77777777" w:rsidR="00BB71F1" w:rsidRDefault="00893538">
            <w:pPr>
              <w:spacing w:line="300" w:lineRule="exact"/>
            </w:pPr>
            <w:r>
              <w:rPr>
                <w:sz w:val="20"/>
              </w:rPr>
              <w:t>POST /files/upload</w:t>
            </w:r>
          </w:p>
        </w:tc>
        <w:tc>
          <w:tcPr>
            <w:tcW w:w="1758" w:type="dxa"/>
            <w:tcMar>
              <w:top w:w="80" w:type="dxa"/>
              <w:left w:w="100" w:type="dxa"/>
              <w:bottom w:w="80" w:type="dxa"/>
              <w:right w:w="100" w:type="dxa"/>
            </w:tcMar>
            <w:vAlign w:val="center"/>
          </w:tcPr>
          <w:p w14:paraId="406D4DFB" w14:textId="77777777" w:rsidR="00BB71F1" w:rsidRDefault="00893538">
            <w:pPr>
              <w:spacing w:line="300" w:lineRule="exact"/>
            </w:pPr>
            <w:r>
              <w:rPr>
                <w:sz w:val="20"/>
              </w:rPr>
              <w:t>创建</w:t>
            </w:r>
            <w:r>
              <w:rPr>
                <w:sz w:val="20"/>
              </w:rPr>
              <w:t xml:space="preserve"> records </w:t>
            </w:r>
            <w:r>
              <w:rPr>
                <w:sz w:val="20"/>
              </w:rPr>
              <w:t>和</w:t>
            </w:r>
            <w:r>
              <w:rPr>
                <w:sz w:val="20"/>
              </w:rPr>
              <w:t xml:space="preserve"> record_files</w:t>
            </w:r>
          </w:p>
        </w:tc>
        <w:tc>
          <w:tcPr>
            <w:tcW w:w="1758" w:type="dxa"/>
            <w:tcMar>
              <w:top w:w="80" w:type="dxa"/>
              <w:left w:w="100" w:type="dxa"/>
              <w:bottom w:w="80" w:type="dxa"/>
              <w:right w:w="100" w:type="dxa"/>
            </w:tcMar>
            <w:vAlign w:val="center"/>
          </w:tcPr>
          <w:p w14:paraId="3C55648F" w14:textId="77777777" w:rsidR="00BB71F1" w:rsidRDefault="00893538">
            <w:pPr>
              <w:spacing w:line="300" w:lineRule="exact"/>
            </w:pPr>
            <w:r>
              <w:rPr>
                <w:sz w:val="20"/>
              </w:rPr>
              <w:t>通过</w:t>
            </w:r>
          </w:p>
        </w:tc>
      </w:tr>
      <w:tr w:rsidR="00BB71F1" w14:paraId="4725DEAA" w14:textId="77777777">
        <w:trPr>
          <w:jc w:val="center"/>
        </w:trPr>
        <w:tc>
          <w:tcPr>
            <w:tcW w:w="1758" w:type="dxa"/>
            <w:tcMar>
              <w:top w:w="80" w:type="dxa"/>
              <w:left w:w="100" w:type="dxa"/>
              <w:bottom w:w="80" w:type="dxa"/>
              <w:right w:w="100" w:type="dxa"/>
            </w:tcMar>
            <w:vAlign w:val="center"/>
          </w:tcPr>
          <w:p w14:paraId="1302A651" w14:textId="77777777" w:rsidR="00BB71F1" w:rsidRDefault="00893538">
            <w:pPr>
              <w:spacing w:line="300" w:lineRule="exact"/>
              <w:jc w:val="center"/>
            </w:pPr>
            <w:r>
              <w:rPr>
                <w:sz w:val="20"/>
              </w:rPr>
              <w:t>T03</w:t>
            </w:r>
          </w:p>
        </w:tc>
        <w:tc>
          <w:tcPr>
            <w:tcW w:w="1758" w:type="dxa"/>
            <w:tcMar>
              <w:top w:w="80" w:type="dxa"/>
              <w:left w:w="100" w:type="dxa"/>
              <w:bottom w:w="80" w:type="dxa"/>
              <w:right w:w="100" w:type="dxa"/>
            </w:tcMar>
            <w:vAlign w:val="center"/>
          </w:tcPr>
          <w:p w14:paraId="67B32CB1" w14:textId="77777777" w:rsidR="00BB71F1" w:rsidRDefault="00893538">
            <w:pPr>
              <w:spacing w:line="300" w:lineRule="exact"/>
            </w:pPr>
            <w:r>
              <w:rPr>
                <w:sz w:val="20"/>
              </w:rPr>
              <w:t xml:space="preserve">OCR </w:t>
            </w:r>
            <w:r>
              <w:rPr>
                <w:sz w:val="20"/>
              </w:rPr>
              <w:t>抽取</w:t>
            </w:r>
          </w:p>
        </w:tc>
        <w:tc>
          <w:tcPr>
            <w:tcW w:w="1758" w:type="dxa"/>
            <w:tcMar>
              <w:top w:w="80" w:type="dxa"/>
              <w:left w:w="100" w:type="dxa"/>
              <w:bottom w:w="80" w:type="dxa"/>
              <w:right w:w="100" w:type="dxa"/>
            </w:tcMar>
            <w:vAlign w:val="center"/>
          </w:tcPr>
          <w:p w14:paraId="5FC67623" w14:textId="77777777" w:rsidR="00BB71F1" w:rsidRDefault="00893538">
            <w:pPr>
              <w:spacing w:line="300" w:lineRule="exact"/>
            </w:pPr>
            <w:r>
              <w:rPr>
                <w:sz w:val="20"/>
              </w:rPr>
              <w:t>POST /ocr/files/{id}/extract</w:t>
            </w:r>
          </w:p>
        </w:tc>
        <w:tc>
          <w:tcPr>
            <w:tcW w:w="1758" w:type="dxa"/>
            <w:tcMar>
              <w:top w:w="80" w:type="dxa"/>
              <w:left w:w="100" w:type="dxa"/>
              <w:bottom w:w="80" w:type="dxa"/>
              <w:right w:w="100" w:type="dxa"/>
            </w:tcMar>
            <w:vAlign w:val="center"/>
          </w:tcPr>
          <w:p w14:paraId="5BAF15DF" w14:textId="77777777" w:rsidR="00BB71F1" w:rsidRDefault="00893538">
            <w:pPr>
              <w:spacing w:line="300" w:lineRule="exact"/>
            </w:pPr>
            <w:r>
              <w:rPr>
                <w:sz w:val="20"/>
              </w:rPr>
              <w:t>创建</w:t>
            </w:r>
            <w:r>
              <w:rPr>
                <w:sz w:val="20"/>
              </w:rPr>
              <w:t xml:space="preserve"> ocr_results </w:t>
            </w:r>
            <w:r>
              <w:rPr>
                <w:sz w:val="20"/>
              </w:rPr>
              <w:t>和任务事件</w:t>
            </w:r>
          </w:p>
        </w:tc>
        <w:tc>
          <w:tcPr>
            <w:tcW w:w="1758" w:type="dxa"/>
            <w:tcMar>
              <w:top w:w="80" w:type="dxa"/>
              <w:left w:w="100" w:type="dxa"/>
              <w:bottom w:w="80" w:type="dxa"/>
              <w:right w:w="100" w:type="dxa"/>
            </w:tcMar>
            <w:vAlign w:val="center"/>
          </w:tcPr>
          <w:p w14:paraId="66E70133" w14:textId="77777777" w:rsidR="00BB71F1" w:rsidRDefault="00893538">
            <w:pPr>
              <w:spacing w:line="300" w:lineRule="exact"/>
            </w:pPr>
            <w:r>
              <w:rPr>
                <w:sz w:val="20"/>
              </w:rPr>
              <w:t>通过</w:t>
            </w:r>
          </w:p>
        </w:tc>
      </w:tr>
      <w:tr w:rsidR="00BB71F1" w14:paraId="6828DB38" w14:textId="77777777">
        <w:trPr>
          <w:jc w:val="center"/>
        </w:trPr>
        <w:tc>
          <w:tcPr>
            <w:tcW w:w="1758" w:type="dxa"/>
            <w:tcMar>
              <w:top w:w="80" w:type="dxa"/>
              <w:left w:w="100" w:type="dxa"/>
              <w:bottom w:w="80" w:type="dxa"/>
              <w:right w:w="100" w:type="dxa"/>
            </w:tcMar>
            <w:vAlign w:val="center"/>
          </w:tcPr>
          <w:p w14:paraId="12DBF122" w14:textId="77777777" w:rsidR="00BB71F1" w:rsidRDefault="00893538">
            <w:pPr>
              <w:spacing w:line="300" w:lineRule="exact"/>
              <w:jc w:val="center"/>
            </w:pPr>
            <w:r>
              <w:rPr>
                <w:sz w:val="20"/>
              </w:rPr>
              <w:t>T04</w:t>
            </w:r>
          </w:p>
        </w:tc>
        <w:tc>
          <w:tcPr>
            <w:tcW w:w="1758" w:type="dxa"/>
            <w:tcMar>
              <w:top w:w="80" w:type="dxa"/>
              <w:left w:w="100" w:type="dxa"/>
              <w:bottom w:w="80" w:type="dxa"/>
              <w:right w:w="100" w:type="dxa"/>
            </w:tcMar>
            <w:vAlign w:val="center"/>
          </w:tcPr>
          <w:p w14:paraId="1ABE62DF" w14:textId="77777777" w:rsidR="00BB71F1" w:rsidRDefault="00893538">
            <w:pPr>
              <w:spacing w:line="300" w:lineRule="exact"/>
            </w:pPr>
            <w:r>
              <w:rPr>
                <w:sz w:val="20"/>
              </w:rPr>
              <w:t>标准化入库</w:t>
            </w:r>
          </w:p>
        </w:tc>
        <w:tc>
          <w:tcPr>
            <w:tcW w:w="1758" w:type="dxa"/>
            <w:tcMar>
              <w:top w:w="80" w:type="dxa"/>
              <w:left w:w="100" w:type="dxa"/>
              <w:bottom w:w="80" w:type="dxa"/>
              <w:right w:w="100" w:type="dxa"/>
            </w:tcMar>
            <w:vAlign w:val="center"/>
          </w:tcPr>
          <w:p w14:paraId="14E3BD5C" w14:textId="77777777" w:rsidR="00BB71F1" w:rsidRDefault="00893538">
            <w:pPr>
              <w:spacing w:line="300" w:lineRule="exact"/>
            </w:pPr>
            <w:r>
              <w:rPr>
                <w:sz w:val="20"/>
              </w:rPr>
              <w:t>POST /ingestion/ocr-results/{id}/normalize</w:t>
            </w:r>
          </w:p>
        </w:tc>
        <w:tc>
          <w:tcPr>
            <w:tcW w:w="1758" w:type="dxa"/>
            <w:tcMar>
              <w:top w:w="80" w:type="dxa"/>
              <w:left w:w="100" w:type="dxa"/>
              <w:bottom w:w="80" w:type="dxa"/>
              <w:right w:w="100" w:type="dxa"/>
            </w:tcMar>
            <w:vAlign w:val="center"/>
          </w:tcPr>
          <w:p w14:paraId="7FE43CAC" w14:textId="77777777" w:rsidR="00BB71F1" w:rsidRDefault="00893538">
            <w:pPr>
              <w:spacing w:line="300" w:lineRule="exact"/>
              <w:rPr>
                <w:lang w:eastAsia="zh-CN"/>
              </w:rPr>
            </w:pPr>
            <w:r>
              <w:rPr>
                <w:sz w:val="20"/>
                <w:lang w:eastAsia="zh-CN"/>
              </w:rPr>
              <w:t>创建文档、版本和指标</w:t>
            </w:r>
          </w:p>
        </w:tc>
        <w:tc>
          <w:tcPr>
            <w:tcW w:w="1758" w:type="dxa"/>
            <w:tcMar>
              <w:top w:w="80" w:type="dxa"/>
              <w:left w:w="100" w:type="dxa"/>
              <w:bottom w:w="80" w:type="dxa"/>
              <w:right w:w="100" w:type="dxa"/>
            </w:tcMar>
            <w:vAlign w:val="center"/>
          </w:tcPr>
          <w:p w14:paraId="71F892E9" w14:textId="77777777" w:rsidR="00BB71F1" w:rsidRDefault="00893538">
            <w:pPr>
              <w:spacing w:line="300" w:lineRule="exact"/>
            </w:pPr>
            <w:r>
              <w:rPr>
                <w:sz w:val="20"/>
              </w:rPr>
              <w:t>通过</w:t>
            </w:r>
          </w:p>
        </w:tc>
      </w:tr>
      <w:tr w:rsidR="00BB71F1" w14:paraId="589ECBF4" w14:textId="77777777">
        <w:trPr>
          <w:jc w:val="center"/>
        </w:trPr>
        <w:tc>
          <w:tcPr>
            <w:tcW w:w="1758" w:type="dxa"/>
            <w:tcMar>
              <w:top w:w="80" w:type="dxa"/>
              <w:left w:w="100" w:type="dxa"/>
              <w:bottom w:w="80" w:type="dxa"/>
              <w:right w:w="100" w:type="dxa"/>
            </w:tcMar>
            <w:vAlign w:val="center"/>
          </w:tcPr>
          <w:p w14:paraId="026EE6D0" w14:textId="77777777" w:rsidR="00BB71F1" w:rsidRDefault="00893538">
            <w:pPr>
              <w:spacing w:line="300" w:lineRule="exact"/>
              <w:jc w:val="center"/>
            </w:pPr>
            <w:r>
              <w:rPr>
                <w:sz w:val="20"/>
              </w:rPr>
              <w:t>T05</w:t>
            </w:r>
          </w:p>
        </w:tc>
        <w:tc>
          <w:tcPr>
            <w:tcW w:w="1758" w:type="dxa"/>
            <w:tcMar>
              <w:top w:w="80" w:type="dxa"/>
              <w:left w:w="100" w:type="dxa"/>
              <w:bottom w:w="80" w:type="dxa"/>
              <w:right w:w="100" w:type="dxa"/>
            </w:tcMar>
            <w:vAlign w:val="center"/>
          </w:tcPr>
          <w:p w14:paraId="73996984" w14:textId="77777777" w:rsidR="00BB71F1" w:rsidRDefault="00893538">
            <w:pPr>
              <w:spacing w:line="300" w:lineRule="exact"/>
            </w:pPr>
            <w:r>
              <w:rPr>
                <w:sz w:val="20"/>
              </w:rPr>
              <w:t>文档查询</w:t>
            </w:r>
          </w:p>
        </w:tc>
        <w:tc>
          <w:tcPr>
            <w:tcW w:w="1758" w:type="dxa"/>
            <w:tcMar>
              <w:top w:w="80" w:type="dxa"/>
              <w:left w:w="100" w:type="dxa"/>
              <w:bottom w:w="80" w:type="dxa"/>
              <w:right w:w="100" w:type="dxa"/>
            </w:tcMar>
            <w:vAlign w:val="center"/>
          </w:tcPr>
          <w:p w14:paraId="5F71D062" w14:textId="77777777" w:rsidR="00BB71F1" w:rsidRDefault="00893538">
            <w:pPr>
              <w:spacing w:line="300" w:lineRule="exact"/>
            </w:pPr>
            <w:r>
              <w:rPr>
                <w:sz w:val="20"/>
              </w:rPr>
              <w:t>GET /documents</w:t>
            </w:r>
          </w:p>
        </w:tc>
        <w:tc>
          <w:tcPr>
            <w:tcW w:w="1758" w:type="dxa"/>
            <w:tcMar>
              <w:top w:w="80" w:type="dxa"/>
              <w:left w:w="100" w:type="dxa"/>
              <w:bottom w:w="80" w:type="dxa"/>
              <w:right w:w="100" w:type="dxa"/>
            </w:tcMar>
            <w:vAlign w:val="center"/>
          </w:tcPr>
          <w:p w14:paraId="2C5431DE" w14:textId="77777777" w:rsidR="00BB71F1" w:rsidRDefault="00893538">
            <w:pPr>
              <w:spacing w:line="300" w:lineRule="exact"/>
            </w:pPr>
            <w:r>
              <w:rPr>
                <w:sz w:val="20"/>
              </w:rPr>
              <w:t>返回用户文档列表</w:t>
            </w:r>
          </w:p>
        </w:tc>
        <w:tc>
          <w:tcPr>
            <w:tcW w:w="1758" w:type="dxa"/>
            <w:tcMar>
              <w:top w:w="80" w:type="dxa"/>
              <w:left w:w="100" w:type="dxa"/>
              <w:bottom w:w="80" w:type="dxa"/>
              <w:right w:w="100" w:type="dxa"/>
            </w:tcMar>
            <w:vAlign w:val="center"/>
          </w:tcPr>
          <w:p w14:paraId="3509EB90" w14:textId="77777777" w:rsidR="00BB71F1" w:rsidRDefault="00893538">
            <w:pPr>
              <w:spacing w:line="300" w:lineRule="exact"/>
            </w:pPr>
            <w:r>
              <w:rPr>
                <w:sz w:val="20"/>
              </w:rPr>
              <w:t>通过</w:t>
            </w:r>
          </w:p>
        </w:tc>
      </w:tr>
      <w:tr w:rsidR="00BB71F1" w14:paraId="51FBBE95" w14:textId="77777777">
        <w:trPr>
          <w:jc w:val="center"/>
        </w:trPr>
        <w:tc>
          <w:tcPr>
            <w:tcW w:w="1758" w:type="dxa"/>
            <w:tcMar>
              <w:top w:w="80" w:type="dxa"/>
              <w:left w:w="100" w:type="dxa"/>
              <w:bottom w:w="80" w:type="dxa"/>
              <w:right w:w="100" w:type="dxa"/>
            </w:tcMar>
            <w:vAlign w:val="center"/>
          </w:tcPr>
          <w:p w14:paraId="5F0324E8" w14:textId="77777777" w:rsidR="00BB71F1" w:rsidRDefault="00893538">
            <w:pPr>
              <w:spacing w:line="300" w:lineRule="exact"/>
              <w:jc w:val="center"/>
            </w:pPr>
            <w:r>
              <w:rPr>
                <w:sz w:val="20"/>
              </w:rPr>
              <w:t>T06</w:t>
            </w:r>
          </w:p>
        </w:tc>
        <w:tc>
          <w:tcPr>
            <w:tcW w:w="1758" w:type="dxa"/>
            <w:tcMar>
              <w:top w:w="80" w:type="dxa"/>
              <w:left w:w="100" w:type="dxa"/>
              <w:bottom w:w="80" w:type="dxa"/>
              <w:right w:w="100" w:type="dxa"/>
            </w:tcMar>
            <w:vAlign w:val="center"/>
          </w:tcPr>
          <w:p w14:paraId="16ABCD3F" w14:textId="77777777" w:rsidR="00BB71F1" w:rsidRDefault="00893538">
            <w:pPr>
              <w:spacing w:line="300" w:lineRule="exact"/>
            </w:pPr>
            <w:r>
              <w:rPr>
                <w:sz w:val="20"/>
              </w:rPr>
              <w:t>指标搜索</w:t>
            </w:r>
          </w:p>
        </w:tc>
        <w:tc>
          <w:tcPr>
            <w:tcW w:w="1758" w:type="dxa"/>
            <w:tcMar>
              <w:top w:w="80" w:type="dxa"/>
              <w:left w:w="100" w:type="dxa"/>
              <w:bottom w:w="80" w:type="dxa"/>
              <w:right w:w="100" w:type="dxa"/>
            </w:tcMar>
            <w:vAlign w:val="center"/>
          </w:tcPr>
          <w:p w14:paraId="57EDB21E" w14:textId="77777777" w:rsidR="00BB71F1" w:rsidRDefault="00893538">
            <w:pPr>
              <w:spacing w:line="300" w:lineRule="exact"/>
            </w:pPr>
            <w:r>
              <w:rPr>
                <w:sz w:val="20"/>
              </w:rPr>
              <w:t>GET /measurements/search</w:t>
            </w:r>
          </w:p>
        </w:tc>
        <w:tc>
          <w:tcPr>
            <w:tcW w:w="1758" w:type="dxa"/>
            <w:tcMar>
              <w:top w:w="80" w:type="dxa"/>
              <w:left w:w="100" w:type="dxa"/>
              <w:bottom w:w="80" w:type="dxa"/>
              <w:right w:w="100" w:type="dxa"/>
            </w:tcMar>
            <w:vAlign w:val="center"/>
          </w:tcPr>
          <w:p w14:paraId="54D706A2" w14:textId="77777777" w:rsidR="00BB71F1" w:rsidRDefault="00893538">
            <w:pPr>
              <w:spacing w:line="300" w:lineRule="exact"/>
            </w:pPr>
            <w:r>
              <w:rPr>
                <w:sz w:val="20"/>
              </w:rPr>
              <w:t>返回匹配指标</w:t>
            </w:r>
          </w:p>
        </w:tc>
        <w:tc>
          <w:tcPr>
            <w:tcW w:w="1758" w:type="dxa"/>
            <w:tcMar>
              <w:top w:w="80" w:type="dxa"/>
              <w:left w:w="100" w:type="dxa"/>
              <w:bottom w:w="80" w:type="dxa"/>
              <w:right w:w="100" w:type="dxa"/>
            </w:tcMar>
            <w:vAlign w:val="center"/>
          </w:tcPr>
          <w:p w14:paraId="5826579B" w14:textId="77777777" w:rsidR="00BB71F1" w:rsidRDefault="00893538">
            <w:pPr>
              <w:spacing w:line="300" w:lineRule="exact"/>
            </w:pPr>
            <w:r>
              <w:rPr>
                <w:sz w:val="20"/>
              </w:rPr>
              <w:t>通过</w:t>
            </w:r>
          </w:p>
        </w:tc>
      </w:tr>
      <w:tr w:rsidR="00BB71F1" w14:paraId="7D26A2C5" w14:textId="77777777">
        <w:trPr>
          <w:jc w:val="center"/>
        </w:trPr>
        <w:tc>
          <w:tcPr>
            <w:tcW w:w="1758" w:type="dxa"/>
            <w:tcMar>
              <w:top w:w="80" w:type="dxa"/>
              <w:left w:w="100" w:type="dxa"/>
              <w:bottom w:w="80" w:type="dxa"/>
              <w:right w:w="100" w:type="dxa"/>
            </w:tcMar>
            <w:vAlign w:val="center"/>
          </w:tcPr>
          <w:p w14:paraId="41CB3BD6" w14:textId="77777777" w:rsidR="00BB71F1" w:rsidRDefault="00893538">
            <w:pPr>
              <w:spacing w:line="300" w:lineRule="exact"/>
              <w:jc w:val="center"/>
            </w:pPr>
            <w:r>
              <w:rPr>
                <w:sz w:val="20"/>
              </w:rPr>
              <w:t>T07</w:t>
            </w:r>
          </w:p>
        </w:tc>
        <w:tc>
          <w:tcPr>
            <w:tcW w:w="1758" w:type="dxa"/>
            <w:tcMar>
              <w:top w:w="80" w:type="dxa"/>
              <w:left w:w="100" w:type="dxa"/>
              <w:bottom w:w="80" w:type="dxa"/>
              <w:right w:w="100" w:type="dxa"/>
            </w:tcMar>
            <w:vAlign w:val="center"/>
          </w:tcPr>
          <w:p w14:paraId="2CC35530" w14:textId="77777777" w:rsidR="00BB71F1" w:rsidRDefault="00893538">
            <w:pPr>
              <w:spacing w:line="300" w:lineRule="exact"/>
            </w:pPr>
            <w:r>
              <w:rPr>
                <w:sz w:val="20"/>
              </w:rPr>
              <w:t>任务状态监控</w:t>
            </w:r>
          </w:p>
        </w:tc>
        <w:tc>
          <w:tcPr>
            <w:tcW w:w="1758" w:type="dxa"/>
            <w:tcMar>
              <w:top w:w="80" w:type="dxa"/>
              <w:left w:w="100" w:type="dxa"/>
              <w:bottom w:w="80" w:type="dxa"/>
              <w:right w:w="100" w:type="dxa"/>
            </w:tcMar>
            <w:vAlign w:val="center"/>
          </w:tcPr>
          <w:p w14:paraId="5CA7E11C" w14:textId="77777777" w:rsidR="00BB71F1" w:rsidRDefault="00893538">
            <w:pPr>
              <w:spacing w:line="300" w:lineRule="exact"/>
            </w:pPr>
            <w:r>
              <w:rPr>
                <w:sz w:val="20"/>
              </w:rPr>
              <w:t>GET /tasks/provider-events/summary</w:t>
            </w:r>
          </w:p>
        </w:tc>
        <w:tc>
          <w:tcPr>
            <w:tcW w:w="1758" w:type="dxa"/>
            <w:tcMar>
              <w:top w:w="80" w:type="dxa"/>
              <w:left w:w="100" w:type="dxa"/>
              <w:bottom w:w="80" w:type="dxa"/>
              <w:right w:w="100" w:type="dxa"/>
            </w:tcMar>
            <w:vAlign w:val="center"/>
          </w:tcPr>
          <w:p w14:paraId="2F73E4BC" w14:textId="77777777" w:rsidR="00BB71F1" w:rsidRDefault="00893538">
            <w:pPr>
              <w:spacing w:line="300" w:lineRule="exact"/>
            </w:pPr>
            <w:r>
              <w:rPr>
                <w:sz w:val="20"/>
              </w:rPr>
              <w:t>返回</w:t>
            </w:r>
            <w:r>
              <w:rPr>
                <w:sz w:val="20"/>
              </w:rPr>
              <w:t xml:space="preserve"> OCR </w:t>
            </w:r>
            <w:r>
              <w:rPr>
                <w:sz w:val="20"/>
              </w:rPr>
              <w:t>与标准化</w:t>
            </w:r>
            <w:r>
              <w:rPr>
                <w:sz w:val="20"/>
              </w:rPr>
              <w:t xml:space="preserve"> Provider </w:t>
            </w:r>
            <w:r>
              <w:rPr>
                <w:sz w:val="20"/>
              </w:rPr>
              <w:t>调用概览</w:t>
            </w:r>
          </w:p>
        </w:tc>
        <w:tc>
          <w:tcPr>
            <w:tcW w:w="1758" w:type="dxa"/>
            <w:tcMar>
              <w:top w:w="80" w:type="dxa"/>
              <w:left w:w="100" w:type="dxa"/>
              <w:bottom w:w="80" w:type="dxa"/>
              <w:right w:w="100" w:type="dxa"/>
            </w:tcMar>
            <w:vAlign w:val="center"/>
          </w:tcPr>
          <w:p w14:paraId="0C1AD9EA" w14:textId="77777777" w:rsidR="00BB71F1" w:rsidRDefault="00893538">
            <w:pPr>
              <w:spacing w:line="300" w:lineRule="exact"/>
            </w:pPr>
            <w:r>
              <w:rPr>
                <w:sz w:val="20"/>
              </w:rPr>
              <w:t>通过</w:t>
            </w:r>
          </w:p>
        </w:tc>
      </w:tr>
      <w:tr w:rsidR="00BB71F1" w14:paraId="6CC5D881" w14:textId="77777777">
        <w:trPr>
          <w:jc w:val="center"/>
        </w:trPr>
        <w:tc>
          <w:tcPr>
            <w:tcW w:w="1758" w:type="dxa"/>
            <w:tcMar>
              <w:top w:w="80" w:type="dxa"/>
              <w:left w:w="100" w:type="dxa"/>
              <w:bottom w:w="80" w:type="dxa"/>
              <w:right w:w="100" w:type="dxa"/>
            </w:tcMar>
            <w:vAlign w:val="center"/>
          </w:tcPr>
          <w:p w14:paraId="4E3F6BAF" w14:textId="77777777" w:rsidR="00BB71F1" w:rsidRDefault="00893538">
            <w:pPr>
              <w:spacing w:line="300" w:lineRule="exact"/>
              <w:jc w:val="center"/>
            </w:pPr>
            <w:r>
              <w:rPr>
                <w:sz w:val="20"/>
              </w:rPr>
              <w:t>T08</w:t>
            </w:r>
          </w:p>
        </w:tc>
        <w:tc>
          <w:tcPr>
            <w:tcW w:w="1758" w:type="dxa"/>
            <w:tcMar>
              <w:top w:w="80" w:type="dxa"/>
              <w:left w:w="100" w:type="dxa"/>
              <w:bottom w:w="80" w:type="dxa"/>
              <w:right w:w="100" w:type="dxa"/>
            </w:tcMar>
            <w:vAlign w:val="center"/>
          </w:tcPr>
          <w:p w14:paraId="7212E5AC" w14:textId="77777777" w:rsidR="00BB71F1" w:rsidRDefault="00893538">
            <w:pPr>
              <w:spacing w:line="300" w:lineRule="exact"/>
            </w:pPr>
            <w:r>
              <w:rPr>
                <w:sz w:val="20"/>
              </w:rPr>
              <w:t>知识库检索</w:t>
            </w:r>
          </w:p>
        </w:tc>
        <w:tc>
          <w:tcPr>
            <w:tcW w:w="1758" w:type="dxa"/>
            <w:tcMar>
              <w:top w:w="80" w:type="dxa"/>
              <w:left w:w="100" w:type="dxa"/>
              <w:bottom w:w="80" w:type="dxa"/>
              <w:right w:w="100" w:type="dxa"/>
            </w:tcMar>
            <w:vAlign w:val="center"/>
          </w:tcPr>
          <w:p w14:paraId="5A01F42A" w14:textId="77777777" w:rsidR="00BB71F1" w:rsidRDefault="00893538">
            <w:pPr>
              <w:spacing w:line="300" w:lineRule="exact"/>
            </w:pPr>
            <w:r>
              <w:rPr>
                <w:sz w:val="20"/>
              </w:rPr>
              <w:t>GET /knowledge/search</w:t>
            </w:r>
          </w:p>
        </w:tc>
        <w:tc>
          <w:tcPr>
            <w:tcW w:w="1758" w:type="dxa"/>
            <w:tcMar>
              <w:top w:w="80" w:type="dxa"/>
              <w:left w:w="100" w:type="dxa"/>
              <w:bottom w:w="80" w:type="dxa"/>
              <w:right w:w="100" w:type="dxa"/>
            </w:tcMar>
            <w:vAlign w:val="center"/>
          </w:tcPr>
          <w:p w14:paraId="1800D2B1" w14:textId="77777777" w:rsidR="00BB71F1" w:rsidRDefault="00893538">
            <w:pPr>
              <w:spacing w:line="300" w:lineRule="exact"/>
              <w:rPr>
                <w:lang w:eastAsia="zh-CN"/>
              </w:rPr>
            </w:pPr>
            <w:r>
              <w:rPr>
                <w:sz w:val="20"/>
                <w:lang w:eastAsia="zh-CN"/>
              </w:rPr>
              <w:t>返回知识块命中和来源</w:t>
            </w:r>
          </w:p>
        </w:tc>
        <w:tc>
          <w:tcPr>
            <w:tcW w:w="1758" w:type="dxa"/>
            <w:tcMar>
              <w:top w:w="80" w:type="dxa"/>
              <w:left w:w="100" w:type="dxa"/>
              <w:bottom w:w="80" w:type="dxa"/>
              <w:right w:w="100" w:type="dxa"/>
            </w:tcMar>
            <w:vAlign w:val="center"/>
          </w:tcPr>
          <w:p w14:paraId="729F8533" w14:textId="77777777" w:rsidR="00BB71F1" w:rsidRDefault="00893538">
            <w:pPr>
              <w:spacing w:line="300" w:lineRule="exact"/>
            </w:pPr>
            <w:r>
              <w:rPr>
                <w:sz w:val="20"/>
              </w:rPr>
              <w:t>通过</w:t>
            </w:r>
          </w:p>
        </w:tc>
      </w:tr>
      <w:tr w:rsidR="00BB71F1" w14:paraId="21ADA5C0" w14:textId="77777777">
        <w:trPr>
          <w:jc w:val="center"/>
        </w:trPr>
        <w:tc>
          <w:tcPr>
            <w:tcW w:w="1758" w:type="dxa"/>
            <w:tcMar>
              <w:top w:w="80" w:type="dxa"/>
              <w:left w:w="100" w:type="dxa"/>
              <w:bottom w:w="80" w:type="dxa"/>
              <w:right w:w="100" w:type="dxa"/>
            </w:tcMar>
            <w:vAlign w:val="center"/>
          </w:tcPr>
          <w:p w14:paraId="7D0FCB1D" w14:textId="77777777" w:rsidR="00BB71F1" w:rsidRDefault="00893538">
            <w:pPr>
              <w:spacing w:line="300" w:lineRule="exact"/>
              <w:jc w:val="center"/>
            </w:pPr>
            <w:r>
              <w:rPr>
                <w:sz w:val="20"/>
              </w:rPr>
              <w:t>T09</w:t>
            </w:r>
          </w:p>
        </w:tc>
        <w:tc>
          <w:tcPr>
            <w:tcW w:w="1758" w:type="dxa"/>
            <w:tcMar>
              <w:top w:w="80" w:type="dxa"/>
              <w:left w:w="100" w:type="dxa"/>
              <w:bottom w:w="80" w:type="dxa"/>
              <w:right w:w="100" w:type="dxa"/>
            </w:tcMar>
            <w:vAlign w:val="center"/>
          </w:tcPr>
          <w:p w14:paraId="61F01A49" w14:textId="77777777" w:rsidR="00BB71F1" w:rsidRDefault="00893538">
            <w:pPr>
              <w:spacing w:line="300" w:lineRule="exact"/>
            </w:pPr>
            <w:r>
              <w:rPr>
                <w:sz w:val="20"/>
              </w:rPr>
              <w:t>综合审计创建</w:t>
            </w:r>
          </w:p>
        </w:tc>
        <w:tc>
          <w:tcPr>
            <w:tcW w:w="1758" w:type="dxa"/>
            <w:tcMar>
              <w:top w:w="80" w:type="dxa"/>
              <w:left w:w="100" w:type="dxa"/>
              <w:bottom w:w="80" w:type="dxa"/>
              <w:right w:w="100" w:type="dxa"/>
            </w:tcMar>
            <w:vAlign w:val="center"/>
          </w:tcPr>
          <w:p w14:paraId="532D3B02" w14:textId="77777777" w:rsidR="00BB71F1" w:rsidRDefault="00893538">
            <w:pPr>
              <w:spacing w:line="300" w:lineRule="exact"/>
            </w:pPr>
            <w:r>
              <w:rPr>
                <w:sz w:val="20"/>
              </w:rPr>
              <w:t>POST /audit-reports</w:t>
            </w:r>
          </w:p>
        </w:tc>
        <w:tc>
          <w:tcPr>
            <w:tcW w:w="1758" w:type="dxa"/>
            <w:tcMar>
              <w:top w:w="80" w:type="dxa"/>
              <w:left w:w="100" w:type="dxa"/>
              <w:bottom w:w="80" w:type="dxa"/>
              <w:right w:w="100" w:type="dxa"/>
            </w:tcMar>
            <w:vAlign w:val="center"/>
          </w:tcPr>
          <w:p w14:paraId="093DA96D" w14:textId="77777777" w:rsidR="00BB71F1" w:rsidRDefault="00893538">
            <w:pPr>
              <w:spacing w:line="300" w:lineRule="exact"/>
            </w:pPr>
            <w:r>
              <w:rPr>
                <w:sz w:val="20"/>
              </w:rPr>
              <w:t>创建</w:t>
            </w:r>
            <w:r>
              <w:rPr>
                <w:sz w:val="20"/>
              </w:rPr>
              <w:t xml:space="preserve"> audit_report_runs</w:t>
            </w:r>
          </w:p>
        </w:tc>
        <w:tc>
          <w:tcPr>
            <w:tcW w:w="1758" w:type="dxa"/>
            <w:tcMar>
              <w:top w:w="80" w:type="dxa"/>
              <w:left w:w="100" w:type="dxa"/>
              <w:bottom w:w="80" w:type="dxa"/>
              <w:right w:w="100" w:type="dxa"/>
            </w:tcMar>
            <w:vAlign w:val="center"/>
          </w:tcPr>
          <w:p w14:paraId="1D996B14" w14:textId="77777777" w:rsidR="00BB71F1" w:rsidRDefault="00893538">
            <w:pPr>
              <w:spacing w:line="300" w:lineRule="exact"/>
            </w:pPr>
            <w:r>
              <w:rPr>
                <w:sz w:val="20"/>
              </w:rPr>
              <w:t>通过</w:t>
            </w:r>
          </w:p>
        </w:tc>
      </w:tr>
      <w:tr w:rsidR="00BB71F1" w14:paraId="7A8B0D09" w14:textId="77777777">
        <w:trPr>
          <w:jc w:val="center"/>
        </w:trPr>
        <w:tc>
          <w:tcPr>
            <w:tcW w:w="1758" w:type="dxa"/>
            <w:tcMar>
              <w:top w:w="80" w:type="dxa"/>
              <w:left w:w="100" w:type="dxa"/>
              <w:bottom w:w="80" w:type="dxa"/>
              <w:right w:w="100" w:type="dxa"/>
            </w:tcMar>
            <w:vAlign w:val="center"/>
          </w:tcPr>
          <w:p w14:paraId="1DBC752B" w14:textId="77777777" w:rsidR="00BB71F1" w:rsidRDefault="00893538">
            <w:pPr>
              <w:spacing w:line="300" w:lineRule="exact"/>
              <w:jc w:val="center"/>
            </w:pPr>
            <w:r>
              <w:rPr>
                <w:sz w:val="20"/>
              </w:rPr>
              <w:t>T10</w:t>
            </w:r>
          </w:p>
        </w:tc>
        <w:tc>
          <w:tcPr>
            <w:tcW w:w="1758" w:type="dxa"/>
            <w:tcMar>
              <w:top w:w="80" w:type="dxa"/>
              <w:left w:w="100" w:type="dxa"/>
              <w:bottom w:w="80" w:type="dxa"/>
              <w:right w:w="100" w:type="dxa"/>
            </w:tcMar>
            <w:vAlign w:val="center"/>
          </w:tcPr>
          <w:p w14:paraId="61E7B1DC" w14:textId="77777777" w:rsidR="00BB71F1" w:rsidRDefault="00893538">
            <w:pPr>
              <w:spacing w:line="300" w:lineRule="exact"/>
            </w:pPr>
            <w:r>
              <w:rPr>
                <w:sz w:val="20"/>
              </w:rPr>
              <w:t>综合审计执行</w:t>
            </w:r>
          </w:p>
        </w:tc>
        <w:tc>
          <w:tcPr>
            <w:tcW w:w="1758" w:type="dxa"/>
            <w:tcMar>
              <w:top w:w="80" w:type="dxa"/>
              <w:left w:w="100" w:type="dxa"/>
              <w:bottom w:w="80" w:type="dxa"/>
              <w:right w:w="100" w:type="dxa"/>
            </w:tcMar>
            <w:vAlign w:val="center"/>
          </w:tcPr>
          <w:p w14:paraId="109F2A74" w14:textId="77777777" w:rsidR="00BB71F1" w:rsidRDefault="00893538">
            <w:pPr>
              <w:spacing w:line="300" w:lineRule="exact"/>
            </w:pPr>
            <w:r>
              <w:rPr>
                <w:sz w:val="20"/>
              </w:rPr>
              <w:t>POST /audit-reports/{run_id}/execute</w:t>
            </w:r>
          </w:p>
        </w:tc>
        <w:tc>
          <w:tcPr>
            <w:tcW w:w="1758" w:type="dxa"/>
            <w:tcMar>
              <w:top w:w="80" w:type="dxa"/>
              <w:left w:w="100" w:type="dxa"/>
              <w:bottom w:w="80" w:type="dxa"/>
              <w:right w:w="100" w:type="dxa"/>
            </w:tcMar>
            <w:vAlign w:val="center"/>
          </w:tcPr>
          <w:p w14:paraId="452C5C56" w14:textId="77777777" w:rsidR="00BB71F1" w:rsidRDefault="00893538">
            <w:pPr>
              <w:spacing w:line="300" w:lineRule="exact"/>
              <w:rPr>
                <w:lang w:eastAsia="zh-CN"/>
              </w:rPr>
            </w:pPr>
            <w:r>
              <w:rPr>
                <w:sz w:val="20"/>
                <w:lang w:eastAsia="zh-CN"/>
              </w:rPr>
              <w:t>产生事件、节点状态和最终报告</w:t>
            </w:r>
          </w:p>
        </w:tc>
        <w:tc>
          <w:tcPr>
            <w:tcW w:w="1758" w:type="dxa"/>
            <w:tcMar>
              <w:top w:w="80" w:type="dxa"/>
              <w:left w:w="100" w:type="dxa"/>
              <w:bottom w:w="80" w:type="dxa"/>
              <w:right w:w="100" w:type="dxa"/>
            </w:tcMar>
            <w:vAlign w:val="center"/>
          </w:tcPr>
          <w:p w14:paraId="51DF31EC" w14:textId="77777777" w:rsidR="00BB71F1" w:rsidRDefault="00893538">
            <w:pPr>
              <w:spacing w:line="300" w:lineRule="exact"/>
            </w:pPr>
            <w:r>
              <w:rPr>
                <w:sz w:val="20"/>
              </w:rPr>
              <w:t>通过</w:t>
            </w:r>
          </w:p>
        </w:tc>
      </w:tr>
      <w:tr w:rsidR="00BB71F1" w14:paraId="7649734B" w14:textId="77777777">
        <w:trPr>
          <w:jc w:val="center"/>
        </w:trPr>
        <w:tc>
          <w:tcPr>
            <w:tcW w:w="1758" w:type="dxa"/>
            <w:tcMar>
              <w:top w:w="80" w:type="dxa"/>
              <w:left w:w="100" w:type="dxa"/>
              <w:bottom w:w="80" w:type="dxa"/>
              <w:right w:w="100" w:type="dxa"/>
            </w:tcMar>
            <w:vAlign w:val="center"/>
          </w:tcPr>
          <w:p w14:paraId="43801E76" w14:textId="77777777" w:rsidR="00BB71F1" w:rsidRDefault="00893538">
            <w:pPr>
              <w:spacing w:line="300" w:lineRule="exact"/>
              <w:jc w:val="center"/>
            </w:pPr>
            <w:r>
              <w:rPr>
                <w:sz w:val="20"/>
              </w:rPr>
              <w:t>T11</w:t>
            </w:r>
          </w:p>
        </w:tc>
        <w:tc>
          <w:tcPr>
            <w:tcW w:w="1758" w:type="dxa"/>
            <w:tcMar>
              <w:top w:w="80" w:type="dxa"/>
              <w:left w:w="100" w:type="dxa"/>
              <w:bottom w:w="80" w:type="dxa"/>
              <w:right w:w="100" w:type="dxa"/>
            </w:tcMar>
            <w:vAlign w:val="center"/>
          </w:tcPr>
          <w:p w14:paraId="251D6903" w14:textId="77777777" w:rsidR="00BB71F1" w:rsidRDefault="00893538">
            <w:pPr>
              <w:spacing w:line="300" w:lineRule="exact"/>
            </w:pPr>
            <w:r>
              <w:rPr>
                <w:sz w:val="20"/>
              </w:rPr>
              <w:t>事件轮询</w:t>
            </w:r>
          </w:p>
        </w:tc>
        <w:tc>
          <w:tcPr>
            <w:tcW w:w="1758" w:type="dxa"/>
            <w:tcMar>
              <w:top w:w="80" w:type="dxa"/>
              <w:left w:w="100" w:type="dxa"/>
              <w:bottom w:w="80" w:type="dxa"/>
              <w:right w:w="100" w:type="dxa"/>
            </w:tcMar>
            <w:vAlign w:val="center"/>
          </w:tcPr>
          <w:p w14:paraId="74527140" w14:textId="77777777" w:rsidR="00BB71F1" w:rsidRDefault="00893538">
            <w:pPr>
              <w:spacing w:line="300" w:lineRule="exact"/>
            </w:pPr>
            <w:r>
              <w:rPr>
                <w:sz w:val="20"/>
              </w:rPr>
              <w:t>GET /audit-reports/{run_id}/events</w:t>
            </w:r>
          </w:p>
        </w:tc>
        <w:tc>
          <w:tcPr>
            <w:tcW w:w="1758" w:type="dxa"/>
            <w:tcMar>
              <w:top w:w="80" w:type="dxa"/>
              <w:left w:w="100" w:type="dxa"/>
              <w:bottom w:w="80" w:type="dxa"/>
              <w:right w:w="100" w:type="dxa"/>
            </w:tcMar>
            <w:vAlign w:val="center"/>
          </w:tcPr>
          <w:p w14:paraId="19CFAA4D" w14:textId="77777777" w:rsidR="00BB71F1" w:rsidRDefault="00893538">
            <w:pPr>
              <w:spacing w:line="300" w:lineRule="exact"/>
              <w:rPr>
                <w:lang w:eastAsia="zh-CN"/>
              </w:rPr>
            </w:pPr>
            <w:r>
              <w:rPr>
                <w:sz w:val="20"/>
                <w:lang w:eastAsia="zh-CN"/>
              </w:rPr>
              <w:t>返回边和节点执行事件</w:t>
            </w:r>
          </w:p>
        </w:tc>
        <w:tc>
          <w:tcPr>
            <w:tcW w:w="1758" w:type="dxa"/>
            <w:tcMar>
              <w:top w:w="80" w:type="dxa"/>
              <w:left w:w="100" w:type="dxa"/>
              <w:bottom w:w="80" w:type="dxa"/>
              <w:right w:w="100" w:type="dxa"/>
            </w:tcMar>
            <w:vAlign w:val="center"/>
          </w:tcPr>
          <w:p w14:paraId="4EC4FDCD" w14:textId="77777777" w:rsidR="00BB71F1" w:rsidRDefault="00893538">
            <w:pPr>
              <w:spacing w:line="300" w:lineRule="exact"/>
            </w:pPr>
            <w:r>
              <w:rPr>
                <w:sz w:val="20"/>
              </w:rPr>
              <w:t>通过</w:t>
            </w:r>
          </w:p>
        </w:tc>
      </w:tr>
      <w:tr w:rsidR="00BB71F1" w14:paraId="444853FE" w14:textId="77777777">
        <w:trPr>
          <w:jc w:val="center"/>
        </w:trPr>
        <w:tc>
          <w:tcPr>
            <w:tcW w:w="1758" w:type="dxa"/>
            <w:tcMar>
              <w:top w:w="80" w:type="dxa"/>
              <w:left w:w="100" w:type="dxa"/>
              <w:bottom w:w="80" w:type="dxa"/>
              <w:right w:w="100" w:type="dxa"/>
            </w:tcMar>
            <w:vAlign w:val="center"/>
          </w:tcPr>
          <w:p w14:paraId="7AD8EB92" w14:textId="77777777" w:rsidR="00BB71F1" w:rsidRDefault="00893538">
            <w:pPr>
              <w:spacing w:line="300" w:lineRule="exact"/>
              <w:jc w:val="center"/>
            </w:pPr>
            <w:r>
              <w:rPr>
                <w:sz w:val="20"/>
              </w:rPr>
              <w:t>T12</w:t>
            </w:r>
          </w:p>
        </w:tc>
        <w:tc>
          <w:tcPr>
            <w:tcW w:w="1758" w:type="dxa"/>
            <w:tcMar>
              <w:top w:w="80" w:type="dxa"/>
              <w:left w:w="100" w:type="dxa"/>
              <w:bottom w:w="80" w:type="dxa"/>
              <w:right w:w="100" w:type="dxa"/>
            </w:tcMar>
            <w:vAlign w:val="center"/>
          </w:tcPr>
          <w:p w14:paraId="6ED22C75" w14:textId="77777777" w:rsidR="00BB71F1" w:rsidRDefault="00893538">
            <w:pPr>
              <w:spacing w:line="300" w:lineRule="exact"/>
            </w:pPr>
            <w:r>
              <w:rPr>
                <w:sz w:val="20"/>
              </w:rPr>
              <w:t>节点轮询</w:t>
            </w:r>
          </w:p>
        </w:tc>
        <w:tc>
          <w:tcPr>
            <w:tcW w:w="1758" w:type="dxa"/>
            <w:tcMar>
              <w:top w:w="80" w:type="dxa"/>
              <w:left w:w="100" w:type="dxa"/>
              <w:bottom w:w="80" w:type="dxa"/>
              <w:right w:w="100" w:type="dxa"/>
            </w:tcMar>
            <w:vAlign w:val="center"/>
          </w:tcPr>
          <w:p w14:paraId="10007E6A" w14:textId="77777777" w:rsidR="00BB71F1" w:rsidRDefault="00893538">
            <w:pPr>
              <w:spacing w:line="300" w:lineRule="exact"/>
            </w:pPr>
            <w:r>
              <w:rPr>
                <w:sz w:val="20"/>
              </w:rPr>
              <w:t>GET /audit-reports/{run_id}/nodes</w:t>
            </w:r>
          </w:p>
        </w:tc>
        <w:tc>
          <w:tcPr>
            <w:tcW w:w="1758" w:type="dxa"/>
            <w:tcMar>
              <w:top w:w="80" w:type="dxa"/>
              <w:left w:w="100" w:type="dxa"/>
              <w:bottom w:w="80" w:type="dxa"/>
              <w:right w:w="100" w:type="dxa"/>
            </w:tcMar>
            <w:vAlign w:val="center"/>
          </w:tcPr>
          <w:p w14:paraId="7DFE705C" w14:textId="77777777" w:rsidR="00BB71F1" w:rsidRDefault="00893538">
            <w:pPr>
              <w:spacing w:line="300" w:lineRule="exact"/>
            </w:pPr>
            <w:r>
              <w:rPr>
                <w:sz w:val="20"/>
              </w:rPr>
              <w:t>返回节点状态和</w:t>
            </w:r>
            <w:r>
              <w:rPr>
                <w:sz w:val="20"/>
              </w:rPr>
              <w:t xml:space="preserve"> visit_count</w:t>
            </w:r>
          </w:p>
        </w:tc>
        <w:tc>
          <w:tcPr>
            <w:tcW w:w="1758" w:type="dxa"/>
            <w:tcMar>
              <w:top w:w="80" w:type="dxa"/>
              <w:left w:w="100" w:type="dxa"/>
              <w:bottom w:w="80" w:type="dxa"/>
              <w:right w:w="100" w:type="dxa"/>
            </w:tcMar>
            <w:vAlign w:val="center"/>
          </w:tcPr>
          <w:p w14:paraId="2529810B" w14:textId="77777777" w:rsidR="00BB71F1" w:rsidRDefault="00893538">
            <w:pPr>
              <w:spacing w:line="300" w:lineRule="exact"/>
            </w:pPr>
            <w:r>
              <w:rPr>
                <w:sz w:val="20"/>
              </w:rPr>
              <w:t>通过</w:t>
            </w:r>
          </w:p>
        </w:tc>
      </w:tr>
    </w:tbl>
    <w:p w14:paraId="25CB1EAD" w14:textId="77777777" w:rsidR="00BB71F1" w:rsidRDefault="00BB71F1">
      <w:pPr>
        <w:spacing w:line="160" w:lineRule="exact"/>
        <w:jc w:val="both"/>
      </w:pPr>
    </w:p>
    <w:p w14:paraId="7C649FCC" w14:textId="77777777" w:rsidR="00BB71F1" w:rsidRDefault="00893538">
      <w:pPr>
        <w:spacing w:line="360" w:lineRule="atLeast"/>
        <w:ind w:firstLine="420"/>
        <w:jc w:val="both"/>
        <w:rPr>
          <w:lang w:eastAsia="zh-CN"/>
        </w:rPr>
      </w:pPr>
      <w:r>
        <w:rPr>
          <w:sz w:val="21"/>
          <w:lang w:eastAsia="zh-CN"/>
        </w:rPr>
        <w:t>测试围绕从登录到报告生成的主链路设计。首先验证用户认证是否能够返回</w:t>
      </w:r>
      <w:r>
        <w:rPr>
          <w:sz w:val="21"/>
          <w:lang w:eastAsia="zh-CN"/>
        </w:rPr>
        <w:t xml:space="preserve"> Token</w:t>
      </w:r>
      <w:r>
        <w:rPr>
          <w:sz w:val="21"/>
          <w:lang w:eastAsia="zh-CN"/>
        </w:rPr>
        <w:t>，然后验证文件上传、</w:t>
      </w:r>
      <w:r>
        <w:rPr>
          <w:sz w:val="21"/>
          <w:lang w:eastAsia="zh-CN"/>
        </w:rPr>
        <w:t>OCR</w:t>
      </w:r>
      <w:r>
        <w:rPr>
          <w:sz w:val="21"/>
          <w:lang w:eastAsia="zh-CN"/>
        </w:rPr>
        <w:t>、标准化、文档查询和指标查询，再验证任务状态监控、知识库检索、综合审计报告创建、执行、事件轮询和节点状态轮询。该测试路径覆盖了系统的核心业务数据流，也覆盖了论文中各图表对应的主要模块。</w:t>
      </w:r>
    </w:p>
    <w:p w14:paraId="3B5343DB" w14:textId="77777777" w:rsidR="00BB71F1" w:rsidRDefault="00893538">
      <w:pPr>
        <w:spacing w:line="360" w:lineRule="atLeast"/>
        <w:ind w:firstLine="420"/>
        <w:jc w:val="both"/>
        <w:rPr>
          <w:lang w:eastAsia="zh-CN"/>
        </w:rPr>
      </w:pPr>
      <w:r>
        <w:rPr>
          <w:sz w:val="21"/>
          <w:lang w:eastAsia="zh-CN"/>
        </w:rPr>
        <w:t>项目当前后端健康检查接口返回</w:t>
      </w:r>
      <w:r>
        <w:rPr>
          <w:sz w:val="21"/>
          <w:lang w:eastAsia="zh-CN"/>
        </w:rPr>
        <w:t xml:space="preserve"> 200</w:t>
      </w:r>
      <w:r>
        <w:rPr>
          <w:sz w:val="21"/>
          <w:lang w:eastAsia="zh-CN"/>
        </w:rPr>
        <w:t>，前端本地服务能够登录</w:t>
      </w:r>
      <w:r>
        <w:rPr>
          <w:sz w:val="21"/>
          <w:lang w:eastAsia="zh-CN"/>
        </w:rPr>
        <w:t xml:space="preserve"> admin@qq.com </w:t>
      </w:r>
      <w:r>
        <w:rPr>
          <w:sz w:val="21"/>
          <w:lang w:eastAsia="zh-CN"/>
        </w:rPr>
        <w:t>并读取</w:t>
      </w:r>
      <w:r>
        <w:rPr>
          <w:sz w:val="21"/>
          <w:lang w:eastAsia="zh-CN"/>
        </w:rPr>
        <w:t xml:space="preserve"> Mock </w:t>
      </w:r>
      <w:r>
        <w:rPr>
          <w:sz w:val="21"/>
          <w:lang w:eastAsia="zh-CN"/>
        </w:rPr>
        <w:t>数据。需要说明的是，毕业设计阶段的测试以功能闭环验证为主，后续上线前还应补充更多异常场景，例如空文档、缺失日期、标准化失败、</w:t>
      </w:r>
      <w:r>
        <w:rPr>
          <w:sz w:val="21"/>
          <w:lang w:eastAsia="zh-CN"/>
        </w:rPr>
        <w:t xml:space="preserve">LLM Provider </w:t>
      </w:r>
      <w:r>
        <w:rPr>
          <w:sz w:val="21"/>
          <w:lang w:eastAsia="zh-CN"/>
        </w:rPr>
        <w:t>超时、审计报告安全审查不通过和最大迭代次数达到上限等。</w:t>
      </w:r>
    </w:p>
    <w:p w14:paraId="045EEDDF" w14:textId="77777777" w:rsidR="00BB71F1" w:rsidRDefault="00893538">
      <w:pPr>
        <w:spacing w:line="360" w:lineRule="atLeast"/>
        <w:ind w:firstLine="420"/>
        <w:jc w:val="both"/>
        <w:rPr>
          <w:lang w:eastAsia="zh-CN"/>
        </w:rPr>
      </w:pPr>
      <w:r>
        <w:rPr>
          <w:sz w:val="21"/>
          <w:lang w:eastAsia="zh-CN"/>
        </w:rPr>
        <w:t>图</w:t>
      </w:r>
      <w:r>
        <w:rPr>
          <w:sz w:val="21"/>
          <w:lang w:eastAsia="zh-CN"/>
        </w:rPr>
        <w:t>5-2</w:t>
      </w:r>
      <w:r>
        <w:rPr>
          <w:sz w:val="21"/>
          <w:lang w:eastAsia="zh-CN"/>
        </w:rPr>
        <w:t>展示端到端测试链路。该链路从登录和上传开始，经过</w:t>
      </w:r>
      <w:r>
        <w:rPr>
          <w:sz w:val="21"/>
          <w:lang w:eastAsia="zh-CN"/>
        </w:rPr>
        <w:t xml:space="preserve"> OCR</w:t>
      </w:r>
      <w:r>
        <w:rPr>
          <w:sz w:val="21"/>
          <w:lang w:eastAsia="zh-CN"/>
        </w:rPr>
        <w:t>、标准化、查询、审计运行、节点轮询和最终报告，能够对应用户演示时的完整操作路径。与纯后端单元测试相比，该链路更适合作为毕业答辩演示主线。</w:t>
      </w:r>
    </w:p>
    <w:p w14:paraId="48D83829" w14:textId="77777777" w:rsidR="00BB71F1" w:rsidRDefault="00893538">
      <w:pPr>
        <w:keepNext/>
        <w:keepLines/>
        <w:spacing w:before="120" w:after="120" w:line="240" w:lineRule="auto"/>
        <w:jc w:val="center"/>
      </w:pPr>
      <w:r>
        <w:rPr>
          <w:noProof/>
        </w:rPr>
        <w:lastRenderedPageBreak/>
        <w:drawing>
          <wp:inline distT="0" distB="0" distL="0" distR="0" wp14:anchorId="06228036" wp14:editId="749D58E0">
            <wp:extent cx="5328000" cy="284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端到端测试链路.png"/>
                    <pic:cNvPicPr/>
                  </pic:nvPicPr>
                  <pic:blipFill>
                    <a:blip r:embed="rId33"/>
                    <a:stretch>
                      <a:fillRect/>
                    </a:stretch>
                  </pic:blipFill>
                  <pic:spPr>
                    <a:xfrm>
                      <a:off x="0" y="0"/>
                      <a:ext cx="5328000" cy="2841600"/>
                    </a:xfrm>
                    <a:prstGeom prst="rect">
                      <a:avLst/>
                    </a:prstGeom>
                  </pic:spPr>
                </pic:pic>
              </a:graphicData>
            </a:graphic>
          </wp:inline>
        </w:drawing>
      </w:r>
    </w:p>
    <w:p w14:paraId="29EF66EB"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5-2 </w:t>
      </w:r>
      <w:r>
        <w:rPr>
          <w:sz w:val="21"/>
          <w:lang w:eastAsia="zh-CN"/>
        </w:rPr>
        <w:t>端到端测试链路</w:t>
      </w:r>
    </w:p>
    <w:p w14:paraId="604C2008" w14:textId="77777777" w:rsidR="00BB71F1" w:rsidRDefault="00893538">
      <w:pPr>
        <w:pStyle w:val="21"/>
        <w:rPr>
          <w:lang w:eastAsia="zh-CN"/>
        </w:rPr>
      </w:pPr>
      <w:r>
        <w:rPr>
          <w:rFonts w:ascii="Times New Roman" w:eastAsia="宋体" w:hAnsi="Times New Roman" w:cs="Times New Roman"/>
          <w:lang w:eastAsia="zh-CN"/>
        </w:rPr>
        <w:t xml:space="preserve">5.3 </w:t>
      </w:r>
      <w:r>
        <w:rPr>
          <w:rFonts w:ascii="Times New Roman" w:eastAsia="宋体" w:hAnsi="Times New Roman" w:cs="Times New Roman"/>
          <w:lang w:eastAsia="zh-CN"/>
        </w:rPr>
        <w:t>真实演示运行截图</w:t>
      </w:r>
    </w:p>
    <w:p w14:paraId="6375CADD" w14:textId="77777777" w:rsidR="00BB71F1" w:rsidRDefault="00893538">
      <w:pPr>
        <w:spacing w:line="360" w:lineRule="atLeast"/>
        <w:ind w:firstLine="420"/>
        <w:jc w:val="both"/>
        <w:rPr>
          <w:lang w:eastAsia="zh-CN"/>
        </w:rPr>
      </w:pPr>
      <w:r>
        <w:rPr>
          <w:sz w:val="21"/>
          <w:lang w:eastAsia="zh-CN"/>
        </w:rPr>
        <w:t>为了避免运行效果只停留在流程图和表格层面，本文在本地启动后端与前端服务，使用</w:t>
      </w:r>
      <w:r>
        <w:rPr>
          <w:sz w:val="21"/>
          <w:lang w:eastAsia="zh-CN"/>
        </w:rPr>
        <w:t xml:space="preserve"> admin@qq.com </w:t>
      </w:r>
      <w:r>
        <w:rPr>
          <w:sz w:val="21"/>
          <w:lang w:eastAsia="zh-CN"/>
        </w:rPr>
        <w:t>演示账号登录系统，并截取真实页面作为运行证据。截图对应当前代码和</w:t>
      </w:r>
      <w:r>
        <w:rPr>
          <w:sz w:val="21"/>
          <w:lang w:eastAsia="zh-CN"/>
        </w:rPr>
        <w:t xml:space="preserve"> Mock </w:t>
      </w:r>
      <w:r>
        <w:rPr>
          <w:sz w:val="21"/>
          <w:lang w:eastAsia="zh-CN"/>
        </w:rPr>
        <w:t>数据状态，能够展示工作台、任务队列、文档库、</w:t>
      </w:r>
      <w:r>
        <w:rPr>
          <w:sz w:val="21"/>
          <w:lang w:eastAsia="zh-CN"/>
        </w:rPr>
        <w:t xml:space="preserve">RAG </w:t>
      </w:r>
      <w:r>
        <w:rPr>
          <w:sz w:val="21"/>
          <w:lang w:eastAsia="zh-CN"/>
        </w:rPr>
        <w:t>知识库、综合审计流程和完整报告预览。</w:t>
      </w:r>
    </w:p>
    <w:p w14:paraId="38F47912" w14:textId="77777777" w:rsidR="00BB71F1" w:rsidRDefault="00893538">
      <w:pPr>
        <w:keepNext/>
        <w:keepLines/>
        <w:spacing w:before="120" w:after="120" w:line="240" w:lineRule="auto"/>
        <w:jc w:val="center"/>
      </w:pPr>
      <w:r>
        <w:rPr>
          <w:noProof/>
        </w:rPr>
        <w:drawing>
          <wp:inline distT="0" distB="0" distL="0" distR="0" wp14:anchorId="53679198" wp14:editId="47495699">
            <wp:extent cx="5400000" cy="37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orkspace_home.png"/>
                    <pic:cNvPicPr/>
                  </pic:nvPicPr>
                  <pic:blipFill>
                    <a:blip r:embed="rId34"/>
                    <a:stretch>
                      <a:fillRect/>
                    </a:stretch>
                  </pic:blipFill>
                  <pic:spPr>
                    <a:xfrm>
                      <a:off x="0" y="0"/>
                      <a:ext cx="5400000" cy="3750000"/>
                    </a:xfrm>
                    <a:prstGeom prst="rect">
                      <a:avLst/>
                    </a:prstGeom>
                  </pic:spPr>
                </pic:pic>
              </a:graphicData>
            </a:graphic>
          </wp:inline>
        </w:drawing>
      </w:r>
    </w:p>
    <w:p w14:paraId="15D579E3"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5-3 </w:t>
      </w:r>
      <w:r>
        <w:rPr>
          <w:sz w:val="21"/>
          <w:lang w:eastAsia="zh-CN"/>
        </w:rPr>
        <w:t>系统工作台与功能模块</w:t>
      </w:r>
    </w:p>
    <w:p w14:paraId="39B1C4D8" w14:textId="77777777" w:rsidR="00BB71F1" w:rsidRDefault="00893538">
      <w:pPr>
        <w:keepNext/>
        <w:keepLines/>
        <w:spacing w:before="120" w:after="120" w:line="240" w:lineRule="auto"/>
        <w:jc w:val="center"/>
      </w:pPr>
      <w:r>
        <w:rPr>
          <w:noProof/>
        </w:rPr>
        <w:lastRenderedPageBreak/>
        <w:drawing>
          <wp:inline distT="0" distB="0" distL="0" distR="0" wp14:anchorId="638C1860" wp14:editId="10901131">
            <wp:extent cx="5400000" cy="37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sk_queue_monitor.png"/>
                    <pic:cNvPicPr/>
                  </pic:nvPicPr>
                  <pic:blipFill>
                    <a:blip r:embed="rId35"/>
                    <a:stretch>
                      <a:fillRect/>
                    </a:stretch>
                  </pic:blipFill>
                  <pic:spPr>
                    <a:xfrm>
                      <a:off x="0" y="0"/>
                      <a:ext cx="5400000" cy="3750000"/>
                    </a:xfrm>
                    <a:prstGeom prst="rect">
                      <a:avLst/>
                    </a:prstGeom>
                  </pic:spPr>
                </pic:pic>
              </a:graphicData>
            </a:graphic>
          </wp:inline>
        </w:drawing>
      </w:r>
    </w:p>
    <w:p w14:paraId="73D961F7"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5-4 </w:t>
      </w:r>
      <w:r>
        <w:rPr>
          <w:sz w:val="21"/>
          <w:lang w:eastAsia="zh-CN"/>
        </w:rPr>
        <w:t>任务队列与</w:t>
      </w:r>
      <w:r>
        <w:rPr>
          <w:sz w:val="21"/>
          <w:lang w:eastAsia="zh-CN"/>
        </w:rPr>
        <w:t xml:space="preserve"> OCR/</w:t>
      </w:r>
      <w:r>
        <w:rPr>
          <w:sz w:val="21"/>
          <w:lang w:eastAsia="zh-CN"/>
        </w:rPr>
        <w:t>标准化状态监控</w:t>
      </w:r>
    </w:p>
    <w:p w14:paraId="75903637" w14:textId="77777777" w:rsidR="00BB71F1" w:rsidRDefault="00893538">
      <w:pPr>
        <w:keepNext/>
        <w:keepLines/>
        <w:spacing w:before="120" w:after="120" w:line="240" w:lineRule="auto"/>
        <w:jc w:val="center"/>
      </w:pPr>
      <w:r>
        <w:rPr>
          <w:noProof/>
        </w:rPr>
        <w:drawing>
          <wp:inline distT="0" distB="0" distL="0" distR="0" wp14:anchorId="01F03103" wp14:editId="7694FA02">
            <wp:extent cx="5400000" cy="37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vault.png"/>
                    <pic:cNvPicPr/>
                  </pic:nvPicPr>
                  <pic:blipFill>
                    <a:blip r:embed="rId36"/>
                    <a:stretch>
                      <a:fillRect/>
                    </a:stretch>
                  </pic:blipFill>
                  <pic:spPr>
                    <a:xfrm>
                      <a:off x="0" y="0"/>
                      <a:ext cx="5400000" cy="3750000"/>
                    </a:xfrm>
                    <a:prstGeom prst="rect">
                      <a:avLst/>
                    </a:prstGeom>
                  </pic:spPr>
                </pic:pic>
              </a:graphicData>
            </a:graphic>
          </wp:inline>
        </w:drawing>
      </w:r>
    </w:p>
    <w:p w14:paraId="387CD4FE"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5-5 </w:t>
      </w:r>
      <w:r>
        <w:rPr>
          <w:sz w:val="21"/>
          <w:lang w:eastAsia="zh-CN"/>
        </w:rPr>
        <w:t>文档库中的标准化文档</w:t>
      </w:r>
    </w:p>
    <w:p w14:paraId="2803D53D" w14:textId="77777777" w:rsidR="00BB71F1" w:rsidRDefault="00893538">
      <w:pPr>
        <w:keepNext/>
        <w:keepLines/>
        <w:spacing w:before="120" w:after="120" w:line="240" w:lineRule="auto"/>
        <w:jc w:val="center"/>
      </w:pPr>
      <w:r>
        <w:rPr>
          <w:noProof/>
        </w:rPr>
        <w:lastRenderedPageBreak/>
        <w:drawing>
          <wp:inline distT="0" distB="0" distL="0" distR="0" wp14:anchorId="4C48083A" wp14:editId="02708040">
            <wp:extent cx="5400000" cy="37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knowledge_search.png"/>
                    <pic:cNvPicPr/>
                  </pic:nvPicPr>
                  <pic:blipFill>
                    <a:blip r:embed="rId37"/>
                    <a:stretch>
                      <a:fillRect/>
                    </a:stretch>
                  </pic:blipFill>
                  <pic:spPr>
                    <a:xfrm>
                      <a:off x="0" y="0"/>
                      <a:ext cx="5400000" cy="3750000"/>
                    </a:xfrm>
                    <a:prstGeom prst="rect">
                      <a:avLst/>
                    </a:prstGeom>
                  </pic:spPr>
                </pic:pic>
              </a:graphicData>
            </a:graphic>
          </wp:inline>
        </w:drawing>
      </w:r>
    </w:p>
    <w:p w14:paraId="36184B25" w14:textId="77777777" w:rsidR="00BB71F1" w:rsidRDefault="00893538">
      <w:pPr>
        <w:keepNext/>
        <w:keepLines/>
        <w:spacing w:after="120" w:line="360" w:lineRule="atLeast"/>
        <w:jc w:val="center"/>
        <w:rPr>
          <w:lang w:eastAsia="zh-CN"/>
        </w:rPr>
      </w:pPr>
      <w:r>
        <w:rPr>
          <w:sz w:val="21"/>
          <w:lang w:eastAsia="zh-CN"/>
        </w:rPr>
        <w:t>图</w:t>
      </w:r>
      <w:r>
        <w:rPr>
          <w:sz w:val="21"/>
          <w:lang w:eastAsia="zh-CN"/>
        </w:rPr>
        <w:t xml:space="preserve">5-6 RAG </w:t>
      </w:r>
      <w:r>
        <w:rPr>
          <w:sz w:val="21"/>
          <w:lang w:eastAsia="zh-CN"/>
        </w:rPr>
        <w:t>知识库检索与来源展示</w:t>
      </w:r>
    </w:p>
    <w:p w14:paraId="5D0796F1" w14:textId="77777777" w:rsidR="00BB71F1" w:rsidRDefault="00893538">
      <w:pPr>
        <w:keepNext/>
        <w:keepLines/>
        <w:spacing w:before="120" w:after="120" w:line="240" w:lineRule="auto"/>
        <w:jc w:val="center"/>
      </w:pPr>
      <w:r>
        <w:rPr>
          <w:noProof/>
        </w:rPr>
        <w:drawing>
          <wp:inline distT="0" distB="0" distL="0" distR="0" wp14:anchorId="30F4CF4C" wp14:editId="3AC16B5B">
            <wp:extent cx="5400000" cy="37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dit_graph_completed.png"/>
                    <pic:cNvPicPr/>
                  </pic:nvPicPr>
                  <pic:blipFill>
                    <a:blip r:embed="rId38"/>
                    <a:stretch>
                      <a:fillRect/>
                    </a:stretch>
                  </pic:blipFill>
                  <pic:spPr>
                    <a:xfrm>
                      <a:off x="0" y="0"/>
                      <a:ext cx="5400000" cy="3750000"/>
                    </a:xfrm>
                    <a:prstGeom prst="rect">
                      <a:avLst/>
                    </a:prstGeom>
                  </pic:spPr>
                </pic:pic>
              </a:graphicData>
            </a:graphic>
          </wp:inline>
        </w:drawing>
      </w:r>
    </w:p>
    <w:p w14:paraId="073686DA"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5-7 </w:t>
      </w:r>
      <w:r>
        <w:rPr>
          <w:sz w:val="21"/>
          <w:lang w:eastAsia="zh-CN"/>
        </w:rPr>
        <w:t>综合审计报告</w:t>
      </w:r>
      <w:r>
        <w:rPr>
          <w:sz w:val="21"/>
          <w:lang w:eastAsia="zh-CN"/>
        </w:rPr>
        <w:t xml:space="preserve"> LangGraph </w:t>
      </w:r>
      <w:r>
        <w:rPr>
          <w:sz w:val="21"/>
          <w:lang w:eastAsia="zh-CN"/>
        </w:rPr>
        <w:t>运行结果</w:t>
      </w:r>
    </w:p>
    <w:p w14:paraId="51E010DE" w14:textId="77777777" w:rsidR="00BB71F1" w:rsidRDefault="00893538">
      <w:pPr>
        <w:keepNext/>
        <w:keepLines/>
        <w:spacing w:before="120" w:after="120" w:line="240" w:lineRule="auto"/>
        <w:jc w:val="center"/>
      </w:pPr>
      <w:r>
        <w:rPr>
          <w:noProof/>
        </w:rPr>
        <w:lastRenderedPageBreak/>
        <w:drawing>
          <wp:inline distT="0" distB="0" distL="0" distR="0" wp14:anchorId="29405D3F" wp14:editId="254615E7">
            <wp:extent cx="5400000" cy="37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dit_report_modal.png"/>
                    <pic:cNvPicPr/>
                  </pic:nvPicPr>
                  <pic:blipFill>
                    <a:blip r:embed="rId39"/>
                    <a:stretch>
                      <a:fillRect/>
                    </a:stretch>
                  </pic:blipFill>
                  <pic:spPr>
                    <a:xfrm>
                      <a:off x="0" y="0"/>
                      <a:ext cx="5400000" cy="3750000"/>
                    </a:xfrm>
                    <a:prstGeom prst="rect">
                      <a:avLst/>
                    </a:prstGeom>
                  </pic:spPr>
                </pic:pic>
              </a:graphicData>
            </a:graphic>
          </wp:inline>
        </w:drawing>
      </w:r>
    </w:p>
    <w:p w14:paraId="1BF3ECEB" w14:textId="77777777" w:rsidR="00BB71F1" w:rsidRDefault="00893538">
      <w:pPr>
        <w:keepLines/>
        <w:spacing w:after="120" w:line="360" w:lineRule="atLeast"/>
        <w:jc w:val="center"/>
        <w:rPr>
          <w:lang w:eastAsia="zh-CN"/>
        </w:rPr>
      </w:pPr>
      <w:r>
        <w:rPr>
          <w:sz w:val="21"/>
          <w:lang w:eastAsia="zh-CN"/>
        </w:rPr>
        <w:t>图</w:t>
      </w:r>
      <w:r>
        <w:rPr>
          <w:sz w:val="21"/>
          <w:lang w:eastAsia="zh-CN"/>
        </w:rPr>
        <w:t xml:space="preserve">5-8 </w:t>
      </w:r>
      <w:r>
        <w:rPr>
          <w:sz w:val="21"/>
          <w:lang w:eastAsia="zh-CN"/>
        </w:rPr>
        <w:t>综合审计报告正文与</w:t>
      </w:r>
      <w:r>
        <w:rPr>
          <w:sz w:val="21"/>
          <w:lang w:eastAsia="zh-CN"/>
        </w:rPr>
        <w:t xml:space="preserve"> RAG </w:t>
      </w:r>
      <w:r>
        <w:rPr>
          <w:sz w:val="21"/>
          <w:lang w:eastAsia="zh-CN"/>
        </w:rPr>
        <w:t>来源证据</w:t>
      </w:r>
    </w:p>
    <w:p w14:paraId="77D4A5CB" w14:textId="77777777" w:rsidR="00BB71F1" w:rsidRDefault="00893538">
      <w:pPr>
        <w:pStyle w:val="21"/>
        <w:rPr>
          <w:lang w:eastAsia="zh-CN"/>
        </w:rPr>
      </w:pPr>
      <w:r>
        <w:rPr>
          <w:rFonts w:ascii="Times New Roman" w:eastAsia="宋体" w:hAnsi="Times New Roman" w:cs="Times New Roman"/>
          <w:lang w:eastAsia="zh-CN"/>
        </w:rPr>
        <w:t xml:space="preserve">5.4 </w:t>
      </w:r>
      <w:r>
        <w:rPr>
          <w:rFonts w:ascii="Times New Roman" w:eastAsia="宋体" w:hAnsi="Times New Roman" w:cs="Times New Roman"/>
          <w:lang w:eastAsia="zh-CN"/>
        </w:rPr>
        <w:t>运行效果与不足分析</w:t>
      </w:r>
    </w:p>
    <w:p w14:paraId="33E96651" w14:textId="77777777" w:rsidR="00BB71F1" w:rsidRDefault="00893538">
      <w:pPr>
        <w:spacing w:line="360" w:lineRule="atLeast"/>
        <w:ind w:firstLine="420"/>
        <w:jc w:val="both"/>
        <w:rPr>
          <w:lang w:eastAsia="zh-CN"/>
        </w:rPr>
      </w:pPr>
      <w:r>
        <w:rPr>
          <w:sz w:val="21"/>
          <w:lang w:eastAsia="zh-CN"/>
        </w:rPr>
        <w:t>从功能完成度看，当前项目已经具备后端演示和论文撰写的核心条件。资料上传、</w:t>
      </w:r>
      <w:r>
        <w:rPr>
          <w:sz w:val="21"/>
          <w:lang w:eastAsia="zh-CN"/>
        </w:rPr>
        <w:t xml:space="preserve">OCR </w:t>
      </w:r>
      <w:r>
        <w:rPr>
          <w:sz w:val="21"/>
          <w:lang w:eastAsia="zh-CN"/>
        </w:rPr>
        <w:t>保存、标准化入库、文档库、指标查询、任务监控、</w:t>
      </w:r>
      <w:r>
        <w:rPr>
          <w:sz w:val="21"/>
          <w:lang w:eastAsia="zh-CN"/>
        </w:rPr>
        <w:t xml:space="preserve">RAG </w:t>
      </w:r>
      <w:r>
        <w:rPr>
          <w:sz w:val="21"/>
          <w:lang w:eastAsia="zh-CN"/>
        </w:rPr>
        <w:t>知识库、</w:t>
      </w:r>
      <w:r>
        <w:rPr>
          <w:sz w:val="21"/>
          <w:lang w:eastAsia="zh-CN"/>
        </w:rPr>
        <w:t xml:space="preserve">LangGraph </w:t>
      </w:r>
      <w:r>
        <w:rPr>
          <w:sz w:val="21"/>
          <w:lang w:eastAsia="zh-CN"/>
        </w:rPr>
        <w:t>综合审计报告、事件持久化和前端模块均已形成闭环。对于毕业设计而言，最重要的是能够展示</w:t>
      </w:r>
      <w:r>
        <w:rPr>
          <w:sz w:val="21"/>
          <w:lang w:eastAsia="zh-CN"/>
        </w:rPr>
        <w:t>“</w:t>
      </w:r>
      <w:r>
        <w:rPr>
          <w:sz w:val="21"/>
          <w:lang w:eastAsia="zh-CN"/>
        </w:rPr>
        <w:t>为什么必须使用</w:t>
      </w:r>
      <w:r>
        <w:rPr>
          <w:sz w:val="21"/>
          <w:lang w:eastAsia="zh-CN"/>
        </w:rPr>
        <w:t xml:space="preserve"> LangGraph”</w:t>
      </w:r>
      <w:r>
        <w:rPr>
          <w:sz w:val="21"/>
          <w:lang w:eastAsia="zh-CN"/>
        </w:rPr>
        <w:t>：系统中的审计流程包含多个审计节点、两个路由节点、状态字段、条件边和回环复核，而不是简单的一条线性流水线。</w:t>
      </w:r>
    </w:p>
    <w:p w14:paraId="1C06F7C9" w14:textId="77777777" w:rsidR="00BB71F1" w:rsidRDefault="00893538">
      <w:pPr>
        <w:spacing w:line="360" w:lineRule="atLeast"/>
        <w:ind w:firstLine="420"/>
        <w:jc w:val="both"/>
        <w:rPr>
          <w:lang w:eastAsia="zh-CN"/>
        </w:rPr>
      </w:pPr>
      <w:r>
        <w:rPr>
          <w:sz w:val="21"/>
          <w:lang w:eastAsia="zh-CN"/>
        </w:rPr>
        <w:t>从技术体现看，综合审计报告模块解决了中期阶段</w:t>
      </w:r>
      <w:r>
        <w:rPr>
          <w:sz w:val="21"/>
          <w:lang w:eastAsia="zh-CN"/>
        </w:rPr>
        <w:t>“</w:t>
      </w:r>
      <w:r>
        <w:rPr>
          <w:sz w:val="21"/>
          <w:lang w:eastAsia="zh-CN"/>
        </w:rPr>
        <w:t>没有体现</w:t>
      </w:r>
      <w:r>
        <w:rPr>
          <w:sz w:val="21"/>
          <w:lang w:eastAsia="zh-CN"/>
        </w:rPr>
        <w:t xml:space="preserve"> LangGraph </w:t>
      </w:r>
      <w:r>
        <w:rPr>
          <w:sz w:val="21"/>
          <w:lang w:eastAsia="zh-CN"/>
        </w:rPr>
        <w:t>架构</w:t>
      </w:r>
      <w:r>
        <w:rPr>
          <w:sz w:val="21"/>
          <w:lang w:eastAsia="zh-CN"/>
        </w:rPr>
        <w:t>”</w:t>
      </w:r>
      <w:r>
        <w:rPr>
          <w:sz w:val="21"/>
          <w:lang w:eastAsia="zh-CN"/>
        </w:rPr>
        <w:t>的问题。前端流程图高亮来自后端</w:t>
      </w:r>
      <w:r>
        <w:rPr>
          <w:sz w:val="21"/>
          <w:lang w:eastAsia="zh-CN"/>
        </w:rPr>
        <w:t xml:space="preserve"> audit_report_events </w:t>
      </w:r>
      <w:r>
        <w:rPr>
          <w:sz w:val="21"/>
          <w:lang w:eastAsia="zh-CN"/>
        </w:rPr>
        <w:t>和</w:t>
      </w:r>
      <w:r>
        <w:rPr>
          <w:sz w:val="21"/>
          <w:lang w:eastAsia="zh-CN"/>
        </w:rPr>
        <w:t xml:space="preserve"> audit_report_node_states</w:t>
      </w:r>
      <w:r>
        <w:rPr>
          <w:sz w:val="21"/>
          <w:lang w:eastAsia="zh-CN"/>
        </w:rPr>
        <w:t>，后端事件来自</w:t>
      </w:r>
      <w:r>
        <w:rPr>
          <w:sz w:val="21"/>
          <w:lang w:eastAsia="zh-CN"/>
        </w:rPr>
        <w:t xml:space="preserve"> AuditGraphEngine.stream</w:t>
      </w:r>
      <w:r>
        <w:rPr>
          <w:sz w:val="21"/>
          <w:lang w:eastAsia="zh-CN"/>
        </w:rPr>
        <w:t>，边关系来自</w:t>
      </w:r>
      <w:r>
        <w:rPr>
          <w:sz w:val="21"/>
          <w:lang w:eastAsia="zh-CN"/>
        </w:rPr>
        <w:t xml:space="preserve"> AUDIT_GRAPH_EDGES</w:t>
      </w:r>
      <w:r>
        <w:rPr>
          <w:sz w:val="21"/>
          <w:lang w:eastAsia="zh-CN"/>
        </w:rPr>
        <w:t>。用户在页面上看到的不是静态流程图，而是真实运行事件驱动的节点状态。</w:t>
      </w:r>
      <w:r>
        <w:rPr>
          <w:sz w:val="21"/>
          <w:lang w:eastAsia="zh-CN"/>
        </w:rPr>
        <w:t xml:space="preserve">RAG </w:t>
      </w:r>
      <w:r>
        <w:rPr>
          <w:sz w:val="21"/>
          <w:lang w:eastAsia="zh-CN"/>
        </w:rPr>
        <w:t>命中知识块后，报告预览还能展示</w:t>
      </w:r>
      <w:r>
        <w:rPr>
          <w:sz w:val="21"/>
          <w:lang w:eastAsia="zh-CN"/>
        </w:rPr>
        <w:t xml:space="preserve"> knowledge_sources </w:t>
      </w:r>
      <w:r>
        <w:rPr>
          <w:sz w:val="21"/>
          <w:lang w:eastAsia="zh-CN"/>
        </w:rPr>
        <w:t>和</w:t>
      </w:r>
      <w:r>
        <w:rPr>
          <w:sz w:val="21"/>
          <w:lang w:eastAsia="zh-CN"/>
        </w:rPr>
        <w:t xml:space="preserve"> knowledge_chunk </w:t>
      </w:r>
      <w:r>
        <w:rPr>
          <w:sz w:val="21"/>
          <w:lang w:eastAsia="zh-CN"/>
        </w:rPr>
        <w:t>证据。</w:t>
      </w:r>
    </w:p>
    <w:p w14:paraId="525CA300" w14:textId="77777777" w:rsidR="00BB71F1" w:rsidRDefault="00893538">
      <w:pPr>
        <w:spacing w:line="360" w:lineRule="atLeast"/>
        <w:ind w:firstLine="420"/>
        <w:jc w:val="both"/>
        <w:rPr>
          <w:lang w:eastAsia="zh-CN"/>
        </w:rPr>
      </w:pPr>
      <w:r>
        <w:rPr>
          <w:sz w:val="21"/>
          <w:lang w:eastAsia="zh-CN"/>
        </w:rPr>
        <w:t>从论文定稿角度看，测试部分还应强调测试数据与系统功能之间的对应关系。</w:t>
      </w:r>
      <w:r>
        <w:rPr>
          <w:sz w:val="21"/>
          <w:lang w:eastAsia="zh-CN"/>
        </w:rPr>
        <w:t xml:space="preserve">Mock </w:t>
      </w:r>
      <w:r>
        <w:rPr>
          <w:sz w:val="21"/>
          <w:lang w:eastAsia="zh-CN"/>
        </w:rPr>
        <w:t>数据中的体检报告主要用于验证总检结论、时间线和多个指标并存的情况；化验报告主要用于验证数值指标、单位和异常标记；病历摘要主要用于验证叙事事实和用药、既往史等自然语言内容；报告型文档用于验证较长文本能否参与审计和摘要。</w:t>
      </w:r>
    </w:p>
    <w:p w14:paraId="46E60DB1" w14:textId="77777777" w:rsidR="00BB71F1" w:rsidRDefault="00893538">
      <w:pPr>
        <w:spacing w:line="360" w:lineRule="atLeast"/>
        <w:ind w:firstLine="420"/>
        <w:jc w:val="both"/>
        <w:rPr>
          <w:lang w:eastAsia="zh-CN"/>
        </w:rPr>
      </w:pPr>
      <w:r>
        <w:rPr>
          <w:sz w:val="21"/>
          <w:lang w:eastAsia="zh-CN"/>
        </w:rPr>
        <w:t>对于接口测试结果，论文中不应只列出接口是否返回</w:t>
      </w:r>
      <w:r>
        <w:rPr>
          <w:sz w:val="21"/>
          <w:lang w:eastAsia="zh-CN"/>
        </w:rPr>
        <w:t xml:space="preserve"> 200</w:t>
      </w:r>
      <w:r>
        <w:rPr>
          <w:sz w:val="21"/>
          <w:lang w:eastAsia="zh-CN"/>
        </w:rPr>
        <w:t>，还应说明接口通过后对数据库产生了什么影响。例如上传接口通过后应能在</w:t>
      </w:r>
      <w:r>
        <w:rPr>
          <w:sz w:val="21"/>
          <w:lang w:eastAsia="zh-CN"/>
        </w:rPr>
        <w:t xml:space="preserve"> record_files </w:t>
      </w:r>
      <w:r>
        <w:rPr>
          <w:sz w:val="21"/>
          <w:lang w:eastAsia="zh-CN"/>
        </w:rPr>
        <w:t>中看到文件记录，</w:t>
      </w:r>
      <w:r>
        <w:rPr>
          <w:sz w:val="21"/>
          <w:lang w:eastAsia="zh-CN"/>
        </w:rPr>
        <w:t xml:space="preserve">OCR </w:t>
      </w:r>
      <w:r>
        <w:rPr>
          <w:sz w:val="21"/>
          <w:lang w:eastAsia="zh-CN"/>
        </w:rPr>
        <w:t>接口通过后应能在</w:t>
      </w:r>
      <w:r>
        <w:rPr>
          <w:sz w:val="21"/>
          <w:lang w:eastAsia="zh-CN"/>
        </w:rPr>
        <w:t xml:space="preserve"> ocr_results </w:t>
      </w:r>
      <w:r>
        <w:rPr>
          <w:sz w:val="21"/>
          <w:lang w:eastAsia="zh-CN"/>
        </w:rPr>
        <w:t>和</w:t>
      </w:r>
      <w:r>
        <w:rPr>
          <w:sz w:val="21"/>
          <w:lang w:eastAsia="zh-CN"/>
        </w:rPr>
        <w:t xml:space="preserve"> task_events </w:t>
      </w:r>
      <w:r>
        <w:rPr>
          <w:sz w:val="21"/>
          <w:lang w:eastAsia="zh-CN"/>
        </w:rPr>
        <w:t>中看到处理结果，标准化接口通过后应能看到</w:t>
      </w:r>
      <w:r>
        <w:rPr>
          <w:sz w:val="21"/>
          <w:lang w:eastAsia="zh-CN"/>
        </w:rPr>
        <w:t xml:space="preserve"> document_versions </w:t>
      </w:r>
      <w:r>
        <w:rPr>
          <w:sz w:val="21"/>
          <w:lang w:eastAsia="zh-CN"/>
        </w:rPr>
        <w:t>和</w:t>
      </w:r>
      <w:r>
        <w:rPr>
          <w:sz w:val="21"/>
          <w:lang w:eastAsia="zh-CN"/>
        </w:rPr>
        <w:t xml:space="preserve"> measurements</w:t>
      </w:r>
      <w:r>
        <w:rPr>
          <w:sz w:val="21"/>
          <w:lang w:eastAsia="zh-CN"/>
        </w:rPr>
        <w:t>，综合审计执行接口通过后应能看到</w:t>
      </w:r>
      <w:r>
        <w:rPr>
          <w:sz w:val="21"/>
          <w:lang w:eastAsia="zh-CN"/>
        </w:rPr>
        <w:t xml:space="preserve"> audit_report_events </w:t>
      </w:r>
      <w:r>
        <w:rPr>
          <w:sz w:val="21"/>
          <w:lang w:eastAsia="zh-CN"/>
        </w:rPr>
        <w:t>中连续递增的</w:t>
      </w:r>
      <w:r>
        <w:rPr>
          <w:sz w:val="21"/>
          <w:lang w:eastAsia="zh-CN"/>
        </w:rPr>
        <w:t xml:space="preserve"> sequence</w:t>
      </w:r>
      <w:r>
        <w:rPr>
          <w:sz w:val="21"/>
          <w:lang w:eastAsia="zh-CN"/>
        </w:rPr>
        <w:t>。</w:t>
      </w:r>
    </w:p>
    <w:p w14:paraId="02A81F37" w14:textId="77777777" w:rsidR="00BB71F1" w:rsidRDefault="00893538">
      <w:pPr>
        <w:spacing w:line="360" w:lineRule="atLeast"/>
        <w:ind w:firstLine="420"/>
        <w:jc w:val="both"/>
        <w:rPr>
          <w:lang w:eastAsia="zh-CN"/>
        </w:rPr>
      </w:pPr>
      <w:r>
        <w:rPr>
          <w:sz w:val="21"/>
          <w:lang w:eastAsia="zh-CN"/>
        </w:rPr>
        <w:t>从不足看，当前系统仍有改进空间。第一，</w:t>
      </w:r>
      <w:r>
        <w:rPr>
          <w:sz w:val="21"/>
          <w:lang w:eastAsia="zh-CN"/>
        </w:rPr>
        <w:t xml:space="preserve">OCR Provider </w:t>
      </w:r>
      <w:r>
        <w:rPr>
          <w:sz w:val="21"/>
          <w:lang w:eastAsia="zh-CN"/>
        </w:rPr>
        <w:t>虽已具备</w:t>
      </w:r>
      <w:r>
        <w:rPr>
          <w:sz w:val="21"/>
          <w:lang w:eastAsia="zh-CN"/>
        </w:rPr>
        <w:t xml:space="preserve"> auto </w:t>
      </w:r>
      <w:r>
        <w:rPr>
          <w:sz w:val="21"/>
          <w:lang w:eastAsia="zh-CN"/>
        </w:rPr>
        <w:t>路由和百度</w:t>
      </w:r>
      <w:r>
        <w:rPr>
          <w:sz w:val="21"/>
          <w:lang w:eastAsia="zh-CN"/>
        </w:rPr>
        <w:t xml:space="preserve"> OCR </w:t>
      </w:r>
      <w:r>
        <w:rPr>
          <w:sz w:val="21"/>
          <w:lang w:eastAsia="zh-CN"/>
        </w:rPr>
        <w:t>接入能力，但图片、扫描</w:t>
      </w:r>
      <w:r>
        <w:rPr>
          <w:sz w:val="21"/>
          <w:lang w:eastAsia="zh-CN"/>
        </w:rPr>
        <w:t xml:space="preserve"> PDF </w:t>
      </w:r>
      <w:r>
        <w:rPr>
          <w:sz w:val="21"/>
          <w:lang w:eastAsia="zh-CN"/>
        </w:rPr>
        <w:t>和复杂表格的识别质量仍需要更多真实样本验证。第二，标准化效果虽</w:t>
      </w:r>
      <w:r>
        <w:rPr>
          <w:sz w:val="21"/>
          <w:lang w:eastAsia="zh-CN"/>
        </w:rPr>
        <w:lastRenderedPageBreak/>
        <w:t>然加入</w:t>
      </w:r>
      <w:r>
        <w:rPr>
          <w:sz w:val="21"/>
          <w:lang w:eastAsia="zh-CN"/>
        </w:rPr>
        <w:t xml:space="preserve"> llm_direct </w:t>
      </w:r>
      <w:r>
        <w:rPr>
          <w:sz w:val="21"/>
          <w:lang w:eastAsia="zh-CN"/>
        </w:rPr>
        <w:t>和规则兜底，但仍需继续完善指标别名、单位换算和参考范围解析。第三，审计节点当前以规则审计、</w:t>
      </w:r>
      <w:r>
        <w:rPr>
          <w:sz w:val="21"/>
          <w:lang w:eastAsia="zh-CN"/>
        </w:rPr>
        <w:t xml:space="preserve">RAG </w:t>
      </w:r>
      <w:r>
        <w:rPr>
          <w:sz w:val="21"/>
          <w:lang w:eastAsia="zh-CN"/>
        </w:rPr>
        <w:t>检索和证据绑定为主，后续可以在安全边界明确的前提下引入更多</w:t>
      </w:r>
      <w:r>
        <w:rPr>
          <w:sz w:val="21"/>
          <w:lang w:eastAsia="zh-CN"/>
        </w:rPr>
        <w:t xml:space="preserve"> LLM </w:t>
      </w:r>
      <w:r>
        <w:rPr>
          <w:sz w:val="21"/>
          <w:lang w:eastAsia="zh-CN"/>
        </w:rPr>
        <w:t>解释型节点。第四，数据库迁移链和任务队列在上线前仍需加强，保证部署环境和本地环境一致。</w:t>
      </w:r>
    </w:p>
    <w:p w14:paraId="06C22147" w14:textId="77777777" w:rsidR="00BB71F1" w:rsidRDefault="00893538">
      <w:pPr>
        <w:spacing w:line="360" w:lineRule="atLeast"/>
        <w:ind w:firstLine="420"/>
        <w:jc w:val="both"/>
        <w:rPr>
          <w:lang w:eastAsia="zh-CN"/>
        </w:rPr>
      </w:pPr>
      <w:r>
        <w:rPr>
          <w:sz w:val="21"/>
          <w:lang w:eastAsia="zh-CN"/>
        </w:rPr>
        <w:t>性能方面，当前系统更关注流程可解释和演示稳定，而不是高并发。由于毕业设计场景主要面向单用户或少量用户演示，系统把文件内容直接保存到数据库中可以降低部署复杂度。若后续进入真实生产环境，应将文件迁移到对象存储，并为</w:t>
      </w:r>
      <w:r>
        <w:rPr>
          <w:sz w:val="21"/>
          <w:lang w:eastAsia="zh-CN"/>
        </w:rPr>
        <w:t xml:space="preserve"> OCR</w:t>
      </w:r>
      <w:r>
        <w:rPr>
          <w:sz w:val="21"/>
          <w:lang w:eastAsia="zh-CN"/>
        </w:rPr>
        <w:t>、标准化和审计报告生成任务增加更完整的队列、重试、限流和失败恢复机制。</w:t>
      </w:r>
    </w:p>
    <w:p w14:paraId="60835F49" w14:textId="77777777" w:rsidR="00BB71F1" w:rsidRDefault="00893538">
      <w:pPr>
        <w:spacing w:line="360" w:lineRule="atLeast"/>
        <w:ind w:firstLine="420"/>
        <w:jc w:val="both"/>
        <w:rPr>
          <w:lang w:eastAsia="zh-CN"/>
        </w:rPr>
      </w:pPr>
      <w:r>
        <w:rPr>
          <w:sz w:val="21"/>
          <w:lang w:eastAsia="zh-CN"/>
        </w:rPr>
        <w:t>综上，测试与运行效果章节不仅证明系统能跑通，还证明系统为什么这样设计。</w:t>
      </w:r>
      <w:r>
        <w:rPr>
          <w:sz w:val="21"/>
          <w:lang w:eastAsia="zh-CN"/>
        </w:rPr>
        <w:t xml:space="preserve">Mock </w:t>
      </w:r>
      <w:r>
        <w:rPr>
          <w:sz w:val="21"/>
          <w:lang w:eastAsia="zh-CN"/>
        </w:rPr>
        <w:t>数据证明输入足够多样，接口测试证明后端链路完整，事件与节点状态证明</w:t>
      </w:r>
      <w:r>
        <w:rPr>
          <w:sz w:val="21"/>
          <w:lang w:eastAsia="zh-CN"/>
        </w:rPr>
        <w:t xml:space="preserve"> LangGraph </w:t>
      </w:r>
      <w:r>
        <w:rPr>
          <w:sz w:val="21"/>
          <w:lang w:eastAsia="zh-CN"/>
        </w:rPr>
        <w:t>不是静态概念，</w:t>
      </w:r>
      <w:r>
        <w:rPr>
          <w:sz w:val="21"/>
          <w:lang w:eastAsia="zh-CN"/>
        </w:rPr>
        <w:t xml:space="preserve">RAG </w:t>
      </w:r>
      <w:r>
        <w:rPr>
          <w:sz w:val="21"/>
          <w:lang w:eastAsia="zh-CN"/>
        </w:rPr>
        <w:t>检索证明知识来源可以进入报告，前端截图证明状态机可以被用户理解，最终报告证明审计结果可以落地阅读。</w:t>
      </w:r>
    </w:p>
    <w:p w14:paraId="2AEB50B9" w14:textId="77777777" w:rsidR="00BB71F1" w:rsidRDefault="00893538">
      <w:pPr>
        <w:spacing w:line="160" w:lineRule="exact"/>
        <w:jc w:val="both"/>
        <w:rPr>
          <w:lang w:eastAsia="zh-CN"/>
        </w:rPr>
      </w:pPr>
      <w:r>
        <w:rPr>
          <w:lang w:eastAsia="zh-CN"/>
        </w:rPr>
        <w:br w:type="page"/>
      </w:r>
    </w:p>
    <w:p w14:paraId="20849244" w14:textId="77777777" w:rsidR="00BB71F1" w:rsidRDefault="00893538">
      <w:pPr>
        <w:pStyle w:val="1"/>
        <w:pageBreakBefore/>
        <w:rPr>
          <w:lang w:eastAsia="zh-CN"/>
        </w:rPr>
      </w:pPr>
      <w:r>
        <w:rPr>
          <w:rFonts w:ascii="Times New Roman" w:eastAsia="宋体" w:hAnsi="Times New Roman" w:cs="Times New Roman"/>
          <w:lang w:eastAsia="zh-CN"/>
        </w:rPr>
        <w:lastRenderedPageBreak/>
        <w:t>结束语</w:t>
      </w:r>
    </w:p>
    <w:p w14:paraId="18EBF201" w14:textId="77777777" w:rsidR="00BB71F1" w:rsidRDefault="00893538">
      <w:pPr>
        <w:spacing w:line="360" w:lineRule="atLeast"/>
        <w:ind w:firstLine="420"/>
        <w:jc w:val="both"/>
        <w:rPr>
          <w:lang w:eastAsia="zh-CN"/>
        </w:rPr>
      </w:pPr>
      <w:r>
        <w:rPr>
          <w:sz w:val="21"/>
          <w:lang w:eastAsia="zh-CN"/>
        </w:rPr>
        <w:t>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协作框架在医疗审计场景的设计与实现》完成了系统需求分析、总体架构设计、数据库设计、接口设计、核心流程实现和测试说明。系统以个人健康资料为入口，完成文件上传、</w:t>
      </w:r>
      <w:r>
        <w:rPr>
          <w:sz w:val="21"/>
          <w:lang w:eastAsia="zh-CN"/>
        </w:rPr>
        <w:t>OCR</w:t>
      </w:r>
      <w:r>
        <w:rPr>
          <w:sz w:val="21"/>
          <w:lang w:eastAsia="zh-CN"/>
        </w:rPr>
        <w:t>、标准化入库、版本化存储、指标查询、</w:t>
      </w:r>
      <w:r>
        <w:rPr>
          <w:sz w:val="21"/>
          <w:lang w:eastAsia="zh-CN"/>
        </w:rPr>
        <w:t xml:space="preserve">RAG </w:t>
      </w:r>
      <w:r>
        <w:rPr>
          <w:sz w:val="21"/>
          <w:lang w:eastAsia="zh-CN"/>
        </w:rPr>
        <w:t>知识检索、任务状态监控、综合审计报告和前端展示，形成了从原始资料到审计报告的工程闭环。</w:t>
      </w:r>
    </w:p>
    <w:p w14:paraId="2EAFC5CA" w14:textId="77777777" w:rsidR="00BB71F1" w:rsidRDefault="00893538">
      <w:pPr>
        <w:spacing w:line="360" w:lineRule="atLeast"/>
        <w:ind w:firstLine="420"/>
        <w:jc w:val="both"/>
        <w:rPr>
          <w:lang w:eastAsia="zh-CN"/>
        </w:rPr>
      </w:pPr>
      <w:r>
        <w:rPr>
          <w:sz w:val="21"/>
          <w:lang w:eastAsia="zh-CN"/>
        </w:rPr>
        <w:t>本文实现的关键特点在于使用</w:t>
      </w:r>
      <w:r>
        <w:rPr>
          <w:sz w:val="21"/>
          <w:lang w:eastAsia="zh-CN"/>
        </w:rPr>
        <w:t xml:space="preserve"> LangGraph </w:t>
      </w:r>
      <w:r>
        <w:rPr>
          <w:sz w:val="21"/>
          <w:lang w:eastAsia="zh-CN"/>
        </w:rPr>
        <w:t>将综合审计报告生成过程组织为状态机。</w:t>
      </w:r>
      <w:r>
        <w:rPr>
          <w:sz w:val="21"/>
          <w:lang w:eastAsia="zh-CN"/>
        </w:rPr>
        <w:t xml:space="preserve">audit_router </w:t>
      </w:r>
      <w:r>
        <w:rPr>
          <w:sz w:val="21"/>
          <w:lang w:eastAsia="zh-CN"/>
        </w:rPr>
        <w:t>负责分派文档质量、时间线、指标一致性、风险、知识检索、证据、冲突、合规和质量门禁等节点；</w:t>
      </w:r>
      <w:r>
        <w:rPr>
          <w:sz w:val="21"/>
          <w:lang w:eastAsia="zh-CN"/>
        </w:rPr>
        <w:t xml:space="preserve">final_router </w:t>
      </w:r>
      <w:r>
        <w:rPr>
          <w:sz w:val="21"/>
          <w:lang w:eastAsia="zh-CN"/>
        </w:rPr>
        <w:t>负责根据引用检查和安全审查决定回退或持久化；事件和节点状态被保存到数据库并用于前端高亮展示。该设计使系统能够体现多</w:t>
      </w:r>
      <w:r>
        <w:rPr>
          <w:sz w:val="21"/>
          <w:lang w:eastAsia="zh-CN"/>
        </w:rPr>
        <w:t xml:space="preserve"> Agent </w:t>
      </w:r>
      <w:r>
        <w:rPr>
          <w:sz w:val="21"/>
          <w:lang w:eastAsia="zh-CN"/>
        </w:rPr>
        <w:t>协作、条件路由、回环复核和可追溯执行过程。</w:t>
      </w:r>
    </w:p>
    <w:p w14:paraId="28439D6B" w14:textId="77777777" w:rsidR="00BB71F1" w:rsidRDefault="00893538">
      <w:pPr>
        <w:spacing w:line="360" w:lineRule="atLeast"/>
        <w:ind w:firstLine="420"/>
        <w:jc w:val="both"/>
        <w:rPr>
          <w:lang w:eastAsia="zh-CN"/>
        </w:rPr>
      </w:pPr>
      <w:r>
        <w:rPr>
          <w:sz w:val="21"/>
          <w:lang w:eastAsia="zh-CN"/>
        </w:rPr>
        <w:t>后续工作主要包括三点。第一，持续验证真实</w:t>
      </w:r>
      <w:r>
        <w:rPr>
          <w:sz w:val="21"/>
          <w:lang w:eastAsia="zh-CN"/>
        </w:rPr>
        <w:t xml:space="preserve"> OCR </w:t>
      </w:r>
      <w:r>
        <w:rPr>
          <w:sz w:val="21"/>
          <w:lang w:eastAsia="zh-CN"/>
        </w:rPr>
        <w:t>服务和更多真实报告样本，提升图片、</w:t>
      </w:r>
      <w:r>
        <w:rPr>
          <w:sz w:val="21"/>
          <w:lang w:eastAsia="zh-CN"/>
        </w:rPr>
        <w:t xml:space="preserve">PDF </w:t>
      </w:r>
      <w:r>
        <w:rPr>
          <w:sz w:val="21"/>
          <w:lang w:eastAsia="zh-CN"/>
        </w:rPr>
        <w:t>和复杂表格的处理能力。第二，完善标准化规则库、指标单位换算和知识库内容，增强不同报告模板之间的一致性。第三，在保持非诊断性边界的前提下扩展</w:t>
      </w:r>
      <w:r>
        <w:rPr>
          <w:sz w:val="21"/>
          <w:lang w:eastAsia="zh-CN"/>
        </w:rPr>
        <w:t xml:space="preserve"> LLM </w:t>
      </w:r>
      <w:r>
        <w:rPr>
          <w:sz w:val="21"/>
          <w:lang w:eastAsia="zh-CN"/>
        </w:rPr>
        <w:t>审计节点，使风险解释、证据摘要和用户可读报告更加自然。总体来看，当前系统已经能够支撑毕业设计论文初稿和后续答辩演示，后续重点是补充测试、优化细节和完善论文表达。</w:t>
      </w:r>
    </w:p>
    <w:p w14:paraId="44FACCD7" w14:textId="77777777" w:rsidR="00BB71F1" w:rsidRDefault="00893538">
      <w:pPr>
        <w:spacing w:line="160" w:lineRule="exact"/>
        <w:jc w:val="both"/>
        <w:rPr>
          <w:lang w:eastAsia="zh-CN"/>
        </w:rPr>
      </w:pPr>
      <w:r>
        <w:rPr>
          <w:lang w:eastAsia="zh-CN"/>
        </w:rPr>
        <w:br w:type="page"/>
      </w:r>
    </w:p>
    <w:p w14:paraId="64912C12" w14:textId="77777777" w:rsidR="00BB71F1" w:rsidRDefault="00893538">
      <w:pPr>
        <w:pStyle w:val="1"/>
        <w:pageBreakBefore/>
        <w:rPr>
          <w:lang w:eastAsia="zh-CN"/>
        </w:rPr>
      </w:pPr>
      <w:r>
        <w:rPr>
          <w:rFonts w:ascii="Times New Roman" w:eastAsia="宋体" w:hAnsi="Times New Roman" w:cs="Times New Roman"/>
          <w:lang w:eastAsia="zh-CN"/>
        </w:rPr>
        <w:lastRenderedPageBreak/>
        <w:t>参考文献</w:t>
      </w:r>
    </w:p>
    <w:p w14:paraId="305491D2" w14:textId="77777777" w:rsidR="00BB71F1" w:rsidRDefault="00893538">
      <w:pPr>
        <w:spacing w:line="360" w:lineRule="atLeast"/>
        <w:jc w:val="both"/>
        <w:rPr>
          <w:lang w:eastAsia="zh-CN"/>
        </w:rPr>
      </w:pPr>
      <w:r>
        <w:rPr>
          <w:sz w:val="21"/>
          <w:lang w:eastAsia="zh-CN"/>
        </w:rPr>
        <w:t>[</w:t>
      </w:r>
      <w:bookmarkStart w:id="0" w:name="ref_001"/>
      <w:r>
        <w:rPr>
          <w:sz w:val="21"/>
          <w:lang w:eastAsia="zh-CN"/>
        </w:rPr>
        <w:t>1</w:t>
      </w:r>
      <w:bookmarkEnd w:id="0"/>
      <w:r>
        <w:rPr>
          <w:sz w:val="21"/>
          <w:lang w:eastAsia="zh-CN"/>
        </w:rPr>
        <w:t xml:space="preserve">] </w:t>
      </w:r>
      <w:r>
        <w:rPr>
          <w:sz w:val="21"/>
          <w:lang w:eastAsia="zh-CN"/>
        </w:rPr>
        <w:t>国家卫生健康委员会规划与信息司</w:t>
      </w:r>
      <w:r>
        <w:rPr>
          <w:sz w:val="21"/>
          <w:lang w:eastAsia="zh-CN"/>
        </w:rPr>
        <w:t xml:space="preserve">. </w:t>
      </w:r>
      <w:r>
        <w:rPr>
          <w:sz w:val="21"/>
          <w:lang w:eastAsia="zh-CN"/>
        </w:rPr>
        <w:t>全国医院信息化建设标准与规范（试行）</w:t>
      </w:r>
      <w:r>
        <w:rPr>
          <w:sz w:val="21"/>
          <w:lang w:eastAsia="zh-CN"/>
        </w:rPr>
        <w:t>[S/OL]. 2018[2026-05-07]. https://www.nhc.gov.cn/ewebeditor/uploadfile/2018/04/20180413162542120.pdf.</w:t>
      </w:r>
    </w:p>
    <w:p w14:paraId="376AF29E" w14:textId="77777777" w:rsidR="00BB71F1" w:rsidRDefault="00893538">
      <w:pPr>
        <w:spacing w:line="360" w:lineRule="atLeast"/>
        <w:jc w:val="both"/>
        <w:rPr>
          <w:lang w:eastAsia="zh-CN"/>
        </w:rPr>
      </w:pPr>
      <w:r>
        <w:rPr>
          <w:sz w:val="21"/>
          <w:lang w:eastAsia="zh-CN"/>
        </w:rPr>
        <w:t>[</w:t>
      </w:r>
      <w:bookmarkStart w:id="1" w:name="ref_002"/>
      <w:r>
        <w:rPr>
          <w:sz w:val="21"/>
          <w:lang w:eastAsia="zh-CN"/>
        </w:rPr>
        <w:t>2</w:t>
      </w:r>
      <w:bookmarkEnd w:id="1"/>
      <w:r>
        <w:rPr>
          <w:sz w:val="21"/>
          <w:lang w:eastAsia="zh-CN"/>
        </w:rPr>
        <w:t xml:space="preserve">] </w:t>
      </w:r>
      <w:r>
        <w:rPr>
          <w:sz w:val="21"/>
          <w:lang w:eastAsia="zh-CN"/>
        </w:rPr>
        <w:t>国家卫生健康委办公厅</w:t>
      </w:r>
      <w:r>
        <w:rPr>
          <w:sz w:val="21"/>
          <w:lang w:eastAsia="zh-CN"/>
        </w:rPr>
        <w:t xml:space="preserve">. </w:t>
      </w:r>
      <w:r>
        <w:rPr>
          <w:sz w:val="21"/>
          <w:lang w:eastAsia="zh-CN"/>
        </w:rPr>
        <w:t>关于印发电子病历系统应用水平分级评价管理办法（试行）及评价标准（试行）的通知</w:t>
      </w:r>
      <w:r>
        <w:rPr>
          <w:sz w:val="21"/>
          <w:lang w:eastAsia="zh-CN"/>
        </w:rPr>
        <w:t xml:space="preserve">: </w:t>
      </w:r>
      <w:r>
        <w:rPr>
          <w:sz w:val="21"/>
          <w:lang w:eastAsia="zh-CN"/>
        </w:rPr>
        <w:t>国卫办医函〔</w:t>
      </w:r>
      <w:r>
        <w:rPr>
          <w:sz w:val="21"/>
          <w:lang w:eastAsia="zh-CN"/>
        </w:rPr>
        <w:t>2018</w:t>
      </w:r>
      <w:r>
        <w:rPr>
          <w:sz w:val="21"/>
          <w:lang w:eastAsia="zh-CN"/>
        </w:rPr>
        <w:t>〕</w:t>
      </w:r>
      <w:r>
        <w:rPr>
          <w:sz w:val="21"/>
          <w:lang w:eastAsia="zh-CN"/>
        </w:rPr>
        <w:t>1079</w:t>
      </w:r>
      <w:r>
        <w:rPr>
          <w:sz w:val="21"/>
          <w:lang w:eastAsia="zh-CN"/>
        </w:rPr>
        <w:t>号</w:t>
      </w:r>
      <w:r>
        <w:rPr>
          <w:sz w:val="21"/>
          <w:lang w:eastAsia="zh-CN"/>
        </w:rPr>
        <w:t>[Z/OL]. 2018[2026-05-07]. https://www.nhc.gov.cn/yzygj/c100068/201812/b01f63185ef74a41afa30adeb5c58ccf.shtml.</w:t>
      </w:r>
    </w:p>
    <w:p w14:paraId="1CEA5C43" w14:textId="77777777" w:rsidR="00BB71F1" w:rsidRDefault="00893538">
      <w:pPr>
        <w:spacing w:line="360" w:lineRule="atLeast"/>
        <w:jc w:val="both"/>
        <w:rPr>
          <w:lang w:eastAsia="zh-CN"/>
        </w:rPr>
      </w:pPr>
      <w:r>
        <w:rPr>
          <w:sz w:val="21"/>
          <w:lang w:eastAsia="zh-CN"/>
        </w:rPr>
        <w:t>[</w:t>
      </w:r>
      <w:bookmarkStart w:id="2" w:name="ref_003"/>
      <w:r>
        <w:rPr>
          <w:sz w:val="21"/>
          <w:lang w:eastAsia="zh-CN"/>
        </w:rPr>
        <w:t>3</w:t>
      </w:r>
      <w:bookmarkEnd w:id="2"/>
      <w:r>
        <w:rPr>
          <w:sz w:val="21"/>
          <w:lang w:eastAsia="zh-CN"/>
        </w:rPr>
        <w:t xml:space="preserve">] </w:t>
      </w:r>
      <w:r>
        <w:rPr>
          <w:sz w:val="21"/>
          <w:lang w:eastAsia="zh-CN"/>
        </w:rPr>
        <w:t>国家市场监督管理总局</w:t>
      </w:r>
      <w:r>
        <w:rPr>
          <w:sz w:val="21"/>
          <w:lang w:eastAsia="zh-CN"/>
        </w:rPr>
        <w:t xml:space="preserve">, </w:t>
      </w:r>
      <w:r>
        <w:rPr>
          <w:sz w:val="21"/>
          <w:lang w:eastAsia="zh-CN"/>
        </w:rPr>
        <w:t>国家标准化管理委员会</w:t>
      </w:r>
      <w:r>
        <w:rPr>
          <w:sz w:val="21"/>
          <w:lang w:eastAsia="zh-CN"/>
        </w:rPr>
        <w:t xml:space="preserve">. </w:t>
      </w:r>
      <w:r>
        <w:rPr>
          <w:sz w:val="21"/>
          <w:lang w:eastAsia="zh-CN"/>
        </w:rPr>
        <w:t>信息安全技术</w:t>
      </w:r>
      <w:r>
        <w:rPr>
          <w:sz w:val="21"/>
          <w:lang w:eastAsia="zh-CN"/>
        </w:rPr>
        <w:t xml:space="preserve"> </w:t>
      </w:r>
      <w:r>
        <w:rPr>
          <w:sz w:val="21"/>
          <w:lang w:eastAsia="zh-CN"/>
        </w:rPr>
        <w:t>个人信息安全规范</w:t>
      </w:r>
      <w:r>
        <w:rPr>
          <w:sz w:val="21"/>
          <w:lang w:eastAsia="zh-CN"/>
        </w:rPr>
        <w:t xml:space="preserve">: GB/T 35273-2020[S]. </w:t>
      </w:r>
      <w:r>
        <w:rPr>
          <w:sz w:val="21"/>
          <w:lang w:eastAsia="zh-CN"/>
        </w:rPr>
        <w:t>北京</w:t>
      </w:r>
      <w:r>
        <w:rPr>
          <w:sz w:val="21"/>
          <w:lang w:eastAsia="zh-CN"/>
        </w:rPr>
        <w:t xml:space="preserve">: </w:t>
      </w:r>
      <w:r>
        <w:rPr>
          <w:sz w:val="21"/>
          <w:lang w:eastAsia="zh-CN"/>
        </w:rPr>
        <w:t>中国标准出版社</w:t>
      </w:r>
      <w:r>
        <w:rPr>
          <w:sz w:val="21"/>
          <w:lang w:eastAsia="zh-CN"/>
        </w:rPr>
        <w:t>, 2020.</w:t>
      </w:r>
    </w:p>
    <w:p w14:paraId="65E2270B" w14:textId="77777777" w:rsidR="00BB71F1" w:rsidRDefault="00893538">
      <w:pPr>
        <w:spacing w:line="360" w:lineRule="atLeast"/>
        <w:jc w:val="both"/>
        <w:rPr>
          <w:lang w:eastAsia="zh-CN"/>
        </w:rPr>
      </w:pPr>
      <w:r>
        <w:rPr>
          <w:sz w:val="21"/>
          <w:lang w:eastAsia="zh-CN"/>
        </w:rPr>
        <w:t>[</w:t>
      </w:r>
      <w:bookmarkStart w:id="3" w:name="ref_004"/>
      <w:r>
        <w:rPr>
          <w:sz w:val="21"/>
          <w:lang w:eastAsia="zh-CN"/>
        </w:rPr>
        <w:t>4</w:t>
      </w:r>
      <w:bookmarkEnd w:id="3"/>
      <w:r>
        <w:rPr>
          <w:sz w:val="21"/>
          <w:lang w:eastAsia="zh-CN"/>
        </w:rPr>
        <w:t xml:space="preserve">] </w:t>
      </w:r>
      <w:r>
        <w:rPr>
          <w:sz w:val="21"/>
          <w:lang w:eastAsia="zh-CN"/>
        </w:rPr>
        <w:t>吴宗友</w:t>
      </w:r>
      <w:r>
        <w:rPr>
          <w:sz w:val="21"/>
          <w:lang w:eastAsia="zh-CN"/>
        </w:rPr>
        <w:t xml:space="preserve">, </w:t>
      </w:r>
      <w:r>
        <w:rPr>
          <w:sz w:val="21"/>
          <w:lang w:eastAsia="zh-CN"/>
        </w:rPr>
        <w:t>白昆龙</w:t>
      </w:r>
      <w:r>
        <w:rPr>
          <w:sz w:val="21"/>
          <w:lang w:eastAsia="zh-CN"/>
        </w:rPr>
        <w:t xml:space="preserve">, </w:t>
      </w:r>
      <w:r>
        <w:rPr>
          <w:sz w:val="21"/>
          <w:lang w:eastAsia="zh-CN"/>
        </w:rPr>
        <w:t>杨林蕊</w:t>
      </w:r>
      <w:r>
        <w:rPr>
          <w:sz w:val="21"/>
          <w:lang w:eastAsia="zh-CN"/>
        </w:rPr>
        <w:t xml:space="preserve">, </w:t>
      </w:r>
      <w:r>
        <w:rPr>
          <w:sz w:val="21"/>
          <w:lang w:eastAsia="zh-CN"/>
        </w:rPr>
        <w:t>等</w:t>
      </w:r>
      <w:r>
        <w:rPr>
          <w:sz w:val="21"/>
          <w:lang w:eastAsia="zh-CN"/>
        </w:rPr>
        <w:t xml:space="preserve">. </w:t>
      </w:r>
      <w:r>
        <w:rPr>
          <w:sz w:val="21"/>
          <w:lang w:eastAsia="zh-CN"/>
        </w:rPr>
        <w:t>电子病历文本挖掘研究综述</w:t>
      </w:r>
      <w:r>
        <w:rPr>
          <w:sz w:val="21"/>
          <w:lang w:eastAsia="zh-CN"/>
        </w:rPr>
        <w:t xml:space="preserve">[J]. </w:t>
      </w:r>
      <w:r>
        <w:rPr>
          <w:sz w:val="21"/>
          <w:lang w:eastAsia="zh-CN"/>
        </w:rPr>
        <w:t>计算机研究与发展</w:t>
      </w:r>
      <w:r>
        <w:rPr>
          <w:sz w:val="21"/>
          <w:lang w:eastAsia="zh-CN"/>
        </w:rPr>
        <w:t>, 2021,58(3):513-527.</w:t>
      </w:r>
    </w:p>
    <w:p w14:paraId="3000AD62" w14:textId="77777777" w:rsidR="00BB71F1" w:rsidRDefault="00893538">
      <w:pPr>
        <w:spacing w:line="360" w:lineRule="atLeast"/>
        <w:jc w:val="both"/>
        <w:rPr>
          <w:lang w:eastAsia="zh-CN"/>
        </w:rPr>
      </w:pPr>
      <w:r>
        <w:rPr>
          <w:sz w:val="21"/>
          <w:lang w:eastAsia="zh-CN"/>
        </w:rPr>
        <w:t>[</w:t>
      </w:r>
      <w:bookmarkStart w:id="4" w:name="ref_005"/>
      <w:r>
        <w:rPr>
          <w:sz w:val="21"/>
          <w:lang w:eastAsia="zh-CN"/>
        </w:rPr>
        <w:t>5</w:t>
      </w:r>
      <w:bookmarkEnd w:id="4"/>
      <w:r>
        <w:rPr>
          <w:sz w:val="21"/>
          <w:lang w:eastAsia="zh-CN"/>
        </w:rPr>
        <w:t xml:space="preserve">] </w:t>
      </w:r>
      <w:r>
        <w:rPr>
          <w:sz w:val="21"/>
          <w:lang w:eastAsia="zh-CN"/>
        </w:rPr>
        <w:t>杜晋华</w:t>
      </w:r>
      <w:r>
        <w:rPr>
          <w:sz w:val="21"/>
          <w:lang w:eastAsia="zh-CN"/>
        </w:rPr>
        <w:t xml:space="preserve">, </w:t>
      </w:r>
      <w:r>
        <w:rPr>
          <w:sz w:val="21"/>
          <w:lang w:eastAsia="zh-CN"/>
        </w:rPr>
        <w:t>尹浩</w:t>
      </w:r>
      <w:r>
        <w:rPr>
          <w:sz w:val="21"/>
          <w:lang w:eastAsia="zh-CN"/>
        </w:rPr>
        <w:t xml:space="preserve">, </w:t>
      </w:r>
      <w:r>
        <w:rPr>
          <w:sz w:val="21"/>
          <w:lang w:eastAsia="zh-CN"/>
        </w:rPr>
        <w:t>冯嵩</w:t>
      </w:r>
      <w:r>
        <w:rPr>
          <w:sz w:val="21"/>
          <w:lang w:eastAsia="zh-CN"/>
        </w:rPr>
        <w:t xml:space="preserve">. </w:t>
      </w:r>
      <w:r>
        <w:rPr>
          <w:sz w:val="21"/>
          <w:lang w:eastAsia="zh-CN"/>
        </w:rPr>
        <w:t>中文电子病历命名实体识别的研究与进展</w:t>
      </w:r>
      <w:r>
        <w:rPr>
          <w:sz w:val="21"/>
          <w:lang w:eastAsia="zh-CN"/>
        </w:rPr>
        <w:t xml:space="preserve">[J]. </w:t>
      </w:r>
      <w:r>
        <w:rPr>
          <w:sz w:val="21"/>
          <w:lang w:eastAsia="zh-CN"/>
        </w:rPr>
        <w:t>电子学报</w:t>
      </w:r>
      <w:r>
        <w:rPr>
          <w:sz w:val="21"/>
          <w:lang w:eastAsia="zh-CN"/>
        </w:rPr>
        <w:t>, 2022,50(12):3030-3053.</w:t>
      </w:r>
    </w:p>
    <w:p w14:paraId="25086105" w14:textId="77777777" w:rsidR="00BB71F1" w:rsidRDefault="00893538">
      <w:pPr>
        <w:spacing w:line="360" w:lineRule="atLeast"/>
        <w:jc w:val="both"/>
        <w:rPr>
          <w:lang w:eastAsia="zh-CN"/>
        </w:rPr>
      </w:pPr>
      <w:r>
        <w:rPr>
          <w:sz w:val="21"/>
          <w:lang w:eastAsia="zh-CN"/>
        </w:rPr>
        <w:t>[</w:t>
      </w:r>
      <w:bookmarkStart w:id="5" w:name="ref_006"/>
      <w:r>
        <w:rPr>
          <w:sz w:val="21"/>
          <w:lang w:eastAsia="zh-CN"/>
        </w:rPr>
        <w:t>6</w:t>
      </w:r>
      <w:bookmarkEnd w:id="5"/>
      <w:r>
        <w:rPr>
          <w:sz w:val="21"/>
          <w:lang w:eastAsia="zh-CN"/>
        </w:rPr>
        <w:t xml:space="preserve">] </w:t>
      </w:r>
      <w:r>
        <w:rPr>
          <w:sz w:val="21"/>
          <w:lang w:eastAsia="zh-CN"/>
        </w:rPr>
        <w:t>韩普</w:t>
      </w:r>
      <w:r>
        <w:rPr>
          <w:sz w:val="21"/>
          <w:lang w:eastAsia="zh-CN"/>
        </w:rPr>
        <w:t xml:space="preserve">, </w:t>
      </w:r>
      <w:r>
        <w:rPr>
          <w:sz w:val="21"/>
          <w:lang w:eastAsia="zh-CN"/>
        </w:rPr>
        <w:t>刘亦卓</w:t>
      </w:r>
      <w:r>
        <w:rPr>
          <w:sz w:val="21"/>
          <w:lang w:eastAsia="zh-CN"/>
        </w:rPr>
        <w:t xml:space="preserve">, </w:t>
      </w:r>
      <w:r>
        <w:rPr>
          <w:sz w:val="21"/>
          <w:lang w:eastAsia="zh-CN"/>
        </w:rPr>
        <w:t>李晓艳</w:t>
      </w:r>
      <w:r>
        <w:rPr>
          <w:sz w:val="21"/>
          <w:lang w:eastAsia="zh-CN"/>
        </w:rPr>
        <w:t xml:space="preserve">. </w:t>
      </w:r>
      <w:r>
        <w:rPr>
          <w:sz w:val="21"/>
          <w:lang w:eastAsia="zh-CN"/>
        </w:rPr>
        <w:t>基于深度学习和多特征融合的中文电子病历实体识别研究</w:t>
      </w:r>
      <w:r>
        <w:rPr>
          <w:sz w:val="21"/>
          <w:lang w:eastAsia="zh-CN"/>
        </w:rPr>
        <w:t xml:space="preserve">[J]. </w:t>
      </w:r>
      <w:r>
        <w:rPr>
          <w:sz w:val="21"/>
          <w:lang w:eastAsia="zh-CN"/>
        </w:rPr>
        <w:t>南京大学学报</w:t>
      </w:r>
      <w:r>
        <w:rPr>
          <w:sz w:val="21"/>
          <w:lang w:eastAsia="zh-CN"/>
        </w:rPr>
        <w:t>(</w:t>
      </w:r>
      <w:r>
        <w:rPr>
          <w:sz w:val="21"/>
          <w:lang w:eastAsia="zh-CN"/>
        </w:rPr>
        <w:t>自然科学</w:t>
      </w:r>
      <w:r>
        <w:rPr>
          <w:sz w:val="21"/>
          <w:lang w:eastAsia="zh-CN"/>
        </w:rPr>
        <w:t>), 2019,55(6):942-951.</w:t>
      </w:r>
    </w:p>
    <w:p w14:paraId="4D7EBD2E" w14:textId="77777777" w:rsidR="00BB71F1" w:rsidRDefault="00893538">
      <w:pPr>
        <w:spacing w:line="360" w:lineRule="atLeast"/>
        <w:jc w:val="both"/>
        <w:rPr>
          <w:lang w:eastAsia="zh-CN"/>
        </w:rPr>
      </w:pPr>
      <w:r>
        <w:rPr>
          <w:sz w:val="21"/>
          <w:lang w:eastAsia="zh-CN"/>
        </w:rPr>
        <w:t>[</w:t>
      </w:r>
      <w:bookmarkStart w:id="6" w:name="ref_007"/>
      <w:r>
        <w:rPr>
          <w:sz w:val="21"/>
          <w:lang w:eastAsia="zh-CN"/>
        </w:rPr>
        <w:t>7</w:t>
      </w:r>
      <w:bookmarkEnd w:id="6"/>
      <w:r>
        <w:rPr>
          <w:sz w:val="21"/>
          <w:lang w:eastAsia="zh-CN"/>
        </w:rPr>
        <w:t xml:space="preserve">] </w:t>
      </w:r>
      <w:r>
        <w:rPr>
          <w:sz w:val="21"/>
          <w:lang w:eastAsia="zh-CN"/>
        </w:rPr>
        <w:t>崔少国</w:t>
      </w:r>
      <w:r>
        <w:rPr>
          <w:sz w:val="21"/>
          <w:lang w:eastAsia="zh-CN"/>
        </w:rPr>
        <w:t xml:space="preserve">, </w:t>
      </w:r>
      <w:r>
        <w:rPr>
          <w:sz w:val="21"/>
          <w:lang w:eastAsia="zh-CN"/>
        </w:rPr>
        <w:t>陈俊桦</w:t>
      </w:r>
      <w:r>
        <w:rPr>
          <w:sz w:val="21"/>
          <w:lang w:eastAsia="zh-CN"/>
        </w:rPr>
        <w:t xml:space="preserve">, </w:t>
      </w:r>
      <w:r>
        <w:rPr>
          <w:sz w:val="21"/>
          <w:lang w:eastAsia="zh-CN"/>
        </w:rPr>
        <w:t>李晓虹</w:t>
      </w:r>
      <w:r>
        <w:rPr>
          <w:sz w:val="21"/>
          <w:lang w:eastAsia="zh-CN"/>
        </w:rPr>
        <w:t xml:space="preserve">. </w:t>
      </w:r>
      <w:r>
        <w:rPr>
          <w:sz w:val="21"/>
          <w:lang w:eastAsia="zh-CN"/>
        </w:rPr>
        <w:t>融合语义及边界信息的中文电子病历命名实体识别</w:t>
      </w:r>
      <w:r>
        <w:rPr>
          <w:sz w:val="21"/>
          <w:lang w:eastAsia="zh-CN"/>
        </w:rPr>
        <w:t xml:space="preserve">[J]. </w:t>
      </w:r>
      <w:r>
        <w:rPr>
          <w:sz w:val="21"/>
          <w:lang w:eastAsia="zh-CN"/>
        </w:rPr>
        <w:t>电子科技大学学报</w:t>
      </w:r>
      <w:r>
        <w:rPr>
          <w:sz w:val="21"/>
          <w:lang w:eastAsia="zh-CN"/>
        </w:rPr>
        <w:t>, 2022,51(4):565-571.</w:t>
      </w:r>
    </w:p>
    <w:p w14:paraId="122C68AD" w14:textId="77777777" w:rsidR="00BB71F1" w:rsidRDefault="00893538">
      <w:pPr>
        <w:spacing w:line="360" w:lineRule="atLeast"/>
        <w:jc w:val="both"/>
        <w:rPr>
          <w:lang w:eastAsia="zh-CN"/>
        </w:rPr>
      </w:pPr>
      <w:r>
        <w:rPr>
          <w:sz w:val="21"/>
          <w:lang w:eastAsia="zh-CN"/>
        </w:rPr>
        <w:t>[</w:t>
      </w:r>
      <w:bookmarkStart w:id="7" w:name="ref_008"/>
      <w:r>
        <w:rPr>
          <w:sz w:val="21"/>
          <w:lang w:eastAsia="zh-CN"/>
        </w:rPr>
        <w:t>8</w:t>
      </w:r>
      <w:bookmarkEnd w:id="7"/>
      <w:r>
        <w:rPr>
          <w:sz w:val="21"/>
          <w:lang w:eastAsia="zh-CN"/>
        </w:rPr>
        <w:t xml:space="preserve">] </w:t>
      </w:r>
      <w:r>
        <w:rPr>
          <w:sz w:val="21"/>
          <w:lang w:eastAsia="zh-CN"/>
        </w:rPr>
        <w:t>盖彦蓉</w:t>
      </w:r>
      <w:r>
        <w:rPr>
          <w:sz w:val="21"/>
          <w:lang w:eastAsia="zh-CN"/>
        </w:rPr>
        <w:t xml:space="preserve">, </w:t>
      </w:r>
      <w:r>
        <w:rPr>
          <w:sz w:val="21"/>
          <w:lang w:eastAsia="zh-CN"/>
        </w:rPr>
        <w:t>张云秋</w:t>
      </w:r>
      <w:r>
        <w:rPr>
          <w:sz w:val="21"/>
          <w:lang w:eastAsia="zh-CN"/>
        </w:rPr>
        <w:t xml:space="preserve">, </w:t>
      </w:r>
      <w:r>
        <w:rPr>
          <w:sz w:val="21"/>
          <w:lang w:eastAsia="zh-CN"/>
        </w:rPr>
        <w:t>张慧</w:t>
      </w:r>
      <w:r>
        <w:rPr>
          <w:sz w:val="21"/>
          <w:lang w:eastAsia="zh-CN"/>
        </w:rPr>
        <w:t xml:space="preserve">, </w:t>
      </w:r>
      <w:r>
        <w:rPr>
          <w:sz w:val="21"/>
          <w:lang w:eastAsia="zh-CN"/>
        </w:rPr>
        <w:t>等</w:t>
      </w:r>
      <w:r>
        <w:rPr>
          <w:sz w:val="21"/>
          <w:lang w:eastAsia="zh-CN"/>
        </w:rPr>
        <w:t xml:space="preserve">. </w:t>
      </w:r>
      <w:r>
        <w:rPr>
          <w:sz w:val="21"/>
          <w:lang w:eastAsia="zh-CN"/>
        </w:rPr>
        <w:t>面向知识抽取的真实世界中文电子病历数据质量分析与治理对策研究</w:t>
      </w:r>
      <w:r>
        <w:rPr>
          <w:sz w:val="21"/>
          <w:lang w:eastAsia="zh-CN"/>
        </w:rPr>
        <w:t xml:space="preserve">[J]. </w:t>
      </w:r>
      <w:r>
        <w:rPr>
          <w:sz w:val="21"/>
          <w:lang w:eastAsia="zh-CN"/>
        </w:rPr>
        <w:t>医学信息学杂志</w:t>
      </w:r>
      <w:r>
        <w:rPr>
          <w:sz w:val="21"/>
          <w:lang w:eastAsia="zh-CN"/>
        </w:rPr>
        <w:t>, 2025,46(12):47-53.</w:t>
      </w:r>
    </w:p>
    <w:p w14:paraId="4CB87BF4" w14:textId="77777777" w:rsidR="00BB71F1" w:rsidRDefault="00893538">
      <w:pPr>
        <w:spacing w:line="360" w:lineRule="atLeast"/>
        <w:jc w:val="both"/>
        <w:rPr>
          <w:lang w:eastAsia="zh-CN"/>
        </w:rPr>
      </w:pPr>
      <w:r>
        <w:rPr>
          <w:sz w:val="21"/>
          <w:lang w:eastAsia="zh-CN"/>
        </w:rPr>
        <w:t>[</w:t>
      </w:r>
      <w:bookmarkStart w:id="8" w:name="ref_009"/>
      <w:r>
        <w:rPr>
          <w:sz w:val="21"/>
          <w:lang w:eastAsia="zh-CN"/>
        </w:rPr>
        <w:t>9</w:t>
      </w:r>
      <w:bookmarkEnd w:id="8"/>
      <w:r>
        <w:rPr>
          <w:sz w:val="21"/>
          <w:lang w:eastAsia="zh-CN"/>
        </w:rPr>
        <w:t xml:space="preserve">] </w:t>
      </w:r>
      <w:r>
        <w:rPr>
          <w:sz w:val="21"/>
          <w:lang w:eastAsia="zh-CN"/>
        </w:rPr>
        <w:t>肖仰华</w:t>
      </w:r>
      <w:r>
        <w:rPr>
          <w:sz w:val="21"/>
          <w:lang w:eastAsia="zh-CN"/>
        </w:rPr>
        <w:t xml:space="preserve">, </w:t>
      </w:r>
      <w:r>
        <w:rPr>
          <w:sz w:val="21"/>
          <w:lang w:eastAsia="zh-CN"/>
        </w:rPr>
        <w:t>徐一丹</w:t>
      </w:r>
      <w:r>
        <w:rPr>
          <w:sz w:val="21"/>
          <w:lang w:eastAsia="zh-CN"/>
        </w:rPr>
        <w:t xml:space="preserve">. </w:t>
      </w:r>
      <w:r>
        <w:rPr>
          <w:sz w:val="21"/>
          <w:lang w:eastAsia="zh-CN"/>
        </w:rPr>
        <w:t>大规模生成式语言模型在医疗领域的应用</w:t>
      </w:r>
      <w:r>
        <w:rPr>
          <w:sz w:val="21"/>
          <w:lang w:eastAsia="zh-CN"/>
        </w:rPr>
        <w:t xml:space="preserve">: </w:t>
      </w:r>
      <w:r>
        <w:rPr>
          <w:sz w:val="21"/>
          <w:lang w:eastAsia="zh-CN"/>
        </w:rPr>
        <w:t>机遇与挑战</w:t>
      </w:r>
      <w:r>
        <w:rPr>
          <w:sz w:val="21"/>
          <w:lang w:eastAsia="zh-CN"/>
        </w:rPr>
        <w:t xml:space="preserve">[J]. </w:t>
      </w:r>
      <w:r>
        <w:rPr>
          <w:sz w:val="21"/>
          <w:lang w:eastAsia="zh-CN"/>
        </w:rPr>
        <w:t>医学信息学杂志</w:t>
      </w:r>
      <w:r>
        <w:rPr>
          <w:sz w:val="21"/>
          <w:lang w:eastAsia="zh-CN"/>
        </w:rPr>
        <w:t>, 2023,44(9):1-11.</w:t>
      </w:r>
    </w:p>
    <w:p w14:paraId="5C7827F0" w14:textId="77777777" w:rsidR="00BB71F1" w:rsidRDefault="00893538">
      <w:pPr>
        <w:spacing w:line="360" w:lineRule="atLeast"/>
        <w:jc w:val="both"/>
        <w:rPr>
          <w:lang w:eastAsia="zh-CN"/>
        </w:rPr>
      </w:pPr>
      <w:r>
        <w:rPr>
          <w:sz w:val="21"/>
          <w:lang w:eastAsia="zh-CN"/>
        </w:rPr>
        <w:t>[</w:t>
      </w:r>
      <w:bookmarkStart w:id="9" w:name="ref_010"/>
      <w:r>
        <w:rPr>
          <w:sz w:val="21"/>
          <w:lang w:eastAsia="zh-CN"/>
        </w:rPr>
        <w:t>10</w:t>
      </w:r>
      <w:bookmarkEnd w:id="9"/>
      <w:r>
        <w:rPr>
          <w:sz w:val="21"/>
          <w:lang w:eastAsia="zh-CN"/>
        </w:rPr>
        <w:t xml:space="preserve">] </w:t>
      </w:r>
      <w:r>
        <w:rPr>
          <w:sz w:val="21"/>
          <w:lang w:eastAsia="zh-CN"/>
        </w:rPr>
        <w:t>康砚澜</w:t>
      </w:r>
      <w:r>
        <w:rPr>
          <w:sz w:val="21"/>
          <w:lang w:eastAsia="zh-CN"/>
        </w:rPr>
        <w:t xml:space="preserve">, </w:t>
      </w:r>
      <w:r>
        <w:rPr>
          <w:sz w:val="21"/>
          <w:lang w:eastAsia="zh-CN"/>
        </w:rPr>
        <w:t>郭倩宇</w:t>
      </w:r>
      <w:r>
        <w:rPr>
          <w:sz w:val="21"/>
          <w:lang w:eastAsia="zh-CN"/>
        </w:rPr>
        <w:t xml:space="preserve">, </w:t>
      </w:r>
      <w:r>
        <w:rPr>
          <w:sz w:val="21"/>
          <w:lang w:eastAsia="zh-CN"/>
        </w:rPr>
        <w:t>张文强</w:t>
      </w:r>
      <w:r>
        <w:rPr>
          <w:sz w:val="21"/>
          <w:lang w:eastAsia="zh-CN"/>
        </w:rPr>
        <w:t xml:space="preserve">, </w:t>
      </w:r>
      <w:r>
        <w:rPr>
          <w:sz w:val="21"/>
          <w:lang w:eastAsia="zh-CN"/>
        </w:rPr>
        <w:t>等</w:t>
      </w:r>
      <w:r>
        <w:rPr>
          <w:sz w:val="21"/>
          <w:lang w:eastAsia="zh-CN"/>
        </w:rPr>
        <w:t xml:space="preserve">. </w:t>
      </w:r>
      <w:r>
        <w:rPr>
          <w:sz w:val="21"/>
          <w:lang w:eastAsia="zh-CN"/>
        </w:rPr>
        <w:t>基于知识增强的医学语言模型</w:t>
      </w:r>
      <w:r>
        <w:rPr>
          <w:sz w:val="21"/>
          <w:lang w:eastAsia="zh-CN"/>
        </w:rPr>
        <w:t xml:space="preserve">: </w:t>
      </w:r>
      <w:r>
        <w:rPr>
          <w:sz w:val="21"/>
          <w:lang w:eastAsia="zh-CN"/>
        </w:rPr>
        <w:t>现状、技术与应用</w:t>
      </w:r>
      <w:r>
        <w:rPr>
          <w:sz w:val="21"/>
          <w:lang w:eastAsia="zh-CN"/>
        </w:rPr>
        <w:t xml:space="preserve">[J]. </w:t>
      </w:r>
      <w:r>
        <w:rPr>
          <w:sz w:val="21"/>
          <w:lang w:eastAsia="zh-CN"/>
        </w:rPr>
        <w:t>医学信息学杂志</w:t>
      </w:r>
      <w:r>
        <w:rPr>
          <w:sz w:val="21"/>
          <w:lang w:eastAsia="zh-CN"/>
        </w:rPr>
        <w:t>, 2023,44(9):12-22.</w:t>
      </w:r>
    </w:p>
    <w:p w14:paraId="08A11C66" w14:textId="77777777" w:rsidR="00BB71F1" w:rsidRDefault="00893538">
      <w:pPr>
        <w:spacing w:line="360" w:lineRule="atLeast"/>
        <w:jc w:val="both"/>
        <w:rPr>
          <w:lang w:eastAsia="zh-CN"/>
        </w:rPr>
      </w:pPr>
      <w:r>
        <w:rPr>
          <w:sz w:val="21"/>
          <w:lang w:eastAsia="zh-CN"/>
        </w:rPr>
        <w:t>[</w:t>
      </w:r>
      <w:bookmarkStart w:id="10" w:name="ref_011"/>
      <w:r>
        <w:rPr>
          <w:sz w:val="21"/>
          <w:lang w:eastAsia="zh-CN"/>
        </w:rPr>
        <w:t>11</w:t>
      </w:r>
      <w:bookmarkEnd w:id="10"/>
      <w:r>
        <w:rPr>
          <w:sz w:val="21"/>
          <w:lang w:eastAsia="zh-CN"/>
        </w:rPr>
        <w:t xml:space="preserve">] </w:t>
      </w:r>
      <w:r>
        <w:rPr>
          <w:sz w:val="21"/>
          <w:lang w:eastAsia="zh-CN"/>
        </w:rPr>
        <w:t>颜见智</w:t>
      </w:r>
      <w:r>
        <w:rPr>
          <w:sz w:val="21"/>
          <w:lang w:eastAsia="zh-CN"/>
        </w:rPr>
        <w:t xml:space="preserve">, </w:t>
      </w:r>
      <w:r>
        <w:rPr>
          <w:sz w:val="21"/>
          <w:lang w:eastAsia="zh-CN"/>
        </w:rPr>
        <w:t>何雨鑫</w:t>
      </w:r>
      <w:r>
        <w:rPr>
          <w:sz w:val="21"/>
          <w:lang w:eastAsia="zh-CN"/>
        </w:rPr>
        <w:t xml:space="preserve">, </w:t>
      </w:r>
      <w:r>
        <w:rPr>
          <w:sz w:val="21"/>
          <w:lang w:eastAsia="zh-CN"/>
        </w:rPr>
        <w:t>骆子烨</w:t>
      </w:r>
      <w:r>
        <w:rPr>
          <w:sz w:val="21"/>
          <w:lang w:eastAsia="zh-CN"/>
        </w:rPr>
        <w:t xml:space="preserve">, </w:t>
      </w:r>
      <w:r>
        <w:rPr>
          <w:sz w:val="21"/>
          <w:lang w:eastAsia="zh-CN"/>
        </w:rPr>
        <w:t>等</w:t>
      </w:r>
      <w:r>
        <w:rPr>
          <w:sz w:val="21"/>
          <w:lang w:eastAsia="zh-CN"/>
        </w:rPr>
        <w:t xml:space="preserve">. </w:t>
      </w:r>
      <w:r>
        <w:rPr>
          <w:sz w:val="21"/>
          <w:lang w:eastAsia="zh-CN"/>
        </w:rPr>
        <w:t>生成式大语言模型在医疗领域的潜在典型应用与面临的挑战</w:t>
      </w:r>
      <w:r>
        <w:rPr>
          <w:sz w:val="21"/>
          <w:lang w:eastAsia="zh-CN"/>
        </w:rPr>
        <w:t xml:space="preserve">[J]. </w:t>
      </w:r>
      <w:r>
        <w:rPr>
          <w:sz w:val="21"/>
          <w:lang w:eastAsia="zh-CN"/>
        </w:rPr>
        <w:t>医学信息学杂志</w:t>
      </w:r>
      <w:r>
        <w:rPr>
          <w:sz w:val="21"/>
          <w:lang w:eastAsia="zh-CN"/>
        </w:rPr>
        <w:t>, 2023,44(9):23-31.</w:t>
      </w:r>
    </w:p>
    <w:p w14:paraId="27CB3259" w14:textId="77777777" w:rsidR="00BB71F1" w:rsidRDefault="00893538">
      <w:pPr>
        <w:spacing w:line="360" w:lineRule="atLeast"/>
        <w:jc w:val="both"/>
        <w:rPr>
          <w:lang w:eastAsia="zh-CN"/>
        </w:rPr>
      </w:pPr>
      <w:r>
        <w:rPr>
          <w:sz w:val="21"/>
          <w:lang w:eastAsia="zh-CN"/>
        </w:rPr>
        <w:t>[</w:t>
      </w:r>
      <w:bookmarkStart w:id="11" w:name="ref_012"/>
      <w:r>
        <w:rPr>
          <w:sz w:val="21"/>
          <w:lang w:eastAsia="zh-CN"/>
        </w:rPr>
        <w:t>12</w:t>
      </w:r>
      <w:bookmarkEnd w:id="11"/>
      <w:r>
        <w:rPr>
          <w:sz w:val="21"/>
          <w:lang w:eastAsia="zh-CN"/>
        </w:rPr>
        <w:t xml:space="preserve">] </w:t>
      </w:r>
      <w:r>
        <w:rPr>
          <w:sz w:val="21"/>
          <w:lang w:eastAsia="zh-CN"/>
        </w:rPr>
        <w:t>陈晓红</w:t>
      </w:r>
      <w:r>
        <w:rPr>
          <w:sz w:val="21"/>
          <w:lang w:eastAsia="zh-CN"/>
        </w:rPr>
        <w:t xml:space="preserve">, </w:t>
      </w:r>
      <w:r>
        <w:rPr>
          <w:sz w:val="21"/>
          <w:lang w:eastAsia="zh-CN"/>
        </w:rPr>
        <w:t>刘浏</w:t>
      </w:r>
      <w:r>
        <w:rPr>
          <w:sz w:val="21"/>
          <w:lang w:eastAsia="zh-CN"/>
        </w:rPr>
        <w:t xml:space="preserve">, </w:t>
      </w:r>
      <w:r>
        <w:rPr>
          <w:sz w:val="21"/>
          <w:lang w:eastAsia="zh-CN"/>
        </w:rPr>
        <w:t>袁依格</w:t>
      </w:r>
      <w:r>
        <w:rPr>
          <w:sz w:val="21"/>
          <w:lang w:eastAsia="zh-CN"/>
        </w:rPr>
        <w:t xml:space="preserve">, </w:t>
      </w:r>
      <w:r>
        <w:rPr>
          <w:sz w:val="21"/>
          <w:lang w:eastAsia="zh-CN"/>
        </w:rPr>
        <w:t>等</w:t>
      </w:r>
      <w:r>
        <w:rPr>
          <w:sz w:val="21"/>
          <w:lang w:eastAsia="zh-CN"/>
        </w:rPr>
        <w:t xml:space="preserve">. </w:t>
      </w:r>
      <w:r>
        <w:rPr>
          <w:sz w:val="21"/>
          <w:lang w:eastAsia="zh-CN"/>
        </w:rPr>
        <w:t>医疗大模型技术及应用发展研究</w:t>
      </w:r>
      <w:r>
        <w:rPr>
          <w:sz w:val="21"/>
          <w:lang w:eastAsia="zh-CN"/>
        </w:rPr>
        <w:t xml:space="preserve">[J]. </w:t>
      </w:r>
      <w:r>
        <w:rPr>
          <w:sz w:val="21"/>
          <w:lang w:eastAsia="zh-CN"/>
        </w:rPr>
        <w:t>中国工程科学</w:t>
      </w:r>
      <w:r>
        <w:rPr>
          <w:sz w:val="21"/>
          <w:lang w:eastAsia="zh-CN"/>
        </w:rPr>
        <w:t>, 2024,26(6):77-88.</w:t>
      </w:r>
    </w:p>
    <w:p w14:paraId="39574A23" w14:textId="77777777" w:rsidR="00BB71F1" w:rsidRDefault="00893538">
      <w:pPr>
        <w:spacing w:line="360" w:lineRule="atLeast"/>
        <w:jc w:val="both"/>
        <w:rPr>
          <w:lang w:eastAsia="zh-CN"/>
        </w:rPr>
      </w:pPr>
      <w:r>
        <w:rPr>
          <w:sz w:val="21"/>
          <w:lang w:eastAsia="zh-CN"/>
        </w:rPr>
        <w:t>[</w:t>
      </w:r>
      <w:bookmarkStart w:id="12" w:name="ref_013"/>
      <w:r>
        <w:rPr>
          <w:sz w:val="21"/>
          <w:lang w:eastAsia="zh-CN"/>
        </w:rPr>
        <w:t>13</w:t>
      </w:r>
      <w:bookmarkEnd w:id="12"/>
      <w:r>
        <w:rPr>
          <w:sz w:val="21"/>
          <w:lang w:eastAsia="zh-CN"/>
        </w:rPr>
        <w:t xml:space="preserve">] </w:t>
      </w:r>
      <w:r>
        <w:rPr>
          <w:sz w:val="21"/>
          <w:lang w:eastAsia="zh-CN"/>
        </w:rPr>
        <w:t>何剑虎</w:t>
      </w:r>
      <w:r>
        <w:rPr>
          <w:sz w:val="21"/>
          <w:lang w:eastAsia="zh-CN"/>
        </w:rPr>
        <w:t xml:space="preserve">, </w:t>
      </w:r>
      <w:r>
        <w:rPr>
          <w:sz w:val="21"/>
          <w:lang w:eastAsia="zh-CN"/>
        </w:rPr>
        <w:t>王德健</w:t>
      </w:r>
      <w:r>
        <w:rPr>
          <w:sz w:val="21"/>
          <w:lang w:eastAsia="zh-CN"/>
        </w:rPr>
        <w:t xml:space="preserve">, </w:t>
      </w:r>
      <w:r>
        <w:rPr>
          <w:sz w:val="21"/>
          <w:lang w:eastAsia="zh-CN"/>
        </w:rPr>
        <w:t>赵志锐</w:t>
      </w:r>
      <w:r>
        <w:rPr>
          <w:sz w:val="21"/>
          <w:lang w:eastAsia="zh-CN"/>
        </w:rPr>
        <w:t xml:space="preserve">, </w:t>
      </w:r>
      <w:r>
        <w:rPr>
          <w:sz w:val="21"/>
          <w:lang w:eastAsia="zh-CN"/>
        </w:rPr>
        <w:t>等</w:t>
      </w:r>
      <w:r>
        <w:rPr>
          <w:sz w:val="21"/>
          <w:lang w:eastAsia="zh-CN"/>
        </w:rPr>
        <w:t xml:space="preserve">. </w:t>
      </w:r>
      <w:r>
        <w:rPr>
          <w:sz w:val="21"/>
          <w:lang w:eastAsia="zh-CN"/>
        </w:rPr>
        <w:t>大语言模型在医疗领域的前沿研究与创新应用</w:t>
      </w:r>
      <w:r>
        <w:rPr>
          <w:sz w:val="21"/>
          <w:lang w:eastAsia="zh-CN"/>
        </w:rPr>
        <w:t xml:space="preserve">[J]. </w:t>
      </w:r>
      <w:r>
        <w:rPr>
          <w:sz w:val="21"/>
          <w:lang w:eastAsia="zh-CN"/>
        </w:rPr>
        <w:t>医学信息学杂志</w:t>
      </w:r>
      <w:r>
        <w:rPr>
          <w:sz w:val="21"/>
          <w:lang w:eastAsia="zh-CN"/>
        </w:rPr>
        <w:t>, 2024,45(9):10-18.</w:t>
      </w:r>
    </w:p>
    <w:p w14:paraId="64C3F754" w14:textId="77777777" w:rsidR="00BB71F1" w:rsidRDefault="00893538">
      <w:pPr>
        <w:spacing w:line="360" w:lineRule="atLeast"/>
        <w:jc w:val="both"/>
        <w:rPr>
          <w:lang w:eastAsia="zh-CN"/>
        </w:rPr>
      </w:pPr>
      <w:r>
        <w:rPr>
          <w:sz w:val="21"/>
          <w:lang w:eastAsia="zh-CN"/>
        </w:rPr>
        <w:t>[</w:t>
      </w:r>
      <w:bookmarkStart w:id="13" w:name="ref_014"/>
      <w:r>
        <w:rPr>
          <w:sz w:val="21"/>
          <w:lang w:eastAsia="zh-CN"/>
        </w:rPr>
        <w:t>14</w:t>
      </w:r>
      <w:bookmarkEnd w:id="13"/>
      <w:r>
        <w:rPr>
          <w:sz w:val="21"/>
          <w:lang w:eastAsia="zh-CN"/>
        </w:rPr>
        <w:t xml:space="preserve">] </w:t>
      </w:r>
      <w:r>
        <w:rPr>
          <w:sz w:val="21"/>
          <w:lang w:eastAsia="zh-CN"/>
        </w:rPr>
        <w:t>张海藩</w:t>
      </w:r>
      <w:r>
        <w:rPr>
          <w:sz w:val="21"/>
          <w:lang w:eastAsia="zh-CN"/>
        </w:rPr>
        <w:t xml:space="preserve">, </w:t>
      </w:r>
      <w:r>
        <w:rPr>
          <w:sz w:val="21"/>
          <w:lang w:eastAsia="zh-CN"/>
        </w:rPr>
        <w:t>牟永敏</w:t>
      </w:r>
      <w:r>
        <w:rPr>
          <w:sz w:val="21"/>
          <w:lang w:eastAsia="zh-CN"/>
        </w:rPr>
        <w:t xml:space="preserve">. </w:t>
      </w:r>
      <w:r>
        <w:rPr>
          <w:sz w:val="21"/>
          <w:lang w:eastAsia="zh-CN"/>
        </w:rPr>
        <w:t>软件工程导论</w:t>
      </w:r>
      <w:r>
        <w:rPr>
          <w:sz w:val="21"/>
          <w:lang w:eastAsia="zh-CN"/>
        </w:rPr>
        <w:t>[M]. 6</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4CF450D1" w14:textId="77777777" w:rsidR="00BB71F1" w:rsidRDefault="00893538">
      <w:pPr>
        <w:spacing w:line="360" w:lineRule="atLeast"/>
        <w:jc w:val="both"/>
        <w:rPr>
          <w:lang w:eastAsia="zh-CN"/>
        </w:rPr>
      </w:pPr>
      <w:r>
        <w:rPr>
          <w:sz w:val="21"/>
          <w:lang w:eastAsia="zh-CN"/>
        </w:rPr>
        <w:t>[</w:t>
      </w:r>
      <w:bookmarkStart w:id="14" w:name="ref_015"/>
      <w:r>
        <w:rPr>
          <w:sz w:val="21"/>
          <w:lang w:eastAsia="zh-CN"/>
        </w:rPr>
        <w:t>15</w:t>
      </w:r>
      <w:bookmarkEnd w:id="14"/>
      <w:r>
        <w:rPr>
          <w:sz w:val="21"/>
          <w:lang w:eastAsia="zh-CN"/>
        </w:rPr>
        <w:t xml:space="preserve">] </w:t>
      </w:r>
      <w:r>
        <w:rPr>
          <w:sz w:val="21"/>
          <w:lang w:eastAsia="zh-CN"/>
        </w:rPr>
        <w:t>王珊</w:t>
      </w:r>
      <w:r>
        <w:rPr>
          <w:sz w:val="21"/>
          <w:lang w:eastAsia="zh-CN"/>
        </w:rPr>
        <w:t xml:space="preserve">, </w:t>
      </w:r>
      <w:r>
        <w:rPr>
          <w:sz w:val="21"/>
          <w:lang w:eastAsia="zh-CN"/>
        </w:rPr>
        <w:t>萨师煊</w:t>
      </w:r>
      <w:r>
        <w:rPr>
          <w:sz w:val="21"/>
          <w:lang w:eastAsia="zh-CN"/>
        </w:rPr>
        <w:t xml:space="preserve">. </w:t>
      </w:r>
      <w:r>
        <w:rPr>
          <w:sz w:val="21"/>
          <w:lang w:eastAsia="zh-CN"/>
        </w:rPr>
        <w:t>数据库系统概论</w:t>
      </w:r>
      <w:r>
        <w:rPr>
          <w:sz w:val="21"/>
          <w:lang w:eastAsia="zh-CN"/>
        </w:rPr>
        <w:t>[M]. 5</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高等教育出版社</w:t>
      </w:r>
      <w:r>
        <w:rPr>
          <w:sz w:val="21"/>
          <w:lang w:eastAsia="zh-CN"/>
        </w:rPr>
        <w:t>, 2014.</w:t>
      </w:r>
    </w:p>
    <w:p w14:paraId="53CD5311" w14:textId="77777777" w:rsidR="00BB71F1" w:rsidRDefault="00893538">
      <w:pPr>
        <w:spacing w:line="360" w:lineRule="atLeast"/>
        <w:jc w:val="both"/>
        <w:rPr>
          <w:lang w:eastAsia="zh-CN"/>
        </w:rPr>
      </w:pPr>
      <w:r>
        <w:rPr>
          <w:sz w:val="21"/>
          <w:lang w:eastAsia="zh-CN"/>
        </w:rPr>
        <w:t>[</w:t>
      </w:r>
      <w:bookmarkStart w:id="15" w:name="ref_016"/>
      <w:r>
        <w:rPr>
          <w:sz w:val="21"/>
          <w:lang w:eastAsia="zh-CN"/>
        </w:rPr>
        <w:t>16</w:t>
      </w:r>
      <w:bookmarkEnd w:id="15"/>
      <w:r>
        <w:rPr>
          <w:sz w:val="21"/>
          <w:lang w:eastAsia="zh-CN"/>
        </w:rPr>
        <w:t xml:space="preserve">] </w:t>
      </w:r>
      <w:r>
        <w:rPr>
          <w:sz w:val="21"/>
          <w:lang w:eastAsia="zh-CN"/>
        </w:rPr>
        <w:t>宗成庆</w:t>
      </w:r>
      <w:r>
        <w:rPr>
          <w:sz w:val="21"/>
          <w:lang w:eastAsia="zh-CN"/>
        </w:rPr>
        <w:t xml:space="preserve">. </w:t>
      </w:r>
      <w:r>
        <w:rPr>
          <w:sz w:val="21"/>
          <w:lang w:eastAsia="zh-CN"/>
        </w:rPr>
        <w:t>统计自然语言处理</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06F897A9" w14:textId="77777777" w:rsidR="00BB71F1" w:rsidRDefault="00893538">
      <w:pPr>
        <w:spacing w:line="360" w:lineRule="atLeast"/>
        <w:jc w:val="both"/>
        <w:rPr>
          <w:lang w:eastAsia="zh-CN"/>
        </w:rPr>
      </w:pPr>
      <w:r>
        <w:rPr>
          <w:sz w:val="21"/>
          <w:lang w:eastAsia="zh-CN"/>
        </w:rPr>
        <w:t>[</w:t>
      </w:r>
      <w:bookmarkStart w:id="16" w:name="ref_017"/>
      <w:r>
        <w:rPr>
          <w:sz w:val="21"/>
          <w:lang w:eastAsia="zh-CN"/>
        </w:rPr>
        <w:t>17</w:t>
      </w:r>
      <w:bookmarkEnd w:id="16"/>
      <w:r>
        <w:rPr>
          <w:sz w:val="21"/>
          <w:lang w:eastAsia="zh-CN"/>
        </w:rPr>
        <w:t xml:space="preserve">]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09DED1C4" w14:textId="77777777" w:rsidR="00BB71F1" w:rsidRDefault="00893538">
      <w:pPr>
        <w:spacing w:line="360" w:lineRule="atLeast"/>
        <w:jc w:val="both"/>
        <w:rPr>
          <w:lang w:eastAsia="zh-CN"/>
        </w:rPr>
      </w:pPr>
      <w:r>
        <w:rPr>
          <w:sz w:val="21"/>
          <w:lang w:eastAsia="zh-CN"/>
        </w:rPr>
        <w:t>[</w:t>
      </w:r>
      <w:bookmarkStart w:id="17" w:name="ref_018"/>
      <w:r>
        <w:rPr>
          <w:sz w:val="21"/>
          <w:lang w:eastAsia="zh-CN"/>
        </w:rPr>
        <w:t>18</w:t>
      </w:r>
      <w:bookmarkEnd w:id="17"/>
      <w:r>
        <w:rPr>
          <w:sz w:val="21"/>
          <w:lang w:eastAsia="zh-CN"/>
        </w:rPr>
        <w:t xml:space="preserve">] </w:t>
      </w:r>
      <w:r>
        <w:rPr>
          <w:sz w:val="21"/>
          <w:lang w:eastAsia="zh-CN"/>
        </w:rPr>
        <w:t>邱锡鹏</w:t>
      </w:r>
      <w:r>
        <w:rPr>
          <w:sz w:val="21"/>
          <w:lang w:eastAsia="zh-CN"/>
        </w:rPr>
        <w:t xml:space="preserve">. </w:t>
      </w:r>
      <w:r>
        <w:rPr>
          <w:sz w:val="21"/>
          <w:lang w:eastAsia="zh-CN"/>
        </w:rPr>
        <w:t>神经网络与深度学习</w:t>
      </w:r>
      <w:r>
        <w:rPr>
          <w:sz w:val="21"/>
          <w:lang w:eastAsia="zh-CN"/>
        </w:rPr>
        <w:t xml:space="preserve">[M]. </w:t>
      </w:r>
      <w:r>
        <w:rPr>
          <w:sz w:val="21"/>
          <w:lang w:eastAsia="zh-CN"/>
        </w:rPr>
        <w:t>北京</w:t>
      </w:r>
      <w:r>
        <w:rPr>
          <w:sz w:val="21"/>
          <w:lang w:eastAsia="zh-CN"/>
        </w:rPr>
        <w:t xml:space="preserve">: </w:t>
      </w:r>
      <w:r>
        <w:rPr>
          <w:sz w:val="21"/>
          <w:lang w:eastAsia="zh-CN"/>
        </w:rPr>
        <w:t>机械工业出版社</w:t>
      </w:r>
      <w:r>
        <w:rPr>
          <w:sz w:val="21"/>
          <w:lang w:eastAsia="zh-CN"/>
        </w:rPr>
        <w:t>, 2020.</w:t>
      </w:r>
    </w:p>
    <w:p w14:paraId="4421F57D" w14:textId="77777777" w:rsidR="00BB71F1" w:rsidRDefault="00893538">
      <w:pPr>
        <w:spacing w:line="360" w:lineRule="atLeast"/>
        <w:jc w:val="both"/>
      </w:pPr>
      <w:r>
        <w:rPr>
          <w:sz w:val="21"/>
        </w:rPr>
        <w:t>[</w:t>
      </w:r>
      <w:bookmarkStart w:id="18" w:name="ref_019"/>
      <w:r>
        <w:rPr>
          <w:sz w:val="21"/>
        </w:rPr>
        <w:t>19</w:t>
      </w:r>
      <w:bookmarkEnd w:id="18"/>
      <w:r>
        <w:rPr>
          <w:sz w:val="21"/>
        </w:rPr>
        <w:t>] Lewis P, Perez E, Piktus A, et al. Retrieval-Augmented Generation for Knowledge-Intensive NLP Tasks[C]//Advances in Neural Information Processing Systems. 2020,33:9459-9474.</w:t>
      </w:r>
    </w:p>
    <w:p w14:paraId="65D39978" w14:textId="77777777" w:rsidR="00BB71F1" w:rsidRDefault="00893538">
      <w:pPr>
        <w:spacing w:line="360" w:lineRule="atLeast"/>
        <w:jc w:val="both"/>
      </w:pPr>
      <w:r>
        <w:rPr>
          <w:sz w:val="21"/>
        </w:rPr>
        <w:t>[</w:t>
      </w:r>
      <w:bookmarkStart w:id="19" w:name="ref_020"/>
      <w:r>
        <w:rPr>
          <w:sz w:val="21"/>
        </w:rPr>
        <w:t>20</w:t>
      </w:r>
      <w:bookmarkEnd w:id="19"/>
      <w:r>
        <w:rPr>
          <w:sz w:val="21"/>
        </w:rPr>
        <w:t>] Yao S, Zhao J, Yu D, et al. ReAct: Synergizing Reasoning and Acting in Language Models[C]//International Conference on Learning Representations. 2023.</w:t>
      </w:r>
    </w:p>
    <w:p w14:paraId="01B3815D" w14:textId="77777777" w:rsidR="00BB71F1" w:rsidRDefault="00893538">
      <w:pPr>
        <w:spacing w:line="360" w:lineRule="atLeast"/>
        <w:jc w:val="both"/>
      </w:pPr>
      <w:r>
        <w:rPr>
          <w:sz w:val="21"/>
        </w:rPr>
        <w:t>[</w:t>
      </w:r>
      <w:bookmarkStart w:id="20" w:name="ref_021"/>
      <w:r>
        <w:rPr>
          <w:sz w:val="21"/>
        </w:rPr>
        <w:t>21</w:t>
      </w:r>
      <w:bookmarkEnd w:id="20"/>
      <w:r>
        <w:rPr>
          <w:sz w:val="21"/>
        </w:rPr>
        <w:t>] Wu Q, Bansal G, Zhang J, et al. AutoGen: Enabling Next-Gen LLM Applications via Multi-Agent Conversation[EB/OL]. arXiv:2308.08155, 2023[2026-05-07]. https://arxiv.org/abs/2308.08155.</w:t>
      </w:r>
    </w:p>
    <w:p w14:paraId="5E768E6C" w14:textId="77777777" w:rsidR="00BB71F1" w:rsidRDefault="00893538">
      <w:pPr>
        <w:spacing w:line="360" w:lineRule="atLeast"/>
        <w:jc w:val="both"/>
      </w:pPr>
      <w:r>
        <w:rPr>
          <w:sz w:val="21"/>
        </w:rPr>
        <w:t>[</w:t>
      </w:r>
      <w:bookmarkStart w:id="21" w:name="ref_022"/>
      <w:r>
        <w:rPr>
          <w:sz w:val="21"/>
        </w:rPr>
        <w:t>22</w:t>
      </w:r>
      <w:bookmarkEnd w:id="21"/>
      <w:r>
        <w:rPr>
          <w:sz w:val="21"/>
        </w:rPr>
        <w:t>] LangChain. LangGraph overview[EB/OL]. [2026-05-07]. https://docs.langchain.com/oss/python/langgraph/overview.</w:t>
      </w:r>
    </w:p>
    <w:p w14:paraId="0542A393" w14:textId="77777777" w:rsidR="00BB71F1" w:rsidRDefault="00893538">
      <w:pPr>
        <w:spacing w:line="360" w:lineRule="atLeast"/>
        <w:jc w:val="both"/>
      </w:pPr>
      <w:r>
        <w:rPr>
          <w:sz w:val="21"/>
        </w:rPr>
        <w:lastRenderedPageBreak/>
        <w:t>[</w:t>
      </w:r>
      <w:bookmarkStart w:id="22" w:name="ref_023"/>
      <w:r>
        <w:rPr>
          <w:sz w:val="21"/>
        </w:rPr>
        <w:t>23</w:t>
      </w:r>
      <w:bookmarkEnd w:id="22"/>
      <w:r>
        <w:rPr>
          <w:sz w:val="21"/>
        </w:rPr>
        <w:t>] Thirunavukarasu A J, Ting D S J, Elangovan K, et al. Large language models in medicine[J]. Nature Medicine, 2023,29:1930-1940. DOI:10.1038/s41591-023-02448-8.</w:t>
      </w:r>
    </w:p>
    <w:p w14:paraId="6889FCD1" w14:textId="77777777" w:rsidR="00BB71F1" w:rsidRDefault="00893538">
      <w:pPr>
        <w:spacing w:line="360" w:lineRule="atLeast"/>
        <w:jc w:val="both"/>
        <w:rPr>
          <w:lang w:eastAsia="zh-CN"/>
        </w:rPr>
      </w:pPr>
      <w:r>
        <w:rPr>
          <w:sz w:val="21"/>
        </w:rPr>
        <w:t>[</w:t>
      </w:r>
      <w:bookmarkStart w:id="23" w:name="ref_024"/>
      <w:r>
        <w:rPr>
          <w:sz w:val="21"/>
        </w:rPr>
        <w:t>24</w:t>
      </w:r>
      <w:bookmarkEnd w:id="23"/>
      <w:r>
        <w:rPr>
          <w:sz w:val="21"/>
        </w:rPr>
        <w:t xml:space="preserve">] Wornow M, Xu Y, Thapa R, et al. The shaky foundations of large language models and foundation models for electronic health records[J]. npj Digital Medicine, 2023,6:135. </w:t>
      </w:r>
      <w:r>
        <w:rPr>
          <w:sz w:val="21"/>
          <w:lang w:eastAsia="zh-CN"/>
        </w:rPr>
        <w:t>DOI:10.1038/s41746-023-00879-8.</w:t>
      </w:r>
    </w:p>
    <w:p w14:paraId="10B4C388" w14:textId="77777777" w:rsidR="00BB71F1" w:rsidRDefault="00893538">
      <w:pPr>
        <w:spacing w:after="60" w:line="360" w:lineRule="exact"/>
        <w:jc w:val="both"/>
        <w:rPr>
          <w:lang w:eastAsia="zh-CN"/>
        </w:rPr>
      </w:pPr>
      <w:r>
        <w:rPr>
          <w:sz w:val="21"/>
          <w:lang w:eastAsia="zh-CN"/>
        </w:rPr>
        <w:br w:type="page"/>
      </w:r>
    </w:p>
    <w:p w14:paraId="01BDF793" w14:textId="77777777" w:rsidR="00BB71F1" w:rsidRDefault="00893538">
      <w:pPr>
        <w:pStyle w:val="1"/>
        <w:pageBreakBefore/>
        <w:rPr>
          <w:lang w:eastAsia="zh-CN"/>
        </w:rPr>
      </w:pPr>
      <w:r>
        <w:rPr>
          <w:rFonts w:ascii="Times New Roman" w:eastAsia="宋体" w:hAnsi="Times New Roman" w:cs="Times New Roman"/>
          <w:lang w:eastAsia="zh-CN"/>
        </w:rPr>
        <w:lastRenderedPageBreak/>
        <w:t>致谢</w:t>
      </w:r>
    </w:p>
    <w:p w14:paraId="6FCF7A99" w14:textId="77777777" w:rsidR="00BB71F1" w:rsidRDefault="00893538">
      <w:pPr>
        <w:spacing w:line="360" w:lineRule="atLeast"/>
        <w:ind w:firstLine="420"/>
        <w:jc w:val="both"/>
        <w:rPr>
          <w:lang w:eastAsia="zh-CN"/>
        </w:rPr>
      </w:pPr>
      <w:r>
        <w:rPr>
          <w:sz w:val="21"/>
          <w:lang w:eastAsia="zh-CN"/>
        </w:rPr>
        <w:t>本课题从开题到系统实现过程中，指导教师在题目定位、工程路线、文档规范和阶段检查方面给予了持续指导。特别是在中期检查后，课题重新聚焦到</w:t>
      </w:r>
      <w:r>
        <w:rPr>
          <w:sz w:val="21"/>
          <w:lang w:eastAsia="zh-CN"/>
        </w:rPr>
        <w:t xml:space="preserve"> LangGraph </w:t>
      </w:r>
      <w:r>
        <w:rPr>
          <w:sz w:val="21"/>
          <w:lang w:eastAsia="zh-CN"/>
        </w:rPr>
        <w:t>多</w:t>
      </w:r>
      <w:r>
        <w:rPr>
          <w:sz w:val="21"/>
          <w:lang w:eastAsia="zh-CN"/>
        </w:rPr>
        <w:t xml:space="preserve"> Agent </w:t>
      </w:r>
      <w:r>
        <w:rPr>
          <w:sz w:val="21"/>
          <w:lang w:eastAsia="zh-CN"/>
        </w:rPr>
        <w:t>协作框架本身，使系统从一般健康资料管理工具转向更切题的医疗审计状态机实现。</w:t>
      </w:r>
    </w:p>
    <w:p w14:paraId="059F2245" w14:textId="77777777" w:rsidR="00BB71F1" w:rsidRDefault="00893538">
      <w:pPr>
        <w:spacing w:line="360" w:lineRule="atLeast"/>
        <w:ind w:firstLine="420"/>
        <w:jc w:val="both"/>
      </w:pPr>
      <w:r>
        <w:rPr>
          <w:sz w:val="21"/>
          <w:lang w:eastAsia="zh-CN"/>
        </w:rPr>
        <w:t>感谢学院提供毕业设计规范、论文模板、参考文献著录说明和进度节点安排，使论文撰写能够按照统一格式推进。</w:t>
      </w:r>
      <w:r>
        <w:rPr>
          <w:sz w:val="21"/>
        </w:rPr>
        <w:t>感谢开源社区提供</w:t>
      </w:r>
      <w:r>
        <w:rPr>
          <w:sz w:val="21"/>
        </w:rPr>
        <w:t xml:space="preserve"> FastAPI</w:t>
      </w:r>
      <w:r>
        <w:rPr>
          <w:sz w:val="21"/>
        </w:rPr>
        <w:t>、</w:t>
      </w:r>
      <w:r>
        <w:rPr>
          <w:sz w:val="21"/>
        </w:rPr>
        <w:t>SQLAlchemy</w:t>
      </w:r>
      <w:r>
        <w:rPr>
          <w:sz w:val="21"/>
        </w:rPr>
        <w:t>、</w:t>
      </w:r>
      <w:r>
        <w:rPr>
          <w:sz w:val="21"/>
        </w:rPr>
        <w:t>Pydantic</w:t>
      </w:r>
      <w:r>
        <w:rPr>
          <w:sz w:val="21"/>
        </w:rPr>
        <w:t>、</w:t>
      </w:r>
      <w:r>
        <w:rPr>
          <w:sz w:val="21"/>
        </w:rPr>
        <w:t>LangGraph</w:t>
      </w:r>
      <w:r>
        <w:rPr>
          <w:sz w:val="21"/>
        </w:rPr>
        <w:t>、</w:t>
      </w:r>
      <w:r>
        <w:rPr>
          <w:sz w:val="21"/>
        </w:rPr>
        <w:t xml:space="preserve">React </w:t>
      </w:r>
      <w:r>
        <w:rPr>
          <w:sz w:val="21"/>
        </w:rPr>
        <w:t>和相关工具链，为系统实现提供了基础能力。</w:t>
      </w:r>
    </w:p>
    <w:sectPr w:rsidR="00BB71F1" w:rsidSect="00034616">
      <w:headerReference w:type="default" r:id="rId40"/>
      <w:footerReference w:type="default" r:id="rId41"/>
      <w:pgSz w:w="11906" w:h="16838"/>
      <w:pgMar w:top="1134" w:right="1134" w:bottom="1134"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D726C" w14:textId="77777777" w:rsidR="0027363B" w:rsidRDefault="0027363B">
      <w:pPr>
        <w:spacing w:line="240" w:lineRule="auto"/>
      </w:pPr>
      <w:r>
        <w:separator/>
      </w:r>
    </w:p>
  </w:endnote>
  <w:endnote w:type="continuationSeparator" w:id="0">
    <w:p w14:paraId="324BD629" w14:textId="77777777" w:rsidR="0027363B" w:rsidRDefault="002736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汉仪书宋一简">
    <w:altName w:val="宋体"/>
    <w:panose1 w:val="020B0604020202020204"/>
    <w:charset w:val="86"/>
    <w:family w:val="modern"/>
    <w:pitch w:val="default"/>
    <w:sig w:usb0="00000000" w:usb1="00000000" w:usb2="00000012"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6C341" w14:textId="77777777" w:rsidR="00BB71F1" w:rsidRDefault="00BB71F1">
    <w:pPr>
      <w:pStyle w:val="a7"/>
      <w:spacing w:line="28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CCB6" w14:textId="77777777" w:rsidR="00CD4C1F" w:rsidRDefault="00CD4C1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EB7BB"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7FFA"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8B7C"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EA7D"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171DE" w14:textId="77777777" w:rsidR="0027363B" w:rsidRDefault="0027363B">
      <w:pPr>
        <w:spacing w:line="240" w:lineRule="auto"/>
      </w:pPr>
      <w:r>
        <w:separator/>
      </w:r>
    </w:p>
  </w:footnote>
  <w:footnote w:type="continuationSeparator" w:id="0">
    <w:p w14:paraId="55B15BAC" w14:textId="77777777" w:rsidR="0027363B" w:rsidRDefault="002736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78D0" w14:textId="77777777" w:rsidR="00BB71F1" w:rsidRDefault="00BB71F1">
    <w:pPr>
      <w:pStyle w:val="a5"/>
      <w:spacing w:line="28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4CFD" w14:textId="77777777" w:rsidR="00CD4C1F" w:rsidRDefault="00CD4C1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94FEB" w14:textId="77777777" w:rsidR="00BB71F1" w:rsidRDefault="00893538">
    <w:pPr>
      <w:pStyle w:val="a5"/>
      <w:pBdr>
        <w:bottom w:val="single" w:sz="8" w:space="4" w:color="000000"/>
      </w:pBdr>
      <w:spacing w:line="280" w:lineRule="exact"/>
      <w:jc w:val="center"/>
    </w:pPr>
    <w:proofErr w:type="spellStart"/>
    <w:r>
      <w:rPr>
        <w:b/>
        <w:sz w:val="18"/>
      </w:rPr>
      <w:t>摘要</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5B960" w14:textId="77777777" w:rsidR="00BB71F1" w:rsidRDefault="00893538">
    <w:pPr>
      <w:pStyle w:val="a5"/>
      <w:pBdr>
        <w:bottom w:val="single" w:sz="8" w:space="4" w:color="000000"/>
      </w:pBdr>
      <w:spacing w:line="280" w:lineRule="exact"/>
      <w:jc w:val="center"/>
    </w:pPr>
    <w:r>
      <w:rPr>
        <w:b/>
        <w:sz w:val="18"/>
      </w:rPr>
      <w:t>Abstract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5FB87" w14:textId="77777777" w:rsidR="00BB71F1" w:rsidRDefault="00893538">
    <w:pPr>
      <w:pStyle w:val="a5"/>
      <w:pBdr>
        <w:bottom w:val="single" w:sz="8" w:space="4" w:color="000000"/>
      </w:pBdr>
      <w:spacing w:line="280" w:lineRule="exact"/>
      <w:jc w:val="center"/>
    </w:pPr>
    <w:proofErr w:type="spellStart"/>
    <w:r>
      <w:rPr>
        <w:b/>
        <w:sz w:val="18"/>
      </w:rPr>
      <w:t>目录</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39CD" w14:textId="77777777" w:rsidR="00BB71F1" w:rsidRDefault="00893538">
    <w:pPr>
      <w:pStyle w:val="a5"/>
      <w:pBdr>
        <w:bottom w:val="single" w:sz="8" w:space="4" w:color="000000"/>
      </w:pBdr>
      <w:spacing w:line="280" w:lineRule="exact"/>
      <w:jc w:val="center"/>
      <w:rPr>
        <w:lang w:eastAsia="zh-CN"/>
      </w:rPr>
    </w:pPr>
    <w:r>
      <w:rPr>
        <w:b/>
        <w:sz w:val="18"/>
        <w:lang w:eastAsia="zh-CN"/>
      </w:rPr>
      <w:t>基于</w:t>
    </w:r>
    <w:r>
      <w:rPr>
        <w:b/>
        <w:sz w:val="18"/>
        <w:lang w:eastAsia="zh-CN"/>
      </w:rPr>
      <w:t xml:space="preserve"> LangGraph </w:t>
    </w:r>
    <w:r>
      <w:rPr>
        <w:b/>
        <w:sz w:val="18"/>
        <w:lang w:eastAsia="zh-CN"/>
      </w:rPr>
      <w:t>的多</w:t>
    </w:r>
    <w:r>
      <w:rPr>
        <w:b/>
        <w:sz w:val="18"/>
        <w:lang w:eastAsia="zh-CN"/>
      </w:rPr>
      <w:t xml:space="preserve"> Agent </w:t>
    </w:r>
    <w:r>
      <w:rPr>
        <w:b/>
        <w:sz w:val="18"/>
        <w:lang w:eastAsia="zh-CN"/>
      </w:rPr>
      <w:t>协作框架在医疗审计场景的设计与实现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892138">
    <w:abstractNumId w:val="8"/>
  </w:num>
  <w:num w:numId="2" w16cid:durableId="60494746">
    <w:abstractNumId w:val="6"/>
  </w:num>
  <w:num w:numId="3" w16cid:durableId="674725742">
    <w:abstractNumId w:val="5"/>
  </w:num>
  <w:num w:numId="4" w16cid:durableId="1928152249">
    <w:abstractNumId w:val="4"/>
  </w:num>
  <w:num w:numId="5" w16cid:durableId="260722036">
    <w:abstractNumId w:val="7"/>
  </w:num>
  <w:num w:numId="6" w16cid:durableId="85424911">
    <w:abstractNumId w:val="3"/>
  </w:num>
  <w:num w:numId="7" w16cid:durableId="92432751">
    <w:abstractNumId w:val="2"/>
  </w:num>
  <w:num w:numId="8" w16cid:durableId="827358194">
    <w:abstractNumId w:val="1"/>
  </w:num>
  <w:num w:numId="9" w16cid:durableId="63861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89"/>
    <w:rsid w:val="0015074B"/>
    <w:rsid w:val="0027363B"/>
    <w:rsid w:val="0029639D"/>
    <w:rsid w:val="00315CCF"/>
    <w:rsid w:val="003267B4"/>
    <w:rsid w:val="00326F90"/>
    <w:rsid w:val="00352B76"/>
    <w:rsid w:val="00766670"/>
    <w:rsid w:val="007C3B9B"/>
    <w:rsid w:val="007C475E"/>
    <w:rsid w:val="00893538"/>
    <w:rsid w:val="009A3454"/>
    <w:rsid w:val="009D1DCC"/>
    <w:rsid w:val="00AA1D8D"/>
    <w:rsid w:val="00B47730"/>
    <w:rsid w:val="00BB71F1"/>
    <w:rsid w:val="00CB0664"/>
    <w:rsid w:val="00CD4C1F"/>
    <w:rsid w:val="00CF08C8"/>
    <w:rsid w:val="00E54C83"/>
    <w:rsid w:val="00F51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03256"/>
  <w14:defaultImageDpi w14:val="300"/>
  <w15:docId w15:val="{ACEB3819-3F65-994C-8EA3-76ECF6BD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Times New Roman" w:eastAsia="宋体" w:hAnsi="Times New Roman" w:cs="Times New Roman"/>
      <w:sz w:val="24"/>
    </w:rPr>
  </w:style>
  <w:style w:type="paragraph" w:styleId="1">
    <w:name w:val="heading 1"/>
    <w:basedOn w:val="a1"/>
    <w:next w:val="a1"/>
    <w:link w:val="10"/>
    <w:uiPriority w:val="9"/>
    <w:qFormat/>
    <w:rsid w:val="00FC693F"/>
    <w:pPr>
      <w:keepNext/>
      <w:keepLines/>
      <w:spacing w:before="240" w:after="240" w:line="440" w:lineRule="atLeast"/>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20" w:after="120" w:line="360" w:lineRule="atLeas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12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50</Pages>
  <Words>7331</Words>
  <Characters>41792</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m31272@365mso.com</cp:lastModifiedBy>
  <cp:revision>5</cp:revision>
  <dcterms:created xsi:type="dcterms:W3CDTF">2026-05-19T07:10:00Z</dcterms:created>
  <dcterms:modified xsi:type="dcterms:W3CDTF">2026-05-19T10:47:00Z</dcterms:modified>
  <cp:category/>
</cp:coreProperties>
</file>