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836E" w14:textId="35180D88" w:rsidR="000A1F34" w:rsidRPr="00523EA0" w:rsidRDefault="00523EA0" w:rsidP="000A1F34">
      <w:pPr>
        <w:spacing w:line="360" w:lineRule="auto"/>
        <w:rPr>
          <w:rFonts w:cs="Times New Roman"/>
          <w:b/>
          <w:bCs/>
          <w:szCs w:val="24"/>
        </w:rPr>
      </w:pPr>
      <w:r w:rsidRPr="00523EA0">
        <w:rPr>
          <w:rFonts w:eastAsiaTheme="minorEastAsia" w:cs="Times New Roman" w:hint="eastAsia"/>
          <w:b/>
          <w:bCs/>
          <w:kern w:val="0"/>
          <w:szCs w:val="24"/>
          <w14:ligatures w14:val="none"/>
        </w:rPr>
        <w:t xml:space="preserve">A. </w:t>
      </w:r>
      <w:r w:rsidR="000A1F34" w:rsidRPr="00523EA0">
        <w:rPr>
          <w:rFonts w:cs="Times New Roman"/>
          <w:b/>
          <w:bCs/>
          <w:kern w:val="0"/>
          <w:szCs w:val="24"/>
          <w14:ligatures w14:val="none"/>
        </w:rPr>
        <w:t>Mass flow inventory data for marine fuel</w:t>
      </w:r>
      <w:r w:rsidR="000A1F34" w:rsidRPr="00523EA0">
        <w:rPr>
          <w:rFonts w:eastAsiaTheme="minorEastAsia" w:cs="Times New Roman" w:hint="eastAsia"/>
          <w:b/>
          <w:bCs/>
          <w:kern w:val="0"/>
          <w:szCs w:val="24"/>
          <w14:ligatures w14:val="none"/>
        </w:rPr>
        <w:t>s</w:t>
      </w:r>
      <w:r w:rsidR="000A1F34" w:rsidRPr="00523EA0">
        <w:rPr>
          <w:rFonts w:cs="Times New Roman"/>
          <w:b/>
          <w:bCs/>
          <w:kern w:val="0"/>
          <w:szCs w:val="24"/>
          <w14:ligatures w14:val="none"/>
        </w:rPr>
        <w:t xml:space="preserve"> (Table</w:t>
      </w:r>
      <w:r w:rsidR="000A1F34" w:rsidRPr="00523EA0">
        <w:rPr>
          <w:rFonts w:eastAsiaTheme="minorEastAsia" w:cs="Times New Roman" w:hint="eastAsia"/>
          <w:b/>
          <w:bCs/>
          <w:kern w:val="0"/>
          <w:szCs w:val="24"/>
          <w14:ligatures w14:val="none"/>
        </w:rPr>
        <w:t>s</w:t>
      </w:r>
      <w:r w:rsidR="000A1F34" w:rsidRPr="00523EA0">
        <w:rPr>
          <w:rFonts w:cs="Times New Roman"/>
          <w:b/>
          <w:bCs/>
          <w:kern w:val="0"/>
          <w:szCs w:val="24"/>
          <w14:ligatures w14:val="none"/>
        </w:rPr>
        <w:t xml:space="preserve"> S</w:t>
      </w:r>
      <w:r w:rsidR="000A1F34" w:rsidRPr="00523EA0">
        <w:rPr>
          <w:rFonts w:eastAsiaTheme="minorEastAsia" w:cs="Times New Roman" w:hint="eastAsia"/>
          <w:b/>
          <w:bCs/>
          <w:kern w:val="0"/>
          <w:szCs w:val="24"/>
          <w14:ligatures w14:val="none"/>
        </w:rPr>
        <w:t>1</w:t>
      </w:r>
      <w:r w:rsidR="000A1F34" w:rsidRPr="00523EA0">
        <w:rPr>
          <w:rFonts w:cs="Times New Roman"/>
          <w:b/>
          <w:bCs/>
          <w:kern w:val="0"/>
          <w:szCs w:val="24"/>
          <w14:ligatures w14:val="none"/>
        </w:rPr>
        <w:t>-S</w:t>
      </w:r>
      <w:r w:rsidR="000A1F34" w:rsidRPr="00523EA0">
        <w:rPr>
          <w:rFonts w:eastAsiaTheme="minorEastAsia" w:cs="Times New Roman" w:hint="eastAsia"/>
          <w:b/>
          <w:bCs/>
          <w:kern w:val="0"/>
          <w:szCs w:val="24"/>
          <w14:ligatures w14:val="none"/>
        </w:rPr>
        <w:t>15</w:t>
      </w:r>
      <w:r w:rsidR="000A1F34" w:rsidRPr="00523EA0">
        <w:rPr>
          <w:rFonts w:cs="Times New Roman"/>
          <w:b/>
          <w:bCs/>
          <w:kern w:val="0"/>
          <w:szCs w:val="24"/>
          <w14:ligatures w14:val="none"/>
        </w:rPr>
        <w:t>)</w:t>
      </w:r>
    </w:p>
    <w:p w14:paraId="3933C251" w14:textId="4E7C4D5A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0" w:name="_Toc211441915"/>
      <w:r w:rsidRPr="00366338">
        <w:rPr>
          <w:rFonts w:ascii="Times New Roman" w:hAnsi="Times New Roman" w:cs="Times New Roman"/>
          <w:b/>
          <w:bCs/>
          <w:sz w:val="22"/>
          <w:szCs w:val="22"/>
        </w:rPr>
        <w:t>Table S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1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Mass flow inventory data for 1kg MDO</w:t>
      </w:r>
      <w:bookmarkEnd w:id="0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3970"/>
        <w:gridCol w:w="2766"/>
      </w:tblGrid>
      <w:tr w:rsidR="000A1F34" w:rsidRPr="00366338" w14:paraId="00531747" w14:textId="77777777" w:rsidTr="00840AAE">
        <w:tc>
          <w:tcPr>
            <w:tcW w:w="1560" w:type="dxa"/>
            <w:shd w:val="clear" w:color="auto" w:fill="E8E8E8"/>
          </w:tcPr>
          <w:p w14:paraId="11B26F7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70" w:type="dxa"/>
            <w:shd w:val="clear" w:color="auto" w:fill="E8E8E8"/>
          </w:tcPr>
          <w:p w14:paraId="056B61D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0394D8F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040D50A0" w14:textId="77777777" w:rsidTr="00840AAE">
        <w:tc>
          <w:tcPr>
            <w:tcW w:w="1560" w:type="dxa"/>
            <w:vMerge w:val="restart"/>
            <w:shd w:val="clear" w:color="auto" w:fill="E3F6FD"/>
          </w:tcPr>
          <w:p w14:paraId="0EB0B91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70" w:type="dxa"/>
            <w:shd w:val="clear" w:color="auto" w:fill="E3F6FD"/>
          </w:tcPr>
          <w:p w14:paraId="2CB966F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Crude oil mix</w:t>
            </w:r>
          </w:p>
        </w:tc>
        <w:tc>
          <w:tcPr>
            <w:tcW w:w="2766" w:type="dxa"/>
            <w:shd w:val="clear" w:color="auto" w:fill="E3F6FD"/>
          </w:tcPr>
          <w:p w14:paraId="5FB0287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2.69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2FC56339" w14:textId="77777777" w:rsidTr="00840AAE">
        <w:tc>
          <w:tcPr>
            <w:tcW w:w="1560" w:type="dxa"/>
            <w:vMerge/>
            <w:shd w:val="clear" w:color="auto" w:fill="E3F6FD"/>
          </w:tcPr>
          <w:p w14:paraId="0DDAB31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70" w:type="dxa"/>
            <w:shd w:val="clear" w:color="auto" w:fill="FFFFE7"/>
          </w:tcPr>
          <w:p w14:paraId="1A1620B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Natural gas mix</w:t>
            </w:r>
          </w:p>
        </w:tc>
        <w:tc>
          <w:tcPr>
            <w:tcW w:w="2766" w:type="dxa"/>
            <w:shd w:val="clear" w:color="auto" w:fill="FFFFE7"/>
          </w:tcPr>
          <w:p w14:paraId="5DF2341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0.073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67D1AFCD" w14:textId="77777777" w:rsidTr="00840AAE">
        <w:tc>
          <w:tcPr>
            <w:tcW w:w="1560" w:type="dxa"/>
            <w:vMerge/>
            <w:shd w:val="clear" w:color="auto" w:fill="E3F6FD"/>
          </w:tcPr>
          <w:p w14:paraId="427C47C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70" w:type="dxa"/>
            <w:shd w:val="clear" w:color="auto" w:fill="E3F6FD"/>
          </w:tcPr>
          <w:p w14:paraId="34D9FDA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E3F6FD"/>
          </w:tcPr>
          <w:p w14:paraId="29E596A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9.24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783F4FEE" w14:textId="77777777" w:rsidTr="00840AAE">
        <w:tc>
          <w:tcPr>
            <w:tcW w:w="1560" w:type="dxa"/>
            <w:vMerge/>
            <w:shd w:val="clear" w:color="auto" w:fill="E3F6FD"/>
          </w:tcPr>
          <w:p w14:paraId="7252469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70" w:type="dxa"/>
            <w:shd w:val="clear" w:color="auto" w:fill="FFFFE7"/>
          </w:tcPr>
          <w:p w14:paraId="596A865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FFFFE7"/>
          </w:tcPr>
          <w:p w14:paraId="66AF904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4.78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3A73C688" w14:textId="77777777" w:rsidTr="00840AAE">
        <w:tc>
          <w:tcPr>
            <w:tcW w:w="1560" w:type="dxa"/>
            <w:vMerge/>
            <w:shd w:val="clear" w:color="auto" w:fill="E3F6FD"/>
          </w:tcPr>
          <w:p w14:paraId="2FEA50A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70" w:type="dxa"/>
            <w:shd w:val="clear" w:color="auto" w:fill="E3F6FD"/>
          </w:tcPr>
          <w:p w14:paraId="4B23EB0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Di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>e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sel</w:t>
            </w:r>
          </w:p>
        </w:tc>
        <w:tc>
          <w:tcPr>
            <w:tcW w:w="2766" w:type="dxa"/>
            <w:shd w:val="clear" w:color="auto" w:fill="E3F6FD"/>
          </w:tcPr>
          <w:p w14:paraId="3BFB803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0.00192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207E89E3" w14:textId="77777777" w:rsidTr="00840AAE">
        <w:tc>
          <w:tcPr>
            <w:tcW w:w="1560" w:type="dxa"/>
            <w:vMerge/>
            <w:shd w:val="clear" w:color="auto" w:fill="E3F6FD"/>
          </w:tcPr>
          <w:p w14:paraId="06941A7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70" w:type="dxa"/>
            <w:shd w:val="clear" w:color="auto" w:fill="FFFFE7"/>
          </w:tcPr>
          <w:p w14:paraId="7AC8E108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</w:t>
            </w:r>
          </w:p>
        </w:tc>
        <w:tc>
          <w:tcPr>
            <w:tcW w:w="2766" w:type="dxa"/>
            <w:shd w:val="clear" w:color="auto" w:fill="FFFFE7"/>
          </w:tcPr>
          <w:p w14:paraId="076DF5E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2.03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1041EEBA" w14:textId="77777777" w:rsidTr="00840AAE">
        <w:tc>
          <w:tcPr>
            <w:tcW w:w="1560" w:type="dxa"/>
            <w:vMerge/>
            <w:shd w:val="clear" w:color="auto" w:fill="E3F6FD"/>
          </w:tcPr>
          <w:p w14:paraId="317C987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70" w:type="dxa"/>
            <w:shd w:val="clear" w:color="auto" w:fill="E3F6FD"/>
          </w:tcPr>
          <w:p w14:paraId="13F0EBC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E3F6FD"/>
          </w:tcPr>
          <w:p w14:paraId="1C9160F9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3.49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00ADB2F6" w14:textId="77777777" w:rsidTr="00840AAE">
        <w:tc>
          <w:tcPr>
            <w:tcW w:w="1560" w:type="dxa"/>
            <w:shd w:val="clear" w:color="auto" w:fill="ECF9E7"/>
          </w:tcPr>
          <w:p w14:paraId="4C7006D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70" w:type="dxa"/>
            <w:shd w:val="clear" w:color="auto" w:fill="ECF9E7"/>
          </w:tcPr>
          <w:p w14:paraId="00C486C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MDO</w:t>
            </w:r>
          </w:p>
        </w:tc>
        <w:tc>
          <w:tcPr>
            <w:tcW w:w="2766" w:type="dxa"/>
            <w:shd w:val="clear" w:color="auto" w:fill="ECF9E7"/>
          </w:tcPr>
          <w:p w14:paraId="0E73847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</w:tbl>
    <w:p w14:paraId="22B72B4C" w14:textId="77777777" w:rsidR="000A1F34" w:rsidRPr="00366338" w:rsidRDefault="000A1F34" w:rsidP="000A1F34">
      <w:pPr>
        <w:rPr>
          <w:rFonts w:cs="Times New Roman"/>
        </w:rPr>
      </w:pPr>
    </w:p>
    <w:p w14:paraId="6804CCFA" w14:textId="35F05509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bookmarkStart w:id="1" w:name="_Toc211441916"/>
      <w:r w:rsidRPr="00366338">
        <w:rPr>
          <w:rFonts w:ascii="Times New Roman" w:hAnsi="Times New Roman" w:cs="Times New Roman"/>
          <w:b/>
          <w:bCs/>
          <w:sz w:val="22"/>
          <w:szCs w:val="22"/>
        </w:rPr>
        <w:t>Table S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2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sz w:val="22"/>
          <w:szCs w:val="22"/>
        </w:rPr>
        <w:t>Mass flow inventory data for 1kg Coal-MeOH</w:t>
      </w:r>
      <w:bookmarkEnd w:id="1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7262EB02" w14:textId="77777777" w:rsidTr="00840AAE">
        <w:tc>
          <w:tcPr>
            <w:tcW w:w="1559" w:type="dxa"/>
            <w:shd w:val="clear" w:color="auto" w:fill="E8E8E8"/>
          </w:tcPr>
          <w:p w14:paraId="1B386FA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5F205BE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77722E3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0D52AD16" w14:textId="77777777" w:rsidTr="00840AAE">
        <w:tc>
          <w:tcPr>
            <w:tcW w:w="1559" w:type="dxa"/>
            <w:vMerge w:val="restart"/>
            <w:shd w:val="clear" w:color="auto" w:fill="E3F6FD"/>
          </w:tcPr>
          <w:p w14:paraId="57DEAA6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143D1DC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Hard coal</w:t>
            </w:r>
          </w:p>
        </w:tc>
        <w:tc>
          <w:tcPr>
            <w:tcW w:w="2766" w:type="dxa"/>
            <w:shd w:val="clear" w:color="auto" w:fill="E3F6FD"/>
          </w:tcPr>
          <w:p w14:paraId="07ACDAC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8.04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791DF79E" w14:textId="77777777" w:rsidTr="00840AAE">
        <w:tc>
          <w:tcPr>
            <w:tcW w:w="1559" w:type="dxa"/>
            <w:vMerge/>
            <w:shd w:val="clear" w:color="auto" w:fill="E3F6FD"/>
          </w:tcPr>
          <w:p w14:paraId="37C6EAD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652B859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Natural gas</w:t>
            </w:r>
          </w:p>
        </w:tc>
        <w:tc>
          <w:tcPr>
            <w:tcW w:w="2766" w:type="dxa"/>
            <w:shd w:val="clear" w:color="auto" w:fill="FFFFE7"/>
          </w:tcPr>
          <w:p w14:paraId="51B0724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0.522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kg</w:t>
            </w:r>
          </w:p>
        </w:tc>
      </w:tr>
      <w:tr w:rsidR="000A1F34" w:rsidRPr="00366338" w14:paraId="140D7590" w14:textId="77777777" w:rsidTr="00840AAE">
        <w:tc>
          <w:tcPr>
            <w:tcW w:w="1559" w:type="dxa"/>
            <w:vMerge/>
            <w:shd w:val="clear" w:color="auto" w:fill="E3F6FD"/>
          </w:tcPr>
          <w:p w14:paraId="0DB16E1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6AD8842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E3F6FD"/>
          </w:tcPr>
          <w:p w14:paraId="0F5391C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1.39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247F462A" w14:textId="77777777" w:rsidTr="00840AAE">
        <w:tc>
          <w:tcPr>
            <w:tcW w:w="1559" w:type="dxa"/>
            <w:vMerge/>
            <w:shd w:val="clear" w:color="auto" w:fill="E3F6FD"/>
          </w:tcPr>
          <w:p w14:paraId="6363D41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07CCCB8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Di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>e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sel</w:t>
            </w:r>
          </w:p>
        </w:tc>
        <w:tc>
          <w:tcPr>
            <w:tcW w:w="2766" w:type="dxa"/>
            <w:shd w:val="clear" w:color="auto" w:fill="FFFFE7"/>
          </w:tcPr>
          <w:p w14:paraId="56A8CAF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1.916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5154FB5D" w14:textId="77777777" w:rsidTr="00840AAE">
        <w:tc>
          <w:tcPr>
            <w:tcW w:w="1559" w:type="dxa"/>
            <w:vMerge/>
            <w:shd w:val="clear" w:color="auto" w:fill="E3F6FD"/>
          </w:tcPr>
          <w:p w14:paraId="41B38A5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1FCEA6E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E3F6FD"/>
          </w:tcPr>
          <w:p w14:paraId="55E51B4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3.07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6765ED74" w14:textId="77777777" w:rsidTr="00840AAE">
        <w:tc>
          <w:tcPr>
            <w:tcW w:w="1559" w:type="dxa"/>
            <w:vMerge/>
            <w:shd w:val="clear" w:color="auto" w:fill="E3F6FD"/>
          </w:tcPr>
          <w:p w14:paraId="443C06F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4DE2EB1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Coal</w:t>
            </w:r>
          </w:p>
        </w:tc>
        <w:tc>
          <w:tcPr>
            <w:tcW w:w="2766" w:type="dxa"/>
            <w:shd w:val="clear" w:color="auto" w:fill="FFFFE7"/>
          </w:tcPr>
          <w:p w14:paraId="1561E39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1.57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6546F6D7" w14:textId="77777777" w:rsidTr="00840AAE">
        <w:tc>
          <w:tcPr>
            <w:tcW w:w="1559" w:type="dxa"/>
            <w:vMerge/>
            <w:shd w:val="clear" w:color="auto" w:fill="E3F6FD"/>
          </w:tcPr>
          <w:p w14:paraId="4C5358C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34828C4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E3F6FD"/>
          </w:tcPr>
          <w:p w14:paraId="0F4BAD6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0.692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78A1EDF1" w14:textId="77777777" w:rsidTr="00840AAE">
        <w:tc>
          <w:tcPr>
            <w:tcW w:w="1559" w:type="dxa"/>
            <w:vMerge/>
            <w:shd w:val="clear" w:color="auto" w:fill="E3F6FD"/>
          </w:tcPr>
          <w:p w14:paraId="6E78946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22E3499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</w:t>
            </w:r>
          </w:p>
        </w:tc>
        <w:tc>
          <w:tcPr>
            <w:tcW w:w="2766" w:type="dxa"/>
            <w:shd w:val="clear" w:color="auto" w:fill="FFFFE7"/>
          </w:tcPr>
          <w:p w14:paraId="048B8CB7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9.03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kg</w:t>
            </w:r>
          </w:p>
        </w:tc>
      </w:tr>
      <w:tr w:rsidR="000A1F34" w:rsidRPr="00366338" w14:paraId="50DE8C7A" w14:textId="77777777" w:rsidTr="00840AAE">
        <w:tc>
          <w:tcPr>
            <w:tcW w:w="1559" w:type="dxa"/>
            <w:vMerge w:val="restart"/>
            <w:shd w:val="clear" w:color="auto" w:fill="ECF9E7"/>
          </w:tcPr>
          <w:p w14:paraId="77322FD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5B62E7C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MeOH</w:t>
            </w:r>
          </w:p>
        </w:tc>
        <w:tc>
          <w:tcPr>
            <w:tcW w:w="2766" w:type="dxa"/>
            <w:shd w:val="clear" w:color="auto" w:fill="ECF9E7"/>
          </w:tcPr>
          <w:p w14:paraId="7C61D96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39E5B8C8" w14:textId="77777777" w:rsidTr="00840AAE">
        <w:tc>
          <w:tcPr>
            <w:tcW w:w="1559" w:type="dxa"/>
            <w:vMerge/>
            <w:shd w:val="clear" w:color="auto" w:fill="E3F6FD"/>
          </w:tcPr>
          <w:p w14:paraId="04BFFD9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546F3D9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Ammonium sulphate</w:t>
            </w:r>
          </w:p>
        </w:tc>
        <w:tc>
          <w:tcPr>
            <w:tcW w:w="2766" w:type="dxa"/>
            <w:shd w:val="clear" w:color="auto" w:fill="FFFFE7"/>
          </w:tcPr>
          <w:p w14:paraId="4A9B10F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0.002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kg</w:t>
            </w:r>
          </w:p>
        </w:tc>
      </w:tr>
    </w:tbl>
    <w:p w14:paraId="3CEE9238" w14:textId="77777777" w:rsidR="000A1F34" w:rsidRPr="00366338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276C45B6" w14:textId="3E9DA256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bookmarkStart w:id="2" w:name="_Toc211441917"/>
      <w:r w:rsidRPr="00366338">
        <w:rPr>
          <w:rFonts w:ascii="Times New Roman" w:hAnsi="Times New Roman" w:cs="Times New Roman"/>
          <w:b/>
          <w:bCs/>
          <w:sz w:val="22"/>
          <w:szCs w:val="22"/>
        </w:rPr>
        <w:t>Table S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3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sz w:val="22"/>
          <w:szCs w:val="22"/>
        </w:rPr>
        <w:t>Mass flow inventory data for 1kg NG-MeOH</w:t>
      </w:r>
      <w:bookmarkEnd w:id="2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0B6A62E5" w14:textId="77777777" w:rsidTr="00840AAE">
        <w:tc>
          <w:tcPr>
            <w:tcW w:w="1559" w:type="dxa"/>
            <w:shd w:val="clear" w:color="auto" w:fill="E8E8E8"/>
          </w:tcPr>
          <w:p w14:paraId="7FBB290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4A21466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799605D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4201D30F" w14:textId="77777777" w:rsidTr="00840AAE">
        <w:tc>
          <w:tcPr>
            <w:tcW w:w="1559" w:type="dxa"/>
            <w:vMerge w:val="restart"/>
            <w:shd w:val="clear" w:color="auto" w:fill="E3F6FD"/>
          </w:tcPr>
          <w:p w14:paraId="0B60ACC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16D03F7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Hard coal</w:t>
            </w:r>
          </w:p>
        </w:tc>
        <w:tc>
          <w:tcPr>
            <w:tcW w:w="2766" w:type="dxa"/>
            <w:shd w:val="clear" w:color="auto" w:fill="E3F6FD"/>
          </w:tcPr>
          <w:p w14:paraId="4E20239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0.047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71D6F3F9" w14:textId="77777777" w:rsidTr="00840AAE">
        <w:tc>
          <w:tcPr>
            <w:tcW w:w="1559" w:type="dxa"/>
            <w:vMerge/>
            <w:shd w:val="clear" w:color="auto" w:fill="E3F6FD"/>
          </w:tcPr>
          <w:p w14:paraId="5B0ACEA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48A78FB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Crude oil</w:t>
            </w:r>
          </w:p>
        </w:tc>
        <w:tc>
          <w:tcPr>
            <w:tcW w:w="2766" w:type="dxa"/>
            <w:shd w:val="clear" w:color="auto" w:fill="FFFFE7"/>
          </w:tcPr>
          <w:p w14:paraId="5F4193F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0.000811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5C30E49A" w14:textId="77777777" w:rsidTr="00840AAE">
        <w:tc>
          <w:tcPr>
            <w:tcW w:w="1559" w:type="dxa"/>
            <w:vMerge/>
            <w:shd w:val="clear" w:color="auto" w:fill="E3F6FD"/>
          </w:tcPr>
          <w:p w14:paraId="5E5A97F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54847FA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E3F6FD"/>
          </w:tcPr>
          <w:p w14:paraId="7A20ECF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5.8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1C4B8952" w14:textId="77777777" w:rsidTr="00840AAE">
        <w:tc>
          <w:tcPr>
            <w:tcW w:w="1559" w:type="dxa"/>
            <w:vMerge/>
            <w:shd w:val="clear" w:color="auto" w:fill="E3F6FD"/>
          </w:tcPr>
          <w:p w14:paraId="5ABECC6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64B53B5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Natur</w:t>
            </w:r>
            <w:r w:rsidRPr="00366338">
              <w:rPr>
                <w:rFonts w:eastAsiaTheme="minorEastAsia" w:cs="Times New Roman" w:hint="eastAsia"/>
                <w:color w:val="1F1F1F"/>
                <w:sz w:val="21"/>
                <w:szCs w:val="21"/>
              </w:rPr>
              <w:t>al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gas</w:t>
            </w:r>
          </w:p>
        </w:tc>
        <w:tc>
          <w:tcPr>
            <w:tcW w:w="2766" w:type="dxa"/>
            <w:shd w:val="clear" w:color="auto" w:fill="FFFFE7"/>
          </w:tcPr>
          <w:p w14:paraId="17B1D52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0.498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619504F9" w14:textId="77777777" w:rsidTr="00840AAE">
        <w:tc>
          <w:tcPr>
            <w:tcW w:w="1559" w:type="dxa"/>
            <w:vMerge/>
            <w:shd w:val="clear" w:color="auto" w:fill="E3F6FD"/>
          </w:tcPr>
          <w:p w14:paraId="18DFD93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5E9C14C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E3F6FD"/>
          </w:tcPr>
          <w:p w14:paraId="24D6DAC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2.09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2FFACB74" w14:textId="77777777" w:rsidTr="00840AAE">
        <w:tc>
          <w:tcPr>
            <w:tcW w:w="1559" w:type="dxa"/>
            <w:vMerge/>
            <w:shd w:val="clear" w:color="auto" w:fill="E3F6FD"/>
          </w:tcPr>
          <w:p w14:paraId="2CECB32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0FA0B75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</w:t>
            </w:r>
          </w:p>
        </w:tc>
        <w:tc>
          <w:tcPr>
            <w:tcW w:w="2766" w:type="dxa"/>
            <w:shd w:val="clear" w:color="auto" w:fill="FFFFE7"/>
          </w:tcPr>
          <w:p w14:paraId="23A5F02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3.63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63386643" w14:textId="77777777" w:rsidTr="00840AAE">
        <w:tc>
          <w:tcPr>
            <w:tcW w:w="1559" w:type="dxa"/>
            <w:shd w:val="clear" w:color="auto" w:fill="ECF9E7"/>
          </w:tcPr>
          <w:p w14:paraId="435BFF5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3B5EF95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MeOH</w:t>
            </w:r>
          </w:p>
        </w:tc>
        <w:tc>
          <w:tcPr>
            <w:tcW w:w="2766" w:type="dxa"/>
            <w:shd w:val="clear" w:color="auto" w:fill="ECF9E7"/>
          </w:tcPr>
          <w:p w14:paraId="4590E89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</w:tbl>
    <w:p w14:paraId="05B7FE05" w14:textId="77777777" w:rsidR="000A1F34" w:rsidRPr="00366338" w:rsidRDefault="000A1F34" w:rsidP="000A1F34">
      <w:pPr>
        <w:rPr>
          <w:rFonts w:eastAsiaTheme="minorEastAsia" w:cs="Times New Roman"/>
        </w:rPr>
      </w:pPr>
    </w:p>
    <w:p w14:paraId="7E98CBF2" w14:textId="77777777" w:rsidR="000A1F34" w:rsidRPr="00366338" w:rsidRDefault="000A1F34" w:rsidP="000A1F34">
      <w:pPr>
        <w:rPr>
          <w:rFonts w:eastAsiaTheme="minorEastAsia" w:cs="Times New Roman"/>
        </w:rPr>
      </w:pPr>
    </w:p>
    <w:p w14:paraId="46D503B7" w14:textId="77777777" w:rsidR="000A1F34" w:rsidRPr="00366338" w:rsidRDefault="000A1F34" w:rsidP="000A1F34">
      <w:pPr>
        <w:rPr>
          <w:rFonts w:eastAsiaTheme="minorEastAsia" w:cs="Times New Roman"/>
        </w:rPr>
      </w:pPr>
    </w:p>
    <w:p w14:paraId="74FC669C" w14:textId="77777777" w:rsidR="000A1F34" w:rsidRPr="00366338" w:rsidRDefault="000A1F34" w:rsidP="000A1F34">
      <w:pPr>
        <w:rPr>
          <w:rFonts w:eastAsiaTheme="minorEastAsia" w:cs="Times New Roman"/>
        </w:rPr>
      </w:pPr>
    </w:p>
    <w:p w14:paraId="11F9546D" w14:textId="77777777" w:rsidR="000A1F34" w:rsidRDefault="000A1F34" w:rsidP="000A1F34">
      <w:pPr>
        <w:rPr>
          <w:rFonts w:eastAsiaTheme="minorEastAsia" w:cs="Times New Roman"/>
        </w:rPr>
      </w:pPr>
    </w:p>
    <w:p w14:paraId="4857DAFE" w14:textId="77777777" w:rsidR="000A1F34" w:rsidRDefault="000A1F34" w:rsidP="000A1F34">
      <w:pPr>
        <w:rPr>
          <w:rFonts w:eastAsiaTheme="minorEastAsia" w:cs="Times New Roman"/>
        </w:rPr>
      </w:pPr>
    </w:p>
    <w:p w14:paraId="5918E323" w14:textId="77777777" w:rsidR="000A1F34" w:rsidRPr="00366338" w:rsidRDefault="000A1F34" w:rsidP="000A1F34">
      <w:pPr>
        <w:rPr>
          <w:rFonts w:eastAsiaTheme="minorEastAsia" w:cs="Times New Roman" w:hint="eastAsia"/>
        </w:rPr>
      </w:pPr>
    </w:p>
    <w:p w14:paraId="2528A6DA" w14:textId="2A82F895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bookmarkStart w:id="3" w:name="_Toc211441918"/>
      <w:r w:rsidRPr="00366338">
        <w:rPr>
          <w:rFonts w:ascii="Times New Roman" w:hAnsi="Times New Roman" w:cs="Times New Roman"/>
          <w:b/>
          <w:bCs/>
          <w:sz w:val="22"/>
          <w:szCs w:val="22"/>
        </w:rPr>
        <w:lastRenderedPageBreak/>
        <w:t>Table S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4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sz w:val="22"/>
          <w:szCs w:val="22"/>
        </w:rPr>
        <w:t>Mass flow inventory data for 1kg e-MeOH</w:t>
      </w:r>
      <w:bookmarkEnd w:id="3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23338725" w14:textId="77777777" w:rsidTr="00840AAE">
        <w:tc>
          <w:tcPr>
            <w:tcW w:w="1559" w:type="dxa"/>
            <w:shd w:val="clear" w:color="auto" w:fill="E8E8E8"/>
          </w:tcPr>
          <w:p w14:paraId="2395B71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419DA22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57639AB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19034FD4" w14:textId="77777777" w:rsidTr="00840AAE">
        <w:tc>
          <w:tcPr>
            <w:tcW w:w="1559" w:type="dxa"/>
            <w:vMerge w:val="restart"/>
            <w:shd w:val="clear" w:color="auto" w:fill="E3F6FD"/>
          </w:tcPr>
          <w:p w14:paraId="0AD46B6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1229743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CO</w:t>
            </w:r>
            <w:r w:rsidRPr="00366338">
              <w:rPr>
                <w:rFonts w:cs="Times New Roman"/>
                <w:sz w:val="21"/>
                <w:szCs w:val="21"/>
                <w:vertAlign w:val="subscript"/>
                <w14:ligatures w14:val="none"/>
              </w:rPr>
              <w:t>2</w:t>
            </w:r>
          </w:p>
        </w:tc>
        <w:tc>
          <w:tcPr>
            <w:tcW w:w="2766" w:type="dxa"/>
            <w:shd w:val="clear" w:color="auto" w:fill="E3F6FD"/>
          </w:tcPr>
          <w:p w14:paraId="5B5CFA8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1.59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6908B34F" w14:textId="77777777" w:rsidTr="00840AAE">
        <w:tc>
          <w:tcPr>
            <w:tcW w:w="1559" w:type="dxa"/>
            <w:vMerge/>
            <w:shd w:val="clear" w:color="auto" w:fill="E3F6FD"/>
          </w:tcPr>
          <w:p w14:paraId="2F1A427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1D75CAB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H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 xml:space="preserve">2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from electrolysis</w:t>
            </w:r>
          </w:p>
        </w:tc>
        <w:tc>
          <w:tcPr>
            <w:tcW w:w="2766" w:type="dxa"/>
            <w:shd w:val="clear" w:color="auto" w:fill="FFFFE7"/>
          </w:tcPr>
          <w:p w14:paraId="4AEFB53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0.22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3B4E0023" w14:textId="77777777" w:rsidTr="00840AAE">
        <w:tc>
          <w:tcPr>
            <w:tcW w:w="1559" w:type="dxa"/>
            <w:vMerge/>
            <w:shd w:val="clear" w:color="auto" w:fill="E3F6FD"/>
          </w:tcPr>
          <w:p w14:paraId="0DD3C8D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10CCFCE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E3F6FD"/>
          </w:tcPr>
          <w:p w14:paraId="231016F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44.2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MJ</w:t>
            </w:r>
          </w:p>
        </w:tc>
      </w:tr>
      <w:tr w:rsidR="000A1F34" w:rsidRPr="00366338" w14:paraId="6C16DAF6" w14:textId="77777777" w:rsidTr="00840AAE">
        <w:tc>
          <w:tcPr>
            <w:tcW w:w="1559" w:type="dxa"/>
            <w:vMerge/>
            <w:shd w:val="clear" w:color="auto" w:fill="E3F6FD"/>
          </w:tcPr>
          <w:p w14:paraId="3A68029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4338972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Steel</w:t>
            </w:r>
          </w:p>
        </w:tc>
        <w:tc>
          <w:tcPr>
            <w:tcW w:w="2766" w:type="dxa"/>
            <w:shd w:val="clear" w:color="auto" w:fill="FFFFE7"/>
          </w:tcPr>
          <w:p w14:paraId="6D0B786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1.53×10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perscript"/>
              </w:rPr>
              <w:t>−4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  <w:vertAlign w:val="superscript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kg</w:t>
            </w:r>
          </w:p>
        </w:tc>
      </w:tr>
      <w:tr w:rsidR="000A1F34" w:rsidRPr="00366338" w14:paraId="51AFD2AD" w14:textId="77777777" w:rsidTr="00840AAE">
        <w:tc>
          <w:tcPr>
            <w:tcW w:w="1559" w:type="dxa"/>
            <w:vMerge/>
            <w:shd w:val="clear" w:color="auto" w:fill="E3F6FD"/>
          </w:tcPr>
          <w:p w14:paraId="43DAFD9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433F44D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E3F6FD"/>
          </w:tcPr>
          <w:p w14:paraId="6D402A9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2.319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4F657532" w14:textId="77777777" w:rsidTr="00840AAE">
        <w:tc>
          <w:tcPr>
            <w:tcW w:w="1559" w:type="dxa"/>
            <w:vMerge/>
            <w:shd w:val="clear" w:color="auto" w:fill="E3F6FD"/>
          </w:tcPr>
          <w:p w14:paraId="61322A9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  <w:vAlign w:val="center"/>
          </w:tcPr>
          <w:p w14:paraId="5C9994DC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eastAsia="Calibri" w:cs="Times New Roman"/>
                <w:sz w:val="21"/>
                <w:szCs w:val="21"/>
              </w:rPr>
              <w:t>Steam</w:t>
            </w:r>
          </w:p>
        </w:tc>
        <w:tc>
          <w:tcPr>
            <w:tcW w:w="2766" w:type="dxa"/>
            <w:shd w:val="clear" w:color="auto" w:fill="FFFFE7"/>
          </w:tcPr>
          <w:p w14:paraId="0AF0B53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0.4397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4161AA3E" w14:textId="77777777" w:rsidTr="00840AAE">
        <w:tc>
          <w:tcPr>
            <w:tcW w:w="1559" w:type="dxa"/>
            <w:vMerge/>
            <w:shd w:val="clear" w:color="auto" w:fill="E3F6FD"/>
          </w:tcPr>
          <w:p w14:paraId="024DD41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  <w:vAlign w:val="center"/>
          </w:tcPr>
          <w:p w14:paraId="7ECD1591" w14:textId="77777777" w:rsidR="000A1F34" w:rsidRPr="00366338" w:rsidRDefault="000A1F34" w:rsidP="00840AAE">
            <w:pPr>
              <w:jc w:val="left"/>
              <w:rPr>
                <w:rFonts w:eastAsia="Calibri" w:cs="Times New Roman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E3F6FD"/>
          </w:tcPr>
          <w:p w14:paraId="1CC15EE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0.033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52A1FAFE" w14:textId="77777777" w:rsidTr="00840AAE">
        <w:tc>
          <w:tcPr>
            <w:tcW w:w="1559" w:type="dxa"/>
            <w:vMerge w:val="restart"/>
            <w:shd w:val="clear" w:color="auto" w:fill="ECF9E7"/>
          </w:tcPr>
          <w:p w14:paraId="5ACCD17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7E8C538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CO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766" w:type="dxa"/>
            <w:shd w:val="clear" w:color="auto" w:fill="ECF9E7"/>
          </w:tcPr>
          <w:p w14:paraId="686DAD65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eastAsia="Calibri" w:cs="Times New Roman"/>
                <w:sz w:val="21"/>
                <w:szCs w:val="21"/>
              </w:rPr>
              <w:t>0.0770</w:t>
            </w:r>
            <w:r w:rsidRPr="00366338">
              <w:rPr>
                <w:rFonts w:eastAsiaTheme="minorEastAsia" w:cs="Times New Roman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5A81FF3A" w14:textId="77777777" w:rsidTr="00840AAE">
        <w:tc>
          <w:tcPr>
            <w:tcW w:w="1559" w:type="dxa"/>
            <w:vMerge/>
            <w:shd w:val="clear" w:color="auto" w:fill="E3F6FD"/>
          </w:tcPr>
          <w:p w14:paraId="2B26D36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0B896DF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MeOH</w:t>
            </w:r>
          </w:p>
        </w:tc>
        <w:tc>
          <w:tcPr>
            <w:tcW w:w="2766" w:type="dxa"/>
            <w:shd w:val="clear" w:color="auto" w:fill="FFFFE7"/>
          </w:tcPr>
          <w:p w14:paraId="324D4CA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3BB5A1DF" w14:textId="77777777" w:rsidTr="00840AAE">
        <w:tc>
          <w:tcPr>
            <w:tcW w:w="1559" w:type="dxa"/>
            <w:vMerge/>
            <w:shd w:val="clear" w:color="auto" w:fill="E3F6FD"/>
          </w:tcPr>
          <w:p w14:paraId="4829312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CF9E7"/>
          </w:tcPr>
          <w:p w14:paraId="6F4EAFC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NO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766" w:type="dxa"/>
            <w:shd w:val="clear" w:color="auto" w:fill="ECF9E7"/>
          </w:tcPr>
          <w:p w14:paraId="38B9671D" w14:textId="77777777" w:rsidR="000A1F34" w:rsidRPr="00366338" w:rsidRDefault="000A1F34" w:rsidP="00840AAE">
            <w:pPr>
              <w:jc w:val="left"/>
              <w:rPr>
                <w:rFonts w:eastAsia="Calibri" w:cs="Times New Roman"/>
                <w:sz w:val="21"/>
                <w:szCs w:val="21"/>
                <w14:ligatures w14:val="none"/>
              </w:rPr>
            </w:pPr>
            <w:r w:rsidRPr="00366338">
              <w:rPr>
                <w:rFonts w:eastAsia="Calibri" w:cs="Times New Roman"/>
                <w:sz w:val="21"/>
                <w:szCs w:val="21"/>
              </w:rPr>
              <w:t>1.78</w:t>
            </w:r>
            <w:r w:rsidRPr="00366338">
              <w:rPr>
                <w:rFonts w:cs="Times New Roman"/>
                <w:sz w:val="21"/>
                <w:szCs w:val="21"/>
              </w:rPr>
              <w:t>×</w:t>
            </w:r>
            <w:r w:rsidRPr="00366338">
              <w:rPr>
                <w:rFonts w:eastAsia="Calibri" w:cs="Times New Roman"/>
                <w:sz w:val="21"/>
                <w:szCs w:val="21"/>
              </w:rPr>
              <w:t>10</w:t>
            </w:r>
            <w:r w:rsidRPr="00366338">
              <w:rPr>
                <w:rFonts w:eastAsia="Calibri" w:cs="Times New Roman"/>
                <w:sz w:val="21"/>
                <w:szCs w:val="21"/>
                <w:vertAlign w:val="superscript"/>
              </w:rPr>
              <w:t>−6</w:t>
            </w:r>
            <w:r w:rsidRPr="00366338">
              <w:rPr>
                <w:rFonts w:eastAsiaTheme="minorEastAsia" w:cs="Times New Roman"/>
                <w:sz w:val="21"/>
                <w:szCs w:val="21"/>
                <w:vertAlign w:val="superscript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5B9DE436" w14:textId="77777777" w:rsidTr="00840AAE">
        <w:tc>
          <w:tcPr>
            <w:tcW w:w="1559" w:type="dxa"/>
            <w:vMerge/>
            <w:shd w:val="clear" w:color="auto" w:fill="E3F6FD"/>
          </w:tcPr>
          <w:p w14:paraId="420FB5C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6FBDCEB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Wastewater</w:t>
            </w:r>
          </w:p>
        </w:tc>
        <w:tc>
          <w:tcPr>
            <w:tcW w:w="2766" w:type="dxa"/>
            <w:shd w:val="clear" w:color="auto" w:fill="FFFFE7"/>
          </w:tcPr>
          <w:p w14:paraId="5FAF1AA4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eastAsia="Calibri" w:cs="Times New Roman"/>
                <w:sz w:val="21"/>
                <w:szCs w:val="21"/>
              </w:rPr>
              <w:t>5.71</w:t>
            </w:r>
            <w:r w:rsidRPr="00366338">
              <w:rPr>
                <w:rFonts w:cs="Times New Roman"/>
                <w:sz w:val="21"/>
                <w:szCs w:val="21"/>
              </w:rPr>
              <w:t>×</w:t>
            </w:r>
            <w:r w:rsidRPr="00366338">
              <w:rPr>
                <w:rFonts w:eastAsia="Calibri" w:cs="Times New Roman"/>
                <w:sz w:val="21"/>
                <w:szCs w:val="21"/>
              </w:rPr>
              <w:t>10</w:t>
            </w:r>
            <w:r w:rsidRPr="00366338">
              <w:rPr>
                <w:rFonts w:eastAsia="Calibri" w:cs="Times New Roman"/>
                <w:sz w:val="21"/>
                <w:szCs w:val="21"/>
                <w:vertAlign w:val="superscript"/>
              </w:rPr>
              <w:t>−4</w:t>
            </w:r>
            <w:r w:rsidRPr="00366338">
              <w:rPr>
                <w:rFonts w:eastAsiaTheme="minorEastAsia" w:cs="Times New Roman"/>
                <w:sz w:val="21"/>
                <w:szCs w:val="21"/>
                <w:vertAlign w:val="superscript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</w:tbl>
    <w:p w14:paraId="5348D544" w14:textId="77777777" w:rsidR="000A1F34" w:rsidRPr="00366338" w:rsidRDefault="000A1F34" w:rsidP="000A1F34">
      <w:pPr>
        <w:widowControl/>
        <w:jc w:val="left"/>
        <w:rPr>
          <w:rFonts w:cs="Times New Roman"/>
          <w:kern w:val="0"/>
          <w:szCs w:val="24"/>
          <w14:ligatures w14:val="none"/>
        </w:rPr>
      </w:pPr>
    </w:p>
    <w:p w14:paraId="2C2A6FE4" w14:textId="626F347E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bookmarkStart w:id="4" w:name="_Toc211441919"/>
      <w:r w:rsidRPr="00366338">
        <w:rPr>
          <w:rFonts w:ascii="Times New Roman" w:hAnsi="Times New Roman" w:cs="Times New Roman"/>
          <w:b/>
          <w:bCs/>
          <w:sz w:val="22"/>
          <w:szCs w:val="22"/>
        </w:rPr>
        <w:t>Table S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5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sz w:val="22"/>
          <w:szCs w:val="22"/>
        </w:rPr>
        <w:t>Mass flow inventory data for 1kg bio-MeOH</w:t>
      </w:r>
      <w:bookmarkEnd w:id="4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7F8EB372" w14:textId="77777777" w:rsidTr="00840AAE">
        <w:tc>
          <w:tcPr>
            <w:tcW w:w="1559" w:type="dxa"/>
            <w:shd w:val="clear" w:color="auto" w:fill="E8E8E8"/>
          </w:tcPr>
          <w:p w14:paraId="73133DA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443199A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3DE1192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73816BE9" w14:textId="77777777" w:rsidTr="00840AAE">
        <w:tc>
          <w:tcPr>
            <w:tcW w:w="1559" w:type="dxa"/>
            <w:vMerge w:val="restart"/>
            <w:shd w:val="clear" w:color="auto" w:fill="E3F6FD"/>
          </w:tcPr>
          <w:p w14:paraId="20872B2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7C8F520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Diesel</w:t>
            </w:r>
          </w:p>
        </w:tc>
        <w:tc>
          <w:tcPr>
            <w:tcW w:w="2766" w:type="dxa"/>
            <w:shd w:val="clear" w:color="auto" w:fill="E3F6FD"/>
          </w:tcPr>
          <w:p w14:paraId="214BC99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0.00662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0D5CE763" w14:textId="77777777" w:rsidTr="00840AAE">
        <w:tc>
          <w:tcPr>
            <w:tcW w:w="1559" w:type="dxa"/>
            <w:vMerge/>
            <w:shd w:val="clear" w:color="auto" w:fill="E3F6FD"/>
          </w:tcPr>
          <w:p w14:paraId="4715C37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28F906A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FFFFE7"/>
          </w:tcPr>
          <w:p w14:paraId="7480D44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0.076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22C51955" w14:textId="77777777" w:rsidTr="00840AAE">
        <w:tc>
          <w:tcPr>
            <w:tcW w:w="1559" w:type="dxa"/>
            <w:vMerge/>
            <w:shd w:val="clear" w:color="auto" w:fill="E3F6FD"/>
          </w:tcPr>
          <w:p w14:paraId="402585F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7A91867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Oxygen</w:t>
            </w:r>
          </w:p>
        </w:tc>
        <w:tc>
          <w:tcPr>
            <w:tcW w:w="2766" w:type="dxa"/>
            <w:shd w:val="clear" w:color="auto" w:fill="E3F6FD"/>
          </w:tcPr>
          <w:p w14:paraId="3BE0310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0.8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206960EC" w14:textId="77777777" w:rsidTr="00840AAE">
        <w:tc>
          <w:tcPr>
            <w:tcW w:w="1559" w:type="dxa"/>
            <w:vMerge/>
            <w:shd w:val="clear" w:color="auto" w:fill="E3F6FD"/>
          </w:tcPr>
          <w:p w14:paraId="7E69922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33194F9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Crude oil</w:t>
            </w:r>
          </w:p>
        </w:tc>
        <w:tc>
          <w:tcPr>
            <w:tcW w:w="2766" w:type="dxa"/>
            <w:shd w:val="clear" w:color="auto" w:fill="FFFFE7"/>
          </w:tcPr>
          <w:p w14:paraId="6D102BB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0.0201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751DF7A0" w14:textId="77777777" w:rsidTr="00840AAE">
        <w:tc>
          <w:tcPr>
            <w:tcW w:w="1559" w:type="dxa"/>
            <w:vMerge/>
            <w:shd w:val="clear" w:color="auto" w:fill="E3F6FD"/>
          </w:tcPr>
          <w:p w14:paraId="05B810F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01703F7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Gasoline</w:t>
            </w:r>
          </w:p>
        </w:tc>
        <w:tc>
          <w:tcPr>
            <w:tcW w:w="2766" w:type="dxa"/>
            <w:shd w:val="clear" w:color="auto" w:fill="E3F6FD"/>
          </w:tcPr>
          <w:p w14:paraId="4A3F2FE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0.00376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2108F742" w14:textId="77777777" w:rsidTr="00840AAE">
        <w:tc>
          <w:tcPr>
            <w:tcW w:w="1559" w:type="dxa"/>
            <w:vMerge/>
            <w:shd w:val="clear" w:color="auto" w:fill="E3F6FD"/>
          </w:tcPr>
          <w:p w14:paraId="19B1B5B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5194888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Biomass</w:t>
            </w:r>
          </w:p>
        </w:tc>
        <w:tc>
          <w:tcPr>
            <w:tcW w:w="2766" w:type="dxa"/>
            <w:shd w:val="clear" w:color="auto" w:fill="FFFFE7"/>
          </w:tcPr>
          <w:p w14:paraId="4A47014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1.07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61CA39C8" w14:textId="77777777" w:rsidTr="00840AAE">
        <w:tc>
          <w:tcPr>
            <w:tcW w:w="1559" w:type="dxa"/>
            <w:vMerge/>
            <w:shd w:val="clear" w:color="auto" w:fill="E3F6FD"/>
          </w:tcPr>
          <w:p w14:paraId="7002591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2521D24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CO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766" w:type="dxa"/>
            <w:shd w:val="clear" w:color="auto" w:fill="E3F6FD"/>
          </w:tcPr>
          <w:p w14:paraId="1D8DBE4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0.0343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706C1E0E" w14:textId="77777777" w:rsidTr="00840AAE">
        <w:tc>
          <w:tcPr>
            <w:tcW w:w="1559" w:type="dxa"/>
            <w:vMerge/>
            <w:shd w:val="clear" w:color="auto" w:fill="E3F6FD"/>
          </w:tcPr>
          <w:p w14:paraId="2617952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71C10D4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CO</w:t>
            </w:r>
          </w:p>
        </w:tc>
        <w:tc>
          <w:tcPr>
            <w:tcW w:w="2766" w:type="dxa"/>
            <w:shd w:val="clear" w:color="auto" w:fill="FFFFE7"/>
          </w:tcPr>
          <w:p w14:paraId="1626FAB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0.875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1383F6DA" w14:textId="77777777" w:rsidTr="00840AAE">
        <w:tc>
          <w:tcPr>
            <w:tcW w:w="1559" w:type="dxa"/>
            <w:vMerge/>
            <w:shd w:val="clear" w:color="auto" w:fill="E3F6FD"/>
          </w:tcPr>
          <w:p w14:paraId="7ECA036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26F1A49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</w:t>
            </w:r>
          </w:p>
        </w:tc>
        <w:tc>
          <w:tcPr>
            <w:tcW w:w="2766" w:type="dxa"/>
            <w:shd w:val="clear" w:color="auto" w:fill="E3F6FD"/>
          </w:tcPr>
          <w:p w14:paraId="1F441FC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10.8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7437DE76" w14:textId="77777777" w:rsidTr="00840AAE">
        <w:tc>
          <w:tcPr>
            <w:tcW w:w="1559" w:type="dxa"/>
            <w:vMerge/>
            <w:shd w:val="clear" w:color="auto" w:fill="E3F6FD"/>
          </w:tcPr>
          <w:p w14:paraId="48A1CFB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02AA035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FFFFE7"/>
          </w:tcPr>
          <w:p w14:paraId="4F4DBC2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0.783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087F7C3D" w14:textId="77777777" w:rsidTr="00840AAE">
        <w:tc>
          <w:tcPr>
            <w:tcW w:w="1559" w:type="dxa"/>
            <w:shd w:val="clear" w:color="auto" w:fill="ECF9E7"/>
          </w:tcPr>
          <w:p w14:paraId="1E5E51D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2376CAC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MeOH</w:t>
            </w:r>
          </w:p>
        </w:tc>
        <w:tc>
          <w:tcPr>
            <w:tcW w:w="2766" w:type="dxa"/>
            <w:shd w:val="clear" w:color="auto" w:fill="ECF9E7"/>
          </w:tcPr>
          <w:p w14:paraId="1F4DD8B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</w:tbl>
    <w:p w14:paraId="1DCDD387" w14:textId="77777777" w:rsidR="000A1F34" w:rsidRPr="00366338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7C38B1B0" w14:textId="75FA31FA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bookmarkStart w:id="5" w:name="_Toc211441920"/>
      <w:r w:rsidRPr="00366338">
        <w:rPr>
          <w:rFonts w:ascii="Times New Roman" w:hAnsi="Times New Roman" w:cs="Times New Roman"/>
          <w:b/>
          <w:bCs/>
          <w:sz w:val="22"/>
          <w:szCs w:val="22"/>
        </w:rPr>
        <w:t>Table S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6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sz w:val="22"/>
          <w:szCs w:val="22"/>
        </w:rPr>
        <w:t>Mass flow inventory data for 1kg Conv-LNG</w:t>
      </w:r>
      <w:bookmarkEnd w:id="5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529809CE" w14:textId="77777777" w:rsidTr="00840AAE">
        <w:tc>
          <w:tcPr>
            <w:tcW w:w="1559" w:type="dxa"/>
            <w:shd w:val="clear" w:color="auto" w:fill="E8E8E8"/>
          </w:tcPr>
          <w:p w14:paraId="2605B05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434BAA5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48D29B2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20A1095D" w14:textId="77777777" w:rsidTr="00840AAE">
        <w:tc>
          <w:tcPr>
            <w:tcW w:w="1559" w:type="dxa"/>
            <w:vMerge w:val="restart"/>
            <w:shd w:val="clear" w:color="auto" w:fill="E3F6FD"/>
          </w:tcPr>
          <w:p w14:paraId="2DBCF25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44AA9B0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Crude oil mix</w:t>
            </w:r>
          </w:p>
        </w:tc>
        <w:tc>
          <w:tcPr>
            <w:tcW w:w="2766" w:type="dxa"/>
            <w:shd w:val="clear" w:color="auto" w:fill="E3F6FD"/>
          </w:tcPr>
          <w:p w14:paraId="600AFD3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0.000811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31FA6036" w14:textId="77777777" w:rsidTr="00840AAE">
        <w:tc>
          <w:tcPr>
            <w:tcW w:w="1559" w:type="dxa"/>
            <w:vMerge/>
            <w:shd w:val="clear" w:color="auto" w:fill="E3F6FD"/>
          </w:tcPr>
          <w:p w14:paraId="5CF0FB3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23E2634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Natural gas mix</w:t>
            </w:r>
          </w:p>
        </w:tc>
        <w:tc>
          <w:tcPr>
            <w:tcW w:w="2766" w:type="dxa"/>
            <w:shd w:val="clear" w:color="auto" w:fill="FFFFE7"/>
          </w:tcPr>
          <w:p w14:paraId="3F0806D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1.33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5C60AD51" w14:textId="77777777" w:rsidTr="00840AAE">
        <w:tc>
          <w:tcPr>
            <w:tcW w:w="1559" w:type="dxa"/>
            <w:vMerge/>
            <w:shd w:val="clear" w:color="auto" w:fill="E3F6FD"/>
          </w:tcPr>
          <w:p w14:paraId="6D49BAC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408E4E5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E3F6FD"/>
          </w:tcPr>
          <w:p w14:paraId="2E610DF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12.7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00FA0E37" w14:textId="77777777" w:rsidTr="00840AAE">
        <w:tc>
          <w:tcPr>
            <w:tcW w:w="1559" w:type="dxa"/>
            <w:vMerge/>
            <w:shd w:val="clear" w:color="auto" w:fill="E3F6FD"/>
          </w:tcPr>
          <w:p w14:paraId="03E5E34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254DE9E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Electricity-</w:t>
            </w:r>
            <w:r w:rsidRPr="00366338">
              <w:rPr>
                <w:rFonts w:eastAsia="宋体" w:cs="Times New Roman"/>
                <w:color w:val="000000"/>
                <w:sz w:val="21"/>
              </w:rPr>
              <w:t>liqu</w:t>
            </w:r>
            <w:r w:rsidRPr="00366338">
              <w:rPr>
                <w:rFonts w:eastAsia="宋体" w:cs="Times New Roman" w:hint="eastAsia"/>
                <w:color w:val="000000"/>
                <w:sz w:val="21"/>
              </w:rPr>
              <w:t>efaction stage</w:t>
            </w:r>
          </w:p>
        </w:tc>
        <w:tc>
          <w:tcPr>
            <w:tcW w:w="2766" w:type="dxa"/>
            <w:shd w:val="clear" w:color="auto" w:fill="FFFFE7"/>
          </w:tcPr>
          <w:p w14:paraId="3911F53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1.22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254A81CB" w14:textId="77777777" w:rsidTr="00840AAE">
        <w:tc>
          <w:tcPr>
            <w:tcW w:w="1559" w:type="dxa"/>
            <w:shd w:val="clear" w:color="auto" w:fill="ECF9E7"/>
          </w:tcPr>
          <w:p w14:paraId="13FFFA6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5E36BBA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LNG</w:t>
            </w:r>
          </w:p>
        </w:tc>
        <w:tc>
          <w:tcPr>
            <w:tcW w:w="2766" w:type="dxa"/>
            <w:shd w:val="clear" w:color="auto" w:fill="ECF9E7"/>
          </w:tcPr>
          <w:p w14:paraId="74CADB4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</w:tbl>
    <w:p w14:paraId="36620451" w14:textId="77777777" w:rsidR="000A1F34" w:rsidRPr="00366338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694C5A69" w14:textId="77777777" w:rsidR="000A1F34" w:rsidRPr="00366338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313556D2" w14:textId="77777777" w:rsidR="000A1F34" w:rsidRPr="00366338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6650869C" w14:textId="77777777" w:rsidR="000A1F34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5FD5B57F" w14:textId="77777777" w:rsidR="000A1F34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42487A9A" w14:textId="77777777" w:rsidR="000A1F34" w:rsidRPr="00366338" w:rsidRDefault="000A1F34" w:rsidP="000A1F34">
      <w:pPr>
        <w:widowControl/>
        <w:jc w:val="left"/>
        <w:rPr>
          <w:rFonts w:eastAsiaTheme="minorEastAsia" w:cs="Times New Roman" w:hint="eastAsia"/>
          <w:kern w:val="0"/>
          <w:szCs w:val="24"/>
          <w14:ligatures w14:val="none"/>
        </w:rPr>
      </w:pPr>
    </w:p>
    <w:p w14:paraId="3A490416" w14:textId="77777777" w:rsidR="000A1F34" w:rsidRPr="00366338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1E2E8BAC" w14:textId="099F4463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bookmarkStart w:id="6" w:name="_Toc211441921"/>
      <w:r w:rsidRPr="00366338">
        <w:rPr>
          <w:rFonts w:ascii="Times New Roman" w:hAnsi="Times New Roman" w:cs="Times New Roman"/>
          <w:b/>
          <w:bCs/>
          <w:sz w:val="22"/>
          <w:szCs w:val="22"/>
        </w:rPr>
        <w:lastRenderedPageBreak/>
        <w:t>Table S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7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sz w:val="22"/>
          <w:szCs w:val="22"/>
        </w:rPr>
        <w:t>Mass flow inventory data for 1kg e-LNG</w:t>
      </w:r>
      <w:bookmarkEnd w:id="6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3CA597ED" w14:textId="77777777" w:rsidTr="00840AAE">
        <w:tc>
          <w:tcPr>
            <w:tcW w:w="1559" w:type="dxa"/>
            <w:shd w:val="clear" w:color="auto" w:fill="E8E8E8"/>
          </w:tcPr>
          <w:p w14:paraId="7AB10A7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74EC68C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2C7C6E7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0B3D6AF7" w14:textId="77777777" w:rsidTr="00840AAE">
        <w:tc>
          <w:tcPr>
            <w:tcW w:w="1559" w:type="dxa"/>
            <w:vMerge w:val="restart"/>
            <w:shd w:val="clear" w:color="auto" w:fill="E3F6FD"/>
          </w:tcPr>
          <w:p w14:paraId="37C245C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32FAAAB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</w:t>
            </w:r>
          </w:p>
        </w:tc>
        <w:tc>
          <w:tcPr>
            <w:tcW w:w="2766" w:type="dxa"/>
            <w:shd w:val="clear" w:color="auto" w:fill="E3F6FD"/>
          </w:tcPr>
          <w:p w14:paraId="55752C9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6.2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67E96AF1" w14:textId="77777777" w:rsidTr="00840AAE">
        <w:tc>
          <w:tcPr>
            <w:tcW w:w="1559" w:type="dxa"/>
            <w:vMerge/>
            <w:shd w:val="clear" w:color="auto" w:fill="E3F6FD"/>
          </w:tcPr>
          <w:p w14:paraId="4E3D36B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1D699C3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FFFFE7"/>
          </w:tcPr>
          <w:p w14:paraId="7799F21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89.4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17644AF6" w14:textId="77777777" w:rsidTr="00840AAE">
        <w:tc>
          <w:tcPr>
            <w:tcW w:w="1559" w:type="dxa"/>
            <w:vMerge/>
            <w:shd w:val="clear" w:color="auto" w:fill="E3F6FD"/>
          </w:tcPr>
          <w:p w14:paraId="00B892D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43E7170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CO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>2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from DAC</w:t>
            </w:r>
          </w:p>
        </w:tc>
        <w:tc>
          <w:tcPr>
            <w:tcW w:w="2766" w:type="dxa"/>
            <w:shd w:val="clear" w:color="auto" w:fill="E3F6FD"/>
          </w:tcPr>
          <w:p w14:paraId="136B533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2.99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337D3FDE" w14:textId="77777777" w:rsidTr="00840AAE">
        <w:tc>
          <w:tcPr>
            <w:tcW w:w="1559" w:type="dxa"/>
            <w:vMerge/>
            <w:shd w:val="clear" w:color="auto" w:fill="E3F6FD"/>
          </w:tcPr>
          <w:p w14:paraId="7D9C7B0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7727EC0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H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>2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from electrolysis</w:t>
            </w:r>
          </w:p>
        </w:tc>
        <w:tc>
          <w:tcPr>
            <w:tcW w:w="2766" w:type="dxa"/>
            <w:shd w:val="clear" w:color="auto" w:fill="FFFFE7"/>
          </w:tcPr>
          <w:p w14:paraId="519746A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0.547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37E9FC05" w14:textId="77777777" w:rsidTr="00840AAE">
        <w:tc>
          <w:tcPr>
            <w:tcW w:w="1559" w:type="dxa"/>
            <w:vMerge/>
            <w:shd w:val="clear" w:color="auto" w:fill="E3F6FD"/>
          </w:tcPr>
          <w:p w14:paraId="6707F60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37761DD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E3F6FD"/>
          </w:tcPr>
          <w:p w14:paraId="4964B7B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4.61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2D2F866D" w14:textId="77777777" w:rsidTr="00840AAE">
        <w:tc>
          <w:tcPr>
            <w:tcW w:w="1559" w:type="dxa"/>
            <w:vMerge/>
            <w:shd w:val="clear" w:color="auto" w:fill="E3F6FD"/>
          </w:tcPr>
          <w:p w14:paraId="2676194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1BB5250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Methane</w:t>
            </w:r>
          </w:p>
        </w:tc>
        <w:tc>
          <w:tcPr>
            <w:tcW w:w="2766" w:type="dxa"/>
            <w:shd w:val="clear" w:color="auto" w:fill="FFFFE7"/>
          </w:tcPr>
          <w:p w14:paraId="0F5AE5D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1.09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5225A7E0" w14:textId="77777777" w:rsidTr="00840AAE">
        <w:tc>
          <w:tcPr>
            <w:tcW w:w="1559" w:type="dxa"/>
            <w:vMerge/>
            <w:shd w:val="clear" w:color="auto" w:fill="E3F6FD"/>
          </w:tcPr>
          <w:p w14:paraId="1344D4F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52AB11F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Nitrogen</w:t>
            </w:r>
          </w:p>
        </w:tc>
        <w:tc>
          <w:tcPr>
            <w:tcW w:w="2766" w:type="dxa"/>
            <w:shd w:val="clear" w:color="auto" w:fill="E3F6FD"/>
          </w:tcPr>
          <w:p w14:paraId="07DD5C2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0.033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35009349" w14:textId="77777777" w:rsidTr="00840AAE">
        <w:tc>
          <w:tcPr>
            <w:tcW w:w="1559" w:type="dxa"/>
            <w:vMerge/>
            <w:shd w:val="clear" w:color="auto" w:fill="E3F6FD"/>
          </w:tcPr>
          <w:p w14:paraId="09A6167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43B7AD4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Butane</w:t>
            </w:r>
          </w:p>
        </w:tc>
        <w:tc>
          <w:tcPr>
            <w:tcW w:w="2766" w:type="dxa"/>
            <w:shd w:val="clear" w:color="auto" w:fill="FFFFE7"/>
          </w:tcPr>
          <w:p w14:paraId="787ED6B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0.0128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346C0FA2" w14:textId="77777777" w:rsidTr="00840AAE">
        <w:tc>
          <w:tcPr>
            <w:tcW w:w="1559" w:type="dxa"/>
            <w:vMerge/>
            <w:shd w:val="clear" w:color="auto" w:fill="E3F6FD"/>
          </w:tcPr>
          <w:p w14:paraId="721F18C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  <w:vAlign w:val="center"/>
          </w:tcPr>
          <w:p w14:paraId="2E06928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Ethane</w:t>
            </w:r>
          </w:p>
        </w:tc>
        <w:tc>
          <w:tcPr>
            <w:tcW w:w="2766" w:type="dxa"/>
            <w:shd w:val="clear" w:color="auto" w:fill="E3F6FD"/>
          </w:tcPr>
          <w:p w14:paraId="4D2F8E1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0.115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257194FD" w14:textId="77777777" w:rsidTr="00840AAE">
        <w:tc>
          <w:tcPr>
            <w:tcW w:w="1559" w:type="dxa"/>
            <w:vMerge/>
            <w:shd w:val="clear" w:color="auto" w:fill="E3F6FD"/>
          </w:tcPr>
          <w:p w14:paraId="30A0818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  <w:vAlign w:val="center"/>
          </w:tcPr>
          <w:p w14:paraId="18971E4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Propane</w:t>
            </w:r>
          </w:p>
        </w:tc>
        <w:tc>
          <w:tcPr>
            <w:tcW w:w="2766" w:type="dxa"/>
            <w:shd w:val="clear" w:color="auto" w:fill="FFFFE7"/>
          </w:tcPr>
          <w:p w14:paraId="7871164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0.0384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27F712F1" w14:textId="77777777" w:rsidTr="00840AAE">
        <w:tc>
          <w:tcPr>
            <w:tcW w:w="1559" w:type="dxa"/>
            <w:shd w:val="clear" w:color="auto" w:fill="ECF9E7"/>
          </w:tcPr>
          <w:p w14:paraId="116D820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31232C4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LNG</w:t>
            </w:r>
          </w:p>
        </w:tc>
        <w:tc>
          <w:tcPr>
            <w:tcW w:w="2766" w:type="dxa"/>
            <w:shd w:val="clear" w:color="auto" w:fill="ECF9E7"/>
          </w:tcPr>
          <w:p w14:paraId="2D6572E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</w:tbl>
    <w:p w14:paraId="4C9E7267" w14:textId="77777777" w:rsidR="000A1F34" w:rsidRPr="00366338" w:rsidRDefault="000A1F34" w:rsidP="000A1F34">
      <w:pPr>
        <w:widowControl/>
        <w:jc w:val="left"/>
        <w:rPr>
          <w:rFonts w:cs="Times New Roman"/>
          <w:kern w:val="0"/>
          <w:szCs w:val="24"/>
          <w14:ligatures w14:val="none"/>
        </w:rPr>
      </w:pPr>
    </w:p>
    <w:p w14:paraId="7597C4DD" w14:textId="5A71366D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bookmarkStart w:id="7" w:name="_Toc211441922"/>
      <w:r w:rsidRPr="00366338">
        <w:rPr>
          <w:rFonts w:ascii="Times New Roman" w:hAnsi="Times New Roman" w:cs="Times New Roman"/>
          <w:b/>
          <w:bCs/>
          <w:sz w:val="22"/>
          <w:szCs w:val="22"/>
        </w:rPr>
        <w:t>Table S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8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sz w:val="22"/>
          <w:szCs w:val="22"/>
        </w:rPr>
        <w:t>Mass flow inventory data for 1kg bio-LNG</w:t>
      </w:r>
      <w:bookmarkEnd w:id="7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6779532F" w14:textId="77777777" w:rsidTr="00840AAE">
        <w:tc>
          <w:tcPr>
            <w:tcW w:w="1559" w:type="dxa"/>
            <w:shd w:val="clear" w:color="auto" w:fill="E8E8E8"/>
          </w:tcPr>
          <w:p w14:paraId="5A683E4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6C293A1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04A5CB6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09FFE394" w14:textId="77777777" w:rsidTr="00840AAE">
        <w:tc>
          <w:tcPr>
            <w:tcW w:w="1559" w:type="dxa"/>
            <w:vMerge w:val="restart"/>
            <w:shd w:val="clear" w:color="auto" w:fill="E3F6FD"/>
          </w:tcPr>
          <w:p w14:paraId="34791C5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2540655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Diesel</w:t>
            </w:r>
          </w:p>
        </w:tc>
        <w:tc>
          <w:tcPr>
            <w:tcW w:w="2766" w:type="dxa"/>
            <w:shd w:val="clear" w:color="auto" w:fill="E3F6FD"/>
          </w:tcPr>
          <w:p w14:paraId="327D3FA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0.135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27F44BC3" w14:textId="77777777" w:rsidTr="00840AAE">
        <w:tc>
          <w:tcPr>
            <w:tcW w:w="1559" w:type="dxa"/>
            <w:vMerge/>
            <w:shd w:val="clear" w:color="auto" w:fill="E3F6FD"/>
          </w:tcPr>
          <w:p w14:paraId="38CA6C8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48B3112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FFFFE7"/>
          </w:tcPr>
          <w:p w14:paraId="18A5B3E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0.0072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765C9AA6" w14:textId="77777777" w:rsidTr="00840AAE">
        <w:tc>
          <w:tcPr>
            <w:tcW w:w="1559" w:type="dxa"/>
            <w:vMerge/>
            <w:shd w:val="clear" w:color="auto" w:fill="E3F6FD"/>
          </w:tcPr>
          <w:p w14:paraId="620B485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65E2020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Biogas</w:t>
            </w:r>
          </w:p>
        </w:tc>
        <w:tc>
          <w:tcPr>
            <w:tcW w:w="2766" w:type="dxa"/>
            <w:shd w:val="clear" w:color="auto" w:fill="E3F6FD"/>
          </w:tcPr>
          <w:p w14:paraId="2A75702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23.3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4DF7F712" w14:textId="77777777" w:rsidTr="00840AAE">
        <w:tc>
          <w:tcPr>
            <w:tcW w:w="1559" w:type="dxa"/>
            <w:vMerge/>
            <w:shd w:val="clear" w:color="auto" w:fill="E3F6FD"/>
          </w:tcPr>
          <w:p w14:paraId="59A5D6A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4A27AFE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Methane</w:t>
            </w:r>
          </w:p>
        </w:tc>
        <w:tc>
          <w:tcPr>
            <w:tcW w:w="2766" w:type="dxa"/>
            <w:shd w:val="clear" w:color="auto" w:fill="FFFFE7"/>
          </w:tcPr>
          <w:p w14:paraId="6F954EA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1.09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0D54875B" w14:textId="77777777" w:rsidTr="00840AAE">
        <w:tc>
          <w:tcPr>
            <w:tcW w:w="1559" w:type="dxa"/>
            <w:vMerge/>
            <w:shd w:val="clear" w:color="auto" w:fill="E3F6FD"/>
          </w:tcPr>
          <w:p w14:paraId="3CCE5E9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54103DD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Nitrogen</w:t>
            </w:r>
          </w:p>
        </w:tc>
        <w:tc>
          <w:tcPr>
            <w:tcW w:w="2766" w:type="dxa"/>
            <w:shd w:val="clear" w:color="auto" w:fill="E3F6FD"/>
          </w:tcPr>
          <w:p w14:paraId="0E206F2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0.028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1D5E5D9A" w14:textId="77777777" w:rsidTr="00840AAE">
        <w:tc>
          <w:tcPr>
            <w:tcW w:w="1559" w:type="dxa"/>
            <w:vMerge/>
            <w:shd w:val="clear" w:color="auto" w:fill="E3F6FD"/>
          </w:tcPr>
          <w:p w14:paraId="7ED9684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75824AC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Butane</w:t>
            </w:r>
          </w:p>
        </w:tc>
        <w:tc>
          <w:tcPr>
            <w:tcW w:w="2766" w:type="dxa"/>
            <w:shd w:val="clear" w:color="auto" w:fill="FFFFE7"/>
          </w:tcPr>
          <w:p w14:paraId="227C809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0.0109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76821717" w14:textId="77777777" w:rsidTr="00840AAE">
        <w:tc>
          <w:tcPr>
            <w:tcW w:w="1559" w:type="dxa"/>
            <w:vMerge/>
            <w:shd w:val="clear" w:color="auto" w:fill="E3F6FD"/>
          </w:tcPr>
          <w:p w14:paraId="4839A5A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  <w:vAlign w:val="center"/>
          </w:tcPr>
          <w:p w14:paraId="6693CC4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Ethane</w:t>
            </w:r>
          </w:p>
        </w:tc>
        <w:tc>
          <w:tcPr>
            <w:tcW w:w="2766" w:type="dxa"/>
            <w:shd w:val="clear" w:color="auto" w:fill="E3F6FD"/>
          </w:tcPr>
          <w:p w14:paraId="4F11BCB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0.0981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631E3727" w14:textId="77777777" w:rsidTr="00840AAE">
        <w:tc>
          <w:tcPr>
            <w:tcW w:w="1559" w:type="dxa"/>
            <w:vMerge/>
            <w:shd w:val="clear" w:color="auto" w:fill="E3F6FD"/>
          </w:tcPr>
          <w:p w14:paraId="77BCC04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  <w:vAlign w:val="center"/>
          </w:tcPr>
          <w:p w14:paraId="1F29EFA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Propane</w:t>
            </w:r>
          </w:p>
        </w:tc>
        <w:tc>
          <w:tcPr>
            <w:tcW w:w="2766" w:type="dxa"/>
            <w:shd w:val="clear" w:color="auto" w:fill="FFFFE7"/>
          </w:tcPr>
          <w:p w14:paraId="26DC0E5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0.0237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77155EF6" w14:textId="77777777" w:rsidTr="00840AAE">
        <w:tc>
          <w:tcPr>
            <w:tcW w:w="1559" w:type="dxa"/>
            <w:vMerge/>
            <w:shd w:val="clear" w:color="auto" w:fill="E3F6FD"/>
          </w:tcPr>
          <w:p w14:paraId="1936CB6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  <w:vAlign w:val="center"/>
          </w:tcPr>
          <w:p w14:paraId="662702E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E3F6FD"/>
          </w:tcPr>
          <w:p w14:paraId="01A6CD0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0.957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6D4E5866" w14:textId="77777777" w:rsidTr="00840AAE">
        <w:tc>
          <w:tcPr>
            <w:tcW w:w="1559" w:type="dxa"/>
            <w:shd w:val="clear" w:color="auto" w:fill="ECF9E7"/>
          </w:tcPr>
          <w:p w14:paraId="09E8EB2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4791BF7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LNG</w:t>
            </w:r>
          </w:p>
        </w:tc>
        <w:tc>
          <w:tcPr>
            <w:tcW w:w="2766" w:type="dxa"/>
            <w:shd w:val="clear" w:color="auto" w:fill="ECF9E7"/>
          </w:tcPr>
          <w:p w14:paraId="3D6BD81B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</w:tbl>
    <w:p w14:paraId="71A24407" w14:textId="77777777" w:rsidR="000A1F34" w:rsidRPr="00366338" w:rsidRDefault="000A1F34" w:rsidP="000A1F34">
      <w:pPr>
        <w:widowControl/>
        <w:jc w:val="left"/>
        <w:rPr>
          <w:rFonts w:cs="Times New Roman"/>
          <w:kern w:val="0"/>
          <w:szCs w:val="24"/>
          <w14:ligatures w14:val="none"/>
        </w:rPr>
      </w:pPr>
    </w:p>
    <w:p w14:paraId="7918ADDC" w14:textId="29FA66E8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bookmarkStart w:id="8" w:name="_Toc211441923"/>
      <w:r w:rsidRPr="00366338">
        <w:rPr>
          <w:rFonts w:ascii="Times New Roman" w:hAnsi="Times New Roman" w:cs="Times New Roman"/>
          <w:b/>
          <w:bCs/>
          <w:sz w:val="22"/>
          <w:szCs w:val="22"/>
        </w:rPr>
        <w:t>Table S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9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sz w:val="22"/>
          <w:szCs w:val="22"/>
        </w:rPr>
        <w:t>Mass flow inventory data for 1kg Conv-LH</w:t>
      </w:r>
      <w:r w:rsidRPr="00366338">
        <w:rPr>
          <w:rFonts w:ascii="Times New Roman" w:hAnsi="Times New Roman" w:cs="Times New Roman"/>
          <w:b/>
          <w:bCs/>
          <w:sz w:val="22"/>
          <w:szCs w:val="22"/>
          <w:vertAlign w:val="subscript"/>
        </w:rPr>
        <w:t>2</w:t>
      </w:r>
      <w:bookmarkEnd w:id="8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3DB53CBD" w14:textId="77777777" w:rsidTr="00840AAE">
        <w:tc>
          <w:tcPr>
            <w:tcW w:w="1559" w:type="dxa"/>
            <w:shd w:val="clear" w:color="auto" w:fill="E8E8E8"/>
          </w:tcPr>
          <w:p w14:paraId="42D2D1B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2CC4895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0AD58E0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67593C70" w14:textId="77777777" w:rsidTr="00840AAE">
        <w:tc>
          <w:tcPr>
            <w:tcW w:w="1559" w:type="dxa"/>
            <w:vMerge w:val="restart"/>
            <w:shd w:val="clear" w:color="auto" w:fill="E3F6FD"/>
          </w:tcPr>
          <w:p w14:paraId="6CE7F4F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19ADFE4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Hard coal</w:t>
            </w:r>
          </w:p>
        </w:tc>
        <w:tc>
          <w:tcPr>
            <w:tcW w:w="2766" w:type="dxa"/>
            <w:shd w:val="clear" w:color="auto" w:fill="E3F6FD"/>
          </w:tcPr>
          <w:p w14:paraId="42FFB89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0.34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1F2C936E" w14:textId="77777777" w:rsidTr="00840AAE">
        <w:tc>
          <w:tcPr>
            <w:tcW w:w="1559" w:type="dxa"/>
            <w:vMerge/>
            <w:shd w:val="clear" w:color="auto" w:fill="E3F6FD"/>
          </w:tcPr>
          <w:p w14:paraId="65708EB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2A210B1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FFFFE7"/>
          </w:tcPr>
          <w:p w14:paraId="50B3DCD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41.9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55195C6A" w14:textId="77777777" w:rsidTr="00840AAE">
        <w:tc>
          <w:tcPr>
            <w:tcW w:w="1559" w:type="dxa"/>
            <w:vMerge/>
            <w:shd w:val="clear" w:color="auto" w:fill="E3F6FD"/>
          </w:tcPr>
          <w:p w14:paraId="0C209C9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5A23CDC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Natural gas</w:t>
            </w:r>
          </w:p>
        </w:tc>
        <w:tc>
          <w:tcPr>
            <w:tcW w:w="2766" w:type="dxa"/>
            <w:shd w:val="clear" w:color="auto" w:fill="E3F6FD"/>
          </w:tcPr>
          <w:p w14:paraId="2A9945D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3.6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1A0E784A" w14:textId="77777777" w:rsidTr="00840AAE">
        <w:tc>
          <w:tcPr>
            <w:tcW w:w="1559" w:type="dxa"/>
            <w:vMerge/>
            <w:shd w:val="clear" w:color="auto" w:fill="E3F6FD"/>
          </w:tcPr>
          <w:p w14:paraId="48FB2C6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66E2E90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</w:t>
            </w:r>
          </w:p>
        </w:tc>
        <w:tc>
          <w:tcPr>
            <w:tcW w:w="2766" w:type="dxa"/>
            <w:shd w:val="clear" w:color="auto" w:fill="FFFFE7"/>
          </w:tcPr>
          <w:p w14:paraId="2A1245D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1ACC6D8F" w14:textId="77777777" w:rsidTr="00840AAE">
        <w:tc>
          <w:tcPr>
            <w:tcW w:w="1559" w:type="dxa"/>
            <w:vMerge/>
            <w:shd w:val="clear" w:color="auto" w:fill="E3F6FD"/>
          </w:tcPr>
          <w:p w14:paraId="38297C4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  <w:vAlign w:val="center"/>
          </w:tcPr>
          <w:p w14:paraId="2A91C859" w14:textId="77777777" w:rsidR="000A1F34" w:rsidRPr="00366338" w:rsidRDefault="000A1F34" w:rsidP="00840AAE">
            <w:pPr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E3F6FD"/>
          </w:tcPr>
          <w:p w14:paraId="35BFD14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43.2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17DF5A59" w14:textId="77777777" w:rsidTr="00840AAE">
        <w:tc>
          <w:tcPr>
            <w:tcW w:w="1559" w:type="dxa"/>
            <w:shd w:val="clear" w:color="auto" w:fill="ECF9E7"/>
          </w:tcPr>
          <w:p w14:paraId="2F93B57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50A601C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LH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766" w:type="dxa"/>
            <w:shd w:val="clear" w:color="auto" w:fill="ECF9E7"/>
          </w:tcPr>
          <w:p w14:paraId="0BA018AD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</w:tbl>
    <w:p w14:paraId="6E99D654" w14:textId="77777777" w:rsidR="000A1F34" w:rsidRPr="00366338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1EC05818" w14:textId="77777777" w:rsidR="000A1F34" w:rsidRPr="00366338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540042B2" w14:textId="77777777" w:rsidR="000A1F34" w:rsidRPr="00366338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290B866D" w14:textId="77777777" w:rsidR="000A1F34" w:rsidRPr="00366338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3A30BC52" w14:textId="77777777" w:rsidR="000A1F34" w:rsidRPr="00366338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7AB55C85" w14:textId="77777777" w:rsidR="000A1F34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798B96A3" w14:textId="77777777" w:rsidR="000A1F34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69127E08" w14:textId="77777777" w:rsidR="000A1F34" w:rsidRPr="00366338" w:rsidRDefault="000A1F34" w:rsidP="000A1F34">
      <w:pPr>
        <w:widowControl/>
        <w:jc w:val="left"/>
        <w:rPr>
          <w:rFonts w:eastAsiaTheme="minorEastAsia" w:cs="Times New Roman" w:hint="eastAsia"/>
          <w:kern w:val="0"/>
          <w:szCs w:val="24"/>
          <w14:ligatures w14:val="none"/>
        </w:rPr>
      </w:pPr>
    </w:p>
    <w:p w14:paraId="1AAB4624" w14:textId="776CAD71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bookmarkStart w:id="9" w:name="_Toc211441924"/>
      <w:r w:rsidRPr="00366338">
        <w:rPr>
          <w:rFonts w:ascii="Times New Roman" w:hAnsi="Times New Roman" w:cs="Times New Roman"/>
          <w:b/>
          <w:bCs/>
          <w:sz w:val="22"/>
          <w:szCs w:val="22"/>
        </w:rPr>
        <w:lastRenderedPageBreak/>
        <w:t>Table S1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0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sz w:val="22"/>
          <w:szCs w:val="22"/>
        </w:rPr>
        <w:t>Mass flow inventory data for 1kg e-LH</w:t>
      </w:r>
      <w:r w:rsidRPr="00366338">
        <w:rPr>
          <w:rFonts w:ascii="Times New Roman" w:hAnsi="Times New Roman" w:cs="Times New Roman"/>
          <w:b/>
          <w:bCs/>
          <w:sz w:val="22"/>
          <w:szCs w:val="22"/>
          <w:vertAlign w:val="subscript"/>
        </w:rPr>
        <w:t>2</w:t>
      </w:r>
      <w:bookmarkEnd w:id="9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5B2C341D" w14:textId="77777777" w:rsidTr="00840AAE">
        <w:tc>
          <w:tcPr>
            <w:tcW w:w="1559" w:type="dxa"/>
            <w:shd w:val="clear" w:color="auto" w:fill="E8E8E8"/>
          </w:tcPr>
          <w:p w14:paraId="37AE953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3FA02DE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7F0E1AE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43C76DFC" w14:textId="77777777" w:rsidTr="00840AAE">
        <w:tc>
          <w:tcPr>
            <w:tcW w:w="1559" w:type="dxa"/>
            <w:vMerge w:val="restart"/>
            <w:shd w:val="clear" w:color="auto" w:fill="E3F6FD"/>
          </w:tcPr>
          <w:p w14:paraId="49D82EF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058E082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E3F6FD"/>
          </w:tcPr>
          <w:p w14:paraId="34DAAA6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201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53A7320F" w14:textId="77777777" w:rsidTr="00840AAE">
        <w:tc>
          <w:tcPr>
            <w:tcW w:w="1559" w:type="dxa"/>
            <w:vMerge/>
            <w:shd w:val="clear" w:color="auto" w:fill="E3F6FD"/>
          </w:tcPr>
          <w:p w14:paraId="54D3241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431CE53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</w:t>
            </w:r>
          </w:p>
        </w:tc>
        <w:tc>
          <w:tcPr>
            <w:tcW w:w="2766" w:type="dxa"/>
            <w:shd w:val="clear" w:color="auto" w:fill="FFFFE7"/>
          </w:tcPr>
          <w:p w14:paraId="46916A4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10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7E9B5F49" w14:textId="77777777" w:rsidTr="00840AAE">
        <w:tc>
          <w:tcPr>
            <w:tcW w:w="1559" w:type="dxa"/>
            <w:vMerge/>
            <w:shd w:val="clear" w:color="auto" w:fill="E3F6FD"/>
          </w:tcPr>
          <w:p w14:paraId="5038447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19A83D7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H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 xml:space="preserve">2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from electrolysis</w:t>
            </w:r>
          </w:p>
        </w:tc>
        <w:tc>
          <w:tcPr>
            <w:tcW w:w="2766" w:type="dxa"/>
            <w:shd w:val="clear" w:color="auto" w:fill="E3F6FD"/>
          </w:tcPr>
          <w:p w14:paraId="664BA23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6992C149" w14:textId="77777777" w:rsidTr="00840AAE">
        <w:tc>
          <w:tcPr>
            <w:tcW w:w="1559" w:type="dxa"/>
            <w:vMerge/>
            <w:shd w:val="clear" w:color="auto" w:fill="E3F6FD"/>
          </w:tcPr>
          <w:p w14:paraId="29A37A0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7F8CC71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FFFFE7"/>
          </w:tcPr>
          <w:p w14:paraId="56BE9CD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36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5C09EF03" w14:textId="77777777" w:rsidTr="00840AAE">
        <w:tc>
          <w:tcPr>
            <w:tcW w:w="1559" w:type="dxa"/>
            <w:shd w:val="clear" w:color="auto" w:fill="ECF9E7"/>
          </w:tcPr>
          <w:p w14:paraId="3E0DF2A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3823929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LH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766" w:type="dxa"/>
            <w:shd w:val="clear" w:color="auto" w:fill="ECF9E7"/>
          </w:tcPr>
          <w:p w14:paraId="47BA9599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</w:tbl>
    <w:p w14:paraId="04233D88" w14:textId="77777777" w:rsidR="000A1F34" w:rsidRPr="00366338" w:rsidRDefault="000A1F34" w:rsidP="000A1F34">
      <w:pPr>
        <w:widowControl/>
        <w:jc w:val="left"/>
        <w:rPr>
          <w:rFonts w:cs="Times New Roman"/>
          <w:kern w:val="0"/>
          <w:szCs w:val="24"/>
          <w14:ligatures w14:val="none"/>
        </w:rPr>
      </w:pPr>
    </w:p>
    <w:p w14:paraId="56FC2C0C" w14:textId="485DD6DA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bookmarkStart w:id="10" w:name="_Toc211441925"/>
      <w:r w:rsidRPr="00366338">
        <w:rPr>
          <w:rFonts w:ascii="Times New Roman" w:hAnsi="Times New Roman" w:cs="Times New Roman"/>
          <w:b/>
          <w:bCs/>
          <w:sz w:val="22"/>
          <w:szCs w:val="22"/>
        </w:rPr>
        <w:t>Table S1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1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sz w:val="22"/>
          <w:szCs w:val="22"/>
        </w:rPr>
        <w:t>Mass flow inventory data for 1kg bio-LH</w:t>
      </w:r>
      <w:r w:rsidRPr="00366338">
        <w:rPr>
          <w:rFonts w:ascii="Times New Roman" w:hAnsi="Times New Roman" w:cs="Times New Roman"/>
          <w:b/>
          <w:bCs/>
          <w:sz w:val="22"/>
          <w:szCs w:val="22"/>
          <w:vertAlign w:val="subscript"/>
        </w:rPr>
        <w:t>2</w:t>
      </w:r>
      <w:bookmarkEnd w:id="10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54E08889" w14:textId="77777777" w:rsidTr="00840AAE">
        <w:tc>
          <w:tcPr>
            <w:tcW w:w="1559" w:type="dxa"/>
            <w:shd w:val="clear" w:color="auto" w:fill="E8E8E8"/>
          </w:tcPr>
          <w:p w14:paraId="2332B78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6BB88B5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21C670C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3F5A6A6A" w14:textId="77777777" w:rsidTr="00840AAE">
        <w:tc>
          <w:tcPr>
            <w:tcW w:w="1559" w:type="dxa"/>
            <w:vMerge w:val="restart"/>
            <w:shd w:val="clear" w:color="auto" w:fill="E3F6FD"/>
          </w:tcPr>
          <w:p w14:paraId="44E2C33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4A68E25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Electricity</w:t>
            </w:r>
          </w:p>
        </w:tc>
        <w:tc>
          <w:tcPr>
            <w:tcW w:w="2766" w:type="dxa"/>
            <w:shd w:val="clear" w:color="auto" w:fill="E3F6FD"/>
          </w:tcPr>
          <w:p w14:paraId="34BFDBA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35.7</w:t>
            </w:r>
            <w:r w:rsidRPr="00366338">
              <w:rPr>
                <w:rFonts w:eastAsiaTheme="minorEastAsia" w:cs="Times New Roman" w:hint="eastAsia"/>
                <w:sz w:val="21"/>
                <w:szCs w:val="21"/>
                <w14:ligatures w14:val="none"/>
              </w:rPr>
              <w:t>2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5A8D70BD" w14:textId="77777777" w:rsidTr="00840AAE">
        <w:tc>
          <w:tcPr>
            <w:tcW w:w="1559" w:type="dxa"/>
            <w:vMerge/>
            <w:shd w:val="clear" w:color="auto" w:fill="E3F6FD"/>
          </w:tcPr>
          <w:p w14:paraId="0AB128B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4972F36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Biomass</w:t>
            </w:r>
          </w:p>
        </w:tc>
        <w:tc>
          <w:tcPr>
            <w:tcW w:w="2766" w:type="dxa"/>
            <w:shd w:val="clear" w:color="auto" w:fill="FFFFE7"/>
          </w:tcPr>
          <w:p w14:paraId="59EFAB5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24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1D886ACE" w14:textId="77777777" w:rsidTr="00840AAE">
        <w:tc>
          <w:tcPr>
            <w:tcW w:w="1559" w:type="dxa"/>
            <w:vMerge/>
            <w:shd w:val="clear" w:color="auto" w:fill="E3F6FD"/>
          </w:tcPr>
          <w:p w14:paraId="7F2AE2B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2B48817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Nitrogen</w:t>
            </w:r>
          </w:p>
        </w:tc>
        <w:tc>
          <w:tcPr>
            <w:tcW w:w="2766" w:type="dxa"/>
            <w:shd w:val="clear" w:color="auto" w:fill="E3F6FD"/>
          </w:tcPr>
          <w:p w14:paraId="179A826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0.43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60FB1781" w14:textId="77777777" w:rsidTr="00840AAE">
        <w:tc>
          <w:tcPr>
            <w:tcW w:w="1559" w:type="dxa"/>
            <w:vMerge/>
            <w:shd w:val="clear" w:color="auto" w:fill="E3F6FD"/>
          </w:tcPr>
          <w:p w14:paraId="157610B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6D6C18F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Electricity-</w:t>
            </w:r>
            <w:r w:rsidRPr="00366338">
              <w:rPr>
                <w:rFonts w:eastAsia="宋体" w:cs="Times New Roman"/>
                <w:color w:val="000000"/>
                <w:sz w:val="21"/>
              </w:rPr>
              <w:t>liqu</w:t>
            </w:r>
            <w:r w:rsidRPr="00366338">
              <w:rPr>
                <w:rFonts w:eastAsia="宋体" w:cs="Times New Roman" w:hint="eastAsia"/>
                <w:color w:val="000000"/>
                <w:sz w:val="21"/>
              </w:rPr>
              <w:t>efaction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FFFFE7"/>
          </w:tcPr>
          <w:p w14:paraId="6705B4E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21.5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7894F32D" w14:textId="77777777" w:rsidTr="00840AAE">
        <w:tc>
          <w:tcPr>
            <w:tcW w:w="1559" w:type="dxa"/>
            <w:vMerge/>
            <w:shd w:val="clear" w:color="auto" w:fill="E3F6FD"/>
          </w:tcPr>
          <w:p w14:paraId="1BC1922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6C11617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Pyrolysis gas</w:t>
            </w:r>
          </w:p>
        </w:tc>
        <w:tc>
          <w:tcPr>
            <w:tcW w:w="2766" w:type="dxa"/>
            <w:shd w:val="clear" w:color="auto" w:fill="E3F6FD"/>
          </w:tcPr>
          <w:p w14:paraId="71D44CD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14.4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290EC251" w14:textId="77777777" w:rsidTr="00840AAE">
        <w:tc>
          <w:tcPr>
            <w:tcW w:w="1559" w:type="dxa"/>
            <w:vMerge/>
            <w:shd w:val="clear" w:color="auto" w:fill="E3F6FD"/>
          </w:tcPr>
          <w:p w14:paraId="0541F72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4EB3DCC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</w:t>
            </w:r>
          </w:p>
        </w:tc>
        <w:tc>
          <w:tcPr>
            <w:tcW w:w="2766" w:type="dxa"/>
            <w:shd w:val="clear" w:color="auto" w:fill="FFFFE7"/>
          </w:tcPr>
          <w:p w14:paraId="652A767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5.4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32E433E4" w14:textId="77777777" w:rsidTr="00840AAE">
        <w:tc>
          <w:tcPr>
            <w:tcW w:w="1559" w:type="dxa"/>
            <w:shd w:val="clear" w:color="auto" w:fill="ECF9E7"/>
          </w:tcPr>
          <w:p w14:paraId="36415B2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04534DE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LH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>2</w:t>
            </w:r>
          </w:p>
        </w:tc>
        <w:tc>
          <w:tcPr>
            <w:tcW w:w="2766" w:type="dxa"/>
            <w:shd w:val="clear" w:color="auto" w:fill="ECF9E7"/>
          </w:tcPr>
          <w:p w14:paraId="0ADF4845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</w:tbl>
    <w:p w14:paraId="77A78DD6" w14:textId="77777777" w:rsidR="000A1F34" w:rsidRPr="00366338" w:rsidRDefault="000A1F34" w:rsidP="000A1F34">
      <w:pPr>
        <w:widowControl/>
        <w:jc w:val="left"/>
        <w:rPr>
          <w:rFonts w:eastAsiaTheme="minorEastAsia" w:cs="Times New Roman"/>
          <w:kern w:val="0"/>
          <w:szCs w:val="24"/>
          <w14:ligatures w14:val="none"/>
        </w:rPr>
      </w:pPr>
    </w:p>
    <w:p w14:paraId="71F94D0A" w14:textId="7D291726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bookmarkStart w:id="11" w:name="_Toc211441926"/>
      <w:r w:rsidRPr="00366338">
        <w:rPr>
          <w:rFonts w:ascii="Times New Roman" w:hAnsi="Times New Roman" w:cs="Times New Roman"/>
          <w:b/>
          <w:bCs/>
          <w:sz w:val="22"/>
          <w:szCs w:val="22"/>
        </w:rPr>
        <w:t>Table S1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2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sz w:val="22"/>
          <w:szCs w:val="22"/>
        </w:rPr>
        <w:t>Mass flow inventory data for 1kg Conv-LNH</w:t>
      </w:r>
      <w:r w:rsidRPr="00366338">
        <w:rPr>
          <w:rFonts w:ascii="Times New Roman" w:hAnsi="Times New Roman" w:cs="Times New Roman"/>
          <w:b/>
          <w:bCs/>
          <w:sz w:val="22"/>
          <w:szCs w:val="22"/>
          <w:vertAlign w:val="subscript"/>
        </w:rPr>
        <w:t>3</w:t>
      </w:r>
      <w:bookmarkEnd w:id="11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2C6C24B2" w14:textId="77777777" w:rsidTr="00840AAE">
        <w:tc>
          <w:tcPr>
            <w:tcW w:w="1559" w:type="dxa"/>
            <w:shd w:val="clear" w:color="auto" w:fill="E8E8E8"/>
          </w:tcPr>
          <w:p w14:paraId="040D740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132983C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3AB0D1C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3F7EA609" w14:textId="77777777" w:rsidTr="00840AAE">
        <w:tc>
          <w:tcPr>
            <w:tcW w:w="1559" w:type="dxa"/>
            <w:vMerge w:val="restart"/>
            <w:shd w:val="clear" w:color="auto" w:fill="E3F6FD"/>
          </w:tcPr>
          <w:p w14:paraId="4BC887F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6716187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Natur</w:t>
            </w:r>
            <w:r w:rsidRPr="00366338">
              <w:rPr>
                <w:rFonts w:eastAsiaTheme="minorEastAsia" w:cs="Times New Roman" w:hint="eastAsia"/>
                <w:sz w:val="21"/>
                <w:szCs w:val="21"/>
                <w14:ligatures w14:val="none"/>
              </w:rPr>
              <w:t>al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 xml:space="preserve"> gas</w:t>
            </w:r>
          </w:p>
        </w:tc>
        <w:tc>
          <w:tcPr>
            <w:tcW w:w="2766" w:type="dxa"/>
            <w:shd w:val="clear" w:color="auto" w:fill="E3F6FD"/>
          </w:tcPr>
          <w:p w14:paraId="55B5EE2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1.03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7675B0D9" w14:textId="77777777" w:rsidTr="00840AAE">
        <w:tc>
          <w:tcPr>
            <w:tcW w:w="1559" w:type="dxa"/>
            <w:vMerge/>
            <w:shd w:val="clear" w:color="auto" w:fill="E3F6FD"/>
          </w:tcPr>
          <w:p w14:paraId="78B48CD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418D2C8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(desalinated; deionized)- 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FFFFE7"/>
          </w:tcPr>
          <w:p w14:paraId="5FF288C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2.2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3DE0226D" w14:textId="77777777" w:rsidTr="00840AAE">
        <w:tc>
          <w:tcPr>
            <w:tcW w:w="1559" w:type="dxa"/>
            <w:vMerge/>
            <w:shd w:val="clear" w:color="auto" w:fill="E3F6FD"/>
          </w:tcPr>
          <w:p w14:paraId="1C0E796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7253648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E3F6FD"/>
          </w:tcPr>
          <w:p w14:paraId="0443F37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0.995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0F5F7BD8" w14:textId="77777777" w:rsidTr="00840AAE">
        <w:tc>
          <w:tcPr>
            <w:tcW w:w="1559" w:type="dxa"/>
            <w:vMerge/>
            <w:shd w:val="clear" w:color="auto" w:fill="E3F6FD"/>
          </w:tcPr>
          <w:p w14:paraId="5A9595A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379AEA4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Diesel</w:t>
            </w:r>
          </w:p>
        </w:tc>
        <w:tc>
          <w:tcPr>
            <w:tcW w:w="2766" w:type="dxa"/>
            <w:shd w:val="clear" w:color="auto" w:fill="FFFFE7"/>
          </w:tcPr>
          <w:p w14:paraId="4D1A91F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5.76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60991E0F" w14:textId="77777777" w:rsidTr="00840AAE">
        <w:tc>
          <w:tcPr>
            <w:tcW w:w="1559" w:type="dxa"/>
            <w:vMerge/>
            <w:shd w:val="clear" w:color="auto" w:fill="E3F6FD"/>
          </w:tcPr>
          <w:p w14:paraId="5D1EB44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7DF70B7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Coal</w:t>
            </w:r>
          </w:p>
        </w:tc>
        <w:tc>
          <w:tcPr>
            <w:tcW w:w="2766" w:type="dxa"/>
            <w:shd w:val="clear" w:color="auto" w:fill="E3F6FD"/>
          </w:tcPr>
          <w:p w14:paraId="097ECD5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9.89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28AA6733" w14:textId="77777777" w:rsidTr="00840AAE">
        <w:tc>
          <w:tcPr>
            <w:tcW w:w="1559" w:type="dxa"/>
            <w:vMerge/>
            <w:shd w:val="clear" w:color="auto" w:fill="E3F6FD"/>
          </w:tcPr>
          <w:p w14:paraId="6D2304E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  <w:vAlign w:val="center"/>
          </w:tcPr>
          <w:p w14:paraId="738021DA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</w:rPr>
              <w:t>H</w:t>
            </w:r>
            <w:r w:rsidRPr="00366338">
              <w:rPr>
                <w:rFonts w:cs="Times New Roman"/>
                <w:sz w:val="21"/>
                <w:szCs w:val="21"/>
                <w:vertAlign w:val="subscript"/>
              </w:rPr>
              <w:t>2</w:t>
            </w:r>
            <w:r w:rsidRPr="00366338">
              <w:rPr>
                <w:rFonts w:cs="Times New Roman"/>
                <w:sz w:val="21"/>
                <w:szCs w:val="21"/>
              </w:rPr>
              <w:t xml:space="preserve"> from coke-oven gas</w:t>
            </w:r>
          </w:p>
        </w:tc>
        <w:tc>
          <w:tcPr>
            <w:tcW w:w="2766" w:type="dxa"/>
            <w:shd w:val="clear" w:color="auto" w:fill="FFFFE7"/>
          </w:tcPr>
          <w:p w14:paraId="159FA5DA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0.179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kg</w:t>
            </w:r>
          </w:p>
        </w:tc>
      </w:tr>
      <w:tr w:rsidR="000A1F34" w:rsidRPr="00366338" w14:paraId="6635B7FB" w14:textId="77777777" w:rsidTr="00840AAE">
        <w:tc>
          <w:tcPr>
            <w:tcW w:w="1559" w:type="dxa"/>
            <w:vMerge/>
            <w:shd w:val="clear" w:color="auto" w:fill="E3F6FD"/>
          </w:tcPr>
          <w:p w14:paraId="2C45E28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  <w:vAlign w:val="center"/>
          </w:tcPr>
          <w:p w14:paraId="1010F898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</w:rPr>
            </w:pPr>
            <w:r w:rsidRPr="00366338">
              <w:rPr>
                <w:rFonts w:cs="Times New Roman"/>
                <w:sz w:val="21"/>
                <w:szCs w:val="21"/>
              </w:rPr>
              <w:t>Nitrogen</w:t>
            </w:r>
          </w:p>
        </w:tc>
        <w:tc>
          <w:tcPr>
            <w:tcW w:w="2766" w:type="dxa"/>
            <w:shd w:val="clear" w:color="auto" w:fill="E3F6FD"/>
          </w:tcPr>
          <w:p w14:paraId="761D89A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0.808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206A2C65" w14:textId="77777777" w:rsidTr="00840AAE">
        <w:tc>
          <w:tcPr>
            <w:tcW w:w="1559" w:type="dxa"/>
            <w:vMerge/>
            <w:shd w:val="clear" w:color="auto" w:fill="E3F6FD"/>
          </w:tcPr>
          <w:p w14:paraId="35E017F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  <w:vAlign w:val="center"/>
          </w:tcPr>
          <w:p w14:paraId="71032069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FFFFE7"/>
          </w:tcPr>
          <w:p w14:paraId="1FFF4E4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36.0</w:t>
            </w:r>
            <w:r w:rsidRPr="00366338">
              <w:rPr>
                <w:rFonts w:eastAsiaTheme="minorEastAsia" w:cs="Times New Roman" w:hint="eastAsia"/>
                <w:sz w:val="21"/>
                <w:szCs w:val="21"/>
                <w14:ligatures w14:val="none"/>
              </w:rPr>
              <w:t>3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3D9B845C" w14:textId="77777777" w:rsidTr="00840AAE">
        <w:tc>
          <w:tcPr>
            <w:tcW w:w="1559" w:type="dxa"/>
            <w:vMerge/>
            <w:shd w:val="clear" w:color="auto" w:fill="E3F6FD"/>
          </w:tcPr>
          <w:p w14:paraId="2435E02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  <w:vAlign w:val="center"/>
          </w:tcPr>
          <w:p w14:paraId="41E6151C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</w:t>
            </w:r>
          </w:p>
        </w:tc>
        <w:tc>
          <w:tcPr>
            <w:tcW w:w="2766" w:type="dxa"/>
            <w:shd w:val="clear" w:color="auto" w:fill="E3F6FD"/>
          </w:tcPr>
          <w:p w14:paraId="32C4A93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0.6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3B29008E" w14:textId="77777777" w:rsidTr="00840AAE">
        <w:tc>
          <w:tcPr>
            <w:tcW w:w="1559" w:type="dxa"/>
            <w:shd w:val="clear" w:color="auto" w:fill="ECF9E7"/>
          </w:tcPr>
          <w:p w14:paraId="123182C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1073FA5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LNH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2766" w:type="dxa"/>
            <w:shd w:val="clear" w:color="auto" w:fill="ECF9E7"/>
          </w:tcPr>
          <w:p w14:paraId="4C56DB54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</w:tbl>
    <w:p w14:paraId="2F0715AA" w14:textId="77777777" w:rsidR="000A1F34" w:rsidRPr="00366338" w:rsidRDefault="000A1F34" w:rsidP="000A1F34">
      <w:pPr>
        <w:rPr>
          <w:rFonts w:cs="Times New Roman"/>
        </w:rPr>
      </w:pPr>
    </w:p>
    <w:p w14:paraId="3DD6D893" w14:textId="27C71B00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bookmarkStart w:id="12" w:name="_Toc211441927"/>
      <w:r w:rsidRPr="00366338">
        <w:rPr>
          <w:rFonts w:ascii="Times New Roman" w:hAnsi="Times New Roman" w:cs="Times New Roman"/>
          <w:b/>
          <w:bCs/>
          <w:sz w:val="22"/>
          <w:szCs w:val="22"/>
        </w:rPr>
        <w:t>Table S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13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sz w:val="22"/>
          <w:szCs w:val="22"/>
        </w:rPr>
        <w:t>Mass flow inventory data for 1kg e-LNH</w:t>
      </w:r>
      <w:r w:rsidRPr="00366338">
        <w:rPr>
          <w:rFonts w:ascii="Times New Roman" w:hAnsi="Times New Roman" w:cs="Times New Roman"/>
          <w:b/>
          <w:bCs/>
          <w:sz w:val="22"/>
          <w:szCs w:val="22"/>
          <w:vertAlign w:val="subscript"/>
        </w:rPr>
        <w:t>3</w:t>
      </w:r>
      <w:bookmarkEnd w:id="12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21E3CA8D" w14:textId="77777777" w:rsidTr="00840AAE">
        <w:tc>
          <w:tcPr>
            <w:tcW w:w="1559" w:type="dxa"/>
            <w:shd w:val="clear" w:color="auto" w:fill="E8E8E8"/>
          </w:tcPr>
          <w:p w14:paraId="763F539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7677DAE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6F155ED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7B6862CF" w14:textId="77777777" w:rsidTr="00840AAE">
        <w:tc>
          <w:tcPr>
            <w:tcW w:w="1559" w:type="dxa"/>
            <w:vMerge w:val="restart"/>
            <w:shd w:val="clear" w:color="auto" w:fill="E3F6FD"/>
          </w:tcPr>
          <w:p w14:paraId="3ADE4D7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7D4F1B6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Electricity-</w:t>
            </w:r>
            <w:proofErr w:type="gramStart"/>
            <w:r w:rsidRPr="00366338">
              <w:rPr>
                <w:rFonts w:cs="Times New Roman"/>
                <w:color w:val="1F1F1F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E3F6FD"/>
          </w:tcPr>
          <w:p w14:paraId="5EDA652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36.492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6ECCF6F3" w14:textId="77777777" w:rsidTr="00840AAE">
        <w:tc>
          <w:tcPr>
            <w:tcW w:w="1559" w:type="dxa"/>
            <w:vMerge/>
            <w:shd w:val="clear" w:color="auto" w:fill="E3F6FD"/>
          </w:tcPr>
          <w:p w14:paraId="6EA39BE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159FEA2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</w:t>
            </w:r>
          </w:p>
        </w:tc>
        <w:tc>
          <w:tcPr>
            <w:tcW w:w="2766" w:type="dxa"/>
            <w:shd w:val="clear" w:color="auto" w:fill="FFFFE7"/>
          </w:tcPr>
          <w:p w14:paraId="32E74EF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1.79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0CD8F745" w14:textId="77777777" w:rsidTr="00840AAE">
        <w:tc>
          <w:tcPr>
            <w:tcW w:w="1559" w:type="dxa"/>
            <w:vMerge/>
            <w:shd w:val="clear" w:color="auto" w:fill="E3F6FD"/>
          </w:tcPr>
          <w:p w14:paraId="482AC25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2B6E3309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H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 xml:space="preserve">2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from electrolysis</w:t>
            </w:r>
          </w:p>
        </w:tc>
        <w:tc>
          <w:tcPr>
            <w:tcW w:w="2766" w:type="dxa"/>
            <w:shd w:val="clear" w:color="auto" w:fill="E3F6FD"/>
          </w:tcPr>
          <w:p w14:paraId="3DA8B949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0.179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59E2D0E6" w14:textId="77777777" w:rsidTr="00840AAE">
        <w:tc>
          <w:tcPr>
            <w:tcW w:w="1559" w:type="dxa"/>
            <w:vMerge/>
            <w:shd w:val="clear" w:color="auto" w:fill="E3F6FD"/>
          </w:tcPr>
          <w:p w14:paraId="7A92CC0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6CAB4BEA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N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>2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 xml:space="preserve"> from air separator</w:t>
            </w:r>
          </w:p>
        </w:tc>
        <w:tc>
          <w:tcPr>
            <w:tcW w:w="2766" w:type="dxa"/>
            <w:shd w:val="clear" w:color="auto" w:fill="FFFFE7"/>
          </w:tcPr>
          <w:p w14:paraId="028C429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0.808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4B41E191" w14:textId="77777777" w:rsidTr="00840AAE">
        <w:tc>
          <w:tcPr>
            <w:tcW w:w="1559" w:type="dxa"/>
            <w:vMerge/>
            <w:shd w:val="clear" w:color="auto" w:fill="E3F6FD"/>
          </w:tcPr>
          <w:p w14:paraId="6D74FD0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3C1C78A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E3F6FD"/>
          </w:tcPr>
          <w:p w14:paraId="2B4D304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36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21DC0B8D" w14:textId="77777777" w:rsidTr="00840AAE">
        <w:tc>
          <w:tcPr>
            <w:tcW w:w="1559" w:type="dxa"/>
            <w:vMerge/>
            <w:shd w:val="clear" w:color="auto" w:fill="E3F6FD"/>
          </w:tcPr>
          <w:p w14:paraId="3977665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  <w:vAlign w:val="center"/>
          </w:tcPr>
          <w:p w14:paraId="349E22AC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Water</w:t>
            </w:r>
            <w:r w:rsidRPr="00366338">
              <w:rPr>
                <w:rFonts w:eastAsiaTheme="minorEastAsia" w:cs="Times New Roman"/>
                <w:color w:val="1F1F1F"/>
                <w:sz w:val="21"/>
                <w:szCs w:val="21"/>
              </w:rPr>
              <w:t xml:space="preserve"> </w:t>
            </w:r>
            <w:r w:rsidRPr="00366338">
              <w:rPr>
                <w:rFonts w:cs="Times New Roman"/>
                <w:color w:val="1F1F1F"/>
                <w:sz w:val="21"/>
                <w:szCs w:val="21"/>
              </w:rPr>
              <w:t>(desalinated; deionized)</w:t>
            </w:r>
          </w:p>
        </w:tc>
        <w:tc>
          <w:tcPr>
            <w:tcW w:w="2766" w:type="dxa"/>
            <w:shd w:val="clear" w:color="auto" w:fill="FFFFE7"/>
          </w:tcPr>
          <w:p w14:paraId="31A4FF1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0.6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4BE761DB" w14:textId="77777777" w:rsidTr="00840AAE">
        <w:tc>
          <w:tcPr>
            <w:tcW w:w="1559" w:type="dxa"/>
            <w:shd w:val="clear" w:color="auto" w:fill="ECF9E7"/>
          </w:tcPr>
          <w:p w14:paraId="11B3D80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3B740433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cs="Times New Roman"/>
                <w:color w:val="1F1F1F"/>
                <w:sz w:val="21"/>
                <w:szCs w:val="21"/>
              </w:rPr>
              <w:t>LNH</w:t>
            </w:r>
            <w:r w:rsidRPr="00366338">
              <w:rPr>
                <w:rFonts w:cs="Times New Roman"/>
                <w:color w:val="1F1F1F"/>
                <w:sz w:val="21"/>
                <w:szCs w:val="21"/>
                <w:vertAlign w:val="subscript"/>
              </w:rPr>
              <w:t>3</w:t>
            </w:r>
          </w:p>
        </w:tc>
        <w:tc>
          <w:tcPr>
            <w:tcW w:w="2766" w:type="dxa"/>
            <w:shd w:val="clear" w:color="auto" w:fill="ECF9E7"/>
          </w:tcPr>
          <w:p w14:paraId="6CD1E913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</w:tbl>
    <w:p w14:paraId="30D09126" w14:textId="77777777" w:rsidR="000A1F34" w:rsidRDefault="000A1F34" w:rsidP="000A1F34">
      <w:pPr>
        <w:pStyle w:val="af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bookmarkStart w:id="13" w:name="_Toc211441928"/>
      <w:bookmarkStart w:id="14" w:name="_Hlk208074948"/>
    </w:p>
    <w:p w14:paraId="2D2AFC72" w14:textId="77777777" w:rsidR="000A1F34" w:rsidRDefault="000A1F34" w:rsidP="000A1F34">
      <w:pPr>
        <w:pStyle w:val="af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6A1F464" w14:textId="60B8698E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366338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Table S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2"/>
          <w:szCs w:val="22"/>
        </w:rPr>
        <w:t>14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Mass flow inventory data for 1kg Biodiesel</w:t>
      </w:r>
      <w:bookmarkEnd w:id="13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234AAF03" w14:textId="77777777" w:rsidTr="00840AAE">
        <w:tc>
          <w:tcPr>
            <w:tcW w:w="1559" w:type="dxa"/>
            <w:shd w:val="clear" w:color="auto" w:fill="E8E8E8"/>
          </w:tcPr>
          <w:p w14:paraId="0E294E0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61A3817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58AA960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1579B33B" w14:textId="77777777" w:rsidTr="00840AAE">
        <w:tc>
          <w:tcPr>
            <w:tcW w:w="1559" w:type="dxa"/>
            <w:vMerge w:val="restart"/>
            <w:shd w:val="clear" w:color="auto" w:fill="E3F6FD"/>
          </w:tcPr>
          <w:p w14:paraId="0328D478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506BB2EB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  <w:t>Soybean</w:t>
            </w:r>
          </w:p>
        </w:tc>
        <w:tc>
          <w:tcPr>
            <w:tcW w:w="2766" w:type="dxa"/>
            <w:shd w:val="clear" w:color="auto" w:fill="E3F6FD"/>
          </w:tcPr>
          <w:p w14:paraId="4EBBCB7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  <w:t xml:space="preserve">2.193 </w:t>
            </w:r>
            <w:r w:rsidRPr="00366338"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64E8EAF9" w14:textId="77777777" w:rsidTr="00840AAE">
        <w:tc>
          <w:tcPr>
            <w:tcW w:w="1559" w:type="dxa"/>
            <w:vMerge/>
            <w:shd w:val="clear" w:color="auto" w:fill="E3F6FD"/>
          </w:tcPr>
          <w:p w14:paraId="78DDA2D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69BD0C1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000000" w:themeColor="text1"/>
                <w:sz w:val="21"/>
                <w:szCs w:val="21"/>
              </w:rPr>
              <w:t>Electricity-</w:t>
            </w:r>
            <w:proofErr w:type="gramStart"/>
            <w:r w:rsidRPr="00366338">
              <w:rPr>
                <w:rFonts w:cs="Times New Roman"/>
                <w:color w:val="000000" w:themeColor="text1"/>
                <w:sz w:val="21"/>
                <w:szCs w:val="21"/>
              </w:rPr>
              <w:t>Pre-processing</w:t>
            </w:r>
            <w:proofErr w:type="gramEnd"/>
            <w:r w:rsidRPr="00366338">
              <w:rPr>
                <w:rFonts w:cs="Times New Roman"/>
                <w:color w:val="000000" w:themeColor="text1"/>
                <w:sz w:val="21"/>
                <w:szCs w:val="21"/>
              </w:rPr>
              <w:t xml:space="preserve"> stage</w:t>
            </w:r>
          </w:p>
        </w:tc>
        <w:tc>
          <w:tcPr>
            <w:tcW w:w="2766" w:type="dxa"/>
            <w:shd w:val="clear" w:color="auto" w:fill="FFFFE7"/>
          </w:tcPr>
          <w:p w14:paraId="14859D1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  <w:t xml:space="preserve">6.48 </w:t>
            </w:r>
            <w:r w:rsidRPr="00366338"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2D7AB524" w14:textId="77777777" w:rsidTr="00840AAE">
        <w:tc>
          <w:tcPr>
            <w:tcW w:w="1559" w:type="dxa"/>
            <w:vMerge/>
            <w:shd w:val="clear" w:color="auto" w:fill="E3F6FD"/>
          </w:tcPr>
          <w:p w14:paraId="568B4E5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39483691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Hexane</w:t>
            </w:r>
          </w:p>
        </w:tc>
        <w:tc>
          <w:tcPr>
            <w:tcW w:w="2766" w:type="dxa"/>
            <w:shd w:val="clear" w:color="auto" w:fill="E3F6FD"/>
          </w:tcPr>
          <w:p w14:paraId="22623AE9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  <w:t>8.772 g</w:t>
            </w:r>
          </w:p>
        </w:tc>
      </w:tr>
      <w:tr w:rsidR="000A1F34" w:rsidRPr="00366338" w14:paraId="55D2EECE" w14:textId="77777777" w:rsidTr="00840AAE">
        <w:tc>
          <w:tcPr>
            <w:tcW w:w="1559" w:type="dxa"/>
            <w:vMerge/>
            <w:shd w:val="clear" w:color="auto" w:fill="E3F6FD"/>
          </w:tcPr>
          <w:p w14:paraId="5783FE45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7DBE6EE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Sul</w:t>
            </w:r>
            <w:r>
              <w:rPr>
                <w:rFonts w:eastAsiaTheme="minorEastAsia" w:cs="Times New Roman" w:hint="eastAsia"/>
                <w:color w:val="000000" w:themeColor="text1"/>
                <w:sz w:val="21"/>
                <w:szCs w:val="21"/>
              </w:rPr>
              <w:t>phu</w:t>
            </w: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 xml:space="preserve">ric acid </w:t>
            </w:r>
          </w:p>
        </w:tc>
        <w:tc>
          <w:tcPr>
            <w:tcW w:w="2766" w:type="dxa"/>
            <w:shd w:val="clear" w:color="auto" w:fill="FFFFE7"/>
          </w:tcPr>
          <w:p w14:paraId="0DB0E1CB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  <w:t>0</w:t>
            </w: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  <w:t>.021 g</w:t>
            </w:r>
          </w:p>
        </w:tc>
      </w:tr>
      <w:tr w:rsidR="000A1F34" w:rsidRPr="00366338" w14:paraId="6F85ABBE" w14:textId="77777777" w:rsidTr="00840AAE">
        <w:tc>
          <w:tcPr>
            <w:tcW w:w="1559" w:type="dxa"/>
            <w:vMerge/>
            <w:shd w:val="clear" w:color="auto" w:fill="E3F6FD"/>
          </w:tcPr>
          <w:p w14:paraId="1820284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24B71F8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Methanol</w:t>
            </w:r>
          </w:p>
        </w:tc>
        <w:tc>
          <w:tcPr>
            <w:tcW w:w="2766" w:type="dxa"/>
            <w:shd w:val="clear" w:color="auto" w:fill="E3F6FD"/>
          </w:tcPr>
          <w:p w14:paraId="2040C30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  <w:t xml:space="preserve">0.316 </w:t>
            </w:r>
            <w:r w:rsidRPr="00366338"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3ED6ADDC" w14:textId="77777777" w:rsidTr="00840AAE">
        <w:tc>
          <w:tcPr>
            <w:tcW w:w="1559" w:type="dxa"/>
            <w:vMerge/>
            <w:shd w:val="clear" w:color="auto" w:fill="E3F6FD"/>
          </w:tcPr>
          <w:p w14:paraId="761A829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  <w:vAlign w:val="center"/>
          </w:tcPr>
          <w:p w14:paraId="7210004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</w:rPr>
            </w:pPr>
            <w:r w:rsidRPr="00366338">
              <w:rPr>
                <w:rFonts w:cs="Times New Roman"/>
                <w:color w:val="000000" w:themeColor="text1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FFFFE7"/>
          </w:tcPr>
          <w:p w14:paraId="6AE719D3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  <w:t>0.61 MJ</w:t>
            </w:r>
          </w:p>
        </w:tc>
      </w:tr>
      <w:tr w:rsidR="000A1F34" w:rsidRPr="00366338" w14:paraId="31E3442D" w14:textId="77777777" w:rsidTr="00840AAE">
        <w:tc>
          <w:tcPr>
            <w:tcW w:w="1559" w:type="dxa"/>
            <w:vMerge/>
            <w:shd w:val="clear" w:color="auto" w:fill="E3F6FD"/>
          </w:tcPr>
          <w:p w14:paraId="4CD8B4A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  <w:vAlign w:val="center"/>
          </w:tcPr>
          <w:p w14:paraId="30973B7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Sodium Hydroxide</w:t>
            </w:r>
          </w:p>
        </w:tc>
        <w:tc>
          <w:tcPr>
            <w:tcW w:w="2766" w:type="dxa"/>
            <w:shd w:val="clear" w:color="auto" w:fill="E3F6FD"/>
          </w:tcPr>
          <w:p w14:paraId="34D0308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  <w:t>0.011 kg</w:t>
            </w:r>
          </w:p>
        </w:tc>
      </w:tr>
      <w:tr w:rsidR="000A1F34" w:rsidRPr="00366338" w14:paraId="550345FE" w14:textId="77777777" w:rsidTr="00840AAE">
        <w:tc>
          <w:tcPr>
            <w:tcW w:w="1559" w:type="dxa"/>
            <w:vMerge/>
            <w:shd w:val="clear" w:color="auto" w:fill="E3F6FD"/>
          </w:tcPr>
          <w:p w14:paraId="76BB399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  <w:vAlign w:val="center"/>
          </w:tcPr>
          <w:p w14:paraId="079DBF30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color w:val="000000" w:themeColor="text1"/>
                <w:sz w:val="21"/>
                <w:szCs w:val="21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Steam</w:t>
            </w:r>
          </w:p>
        </w:tc>
        <w:tc>
          <w:tcPr>
            <w:tcW w:w="2766" w:type="dxa"/>
            <w:shd w:val="clear" w:color="auto" w:fill="FFFFE7"/>
          </w:tcPr>
          <w:p w14:paraId="49BC39D4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  <w:t>5.6 MJ</w:t>
            </w:r>
          </w:p>
        </w:tc>
      </w:tr>
      <w:tr w:rsidR="000A1F34" w:rsidRPr="00366338" w14:paraId="056D3E3B" w14:textId="77777777" w:rsidTr="00840AAE">
        <w:tc>
          <w:tcPr>
            <w:tcW w:w="1559" w:type="dxa"/>
            <w:vMerge/>
            <w:shd w:val="clear" w:color="auto" w:fill="E3F6FD"/>
          </w:tcPr>
          <w:p w14:paraId="79A1022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  <w:vAlign w:val="center"/>
          </w:tcPr>
          <w:p w14:paraId="30DC8D0D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color w:val="000000" w:themeColor="text1"/>
                <w:sz w:val="21"/>
                <w:szCs w:val="21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Phosphoric acid for glycerine</w:t>
            </w:r>
          </w:p>
        </w:tc>
        <w:tc>
          <w:tcPr>
            <w:tcW w:w="2766" w:type="dxa"/>
            <w:shd w:val="clear" w:color="auto" w:fill="E3F6FD"/>
          </w:tcPr>
          <w:p w14:paraId="181C015E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  <w:t>3.5 kg</w:t>
            </w:r>
          </w:p>
        </w:tc>
      </w:tr>
      <w:tr w:rsidR="000A1F34" w:rsidRPr="00366338" w14:paraId="44E4388E" w14:textId="77777777" w:rsidTr="00840AAE">
        <w:tc>
          <w:tcPr>
            <w:tcW w:w="1559" w:type="dxa"/>
            <w:vMerge/>
            <w:shd w:val="clear" w:color="auto" w:fill="E3F6FD"/>
          </w:tcPr>
          <w:p w14:paraId="4AF9110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  <w:vAlign w:val="center"/>
          </w:tcPr>
          <w:p w14:paraId="50104C0F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color w:val="000000" w:themeColor="text1"/>
                <w:sz w:val="21"/>
                <w:szCs w:val="21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Water</w:t>
            </w:r>
          </w:p>
        </w:tc>
        <w:tc>
          <w:tcPr>
            <w:tcW w:w="2766" w:type="dxa"/>
            <w:shd w:val="clear" w:color="auto" w:fill="FFFFE7"/>
          </w:tcPr>
          <w:p w14:paraId="1C42AC99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  <w:t>1.719 kg</w:t>
            </w:r>
          </w:p>
        </w:tc>
      </w:tr>
      <w:tr w:rsidR="000A1F34" w:rsidRPr="00366338" w14:paraId="3835E85E" w14:textId="77777777" w:rsidTr="00840AAE">
        <w:tc>
          <w:tcPr>
            <w:tcW w:w="1559" w:type="dxa"/>
            <w:shd w:val="clear" w:color="auto" w:fill="ECF9E7"/>
          </w:tcPr>
          <w:p w14:paraId="025A8AA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66863E86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color w:val="000000" w:themeColor="text1"/>
                <w:sz w:val="21"/>
                <w:szCs w:val="21"/>
              </w:rPr>
            </w:pP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</w:rPr>
              <w:t>Biodiesel*</w:t>
            </w:r>
          </w:p>
        </w:tc>
        <w:tc>
          <w:tcPr>
            <w:tcW w:w="2766" w:type="dxa"/>
            <w:shd w:val="clear" w:color="auto" w:fill="ECF9E7"/>
          </w:tcPr>
          <w:p w14:paraId="47197F50" w14:textId="77777777" w:rsidR="000A1F34" w:rsidRPr="00366338" w:rsidRDefault="000A1F34" w:rsidP="00840AAE">
            <w:pPr>
              <w:jc w:val="left"/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color w:val="000000" w:themeColor="text1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color w:val="000000" w:themeColor="text1"/>
                <w:sz w:val="21"/>
                <w:szCs w:val="21"/>
                <w14:ligatures w14:val="none"/>
              </w:rPr>
              <w:t>kg</w:t>
            </w:r>
          </w:p>
        </w:tc>
      </w:tr>
    </w:tbl>
    <w:p w14:paraId="072042DB" w14:textId="77777777" w:rsidR="000A1F34" w:rsidRPr="00366338" w:rsidRDefault="000A1F34" w:rsidP="000A1F34">
      <w:pPr>
        <w:rPr>
          <w:rFonts w:eastAsiaTheme="minorEastAsia" w:cs="Times New Roman"/>
          <w:color w:val="000000" w:themeColor="text1"/>
          <w:sz w:val="21"/>
          <w:szCs w:val="20"/>
        </w:rPr>
      </w:pPr>
      <w:r w:rsidRPr="00366338">
        <w:rPr>
          <w:rFonts w:eastAsiaTheme="minorEastAsia" w:cs="Times New Roman"/>
          <w:color w:val="000000" w:themeColor="text1"/>
          <w:sz w:val="21"/>
          <w:szCs w:val="20"/>
        </w:rPr>
        <w:t>Note*:</w:t>
      </w:r>
      <w:r w:rsidRPr="00366338">
        <w:rPr>
          <w:rFonts w:eastAsiaTheme="minorEastAsia" w:cs="Times New Roman"/>
          <w:color w:val="000000" w:themeColor="text1"/>
          <w:sz w:val="21"/>
          <w:szCs w:val="20"/>
          <w:shd w:val="clear" w:color="auto" w:fill="FFFFFF"/>
        </w:rPr>
        <w:t xml:space="preserve"> Biodiesel in this study refers to fatty acid methyl ester produced by transesterification of soybean oil (soybean-FAME).</w:t>
      </w:r>
    </w:p>
    <w:p w14:paraId="7BB183D4" w14:textId="77777777" w:rsidR="000A1F34" w:rsidRPr="00366338" w:rsidRDefault="000A1F34" w:rsidP="000A1F34">
      <w:pPr>
        <w:rPr>
          <w:rFonts w:eastAsiaTheme="minorEastAsia" w:cs="Times New Roman"/>
        </w:rPr>
      </w:pPr>
    </w:p>
    <w:p w14:paraId="641B45AA" w14:textId="55CF0CB4" w:rsidR="000A1F34" w:rsidRPr="00366338" w:rsidRDefault="000A1F34" w:rsidP="000A1F34">
      <w:pPr>
        <w:pStyle w:val="af"/>
        <w:rPr>
          <w:rFonts w:ascii="Times New Roman" w:hAnsi="Times New Roman" w:cs="Times New Roman"/>
          <w:b/>
          <w:bCs/>
          <w:sz w:val="22"/>
          <w:szCs w:val="22"/>
        </w:rPr>
      </w:pPr>
      <w:bookmarkStart w:id="15" w:name="_Toc211441929"/>
      <w:r w:rsidRPr="00366338">
        <w:rPr>
          <w:rFonts w:ascii="Times New Roman" w:hAnsi="Times New Roman" w:cs="Times New Roman"/>
          <w:b/>
          <w:bCs/>
          <w:sz w:val="22"/>
          <w:szCs w:val="22"/>
        </w:rPr>
        <w:t>Table S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15</w:t>
      </w:r>
      <w:r w:rsidRPr="00366338">
        <w:rPr>
          <w:rFonts w:ascii="Times New Roman" w:eastAsia="宋体" w:hAnsi="Times New Roman" w:cs="Times New Roman"/>
          <w:b/>
          <w:bCs/>
          <w:color w:val="000000" w:themeColor="text1"/>
          <w:sz w:val="22"/>
          <w14:ligatures w14:val="none"/>
        </w:rPr>
        <w:t xml:space="preserve"> | </w:t>
      </w:r>
      <w:r w:rsidRPr="00366338">
        <w:rPr>
          <w:rFonts w:ascii="Times New Roman" w:hAnsi="Times New Roman" w:cs="Times New Roman"/>
          <w:b/>
          <w:bCs/>
          <w:sz w:val="22"/>
          <w:szCs w:val="22"/>
        </w:rPr>
        <w:t>Mass flow inventory data for 1kg HFO</w:t>
      </w:r>
      <w:bookmarkEnd w:id="15"/>
    </w:p>
    <w:tbl>
      <w:tblPr>
        <w:tblStyle w:val="ae"/>
        <w:tblW w:w="0" w:type="auto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3969"/>
        <w:gridCol w:w="2766"/>
      </w:tblGrid>
      <w:tr w:rsidR="000A1F34" w:rsidRPr="00366338" w14:paraId="7B4086C0" w14:textId="77777777" w:rsidTr="00840AAE">
        <w:tc>
          <w:tcPr>
            <w:tcW w:w="1559" w:type="dxa"/>
            <w:shd w:val="clear" w:color="auto" w:fill="E8E8E8"/>
          </w:tcPr>
          <w:p w14:paraId="054C6919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Input/output</w:t>
            </w:r>
          </w:p>
        </w:tc>
        <w:tc>
          <w:tcPr>
            <w:tcW w:w="3969" w:type="dxa"/>
            <w:shd w:val="clear" w:color="auto" w:fill="E8E8E8"/>
          </w:tcPr>
          <w:p w14:paraId="5F688B7E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Project</w:t>
            </w:r>
          </w:p>
        </w:tc>
        <w:tc>
          <w:tcPr>
            <w:tcW w:w="2766" w:type="dxa"/>
            <w:shd w:val="clear" w:color="auto" w:fill="E8E8E8"/>
          </w:tcPr>
          <w:p w14:paraId="48BC4F7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b/>
                <w:bCs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b/>
                <w:bCs/>
                <w:sz w:val="21"/>
                <w:szCs w:val="21"/>
                <w14:ligatures w14:val="none"/>
              </w:rPr>
              <w:t>Value</w:t>
            </w:r>
          </w:p>
        </w:tc>
      </w:tr>
      <w:tr w:rsidR="000A1F34" w:rsidRPr="00366338" w14:paraId="2FB5761B" w14:textId="77777777" w:rsidTr="00840AAE">
        <w:tc>
          <w:tcPr>
            <w:tcW w:w="1559" w:type="dxa"/>
            <w:vMerge w:val="restart"/>
            <w:shd w:val="clear" w:color="auto" w:fill="E3F6FD"/>
          </w:tcPr>
          <w:p w14:paraId="757E78B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Input</w:t>
            </w:r>
          </w:p>
        </w:tc>
        <w:tc>
          <w:tcPr>
            <w:tcW w:w="3969" w:type="dxa"/>
            <w:shd w:val="clear" w:color="auto" w:fill="E3F6FD"/>
          </w:tcPr>
          <w:p w14:paraId="0FEB211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sz w:val="21"/>
                <w:szCs w:val="21"/>
              </w:rPr>
              <w:t>Crude Oil</w:t>
            </w:r>
          </w:p>
        </w:tc>
        <w:tc>
          <w:tcPr>
            <w:tcW w:w="2766" w:type="dxa"/>
            <w:shd w:val="clear" w:color="auto" w:fill="E3F6FD"/>
          </w:tcPr>
          <w:p w14:paraId="4A621466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sz w:val="21"/>
                <w:szCs w:val="21"/>
              </w:rPr>
              <w:t>3.4 kg</w:t>
            </w:r>
          </w:p>
        </w:tc>
      </w:tr>
      <w:tr w:rsidR="000A1F34" w:rsidRPr="00366338" w14:paraId="187E3A90" w14:textId="77777777" w:rsidTr="00840AAE">
        <w:tc>
          <w:tcPr>
            <w:tcW w:w="1559" w:type="dxa"/>
            <w:vMerge/>
            <w:shd w:val="clear" w:color="auto" w:fill="E3F6FD"/>
          </w:tcPr>
          <w:p w14:paraId="5F80B69C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67EA5F7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sz w:val="21"/>
                <w:szCs w:val="21"/>
              </w:rPr>
              <w:t>Natural Gas</w:t>
            </w:r>
          </w:p>
        </w:tc>
        <w:tc>
          <w:tcPr>
            <w:tcW w:w="2766" w:type="dxa"/>
            <w:shd w:val="clear" w:color="auto" w:fill="FFFFE7"/>
          </w:tcPr>
          <w:p w14:paraId="255DBF3D" w14:textId="77777777" w:rsidR="000A1F34" w:rsidRPr="00366338" w:rsidRDefault="000A1F34" w:rsidP="00840AAE">
            <w:pPr>
              <w:widowControl/>
              <w:jc w:val="left"/>
              <w:rPr>
                <w:rFonts w:eastAsiaTheme="minorEastAsia" w:cs="Times New Roman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>0.25 kg</w:t>
            </w:r>
          </w:p>
        </w:tc>
      </w:tr>
      <w:tr w:rsidR="000A1F34" w:rsidRPr="00366338" w14:paraId="5038EB67" w14:textId="77777777" w:rsidTr="00840AAE">
        <w:tc>
          <w:tcPr>
            <w:tcW w:w="1559" w:type="dxa"/>
            <w:vMerge/>
            <w:shd w:val="clear" w:color="auto" w:fill="E3F6FD"/>
          </w:tcPr>
          <w:p w14:paraId="3D99710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429183F7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sz w:val="21"/>
                <w:szCs w:val="21"/>
              </w:rPr>
              <w:t>Electricity</w:t>
            </w:r>
          </w:p>
        </w:tc>
        <w:tc>
          <w:tcPr>
            <w:tcW w:w="2766" w:type="dxa"/>
            <w:shd w:val="clear" w:color="auto" w:fill="E3F6FD"/>
          </w:tcPr>
          <w:p w14:paraId="63806894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7.5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MJ</w:t>
            </w:r>
          </w:p>
        </w:tc>
      </w:tr>
      <w:tr w:rsidR="000A1F34" w:rsidRPr="00366338" w14:paraId="5E354736" w14:textId="77777777" w:rsidTr="00840AAE">
        <w:tc>
          <w:tcPr>
            <w:tcW w:w="1559" w:type="dxa"/>
            <w:vMerge/>
            <w:shd w:val="clear" w:color="auto" w:fill="E3F6FD"/>
          </w:tcPr>
          <w:p w14:paraId="32ABAF0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FFFFE7"/>
          </w:tcPr>
          <w:p w14:paraId="7F657201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eastAsiaTheme="minorEastAsia" w:cs="Times New Roman"/>
                <w:sz w:val="21"/>
                <w:szCs w:val="21"/>
              </w:rPr>
              <w:t>Diesel/Fuel Gas</w:t>
            </w:r>
          </w:p>
        </w:tc>
        <w:tc>
          <w:tcPr>
            <w:tcW w:w="2766" w:type="dxa"/>
            <w:shd w:val="clear" w:color="auto" w:fill="FFFFE7"/>
          </w:tcPr>
          <w:p w14:paraId="71D39CDA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0.03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1B614B79" w14:textId="77777777" w:rsidTr="00840AAE">
        <w:tc>
          <w:tcPr>
            <w:tcW w:w="1559" w:type="dxa"/>
            <w:vMerge/>
            <w:shd w:val="clear" w:color="auto" w:fill="E3F6FD"/>
          </w:tcPr>
          <w:p w14:paraId="3CF9D1BD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</w:p>
        </w:tc>
        <w:tc>
          <w:tcPr>
            <w:tcW w:w="3969" w:type="dxa"/>
            <w:shd w:val="clear" w:color="auto" w:fill="E3F6FD"/>
          </w:tcPr>
          <w:p w14:paraId="56F0017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eastAsiaTheme="minorEastAsia" w:cs="Times New Roman"/>
                <w:sz w:val="21"/>
                <w:szCs w:val="21"/>
              </w:rPr>
              <w:t>Water</w:t>
            </w:r>
          </w:p>
        </w:tc>
        <w:tc>
          <w:tcPr>
            <w:tcW w:w="2766" w:type="dxa"/>
            <w:shd w:val="clear" w:color="auto" w:fill="E3F6FD"/>
          </w:tcPr>
          <w:p w14:paraId="50745EAF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6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tr w:rsidR="000A1F34" w:rsidRPr="00366338" w14:paraId="287E53E8" w14:textId="77777777" w:rsidTr="00840AAE">
        <w:tc>
          <w:tcPr>
            <w:tcW w:w="1559" w:type="dxa"/>
            <w:shd w:val="clear" w:color="auto" w:fill="ECF9E7"/>
          </w:tcPr>
          <w:p w14:paraId="7E992A02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Output</w:t>
            </w:r>
          </w:p>
        </w:tc>
        <w:tc>
          <w:tcPr>
            <w:tcW w:w="3969" w:type="dxa"/>
            <w:shd w:val="clear" w:color="auto" w:fill="ECF9E7"/>
          </w:tcPr>
          <w:p w14:paraId="54ED92C0" w14:textId="77777777" w:rsidR="000A1F34" w:rsidRPr="00366338" w:rsidRDefault="000A1F34" w:rsidP="00840AAE">
            <w:pPr>
              <w:widowControl/>
              <w:jc w:val="left"/>
              <w:rPr>
                <w:rFonts w:cs="Times New Roman"/>
                <w:color w:val="1F1F1F"/>
                <w:sz w:val="21"/>
                <w:szCs w:val="21"/>
              </w:rPr>
            </w:pPr>
            <w:r w:rsidRPr="00366338">
              <w:rPr>
                <w:rFonts w:eastAsiaTheme="minorEastAsia" w:cs="Times New Roman"/>
                <w:sz w:val="21"/>
                <w:szCs w:val="21"/>
              </w:rPr>
              <w:t>HFO</w:t>
            </w:r>
          </w:p>
        </w:tc>
        <w:tc>
          <w:tcPr>
            <w:tcW w:w="2766" w:type="dxa"/>
            <w:shd w:val="clear" w:color="auto" w:fill="ECF9E7"/>
          </w:tcPr>
          <w:p w14:paraId="3923ABB0" w14:textId="77777777" w:rsidR="000A1F34" w:rsidRPr="00366338" w:rsidRDefault="000A1F34" w:rsidP="00840AAE">
            <w:pPr>
              <w:jc w:val="left"/>
              <w:rPr>
                <w:rFonts w:cs="Times New Roman"/>
                <w:sz w:val="21"/>
                <w:szCs w:val="21"/>
                <w14:ligatures w14:val="none"/>
              </w:rPr>
            </w:pPr>
            <w:r w:rsidRPr="00366338">
              <w:rPr>
                <w:rFonts w:cs="Times New Roman"/>
                <w:sz w:val="21"/>
                <w:szCs w:val="21"/>
                <w14:ligatures w14:val="none"/>
              </w:rPr>
              <w:t>1</w:t>
            </w:r>
            <w:r w:rsidRPr="00366338">
              <w:rPr>
                <w:rFonts w:eastAsiaTheme="minorEastAsia" w:cs="Times New Roman"/>
                <w:sz w:val="21"/>
                <w:szCs w:val="21"/>
                <w14:ligatures w14:val="none"/>
              </w:rPr>
              <w:t xml:space="preserve"> </w:t>
            </w:r>
            <w:r w:rsidRPr="00366338">
              <w:rPr>
                <w:rFonts w:cs="Times New Roman"/>
                <w:sz w:val="21"/>
                <w:szCs w:val="21"/>
                <w14:ligatures w14:val="none"/>
              </w:rPr>
              <w:t>kg</w:t>
            </w:r>
          </w:p>
        </w:tc>
      </w:tr>
      <w:bookmarkEnd w:id="14"/>
    </w:tbl>
    <w:p w14:paraId="1165C460" w14:textId="77777777" w:rsidR="000A1F34" w:rsidRPr="00366338" w:rsidRDefault="000A1F34" w:rsidP="000A1F34">
      <w:pPr>
        <w:rPr>
          <w:rFonts w:eastAsiaTheme="minorEastAsia" w:cs="Times New Roman"/>
          <w:szCs w:val="24"/>
        </w:rPr>
      </w:pPr>
    </w:p>
    <w:p w14:paraId="49CB61B5" w14:textId="07F2B7DD" w:rsidR="00523EA0" w:rsidRPr="00366338" w:rsidRDefault="00523EA0" w:rsidP="00523EA0">
      <w:pPr>
        <w:spacing w:line="360" w:lineRule="auto"/>
        <w:rPr>
          <w:rFonts w:eastAsiaTheme="majorEastAsia" w:cs="Times New Roman"/>
          <w:b/>
          <w:bCs/>
          <w:color w:val="000000"/>
          <w:szCs w:val="24"/>
        </w:rPr>
      </w:pPr>
      <w:r>
        <w:rPr>
          <w:rFonts w:eastAsiaTheme="minorEastAsia" w:cs="Times New Roman" w:hint="eastAsia"/>
          <w:b/>
          <w:bCs/>
          <w:szCs w:val="24"/>
        </w:rPr>
        <w:t>B</w:t>
      </w:r>
      <w:r w:rsidRPr="00366338">
        <w:rPr>
          <w:rFonts w:cs="Times New Roman"/>
          <w:b/>
          <w:bCs/>
          <w:szCs w:val="24"/>
        </w:rPr>
        <w:t>. 1,300 discrete scenarios of parameter combinations across the life cycle</w:t>
      </w:r>
    </w:p>
    <w:p w14:paraId="1A703552" w14:textId="411F93E4" w:rsidR="00523EA0" w:rsidRPr="00366338" w:rsidRDefault="00523EA0" w:rsidP="00523EA0">
      <w:pPr>
        <w:widowControl/>
        <w:spacing w:line="360" w:lineRule="auto"/>
        <w:rPr>
          <w:rFonts w:eastAsiaTheme="minorEastAsia" w:cs="Times New Roman"/>
          <w:szCs w:val="24"/>
        </w:rPr>
      </w:pPr>
      <w:r w:rsidRPr="00366338">
        <w:rPr>
          <w:rFonts w:cs="Times New Roman"/>
          <w:szCs w:val="24"/>
        </w:rPr>
        <w:t>The 1,300 scenarios represent comprehensive combinations of all discrete input parameters across the life cycle</w:t>
      </w:r>
      <w:r w:rsidRPr="00366338">
        <w:rPr>
          <w:rFonts w:eastAsiaTheme="minorEastAsia" w:cs="Times New Roman"/>
          <w:szCs w:val="24"/>
        </w:rPr>
        <w:t xml:space="preserve"> (see </w:t>
      </w:r>
      <w:r w:rsidRPr="00366338">
        <w:rPr>
          <w:rFonts w:cs="Times New Roman"/>
          <w:szCs w:val="24"/>
        </w:rPr>
        <w:t>Fig. S</w:t>
      </w:r>
      <w:r>
        <w:rPr>
          <w:rFonts w:eastAsiaTheme="minorEastAsia" w:cs="Times New Roman" w:hint="eastAsia"/>
          <w:szCs w:val="24"/>
        </w:rPr>
        <w:t>1</w:t>
      </w:r>
      <w:r w:rsidRPr="00366338">
        <w:rPr>
          <w:rFonts w:eastAsiaTheme="minorEastAsia" w:cs="Times New Roman"/>
          <w:szCs w:val="24"/>
        </w:rPr>
        <w:t>)</w:t>
      </w:r>
      <w:r w:rsidRPr="00366338">
        <w:rPr>
          <w:rFonts w:eastAsiaTheme="minorEastAsia" w:cs="Times New Roman" w:hint="eastAsia"/>
          <w:szCs w:val="24"/>
        </w:rPr>
        <w:t>.</w:t>
      </w:r>
      <w:r w:rsidRPr="00366338">
        <w:rPr>
          <w:rFonts w:cs="Times New Roman"/>
          <w:szCs w:val="24"/>
        </w:rPr>
        <w:t xml:space="preserve"> </w:t>
      </w:r>
    </w:p>
    <w:p w14:paraId="5DBA5916" w14:textId="77777777" w:rsidR="00523EA0" w:rsidRPr="00366338" w:rsidRDefault="00523EA0" w:rsidP="00523EA0">
      <w:pPr>
        <w:widowControl/>
        <w:spacing w:line="360" w:lineRule="auto"/>
        <w:jc w:val="center"/>
        <w:rPr>
          <w:rFonts w:cs="Times New Roman"/>
          <w:szCs w:val="24"/>
        </w:rPr>
      </w:pPr>
      <w:r w:rsidRPr="00366338">
        <w:rPr>
          <w:rFonts w:cs="Times New Roman"/>
          <w:noProof/>
          <w:szCs w:val="24"/>
        </w:rPr>
        <w:drawing>
          <wp:inline distT="0" distB="0" distL="0" distR="0" wp14:anchorId="6C3BB91F" wp14:editId="42DA7596">
            <wp:extent cx="4368800" cy="2218455"/>
            <wp:effectExtent l="0" t="0" r="0" b="0"/>
            <wp:docPr id="79641105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221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F89A13" w14:textId="1161309C" w:rsidR="00523EA0" w:rsidRPr="00366338" w:rsidRDefault="00523EA0" w:rsidP="00523EA0">
      <w:pPr>
        <w:widowControl/>
        <w:rPr>
          <w:rFonts w:cs="Times New Roman"/>
          <w:b/>
          <w:bCs/>
          <w:sz w:val="22"/>
        </w:rPr>
      </w:pPr>
      <w:bookmarkStart w:id="16" w:name="_Hlk211365824"/>
      <w:r w:rsidRPr="00366338">
        <w:rPr>
          <w:rFonts w:cs="Times New Roman"/>
          <w:b/>
          <w:bCs/>
          <w:sz w:val="22"/>
        </w:rPr>
        <w:t>Fig. S</w:t>
      </w:r>
      <w:r>
        <w:rPr>
          <w:rFonts w:eastAsiaTheme="minorEastAsia" w:cs="Times New Roman" w:hint="eastAsia"/>
          <w:b/>
          <w:bCs/>
          <w:sz w:val="22"/>
        </w:rPr>
        <w:t>1</w:t>
      </w:r>
      <w:r w:rsidRPr="00366338">
        <w:rPr>
          <w:rFonts w:eastAsiaTheme="minorEastAsia" w:cs="Times New Roman"/>
          <w:b/>
          <w:bCs/>
          <w:sz w:val="22"/>
        </w:rPr>
        <w:t xml:space="preserve"> </w:t>
      </w:r>
      <w:r w:rsidRPr="00366338">
        <w:rPr>
          <w:rFonts w:eastAsia="宋体" w:cs="Times New Roman"/>
          <w:b/>
          <w:bCs/>
          <w:color w:val="000000" w:themeColor="text1"/>
          <w:sz w:val="22"/>
          <w14:ligatures w14:val="none"/>
        </w:rPr>
        <w:t xml:space="preserve">| </w:t>
      </w:r>
      <w:r w:rsidRPr="00366338">
        <w:rPr>
          <w:rFonts w:cs="Times New Roman"/>
          <w:b/>
          <w:bCs/>
          <w:sz w:val="22"/>
        </w:rPr>
        <w:t>Composition of the 1,300 assessment scenarios, defined by combinations of power source, fuel production pathway, ship engine type, operational speed, and ship capacity.</w:t>
      </w:r>
      <w:bookmarkEnd w:id="16"/>
    </w:p>
    <w:sectPr w:rsidR="00523EA0" w:rsidRPr="003663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34"/>
    <w:rsid w:val="000647A5"/>
    <w:rsid w:val="000A1F34"/>
    <w:rsid w:val="004B3B67"/>
    <w:rsid w:val="00523EA0"/>
    <w:rsid w:val="0076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0162F"/>
  <w15:chartTrackingRefBased/>
  <w15:docId w15:val="{DF98307A-90A9-45FF-B70D-EAE82D27E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F34"/>
    <w:pPr>
      <w:widowControl w:val="0"/>
      <w:spacing w:after="0" w:line="240" w:lineRule="auto"/>
      <w:jc w:val="both"/>
    </w:pPr>
    <w:rPr>
      <w:rFonts w:ascii="Times New Roman" w:eastAsia="Times New Roman" w:hAnsi="Times New Roman"/>
      <w:sz w:val="24"/>
      <w:szCs w:val="22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0A1F34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1F34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1F34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1F34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1F34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1F34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:szCs w:val="24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1F34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1F34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1F34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A1F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A1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A1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A1F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A1F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A1F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A1F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A1F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A1F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A1F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标题 字符"/>
    <w:basedOn w:val="a0"/>
    <w:link w:val="a3"/>
    <w:uiPriority w:val="10"/>
    <w:rsid w:val="000A1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1F3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a6">
    <w:name w:val="副标题 字符"/>
    <w:basedOn w:val="a0"/>
    <w:link w:val="a5"/>
    <w:uiPriority w:val="11"/>
    <w:rsid w:val="000A1F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A1F34"/>
    <w:pPr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sz w:val="22"/>
      <w:szCs w:val="24"/>
      <w:lang w:val="en-US"/>
    </w:rPr>
  </w:style>
  <w:style w:type="character" w:customStyle="1" w:styleId="a8">
    <w:name w:val="引用 字符"/>
    <w:basedOn w:val="a0"/>
    <w:link w:val="a7"/>
    <w:uiPriority w:val="29"/>
    <w:rsid w:val="000A1F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A1F34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/>
      <w:sz w:val="22"/>
      <w:szCs w:val="24"/>
      <w:lang w:val="en-US"/>
    </w:rPr>
  </w:style>
  <w:style w:type="character" w:styleId="aa">
    <w:name w:val="Intense Emphasis"/>
    <w:basedOn w:val="a0"/>
    <w:uiPriority w:val="21"/>
    <w:qFormat/>
    <w:rsid w:val="000A1F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A1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2"/>
      <w:szCs w:val="24"/>
      <w:lang w:val="en-US"/>
    </w:rPr>
  </w:style>
  <w:style w:type="character" w:customStyle="1" w:styleId="ac">
    <w:name w:val="明显引用 字符"/>
    <w:basedOn w:val="a0"/>
    <w:link w:val="ab"/>
    <w:uiPriority w:val="30"/>
    <w:rsid w:val="000A1F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A1F3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A1F34"/>
    <w:pPr>
      <w:spacing w:after="0" w:line="240" w:lineRule="auto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caption"/>
    <w:basedOn w:val="a"/>
    <w:next w:val="a"/>
    <w:uiPriority w:val="35"/>
    <w:unhideWhenUsed/>
    <w:qFormat/>
    <w:rsid w:val="000A1F34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434489239@qq.com</dc:creator>
  <cp:keywords/>
  <dc:description/>
  <cp:lastModifiedBy>434489239@qq.com</cp:lastModifiedBy>
  <cp:revision>2</cp:revision>
  <dcterms:created xsi:type="dcterms:W3CDTF">2026-04-29T02:16:00Z</dcterms:created>
  <dcterms:modified xsi:type="dcterms:W3CDTF">2026-04-29T02:19:00Z</dcterms:modified>
</cp:coreProperties>
</file>