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sz w:val="28"/>
          <w:szCs w:val="36"/>
        </w:rPr>
        <w:t>虚指针的作用：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动态类型识别： 虚指针帮助确定对象的实际类型，而不仅仅是静态类型。这是在运行时进行动态绑定的基础。</w:t>
      </w: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动态调用： 通过虚指针，程序可以在运行时调用正确的虚函数，实现多态性。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与</w:t>
      </w:r>
      <w:r>
        <w:rPr>
          <w:rFonts w:hint="eastAsia" w:ascii="宋体" w:hAnsi="宋体" w:eastAsia="宋体" w:cs="宋体"/>
          <w:sz w:val="28"/>
          <w:szCs w:val="36"/>
        </w:rPr>
        <w:t>虚函数表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的关联</w:t>
      </w:r>
      <w:r>
        <w:rPr>
          <w:rFonts w:hint="eastAsia" w:ascii="宋体" w:hAnsi="宋体" w:eastAsia="宋体" w:cs="宋体"/>
          <w:sz w:val="28"/>
          <w:szCs w:val="36"/>
        </w:rPr>
        <w:t>：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每个包含虚函数的类都有一个虚函数表。虚函数表中的每个项都是指向相应虚函数的指针。虚指针指向对象的虚函数表的起始地址。</w:t>
      </w:r>
    </w:p>
    <w:p>
      <w:pPr>
        <w:numPr>
          <w:numId w:val="0"/>
        </w:numPr>
        <w:rPr>
          <w:rFonts w:hint="eastAsia"/>
          <w:sz w:val="24"/>
          <w:szCs w:val="32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额外的信息用于正确调用虚函数：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虚指针： </w:t>
      </w:r>
      <w:r>
        <w:rPr>
          <w:rFonts w:hint="eastAsia"/>
          <w:sz w:val="24"/>
          <w:szCs w:val="32"/>
        </w:rPr>
        <w:t>一个指向虚函数表的指针，位于类的实例内部。这个指针指向虚函数表的起始地址，</w:t>
      </w:r>
      <w:r>
        <w:rPr>
          <w:rFonts w:hint="eastAsia"/>
          <w:sz w:val="24"/>
          <w:szCs w:val="32"/>
          <w:lang w:val="en-US" w:eastAsia="zh-CN"/>
        </w:rPr>
        <w:t>从而</w:t>
      </w:r>
      <w:r>
        <w:rPr>
          <w:rFonts w:hint="eastAsia"/>
          <w:sz w:val="24"/>
          <w:szCs w:val="32"/>
        </w:rPr>
        <w:t>在运行时能够动态地找到正确的虚函数。</w:t>
      </w:r>
    </w:p>
    <w:p>
      <w:pPr>
        <w:numPr>
          <w:numId w:val="0"/>
        </w:numPr>
        <w:rPr>
          <w:rFonts w:hint="eastAsia"/>
          <w:sz w:val="24"/>
          <w:szCs w:val="32"/>
        </w:rPr>
      </w:pP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虚函数表： </w:t>
      </w:r>
      <w:r>
        <w:rPr>
          <w:rFonts w:hint="eastAsia"/>
          <w:sz w:val="24"/>
          <w:szCs w:val="32"/>
        </w:rPr>
        <w:t>一个包含虚函数地址的表格。每个虚函数在表格中有一个对应的条目，这个条目存储了实际函数的地址。派生类可能会继承父类的虚函数表，并在需要时覆盖其中的条目。</w:t>
      </w:r>
      <w:bookmarkStart w:id="0" w:name="_GoBack"/>
      <w:bookmarkEnd w:id="0"/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numPr>
          <w:numId w:val="0"/>
        </w:numPr>
        <w:rPr>
          <w:rFonts w:hint="eastAsia"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2083DB"/>
    <w:multiLevelType w:val="singleLevel"/>
    <w:tmpl w:val="092083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yYWM3MTJmNWM0ZGRmMTY3MGE3ODVkYTRiNTNlYTMifQ=="/>
  </w:docVars>
  <w:rsids>
    <w:rsidRoot w:val="57743B70"/>
    <w:rsid w:val="029A4513"/>
    <w:rsid w:val="144E0228"/>
    <w:rsid w:val="3894610C"/>
    <w:rsid w:val="523E5EFC"/>
    <w:rsid w:val="5774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2024-01-04T06:53:00Z</dcterms:created>
  <dc:creator>TAO</dc:creator>
  <cp:lastModifiedBy>TAO</cp:lastModifiedBy>
  <dcterms:modified xsi:type="dcterms:W3CDTF">2024-01-04T07:12:21Z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56AC793B65634B4CB1D51C5E1E51D61E_11</vt:lpwstr>
  </property>
</Properties>
</file>