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unique_ptr：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使用方法：std::unique_ptr&lt;T&gt; ptr(new T()); // 创建一个指向动态分配的T类型对象的独占指针</w:t>
      </w:r>
    </w:p>
    <w:p>
      <w:pPr>
        <w:rPr>
          <w:rFonts w:hint="default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特点：</w:t>
      </w:r>
      <w:r>
        <w:rPr>
          <w:rFonts w:hint="default"/>
        </w:rPr>
        <w:t>std::unique_ptr是独占所有权的智能指针，一个对象只能被一个std::unique_ptr所拥有</w:t>
      </w:r>
      <w:r>
        <w:rPr>
          <w:rFonts w:hint="eastAsia"/>
          <w:lang w:eastAsia="zh-CN"/>
        </w:rPr>
        <w:t>；</w:t>
      </w:r>
      <w:r>
        <w:rPr>
          <w:rFonts w:hint="default"/>
        </w:rPr>
        <w:t>当std::unique_ptr被销毁或重置时，它所指向的对象会被自动删除</w:t>
      </w:r>
      <w:r>
        <w:rPr>
          <w:rFonts w:hint="eastAsia"/>
          <w:lang w:eastAsia="zh-CN"/>
        </w:rPr>
        <w:t>；</w:t>
      </w:r>
      <w:r>
        <w:rPr>
          <w:rFonts w:hint="default"/>
        </w:rPr>
        <w:t>不可以进行所有权的安全转移，拷贝std::unique_ptr会导致原指针失效。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</w:rPr>
        <w:t>使用场景：</w:t>
      </w:r>
      <w:r>
        <w:rPr>
          <w:rFonts w:hint="default"/>
        </w:rPr>
        <w:t>适合用于需要独占对象的场景，如临时对象或需要确保只有一个指针指向对象的场景。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shared_ptr：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使用方法：std::shared_ptr&lt;T&gt; ptr = std::make_shared&lt;T&gt;(); // 创建一个指向动态分配的T类型对象的智能指针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2.特点：</w:t>
      </w:r>
      <w:r>
        <w:rPr>
          <w:rFonts w:hint="default"/>
        </w:rPr>
        <w:t>多个std::shared_ptr可以共享同一个对象的所有权，当最后一个指向对象的std::shared_ptr被销毁或重置时，对象会被自动删除</w:t>
      </w:r>
      <w:r>
        <w:rPr>
          <w:rFonts w:hint="eastAsia"/>
          <w:lang w:eastAsia="zh-CN"/>
        </w:rPr>
        <w:t>；</w:t>
      </w:r>
      <w:r>
        <w:rPr>
          <w:rFonts w:hint="default"/>
        </w:rPr>
        <w:t>使用引用计数机制，通过一个内部计数器跟踪指向对象的指针数量</w:t>
      </w:r>
      <w:r>
        <w:rPr>
          <w:rFonts w:hint="eastAsia"/>
          <w:lang w:eastAsia="zh-CN"/>
        </w:rPr>
        <w:t>；</w:t>
      </w:r>
      <w:r>
        <w:rPr>
          <w:rFonts w:hint="default"/>
        </w:rPr>
        <w:t>可以进行安全的转移所有权，通过std::shared_ptr的拷贝构造函数或std::make_shared函数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 使用场景：</w:t>
      </w:r>
      <w:r>
        <w:rPr>
          <w:rFonts w:hint="default"/>
        </w:rPr>
        <w:t>适合用于需要多个指针指向同一个对象的场景，如多个成员变量或函数返回多个指针指向同一对象。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weak_ptr：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使用方法：std::weak_ptr&lt;T&gt; ptr = std::make_weak&lt;T&gt;(); // 创建一个指向动态分配的T类型对象的弱指针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特点： </w:t>
      </w:r>
      <w:r>
        <w:rPr>
          <w:rFonts w:hint="default"/>
        </w:rPr>
        <w:t>std::weak_ptr不会拥有对象的所有权，它只是观察一个已经被std::shared_ptr拥有的对象</w:t>
      </w:r>
      <w:r>
        <w:rPr>
          <w:rFonts w:hint="eastAsia"/>
          <w:lang w:eastAsia="zh-CN"/>
        </w:rPr>
        <w:t>；</w:t>
      </w:r>
      <w:r>
        <w:rPr>
          <w:rFonts w:hint="default"/>
        </w:rPr>
        <w:t>std::weak_ptr不会增加引用计数，因此不会阻止对象的删除</w:t>
      </w:r>
      <w:r>
        <w:rPr>
          <w:rFonts w:hint="eastAsia"/>
          <w:lang w:eastAsia="zh-CN"/>
        </w:rPr>
        <w:t>；</w:t>
      </w:r>
      <w:r>
        <w:rPr>
          <w:rFonts w:hint="default"/>
        </w:rPr>
        <w:t>当对象被删除后，std::weak_ptr会变成空的，尝试访问空指针会导致未定义行为。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使用场景：</w:t>
      </w:r>
      <w:r>
        <w:rPr>
          <w:rFonts w:hint="default"/>
        </w:rPr>
        <w:t>适合用于需要观察共享对象的生命周期，但不需要拥有对象所有权的场景，如观察者模式或回调函数。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774C535D"/>
    <w:rsid w:val="774C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2024-01-03T15:50:00Z</dcterms:created>
  <dc:creator>自然而燃</dc:creator>
  <cp:lastModifiedBy>自然而燃</cp:lastModifiedBy>
  <dcterms:modified xsi:type="dcterms:W3CDTF">2024-01-03T16:07:08Z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19429D20F47E406AABBA1B236F1C9327_11</vt:lpwstr>
  </property>
</Properties>
</file>