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多线程编程是指在一个程序中使用多个线程并行执行不同的任务，以提高程序的效率和响应性。多线程编程需要注意线程的创建、管理、同步和通信等问题，以避免数据竞争、死锁、内存泄漏等错误。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bdr w:val="none" w:color="auto" w:sz="0" w:space="0"/>
        </w:rPr>
        <w:t>C++11标准库提供了一些类和函数来支持多线程编程，其中主要有以下几个：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</w:rPr>
        <w:t>std::thread：表示一个线程对象，可以通过构造函数传入一个可调用对象来启动一个线程，也可以通过join或detach方法来等待或分离一个线程。std::thread还提供了一些静态成员函数，如hardware_concurrency来获取系统支持的并发线程数，以及this_thread命名空间下的一些函数，如get_id、yield、sleep_for、sleep_until等，用于操作当前线程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</w:rPr>
        <w:t>std::mutex：表示一个互斥量对象，用于保护共享数据不被多个线程同时访问。std::mutex提供了lock和unlock方法来加锁和解锁一个互斥量，以及try_lock方法来尝试加锁一个互斥量。std::mutex还有一些派生类，如std::recursive_mutex（允许同一线程多次加锁）、std::timed_mutex（允许在指定时间内尝试加锁）、std::recursive_timed_mutex（允许同一线程多次在指定时间内尝试加锁）等，以及std::shared_mutex（C++17）和std::shared_timed_mutex（C++14）（允许多个线程共享读锁，但只有一个线程独占写锁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</w:rPr>
        <w:t>std::lock_guard：表示一个锁管理器对象，用于实现RAII风格的互斥量管理。std::lock_guard在构造函数中接收一个互斥量对象并自动加锁，在析构函数中自动解锁。std::lock_guard可以保证在异常或提前返回的情况下，互斥量能够被正确地解锁。std::lock_guard不支持移动语义，也不提供解锁操作，因此不能用于实现条件变量等需要手动解锁的场景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·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11111"/>
          <w:spacing w:val="0"/>
          <w:sz w:val="24"/>
          <w:szCs w:val="24"/>
        </w:rPr>
        <w:t>std::condition_variable：表示一个条件变量对象，用于实现线程间的同步和通信。std::condition_variable可以让一个或多个线程在满足某个条件之前阻塞等待，直到另一个线程通知它们继续执行。std::condition_variable提供了wait、wait_for、wait_until等方法来让线程等待一个条件，以及notify_one和notify_all方法来通知一个或所有等待的线程。std::condition_variable需要和std::unique_lock配合使用，因为它需要在等待时解锁互斥量，而在被通知时重新加锁互斥量。std::condition_variable_any是一个通用的条件变量类，可以和任何满足Lockable要求的锁类型配合使用，但效率可能低于std::condition_variable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480" w:firstLineChars="200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线程池：表示一个管理一组工作线程的资源池，用于执行异步的任务。线程池可以避免频繁地创建和销毁线程，提高线程的复用性和可控性。C++标准库没有提供线程池的实现，但提供了一些支持异步任务的类和函数，如std::future、std::promise、std::packaged_task、std::async等，可以用于实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现自定义的线程池。另外，也可以使用第三方的线程池库，如boost::threadpool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"https://en.cppreference.com/w/cpp/thread/mutex" \t "https://copilot.microsoft.com/_blank"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1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、ctpl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"https://www.geeksforgeeks.org/std-mutex-in-cpp/" \t "https://copilot.microsoft.com/_blank" </w:instrTex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5"/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2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auto"/>
          <w:spacing w:val="0"/>
          <w:sz w:val="24"/>
          <w:szCs w:val="24"/>
          <w:u w:val="none"/>
        </w:rPr>
        <w:t>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onotxt">
    <w:panose1 w:val="00000400000000000000"/>
    <w:charset w:val="00"/>
    <w:family w:val="auto"/>
    <w:pitch w:val="default"/>
    <w:sig w:usb0="80000207" w:usb1="00000000" w:usb2="00000000" w:usb3="00000000" w:csb0="000001FF" w:csb1="00000000"/>
  </w:font>
  <w:font w:name="Minion Pro">
    <w:panose1 w:val="02040503050306020203"/>
    <w:charset w:val="00"/>
    <w:family w:val="auto"/>
    <w:pitch w:val="default"/>
    <w:sig w:usb0="60000287" w:usb1="00000001" w:usb2="00000000" w:usb3="00000000" w:csb0="2000019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ISOCT3">
    <w:panose1 w:val="00000400000000000000"/>
    <w:charset w:val="00"/>
    <w:family w:val="auto"/>
    <w:pitch w:val="default"/>
    <w:sig w:usb0="00000007" w:usb1="00000000" w:usb2="00000000" w:usb3="00000000" w:csb0="000001FF" w:csb1="00000000"/>
  </w:font>
  <w:font w:name="ISOCPEUR">
    <w:panose1 w:val="020B0604020202020204"/>
    <w:charset w:val="00"/>
    <w:family w:val="auto"/>
    <w:pitch w:val="default"/>
    <w:sig w:usb0="00000287" w:usb1="00000000" w:usb2="00000000" w:usb3="00000000" w:csb0="4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NThiMGZkN2E1ZGMwODBiOGRjZTgzZWYxN2E4ZjEifQ=="/>
  </w:docVars>
  <w:rsids>
    <w:rsidRoot w:val="1BE3601D"/>
    <w:rsid w:val="1BE3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2023-12-14T15:02:00Z</dcterms:created>
  <dc:creator>南风知我意｀</dc:creator>
  <cp:lastModifiedBy>南风知我意｀</cp:lastModifiedBy>
  <dcterms:modified xsi:type="dcterms:W3CDTF">2023-12-14T15:11:50Z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3AB2BEAA094849978ADD158BF8011924_11</vt:lpwstr>
  </property>
</Properties>
</file>