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第二周读书笔记《C++ Primer Plus》1~4章、16~17章</w:t>
      </w:r>
    </w:p>
    <w:p>
      <w:pPr>
        <w:pStyle w:val="4"/>
        <w:widowControl/>
        <w:numPr>
          <w:ilvl w:val="0"/>
          <w:numId w:val="1"/>
        </w:numPr>
        <w:ind w:left="420" w:hanging="420" w:firstLineChars="0"/>
        <w:rPr>
          <w:lang w:val="en-US"/>
        </w:rPr>
      </w:pPr>
      <w:r>
        <w:rPr>
          <w:lang w:eastAsia="zh-CN"/>
        </w:rPr>
        <w:t>第</w:t>
      </w:r>
      <w:r>
        <w:rPr>
          <w:lang w:val="en-US"/>
        </w:rPr>
        <w:t>1</w:t>
      </w:r>
      <w:r>
        <w:rPr>
          <w:lang w:eastAsia="zh-CN"/>
        </w:rPr>
        <w:t>章 预备知识</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（一）C++简史</w:t>
      </w:r>
    </w:p>
    <w:p>
      <w:pPr>
        <w:keepNext w:val="0"/>
        <w:keepLines w:val="0"/>
        <w:widowControl w:val="0"/>
        <w:suppressLineNumbers w:val="0"/>
        <w:spacing w:before="0" w:beforeAutospacing="0" w:after="0" w:afterAutospacing="0"/>
        <w:ind w:left="567" w:right="0"/>
        <w:jc w:val="both"/>
        <w:rPr>
          <w:rFonts w:hint="eastAsia"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1.C语言：简洁、清晰、可靠、便于维护，并且不针对特定硬件；遵循的理念是处理数据（程序信息）和算法（方法），自顶向下（将大型程序分解成一个个小任务），具有结构化编程的特性。但在编写大型程序上有困难。</w:t>
      </w:r>
    </w:p>
    <w:p>
      <w:pPr>
        <w:keepNext w:val="0"/>
        <w:keepLines w:val="0"/>
        <w:widowControl w:val="0"/>
        <w:suppressLineNumbers w:val="0"/>
        <w:spacing w:before="0" w:beforeAutospacing="0" w:after="0" w:afterAutospacing="0"/>
        <w:ind w:left="567" w:right="0"/>
        <w:jc w:val="both"/>
        <w:rPr>
          <w:rFonts w:hint="default"/>
          <w:lang w:val="en-US"/>
        </w:rPr>
      </w:pPr>
      <w:r>
        <w:rPr>
          <w:rFonts w:hint="eastAsia" w:ascii="等线" w:hAnsi="等线" w:eastAsia="等线" w:cs="Times New Roman"/>
          <w:kern w:val="2"/>
          <w:sz w:val="21"/>
          <w:szCs w:val="22"/>
          <w:lang w:val="en-US" w:eastAsia="zh-CN" w:bidi="ar"/>
        </w:rPr>
        <w:t>2.C++语言：C的超集。支持的两种编程模式：面向对象编程（OOP），强调数据，自下而上，理念是设计与问题的本质特性相对应的数据格式。将数据和方法合并为类定义，用于管理大型项目；泛型编程，强调独立于特定数据类型。用于执行常见任务。</w:t>
      </w:r>
    </w:p>
    <w:p>
      <w:pPr>
        <w:keepNext w:val="0"/>
        <w:keepLines w:val="0"/>
        <w:widowControl w:val="0"/>
        <w:suppressLineNumbers w:val="0"/>
        <w:spacing w:before="0" w:beforeAutospacing="0" w:after="0" w:afterAutospacing="0"/>
        <w:ind w:right="0"/>
        <w:jc w:val="both"/>
        <w:rPr>
          <w:rFonts w:hint="eastAsia"/>
          <w:lang w:val="en-US" w:eastAsia="zh-CN"/>
        </w:rPr>
      </w:pPr>
      <w:r>
        <w:rPr>
          <w:rFonts w:hint="eastAsia"/>
          <w:lang w:val="en-US" w:eastAsia="zh-CN"/>
        </w:rPr>
        <w:t>（二）程序创建的技巧</w:t>
      </w:r>
    </w:p>
    <w:p>
      <w:pPr>
        <w:keepNext w:val="0"/>
        <w:keepLines w:val="0"/>
        <w:widowControl w:val="0"/>
        <w:suppressLineNumbers w:val="0"/>
        <w:spacing w:before="0" w:beforeAutospacing="0" w:after="0" w:afterAutospacing="0"/>
        <w:ind w:right="0"/>
        <w:jc w:val="both"/>
        <w:rPr>
          <w:rFonts w:hint="eastAsia"/>
          <w:lang w:val="en-US" w:eastAsia="zh-CN"/>
        </w:rPr>
      </w:pPr>
      <w:r>
        <w:rPr>
          <w:rFonts w:hint="eastAsia"/>
          <w:lang w:val="en-US" w:eastAsia="zh-CN"/>
        </w:rPr>
        <w:t xml:space="preserve">     1.正确书写源代码文件的扩展名。</w:t>
      </w:r>
    </w:p>
    <w:p>
      <w:pPr>
        <w:keepNext w:val="0"/>
        <w:keepLines w:val="0"/>
        <w:widowControl w:val="0"/>
        <w:suppressLineNumbers w:val="0"/>
        <w:spacing w:before="0" w:beforeAutospacing="0" w:after="0" w:afterAutospacing="0"/>
        <w:ind w:right="0"/>
        <w:jc w:val="both"/>
      </w:pPr>
      <w:r>
        <w:drawing>
          <wp:inline distT="0" distB="0" distL="114300" distR="114300">
            <wp:extent cx="5479415" cy="1761490"/>
            <wp:effectExtent l="0" t="0" r="698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79415" cy="1761490"/>
                    </a:xfrm>
                    <a:prstGeom prst="rect">
                      <a:avLst/>
                    </a:prstGeom>
                    <a:noFill/>
                    <a:ln>
                      <a:noFill/>
                    </a:ln>
                  </pic:spPr>
                </pic:pic>
              </a:graphicData>
            </a:graphic>
          </wp:inline>
        </w:drawing>
      </w:r>
    </w:p>
    <w:p>
      <w:pPr>
        <w:keepNext w:val="0"/>
        <w:keepLines w:val="0"/>
        <w:widowControl w:val="0"/>
        <w:numPr>
          <w:ilvl w:val="0"/>
          <w:numId w:val="2"/>
        </w:numPr>
        <w:suppressLineNumbers w:val="0"/>
        <w:spacing w:before="0" w:beforeAutospacing="0" w:after="0" w:afterAutospacing="0"/>
        <w:ind w:left="420" w:leftChars="0" w:right="0" w:firstLine="0" w:firstLineChars="0"/>
        <w:jc w:val="both"/>
        <w:rPr>
          <w:rFonts w:hint="eastAsia"/>
          <w:lang w:val="en-US" w:eastAsia="zh-CN"/>
        </w:rPr>
      </w:pPr>
      <w:r>
        <w:rPr>
          <w:rFonts w:hint="eastAsia"/>
          <w:lang w:val="en-US" w:eastAsia="zh-CN"/>
        </w:rPr>
        <w:t>改正错误时首先改正第一个。</w:t>
      </w:r>
    </w:p>
    <w:p>
      <w:pPr>
        <w:keepNext w:val="0"/>
        <w:keepLines w:val="0"/>
        <w:widowControl w:val="0"/>
        <w:numPr>
          <w:ilvl w:val="0"/>
          <w:numId w:val="1"/>
        </w:numPr>
        <w:suppressLineNumbers w:val="0"/>
        <w:spacing w:before="0" w:beforeAutospacing="0" w:after="0" w:afterAutospacing="0"/>
        <w:ind w:left="420" w:leftChars="0" w:right="0" w:rightChars="0" w:hanging="420" w:firstLineChars="0"/>
        <w:jc w:val="both"/>
        <w:rPr>
          <w:rFonts w:hint="eastAsia"/>
          <w:lang w:val="en-US" w:eastAsia="zh-CN"/>
        </w:rPr>
      </w:pPr>
      <w:r>
        <w:rPr>
          <w:rFonts w:hint="eastAsia"/>
          <w:lang w:val="en-US" w:eastAsia="zh-CN"/>
        </w:rPr>
        <w:t>第2章 开始学习C++</w:t>
      </w:r>
    </w:p>
    <w:p>
      <w:pPr>
        <w:keepNext w:val="0"/>
        <w:keepLines w:val="0"/>
        <w:widowControl w:val="0"/>
        <w:numPr>
          <w:ilvl w:val="0"/>
          <w:numId w:val="3"/>
        </w:numPr>
        <w:suppressLineNumbers w:val="0"/>
        <w:spacing w:before="0" w:beforeAutospacing="0" w:after="0" w:afterAutospacing="0"/>
        <w:ind w:left="105" w:leftChars="0" w:right="0" w:rightChars="0" w:firstLine="0" w:firstLineChars="0"/>
        <w:jc w:val="both"/>
        <w:rPr>
          <w:rFonts w:hint="eastAsia"/>
          <w:lang w:val="en-US" w:eastAsia="zh-CN"/>
        </w:rPr>
      </w:pPr>
      <w:r>
        <w:rPr>
          <w:rFonts w:hint="eastAsia"/>
          <w:lang w:val="en-US" w:eastAsia="zh-CN"/>
        </w:rPr>
        <w:t>进入C++</w:t>
      </w:r>
    </w:p>
    <w:p>
      <w:pPr>
        <w:keepNext w:val="0"/>
        <w:keepLines w:val="0"/>
        <w:widowControl w:val="0"/>
        <w:numPr>
          <w:ilvl w:val="0"/>
          <w:numId w:val="4"/>
        </w:numPr>
        <w:suppressLineNumbers w:val="0"/>
        <w:tabs>
          <w:tab w:val="clear" w:pos="312"/>
        </w:tabs>
        <w:spacing w:before="0" w:beforeAutospacing="0" w:after="0" w:afterAutospacing="0"/>
        <w:ind w:left="0" w:leftChars="0" w:right="0" w:rightChars="0" w:firstLine="0" w:firstLineChars="0"/>
        <w:jc w:val="both"/>
        <w:rPr>
          <w:rFonts w:hint="eastAsia"/>
          <w:lang w:val="en-US" w:eastAsia="zh-CN"/>
        </w:rPr>
      </w:pPr>
      <w:r>
        <w:rPr>
          <w:rFonts w:hint="eastAsia"/>
          <w:lang w:val="en-US" w:eastAsia="zh-CN"/>
        </w:rPr>
        <w:t>让窗口一直打开：在return语句前添加cin.get();</w:t>
      </w:r>
    </w:p>
    <w:p>
      <w:pPr>
        <w:keepNext w:val="0"/>
        <w:keepLines w:val="0"/>
        <w:widowControl w:val="0"/>
        <w:numPr>
          <w:ilvl w:val="0"/>
          <w:numId w:val="4"/>
        </w:numPr>
        <w:suppressLineNumbers w:val="0"/>
        <w:tabs>
          <w:tab w:val="clear" w:pos="312"/>
        </w:tabs>
        <w:spacing w:before="0" w:beforeAutospacing="0" w:after="0" w:afterAutospacing="0"/>
        <w:ind w:left="0" w:leftChars="0" w:right="0" w:rightChars="0" w:firstLine="0" w:firstLineChars="0"/>
        <w:jc w:val="both"/>
        <w:rPr>
          <w:rFonts w:hint="default"/>
          <w:lang w:val="en-US" w:eastAsia="zh-CN"/>
        </w:rPr>
      </w:pPr>
      <w:r>
        <w:rPr>
          <w:rFonts w:hint="eastAsia"/>
          <w:lang w:val="en-US" w:eastAsia="zh-CN"/>
        </w:rPr>
        <w:t>main()函数，函数名前的关键字决定了函数返回值的类型，如下图，int说明返回值是整数值，void意为函数不返回任何值。</w:t>
      </w:r>
    </w:p>
    <w:p>
      <w:r>
        <w:drawing>
          <wp:anchor distT="0" distB="0" distL="114300" distR="114300" simplePos="0" relativeHeight="251659264" behindDoc="0" locked="0" layoutInCell="1" allowOverlap="1">
            <wp:simplePos x="0" y="0"/>
            <wp:positionH relativeFrom="column">
              <wp:posOffset>1642745</wp:posOffset>
            </wp:positionH>
            <wp:positionV relativeFrom="paragraph">
              <wp:posOffset>89535</wp:posOffset>
            </wp:positionV>
            <wp:extent cx="2717800" cy="2195195"/>
            <wp:effectExtent l="0" t="0" r="0"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17800" cy="2195195"/>
                    </a:xfrm>
                    <a:prstGeom prst="rect">
                      <a:avLst/>
                    </a:prstGeom>
                    <a:noFill/>
                    <a:ln>
                      <a:noFill/>
                    </a:ln>
                  </pic:spPr>
                </pic:pic>
              </a:graphicData>
            </a:graphic>
          </wp:anchor>
        </w:drawing>
      </w:r>
    </w:p>
    <w:p/>
    <w:p/>
    <w:p/>
    <w:p/>
    <w:p/>
    <w:p/>
    <w:p/>
    <w:p/>
    <w:p/>
    <w:p/>
    <w:p>
      <w:pPr>
        <w:jc w:val="left"/>
        <w:rPr>
          <w:rFonts w:hint="eastAsia"/>
          <w:lang w:val="en-US" w:eastAsia="zh-CN"/>
        </w:rPr>
      </w:pPr>
      <w:r>
        <w:rPr>
          <w:rFonts w:hint="eastAsia"/>
          <w:lang w:val="en-US" w:eastAsia="zh-CN"/>
        </w:rPr>
        <w:t xml:space="preserve">       </w:t>
      </w:r>
    </w:p>
    <w:p>
      <w:pPr>
        <w:numPr>
          <w:ilvl w:val="0"/>
          <w:numId w:val="4"/>
        </w:numPr>
        <w:ind w:left="0" w:leftChars="0" w:firstLine="0" w:firstLineChars="0"/>
        <w:jc w:val="left"/>
        <w:rPr>
          <w:rFonts w:hint="eastAsia"/>
          <w:lang w:val="en-US" w:eastAsia="zh-CN"/>
        </w:rPr>
      </w:pPr>
      <w:r>
        <w:rPr>
          <w:rFonts w:hint="eastAsia"/>
          <w:lang w:val="en-US" w:eastAsia="zh-CN"/>
        </w:rPr>
        <w:t>注释：（1）从//开始，直到行尾结束；（2）在符号/*和*/之间。</w:t>
      </w:r>
    </w:p>
    <w:p>
      <w:pPr>
        <w:numPr>
          <w:ilvl w:val="0"/>
          <w:numId w:val="4"/>
        </w:numPr>
        <w:ind w:left="0" w:leftChars="0" w:firstLine="0" w:firstLineChars="0"/>
        <w:jc w:val="left"/>
        <w:rPr>
          <w:rFonts w:hint="default"/>
          <w:lang w:val="en-US" w:eastAsia="zh-CN"/>
        </w:rPr>
      </w:pPr>
      <w:r>
        <w:rPr>
          <w:rFonts w:hint="eastAsia"/>
          <w:lang w:val="en-US" w:eastAsia="zh-CN"/>
        </w:rPr>
        <w:t>预处理器和头文件名。#include&lt;iostream&gt;表示在源代码被编译之前，将iostream文件的内容添加到程序之中，这就是一种预处理器操作。iostream就是头文件名，也叫包含文件。</w:t>
      </w:r>
    </w:p>
    <w:p>
      <w:pPr>
        <w:numPr>
          <w:ilvl w:val="0"/>
          <w:numId w:val="4"/>
        </w:numPr>
        <w:ind w:left="0" w:leftChars="0" w:firstLine="0" w:firstLineChars="0"/>
        <w:jc w:val="left"/>
        <w:rPr>
          <w:rFonts w:hint="default"/>
          <w:lang w:val="en-US" w:eastAsia="zh-CN"/>
        </w:rPr>
      </w:pPr>
      <w:r>
        <w:rPr>
          <w:rFonts w:hint="eastAsia"/>
          <w:lang w:val="en-US" w:eastAsia="zh-CN"/>
        </w:rPr>
        <w:t>名称空间：using namespace std;使用iostream时则应使用名称空间编译指令。</w:t>
      </w:r>
    </w:p>
    <w:p>
      <w:pPr>
        <w:numPr>
          <w:ilvl w:val="0"/>
          <w:numId w:val="4"/>
        </w:numPr>
        <w:ind w:left="0" w:leftChars="0" w:firstLine="0" w:firstLineChars="0"/>
        <w:jc w:val="left"/>
        <w:rPr>
          <w:rFonts w:hint="default"/>
          <w:lang w:val="en-US" w:eastAsia="zh-CN"/>
        </w:rPr>
      </w:pPr>
      <w:r>
        <w:rPr>
          <w:rFonts w:hint="eastAsia"/>
          <w:lang w:val="en-US" w:eastAsia="zh-CN"/>
        </w:rPr>
        <w:t>输出。cout可以将&lt;&lt;右侧的信息插入到流中（即输出）。如cout&lt;&lt;string;cout&lt;&lt;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numPr>
          <w:ilvl w:val="0"/>
          <w:numId w:val="4"/>
        </w:numPr>
        <w:ind w:left="0" w:leftChars="0" w:firstLine="0" w:firstLineChars="0"/>
        <w:jc w:val="left"/>
        <w:rPr>
          <w:rFonts w:hint="default"/>
          <w:lang w:val="en-US" w:eastAsia="zh-CN"/>
        </w:rPr>
      </w:pPr>
      <w:r>
        <w:rPr>
          <w:rFonts w:hint="eastAsia"/>
          <w:lang w:val="en-US" w:eastAsia="zh-CN"/>
        </w:rPr>
        <w:t xml:space="preserve"> （1）控制符endl，表示重起一行，使用：cout&lt;&lt;endl;</w:t>
      </w:r>
    </w:p>
    <w:p>
      <w:pPr>
        <w:numPr>
          <w:ilvl w:val="0"/>
          <w:numId w:val="0"/>
        </w:numPr>
        <w:ind w:firstLine="420" w:firstLineChars="200"/>
        <w:jc w:val="left"/>
        <w:rPr>
          <w:rFonts w:hint="eastAsia"/>
          <w:lang w:val="en-US" w:eastAsia="zh-CN"/>
        </w:rPr>
      </w:pPr>
      <w:r>
        <w:rPr>
          <w:rFonts w:hint="eastAsia"/>
          <w:lang w:val="en-US" w:eastAsia="zh-CN"/>
        </w:rPr>
        <w:t>（2）换行符\n，使用：在要输出的字符串中包含换行符。</w:t>
      </w:r>
    </w:p>
    <w:p>
      <w:pPr>
        <w:numPr>
          <w:ilvl w:val="0"/>
          <w:numId w:val="0"/>
        </w:numPr>
        <w:ind w:firstLine="420" w:firstLineChars="200"/>
        <w:jc w:val="left"/>
        <w:rPr>
          <w:rFonts w:hint="default"/>
          <w:lang w:val="en-US" w:eastAsia="zh-CN"/>
        </w:rPr>
      </w:pPr>
      <w:r>
        <w:rPr>
          <w:rFonts w:hint="eastAsia"/>
          <w:lang w:val="en-US" w:eastAsia="zh-CN"/>
        </w:rPr>
        <w:t>（3）区分：生成空行cout&lt;&lt;</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;或cout&lt;&lt;endl;</w:t>
      </w:r>
    </w:p>
    <w:p>
      <w:pPr>
        <w:numPr>
          <w:ilvl w:val="0"/>
          <w:numId w:val="0"/>
        </w:numPr>
        <w:ind w:left="210" w:leftChars="0" w:firstLine="1470" w:firstLineChars="700"/>
        <w:jc w:val="left"/>
        <w:rPr>
          <w:rFonts w:hint="eastAsia"/>
          <w:lang w:val="en-US" w:eastAsia="zh-CN"/>
        </w:rPr>
      </w:pPr>
      <w:r>
        <w:rPr>
          <w:rFonts w:hint="eastAsia"/>
          <w:lang w:val="en-US" w:eastAsia="zh-CN"/>
        </w:rPr>
        <w:t>句末换行cout&lt;&lt;</w:t>
      </w:r>
      <w:r>
        <w:rPr>
          <w:rFonts w:hint="default"/>
          <w:lang w:val="en-US" w:eastAsia="zh-CN"/>
        </w:rPr>
        <w:t>”</w:t>
      </w:r>
      <w:r>
        <w:rPr>
          <w:rFonts w:hint="eastAsia"/>
          <w:lang w:val="en-US" w:eastAsia="zh-CN"/>
        </w:rPr>
        <w:t>hello.\n</w:t>
      </w:r>
      <w:r>
        <w:rPr>
          <w:rFonts w:hint="default"/>
          <w:lang w:val="en-US" w:eastAsia="zh-CN"/>
        </w:rPr>
        <w:t>”</w:t>
      </w:r>
      <w:r>
        <w:rPr>
          <w:rFonts w:hint="eastAsia"/>
          <w:lang w:val="en-US" w:eastAsia="zh-CN"/>
        </w:rPr>
        <w:t>;或cout&lt;&lt;</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&lt;&lt;endl;</w:t>
      </w:r>
    </w:p>
    <w:p>
      <w:pPr>
        <w:numPr>
          <w:ilvl w:val="0"/>
          <w:numId w:val="4"/>
        </w:numPr>
        <w:ind w:left="0" w:leftChars="0" w:firstLine="0" w:firstLineChars="0"/>
        <w:jc w:val="left"/>
        <w:rPr>
          <w:rFonts w:hint="eastAsia"/>
          <w:lang w:val="en-US" w:eastAsia="zh-CN"/>
        </w:rPr>
      </w:pPr>
      <w:r>
        <w:rPr>
          <w:rFonts w:hint="eastAsia"/>
          <w:lang w:val="en-US" w:eastAsia="zh-CN"/>
        </w:rPr>
        <w:t>如何写出漂亮的代码？</w:t>
      </w:r>
    </w:p>
    <w:p>
      <w:pPr>
        <w:numPr>
          <w:ilvl w:val="0"/>
          <w:numId w:val="0"/>
        </w:numPr>
        <w:jc w:val="left"/>
        <w:rPr>
          <w:rFonts w:hint="eastAsia"/>
          <w:lang w:val="en-US" w:eastAsia="zh-CN"/>
        </w:rPr>
      </w:pPr>
      <w:r>
        <w:drawing>
          <wp:anchor distT="0" distB="0" distL="114300" distR="114300" simplePos="0" relativeHeight="251660288" behindDoc="0" locked="0" layoutInCell="1" allowOverlap="1">
            <wp:simplePos x="0" y="0"/>
            <wp:positionH relativeFrom="column">
              <wp:posOffset>1905</wp:posOffset>
            </wp:positionH>
            <wp:positionV relativeFrom="paragraph">
              <wp:posOffset>71120</wp:posOffset>
            </wp:positionV>
            <wp:extent cx="5477510" cy="1028065"/>
            <wp:effectExtent l="0" t="0" r="8890"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477510" cy="1028065"/>
                    </a:xfrm>
                    <a:prstGeom prst="rect">
                      <a:avLst/>
                    </a:prstGeom>
                    <a:noFill/>
                    <a:ln>
                      <a:noFill/>
                    </a:ln>
                  </pic:spPr>
                </pic:pic>
              </a:graphicData>
            </a:graphic>
          </wp:anchor>
        </w:drawing>
      </w:r>
      <w:r>
        <w:rPr>
          <w:rFonts w:hint="eastAsia"/>
          <w:lang w:val="en-US" w:eastAsia="zh-CN"/>
        </w:rPr>
        <w:t>（二）C++语句</w:t>
      </w:r>
    </w:p>
    <w:p>
      <w:pPr>
        <w:numPr>
          <w:ilvl w:val="0"/>
          <w:numId w:val="0"/>
        </w:numPr>
        <w:ind w:left="304" w:leftChars="0" w:hanging="304" w:hangingChars="145"/>
        <w:jc w:val="left"/>
        <w:rPr>
          <w:rFonts w:hint="eastAsia"/>
          <w:lang w:val="en-US" w:eastAsia="zh-CN"/>
        </w:rPr>
      </w:pPr>
      <w:r>
        <w:rPr>
          <w:rFonts w:hint="eastAsia"/>
          <w:lang w:val="en-US" w:eastAsia="zh-CN"/>
        </w:rPr>
        <w:t xml:space="preserve"> 1.声明语句和变量。int carrots；指出需要空间来存储一个整数，并给存储单元指定名称，即创建了一个名为carrots的变量，可以存储整数。</w:t>
      </w:r>
    </w:p>
    <w:p>
      <w:pPr>
        <w:numPr>
          <w:ilvl w:val="0"/>
          <w:numId w:val="0"/>
        </w:numPr>
        <w:ind w:left="0" w:leftChars="0" w:firstLine="92" w:firstLineChars="44"/>
        <w:jc w:val="left"/>
        <w:rPr>
          <w:rFonts w:hint="eastAsia"/>
          <w:lang w:val="en-US" w:eastAsia="zh-CN"/>
        </w:rPr>
      </w:pPr>
      <w:r>
        <w:rPr>
          <w:rFonts w:hint="eastAsia"/>
          <w:lang w:val="en-US" w:eastAsia="zh-CN"/>
        </w:rPr>
        <w:t>2.赋值语句。carrots=25；意为将25这个值赋给carrots。并且赋值从右向左进行。</w:t>
      </w:r>
    </w:p>
    <w:p>
      <w:pPr>
        <w:numPr>
          <w:ilvl w:val="0"/>
          <w:numId w:val="0"/>
        </w:numPr>
        <w:ind w:left="0" w:leftChars="0" w:firstLine="92" w:firstLineChars="44"/>
        <w:jc w:val="left"/>
        <w:rPr>
          <w:rFonts w:hint="eastAsia"/>
          <w:lang w:val="en-US" w:eastAsia="zh-CN"/>
        </w:rPr>
      </w:pPr>
      <w:r>
        <w:rPr>
          <w:rFonts w:hint="eastAsia"/>
          <w:lang w:val="en-US" w:eastAsia="zh-CN"/>
        </w:rPr>
        <w:t>3.区分：打印字符串cout&lt;&lt;</w:t>
      </w:r>
      <w:r>
        <w:rPr>
          <w:rFonts w:hint="default"/>
          <w:lang w:val="en-US" w:eastAsia="zh-CN"/>
        </w:rPr>
        <w:t>”</w:t>
      </w:r>
      <w:r>
        <w:rPr>
          <w:rFonts w:hint="eastAsia"/>
          <w:lang w:val="en-US" w:eastAsia="zh-CN"/>
        </w:rPr>
        <w:t>carrots.</w:t>
      </w:r>
      <w:r>
        <w:rPr>
          <w:rFonts w:hint="default"/>
          <w:lang w:val="en-US" w:eastAsia="zh-CN"/>
        </w:rPr>
        <w:t>”</w:t>
      </w:r>
      <w:r>
        <w:rPr>
          <w:rFonts w:hint="eastAsia"/>
          <w:lang w:val="en-US" w:eastAsia="zh-CN"/>
        </w:rPr>
        <w:t>;</w:t>
      </w:r>
    </w:p>
    <w:p>
      <w:pPr>
        <w:numPr>
          <w:ilvl w:val="0"/>
          <w:numId w:val="0"/>
        </w:numPr>
        <w:ind w:left="0" w:leftChars="0" w:firstLine="92" w:firstLineChars="44"/>
        <w:jc w:val="left"/>
        <w:rPr>
          <w:rFonts w:hint="eastAsia"/>
          <w:lang w:val="en-US" w:eastAsia="zh-CN"/>
        </w:rPr>
      </w:pPr>
      <w:r>
        <w:rPr>
          <w:rFonts w:hint="eastAsia"/>
          <w:lang w:val="en-US" w:eastAsia="zh-CN"/>
        </w:rPr>
        <w:t xml:space="preserve">        打印变量cout&lt;&lt;carrots;</w:t>
      </w:r>
    </w:p>
    <w:p>
      <w:pPr>
        <w:numPr>
          <w:ilvl w:val="0"/>
          <w:numId w:val="0"/>
        </w:numPr>
        <w:ind w:left="0" w:leftChars="0" w:firstLine="92" w:firstLineChars="44"/>
        <w:jc w:val="left"/>
        <w:rPr>
          <w:rFonts w:hint="eastAsia"/>
          <w:lang w:val="en-US" w:eastAsia="zh-CN"/>
        </w:rPr>
      </w:pPr>
      <w:r>
        <w:rPr>
          <w:rFonts w:hint="eastAsia"/>
          <w:lang w:val="en-US" w:eastAsia="zh-CN"/>
        </w:rPr>
        <w:t>4.输入。cin&gt;&gt;carrots;键盘输入的值被赋给carrots。</w:t>
      </w:r>
    </w:p>
    <w:p>
      <w:pPr>
        <w:numPr>
          <w:ilvl w:val="0"/>
          <w:numId w:val="0"/>
        </w:numPr>
        <w:ind w:left="0" w:leftChars="0" w:firstLine="92" w:firstLineChars="44"/>
        <w:jc w:val="left"/>
        <w:rPr>
          <w:rFonts w:hint="eastAsia"/>
          <w:lang w:val="en-US" w:eastAsia="zh-CN"/>
        </w:rPr>
      </w:pPr>
      <w:r>
        <w:rPr>
          <w:rFonts w:hint="eastAsia"/>
          <w:lang w:val="en-US" w:eastAsia="zh-CN"/>
        </w:rPr>
        <w:t>5.区分类与对象。</w:t>
      </w:r>
    </w:p>
    <w:p>
      <w:pPr>
        <w:numPr>
          <w:ilvl w:val="0"/>
          <w:numId w:val="0"/>
        </w:numPr>
        <w:jc w:val="left"/>
        <w:rPr>
          <w:rFonts w:hint="eastAsia"/>
          <w:lang w:val="en-US" w:eastAsia="zh-CN"/>
        </w:rPr>
      </w:pPr>
      <w:r>
        <w:rPr>
          <w:rFonts w:hint="eastAsia"/>
          <w:lang w:val="en-US" w:eastAsia="zh-CN"/>
        </w:rPr>
        <w:t>（三）函数</w:t>
      </w:r>
    </w:p>
    <w:p>
      <w:pPr>
        <w:numPr>
          <w:ilvl w:val="0"/>
          <w:numId w:val="0"/>
        </w:numPr>
        <w:ind w:left="210" w:leftChars="100" w:firstLine="512" w:firstLineChars="244"/>
        <w:jc w:val="left"/>
        <w:rPr>
          <w:rFonts w:hint="default"/>
          <w:lang w:val="en-US" w:eastAsia="zh-CN"/>
        </w:rPr>
      </w:pPr>
      <w:r>
        <w:rPr>
          <w:rFonts w:hint="eastAsia"/>
          <w:lang w:val="en-US" w:eastAsia="zh-CN"/>
        </w:rPr>
        <w:t>函数分为两种：有返回值的、没有返回值的。当使用一个函数时，必须提供原型，要么在源代码文件中输入函数原型，要么包含头文件。如头文件cmath定义了函数sqrt()函数原型。除函数库中的函数之外还有用户定义的函数，在使用前必须也提供原型，并把它放在main()定义之前。</w:t>
      </w:r>
    </w:p>
    <w:p>
      <w:pPr>
        <w:numPr>
          <w:ilvl w:val="0"/>
          <w:numId w:val="5"/>
        </w:numPr>
        <w:jc w:val="left"/>
        <w:rPr>
          <w:rFonts w:hint="eastAsia"/>
          <w:lang w:val="en-US" w:eastAsia="zh-CN"/>
        </w:rPr>
      </w:pPr>
      <w:r>
        <w:rPr>
          <w:rFonts w:hint="eastAsia"/>
          <w:lang w:val="en-US" w:eastAsia="zh-CN"/>
        </w:rPr>
        <w:t>用户定义的函数</w:t>
      </w:r>
    </w:p>
    <w:p>
      <w:pPr>
        <w:numPr>
          <w:ilvl w:val="0"/>
          <w:numId w:val="0"/>
        </w:numPr>
        <w:jc w:val="left"/>
        <w:rPr>
          <w:rFonts w:hint="eastAsia"/>
          <w:lang w:val="en-US" w:eastAsia="zh-CN"/>
        </w:rPr>
      </w:pPr>
      <w:r>
        <w:rPr>
          <w:rFonts w:hint="eastAsia"/>
          <w:lang w:val="en-US" w:eastAsia="zh-CN"/>
        </w:rPr>
        <w:t xml:space="preserve">   格式为：type 函数名()</w:t>
      </w:r>
    </w:p>
    <w:p>
      <w:pPr>
        <w:numPr>
          <w:ilvl w:val="0"/>
          <w:numId w:val="0"/>
        </w:numPr>
        <w:ind w:firstLine="1050" w:firstLineChars="500"/>
        <w:jc w:val="left"/>
        <w:rPr>
          <w:rFonts w:hint="eastAsia"/>
          <w:lang w:val="en-US" w:eastAsia="zh-CN"/>
        </w:rPr>
      </w:pPr>
      <w:r>
        <w:rPr>
          <w:rFonts w:hint="eastAsia"/>
          <w:lang w:val="en-US" w:eastAsia="zh-CN"/>
        </w:rPr>
        <w:t>{</w:t>
      </w:r>
    </w:p>
    <w:p>
      <w:pPr>
        <w:numPr>
          <w:ilvl w:val="0"/>
          <w:numId w:val="0"/>
        </w:numPr>
        <w:ind w:firstLine="1260" w:firstLineChars="600"/>
        <w:jc w:val="left"/>
        <w:rPr>
          <w:rFonts w:hint="eastAsia"/>
          <w:lang w:val="en-US" w:eastAsia="zh-CN"/>
        </w:rPr>
      </w:pPr>
      <w:r>
        <w:rPr>
          <w:rFonts w:hint="eastAsia"/>
          <w:lang w:val="en-US" w:eastAsia="zh-CN"/>
        </w:rPr>
        <w:t>函数体</w:t>
      </w:r>
    </w:p>
    <w:p>
      <w:pPr>
        <w:numPr>
          <w:ilvl w:val="0"/>
          <w:numId w:val="0"/>
        </w:numPr>
        <w:ind w:firstLine="1050" w:firstLineChars="500"/>
        <w:jc w:val="left"/>
        <w:rPr>
          <w:rFonts w:hint="eastAsia"/>
          <w:lang w:val="en-US" w:eastAsia="zh-CN"/>
        </w:rPr>
      </w:pPr>
      <w:r>
        <w:rPr>
          <w:rFonts w:hint="eastAsia"/>
          <w:lang w:val="en-US" w:eastAsia="zh-CN"/>
        </w:rPr>
        <w:t>}</w:t>
      </w:r>
    </w:p>
    <w:p>
      <w:pPr>
        <w:numPr>
          <w:ilvl w:val="0"/>
          <w:numId w:val="0"/>
        </w:numPr>
        <w:jc w:val="left"/>
        <w:rPr>
          <w:rFonts w:hint="eastAsia"/>
          <w:lang w:val="en-US" w:eastAsia="zh-CN"/>
        </w:rPr>
      </w:pPr>
      <w:r>
        <w:rPr>
          <w:rFonts w:hint="eastAsia"/>
          <w:lang w:val="en-US" w:eastAsia="zh-CN"/>
        </w:rPr>
        <w:t xml:space="preserve">  第一行就是函数原型，声明函数的返回类型、函数接收的参数数量和类型。</w:t>
      </w:r>
    </w:p>
    <w:p>
      <w:pPr>
        <w:numPr>
          <w:ilvl w:val="0"/>
          <w:numId w:val="1"/>
        </w:numPr>
        <w:ind w:left="420" w:leftChars="0" w:hanging="420" w:firstLineChars="0"/>
        <w:jc w:val="left"/>
        <w:rPr>
          <w:rFonts w:hint="eastAsia"/>
          <w:lang w:val="en-US" w:eastAsia="zh-CN"/>
        </w:rPr>
      </w:pPr>
      <w:r>
        <w:rPr>
          <w:rFonts w:hint="eastAsia"/>
          <w:lang w:val="en-US" w:eastAsia="zh-CN"/>
        </w:rPr>
        <w:t>第3章 处理数据</w:t>
      </w:r>
    </w:p>
    <w:p>
      <w:pPr>
        <w:numPr>
          <w:ilvl w:val="0"/>
          <w:numId w:val="6"/>
        </w:numPr>
        <w:ind w:leftChars="0"/>
        <w:jc w:val="left"/>
        <w:rPr>
          <w:rFonts w:hint="eastAsia"/>
          <w:lang w:val="en-US" w:eastAsia="zh-CN"/>
        </w:rPr>
      </w:pPr>
      <w:r>
        <w:rPr>
          <w:rFonts w:hint="eastAsia"/>
          <w:lang w:val="en-US" w:eastAsia="zh-CN"/>
        </w:rPr>
        <w:t>简单变量</w:t>
      </w:r>
    </w:p>
    <w:p>
      <w:pPr>
        <w:numPr>
          <w:ilvl w:val="0"/>
          <w:numId w:val="7"/>
        </w:numPr>
        <w:jc w:val="left"/>
        <w:rPr>
          <w:rFonts w:hint="eastAsia"/>
          <w:lang w:val="en-US" w:eastAsia="zh-CN"/>
        </w:rPr>
      </w:pPr>
      <w:r>
        <w:rPr>
          <w:rFonts w:hint="eastAsia"/>
          <w:lang w:val="en-US" w:eastAsia="zh-CN"/>
        </w:rPr>
        <w:t>变量名不能以数字、下划线开头（但中间可以包括数字和下划线），不能是关键字（int、main之类）。</w:t>
      </w:r>
    </w:p>
    <w:p>
      <w:pPr>
        <w:numPr>
          <w:ilvl w:val="0"/>
          <w:numId w:val="7"/>
        </w:numPr>
        <w:jc w:val="left"/>
        <w:rPr>
          <w:rFonts w:hint="default"/>
          <w:lang w:val="en-US" w:eastAsia="zh-CN"/>
        </w:rPr>
      </w:pPr>
      <w:r>
        <w:rPr>
          <w:rFonts w:hint="eastAsia"/>
          <w:lang w:val="en-US" w:eastAsia="zh-CN"/>
        </w:rPr>
        <w:t>整型int、short、long、和long long。</w:t>
      </w:r>
    </w:p>
    <w:p>
      <w:pPr>
        <w:numPr>
          <w:numId w:val="0"/>
        </w:numPr>
        <w:jc w:val="left"/>
        <w:rPr>
          <w:rFonts w:hint="default"/>
          <w:lang w:val="en-US" w:eastAsia="zh-CN"/>
        </w:rPr>
      </w:pPr>
      <w:r>
        <w:rPr>
          <w:rFonts w:hint="eastAsia"/>
          <w:lang w:val="en-US" w:eastAsia="zh-CN"/>
        </w:rPr>
        <w:t xml:space="preserve">   浮点类型float、double和long double。</w:t>
      </w:r>
    </w:p>
    <w:p>
      <w:pPr>
        <w:numPr>
          <w:ilvl w:val="0"/>
          <w:numId w:val="7"/>
        </w:numPr>
        <w:jc w:val="left"/>
        <w:rPr>
          <w:rFonts w:hint="default"/>
          <w:lang w:val="en-US" w:eastAsia="zh-CN"/>
        </w:rPr>
      </w:pPr>
      <w:r>
        <w:rPr>
          <w:rFonts w:hint="eastAsia"/>
          <w:lang w:val="en-US" w:eastAsia="zh-CN"/>
        </w:rPr>
        <w:t>浮点值表示方法，学会用E表示法来表示浮点值，这种方法适合很大或很小的数。</w:t>
      </w:r>
    </w:p>
    <w:p>
      <w:pPr>
        <w:numPr>
          <w:ilvl w:val="0"/>
          <w:numId w:val="6"/>
        </w:numPr>
        <w:ind w:left="0" w:leftChars="0" w:firstLine="0" w:firstLineChars="0"/>
        <w:jc w:val="left"/>
        <w:rPr>
          <w:rFonts w:hint="eastAsia"/>
          <w:lang w:val="en-US" w:eastAsia="zh-CN"/>
        </w:rPr>
      </w:pPr>
      <w:r>
        <w:rPr>
          <w:rFonts w:hint="eastAsia"/>
          <w:lang w:val="en-US" w:eastAsia="zh-CN"/>
        </w:rPr>
        <w:t>C++算术运算符</w:t>
      </w:r>
    </w:p>
    <w:p>
      <w:pPr>
        <w:numPr>
          <w:ilvl w:val="0"/>
          <w:numId w:val="8"/>
        </w:numPr>
        <w:ind w:leftChars="0"/>
        <w:jc w:val="left"/>
        <w:rPr>
          <w:rFonts w:hint="eastAsia"/>
          <w:lang w:val="en-US" w:eastAsia="zh-CN"/>
        </w:rPr>
      </w:pPr>
      <w:r>
        <w:rPr>
          <w:rFonts w:hint="eastAsia"/>
          <w:lang w:val="en-US" w:eastAsia="zh-CN"/>
        </w:rPr>
        <w:t>加+，减-，乘*，除/（两个操作数都是整数时，结果会丢掉小数部分），求模%（求余数）。乘除优先级大于加减。</w:t>
      </w:r>
    </w:p>
    <w:p>
      <w:pPr>
        <w:numPr>
          <w:ilvl w:val="0"/>
          <w:numId w:val="8"/>
        </w:numPr>
        <w:ind w:leftChars="0"/>
        <w:jc w:val="left"/>
        <w:rPr>
          <w:rFonts w:hint="default"/>
          <w:lang w:val="en-US" w:eastAsia="zh-CN"/>
        </w:rPr>
      </w:pPr>
      <w:r>
        <w:rPr>
          <w:rFonts w:hint="eastAsia"/>
          <w:lang w:val="en-US" w:eastAsia="zh-CN"/>
        </w:rPr>
        <w:t>注意不同类型的转换，赋值、参数传递给函数都会造成类型转换。</w:t>
      </w:r>
    </w:p>
    <w:p>
      <w:pPr>
        <w:numPr>
          <w:ilvl w:val="0"/>
          <w:numId w:val="1"/>
        </w:numPr>
        <w:ind w:left="420" w:leftChars="0" w:hanging="420" w:firstLineChars="0"/>
        <w:jc w:val="left"/>
        <w:rPr>
          <w:rFonts w:hint="eastAsia"/>
          <w:lang w:val="en-US" w:eastAsia="zh-CN"/>
        </w:rPr>
      </w:pPr>
      <w:r>
        <w:rPr>
          <w:rFonts w:hint="eastAsia"/>
          <w:lang w:val="en-US" w:eastAsia="zh-CN"/>
        </w:rPr>
        <w:t>第4章 复合类型（数组、结构、指针）</w:t>
      </w:r>
    </w:p>
    <w:p>
      <w:pPr>
        <w:numPr>
          <w:ilvl w:val="0"/>
          <w:numId w:val="9"/>
        </w:numPr>
        <w:ind w:leftChars="0"/>
        <w:jc w:val="left"/>
        <w:rPr>
          <w:rFonts w:hint="eastAsia"/>
          <w:lang w:val="en-US" w:eastAsia="zh-CN"/>
        </w:rPr>
      </w:pPr>
      <w:r>
        <w:rPr>
          <w:rFonts w:hint="eastAsia"/>
          <w:lang w:val="en-US" w:eastAsia="zh-CN"/>
        </w:rPr>
        <w:t>数组</w:t>
      </w:r>
    </w:p>
    <w:p>
      <w:pPr>
        <w:numPr>
          <w:numId w:val="0"/>
        </w:numPr>
        <w:ind w:firstLine="630" w:firstLineChars="300"/>
        <w:jc w:val="left"/>
        <w:rPr>
          <w:rFonts w:hint="eastAsia"/>
          <w:lang w:val="en-US" w:eastAsia="zh-CN"/>
        </w:rPr>
      </w:pPr>
      <w:r>
        <w:rPr>
          <w:rFonts w:hint="eastAsia"/>
          <w:lang w:val="en-US" w:eastAsia="zh-CN"/>
        </w:rPr>
        <w:t>数组能够存储多个同类型的值。可使用数组声明来创建数组，通用格式为typeName arrayName[arraySize];arraySize必须是整型常数或const值，或者常量表达式，但不能是变量。</w:t>
      </w:r>
    </w:p>
    <w:p>
      <w:pPr>
        <w:numPr>
          <w:numId w:val="0"/>
        </w:numPr>
        <w:jc w:val="left"/>
        <w:rPr>
          <w:rFonts w:hint="default"/>
          <w:lang w:val="en-US" w:eastAsia="zh-CN"/>
        </w:rPr>
      </w:pPr>
      <w:r>
        <w:rPr>
          <w:rFonts w:hint="eastAsia"/>
          <w:lang w:val="en-US" w:eastAsia="zh-CN"/>
        </w:rPr>
        <w:t>数组中的元素编号从零开始。数组初始化规则：只有在定义数组时才能使用初始化，此后不能使用。以及让所有元素或个别为0的方法。可通过索引或下标访问数组中各元素的值。</w:t>
      </w:r>
    </w:p>
    <w:p>
      <w:pPr>
        <w:numPr>
          <w:ilvl w:val="0"/>
          <w:numId w:val="9"/>
        </w:numPr>
        <w:ind w:left="0" w:leftChars="0" w:firstLine="0" w:firstLineChars="0"/>
        <w:jc w:val="left"/>
        <w:rPr>
          <w:rFonts w:hint="default"/>
          <w:lang w:val="en-US" w:eastAsia="zh-CN"/>
        </w:rPr>
      </w:pPr>
      <w:r>
        <w:rPr>
          <w:rFonts w:hint="eastAsia"/>
          <w:lang w:val="en-US" w:eastAsia="zh-CN"/>
        </w:rPr>
        <w:t>字符串</w:t>
      </w:r>
    </w:p>
    <w:p>
      <w:pPr>
        <w:numPr>
          <w:ilvl w:val="0"/>
          <w:numId w:val="10"/>
        </w:numPr>
        <w:ind w:leftChars="0"/>
        <w:jc w:val="left"/>
        <w:rPr>
          <w:rFonts w:hint="eastAsia"/>
          <w:lang w:val="en-US" w:eastAsia="zh-CN"/>
        </w:rPr>
      </w:pPr>
      <w:r>
        <w:rPr>
          <w:rFonts w:hint="eastAsia"/>
          <w:lang w:val="en-US" w:eastAsia="zh-CN"/>
        </w:rPr>
        <w:t>C-风格字符串：以空字符（</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）结尾；或用引号括起字符串。如char fish[]=</w:t>
      </w:r>
      <w:r>
        <w:rPr>
          <w:rFonts w:hint="default"/>
          <w:lang w:val="en-US" w:eastAsia="zh-CN"/>
        </w:rPr>
        <w:t>”</w:t>
      </w:r>
      <w:r>
        <w:rPr>
          <w:rFonts w:hint="eastAsia"/>
          <w:lang w:val="en-US" w:eastAsia="zh-CN"/>
        </w:rPr>
        <w:t>Bubbles</w:t>
      </w:r>
      <w:r>
        <w:rPr>
          <w:rFonts w:hint="default"/>
          <w:lang w:val="en-US" w:eastAsia="zh-CN"/>
        </w:rPr>
        <w:t>”</w:t>
      </w:r>
      <w:r>
        <w:rPr>
          <w:rFonts w:hint="eastAsia"/>
          <w:lang w:val="en-US" w:eastAsia="zh-CN"/>
        </w:rPr>
        <w:t>;</w:t>
      </w:r>
    </w:p>
    <w:p>
      <w:pPr>
        <w:numPr>
          <w:ilvl w:val="0"/>
          <w:numId w:val="10"/>
        </w:numPr>
        <w:ind w:leftChars="0"/>
        <w:jc w:val="left"/>
        <w:rPr>
          <w:rFonts w:hint="default"/>
          <w:lang w:val="en-US" w:eastAsia="zh-CN"/>
        </w:rPr>
      </w:pPr>
      <w:r>
        <w:rPr>
          <w:rFonts w:hint="eastAsia"/>
          <w:lang w:val="en-US" w:eastAsia="zh-CN"/>
        </w:rPr>
        <w:t>cin使用空白来确定字符串的结束位置，但有时我们输入的单词不止一个，因此需要每次读取一行字符串的输入：cin.getline()，它根据键入回车来确定字符串的结尾。还有cin.get()。</w:t>
      </w:r>
    </w:p>
    <w:p>
      <w:pPr>
        <w:numPr>
          <w:ilvl w:val="0"/>
          <w:numId w:val="9"/>
        </w:numPr>
        <w:ind w:left="0" w:leftChars="0" w:firstLine="0" w:firstLineChars="0"/>
        <w:jc w:val="left"/>
        <w:rPr>
          <w:rFonts w:hint="eastAsia"/>
          <w:lang w:val="en-US" w:eastAsia="zh-CN"/>
        </w:rPr>
      </w:pPr>
      <w:r>
        <w:rPr>
          <w:rFonts w:hint="eastAsia"/>
          <w:lang w:val="en-US" w:eastAsia="zh-CN"/>
        </w:rPr>
        <w:t>结构</w:t>
      </w:r>
    </w:p>
    <w:p>
      <w:pPr>
        <w:numPr>
          <w:numId w:val="0"/>
        </w:numPr>
        <w:ind w:leftChars="0"/>
        <w:jc w:val="left"/>
        <w:rPr>
          <w:rFonts w:hint="default"/>
          <w:lang w:val="en-US" w:eastAsia="zh-CN"/>
        </w:rPr>
      </w:pPr>
      <w:r>
        <w:rPr>
          <w:rFonts w:hint="eastAsia"/>
          <w:lang w:val="en-US" w:eastAsia="zh-CN"/>
        </w:rPr>
        <w:t xml:space="preserve">      结构可将不同类型的值存储在同一个数据对象中（区别于数组只能存储同类型的值），用.来访问其中的成员。共用体只能存储一个值。</w:t>
      </w:r>
    </w:p>
    <w:p>
      <w:pPr>
        <w:numPr>
          <w:ilvl w:val="0"/>
          <w:numId w:val="9"/>
        </w:numPr>
        <w:ind w:left="0" w:leftChars="0" w:firstLine="0" w:firstLineChars="0"/>
        <w:jc w:val="left"/>
        <w:rPr>
          <w:rFonts w:hint="default"/>
          <w:lang w:val="en-US" w:eastAsia="zh-CN"/>
        </w:rPr>
      </w:pPr>
      <w:r>
        <w:rPr>
          <w:rFonts w:hint="eastAsia"/>
          <w:lang w:val="en-US" w:eastAsia="zh-CN"/>
        </w:rPr>
        <w:t>指针。指针名表示地址，*指针名 可得到该地址存储的值。</w:t>
      </w:r>
    </w:p>
    <w:p>
      <w:pPr>
        <w:numPr>
          <w:ilvl w:val="0"/>
          <w:numId w:val="1"/>
        </w:numPr>
        <w:ind w:left="420" w:leftChars="0" w:hanging="420" w:firstLineChars="0"/>
        <w:jc w:val="left"/>
        <w:rPr>
          <w:rFonts w:hint="eastAsia"/>
          <w:lang w:val="en-US" w:eastAsia="zh-CN"/>
        </w:rPr>
      </w:pPr>
      <w:r>
        <w:rPr>
          <w:rFonts w:hint="eastAsia"/>
          <w:lang w:val="en-US" w:eastAsia="zh-CN"/>
        </w:rPr>
        <w:t>第16章 string类和标准模板库</w:t>
      </w:r>
    </w:p>
    <w:p>
      <w:pPr>
        <w:numPr>
          <w:ilvl w:val="0"/>
          <w:numId w:val="11"/>
        </w:numPr>
        <w:ind w:leftChars="0"/>
        <w:jc w:val="left"/>
        <w:rPr>
          <w:rFonts w:hint="eastAsia"/>
          <w:lang w:val="en-US" w:eastAsia="zh-CN"/>
        </w:rPr>
      </w:pPr>
      <w:r>
        <w:rPr>
          <w:rFonts w:hint="eastAsia"/>
          <w:lang w:val="en-US" w:eastAsia="zh-CN"/>
        </w:rPr>
        <w:t>string类</w:t>
      </w:r>
    </w:p>
    <w:p>
      <w:pPr>
        <w:numPr>
          <w:numId w:val="0"/>
        </w:numPr>
        <w:jc w:val="left"/>
        <w:rPr>
          <w:rFonts w:hint="eastAsia"/>
          <w:lang w:val="en-US" w:eastAsia="zh-CN"/>
        </w:rPr>
      </w:pPr>
      <w:r>
        <w:rPr>
          <w:rFonts w:hint="eastAsia"/>
          <w:lang w:val="en-US" w:eastAsia="zh-CN"/>
        </w:rPr>
        <w:t xml:space="preserve">      由头文件string支持。</w:t>
      </w:r>
    </w:p>
    <w:p>
      <w:pPr>
        <w:numPr>
          <w:ilvl w:val="0"/>
          <w:numId w:val="12"/>
        </w:numPr>
        <w:jc w:val="left"/>
        <w:rPr>
          <w:rFonts w:hint="eastAsia"/>
          <w:lang w:val="en-US" w:eastAsia="zh-CN"/>
        </w:rPr>
      </w:pPr>
      <w:r>
        <w:rPr>
          <w:rFonts w:hint="eastAsia"/>
          <w:lang w:val="en-US" w:eastAsia="zh-CN"/>
        </w:rPr>
        <w:t>构造。基本格式string stringName(</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 。</w:t>
      </w:r>
    </w:p>
    <w:p>
      <w:pPr>
        <w:numPr>
          <w:ilvl w:val="0"/>
          <w:numId w:val="12"/>
        </w:numPr>
        <w:ind w:left="0" w:leftChars="0" w:firstLine="0" w:firstLineChars="0"/>
        <w:jc w:val="left"/>
        <w:rPr>
          <w:rFonts w:hint="eastAsia"/>
          <w:lang w:val="en-US" w:eastAsia="zh-CN"/>
        </w:rPr>
      </w:pPr>
      <w:r>
        <w:rPr>
          <w:rFonts w:hint="eastAsia"/>
          <w:lang w:val="en-US" w:eastAsia="zh-CN"/>
        </w:rPr>
        <w:t>输入。先定义字符串，再用cin输入。</w:t>
      </w:r>
    </w:p>
    <w:p>
      <w:pPr>
        <w:numPr>
          <w:ilvl w:val="0"/>
          <w:numId w:val="12"/>
        </w:numPr>
        <w:ind w:left="0" w:leftChars="0" w:firstLine="0" w:firstLineChars="0"/>
        <w:jc w:val="left"/>
        <w:rPr>
          <w:rFonts w:hint="default"/>
          <w:lang w:val="en-US" w:eastAsia="zh-CN"/>
        </w:rPr>
      </w:pPr>
      <w:r>
        <w:rPr>
          <w:rFonts w:hint="eastAsia"/>
          <w:lang w:val="en-US" w:eastAsia="zh-CN"/>
        </w:rPr>
        <w:t>使用。能够实现合并、插入、反转等操作。</w:t>
      </w:r>
    </w:p>
    <w:p>
      <w:pPr>
        <w:numPr>
          <w:ilvl w:val="0"/>
          <w:numId w:val="11"/>
        </w:numPr>
        <w:ind w:leftChars="0"/>
        <w:jc w:val="left"/>
        <w:rPr>
          <w:rFonts w:hint="default"/>
          <w:lang w:val="en-US" w:eastAsia="zh-CN"/>
        </w:rPr>
      </w:pPr>
      <w:r>
        <w:rPr>
          <w:rFonts w:hint="eastAsia"/>
          <w:lang w:val="en-US" w:eastAsia="zh-CN"/>
        </w:rPr>
        <w:t>STL</w:t>
      </w:r>
    </w:p>
    <w:p>
      <w:pPr>
        <w:numPr>
          <w:numId w:val="0"/>
        </w:numPr>
        <w:jc w:val="left"/>
        <w:rPr>
          <w:rFonts w:hint="default"/>
          <w:lang w:val="en-US" w:eastAsia="zh-CN"/>
        </w:rPr>
      </w:pPr>
      <w:r>
        <w:rPr>
          <w:rFonts w:hint="eastAsia"/>
          <w:lang w:val="en-US" w:eastAsia="zh-CN"/>
        </w:rPr>
        <w:t xml:space="preserve">     包括容器类模板、迭代器类模板（迭代器是广义指针）、函数对象模板和算法函数模板，都基于泛型编程原则。使用模板用以独立于存储对象的类型，使用迭代器接口以独立于容器类型。STL还定义了适配器模板来让底层容器类能够提供适配器类模板名称建议的特性接口。除此之外STL还提供了函数对象。</w:t>
      </w:r>
    </w:p>
    <w:p>
      <w:pPr>
        <w:numPr>
          <w:ilvl w:val="0"/>
          <w:numId w:val="1"/>
        </w:numPr>
        <w:ind w:left="420" w:leftChars="0" w:hanging="420" w:firstLineChars="0"/>
        <w:jc w:val="left"/>
        <w:rPr>
          <w:rFonts w:hint="default"/>
          <w:lang w:val="en-US" w:eastAsia="zh-CN"/>
        </w:rPr>
      </w:pPr>
      <w:r>
        <w:rPr>
          <w:rFonts w:hint="eastAsia"/>
          <w:lang w:val="en-US" w:eastAsia="zh-CN"/>
        </w:rPr>
        <w:t>第17章 输入、输出和文件</w:t>
      </w:r>
    </w:p>
    <w:p>
      <w:pPr>
        <w:numPr>
          <w:ilvl w:val="0"/>
          <w:numId w:val="13"/>
        </w:numPr>
        <w:ind w:leftChars="0"/>
        <w:jc w:val="left"/>
        <w:rPr>
          <w:rFonts w:hint="default"/>
          <w:lang w:val="en-US" w:eastAsia="zh-CN"/>
        </w:rPr>
      </w:pPr>
      <w:r>
        <w:rPr>
          <w:rFonts w:hint="eastAsia"/>
          <w:lang w:val="en-US" w:eastAsia="zh-CN"/>
        </w:rPr>
        <w:t>C++输入和输出</w:t>
      </w:r>
    </w:p>
    <w:p>
      <w:pPr>
        <w:numPr>
          <w:ilvl w:val="0"/>
          <w:numId w:val="14"/>
        </w:numPr>
        <w:jc w:val="left"/>
        <w:rPr>
          <w:rFonts w:hint="eastAsia"/>
          <w:lang w:val="en-US" w:eastAsia="zh-CN"/>
        </w:rPr>
      </w:pPr>
      <w:r>
        <w:rPr>
          <w:rFonts w:hint="eastAsia"/>
          <w:lang w:val="en-US" w:eastAsia="zh-CN"/>
        </w:rPr>
        <w:t>流和缓冲区。C++把输入和输出看作字节流，流与输入去向和文件连接。缓冲区是内存中的临时存储区域。信息逐字节在缓冲区和程序之间传输。iostrem文件中包含专门管理流和缓冲区的类。</w:t>
      </w:r>
    </w:p>
    <w:p>
      <w:pPr>
        <w:numPr>
          <w:ilvl w:val="0"/>
          <w:numId w:val="14"/>
        </w:numPr>
        <w:jc w:val="left"/>
        <w:rPr>
          <w:rFonts w:hint="default"/>
          <w:lang w:val="en-US" w:eastAsia="zh-CN"/>
        </w:rPr>
      </w:pPr>
      <w:r>
        <w:rPr>
          <w:rFonts w:hint="eastAsia"/>
          <w:lang w:val="en-US" w:eastAsia="zh-CN"/>
        </w:rPr>
        <w:t>cin管理标准输入流，cout管理标准输出流。用于宽字符：wcin、wcout、wcerr、wclog。</w:t>
      </w:r>
    </w:p>
    <w:p>
      <w:pPr>
        <w:numPr>
          <w:ilvl w:val="0"/>
          <w:numId w:val="14"/>
        </w:numPr>
        <w:jc w:val="left"/>
        <w:rPr>
          <w:rFonts w:hint="default"/>
          <w:lang w:val="en-US" w:eastAsia="zh-CN"/>
        </w:rPr>
      </w:pPr>
      <w:r>
        <w:rPr>
          <w:rFonts w:hint="eastAsia"/>
          <w:lang w:val="en-US" w:eastAsia="zh-CN"/>
        </w:rPr>
        <w:t>使用头文件定义的控制符可控制程序如何格式化输出。</w:t>
      </w:r>
    </w:p>
    <w:p>
      <w:pPr>
        <w:numPr>
          <w:ilvl w:val="0"/>
          <w:numId w:val="13"/>
        </w:numPr>
        <w:ind w:left="0" w:leftChars="0" w:firstLine="0" w:firstLineChars="0"/>
        <w:jc w:val="left"/>
        <w:rPr>
          <w:rFonts w:hint="eastAsia"/>
          <w:lang w:val="en-US" w:eastAsia="zh-CN"/>
        </w:rPr>
      </w:pPr>
      <w:r>
        <w:rPr>
          <w:rFonts w:hint="eastAsia"/>
          <w:lang w:val="en-US" w:eastAsia="zh-CN"/>
        </w:rPr>
        <w:t>文件与对象、流的关联</w:t>
      </w:r>
    </w:p>
    <w:p>
      <w:pPr>
        <w:numPr>
          <w:numId w:val="0"/>
        </w:numPr>
        <w:ind w:leftChars="0" w:firstLine="630" w:firstLineChars="300"/>
        <w:jc w:val="left"/>
        <w:rPr>
          <w:rFonts w:hint="default"/>
          <w:lang w:val="en-US" w:eastAsia="zh-CN"/>
        </w:rPr>
      </w:pPr>
      <w:r>
        <w:rPr>
          <w:rFonts w:hint="eastAsia"/>
          <w:lang w:val="en-US" w:eastAsia="zh-CN"/>
        </w:rPr>
        <w:t>fstream文件提供了将iostream方法扩展到文件I/O的类定义，这样就能将输入输出方法用于文件。</w:t>
      </w:r>
      <w:bookmarkStart w:id="0" w:name="_GoBack"/>
      <w:bookmarkEnd w:id="0"/>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37363"/>
    <w:multiLevelType w:val="singleLevel"/>
    <w:tmpl w:val="80C37363"/>
    <w:lvl w:ilvl="0" w:tentative="0">
      <w:start w:val="1"/>
      <w:numFmt w:val="decimal"/>
      <w:lvlText w:val="%1."/>
      <w:lvlJc w:val="left"/>
      <w:pPr>
        <w:tabs>
          <w:tab w:val="left" w:pos="312"/>
        </w:tabs>
      </w:pPr>
    </w:lvl>
  </w:abstractNum>
  <w:abstractNum w:abstractNumId="1">
    <w:nsid w:val="C348EB78"/>
    <w:multiLevelType w:val="singleLevel"/>
    <w:tmpl w:val="C348EB78"/>
    <w:lvl w:ilvl="0" w:tentative="0">
      <w:start w:val="1"/>
      <w:numFmt w:val="chineseCounting"/>
      <w:suff w:val="nothing"/>
      <w:lvlText w:val="（%1）"/>
      <w:lvlJc w:val="left"/>
      <w:rPr>
        <w:rFonts w:hint="eastAsia"/>
      </w:rPr>
    </w:lvl>
  </w:abstractNum>
  <w:abstractNum w:abstractNumId="2">
    <w:nsid w:val="C628716E"/>
    <w:multiLevelType w:val="singleLevel"/>
    <w:tmpl w:val="C628716E"/>
    <w:lvl w:ilvl="0" w:tentative="0">
      <w:start w:val="1"/>
      <w:numFmt w:val="chineseCounting"/>
      <w:suff w:val="nothing"/>
      <w:lvlText w:val="（%1）"/>
      <w:lvlJc w:val="left"/>
      <w:rPr>
        <w:rFonts w:hint="eastAsia"/>
      </w:rPr>
    </w:lvl>
  </w:abstractNum>
  <w:abstractNum w:abstractNumId="3">
    <w:nsid w:val="C9961B1D"/>
    <w:multiLevelType w:val="singleLevel"/>
    <w:tmpl w:val="C9961B1D"/>
    <w:lvl w:ilvl="0" w:tentative="0">
      <w:start w:val="1"/>
      <w:numFmt w:val="decimal"/>
      <w:lvlText w:val="%1."/>
      <w:lvlJc w:val="left"/>
      <w:pPr>
        <w:tabs>
          <w:tab w:val="left" w:pos="312"/>
        </w:tabs>
      </w:pPr>
    </w:lvl>
  </w:abstractNum>
  <w:abstractNum w:abstractNumId="4">
    <w:nsid w:val="D73BF8D2"/>
    <w:multiLevelType w:val="singleLevel"/>
    <w:tmpl w:val="D73BF8D2"/>
    <w:lvl w:ilvl="0" w:tentative="0">
      <w:start w:val="1"/>
      <w:numFmt w:val="decimal"/>
      <w:lvlText w:val="%1."/>
      <w:lvlJc w:val="left"/>
      <w:pPr>
        <w:tabs>
          <w:tab w:val="left" w:pos="312"/>
        </w:tabs>
      </w:pPr>
    </w:lvl>
  </w:abstractNum>
  <w:abstractNum w:abstractNumId="5">
    <w:nsid w:val="D7D41E23"/>
    <w:multiLevelType w:val="singleLevel"/>
    <w:tmpl w:val="D7D41E23"/>
    <w:lvl w:ilvl="0" w:tentative="0">
      <w:start w:val="1"/>
      <w:numFmt w:val="decimal"/>
      <w:lvlText w:val="%1."/>
      <w:lvlJc w:val="left"/>
      <w:pPr>
        <w:tabs>
          <w:tab w:val="left" w:pos="312"/>
        </w:tabs>
      </w:pPr>
    </w:lvl>
  </w:abstractNum>
  <w:abstractNum w:abstractNumId="6">
    <w:nsid w:val="D9A055F7"/>
    <w:multiLevelType w:val="singleLevel"/>
    <w:tmpl w:val="D9A055F7"/>
    <w:lvl w:ilvl="0" w:tentative="0">
      <w:start w:val="1"/>
      <w:numFmt w:val="chineseCounting"/>
      <w:suff w:val="nothing"/>
      <w:lvlText w:val="（%1）"/>
      <w:lvlJc w:val="left"/>
      <w:rPr>
        <w:rFonts w:hint="eastAsia"/>
      </w:rPr>
    </w:lvl>
  </w:abstractNum>
  <w:abstractNum w:abstractNumId="7">
    <w:nsid w:val="F99C168E"/>
    <w:multiLevelType w:val="singleLevel"/>
    <w:tmpl w:val="F99C168E"/>
    <w:lvl w:ilvl="0" w:tentative="0">
      <w:start w:val="1"/>
      <w:numFmt w:val="decimal"/>
      <w:lvlText w:val="%1."/>
      <w:lvlJc w:val="left"/>
      <w:pPr>
        <w:tabs>
          <w:tab w:val="left" w:pos="312"/>
        </w:tabs>
      </w:pPr>
    </w:lvl>
  </w:abstractNum>
  <w:abstractNum w:abstractNumId="8">
    <w:nsid w:val="FA2A0C42"/>
    <w:multiLevelType w:val="singleLevel"/>
    <w:tmpl w:val="FA2A0C42"/>
    <w:lvl w:ilvl="0" w:tentative="0">
      <w:start w:val="1"/>
      <w:numFmt w:val="decimal"/>
      <w:lvlText w:val="%1."/>
      <w:lvlJc w:val="left"/>
      <w:pPr>
        <w:tabs>
          <w:tab w:val="left" w:pos="312"/>
        </w:tabs>
        <w:ind w:left="0" w:leftChars="0" w:firstLine="0" w:firstLineChars="0"/>
      </w:pPr>
    </w:lvl>
  </w:abstractNum>
  <w:abstractNum w:abstractNumId="9">
    <w:nsid w:val="0210B31E"/>
    <w:multiLevelType w:val="singleLevel"/>
    <w:tmpl w:val="0210B31E"/>
    <w:lvl w:ilvl="0" w:tentative="0">
      <w:start w:val="1"/>
      <w:numFmt w:val="decimal"/>
      <w:lvlText w:val="%1."/>
      <w:lvlJc w:val="left"/>
      <w:pPr>
        <w:tabs>
          <w:tab w:val="left" w:pos="312"/>
        </w:tabs>
      </w:pPr>
    </w:lvl>
  </w:abstractNum>
  <w:abstractNum w:abstractNumId="10">
    <w:nsid w:val="38AD3DA4"/>
    <w:multiLevelType w:val="singleLevel"/>
    <w:tmpl w:val="38AD3DA4"/>
    <w:lvl w:ilvl="0" w:tentative="0">
      <w:start w:val="1"/>
      <w:numFmt w:val="chineseCounting"/>
      <w:suff w:val="nothing"/>
      <w:lvlText w:val="（%1）"/>
      <w:lvlJc w:val="left"/>
      <w:rPr>
        <w:rFonts w:hint="eastAsia"/>
      </w:rPr>
    </w:lvl>
  </w:abstractNum>
  <w:abstractNum w:abstractNumId="11">
    <w:nsid w:val="38B41303"/>
    <w:multiLevelType w:val="singleLevel"/>
    <w:tmpl w:val="38B41303"/>
    <w:lvl w:ilvl="0" w:tentative="0">
      <w:start w:val="2"/>
      <w:numFmt w:val="decimal"/>
      <w:lvlText w:val="%1."/>
      <w:lvlJc w:val="left"/>
      <w:pPr>
        <w:tabs>
          <w:tab w:val="left" w:pos="312"/>
        </w:tabs>
        <w:ind w:left="420" w:leftChars="0" w:firstLine="0" w:firstLineChars="0"/>
      </w:pPr>
    </w:lvl>
  </w:abstractNum>
  <w:abstractNum w:abstractNumId="12">
    <w:nsid w:val="41E2F387"/>
    <w:multiLevelType w:val="singleLevel"/>
    <w:tmpl w:val="41E2F387"/>
    <w:lvl w:ilvl="0" w:tentative="0">
      <w:start w:val="1"/>
      <w:numFmt w:val="chineseCounting"/>
      <w:suff w:val="nothing"/>
      <w:lvlText w:val="（%1）"/>
      <w:lvlJc w:val="left"/>
      <w:pPr>
        <w:ind w:left="105" w:leftChars="0" w:firstLine="0" w:firstLineChars="0"/>
      </w:pPr>
      <w:rPr>
        <w:rFonts w:hint="eastAsia"/>
      </w:rPr>
    </w:lvl>
  </w:abstractNum>
  <w:abstractNum w:abstractNumId="13">
    <w:nsid w:val="749A436E"/>
    <w:multiLevelType w:val="multilevel"/>
    <w:tmpl w:val="749A436E"/>
    <w:lvl w:ilvl="0" w:tentative="0">
      <w:start w:val="1"/>
      <w:numFmt w:val="japaneseCounting"/>
      <w:lvlText w:val="%1、"/>
      <w:lvlJc w:val="left"/>
      <w:pPr>
        <w:ind w:left="420" w:hanging="42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3"/>
  </w:num>
  <w:num w:numId="2">
    <w:abstractNumId w:val="11"/>
  </w:num>
  <w:num w:numId="3">
    <w:abstractNumId w:val="12"/>
  </w:num>
  <w:num w:numId="4">
    <w:abstractNumId w:val="8"/>
  </w:num>
  <w:num w:numId="5">
    <w:abstractNumId w:val="9"/>
  </w:num>
  <w:num w:numId="6">
    <w:abstractNumId w:val="10"/>
  </w:num>
  <w:num w:numId="7">
    <w:abstractNumId w:val="5"/>
  </w:num>
  <w:num w:numId="8">
    <w:abstractNumId w:val="0"/>
  </w:num>
  <w:num w:numId="9">
    <w:abstractNumId w:val="1"/>
  </w:num>
  <w:num w:numId="10">
    <w:abstractNumId w:val="7"/>
  </w:num>
  <w:num w:numId="11">
    <w:abstractNumId w:val="2"/>
  </w:num>
  <w:num w:numId="12">
    <w:abstractNumId w:val="3"/>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jYzhhMGRhZDM2NDNiY2ViNTg1NjdiNTliYjgxZmYifQ=="/>
  </w:docVars>
  <w:rsids>
    <w:rsidRoot w:val="27865872"/>
    <w:rsid w:val="012B64AF"/>
    <w:rsid w:val="021A6C4F"/>
    <w:rsid w:val="052E47BF"/>
    <w:rsid w:val="0C803B53"/>
    <w:rsid w:val="0F4B669A"/>
    <w:rsid w:val="0FB26719"/>
    <w:rsid w:val="11A16A45"/>
    <w:rsid w:val="16F94C2D"/>
    <w:rsid w:val="201C198C"/>
    <w:rsid w:val="23A61C99"/>
    <w:rsid w:val="27865872"/>
    <w:rsid w:val="2D095047"/>
    <w:rsid w:val="2D5704A8"/>
    <w:rsid w:val="2EE67D35"/>
    <w:rsid w:val="31796C3F"/>
    <w:rsid w:val="32335040"/>
    <w:rsid w:val="34F30AB6"/>
    <w:rsid w:val="3A296D28"/>
    <w:rsid w:val="3CCD7E3F"/>
    <w:rsid w:val="3EDE45DF"/>
    <w:rsid w:val="41523008"/>
    <w:rsid w:val="41E2613A"/>
    <w:rsid w:val="42A72EE0"/>
    <w:rsid w:val="49EA0282"/>
    <w:rsid w:val="503F29AA"/>
    <w:rsid w:val="51422751"/>
    <w:rsid w:val="53F35F85"/>
    <w:rsid w:val="57B343A9"/>
    <w:rsid w:val="5A0E3B19"/>
    <w:rsid w:val="5BF40AEC"/>
    <w:rsid w:val="609603C4"/>
    <w:rsid w:val="630F445E"/>
    <w:rsid w:val="65BF03BD"/>
    <w:rsid w:val="69717C20"/>
    <w:rsid w:val="6A1707C7"/>
    <w:rsid w:val="6E4678CD"/>
    <w:rsid w:val="71F31B1A"/>
    <w:rsid w:val="757260C0"/>
    <w:rsid w:val="75864A53"/>
    <w:rsid w:val="75A924F0"/>
    <w:rsid w:val="78D9133E"/>
    <w:rsid w:val="79D42231"/>
    <w:rsid w:val="7B7A6E08"/>
    <w:rsid w:val="7D4C2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customStyle="1" w:styleId="4">
    <w:name w:val="msolistparagraph"/>
    <w:basedOn w:val="1"/>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2023-09-12T13:06:00Z</dcterms:created>
  <dc:creator>自然而燃</dc:creator>
  <cp:lastModifiedBy>自然而燃</cp:lastModifiedBy>
  <dcterms:modified xsi:type="dcterms:W3CDTF">2023-09-13T14:02:04Z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617B2019FF7D40E886E95FA90BAA10EF_13</vt:lpwstr>
  </property>
</Properties>
</file>