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ED334" w14:textId="77777777" w:rsidR="00F71AFC" w:rsidRDefault="00157983">
      <w:pPr>
        <w:pBdr>
          <w:bottom w:val="single" w:sz="6" w:space="1" w:color="auto"/>
        </w:pBdr>
        <w:rPr>
          <w:lang w:eastAsia="zh-CN"/>
        </w:rPr>
      </w:pPr>
      <w:r w:rsidRPr="00157983">
        <w:rPr>
          <w:rFonts w:hint="eastAsia"/>
          <w:lang w:eastAsia="zh-CN"/>
        </w:rPr>
        <w:t>造纸业像是瓦楞只辊轮需要长时间的磨耗，所以表面需要有较高的耐磨耗性，而以前的制程为采用镀硬铬的方式，但因为环境法规更加严苛，使用高压高速火焰</w:t>
      </w:r>
      <w:r w:rsidRPr="00157983">
        <w:rPr>
          <w:lang w:eastAsia="zh-CN"/>
        </w:rPr>
        <w:t>(HVOF)</w:t>
      </w:r>
      <w:r w:rsidRPr="00157983">
        <w:rPr>
          <w:rFonts w:hint="eastAsia"/>
          <w:lang w:eastAsia="zh-CN"/>
        </w:rPr>
        <w:t>可以减少对环境的污染，表面硬度也比传统的镀硬铬制程更高，增加使用的寿命</w:t>
      </w:r>
    </w:p>
    <w:p w14:paraId="1DA938DA" w14:textId="77777777" w:rsidR="00157983" w:rsidRDefault="00157983" w:rsidP="00157983">
      <w:pPr>
        <w:rPr>
          <w:lang w:eastAsia="zh-CN"/>
        </w:rPr>
      </w:pPr>
      <w:r>
        <w:rPr>
          <w:rFonts w:hint="eastAsia"/>
          <w:lang w:eastAsia="zh-CN"/>
        </w:rPr>
        <w:t>应用领域：瓦楞辊轮</w:t>
      </w:r>
    </w:p>
    <w:p w14:paraId="7FF6B731" w14:textId="77777777" w:rsidR="00157983" w:rsidRDefault="00157983" w:rsidP="00157983">
      <w:pPr>
        <w:rPr>
          <w:lang w:eastAsia="zh-CN"/>
        </w:rPr>
      </w:pPr>
    </w:p>
    <w:p w14:paraId="36DED540" w14:textId="77777777" w:rsidR="00157983" w:rsidRDefault="00157983" w:rsidP="001579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使用材料：</w:t>
      </w:r>
      <w:r>
        <w:rPr>
          <w:rFonts w:hint="eastAsia"/>
          <w:lang w:eastAsia="zh-CN"/>
        </w:rPr>
        <w:t>WC-Co</w:t>
      </w:r>
    </w:p>
    <w:p w14:paraId="1DA7DB3C" w14:textId="77777777" w:rsidR="00157983" w:rsidRDefault="00157983" w:rsidP="00157983">
      <w:pPr>
        <w:rPr>
          <w:lang w:eastAsia="zh-CN"/>
        </w:rPr>
      </w:pPr>
    </w:p>
    <w:p w14:paraId="4B923E40" w14:textId="77777777" w:rsidR="00157983" w:rsidRDefault="00157983" w:rsidP="00157983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使用制程：高压高速火焰</w:t>
      </w:r>
      <w:r>
        <w:rPr>
          <w:lang w:eastAsia="zh-CN"/>
        </w:rPr>
        <w:t>(HVOF)</w:t>
      </w:r>
    </w:p>
    <w:p w14:paraId="446AF298" w14:textId="77777777" w:rsidR="00157983" w:rsidRDefault="00157983" w:rsidP="00157983">
      <w:pPr>
        <w:rPr>
          <w:lang w:eastAsia="zh-CN"/>
        </w:rPr>
      </w:pPr>
    </w:p>
    <w:p w14:paraId="55E986C9" w14:textId="77777777" w:rsidR="00157983" w:rsidRDefault="00157983" w:rsidP="00157983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涂层应用：耐磨耗</w:t>
      </w:r>
    </w:p>
    <w:p w14:paraId="7AE4B77D" w14:textId="77777777" w:rsidR="00157983" w:rsidRDefault="00157983" w:rsidP="00157983">
      <w:pPr>
        <w:rPr>
          <w:lang w:eastAsia="zh-CN"/>
        </w:rPr>
      </w:pPr>
    </w:p>
    <w:p w14:paraId="33603AE2" w14:textId="77777777" w:rsidR="00157983" w:rsidRDefault="00157983" w:rsidP="00157983">
      <w:pPr>
        <w:rPr>
          <w:lang w:eastAsia="zh-CN"/>
        </w:rPr>
      </w:pPr>
    </w:p>
    <w:p w14:paraId="0DBFCF57" w14:textId="77777777" w:rsidR="00157983" w:rsidRDefault="00157983" w:rsidP="00157983">
      <w:pPr>
        <w:rPr>
          <w:lang w:eastAsia="zh-CN"/>
        </w:rPr>
      </w:pPr>
    </w:p>
    <w:p w14:paraId="1281EAEA" w14:textId="77777777" w:rsidR="00157983" w:rsidRDefault="00157983" w:rsidP="00157983">
      <w:pPr>
        <w:rPr>
          <w:lang w:eastAsia="zh-CN"/>
        </w:rPr>
      </w:pPr>
      <w:r>
        <w:rPr>
          <w:rFonts w:hint="eastAsia"/>
          <w:lang w:eastAsia="zh-CN"/>
        </w:rPr>
        <w:t>前往了解</w:t>
      </w:r>
      <w:r>
        <w:rPr>
          <w:lang w:eastAsia="zh-CN"/>
        </w:rPr>
        <w:t>HVOF</w:t>
      </w:r>
      <w:r>
        <w:rPr>
          <w:rFonts w:hint="eastAsia"/>
          <w:lang w:eastAsia="zh-CN"/>
        </w:rPr>
        <w:t>设备</w:t>
      </w:r>
    </w:p>
    <w:p w14:paraId="1D1DD03A" w14:textId="77777777" w:rsidR="00157983" w:rsidRDefault="00157983" w:rsidP="00157983">
      <w:pPr>
        <w:pBdr>
          <w:top w:val="single" w:sz="6" w:space="1" w:color="auto"/>
          <w:bottom w:val="single" w:sz="6" w:space="1" w:color="auto"/>
        </w:pBdr>
        <w:rPr>
          <w:lang w:eastAsia="zh-CN"/>
        </w:rPr>
      </w:pPr>
      <w:r w:rsidRPr="00157983">
        <w:rPr>
          <w:rFonts w:hint="eastAsia"/>
          <w:lang w:eastAsia="zh-CN"/>
        </w:rPr>
        <w:t>而另外一个印刷用领域为印刷轮，表面会被覆一层氧化铬或镍铬材料，使用的喷涂制程为等离子喷涂，但因为此材料的熔点与沸点相当的接近，使用一般的等离子喷涂系统堆积效率较差，在业界会使用加拿大</w:t>
      </w:r>
      <w:proofErr w:type="spellStart"/>
      <w:r w:rsidRPr="00157983">
        <w:rPr>
          <w:lang w:eastAsia="zh-CN"/>
        </w:rPr>
        <w:t>Mettech</w:t>
      </w:r>
      <w:proofErr w:type="spellEnd"/>
      <w:r w:rsidRPr="00157983">
        <w:rPr>
          <w:rFonts w:hint="eastAsia"/>
          <w:lang w:eastAsia="zh-CN"/>
        </w:rPr>
        <w:t>的</w:t>
      </w:r>
      <w:r w:rsidRPr="00157983">
        <w:rPr>
          <w:lang w:eastAsia="zh-CN"/>
        </w:rPr>
        <w:t xml:space="preserve">Axial III </w:t>
      </w:r>
      <w:r w:rsidRPr="00157983">
        <w:rPr>
          <w:rFonts w:hint="eastAsia"/>
          <w:lang w:eastAsia="zh-CN"/>
        </w:rPr>
        <w:t>轴向三电极等离子喷涂系统，使用此设备比一般的等离子喷枪其堆积效率由</w:t>
      </w:r>
      <w:r w:rsidRPr="00157983">
        <w:rPr>
          <w:lang w:eastAsia="zh-CN"/>
        </w:rPr>
        <w:t>30%</w:t>
      </w:r>
      <w:r w:rsidRPr="00157983">
        <w:rPr>
          <w:rFonts w:hint="eastAsia"/>
          <w:lang w:eastAsia="zh-CN"/>
        </w:rPr>
        <w:t>提升至</w:t>
      </w:r>
      <w:r w:rsidRPr="00157983">
        <w:rPr>
          <w:lang w:eastAsia="zh-CN"/>
        </w:rPr>
        <w:t>50%</w:t>
      </w:r>
      <w:r w:rsidRPr="00157983">
        <w:rPr>
          <w:rFonts w:hint="eastAsia"/>
          <w:lang w:eastAsia="zh-CN"/>
        </w:rPr>
        <w:t>，且涂层的孔隙率由</w:t>
      </w:r>
      <w:r w:rsidRPr="00157983">
        <w:rPr>
          <w:lang w:eastAsia="zh-CN"/>
        </w:rPr>
        <w:t>4%</w:t>
      </w:r>
      <w:r w:rsidRPr="00157983">
        <w:rPr>
          <w:rFonts w:hint="eastAsia"/>
          <w:lang w:eastAsia="zh-CN"/>
        </w:rPr>
        <w:t>下降至</w:t>
      </w:r>
      <w:r w:rsidRPr="00157983">
        <w:rPr>
          <w:lang w:eastAsia="zh-CN"/>
        </w:rPr>
        <w:t>1%</w:t>
      </w:r>
      <w:r w:rsidRPr="00157983">
        <w:rPr>
          <w:rFonts w:hint="eastAsia"/>
          <w:lang w:eastAsia="zh-CN"/>
        </w:rPr>
        <w:t>，印刷出来的画质也较细致，喷涂速率也由原本的</w:t>
      </w:r>
      <w:r w:rsidRPr="00157983">
        <w:rPr>
          <w:lang w:eastAsia="zh-CN"/>
        </w:rPr>
        <w:t>2.3 kg/</w:t>
      </w:r>
      <w:proofErr w:type="spellStart"/>
      <w:r w:rsidRPr="00157983">
        <w:rPr>
          <w:lang w:eastAsia="zh-CN"/>
        </w:rPr>
        <w:t>hr</w:t>
      </w:r>
      <w:proofErr w:type="spellEnd"/>
      <w:r w:rsidRPr="00157983">
        <w:rPr>
          <w:rFonts w:hint="eastAsia"/>
          <w:lang w:eastAsia="zh-CN"/>
        </w:rPr>
        <w:t>提升至</w:t>
      </w:r>
      <w:r w:rsidRPr="00157983">
        <w:rPr>
          <w:lang w:eastAsia="zh-CN"/>
        </w:rPr>
        <w:t>9 kg/</w:t>
      </w:r>
      <w:proofErr w:type="spellStart"/>
      <w:r w:rsidRPr="00157983">
        <w:rPr>
          <w:lang w:eastAsia="zh-CN"/>
        </w:rPr>
        <w:t>hr</w:t>
      </w:r>
      <w:proofErr w:type="spellEnd"/>
      <w:r w:rsidRPr="00157983">
        <w:rPr>
          <w:rFonts w:hint="eastAsia"/>
          <w:lang w:eastAsia="zh-CN"/>
        </w:rPr>
        <w:t>，大幅提升工作效率。</w:t>
      </w:r>
    </w:p>
    <w:p w14:paraId="1BCA03E9" w14:textId="77777777" w:rsidR="00157983" w:rsidRDefault="00157983" w:rsidP="00157983">
      <w:pPr>
        <w:pBdr>
          <w:bottom w:val="single" w:sz="6" w:space="1" w:color="auto"/>
          <w:between w:val="single" w:sz="6" w:space="1" w:color="auto"/>
        </w:pBdr>
        <w:rPr>
          <w:lang w:eastAsia="zh-CN"/>
        </w:rPr>
      </w:pPr>
    </w:p>
    <w:p w14:paraId="3004B605" w14:textId="77777777" w:rsidR="00157983" w:rsidRDefault="00157983" w:rsidP="00157983">
      <w:pPr>
        <w:rPr>
          <w:lang w:eastAsia="zh-CN"/>
        </w:rPr>
      </w:pPr>
      <w:r>
        <w:rPr>
          <w:rFonts w:hint="eastAsia"/>
          <w:lang w:eastAsia="zh-CN"/>
        </w:rPr>
        <w:t>应用领域：印刷轮</w:t>
      </w:r>
    </w:p>
    <w:p w14:paraId="3FC7B662" w14:textId="77777777" w:rsidR="00157983" w:rsidRDefault="00157983" w:rsidP="00157983">
      <w:pPr>
        <w:rPr>
          <w:lang w:eastAsia="zh-CN"/>
        </w:rPr>
      </w:pPr>
    </w:p>
    <w:p w14:paraId="6BAC9BE6" w14:textId="77777777" w:rsidR="00157983" w:rsidRDefault="00157983" w:rsidP="00157983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使用材料：氧化铬、镍铬</w:t>
      </w:r>
    </w:p>
    <w:p w14:paraId="57E5BFA3" w14:textId="77777777" w:rsidR="00157983" w:rsidRDefault="00157983" w:rsidP="00157983">
      <w:pPr>
        <w:rPr>
          <w:lang w:eastAsia="zh-CN"/>
        </w:rPr>
      </w:pPr>
    </w:p>
    <w:p w14:paraId="23F5BE70" w14:textId="77777777" w:rsidR="00157983" w:rsidRDefault="00157983" w:rsidP="00157983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使用制程：等离子喷涂</w:t>
      </w:r>
      <w:r>
        <w:rPr>
          <w:lang w:eastAsia="zh-CN"/>
        </w:rPr>
        <w:t xml:space="preserve">(APS) </w:t>
      </w:r>
    </w:p>
    <w:p w14:paraId="25978995" w14:textId="77777777" w:rsidR="00157983" w:rsidRDefault="00157983" w:rsidP="00157983">
      <w:pPr>
        <w:rPr>
          <w:lang w:eastAsia="zh-CN"/>
        </w:rPr>
      </w:pPr>
      <w:bookmarkStart w:id="0" w:name="_GoBack"/>
      <w:bookmarkEnd w:id="0"/>
    </w:p>
    <w:p w14:paraId="4185EA20" w14:textId="77777777" w:rsidR="00157983" w:rsidRDefault="00157983" w:rsidP="00157983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涂层应用：耐磨耗、雕刻</w:t>
      </w:r>
    </w:p>
    <w:p w14:paraId="4973B507" w14:textId="77777777" w:rsidR="00157983" w:rsidRDefault="00157983" w:rsidP="00157983">
      <w:pPr>
        <w:rPr>
          <w:lang w:eastAsia="zh-CN"/>
        </w:rPr>
      </w:pPr>
    </w:p>
    <w:p w14:paraId="76F49A7E" w14:textId="77777777" w:rsidR="00157983" w:rsidRDefault="00157983" w:rsidP="00157983">
      <w:pPr>
        <w:rPr>
          <w:lang w:eastAsia="zh-CN"/>
        </w:rPr>
      </w:pPr>
    </w:p>
    <w:p w14:paraId="20D7C285" w14:textId="77777777" w:rsidR="00157983" w:rsidRDefault="00157983" w:rsidP="00157983">
      <w:pPr>
        <w:rPr>
          <w:lang w:eastAsia="zh-CN"/>
        </w:rPr>
      </w:pPr>
    </w:p>
    <w:p w14:paraId="104E2DC7" w14:textId="77777777" w:rsidR="00157983" w:rsidRDefault="00157983" w:rsidP="00157983">
      <w:pPr>
        <w:rPr>
          <w:lang w:eastAsia="zh-CN"/>
        </w:rPr>
      </w:pPr>
      <w:r>
        <w:rPr>
          <w:rFonts w:hint="eastAsia"/>
          <w:lang w:eastAsia="zh-CN"/>
        </w:rPr>
        <w:t>前往了解</w:t>
      </w:r>
      <w:r>
        <w:rPr>
          <w:lang w:eastAsia="zh-CN"/>
        </w:rPr>
        <w:t>Axial III</w:t>
      </w:r>
      <w:r>
        <w:rPr>
          <w:rFonts w:hint="eastAsia"/>
          <w:lang w:eastAsia="zh-CN"/>
        </w:rPr>
        <w:t>设备</w:t>
      </w:r>
    </w:p>
    <w:p w14:paraId="223EED62" w14:textId="77777777" w:rsidR="00157983" w:rsidRDefault="00157983" w:rsidP="00157983">
      <w:pPr>
        <w:rPr>
          <w:lang w:eastAsia="zh-CN"/>
        </w:rPr>
      </w:pPr>
    </w:p>
    <w:p w14:paraId="63258405" w14:textId="77777777" w:rsidR="00157983" w:rsidRPr="00157983" w:rsidRDefault="00157983" w:rsidP="00157983">
      <w:pPr>
        <w:rPr>
          <w:lang w:eastAsia="zh-CN"/>
        </w:rPr>
      </w:pPr>
    </w:p>
    <w:sectPr w:rsidR="00157983" w:rsidRPr="00157983" w:rsidSect="006F5D7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FC9"/>
    <w:multiLevelType w:val="multilevel"/>
    <w:tmpl w:val="2F3EC3F2"/>
    <w:lvl w:ilvl="0">
      <w:start w:val="1"/>
      <w:numFmt w:val="taiwaneseCountingThousand"/>
      <w:lvlText w:val="%1、"/>
      <w:lvlJc w:val="left"/>
      <w:pPr>
        <w:ind w:left="1920" w:hanging="480"/>
      </w:pPr>
      <w:rPr>
        <w:rFonts w:eastAsiaTheme="minorEastAsia"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eastAsia="新細明體"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eastAsia="新細明體" w:hint="eastAsia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36047D21"/>
    <w:multiLevelType w:val="multilevel"/>
    <w:tmpl w:val="EEA4C38E"/>
    <w:lvl w:ilvl="0">
      <w:start w:val="1"/>
      <w:numFmt w:val="taiwaneseCountingThousand"/>
      <w:lvlText w:val="%1"/>
      <w:lvlJc w:val="left"/>
      <w:pPr>
        <w:ind w:left="960" w:hanging="48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"/>
      <w:lvlJc w:val="left"/>
      <w:pPr>
        <w:ind w:left="1440" w:hanging="480"/>
      </w:pPr>
      <w:rPr>
        <w:rFonts w:ascii="Times New Roman" w:hAnsi="Times New Roman" w:hint="default"/>
      </w:rPr>
    </w:lvl>
    <w:lvl w:ilvl="2">
      <w:start w:val="1"/>
      <w:numFmt w:val="upperRoman"/>
      <w:lvlText w:val="%3."/>
      <w:lvlJc w:val="right"/>
      <w:pPr>
        <w:ind w:left="19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DC610D1"/>
    <w:multiLevelType w:val="multilevel"/>
    <w:tmpl w:val="25989C1C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asciiTheme="minorEastAsia" w:eastAsia="新細明體" w:hAnsiTheme="minorEastAsia" w:hint="default"/>
        <w:b w:val="0"/>
        <w:i w:val="0"/>
      </w:rPr>
    </w:lvl>
    <w:lvl w:ilvl="3">
      <w:start w:val="1"/>
      <w:numFmt w:val="lowerRoman"/>
      <w:lvlText w:val="%4."/>
      <w:lvlJc w:val="left"/>
      <w:pPr>
        <w:ind w:left="1920" w:hanging="480"/>
      </w:pPr>
      <w:rPr>
        <w:rFonts w:asciiTheme="minorEastAsia" w:eastAsia="新細明體" w:hAnsiTheme="minorEastAsia" w:hint="default"/>
        <w:b w:val="0"/>
        <w:i w:val="0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">
    <w:nsid w:val="6886356C"/>
    <w:multiLevelType w:val="multilevel"/>
    <w:tmpl w:val="73727184"/>
    <w:lvl w:ilvl="0">
      <w:start w:val="1"/>
      <w:numFmt w:val="taiwaneseCountingThousand"/>
      <w:lvlText w:val="%1、"/>
      <w:lvlJc w:val="left"/>
      <w:pPr>
        <w:ind w:left="1920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eastAsiaTheme="minorEastAsia" w:hint="eastAsia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  <w:rPr>
        <w:rFonts w:hint="eastAsia"/>
      </w:rPr>
    </w:lvl>
  </w:abstractNum>
  <w:abstractNum w:abstractNumId="4">
    <w:nsid w:val="733E7127"/>
    <w:multiLevelType w:val="multilevel"/>
    <w:tmpl w:val="E286DD0A"/>
    <w:styleLink w:val="1"/>
    <w:lvl w:ilvl="0">
      <w:start w:val="1"/>
      <w:numFmt w:val="taiwaneseCountingThousand"/>
      <w:lvlText w:val="%1、"/>
      <w:lvlJc w:val="left"/>
      <w:pPr>
        <w:ind w:left="1920" w:hanging="480"/>
      </w:pPr>
      <w:rPr>
        <w:rFonts w:eastAsiaTheme="minorEastAsia"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eastAsiaTheme="minorEastAsia"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eastAsiaTheme="minorEastAsia" w:hint="eastAsia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75F34B59"/>
    <w:multiLevelType w:val="multilevel"/>
    <w:tmpl w:val="A7DE8E96"/>
    <w:styleLink w:val="a"/>
    <w:lvl w:ilvl="0">
      <w:start w:val="1"/>
      <w:numFmt w:val="taiwaneseCountingThousand"/>
      <w:lvlText w:val="%1、"/>
      <w:lvlJc w:val="left"/>
      <w:pPr>
        <w:ind w:left="1920" w:hanging="4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2400" w:hanging="480"/>
      </w:pPr>
      <w:rPr>
        <w:rFonts w:ascii="Wingdings" w:eastAsia="新細明體" w:hAnsi="Wingdings" w:hint="default"/>
      </w:rPr>
    </w:lvl>
    <w:lvl w:ilvl="2">
      <w:start w:val="1"/>
      <w:numFmt w:val="decimal"/>
      <w:lvlText w:val="%3."/>
      <w:lvlJc w:val="right"/>
      <w:pPr>
        <w:ind w:left="2880" w:hanging="480"/>
      </w:pPr>
      <w:rPr>
        <w:rFonts w:hint="eastAsia"/>
      </w:rPr>
    </w:lvl>
    <w:lvl w:ilvl="3">
      <w:start w:val="1"/>
      <w:numFmt w:val="lowerRoman"/>
      <w:lvlText w:val="%4."/>
      <w:lvlJc w:val="left"/>
      <w:pPr>
        <w:ind w:left="3360" w:hanging="480"/>
      </w:pPr>
      <w:rPr>
        <w:rFonts w:hint="eastAsia"/>
        <w:b w:val="0"/>
        <w:i w:val="0"/>
      </w:rPr>
    </w:lvl>
    <w:lvl w:ilvl="4">
      <w:start w:val="1"/>
      <w:numFmt w:val="ideographTraditional"/>
      <w:lvlText w:val="%5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432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8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5760" w:hanging="48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83"/>
    <w:rsid w:val="00137630"/>
    <w:rsid w:val="00157983"/>
    <w:rsid w:val="005F4C88"/>
    <w:rsid w:val="006F5D79"/>
    <w:rsid w:val="008F3D2F"/>
    <w:rsid w:val="00912E22"/>
    <w:rsid w:val="00F7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B71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樣式1"/>
    <w:uiPriority w:val="99"/>
    <w:rsid w:val="00912E22"/>
    <w:pPr>
      <w:numPr>
        <w:numId w:val="6"/>
      </w:numPr>
    </w:pPr>
  </w:style>
  <w:style w:type="numbering" w:customStyle="1" w:styleId="a">
    <w:name w:val="統一格式"/>
    <w:uiPriority w:val="99"/>
    <w:rsid w:val="00912E2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406</Characters>
  <Application>Microsoft Macintosh Word</Application>
  <DocSecurity>0</DocSecurity>
  <Lines>3</Lines>
  <Paragraphs>1</Paragraphs>
  <ScaleCrop>false</ScaleCrop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可萱 程</dc:creator>
  <cp:keywords/>
  <dc:description/>
  <cp:lastModifiedBy>可萱 程</cp:lastModifiedBy>
  <cp:revision>1</cp:revision>
  <dcterms:created xsi:type="dcterms:W3CDTF">2019-01-07T03:28:00Z</dcterms:created>
  <dcterms:modified xsi:type="dcterms:W3CDTF">2019-01-07T03:30:00Z</dcterms:modified>
</cp:coreProperties>
</file>