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9A97D" w14:textId="056A3CFD"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A07AF1">
        <w:rPr>
          <w:rFonts w:ascii="Times New Roman" w:eastAsia="Times New Roman" w:hAnsi="Times New Roman"/>
          <w:color w:val="000000"/>
          <w:sz w:val="24"/>
          <w:szCs w:val="24"/>
          <w:u w:val="single"/>
        </w:rPr>
        <w:t>Chengkun Yang</w:t>
      </w:r>
      <w:r w:rsidR="00A07AF1">
        <w:rPr>
          <w:rFonts w:ascii="Times New Roman" w:eastAsia="Times New Roman" w:hAnsi="Times New Roman"/>
          <w:color w:val="000000"/>
          <w:sz w:val="24"/>
          <w:szCs w:val="24"/>
          <w:u w:val="single"/>
        </w:rPr>
        <w:tab/>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5083DC58"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A07AF1">
        <w:rPr>
          <w:rFonts w:ascii="Times New Roman" w:eastAsia="Times New Roman" w:hAnsi="Times New Roman"/>
          <w:color w:val="000000"/>
          <w:sz w:val="24"/>
          <w:szCs w:val="24"/>
          <w:u w:val="single"/>
        </w:rPr>
        <w:t>cy7496</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66D72E79"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Semester: </w:t>
      </w:r>
      <w:r w:rsidR="00D40DBD">
        <w:rPr>
          <w:rFonts w:ascii="Times New Roman" w:eastAsia="Times New Roman" w:hAnsi="Times New Roman"/>
          <w:color w:val="000000"/>
          <w:sz w:val="24"/>
          <w:szCs w:val="24"/>
        </w:rPr>
        <w:t>Fall</w:t>
      </w:r>
      <w:r w:rsidRPr="008C67B6">
        <w:rPr>
          <w:rFonts w:ascii="Times New Roman" w:eastAsia="Times New Roman" w:hAnsi="Times New Roman"/>
          <w:color w:val="000000"/>
          <w:sz w:val="24"/>
          <w:szCs w:val="24"/>
        </w:rPr>
        <w:t xml:space="preserve">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6C6A37F6" w14:textId="190CD708" w:rsidR="00F3173F" w:rsidRDefault="00F3173F" w:rsidP="00F3173F">
      <w:pPr>
        <w:pStyle w:val="PlainText"/>
        <w:spacing w:line="264"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purpose of this lab is to create a schematic for the alarm clock from lab 4, then converting it to a PCB and layout traces all within KiCAD. It features the tm4c chip instead of the full board and has reset / mode change switches. There are also plenty of bypass capacitors to prevent sudden changes in voltage along with routing to make the wire capacitance lower in critical subsystems.</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1619C59" w14:textId="1DCF64EE" w:rsidR="001B184C" w:rsidRPr="001B184C" w:rsidRDefault="00F3173F" w:rsidP="001B184C">
      <w:pPr>
        <w:ind w:left="360"/>
        <w:rPr>
          <w:rFonts w:ascii="Times New Roman" w:hAnsi="Times New Roman"/>
          <w:color w:val="000000"/>
          <w:szCs w:val="24"/>
        </w:rPr>
      </w:pPr>
      <w:r>
        <w:rPr>
          <w:noProof/>
          <w14:ligatures w14:val="standardContextual"/>
        </w:rPr>
        <w:drawing>
          <wp:inline distT="0" distB="0" distL="0" distR="0" wp14:anchorId="385FBBFA" wp14:editId="1528741F">
            <wp:extent cx="5943600" cy="4142740"/>
            <wp:effectExtent l="0" t="0" r="0" b="0"/>
            <wp:docPr id="4591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292" name=""/>
                    <pic:cNvPicPr/>
                  </pic:nvPicPr>
                  <pic:blipFill>
                    <a:blip r:embed="rId7"/>
                    <a:stretch>
                      <a:fillRect/>
                    </a:stretch>
                  </pic:blipFill>
                  <pic:spPr>
                    <a:xfrm>
                      <a:off x="0" y="0"/>
                      <a:ext cx="5943600" cy="4142740"/>
                    </a:xfrm>
                    <a:prstGeom prst="rect">
                      <a:avLst/>
                    </a:prstGeom>
                  </pic:spPr>
                </pic:pic>
              </a:graphicData>
            </a:graphic>
          </wp:inline>
        </w:drawing>
      </w:r>
    </w:p>
    <w:p w14:paraId="73FA5CEA" w14:textId="317E96A2" w:rsidR="007F2644"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08ED5BD8" w14:textId="349F764C" w:rsidR="00F3173F" w:rsidRPr="001B184C" w:rsidRDefault="00603A53" w:rsidP="00F3173F">
      <w:pPr>
        <w:pStyle w:val="ListParagraph"/>
        <w:rPr>
          <w:rFonts w:ascii="Times New Roman" w:eastAsia="Times New Roman" w:hAnsi="Times New Roman" w:cs="Times New Roman"/>
          <w:color w:val="000000"/>
          <w:kern w:val="0"/>
          <w:sz w:val="24"/>
          <w:szCs w:val="24"/>
          <w14:ligatures w14:val="none"/>
        </w:rPr>
      </w:pPr>
      <w:r>
        <w:rPr>
          <w:noProof/>
        </w:rPr>
        <w:lastRenderedPageBreak/>
        <w:drawing>
          <wp:inline distT="0" distB="0" distL="0" distR="0" wp14:anchorId="3419B1C1" wp14:editId="007571E8">
            <wp:extent cx="5943600" cy="2861945"/>
            <wp:effectExtent l="0" t="0" r="0" b="0"/>
            <wp:docPr id="197161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19715" name=""/>
                    <pic:cNvPicPr/>
                  </pic:nvPicPr>
                  <pic:blipFill>
                    <a:blip r:embed="rId8"/>
                    <a:stretch>
                      <a:fillRect/>
                    </a:stretch>
                  </pic:blipFill>
                  <pic:spPr>
                    <a:xfrm>
                      <a:off x="0" y="0"/>
                      <a:ext cx="5943600" cy="2861945"/>
                    </a:xfrm>
                    <a:prstGeom prst="rect">
                      <a:avLst/>
                    </a:prstGeom>
                  </pic:spPr>
                </pic:pic>
              </a:graphicData>
            </a:graphic>
          </wp:inline>
        </w:drawing>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2999925" w14:textId="0D558733" w:rsidR="00F91615" w:rsidRPr="00B44DAF"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1"/>
            <w14:checkedState w14:val="2612" w14:font="MS Gothic"/>
            <w14:uncheckedState w14:val="2610" w14:font="MS Gothic"/>
          </w14:checkbox>
        </w:sdtPr>
        <w:sdtContent>
          <w:r w:rsidR="00F3173F">
            <w:rPr>
              <w:rFonts w:ascii="MS Gothic" w:eastAsia="MS Gothic" w:hAnsi="MS Gothic" w:hint="eastAsia"/>
              <w:color w:val="000000"/>
              <w:sz w:val="24"/>
              <w:szCs w:val="24"/>
            </w:rPr>
            <w:t>☒</w:t>
          </w:r>
        </w:sdtContent>
      </w:sdt>
    </w:p>
    <w:p w14:paraId="39951914" w14:textId="7CEDE6F6"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Measurement Data:</w:t>
      </w:r>
    </w:p>
    <w:p w14:paraId="15A157A0" w14:textId="3DF2804B"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1B184C">
        <w:rPr>
          <w:rFonts w:ascii="Times New Roman" w:hAnsi="Times New Roman"/>
          <w:color w:val="000000"/>
          <w:sz w:val="24"/>
          <w:szCs w:val="24"/>
        </w:rPr>
        <w:t>Cardboard mockup of the PCB</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46536AE2"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1B184C">
        <w:rPr>
          <w:rFonts w:ascii="Times New Roman" w:hAnsi="Times New Roman"/>
          <w:color w:val="000000"/>
          <w:sz w:val="24"/>
          <w:szCs w:val="24"/>
        </w:rPr>
        <w:t xml:space="preserve">I have updated the bill of materials </w:t>
      </w:r>
      <w:r w:rsidR="001B184C" w:rsidRPr="008C67B6">
        <w:rPr>
          <w:rFonts w:ascii="Times New Roman" w:eastAsia="Times New Roman" w:hAnsi="Times New Roman"/>
          <w:color w:val="000000"/>
          <w:sz w:val="24"/>
          <w:szCs w:val="24"/>
        </w:rPr>
        <w:t xml:space="preserve">(Check box if true).  </w:t>
      </w:r>
      <w:sdt>
        <w:sdtPr>
          <w:rPr>
            <w:rFonts w:ascii="Times New Roman" w:eastAsia="Times New Roman" w:hAnsi="Times New Roman"/>
            <w:color w:val="000000"/>
            <w:sz w:val="24"/>
            <w:szCs w:val="24"/>
          </w:rPr>
          <w:id w:val="-394353372"/>
          <w14:checkbox>
            <w14:checked w14:val="1"/>
            <w14:checkedState w14:val="2612" w14:font="MS Gothic"/>
            <w14:uncheckedState w14:val="2610" w14:font="MS Gothic"/>
          </w14:checkbox>
        </w:sdtPr>
        <w:sdtContent>
          <w:r w:rsidR="00F3173F">
            <w:rPr>
              <w:rFonts w:ascii="MS Gothic" w:eastAsia="MS Gothic" w:hAnsi="MS Gothic" w:hint="eastAsia"/>
              <w:color w:val="000000"/>
              <w:sz w:val="24"/>
              <w:szCs w:val="24"/>
            </w:rPr>
            <w:t>☒</w:t>
          </w:r>
        </w:sdtContent>
      </w:sdt>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53ECA90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1B184C">
        <w:rPr>
          <w:rFonts w:ascii="Times New Roman" w:hAnsi="Times New Roman"/>
          <w:color w:val="000000"/>
          <w:sz w:val="24"/>
          <w:szCs w:val="24"/>
        </w:rPr>
        <w:t>Estimated current usage</w:t>
      </w:r>
    </w:p>
    <w:p w14:paraId="66210E0B" w14:textId="64D9D3F3" w:rsidR="00D9032D" w:rsidRPr="00D9032D" w:rsidRDefault="00F3173F" w:rsidP="00F3173F">
      <w:pPr>
        <w:spacing w:line="264" w:lineRule="auto"/>
        <w:ind w:firstLine="720"/>
        <w:jc w:val="both"/>
        <w:rPr>
          <w:rFonts w:ascii="Times New Roman" w:hAnsi="Times New Roman"/>
          <w:color w:val="000000"/>
          <w:szCs w:val="24"/>
        </w:rPr>
      </w:pPr>
      <w:r>
        <w:rPr>
          <w:rFonts w:ascii="Times New Roman" w:hAnsi="Times New Roman"/>
          <w:color w:val="000000"/>
          <w:szCs w:val="24"/>
        </w:rPr>
        <w:t>142.9 mA</w:t>
      </w:r>
    </w:p>
    <w:p w14:paraId="420E7FAD" w14:textId="0D9A27AC"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1B184C">
        <w:rPr>
          <w:rFonts w:ascii="Times New Roman" w:hAnsi="Times New Roman"/>
          <w:color w:val="000000"/>
          <w:sz w:val="24"/>
          <w:szCs w:val="24"/>
        </w:rPr>
        <w:t>JLC PCB Quote</w:t>
      </w:r>
    </w:p>
    <w:p w14:paraId="702A62D6" w14:textId="5F39D8BC" w:rsidR="00D9032D" w:rsidRPr="00D9032D" w:rsidRDefault="00F3173F" w:rsidP="00F3173F">
      <w:pPr>
        <w:spacing w:line="264" w:lineRule="auto"/>
        <w:ind w:left="720"/>
        <w:jc w:val="both"/>
        <w:rPr>
          <w:rFonts w:ascii="Times New Roman" w:hAnsi="Times New Roman"/>
          <w:color w:val="000000"/>
          <w:szCs w:val="24"/>
        </w:rPr>
      </w:pPr>
      <w:r>
        <w:rPr>
          <w:rFonts w:ascii="Times New Roman" w:hAnsi="Times New Roman"/>
          <w:color w:val="000000"/>
          <w:szCs w:val="24"/>
        </w:rPr>
        <w:t>$80.69</w:t>
      </w:r>
    </w:p>
    <w:p w14:paraId="4128F3EB" w14:textId="7AA58C19"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sidR="001B184C">
        <w:rPr>
          <w:rFonts w:ascii="Times New Roman" w:hAnsi="Times New Roman"/>
          <w:color w:val="000000"/>
          <w:sz w:val="24"/>
          <w:szCs w:val="24"/>
        </w:rPr>
        <w:t xml:space="preserve"> </w:t>
      </w:r>
      <w:r w:rsidR="001B184C" w:rsidRPr="00BC0555">
        <w:rPr>
          <w:rFonts w:ascii="Times New Roman" w:hAnsi="Times New Roman"/>
          <w:color w:val="000000"/>
          <w:sz w:val="24"/>
          <w:szCs w:val="24"/>
        </w:rPr>
        <w:t>(</w:t>
      </w:r>
      <w:r w:rsidR="00D876EA">
        <w:rPr>
          <w:rFonts w:ascii="Times New Roman" w:hAnsi="Times New Roman"/>
          <w:color w:val="000000"/>
          <w:sz w:val="24"/>
          <w:szCs w:val="24"/>
        </w:rPr>
        <w:t>4 or 8</w:t>
      </w:r>
      <w:r w:rsidR="001B184C" w:rsidRPr="00BC0555">
        <w:rPr>
          <w:rFonts w:ascii="Times New Roman" w:hAnsi="Times New Roman"/>
          <w:color w:val="000000"/>
          <w:sz w:val="24"/>
          <w:szCs w:val="24"/>
        </w:rPr>
        <w:t>pt EC)</w:t>
      </w:r>
      <w:r w:rsidR="001B184C">
        <w:rPr>
          <w:rFonts w:ascii="Times New Roman" w:hAnsi="Times New Roman"/>
          <w:color w:val="000000"/>
          <w:sz w:val="24"/>
          <w:szCs w:val="24"/>
        </w:rPr>
        <w:t>: Custom Symbol and Footprint</w:t>
      </w:r>
    </w:p>
    <w:p w14:paraId="46E6C652" w14:textId="0A51FF45" w:rsidR="00BC0555" w:rsidRDefault="00603A53" w:rsidP="00F3173F">
      <w:pPr>
        <w:spacing w:line="264" w:lineRule="auto"/>
        <w:ind w:left="720"/>
        <w:jc w:val="both"/>
        <w:rPr>
          <w:rFonts w:ascii="Times New Roman" w:hAnsi="Times New Roman"/>
          <w:color w:val="000000"/>
          <w:szCs w:val="24"/>
        </w:rPr>
      </w:pPr>
      <w:r>
        <w:rPr>
          <w:noProof/>
          <w14:ligatures w14:val="standardContextual"/>
        </w:rPr>
        <w:lastRenderedPageBreak/>
        <w:drawing>
          <wp:inline distT="0" distB="0" distL="0" distR="0" wp14:anchorId="4B01D9D8" wp14:editId="210F1361">
            <wp:extent cx="1838325" cy="2238375"/>
            <wp:effectExtent l="0" t="0" r="9525" b="9525"/>
            <wp:docPr id="152011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14364" name=""/>
                    <pic:cNvPicPr/>
                  </pic:nvPicPr>
                  <pic:blipFill>
                    <a:blip r:embed="rId9"/>
                    <a:stretch>
                      <a:fillRect/>
                    </a:stretch>
                  </pic:blipFill>
                  <pic:spPr>
                    <a:xfrm>
                      <a:off x="0" y="0"/>
                      <a:ext cx="1838325" cy="2238375"/>
                    </a:xfrm>
                    <a:prstGeom prst="rect">
                      <a:avLst/>
                    </a:prstGeom>
                  </pic:spPr>
                </pic:pic>
              </a:graphicData>
            </a:graphic>
          </wp:inline>
        </w:drawing>
      </w:r>
      <w:r>
        <w:rPr>
          <w:noProof/>
          <w14:ligatures w14:val="standardContextual"/>
        </w:rPr>
        <w:drawing>
          <wp:inline distT="0" distB="0" distL="0" distR="0" wp14:anchorId="00CC702D" wp14:editId="3DF8220C">
            <wp:extent cx="1704975" cy="2638425"/>
            <wp:effectExtent l="0" t="0" r="9525" b="9525"/>
            <wp:docPr id="98115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5172" name=""/>
                    <pic:cNvPicPr/>
                  </pic:nvPicPr>
                  <pic:blipFill>
                    <a:blip r:embed="rId10"/>
                    <a:stretch>
                      <a:fillRect/>
                    </a:stretch>
                  </pic:blipFill>
                  <pic:spPr>
                    <a:xfrm>
                      <a:off x="0" y="0"/>
                      <a:ext cx="1704975" cy="2638425"/>
                    </a:xfrm>
                    <a:prstGeom prst="rect">
                      <a:avLst/>
                    </a:prstGeom>
                  </pic:spPr>
                </pic:pic>
              </a:graphicData>
            </a:graphic>
          </wp:inline>
        </w:drawing>
      </w:r>
      <w:r>
        <w:rPr>
          <w:noProof/>
          <w14:ligatures w14:val="standardContextual"/>
        </w:rPr>
        <w:drawing>
          <wp:inline distT="0" distB="0" distL="0" distR="0" wp14:anchorId="06BABDBB" wp14:editId="16314EEB">
            <wp:extent cx="3855720" cy="1887078"/>
            <wp:effectExtent l="0" t="0" r="0" b="0"/>
            <wp:docPr id="98611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16242" name=""/>
                    <pic:cNvPicPr/>
                  </pic:nvPicPr>
                  <pic:blipFill>
                    <a:blip r:embed="rId11"/>
                    <a:stretch>
                      <a:fillRect/>
                    </a:stretch>
                  </pic:blipFill>
                  <pic:spPr>
                    <a:xfrm>
                      <a:off x="0" y="0"/>
                      <a:ext cx="3869374" cy="1893761"/>
                    </a:xfrm>
                    <a:prstGeom prst="rect">
                      <a:avLst/>
                    </a:prstGeom>
                  </pic:spPr>
                </pic:pic>
              </a:graphicData>
            </a:graphic>
          </wp:inline>
        </w:drawing>
      </w:r>
    </w:p>
    <w:p w14:paraId="1F91C001" w14:textId="0249BF09" w:rsidR="00603A53" w:rsidRDefault="00603A53" w:rsidP="00F3173F">
      <w:pPr>
        <w:spacing w:line="264" w:lineRule="auto"/>
        <w:ind w:left="720"/>
        <w:jc w:val="both"/>
        <w:rPr>
          <w:rFonts w:ascii="Times New Roman" w:hAnsi="Times New Roman"/>
          <w:color w:val="000000"/>
          <w:szCs w:val="24"/>
        </w:rPr>
      </w:pPr>
      <w:r>
        <w:rPr>
          <w:noProof/>
          <w14:ligatures w14:val="standardContextual"/>
        </w:rPr>
        <w:drawing>
          <wp:inline distT="0" distB="0" distL="0" distR="0" wp14:anchorId="62326F72" wp14:editId="5A6B1DAB">
            <wp:extent cx="3474720" cy="1790817"/>
            <wp:effectExtent l="0" t="0" r="0" b="0"/>
            <wp:docPr id="47999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5231" name=""/>
                    <pic:cNvPicPr/>
                  </pic:nvPicPr>
                  <pic:blipFill>
                    <a:blip r:embed="rId12"/>
                    <a:stretch>
                      <a:fillRect/>
                    </a:stretch>
                  </pic:blipFill>
                  <pic:spPr>
                    <a:xfrm>
                      <a:off x="0" y="0"/>
                      <a:ext cx="3479579" cy="1793321"/>
                    </a:xfrm>
                    <a:prstGeom prst="rect">
                      <a:avLst/>
                    </a:prstGeom>
                  </pic:spPr>
                </pic:pic>
              </a:graphicData>
            </a:graphic>
          </wp:inline>
        </w:drawing>
      </w:r>
    </w:p>
    <w:p w14:paraId="675EBE1A" w14:textId="4D0BF9EA" w:rsidR="00603A53" w:rsidRPr="00BC0555" w:rsidRDefault="00603A53" w:rsidP="00F3173F">
      <w:pPr>
        <w:spacing w:line="264" w:lineRule="auto"/>
        <w:ind w:left="720"/>
        <w:jc w:val="both"/>
        <w:rPr>
          <w:rFonts w:ascii="Times New Roman" w:hAnsi="Times New Roman"/>
          <w:color w:val="000000"/>
          <w:szCs w:val="24"/>
        </w:rPr>
      </w:pPr>
      <w:r>
        <w:rPr>
          <w:rFonts w:ascii="Times New Roman" w:hAnsi="Times New Roman"/>
          <w:color w:val="000000"/>
          <w:szCs w:val="24"/>
        </w:rPr>
        <w:t>I did not show off my custom symbol during checkout, I just used the symbol editor and footprint editor in KiCAD and copied the footprint of other parts. For symbol I added 4 pins and labeled them as input/output/powerinput and for the footprint I added 3 layers of outline along with the silkscreen text and pins corresponding to the ones on the symbol.</w:t>
      </w: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6D6D54E" w14:textId="484794FF" w:rsidR="004B4DB2" w:rsidRP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 xml:space="preserve">Estimate how long the system </w:t>
      </w:r>
      <w:r w:rsidR="00AF2842">
        <w:rPr>
          <w:rFonts w:ascii="Times New Roman" w:hAnsi="Times New Roman"/>
          <w:color w:val="000000"/>
          <w:sz w:val="24"/>
          <w:szCs w:val="24"/>
        </w:rPr>
        <w:t xml:space="preserve">you created </w:t>
      </w:r>
      <w:r w:rsidRPr="005B108C">
        <w:rPr>
          <w:rFonts w:ascii="Times New Roman" w:hAnsi="Times New Roman"/>
          <w:color w:val="000000"/>
          <w:sz w:val="24"/>
          <w:szCs w:val="24"/>
        </w:rPr>
        <w:t xml:space="preserve">would run on the 2600mA battery.  </w:t>
      </w:r>
    </w:p>
    <w:p w14:paraId="109370B5" w14:textId="3DA5F70C" w:rsidR="004B4DB2" w:rsidRPr="004B4DB2" w:rsidRDefault="007D103B" w:rsidP="007D103B">
      <w:pPr>
        <w:ind w:left="720"/>
        <w:rPr>
          <w:rFonts w:ascii="Times New Roman" w:hAnsi="Times New Roman"/>
          <w:color w:val="000000"/>
          <w:szCs w:val="24"/>
        </w:rPr>
      </w:pPr>
      <w:r>
        <w:rPr>
          <w:rFonts w:ascii="Times New Roman" w:hAnsi="Times New Roman"/>
          <w:color w:val="000000"/>
          <w:szCs w:val="24"/>
        </w:rPr>
        <w:t>You do capacity/current to get around 18.2 hours.</w:t>
      </w:r>
    </w:p>
    <w:p w14:paraId="73B3A9F8" w14:textId="136E8C25" w:rsid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Estimate the power dissipated through the LDO regulator knowing the current draw from downstream components and voltage drop across the regulator.</w:t>
      </w:r>
    </w:p>
    <w:p w14:paraId="2640EACE" w14:textId="03C0F45A" w:rsidR="005B108C" w:rsidRPr="007D103B" w:rsidRDefault="007D103B" w:rsidP="007D103B">
      <w:pPr>
        <w:pStyle w:val="ListParagraph"/>
        <w:rPr>
          <w:rFonts w:ascii="Times New Roman" w:hAnsi="Times New Roman"/>
          <w:color w:val="000000"/>
          <w:sz w:val="24"/>
          <w:szCs w:val="24"/>
        </w:rPr>
      </w:pPr>
      <w:r>
        <w:rPr>
          <w:rFonts w:ascii="Times New Roman" w:hAnsi="Times New Roman"/>
          <w:color w:val="000000"/>
          <w:sz w:val="24"/>
          <w:szCs w:val="24"/>
        </w:rPr>
        <w:lastRenderedPageBreak/>
        <w:t xml:space="preserve">Since the voltage drop is 0.4V and the current draw is 142.9 mAh, the power dissipation is </w:t>
      </w:r>
      <w:r w:rsidRPr="007D103B">
        <w:rPr>
          <w:rFonts w:ascii="Times New Roman" w:hAnsi="Times New Roman"/>
          <w:color w:val="000000"/>
          <w:sz w:val="24"/>
          <w:szCs w:val="24"/>
        </w:rPr>
        <w:t>0.0572W</w:t>
      </w:r>
      <w:r>
        <w:rPr>
          <w:rFonts w:ascii="Times New Roman" w:hAnsi="Times New Roman"/>
          <w:color w:val="000000"/>
          <w:sz w:val="24"/>
          <w:szCs w:val="24"/>
        </w:rPr>
        <w:t>.</w:t>
      </w:r>
    </w:p>
    <w:p w14:paraId="5DB93C08" w14:textId="77777777" w:rsidR="005B108C" w:rsidRPr="005B108C" w:rsidRDefault="005B108C" w:rsidP="005B108C">
      <w:pPr>
        <w:rPr>
          <w:rFonts w:ascii="Times New Roman" w:hAnsi="Times New Roman"/>
          <w:color w:val="000000"/>
          <w:szCs w:val="24"/>
        </w:rPr>
      </w:pPr>
    </w:p>
    <w:p w14:paraId="738B7819" w14:textId="3C547713" w:rsidR="004B4DB2" w:rsidRPr="001B3CB3" w:rsidRDefault="001B184C" w:rsidP="004B4DB2">
      <w:pPr>
        <w:pStyle w:val="ListParagraph"/>
        <w:numPr>
          <w:ilvl w:val="0"/>
          <w:numId w:val="4"/>
        </w:numPr>
        <w:rPr>
          <w:rFonts w:ascii="Times New Roman" w:hAnsi="Times New Roman"/>
          <w:color w:val="000000"/>
          <w:szCs w:val="24"/>
        </w:rPr>
      </w:pPr>
      <w:r w:rsidRPr="001B3CB3">
        <w:rPr>
          <w:rFonts w:ascii="Times New Roman" w:hAnsi="Times New Roman"/>
          <w:color w:val="000000"/>
          <w:sz w:val="24"/>
          <w:szCs w:val="24"/>
        </w:rPr>
        <w:t>Examine the following excerpt from the datasheet for the MX1500</w:t>
      </w:r>
      <w:r w:rsidR="009A55CB">
        <w:rPr>
          <w:rFonts w:ascii="Times New Roman" w:hAnsi="Times New Roman"/>
          <w:color w:val="000000"/>
          <w:sz w:val="24"/>
          <w:szCs w:val="24"/>
        </w:rPr>
        <w:t xml:space="preserve"> which has a nominal capacity of 2500mAh</w:t>
      </w:r>
      <w:r w:rsidRPr="001B3CB3">
        <w:rPr>
          <w:rFonts w:ascii="Times New Roman" w:hAnsi="Times New Roman"/>
          <w:color w:val="000000"/>
          <w:sz w:val="24"/>
          <w:szCs w:val="24"/>
        </w:rPr>
        <w:t xml:space="preserve">. </w:t>
      </w:r>
      <w:r w:rsidR="009A55CB">
        <w:rPr>
          <w:rFonts w:ascii="Times New Roman" w:hAnsi="Times New Roman"/>
          <w:color w:val="000000"/>
          <w:sz w:val="24"/>
          <w:szCs w:val="24"/>
        </w:rPr>
        <w:t>Assuming you placed enough of these batteries in series to power your system, how long would the lifetime be? What happens to the lifetime of the battery when you double the current?</w:t>
      </w:r>
    </w:p>
    <w:p w14:paraId="7F57FAD1" w14:textId="0E42FD54" w:rsidR="001B3CB3" w:rsidRDefault="009A55CB" w:rsidP="001B3CB3">
      <w:pPr>
        <w:rPr>
          <w:rFonts w:ascii="Times New Roman" w:hAnsi="Times New Roman"/>
          <w:color w:val="000000"/>
          <w:szCs w:val="24"/>
        </w:rPr>
      </w:pPr>
      <w:r w:rsidRPr="009A55CB">
        <w:rPr>
          <w:rFonts w:ascii="Times New Roman" w:hAnsi="Times New Roman"/>
          <w:noProof/>
          <w:color w:val="000000"/>
          <w:szCs w:val="24"/>
        </w:rPr>
        <w:drawing>
          <wp:inline distT="0" distB="0" distL="0" distR="0" wp14:anchorId="3AFD2A86" wp14:editId="6A50115E">
            <wp:extent cx="5943600" cy="3881120"/>
            <wp:effectExtent l="0" t="0" r="0" b="5080"/>
            <wp:docPr id="138525385"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385" name="Picture 1" descr="A diagram of a battery&#10;&#10;Description automatically generated"/>
                    <pic:cNvPicPr/>
                  </pic:nvPicPr>
                  <pic:blipFill>
                    <a:blip r:embed="rId13"/>
                    <a:stretch>
                      <a:fillRect/>
                    </a:stretch>
                  </pic:blipFill>
                  <pic:spPr>
                    <a:xfrm>
                      <a:off x="0" y="0"/>
                      <a:ext cx="5943600" cy="3881120"/>
                    </a:xfrm>
                    <a:prstGeom prst="rect">
                      <a:avLst/>
                    </a:prstGeom>
                  </pic:spPr>
                </pic:pic>
              </a:graphicData>
            </a:graphic>
          </wp:inline>
        </w:drawing>
      </w:r>
    </w:p>
    <w:p w14:paraId="6B501CAD" w14:textId="15FD29D3" w:rsidR="001B3CB3" w:rsidRDefault="00BE6A96" w:rsidP="001B3CB3">
      <w:pPr>
        <w:rPr>
          <w:rFonts w:ascii="Times New Roman" w:hAnsi="Times New Roman"/>
          <w:color w:val="000000"/>
          <w:szCs w:val="24"/>
        </w:rPr>
      </w:pPr>
      <w:r>
        <w:rPr>
          <w:rFonts w:ascii="Times New Roman" w:hAnsi="Times New Roman"/>
          <w:color w:val="000000"/>
          <w:szCs w:val="24"/>
        </w:rPr>
        <w:tab/>
        <w:t>Since we need at least 3 in series</w:t>
      </w:r>
      <w:r w:rsidR="00050012">
        <w:rPr>
          <w:rFonts w:ascii="Times New Roman" w:hAnsi="Times New Roman"/>
          <w:color w:val="000000"/>
          <w:szCs w:val="24"/>
        </w:rPr>
        <w:t xml:space="preserve"> to get &gt;3.7V</w:t>
      </w:r>
      <w:r>
        <w:rPr>
          <w:rFonts w:ascii="Times New Roman" w:hAnsi="Times New Roman"/>
          <w:color w:val="000000"/>
          <w:szCs w:val="24"/>
        </w:rPr>
        <w:t>, the capacity would be 7500mAh which would be around 52.7 hours of lifetime. If the current is doubled, the lifetime halves.</w:t>
      </w:r>
    </w:p>
    <w:p w14:paraId="0601E6CB" w14:textId="77777777" w:rsidR="001B3CB3" w:rsidRPr="001B3CB3" w:rsidRDefault="001B3CB3" w:rsidP="001B3CB3">
      <w:pPr>
        <w:rPr>
          <w:rFonts w:ascii="Times New Roman" w:hAnsi="Times New Roman"/>
          <w:color w:val="000000"/>
          <w:szCs w:val="24"/>
        </w:rPr>
      </w:pPr>
    </w:p>
    <w:p w14:paraId="61643599" w14:textId="61BC5EE2" w:rsidR="004B4DB2"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Discuss the advantages and disadvantages of using an LDO versus a switching regulator.</w:t>
      </w:r>
    </w:p>
    <w:p w14:paraId="58A3C32C" w14:textId="3E510D8C" w:rsidR="00C5546E" w:rsidRDefault="00C5546E" w:rsidP="00C5546E">
      <w:pPr>
        <w:pStyle w:val="ListParagraph"/>
        <w:rPr>
          <w:rFonts w:ascii="Times New Roman" w:hAnsi="Times New Roman"/>
          <w:color w:val="000000"/>
          <w:sz w:val="24"/>
          <w:szCs w:val="24"/>
        </w:rPr>
      </w:pPr>
      <w:r>
        <w:rPr>
          <w:rFonts w:ascii="Times New Roman" w:hAnsi="Times New Roman"/>
          <w:color w:val="000000"/>
          <w:sz w:val="24"/>
          <w:szCs w:val="24"/>
        </w:rPr>
        <w:t xml:space="preserve">LDOs are smaller in area and have low noise/output ripple. They are also cheaper and work with almost all power supplies with output variation. Unfortunately, they are less efficient, can only work with one predefined input voltage, can only output a single Vout lower than Vin, and work </w:t>
      </w:r>
      <w:r w:rsidR="00230EA8">
        <w:rPr>
          <w:rFonts w:ascii="Times New Roman" w:hAnsi="Times New Roman"/>
          <w:color w:val="000000"/>
          <w:sz w:val="24"/>
          <w:szCs w:val="24"/>
        </w:rPr>
        <w:t>better</w:t>
      </w:r>
      <w:r>
        <w:rPr>
          <w:rFonts w:ascii="Times New Roman" w:hAnsi="Times New Roman"/>
          <w:color w:val="000000"/>
          <w:sz w:val="24"/>
          <w:szCs w:val="24"/>
        </w:rPr>
        <w:t xml:space="preserve"> with smaller current.</w:t>
      </w:r>
    </w:p>
    <w:sectPr w:rsidR="00C5546E">
      <w:headerReference w:type="default" r:id="rId14"/>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0A38E" w14:textId="77777777" w:rsidR="00D003CC" w:rsidRDefault="00D003CC">
      <w:r>
        <w:separator/>
      </w:r>
    </w:p>
  </w:endnote>
  <w:endnote w:type="continuationSeparator" w:id="0">
    <w:p w14:paraId="02F7F5E4" w14:textId="77777777" w:rsidR="00D003CC" w:rsidRDefault="00D0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2C109" w14:textId="77777777" w:rsidR="00D003CC" w:rsidRDefault="00D003CC">
      <w:r>
        <w:separator/>
      </w:r>
    </w:p>
  </w:footnote>
  <w:footnote w:type="continuationSeparator" w:id="0">
    <w:p w14:paraId="4C429AA0" w14:textId="77777777" w:rsidR="00D003CC" w:rsidRDefault="00D00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050012"/>
    <w:rsid w:val="000A2221"/>
    <w:rsid w:val="001B184C"/>
    <w:rsid w:val="001B3CB3"/>
    <w:rsid w:val="0021687C"/>
    <w:rsid w:val="00230EA8"/>
    <w:rsid w:val="00237B9F"/>
    <w:rsid w:val="00270A2D"/>
    <w:rsid w:val="0038315F"/>
    <w:rsid w:val="004A155C"/>
    <w:rsid w:val="004B4DB2"/>
    <w:rsid w:val="005B108C"/>
    <w:rsid w:val="00603A53"/>
    <w:rsid w:val="006B041B"/>
    <w:rsid w:val="007A7391"/>
    <w:rsid w:val="007B2D2A"/>
    <w:rsid w:val="007D103B"/>
    <w:rsid w:val="007F2644"/>
    <w:rsid w:val="008708DF"/>
    <w:rsid w:val="0088359B"/>
    <w:rsid w:val="008C67B6"/>
    <w:rsid w:val="00947694"/>
    <w:rsid w:val="009A55CB"/>
    <w:rsid w:val="00A07AF1"/>
    <w:rsid w:val="00A75675"/>
    <w:rsid w:val="00A83FD7"/>
    <w:rsid w:val="00AD5AC1"/>
    <w:rsid w:val="00AE4EB5"/>
    <w:rsid w:val="00AF1593"/>
    <w:rsid w:val="00AF2842"/>
    <w:rsid w:val="00B04263"/>
    <w:rsid w:val="00B44DAF"/>
    <w:rsid w:val="00B962F8"/>
    <w:rsid w:val="00BC0555"/>
    <w:rsid w:val="00BD1055"/>
    <w:rsid w:val="00BE5EA4"/>
    <w:rsid w:val="00BE6A96"/>
    <w:rsid w:val="00C34651"/>
    <w:rsid w:val="00C47F7F"/>
    <w:rsid w:val="00C5546E"/>
    <w:rsid w:val="00C86E9F"/>
    <w:rsid w:val="00C964DA"/>
    <w:rsid w:val="00D003CC"/>
    <w:rsid w:val="00D17BA4"/>
    <w:rsid w:val="00D40DBD"/>
    <w:rsid w:val="00D60803"/>
    <w:rsid w:val="00D876EA"/>
    <w:rsid w:val="00D9032D"/>
    <w:rsid w:val="00D94435"/>
    <w:rsid w:val="00E63667"/>
    <w:rsid w:val="00F03A3B"/>
    <w:rsid w:val="00F2462F"/>
    <w:rsid w:val="00F3173F"/>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Chengkun Yang</cp:lastModifiedBy>
  <cp:revision>51</cp:revision>
  <dcterms:created xsi:type="dcterms:W3CDTF">2024-01-14T21:35:00Z</dcterms:created>
  <dcterms:modified xsi:type="dcterms:W3CDTF">2025-03-07T20:22:00Z</dcterms:modified>
  <dc:language>en-US</dc:language>
</cp:coreProperties>
</file>