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65" w:rsidRDefault="00801D42" w:rsidP="008E4A7E">
      <w:pPr>
        <w:pStyle w:val="a3"/>
        <w:rPr>
          <w:rFonts w:ascii="NimbusRomNo9L-Regu" w:hAnsi="NimbusRomNo9L-Regu" w:cs="NimbusRomNo9L-Regu"/>
          <w:kern w:val="0"/>
          <w:sz w:val="48"/>
          <w:szCs w:val="48"/>
        </w:rPr>
      </w:pPr>
      <w:bookmarkStart w:id="0" w:name="_GoBack"/>
      <w:r w:rsidRPr="00801D42">
        <w:rPr>
          <w:rFonts w:ascii="NimbusRomNo9L-Regu" w:hAnsi="NimbusRomNo9L-Regu" w:cs="NimbusRomNo9L-Regu"/>
          <w:kern w:val="0"/>
          <w:sz w:val="48"/>
          <w:szCs w:val="48"/>
        </w:rPr>
        <w:t>Pre-training also Transfers Non-Robustness</w:t>
      </w:r>
    </w:p>
    <w:bookmarkEnd w:id="0"/>
    <w:p w:rsidR="008E4A7E" w:rsidRDefault="008E4A7E" w:rsidP="008E4A7E">
      <w:pPr>
        <w:pStyle w:val="1"/>
      </w:pPr>
      <w:r>
        <w:rPr>
          <w:rFonts w:hint="eastAsia"/>
        </w:rPr>
        <w:t>I</w:t>
      </w:r>
      <w:r>
        <w:t>ntroduction</w:t>
      </w:r>
    </w:p>
    <w:p w:rsidR="008E4A7E" w:rsidRPr="00801D42" w:rsidRDefault="00801D42" w:rsidP="00801D42">
      <w:r w:rsidRPr="00801D42">
        <w:t>Pre-training has enabled state-of-the-art results on many tasks. In spite of its recognized contribution to generalization, we observed in this study that pre</w:t>
      </w:r>
      <w:r w:rsidR="00C67A24">
        <w:t>-</w:t>
      </w:r>
      <w:r w:rsidRPr="00801D42">
        <w:t>training also transfers adversarial non-robustness from pre-trained model into fine</w:t>
      </w:r>
      <w:r w:rsidR="00C67A24">
        <w:t>-</w:t>
      </w:r>
      <w:r w:rsidRPr="00801D42">
        <w:t>tuned model in the downstream tasks. Using image classification as an example, we first conducted experiments on various datasets and network backbones to uncover the adversarial non-robustness in fine-tuned model. Further analysis was conducted on examining the learned knowledge of fine-tuned model and standard model, and revealed that the reason leading to the non-robustness is the non-robust features transferred from pre-trained model. Finally, we analyzed the preference for feature learning of the pre-trained model, explored the factors influencing robustness, and introduced a simple robust pre-tra</w:t>
      </w:r>
      <w:r w:rsidR="00C67A24">
        <w:t>i</w:t>
      </w:r>
      <w:r w:rsidRPr="00801D42">
        <w:t>ning solution.</w:t>
      </w:r>
    </w:p>
    <w:p w:rsidR="008E4A7E" w:rsidRDefault="00C67A24" w:rsidP="008E4A7E">
      <w:pPr>
        <w:pStyle w:val="1"/>
      </w:pPr>
      <w:r>
        <w:t>Main Result</w:t>
      </w:r>
    </w:p>
    <w:p w:rsidR="008E4A7E" w:rsidRDefault="00C67A24" w:rsidP="008E4A7E">
      <w:r>
        <w:rPr>
          <w:noProof/>
        </w:rPr>
        <w:drawing>
          <wp:inline distT="0" distB="0" distL="0" distR="0" wp14:anchorId="42C5B9EA" wp14:editId="7F79BFF1">
            <wp:extent cx="5274310" cy="1811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95C82">
        <w:rPr>
          <w:noProof/>
        </w:rPr>
        <w:t xml:space="preserve"> </w:t>
      </w:r>
    </w:p>
    <w:p w:rsidR="008E4A7E" w:rsidRDefault="00C67A24" w:rsidP="00C67A24">
      <w:pPr>
        <w:jc w:val="center"/>
      </w:pPr>
      <w:r>
        <w:t>Table</w:t>
      </w:r>
      <w:r w:rsidR="008E4A7E">
        <w:t xml:space="preserve">.1 </w:t>
      </w:r>
      <w:r>
        <w:t>Comparison of generalization and robustness between sta</w:t>
      </w:r>
      <w:r>
        <w:t>ndard model, partial fine-tuned</w:t>
      </w:r>
      <w:r>
        <w:rPr>
          <w:rFonts w:hint="eastAsia"/>
        </w:rPr>
        <w:t xml:space="preserve"> </w:t>
      </w:r>
      <w:r>
        <w:t>model and full fine-tuned model. For each model, we report acc</w:t>
      </w:r>
      <w:r>
        <w:t xml:space="preserve">uracy of original inputs (AOI), </w:t>
      </w:r>
      <w:r>
        <w:t>accuracy of adversarial inputs (AAI), and decline ratio (DR) on 7 different target datasets.</w:t>
      </w:r>
    </w:p>
    <w:p w:rsidR="008E4A7E" w:rsidRDefault="00D44501" w:rsidP="00D44501">
      <w:pPr>
        <w:pStyle w:val="1"/>
      </w:pPr>
      <w:r>
        <w:rPr>
          <w:rFonts w:hint="eastAsia"/>
        </w:rPr>
        <w:t>P</w:t>
      </w:r>
      <w:r>
        <w:t>aper</w:t>
      </w:r>
    </w:p>
    <w:p w:rsidR="00D44501" w:rsidRPr="00D44501" w:rsidRDefault="001F6881" w:rsidP="001F6881">
      <w:pPr>
        <w:rPr>
          <w:rFonts w:hint="eastAsia"/>
        </w:rPr>
      </w:pPr>
      <w:r w:rsidRPr="001F6881">
        <w:t>https://arxiv.org/abs/2106.10989</w:t>
      </w:r>
    </w:p>
    <w:sectPr w:rsidR="00D44501" w:rsidRPr="00D44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373E1"/>
    <w:multiLevelType w:val="hybridMultilevel"/>
    <w:tmpl w:val="08561B74"/>
    <w:lvl w:ilvl="0" w:tplc="73FE5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BE4DEB"/>
    <w:multiLevelType w:val="hybridMultilevel"/>
    <w:tmpl w:val="C3FE5B7E"/>
    <w:lvl w:ilvl="0" w:tplc="E3968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7E"/>
    <w:rsid w:val="00170818"/>
    <w:rsid w:val="001F6881"/>
    <w:rsid w:val="00493165"/>
    <w:rsid w:val="00795C82"/>
    <w:rsid w:val="00801D42"/>
    <w:rsid w:val="008E4A7E"/>
    <w:rsid w:val="00C67A24"/>
    <w:rsid w:val="00D4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5BF3"/>
  <w15:chartTrackingRefBased/>
  <w15:docId w15:val="{ACAE80FC-20A9-4C81-8136-9C5D8D97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A7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E4A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4A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E4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lanzhang1107@gmail.com</dc:creator>
  <cp:keywords/>
  <dc:description/>
  <cp:lastModifiedBy>lanzhang1107@gmail.com</cp:lastModifiedBy>
  <cp:revision>2</cp:revision>
  <dcterms:created xsi:type="dcterms:W3CDTF">2021-10-17T11:54:00Z</dcterms:created>
  <dcterms:modified xsi:type="dcterms:W3CDTF">2021-10-17T11:54:00Z</dcterms:modified>
</cp:coreProperties>
</file>