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center"/>
        <w:outlineLvl w:val="0"/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TA跳号问题修复测试报告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测试时间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left="167"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2021/04/07-2021/04/09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问题原因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left="167"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在同一台机器操作时系统在同一时间发送了两条请求，当程序处理请求时，造成相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   互调用，从数据库获取TA值产生异常，默认提供编号1。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测试环境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left="167"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Lab环境10.1.23.245，使用与生产环境1001门店相同的dll和spin程序。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测试方案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left="167"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使用Jmeter压测工具调用TPCS销售接口，模拟顾客使用收银系统购买商品，通过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    控制请求的线程数和线程调用间隔模拟系统请求频率。</w:t>
      </w:r>
    </w:p>
    <w:p>
      <w:pPr>
        <w:pStyle w:val="6"/>
        <w:numPr>
          <w:ilvl w:val="0"/>
          <w:numId w:val="2"/>
        </w:numPr>
        <w:tabs>
          <w:tab w:val="left" w:pos="388"/>
        </w:tabs>
        <w:spacing w:before="0" w:after="0" w:line="240" w:lineRule="auto"/>
        <w:ind w:left="601" w:leftChars="0" w:right="0" w:righ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复现TA跳号场景，定位产生问题的条件。</w:t>
      </w:r>
    </w:p>
    <w:p>
      <w:pPr>
        <w:pStyle w:val="6"/>
        <w:numPr>
          <w:ilvl w:val="0"/>
          <w:numId w:val="2"/>
        </w:numPr>
        <w:tabs>
          <w:tab w:val="left" w:pos="388"/>
        </w:tabs>
        <w:spacing w:before="0" w:after="0" w:line="240" w:lineRule="auto"/>
        <w:ind w:left="601" w:leftChars="0" w:right="0" w:righ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安装修复程序，模拟生产门店正常压力和极端场景的交易情况。</w:t>
      </w:r>
    </w:p>
    <w:p>
      <w:pPr>
        <w:pStyle w:val="6"/>
        <w:numPr>
          <w:ilvl w:val="0"/>
          <w:numId w:val="2"/>
        </w:numPr>
        <w:tabs>
          <w:tab w:val="left" w:pos="388"/>
        </w:tabs>
        <w:spacing w:before="0" w:after="0" w:line="240" w:lineRule="auto"/>
        <w:ind w:left="601" w:leftChars="0" w:right="0" w:righ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长时间模拟生产门店相符场景。</w:t>
      </w:r>
    </w:p>
    <w:p>
      <w:pPr>
        <w:pStyle w:val="6"/>
        <w:numPr>
          <w:ilvl w:val="0"/>
          <w:numId w:val="2"/>
        </w:numPr>
        <w:tabs>
          <w:tab w:val="left" w:pos="388"/>
        </w:tabs>
        <w:spacing w:before="0" w:after="0" w:line="240" w:lineRule="auto"/>
        <w:ind w:left="601" w:leftChars="0" w:right="0" w:righ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确定可上线版本。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测试数据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</w:t>
      </w:r>
    </w:p>
    <w:tbl>
      <w:tblPr>
        <w:tblStyle w:val="4"/>
        <w:tblW w:w="1105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605"/>
        <w:gridCol w:w="470"/>
        <w:gridCol w:w="695"/>
        <w:gridCol w:w="540"/>
        <w:gridCol w:w="735"/>
        <w:gridCol w:w="690"/>
        <w:gridCol w:w="1080"/>
        <w:gridCol w:w="660"/>
        <w:gridCol w:w="645"/>
        <w:gridCol w:w="915"/>
        <w:gridCol w:w="920"/>
        <w:gridCol w:w="895"/>
        <w:gridCol w:w="14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05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TA跳号测试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状态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分组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编号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ClientName数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线程间隔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持续时间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是否存在TA跳号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是否存在线程卡死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是否存在接口报错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升级前</w:t>
            </w: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容易出现跳号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容易出现跳号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容易出现跳号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2021/4/7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第一次升级</w:t>
            </w: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13:05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13:10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12:59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13:04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12:53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12:58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14:28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14:38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10:47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10:52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10:40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10:45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10:32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10:37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13:15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13:25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10:30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10:18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10:23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05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针对易出现跳号的场景再次测试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状态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分组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编号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ClientName数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线程间隔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持续时间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是否存在TA跳号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是否存在线程卡死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是否存在接口报错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第一次升级</w:t>
            </w: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15:05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15:10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15:15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15:20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15:46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15:51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15:46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15:56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16:03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16:07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2021/4/8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16:13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16:18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1笔跳号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05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第二版修复测试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状态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分组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编号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ClientName数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线程间隔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持续时间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是否存在TA跳号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是否存在线程卡死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是否存在接口报错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第二次升级</w:t>
            </w: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第六组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2021/4/9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15:02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15:22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全量包dll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2021/4/9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15:29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15:49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旧dll，出现3次跳号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2021/4/9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15:59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16:19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全量包dll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05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上线全量包测试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状态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分组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编号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ClientName数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线程间隔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持续时间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是否存在TA跳号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是否存在线程卡死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是否存在接口报错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上线版测试</w:t>
            </w:r>
          </w:p>
        </w:tc>
        <w:tc>
          <w:tcPr>
            <w:tcW w:w="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第七组</w:t>
            </w: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2021/4/9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16:27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16:47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新全量包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20min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2021/4/9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16:48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17:27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新全量包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left="167"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right="0" w:rightChars="0"/>
        <w:jc w:val="both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测试分析</w:t>
      </w:r>
    </w:p>
    <w:p>
      <w:pPr>
        <w:pStyle w:val="6"/>
        <w:widowControl w:val="0"/>
        <w:numPr>
          <w:ilvl w:val="0"/>
          <w:numId w:val="0"/>
        </w:numPr>
        <w:tabs>
          <w:tab w:val="left" w:pos="388"/>
        </w:tabs>
        <w:autoSpaceDE w:val="0"/>
        <w:autoSpaceDN w:val="0"/>
        <w:spacing w:before="0" w:after="0" w:line="240" w:lineRule="auto"/>
        <w:ind w:right="0" w:right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正常压力，1台机器处理1条请求，1台机器处理2条请求时比较难模拟出TA跳号的情况。</w:t>
      </w:r>
    </w:p>
    <w:p>
      <w:pPr>
        <w:pStyle w:val="6"/>
        <w:widowControl w:val="0"/>
        <w:numPr>
          <w:ilvl w:val="0"/>
          <w:numId w:val="0"/>
        </w:numPr>
        <w:tabs>
          <w:tab w:val="left" w:pos="388"/>
        </w:tabs>
        <w:autoSpaceDE w:val="0"/>
        <w:autoSpaceDN w:val="0"/>
        <w:spacing w:before="0" w:after="0" w:line="240" w:lineRule="auto"/>
        <w:ind w:right="0" w:right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增加压力，1台机器处理4条请求，修复前在5分钟和10分钟比较容易模拟出TA跳号的情况，程序第一次修复后出现的TA跳号的频率有所降低，单依旧存在跳号情况，第二次修复后，压力持续20分钟不再出现TA跳号情况，满足上线要求。</w:t>
      </w:r>
    </w:p>
    <w:p>
      <w:pPr>
        <w:pStyle w:val="6"/>
        <w:widowControl w:val="0"/>
        <w:numPr>
          <w:ilvl w:val="0"/>
          <w:numId w:val="0"/>
        </w:numPr>
        <w:tabs>
          <w:tab w:val="left" w:pos="388"/>
        </w:tabs>
        <w:autoSpaceDE w:val="0"/>
        <w:autoSpaceDN w:val="0"/>
        <w:spacing w:before="0" w:after="0" w:line="240" w:lineRule="auto"/>
        <w:ind w:right="0" w:right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极端压力，1台机器处理4条请求，1秒内发送全部请求时，升级后存在低频率TA跳号的情况。</w:t>
      </w:r>
    </w:p>
    <w:sectPr>
      <w:type w:val="continuous"/>
      <w:pgSz w:w="11910" w:h="16840"/>
      <w:pgMar w:top="0" w:right="980" w:bottom="280" w:left="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F9B87"/>
    <w:multiLevelType w:val="singleLevel"/>
    <w:tmpl w:val="E8CF9B87"/>
    <w:lvl w:ilvl="0" w:tentative="0">
      <w:start w:val="1"/>
      <w:numFmt w:val="decimal"/>
      <w:suff w:val="nothing"/>
      <w:lvlText w:val="%1）"/>
      <w:lvlJc w:val="left"/>
      <w:pPr>
        <w:ind w:left="601" w:leftChars="0" w:firstLine="0" w:firstLineChars="0"/>
      </w:pPr>
    </w:lvl>
  </w:abstractNum>
  <w:abstractNum w:abstractNumId="1">
    <w:nsid w:val="68558FC1"/>
    <w:multiLevelType w:val="multilevel"/>
    <w:tmpl w:val="68558F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B7EF3"/>
    <w:rsid w:val="014B4B09"/>
    <w:rsid w:val="0217028C"/>
    <w:rsid w:val="02442D0A"/>
    <w:rsid w:val="0452636A"/>
    <w:rsid w:val="0579733D"/>
    <w:rsid w:val="05A8584E"/>
    <w:rsid w:val="061A46D6"/>
    <w:rsid w:val="0665549B"/>
    <w:rsid w:val="07EB1944"/>
    <w:rsid w:val="08211155"/>
    <w:rsid w:val="08633764"/>
    <w:rsid w:val="089A0DFD"/>
    <w:rsid w:val="0A9608AF"/>
    <w:rsid w:val="0AA215B0"/>
    <w:rsid w:val="0AE97F85"/>
    <w:rsid w:val="0D8C5637"/>
    <w:rsid w:val="0DF94EA7"/>
    <w:rsid w:val="0F053EDD"/>
    <w:rsid w:val="0F44360B"/>
    <w:rsid w:val="0F4F0C7F"/>
    <w:rsid w:val="0FA43480"/>
    <w:rsid w:val="0FAD3DFB"/>
    <w:rsid w:val="100E12BC"/>
    <w:rsid w:val="10DA1EDF"/>
    <w:rsid w:val="119913FC"/>
    <w:rsid w:val="11AD7549"/>
    <w:rsid w:val="11D8178F"/>
    <w:rsid w:val="139640D5"/>
    <w:rsid w:val="13BC1CCE"/>
    <w:rsid w:val="13D412ED"/>
    <w:rsid w:val="13D822F3"/>
    <w:rsid w:val="1522422D"/>
    <w:rsid w:val="16151441"/>
    <w:rsid w:val="16165FB0"/>
    <w:rsid w:val="161B7D67"/>
    <w:rsid w:val="162B534B"/>
    <w:rsid w:val="16C725E8"/>
    <w:rsid w:val="17A7259A"/>
    <w:rsid w:val="1B8D0228"/>
    <w:rsid w:val="1BAF3F0A"/>
    <w:rsid w:val="1BBD3B1F"/>
    <w:rsid w:val="1C196B5D"/>
    <w:rsid w:val="1DC54CD9"/>
    <w:rsid w:val="1E1006B2"/>
    <w:rsid w:val="1E62529D"/>
    <w:rsid w:val="1F6F1BC0"/>
    <w:rsid w:val="1FA609CE"/>
    <w:rsid w:val="21B03DDF"/>
    <w:rsid w:val="22F9016A"/>
    <w:rsid w:val="23E71327"/>
    <w:rsid w:val="253E4D07"/>
    <w:rsid w:val="254D5B58"/>
    <w:rsid w:val="25594674"/>
    <w:rsid w:val="26231111"/>
    <w:rsid w:val="26663B55"/>
    <w:rsid w:val="266B32F5"/>
    <w:rsid w:val="29307185"/>
    <w:rsid w:val="296A6A9D"/>
    <w:rsid w:val="29761095"/>
    <w:rsid w:val="2B750157"/>
    <w:rsid w:val="2B8F07DD"/>
    <w:rsid w:val="2B9F4577"/>
    <w:rsid w:val="2C173BCD"/>
    <w:rsid w:val="2D245AB8"/>
    <w:rsid w:val="2E4704B8"/>
    <w:rsid w:val="30115CC5"/>
    <w:rsid w:val="30520C1F"/>
    <w:rsid w:val="30A94128"/>
    <w:rsid w:val="30B63E4D"/>
    <w:rsid w:val="31652FC9"/>
    <w:rsid w:val="31DA7771"/>
    <w:rsid w:val="33983404"/>
    <w:rsid w:val="35D1085D"/>
    <w:rsid w:val="37994F18"/>
    <w:rsid w:val="389E7F8E"/>
    <w:rsid w:val="3A3F38C8"/>
    <w:rsid w:val="3AA7236F"/>
    <w:rsid w:val="3B874835"/>
    <w:rsid w:val="3C9B71A6"/>
    <w:rsid w:val="3D241345"/>
    <w:rsid w:val="3DD7644E"/>
    <w:rsid w:val="3F821F11"/>
    <w:rsid w:val="410F0090"/>
    <w:rsid w:val="42886D17"/>
    <w:rsid w:val="431A2970"/>
    <w:rsid w:val="43887473"/>
    <w:rsid w:val="45513E35"/>
    <w:rsid w:val="46401A43"/>
    <w:rsid w:val="4641719B"/>
    <w:rsid w:val="4AB65D6C"/>
    <w:rsid w:val="4BDB53A0"/>
    <w:rsid w:val="4E6C2B78"/>
    <w:rsid w:val="4FD80FF2"/>
    <w:rsid w:val="4FFD1578"/>
    <w:rsid w:val="501049A0"/>
    <w:rsid w:val="50474E33"/>
    <w:rsid w:val="50F56BC7"/>
    <w:rsid w:val="533B17B1"/>
    <w:rsid w:val="54186543"/>
    <w:rsid w:val="543B240C"/>
    <w:rsid w:val="54543DFF"/>
    <w:rsid w:val="55B81945"/>
    <w:rsid w:val="57926EA2"/>
    <w:rsid w:val="57CB7D59"/>
    <w:rsid w:val="58134A6F"/>
    <w:rsid w:val="589C38CD"/>
    <w:rsid w:val="597C0552"/>
    <w:rsid w:val="59CF1A03"/>
    <w:rsid w:val="5B8A3B14"/>
    <w:rsid w:val="5BDB75AB"/>
    <w:rsid w:val="5C4D3AF2"/>
    <w:rsid w:val="5E662742"/>
    <w:rsid w:val="5E8D2CFB"/>
    <w:rsid w:val="5F7913C5"/>
    <w:rsid w:val="5FE17AD3"/>
    <w:rsid w:val="60D84EB5"/>
    <w:rsid w:val="60F5430D"/>
    <w:rsid w:val="61237930"/>
    <w:rsid w:val="61D67CA0"/>
    <w:rsid w:val="61DE50EE"/>
    <w:rsid w:val="624C1D56"/>
    <w:rsid w:val="63505864"/>
    <w:rsid w:val="636374EE"/>
    <w:rsid w:val="63A20010"/>
    <w:rsid w:val="63B954BF"/>
    <w:rsid w:val="63BA5AD2"/>
    <w:rsid w:val="64B27FD2"/>
    <w:rsid w:val="64FE4CE9"/>
    <w:rsid w:val="653276FE"/>
    <w:rsid w:val="67A6668F"/>
    <w:rsid w:val="67A94F5C"/>
    <w:rsid w:val="67DA57E0"/>
    <w:rsid w:val="68402C30"/>
    <w:rsid w:val="686B3760"/>
    <w:rsid w:val="68C37DC6"/>
    <w:rsid w:val="694E0028"/>
    <w:rsid w:val="69C15999"/>
    <w:rsid w:val="6A7E4006"/>
    <w:rsid w:val="6B6D14A8"/>
    <w:rsid w:val="6DE76BDD"/>
    <w:rsid w:val="6F8C1AB6"/>
    <w:rsid w:val="6FBB1246"/>
    <w:rsid w:val="713F6015"/>
    <w:rsid w:val="71AC453F"/>
    <w:rsid w:val="7249240D"/>
    <w:rsid w:val="72607C55"/>
    <w:rsid w:val="72A04028"/>
    <w:rsid w:val="73305DBC"/>
    <w:rsid w:val="73AE597A"/>
    <w:rsid w:val="74181B49"/>
    <w:rsid w:val="7457670D"/>
    <w:rsid w:val="75FB7422"/>
    <w:rsid w:val="7624101C"/>
    <w:rsid w:val="78C84B1E"/>
    <w:rsid w:val="7B654512"/>
    <w:rsid w:val="7BAE4F65"/>
    <w:rsid w:val="7C6B439D"/>
    <w:rsid w:val="7C911237"/>
    <w:rsid w:val="7D2E6470"/>
    <w:rsid w:val="7E18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88" w:hanging="221"/>
    </w:pPr>
    <w:rPr>
      <w:rFonts w:ascii="Arial Unicode MS" w:hAnsi="Arial Unicode MS" w:eastAsia="Arial Unicode MS" w:cs="Arial Unicode MS"/>
      <w:lang w:val="pt-PT" w:eastAsia="pt-PT" w:bidi="pt-PT"/>
    </w:rPr>
  </w:style>
  <w:style w:type="paragraph" w:customStyle="1" w:styleId="7">
    <w:name w:val="Table Paragraph"/>
    <w:basedOn w:val="1"/>
    <w:qFormat/>
    <w:uiPriority w:val="1"/>
    <w:pPr>
      <w:spacing w:line="210" w:lineRule="exact"/>
    </w:pPr>
    <w:rPr>
      <w:rFonts w:ascii="Arial Unicode MS" w:hAnsi="Arial Unicode MS" w:eastAsia="Arial Unicode MS" w:cs="Arial Unicode MS"/>
      <w:lang w:val="pt-PT" w:eastAsia="pt-PT" w:bidi="pt-PT"/>
    </w:rPr>
  </w:style>
  <w:style w:type="character" w:customStyle="1" w:styleId="8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9">
    <w:name w:val="font11"/>
    <w:basedOn w:val="3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0">
    <w:name w:val="font0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2020-11-05T07:27:00Z</dcterms:created>
  <dc:creator>The James</dc:creator>
  <cp:lastModifiedBy>张呈林</cp:lastModifiedBy>
  <dcterms:modified xsi:type="dcterms:W3CDTF">2021-04-09T12:18:24Z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2020-11-05T00:00:00Z</vt:filetime>
  </property>
  <property fmtid="{D5CDD505-2E9C-101B-9397-08002B2CF9AE}" pid="5" name="KSOProductBuildVer">
    <vt:lpwstr>2052-11.8.2.8053</vt:lpwstr>
  </property>
</Properties>
</file>