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A2D" w:rsidRPr="00621A2D" w:rsidRDefault="00621A2D" w:rsidP="00621A2D">
      <w:pPr>
        <w:jc w:val="center"/>
        <w:rPr>
          <w:rFonts w:hint="eastAsia"/>
          <w:b/>
          <w:sz w:val="44"/>
          <w:szCs w:val="44"/>
        </w:rPr>
      </w:pPr>
      <w:r w:rsidRPr="00621A2D">
        <w:rPr>
          <w:rFonts w:hint="eastAsia"/>
          <w:b/>
          <w:sz w:val="44"/>
          <w:szCs w:val="44"/>
        </w:rPr>
        <w:t>校小鱼</w:t>
      </w:r>
      <w:r w:rsidRPr="00621A2D"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核心团队说明</w:t>
      </w:r>
    </w:p>
    <w:p w:rsidR="00B541F8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程璐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谢卿卉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张梦如，刘莉娅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皇甫玉茹，杨小云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541F8">
        <w:rPr>
          <w:rFonts w:hint="eastAsia"/>
          <w:sz w:val="28"/>
          <w:szCs w:val="28"/>
        </w:rPr>
        <w:t>许莹心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4E49" w:rsidRDefault="00594E49" w:rsidP="00CA03B3">
      <w:r>
        <w:separator/>
      </w:r>
    </w:p>
  </w:endnote>
  <w:endnote w:type="continuationSeparator" w:id="0">
    <w:p w:rsidR="00594E49" w:rsidRDefault="00594E4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4E49" w:rsidRDefault="00594E49" w:rsidP="00CA03B3">
      <w:r>
        <w:separator/>
      </w:r>
    </w:p>
  </w:footnote>
  <w:footnote w:type="continuationSeparator" w:id="0">
    <w:p w:rsidR="00594E49" w:rsidRDefault="00594E4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4E49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21A2D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41F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7E5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DA40"/>
  <w15:docId w15:val="{3C6771B1-A668-4132-820C-355235F0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10</cp:revision>
  <dcterms:created xsi:type="dcterms:W3CDTF">2012-08-30T06:32:00Z</dcterms:created>
  <dcterms:modified xsi:type="dcterms:W3CDTF">2020-04-25T07:40:00Z</dcterms:modified>
</cp:coreProperties>
</file>