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5B42" w14:textId="2BDDB9A1" w:rsidR="009F10A7" w:rsidRDefault="009F10A7" w:rsidP="00CA6F2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2724FC" wp14:editId="63038C4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2FA4" w14:textId="52678C3E" w:rsidR="009F10A7" w:rsidRDefault="009F10A7" w:rsidP="009F10A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S</w:t>
      </w:r>
      <w:r w:rsidR="00B40E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="00D21CC8">
        <w:rPr>
          <w:rFonts w:ascii="Times New Roman" w:hAnsi="Times New Roman" w:cs="Times New Roman"/>
        </w:rPr>
        <w:t>Counting fence configuration deployed by the Fisheries and Oceans Canada</w:t>
      </w:r>
      <w:r w:rsidR="000D6339">
        <w:rPr>
          <w:rFonts w:ascii="Times New Roman" w:hAnsi="Times New Roman" w:cs="Times New Roman"/>
        </w:rPr>
        <w:t>, located in Chilko Lake, British Columbia, Canada.</w:t>
      </w:r>
      <w:r w:rsidR="00D21CC8">
        <w:rPr>
          <w:rFonts w:ascii="Times New Roman" w:hAnsi="Times New Roman" w:cs="Times New Roman"/>
        </w:rPr>
        <w:t xml:space="preserve"> </w:t>
      </w:r>
      <w:r w:rsidR="001559C6">
        <w:rPr>
          <w:rFonts w:ascii="Times New Roman" w:hAnsi="Times New Roman" w:cs="Times New Roman"/>
        </w:rPr>
        <w:t xml:space="preserve">The counting fence is </w:t>
      </w:r>
      <w:r w:rsidR="00554A3B">
        <w:rPr>
          <w:rFonts w:ascii="Times New Roman" w:hAnsi="Times New Roman" w:cs="Times New Roman"/>
        </w:rPr>
        <w:t xml:space="preserve">used to estimate </w:t>
      </w:r>
      <w:r w:rsidR="003F7573">
        <w:rPr>
          <w:rFonts w:ascii="Times New Roman" w:hAnsi="Times New Roman" w:cs="Times New Roman"/>
        </w:rPr>
        <w:t>densities of outmigrant smolts</w:t>
      </w:r>
      <w:r w:rsidR="00281C56">
        <w:rPr>
          <w:rFonts w:ascii="Times New Roman" w:hAnsi="Times New Roman" w:cs="Times New Roman"/>
        </w:rPr>
        <w:t>,</w:t>
      </w:r>
      <w:r w:rsidR="003F7573">
        <w:rPr>
          <w:rFonts w:ascii="Times New Roman" w:hAnsi="Times New Roman" w:cs="Times New Roman"/>
        </w:rPr>
        <w:t xml:space="preserve"> and is </w:t>
      </w:r>
      <w:r w:rsidR="0094544A">
        <w:rPr>
          <w:rFonts w:ascii="Times New Roman" w:hAnsi="Times New Roman" w:cs="Times New Roman"/>
        </w:rPr>
        <w:t>closed when no smolts are present.</w:t>
      </w:r>
    </w:p>
    <w:p w14:paraId="2B32FB4E" w14:textId="77777777" w:rsidR="009F10A7" w:rsidRDefault="009F10A7" w:rsidP="00CA6F2F">
      <w:pPr>
        <w:spacing w:line="480" w:lineRule="auto"/>
        <w:jc w:val="center"/>
        <w:rPr>
          <w:rFonts w:ascii="Times New Roman" w:hAnsi="Times New Roman" w:cs="Times New Roman"/>
        </w:rPr>
      </w:pPr>
    </w:p>
    <w:p w14:paraId="54BF3D0E" w14:textId="77777777" w:rsidR="009F10A7" w:rsidRDefault="009F10A7" w:rsidP="00CA6F2F">
      <w:pPr>
        <w:spacing w:line="480" w:lineRule="auto"/>
        <w:jc w:val="center"/>
        <w:rPr>
          <w:rFonts w:ascii="Times New Roman" w:hAnsi="Times New Roman" w:cs="Times New Roman"/>
        </w:rPr>
      </w:pPr>
    </w:p>
    <w:p w14:paraId="56C07BE6" w14:textId="77777777" w:rsidR="009F10A7" w:rsidRDefault="009F10A7" w:rsidP="00CA6F2F">
      <w:pPr>
        <w:spacing w:line="480" w:lineRule="auto"/>
        <w:jc w:val="center"/>
        <w:rPr>
          <w:rFonts w:ascii="Times New Roman" w:hAnsi="Times New Roman" w:cs="Times New Roman"/>
        </w:rPr>
      </w:pPr>
    </w:p>
    <w:p w14:paraId="5974011D" w14:textId="77777777" w:rsidR="009F10A7" w:rsidRDefault="009F10A7" w:rsidP="00CA6F2F">
      <w:pPr>
        <w:spacing w:line="480" w:lineRule="auto"/>
        <w:jc w:val="center"/>
        <w:rPr>
          <w:rFonts w:ascii="Times New Roman" w:hAnsi="Times New Roman" w:cs="Times New Roman"/>
        </w:rPr>
      </w:pPr>
    </w:p>
    <w:p w14:paraId="3BAF92C0" w14:textId="1C252E75" w:rsidR="00221D83" w:rsidRPr="00CA6F2F" w:rsidRDefault="004F63CF" w:rsidP="00CA6F2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852896" wp14:editId="49F5D27E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BE11" w14:textId="64D52E3B" w:rsidR="00D3325E" w:rsidRPr="00CA6F2F" w:rsidRDefault="00D3325E" w:rsidP="00C90F0D">
      <w:pPr>
        <w:spacing w:line="480" w:lineRule="auto"/>
        <w:rPr>
          <w:rFonts w:ascii="Times New Roman" w:hAnsi="Times New Roman" w:cs="Times New Roman"/>
        </w:rPr>
      </w:pPr>
      <w:r w:rsidRPr="00CA6F2F">
        <w:rPr>
          <w:rFonts w:ascii="Times New Roman" w:hAnsi="Times New Roman" w:cs="Times New Roman"/>
        </w:rPr>
        <w:t>Fig S</w:t>
      </w:r>
      <w:r w:rsidR="00F17C13">
        <w:rPr>
          <w:rFonts w:ascii="Times New Roman" w:hAnsi="Times New Roman" w:cs="Times New Roman"/>
        </w:rPr>
        <w:t>2</w:t>
      </w:r>
      <w:r w:rsidRPr="00CA6F2F">
        <w:rPr>
          <w:rFonts w:ascii="Times New Roman" w:hAnsi="Times New Roman" w:cs="Times New Roman"/>
        </w:rPr>
        <w:t>.</w:t>
      </w:r>
      <w:r w:rsidR="00CA6F2F">
        <w:rPr>
          <w:rFonts w:ascii="Times New Roman" w:hAnsi="Times New Roman" w:cs="Times New Roman"/>
        </w:rPr>
        <w:t xml:space="preserve"> </w:t>
      </w:r>
      <w:r w:rsidR="00347A5F">
        <w:rPr>
          <w:rFonts w:ascii="Times New Roman" w:hAnsi="Times New Roman" w:cs="Times New Roman"/>
        </w:rPr>
        <w:t>Empirical</w:t>
      </w:r>
      <w:r w:rsidR="00CA6F2F">
        <w:rPr>
          <w:rFonts w:ascii="Times New Roman" w:hAnsi="Times New Roman" w:cs="Times New Roman"/>
        </w:rPr>
        <w:t xml:space="preserve"> cumulative distribution function of </w:t>
      </w:r>
      <w:r w:rsidR="00B3687B">
        <w:rPr>
          <w:rFonts w:ascii="Times New Roman" w:hAnsi="Times New Roman" w:cs="Times New Roman"/>
        </w:rPr>
        <w:t xml:space="preserve">presumed </w:t>
      </w:r>
      <w:r w:rsidR="00347A5F">
        <w:rPr>
          <w:rFonts w:ascii="Times New Roman" w:hAnsi="Times New Roman" w:cs="Times New Roman"/>
        </w:rPr>
        <w:t xml:space="preserve">Bull Trout </w:t>
      </w:r>
      <w:r w:rsidR="00B9789F">
        <w:rPr>
          <w:rFonts w:ascii="Times New Roman" w:hAnsi="Times New Roman" w:cs="Times New Roman"/>
        </w:rPr>
        <w:t xml:space="preserve">lengths (cm) </w:t>
      </w:r>
      <w:r w:rsidR="005432C8">
        <w:rPr>
          <w:rFonts w:ascii="Times New Roman" w:hAnsi="Times New Roman" w:cs="Times New Roman"/>
        </w:rPr>
        <w:t xml:space="preserve">measured </w:t>
      </w:r>
      <w:r w:rsidR="0094145A">
        <w:rPr>
          <w:rFonts w:ascii="Times New Roman" w:hAnsi="Times New Roman" w:cs="Times New Roman"/>
        </w:rPr>
        <w:t xml:space="preserve">for every </w:t>
      </w:r>
      <w:r w:rsidR="00C6487D">
        <w:rPr>
          <w:rFonts w:ascii="Times New Roman" w:hAnsi="Times New Roman" w:cs="Times New Roman"/>
        </w:rPr>
        <w:t xml:space="preserve">record interaction. </w:t>
      </w:r>
      <w:r w:rsidR="00E935BE">
        <w:rPr>
          <w:rFonts w:ascii="Times New Roman" w:hAnsi="Times New Roman" w:cs="Times New Roman"/>
        </w:rPr>
        <w:t xml:space="preserve">The blue-line is smoothed for visualization purposes. </w:t>
      </w:r>
      <w:r w:rsidR="004F63CF">
        <w:rPr>
          <w:rFonts w:ascii="Times New Roman" w:hAnsi="Times New Roman" w:cs="Times New Roman"/>
        </w:rPr>
        <w:t>Black dashed-lines represent the minimum (41.5</w:t>
      </w:r>
      <w:r w:rsidR="00F9393D">
        <w:rPr>
          <w:rFonts w:ascii="Times New Roman" w:hAnsi="Times New Roman" w:cs="Times New Roman"/>
        </w:rPr>
        <w:t xml:space="preserve"> </w:t>
      </w:r>
      <w:r w:rsidR="004F63CF">
        <w:rPr>
          <w:rFonts w:ascii="Times New Roman" w:hAnsi="Times New Roman" w:cs="Times New Roman"/>
        </w:rPr>
        <w:t>cm) and maximum (79.5</w:t>
      </w:r>
      <w:r w:rsidR="00F9393D">
        <w:rPr>
          <w:rFonts w:ascii="Times New Roman" w:hAnsi="Times New Roman" w:cs="Times New Roman"/>
        </w:rPr>
        <w:t xml:space="preserve"> </w:t>
      </w:r>
      <w:r w:rsidR="004F63CF">
        <w:rPr>
          <w:rFonts w:ascii="Times New Roman" w:hAnsi="Times New Roman" w:cs="Times New Roman"/>
        </w:rPr>
        <w:t>cm) lengths</w:t>
      </w:r>
      <w:r w:rsidR="007F2BC1">
        <w:rPr>
          <w:rFonts w:ascii="Times New Roman" w:hAnsi="Times New Roman" w:cs="Times New Roman"/>
        </w:rPr>
        <w:t xml:space="preserve"> of Bull Trout </w:t>
      </w:r>
      <w:r w:rsidR="004F63CF">
        <w:rPr>
          <w:rFonts w:ascii="Times New Roman" w:hAnsi="Times New Roman" w:cs="Times New Roman"/>
        </w:rPr>
        <w:t>observed in Kanigan 2019</w:t>
      </w:r>
      <w:r w:rsidR="009E71AD">
        <w:rPr>
          <w:rFonts w:ascii="Times New Roman" w:hAnsi="Times New Roman" w:cs="Times New Roman"/>
        </w:rPr>
        <w:t xml:space="preserve">, which were sampled via hook-and-line and dip netting for telemetry studies.  </w:t>
      </w:r>
    </w:p>
    <w:sectPr w:rsidR="00D3325E" w:rsidRPr="00CA6F2F" w:rsidSect="00CA6F2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1E52C" w14:textId="77777777" w:rsidR="00E03044" w:rsidRDefault="00E03044" w:rsidP="00CA6F2F">
      <w:r>
        <w:separator/>
      </w:r>
    </w:p>
  </w:endnote>
  <w:endnote w:type="continuationSeparator" w:id="0">
    <w:p w14:paraId="7605C9BF" w14:textId="77777777" w:rsidR="00E03044" w:rsidRDefault="00E03044" w:rsidP="00CA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65896030"/>
      <w:docPartObj>
        <w:docPartGallery w:val="Page Numbers (Bottom of Page)"/>
        <w:docPartUnique/>
      </w:docPartObj>
    </w:sdtPr>
    <w:sdtContent>
      <w:p w14:paraId="0F216EC0" w14:textId="4169C310" w:rsidR="00CA6F2F" w:rsidRDefault="00CA6F2F" w:rsidP="000354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226FA2" w14:textId="77777777" w:rsidR="00CA6F2F" w:rsidRDefault="00CA6F2F" w:rsidP="00CA6F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0214993"/>
      <w:docPartObj>
        <w:docPartGallery w:val="Page Numbers (Bottom of Page)"/>
        <w:docPartUnique/>
      </w:docPartObj>
    </w:sdtPr>
    <w:sdtContent>
      <w:p w14:paraId="6C3C305D" w14:textId="77E5B8E9" w:rsidR="00CA6F2F" w:rsidRDefault="00CA6F2F" w:rsidP="000354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57D2BB" w14:textId="77777777" w:rsidR="00CA6F2F" w:rsidRDefault="00CA6F2F" w:rsidP="00CA6F2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B5F6" w14:textId="77777777" w:rsidR="00E03044" w:rsidRDefault="00E03044" w:rsidP="00CA6F2F">
      <w:r>
        <w:separator/>
      </w:r>
    </w:p>
  </w:footnote>
  <w:footnote w:type="continuationSeparator" w:id="0">
    <w:p w14:paraId="61842B47" w14:textId="77777777" w:rsidR="00E03044" w:rsidRDefault="00E03044" w:rsidP="00CA6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58"/>
    <w:rsid w:val="000C3A53"/>
    <w:rsid w:val="000D6339"/>
    <w:rsid w:val="001559C6"/>
    <w:rsid w:val="00221D83"/>
    <w:rsid w:val="00281C56"/>
    <w:rsid w:val="00347A5F"/>
    <w:rsid w:val="003C40D7"/>
    <w:rsid w:val="003F7573"/>
    <w:rsid w:val="00411258"/>
    <w:rsid w:val="004F3644"/>
    <w:rsid w:val="004F63CF"/>
    <w:rsid w:val="005432C8"/>
    <w:rsid w:val="00554A3B"/>
    <w:rsid w:val="005A16AD"/>
    <w:rsid w:val="006242D0"/>
    <w:rsid w:val="006B34E5"/>
    <w:rsid w:val="006D1458"/>
    <w:rsid w:val="007F2BC1"/>
    <w:rsid w:val="007F60EA"/>
    <w:rsid w:val="0094145A"/>
    <w:rsid w:val="0094544A"/>
    <w:rsid w:val="009E71AD"/>
    <w:rsid w:val="009F10A7"/>
    <w:rsid w:val="00A347D2"/>
    <w:rsid w:val="00A73BA9"/>
    <w:rsid w:val="00B11133"/>
    <w:rsid w:val="00B3687B"/>
    <w:rsid w:val="00B40EDE"/>
    <w:rsid w:val="00B9789F"/>
    <w:rsid w:val="00C13F72"/>
    <w:rsid w:val="00C6487D"/>
    <w:rsid w:val="00C90F0D"/>
    <w:rsid w:val="00CA6F2F"/>
    <w:rsid w:val="00D1289D"/>
    <w:rsid w:val="00D21CC8"/>
    <w:rsid w:val="00D3325E"/>
    <w:rsid w:val="00E03044"/>
    <w:rsid w:val="00E3064C"/>
    <w:rsid w:val="00E935BE"/>
    <w:rsid w:val="00F07B99"/>
    <w:rsid w:val="00F17C13"/>
    <w:rsid w:val="00F9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87D4B"/>
  <w15:chartTrackingRefBased/>
  <w15:docId w15:val="{B95C0C81-265D-AB46-B163-CCAAB51E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F3644"/>
    <w:pPr>
      <w:ind w:left="720" w:hanging="720"/>
    </w:pPr>
    <w:rPr>
      <w:rFonts w:ascii="Times New Roman" w:hAnsi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CA6F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F2F"/>
  </w:style>
  <w:style w:type="character" w:styleId="PageNumber">
    <w:name w:val="page number"/>
    <w:basedOn w:val="DefaultParagraphFont"/>
    <w:uiPriority w:val="99"/>
    <w:semiHidden/>
    <w:unhideWhenUsed/>
    <w:rsid w:val="00CA6F2F"/>
  </w:style>
  <w:style w:type="character" w:styleId="LineNumber">
    <w:name w:val="line number"/>
    <w:basedOn w:val="DefaultParagraphFont"/>
    <w:uiPriority w:val="99"/>
    <w:semiHidden/>
    <w:unhideWhenUsed/>
    <w:rsid w:val="00CA6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Cheng</dc:creator>
  <cp:keywords/>
  <dc:description/>
  <cp:lastModifiedBy>Matt Cheng</cp:lastModifiedBy>
  <cp:revision>33</cp:revision>
  <dcterms:created xsi:type="dcterms:W3CDTF">2022-06-28T01:34:00Z</dcterms:created>
  <dcterms:modified xsi:type="dcterms:W3CDTF">2022-07-06T19:42:00Z</dcterms:modified>
</cp:coreProperties>
</file>