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 Report</w:t>
      </w:r>
    </w:p>
    <w:p>
      <w:pPr>
        <w:pStyle w:val="Date"/>
      </w:pPr>
      <w:r>
        <w:t xml:space="preserve">2025-03-11</w:t>
      </w:r>
    </w:p>
    <w:bookmarkStart w:id="20" w:name="glossary"/>
    <w:p>
      <w:pPr>
        <w:pStyle w:val="Heading1"/>
      </w:pPr>
      <w:r>
        <w:t xml:space="preserve">Glossary</w:t>
      </w:r>
    </w:p>
    <w:p>
      <w:pPr>
        <w:pStyle w:val="FirstParagraph"/>
      </w:pPr>
      <w:r>
        <w:t xml:space="preserve">AFT - accelerated failure time</w:t>
      </w:r>
    </w:p>
    <w:p>
      <w:pPr>
        <w:pStyle w:val="BodyText"/>
      </w:pPr>
      <w:r>
        <w:t xml:space="preserve">CRAN - the Comprehensive R Archive Network</w:t>
      </w:r>
    </w:p>
    <w:p>
      <w:pPr>
        <w:pStyle w:val="BodyText"/>
      </w:pPr>
      <w:r>
        <w:t xml:space="preserve">ELBO - evidence based lower bound</w:t>
      </w:r>
    </w:p>
    <w:p>
      <w:pPr>
        <w:pStyle w:val="BodyText"/>
      </w:pPr>
      <w:r>
        <w:t xml:space="preserve">GEO - Gene Expression Omnibus</w:t>
      </w:r>
    </w:p>
    <w:p>
      <w:pPr>
        <w:pStyle w:val="BodyText"/>
      </w:pPr>
      <w:r>
        <w:t xml:space="preserve">HMC - Hamiltonian Monte Carlo</w:t>
      </w:r>
    </w:p>
    <w:p>
      <w:pPr>
        <w:pStyle w:val="BodyText"/>
      </w:pPr>
      <w:r>
        <w:t xml:space="preserve">h-likelihood - hierarchical likelihood</w:t>
      </w:r>
    </w:p>
    <w:p>
      <w:pPr>
        <w:pStyle w:val="BodyText"/>
      </w:pPr>
      <w:r>
        <w:t xml:space="preserve">MCMC - Markov Chain Monte Carlo</w:t>
      </w:r>
    </w:p>
    <w:p>
      <w:pPr>
        <w:pStyle w:val="BodyText"/>
      </w:pPr>
      <w:r>
        <w:t xml:space="preserve">MSE - mean squared error</w:t>
      </w:r>
    </w:p>
    <w:p>
      <w:pPr>
        <w:pStyle w:val="BodyText"/>
      </w:pPr>
      <w:r>
        <w:t xml:space="preserve">VB - variational Bayes</w:t>
      </w:r>
    </w:p>
    <w:p>
      <w:pPr>
        <w:pStyle w:val="BodyText"/>
      </w:pPr>
      <w:r>
        <w:t xml:space="preserve">VI - variational inference</w:t>
      </w:r>
    </w:p>
    <w:bookmarkEnd w:id="20"/>
    <w:bookmarkStart w:id="28" w:name="structured-abstract"/>
    <w:p>
      <w:pPr>
        <w:pStyle w:val="Heading1"/>
      </w:pPr>
      <w:r>
        <w:t xml:space="preserve">Structured Abstract</w:t>
      </w:r>
    </w:p>
    <w:bookmarkStart w:id="21" w:name="context-motivation"/>
    <w:p>
      <w:pPr>
        <w:pStyle w:val="Heading2"/>
      </w:pPr>
      <w:r>
        <w:t xml:space="preserve">Context &amp; Motivation</w:t>
      </w:r>
    </w:p>
    <w:p>
      <w:pPr>
        <w:pStyle w:val="FirstParagraph"/>
      </w:pPr>
      <w:r>
        <w:t xml:space="preserve">The</w:t>
      </w:r>
      <w:r>
        <w:t xml:space="preserve"> </w:t>
      </w:r>
      <w:r>
        <w:rPr>
          <w:rStyle w:val="VerbatimChar"/>
        </w:rPr>
        <w:t xml:space="preserve">survregVB</w:t>
      </w:r>
      <w:r>
        <w:t xml:space="preserve"> </w:t>
      </w:r>
      <w:r>
        <w:t xml:space="preserve">R package is developed to implement mean-field variational Bayes (VB) algorithms for right-censored log-logistic accelerated failure time (AFT) models with and without frailty as an alternative to Markov Chain Monte Carlo (MCMC) methods.</w:t>
      </w:r>
      <w:r>
        <w:t xml:space="preserve"> </w:t>
      </w:r>
      <w:r>
        <w:rPr>
          <w:rStyle w:val="VerbatimChar"/>
        </w:rPr>
        <w:t xml:space="preserve">survregVB</w:t>
      </w:r>
      <w:r>
        <w:t xml:space="preserve"> </w:t>
      </w:r>
      <w:r>
        <w:t xml:space="preserve">uses variational inference (VI) to approximate the posterior distributions of model parameters through optimization.</w:t>
      </w:r>
    </w:p>
    <w:bookmarkEnd w:id="21"/>
    <w:bookmarkStart w:id="22" w:name="research-question-objectives"/>
    <w:p>
      <w:pPr>
        <w:pStyle w:val="Heading2"/>
      </w:pPr>
      <w:r>
        <w:t xml:space="preserve">Research Question &amp; Objectives</w:t>
      </w:r>
    </w:p>
    <w:p>
      <w:pPr>
        <w:pStyle w:val="FirstParagraph"/>
      </w:pPr>
      <w:r>
        <w:t xml:space="preserve">How can VB inference be implemented as an R package for parametric survival regression of right-censored log-logistic AFT models with and without frailty? The objectives are to develop</w:t>
      </w:r>
      <w:r>
        <w:t xml:space="preserve"> </w:t>
      </w:r>
      <w:r>
        <w:rPr>
          <w:rStyle w:val="VerbatimChar"/>
        </w:rPr>
        <w:t xml:space="preserve">survregVB</w:t>
      </w:r>
      <w:r>
        <w:t xml:space="preserve">, and validate its performance through simulations and application to real-world data.</w:t>
      </w:r>
    </w:p>
    <w:bookmarkEnd w:id="22"/>
    <w:bookmarkStart w:id="23" w:name="principal-ideas"/>
    <w:p>
      <w:pPr>
        <w:pStyle w:val="Heading2"/>
      </w:pPr>
      <w:r>
        <w:t xml:space="preserve">Principal Ideas</w:t>
      </w:r>
    </w:p>
    <w:p>
      <w:pPr>
        <w:pStyle w:val="FirstParagraph"/>
      </w:pPr>
      <w:r>
        <w:t xml:space="preserve">This research integrates concepts related to Bayesian survival analysis, including VI, AFT models, and shared frailty along with R package development aspects including design, validation, and usability.</w:t>
      </w:r>
    </w:p>
    <w:bookmarkEnd w:id="23"/>
    <w:bookmarkStart w:id="24" w:name="research-methodology"/>
    <w:p>
      <w:pPr>
        <w:pStyle w:val="Heading2"/>
      </w:pPr>
      <w:r>
        <w:t xml:space="preserve">Research Methodology</w:t>
      </w:r>
    </w:p>
    <w:p>
      <w:pPr>
        <w:pStyle w:val="FirstParagraph"/>
      </w:pPr>
      <w:r>
        <w:t xml:space="preserve">The research aims to build a prototype system,</w:t>
      </w:r>
      <w:r>
        <w:t xml:space="preserve"> </w:t>
      </w:r>
      <w:r>
        <w:rPr>
          <w:rStyle w:val="VerbatimChar"/>
        </w:rPr>
        <w:t xml:space="preserve">survregVB</w:t>
      </w:r>
      <w:r>
        <w:t xml:space="preserve">, implementing two mean-field VB algorithms for right-censored log-logistic AFT models with and without frailty. Performance is assessed through simulations and real-world applications.</w:t>
      </w:r>
      <w:r>
        <w:t xml:space="preserve"> </w:t>
      </w:r>
      <w:r>
        <w:rPr>
          <w:rStyle w:val="VerbatimChar"/>
        </w:rPr>
        <w:t xml:space="preserve">survregVB</w:t>
      </w:r>
      <w:r>
        <w:t xml:space="preserve"> </w:t>
      </w:r>
      <w:r>
        <w:t xml:space="preserve">also includes a test suite, example data sets, documentation and a vignette.</w:t>
      </w:r>
    </w:p>
    <w:bookmarkEnd w:id="24"/>
    <w:bookmarkStart w:id="25" w:name="anticipated-results"/>
    <w:p>
      <w:pPr>
        <w:pStyle w:val="Heading2"/>
      </w:pPr>
      <w:r>
        <w:t xml:space="preserve">Anticipated Results</w:t>
      </w:r>
    </w:p>
    <w:p>
      <w:pPr>
        <w:pStyle w:val="FirstParagraph"/>
      </w:pPr>
      <w:r>
        <w:t xml:space="preserve">The primary outcome is the</w:t>
      </w:r>
      <w:r>
        <w:t xml:space="preserve"> </w:t>
      </w:r>
      <w:r>
        <w:rPr>
          <w:rStyle w:val="VerbatimChar"/>
        </w:rPr>
        <w:t xml:space="preserve">survregVB</w:t>
      </w:r>
      <w:r>
        <w:t xml:space="preserve"> </w:t>
      </w:r>
      <w:r>
        <w:t xml:space="preserve">package, providing mean-field VB methods for log-logistic AFT models. Performance metrics will be obtained from simulation studies and data applications.</w:t>
      </w:r>
    </w:p>
    <w:bookmarkEnd w:id="25"/>
    <w:bookmarkStart w:id="26" w:name="anticipated-novelty"/>
    <w:p>
      <w:pPr>
        <w:pStyle w:val="Heading2"/>
      </w:pPr>
      <w:r>
        <w:t xml:space="preserve">Anticipated Novelty</w:t>
      </w:r>
    </w:p>
    <w:p>
      <w:pPr>
        <w:pStyle w:val="FirstParagraph"/>
      </w:pPr>
      <w:r>
        <w:t xml:space="preserve">While R packages exist for AFT model estimation, no integrated software supports VB methods for AFT models</w:t>
      </w:r>
      <w:r>
        <w:t xml:space="preserve"> </w:t>
      </w:r>
      <w:r>
        <w:t xml:space="preserve">(Xian et al., 2024b)</w:t>
      </w:r>
      <w:r>
        <w:t xml:space="preserve">. Compared to more traditional Bayesian approaches, the</w:t>
      </w:r>
      <w:r>
        <w:t xml:space="preserve"> </w:t>
      </w:r>
      <w:r>
        <w:rPr>
          <w:rStyle w:val="VerbatimChar"/>
        </w:rPr>
        <w:t xml:space="preserve">survregVB</w:t>
      </w:r>
      <w:r>
        <w:t xml:space="preserve"> </w:t>
      </w:r>
      <w:r>
        <w:t xml:space="preserve">package offers similar estimation results with much lower computation time.</w:t>
      </w:r>
    </w:p>
    <w:bookmarkEnd w:id="26"/>
    <w:bookmarkStart w:id="27" w:name="anticipated-impact-of-results"/>
    <w:p>
      <w:pPr>
        <w:pStyle w:val="Heading2"/>
      </w:pPr>
      <w:r>
        <w:t xml:space="preserve">Anticipated Impact of Results</w:t>
      </w:r>
    </w:p>
    <w:p>
      <w:pPr>
        <w:pStyle w:val="FirstParagraph"/>
      </w:pPr>
      <w:r>
        <w:t xml:space="preserve">Since no existing software provides VB methods for AFT models, the development of</w:t>
      </w:r>
      <w:r>
        <w:t xml:space="preserve"> </w:t>
      </w:r>
      <w:r>
        <w:rPr>
          <w:rStyle w:val="VerbatimChar"/>
        </w:rPr>
        <w:t xml:space="preserve">survregVB</w:t>
      </w:r>
      <w:r>
        <w:t xml:space="preserve"> </w:t>
      </w:r>
      <w:r>
        <w:t xml:space="preserve">will fill this gap. Using</w:t>
      </w:r>
      <w:r>
        <w:t xml:space="preserve"> </w:t>
      </w:r>
      <w:r>
        <w:rPr>
          <w:rStyle w:val="VerbatimChar"/>
        </w:rPr>
        <w:t xml:space="preserve">survregVB</w:t>
      </w:r>
      <w:r>
        <w:t xml:space="preserve"> </w:t>
      </w:r>
      <w:r>
        <w:t xml:space="preserve">to evaluate the VB algorithm will address its strengths and limitations and identify areas for future research.</w:t>
      </w:r>
    </w:p>
    <w:bookmarkEnd w:id="27"/>
    <w:bookmarkEnd w:id="28"/>
    <w:bookmarkStart w:id="30" w:name="introduction"/>
    <w:p>
      <w:pPr>
        <w:pStyle w:val="Heading1"/>
      </w:pPr>
      <w:r>
        <w:t xml:space="preserve">1. Introduction</w:t>
      </w:r>
    </w:p>
    <w:bookmarkStart w:id="29" w:name="general-background-problem-description"/>
    <w:p>
      <w:pPr>
        <w:pStyle w:val="Heading2"/>
      </w:pPr>
      <w:r>
        <w:t xml:space="preserve">1.1 General Background &amp; Problem Description</w:t>
      </w:r>
    </w:p>
    <w:bookmarkEnd w:id="29"/>
    <w:bookmarkEnd w:id="30"/>
    <w:bookmarkStart w:id="37" w:name="background-related-work"/>
    <w:p>
      <w:pPr>
        <w:pStyle w:val="Heading1"/>
      </w:pPr>
      <w:r>
        <w:t xml:space="preserve">2. Background &amp; Related Work</w:t>
      </w:r>
    </w:p>
    <w:bookmarkStart w:id="31" w:name="survival-analysis"/>
    <w:p>
      <w:pPr>
        <w:pStyle w:val="Heading2"/>
      </w:pPr>
      <w:r>
        <w:t xml:space="preserve">2.1 Survival Analysis</w:t>
      </w:r>
    </w:p>
    <w:p>
      <w:pPr>
        <w:pStyle w:val="FirstParagraph"/>
      </w:pPr>
      <w:r>
        <w:t xml:space="preserve">Survival analysis is the branch of statistics concerned with modelling time-to-event data, where the focus is on analyzing survival time, the length of time between an origin and an event of interest. The definition of an event (i.e. death, sickness, accident, bankruptcy, etc.) is highly variable, making survival analysis applicable across many domains, such as medicine, sociology, marketing or economics</w:t>
      </w:r>
      <w:r>
        <w:t xml:space="preserve"> </w:t>
      </w:r>
      <w:r>
        <w:t xml:space="preserve">(Emmert-Streib &amp; Dehmer, 2019)</w:t>
      </w:r>
      <w:r>
        <w:t xml:space="preserve">. In survival analysis, censored observations occur when the exact survival time is unknown for some individuals as the event of interest does not occur during the duration of a study or data collection. In specific, right censoring occurs when the time taken for event of interest to occur exceeds the observed length of time for an individual</w:t>
      </w:r>
      <w:r>
        <w:t xml:space="preserve"> </w:t>
      </w:r>
      <w:r>
        <w:t xml:space="preserve">(Kobara, 2022)</w:t>
      </w:r>
      <w:r>
        <w:t xml:space="preserve">.</w:t>
      </w:r>
    </w:p>
    <w:bookmarkEnd w:id="31"/>
    <w:bookmarkStart w:id="32" w:name="aft-models"/>
    <w:p>
      <w:pPr>
        <w:pStyle w:val="Heading2"/>
      </w:pPr>
      <w:r>
        <w:t xml:space="preserve">2.2 AFT Models</w:t>
      </w:r>
    </w:p>
    <w:p>
      <w:pPr>
        <w:pStyle w:val="FirstParagraph"/>
      </w:pPr>
      <w:r>
        <w:t xml:space="preserve">For situations where explanatory variables may affect survival time, usual survival distribution methods are insufficient. Since survival times are only positive (and therefore rarely normally distributed), and may contain censored observations, survival regression methods are necessary for analyzing survival data for non-homogeneous populations</w:t>
      </w:r>
      <w:r>
        <w:t xml:space="preserve"> </w:t>
      </w:r>
      <w:r>
        <w:t xml:space="preserve">(Kobara, 2022)</w:t>
      </w:r>
      <w:r>
        <w:t xml:space="preserve">. A commonly used survival regression model is the accelerated failure time (AFT) model, which assumes an accelerative effect of the covariates directly on survival time</w:t>
      </w:r>
      <w:r>
        <w:t xml:space="preserve"> </w:t>
      </w:r>
      <w:r>
        <w:t xml:space="preserve">(Webber et al., 2022)</w:t>
      </w:r>
      <w:r>
        <w:t xml:space="preserve">. There are several possible distributions for the AFT model, including exponential, Weibull, log-logistic, log-normal or gamma. In particular, the log-logistic distribution is suitable for modelling a wide variety of survival data</w:t>
      </w:r>
      <w:r>
        <w:t xml:space="preserve"> </w:t>
      </w:r>
      <w:r>
        <w:t xml:space="preserve">(Rivas-López et al., 2022)</w:t>
      </w:r>
      <w:r>
        <w:t xml:space="preserve">. See Appendix A for the log-logistic AFT model specification.</w:t>
      </w:r>
    </w:p>
    <w:bookmarkEnd w:id="32"/>
    <w:bookmarkStart w:id="33" w:name="shared-frailty"/>
    <w:p>
      <w:pPr>
        <w:pStyle w:val="Heading2"/>
      </w:pPr>
      <w:r>
        <w:t xml:space="preserve">2.3 Shared Frailty</w:t>
      </w:r>
    </w:p>
    <w:p>
      <w:pPr>
        <w:pStyle w:val="FirstParagraph"/>
      </w:pPr>
      <w:r>
        <w:t xml:space="preserve">Frailty is a multiplicative, latent effect on the baseline hazard function used to account for heterogeneity and random effects. A shared frailty model is a random effects model where the frailties are shared among groups and randomly distributed across groups</w:t>
      </w:r>
      <w:r>
        <w:t xml:space="preserve"> </w:t>
      </w:r>
      <w:r>
        <w:t xml:space="preserve">(Gutierrez, 2002)</w:t>
      </w:r>
      <w:r>
        <w:t xml:space="preserve">. In cases where correlated survival data arises from clusters of individuals with shared environmental factors, a shared frailty AFT model can be used to account for correlations among survival data</w:t>
      </w:r>
      <w:r>
        <w:t xml:space="preserve"> </w:t>
      </w:r>
      <w:r>
        <w:t xml:space="preserve">(Gorfine &amp; Zucker, 2023; Hanagal, 2011; Hougaard, 1995)</w:t>
      </w:r>
      <w:r>
        <w:t xml:space="preserve">. Since the choice of distribution is not critical, the log-logistic AFT model can be used</w:t>
      </w:r>
      <w:r>
        <w:t xml:space="preserve"> </w:t>
      </w:r>
      <w:r>
        <w:t xml:space="preserve">(Lambert et al., 2004)</w:t>
      </w:r>
      <w:r>
        <w:t xml:space="preserve">. See Appendix A for the shared frailty log-logistic AFT model specification.</w:t>
      </w:r>
    </w:p>
    <w:bookmarkEnd w:id="33"/>
    <w:bookmarkStart w:id="34" w:name="bayesian-inference"/>
    <w:p>
      <w:pPr>
        <w:pStyle w:val="Heading2"/>
      </w:pPr>
      <w:r>
        <w:t xml:space="preserve">2.4 Bayesian Inference</w:t>
      </w:r>
    </w:p>
    <w:p>
      <w:pPr>
        <w:pStyle w:val="FirstParagraph"/>
      </w:pPr>
      <w:r>
        <w:t xml:space="preserve">Bayesian inference is technique used to derive the posterior distribution of parameters based on Bayes’ theorem. For Bayesian models with many parameters, it is challenging to calculate the exact posterior distribution. Therefore, Markov Chain Monte Carlo (MCMC) algorithms are typically used to approximate the posterior</w:t>
      </w:r>
      <w:r>
        <w:t xml:space="preserve"> </w:t>
      </w:r>
      <w:r>
        <w:t xml:space="preserve">(Geman &amp; Geman, 1984)</w:t>
      </w:r>
      <w:r>
        <w:t xml:space="preserve">. In specific, Bayesian inference MCMC techniques are used for approximating posterior parameters for log-logistic AFT models via numerical approximation by sampling</w:t>
      </w:r>
      <w:r>
        <w:t xml:space="preserve"> </w:t>
      </w:r>
      <w:r>
        <w:t xml:space="preserve">(Wainwright &amp; Jordan, 2007)</w:t>
      </w:r>
      <w:r>
        <w:t xml:space="preserve">. However, due to high computational costs, research has been done to explore alternative methods such as variational inference (VI) developed from machine learning</w:t>
      </w:r>
      <w:r>
        <w:t xml:space="preserve"> </w:t>
      </w:r>
      <w:r>
        <w:t xml:space="preserve">(Jordan et al., 1999)</w:t>
      </w:r>
      <w:r>
        <w:t xml:space="preserve">. VI uses optimization to approximate the parameters of a Bayesian model, providing similar estimations to MCMC techniques at a much lower computational cost</w:t>
      </w:r>
      <w:r>
        <w:t xml:space="preserve"> </w:t>
      </w:r>
      <w:r>
        <w:t xml:space="preserve">(Blei et al., 2017)</w:t>
      </w:r>
      <w:r>
        <w:t xml:space="preserve">. Furthermore, VI can make use of prior results from similar estimation studies to make predictions, and does not rely on asymptotic, making it useful for studies with small sample sizes</w:t>
      </w:r>
      <w:r>
        <w:t xml:space="preserve"> </w:t>
      </w:r>
      <w:r>
        <w:t xml:space="preserve">(Ibrahim et al., 2001)</w:t>
      </w:r>
      <w:r>
        <w:t xml:space="preserve">.</w:t>
      </w:r>
    </w:p>
    <w:bookmarkEnd w:id="34"/>
    <w:bookmarkStart w:id="35" w:name="the-variational-bayes-algorithm"/>
    <w:p>
      <w:pPr>
        <w:pStyle w:val="Heading2"/>
      </w:pPr>
      <w:r>
        <w:t xml:space="preserve">2.5 The Variational Bayes Algorithm</w:t>
      </w:r>
    </w:p>
    <w:p>
      <w:pPr>
        <w:pStyle w:val="FirstParagraph"/>
      </w:pPr>
      <w:r>
        <w:t xml:space="preserve">Mean-field variational Bayes (VB) is a special case of mean-field VI that arises from minimizing Kullback-Leibler (KL) divergence. KL divergence is used to measure the dissimilarity between the approximated and exact posterior densities</w:t>
      </w:r>
      <w:r>
        <w:t xml:space="preserve"> </w:t>
      </w:r>
      <w:r>
        <w:t xml:space="preserve">(Bishop, 2006)</w:t>
      </w:r>
      <w:r>
        <w:t xml:space="preserve">. Minimizing KL divergence can also be thought of as maximizing the evidence lower-bound (ELBO)</w:t>
      </w:r>
      <w:r>
        <w:t xml:space="preserve"> </w:t>
      </w:r>
      <w:r>
        <w:t xml:space="preserve">(Blei et al., 2017; Jordan et al., 1999)</w:t>
      </w:r>
      <w:r>
        <w:t xml:space="preserve">. An approximated posterior distribution can be obtained by using the coordinate ascent algorithm under VB to optimize the ELBO, also referred to as coordinate ascent variational inference (CAVI)</w:t>
      </w:r>
      <w:r>
        <w:t xml:space="preserve"> </w:t>
      </w:r>
      <w:r>
        <w:t xml:space="preserve">(Bishop, 2006; Blei et al., 2017)</w:t>
      </w:r>
      <w:r>
        <w:t xml:space="preserve">. For Bayesian models with several parameters, it is difficult to obtain a closed form of the posterior distribution, so the exact posterior distribution is intractable. In these cases, a piecewise approximation technique is embedded into the VB algorithm to achieve Bayesian conjugacy</w:t>
      </w:r>
      <w:r>
        <w:t xml:space="preserve"> </w:t>
      </w:r>
      <w:r>
        <w:t xml:space="preserve">(Xian et al., 2024b)</w:t>
      </w:r>
      <w:r>
        <w:t xml:space="preserve">.</w:t>
      </w:r>
    </w:p>
    <w:bookmarkEnd w:id="35"/>
    <w:bookmarkStart w:id="36" w:name="analysis-research-gap"/>
    <w:p>
      <w:pPr>
        <w:pStyle w:val="Heading2"/>
      </w:pPr>
      <w:r>
        <w:t xml:space="preserve">2.6 Analysis &amp; Research Gap</w:t>
      </w:r>
    </w:p>
    <w:p>
      <w:pPr>
        <w:pStyle w:val="FirstParagraph"/>
      </w:pPr>
      <w:r>
        <w:t xml:space="preserve">Several R packages currently exist to provide estimation methods for AFT models, including:</w:t>
      </w:r>
    </w:p>
    <w:p>
      <w:pPr>
        <w:pStyle w:val="Compact"/>
        <w:numPr>
          <w:ilvl w:val="0"/>
          <w:numId w:val="1001"/>
        </w:numPr>
      </w:pPr>
      <w:r>
        <w:rPr>
          <w:rStyle w:val="VerbatimChar"/>
        </w:rPr>
        <w:t xml:space="preserve">survreg</w:t>
      </w:r>
      <w:r>
        <w:t xml:space="preserve"> </w:t>
      </w:r>
      <w:r>
        <w:t xml:space="preserve">from</w:t>
      </w:r>
      <w:r>
        <w:t xml:space="preserve"> </w:t>
      </w:r>
      <w:r>
        <w:rPr>
          <w:rStyle w:val="VerbatimChar"/>
        </w:rPr>
        <w:t xml:space="preserve">survival</w:t>
      </w:r>
      <w:r>
        <w:t xml:space="preserve"> </w:t>
      </w:r>
      <w:r>
        <w:t xml:space="preserve">can be used to fit a likelihood-based parametric survival regression model with a log-logistic distribution</w:t>
      </w:r>
      <w:r>
        <w:t xml:space="preserve"> </w:t>
      </w:r>
      <w:r>
        <w:t xml:space="preserve">(Therneau, 2024)</w:t>
      </w:r>
      <w:r>
        <w:t xml:space="preserve">.</w:t>
      </w:r>
    </w:p>
    <w:p>
      <w:pPr>
        <w:pStyle w:val="Compact"/>
        <w:numPr>
          <w:ilvl w:val="0"/>
          <w:numId w:val="1001"/>
        </w:numPr>
      </w:pPr>
      <w:r>
        <w:rPr>
          <w:rStyle w:val="VerbatimChar"/>
        </w:rPr>
        <w:t xml:space="preserve">rstan</w:t>
      </w:r>
      <w:r>
        <w:t xml:space="preserve"> </w:t>
      </w:r>
      <w:r>
        <w:t xml:space="preserve">provides the MCMC-based Hamiltonian Monte Carlo (HMC) sampling algorithm for survival models</w:t>
      </w:r>
      <w:r>
        <w:t xml:space="preserve"> </w:t>
      </w:r>
      <w:r>
        <w:t xml:space="preserve">(2024b)</w:t>
      </w:r>
      <w:r>
        <w:t xml:space="preserve">.</w:t>
      </w:r>
    </w:p>
    <w:p>
      <w:pPr>
        <w:pStyle w:val="Compact"/>
        <w:numPr>
          <w:ilvl w:val="0"/>
          <w:numId w:val="1001"/>
        </w:numPr>
      </w:pPr>
      <w:r>
        <w:rPr>
          <w:rStyle w:val="VerbatimChar"/>
        </w:rPr>
        <w:t xml:space="preserve">survregBayes</w:t>
      </w:r>
      <w:r>
        <w:t xml:space="preserve"> </w:t>
      </w:r>
      <w:r>
        <w:t xml:space="preserve">from</w:t>
      </w:r>
      <w:r>
        <w:t xml:space="preserve"> </w:t>
      </w:r>
      <w:r>
        <w:rPr>
          <w:rStyle w:val="VerbatimChar"/>
        </w:rPr>
        <w:t xml:space="preserve">spBayesSurv</w:t>
      </w:r>
      <w:r>
        <w:t xml:space="preserve"> </w:t>
      </w:r>
      <w:r>
        <w:t xml:space="preserve">uses MCMC-based Bayesian inference to estimate shared frailty AFT models</w:t>
      </w:r>
      <w:r>
        <w:t xml:space="preserve"> </w:t>
      </w:r>
      <w:r>
        <w:t xml:space="preserve">(Zhou et al., 2020)</w:t>
      </w:r>
      <w:r>
        <w:t xml:space="preserve">.</w:t>
      </w:r>
    </w:p>
    <w:p>
      <w:pPr>
        <w:pStyle w:val="Compact"/>
        <w:numPr>
          <w:ilvl w:val="0"/>
          <w:numId w:val="1001"/>
        </w:numPr>
      </w:pPr>
      <w:r>
        <w:rPr>
          <w:rStyle w:val="VerbatimChar"/>
        </w:rPr>
        <w:t xml:space="preserve">frailtyHL</w:t>
      </w:r>
      <w:r>
        <w:t xml:space="preserve"> </w:t>
      </w:r>
      <w:r>
        <w:t xml:space="preserve">implements the hierarchical likelihood (h-likelihood) approach for shared frailty AFT models</w:t>
      </w:r>
      <w:r>
        <w:t xml:space="preserve"> </w:t>
      </w:r>
      <w:r>
        <w:t xml:space="preserve">(Ha et al., 2012)</w:t>
      </w:r>
      <w:r>
        <w:t xml:space="preserve">.</w:t>
      </w:r>
    </w:p>
    <w:p>
      <w:pPr>
        <w:pStyle w:val="FirstParagraph"/>
      </w:pPr>
      <w:r>
        <w:t xml:space="preserve">However, VB methods for AFT models are a relatively recent development, and currently no integrated software exists for their practical implementation</w:t>
      </w:r>
      <w:r>
        <w:t xml:space="preserve"> </w:t>
      </w:r>
      <w:r>
        <w:t xml:space="preserve">(Xian et al., 2024b)</w:t>
      </w:r>
      <w:r>
        <w:t xml:space="preserve">. Compared to more traditional Bayesian approaches, the</w:t>
      </w:r>
      <w:r>
        <w:t xml:space="preserve"> </w:t>
      </w:r>
      <w:r>
        <w:rPr>
          <w:rStyle w:val="VerbatimChar"/>
        </w:rPr>
        <w:t xml:space="preserve">survregVB</w:t>
      </w:r>
      <w:r>
        <w:t xml:space="preserve"> </w:t>
      </w:r>
      <w:r>
        <w:t xml:space="preserve">package offers the following advantages:</w:t>
      </w:r>
    </w:p>
    <w:p>
      <w:pPr>
        <w:numPr>
          <w:ilvl w:val="0"/>
          <w:numId w:val="1002"/>
        </w:numPr>
      </w:pPr>
      <w:r>
        <w:t xml:space="preserve">Significantly reduced computation cost with similar estimation results compared to MCMC, with an average speedup of up to 300 times</w:t>
      </w:r>
      <w:r>
        <w:t xml:space="preserve"> </w:t>
      </w:r>
      <w:r>
        <w:t xml:space="preserve">(Xian et al., 2024b)</w:t>
      </w:r>
      <w:r>
        <w:t xml:space="preserve">.</w:t>
      </w:r>
    </w:p>
    <w:p>
      <w:pPr>
        <w:numPr>
          <w:ilvl w:val="0"/>
          <w:numId w:val="1002"/>
        </w:numPr>
      </w:pPr>
      <w:r>
        <w:t xml:space="preserve">Can outperform likelihood-based methods in terms of empirical mean squared error (MSE)</w:t>
      </w:r>
      <w:r>
        <w:t xml:space="preserve"> </w:t>
      </w:r>
      <w:r>
        <w:t xml:space="preserve">(Xian et al., 2024b)</w:t>
      </w:r>
      <w:r>
        <w:t xml:space="preserve">.</w:t>
      </w:r>
    </w:p>
    <w:p>
      <w:pPr>
        <w:numPr>
          <w:ilvl w:val="0"/>
          <w:numId w:val="1002"/>
        </w:numPr>
      </w:pPr>
      <w:r>
        <w:t xml:space="preserve">Its ability to make use of information from previous studies to make predictions</w:t>
      </w:r>
      <w:r>
        <w:t xml:space="preserve"> </w:t>
      </w:r>
      <w:r>
        <w:t xml:space="preserve">(Ibrahim et al., 2001)</w:t>
      </w:r>
      <w:r>
        <w:t xml:space="preserve">.</w:t>
      </w:r>
    </w:p>
    <w:p>
      <w:pPr>
        <w:numPr>
          <w:ilvl w:val="0"/>
          <w:numId w:val="1002"/>
        </w:numPr>
      </w:pPr>
      <w:r>
        <w:t xml:space="preserve">VI does not rely on asymptotic, making it useful for studies with small sample sizes</w:t>
      </w:r>
      <w:r>
        <w:t xml:space="preserve"> </w:t>
      </w:r>
      <w:r>
        <w:t xml:space="preserve">(Ibrahim et al., 2001)</w:t>
      </w:r>
      <w:r>
        <w:t xml:space="preserve">.</w:t>
      </w:r>
    </w:p>
    <w:bookmarkEnd w:id="36"/>
    <w:bookmarkEnd w:id="37"/>
    <w:bookmarkStart w:id="38" w:name="research-objectives"/>
    <w:p>
      <w:pPr>
        <w:pStyle w:val="Heading1"/>
      </w:pPr>
      <w:r>
        <w:t xml:space="preserve">3. Research Objectives</w:t>
      </w:r>
    </w:p>
    <w:p>
      <w:pPr>
        <w:pStyle w:val="FirstParagraph"/>
      </w:pPr>
      <w:r>
        <w:t xml:space="preserve">The study aims to:</w:t>
      </w:r>
    </w:p>
    <w:p>
      <w:pPr>
        <w:pStyle w:val="BodyText"/>
      </w:pPr>
      <w:r>
        <w:t xml:space="preserve">O1. Develop an R package,</w:t>
      </w:r>
      <w:r>
        <w:t xml:space="preserve"> </w:t>
      </w:r>
      <w:r>
        <w:rPr>
          <w:rStyle w:val="VerbatimChar"/>
        </w:rPr>
        <w:t xml:space="preserve">survregVB</w:t>
      </w:r>
      <w:r>
        <w:t xml:space="preserve">, that implements mean-field VB algorithms for parametric survival regression in log-logistic AFT models.</w:t>
      </w:r>
    </w:p>
    <w:p>
      <w:pPr>
        <w:pStyle w:val="BodyText"/>
      </w:pPr>
      <w:r>
        <w:t xml:space="preserve">O2. Provide an accessible and user-friendly interface, ensuring ease of use for survival analysis.</w:t>
      </w:r>
    </w:p>
    <w:p>
      <w:pPr>
        <w:pStyle w:val="BodyText"/>
      </w:pPr>
      <w:r>
        <w:t xml:space="preserve">O3. Extend VB inference to models with and without shared frailty to enable analysis of clustered survival data.</w:t>
      </w:r>
    </w:p>
    <w:p>
      <w:pPr>
        <w:pStyle w:val="BodyText"/>
      </w:pPr>
      <w:r>
        <w:t xml:space="preserve">O4. Create a comprehensive test suite to ensure the correctness of the package.</w:t>
      </w:r>
    </w:p>
    <w:p>
      <w:pPr>
        <w:pStyle w:val="BodyText"/>
      </w:pPr>
      <w:r>
        <w:t xml:space="preserve">O5. Develop thorough function documentation to improve usability and understanding for users.</w:t>
      </w:r>
    </w:p>
    <w:p>
      <w:pPr>
        <w:pStyle w:val="BodyText"/>
      </w:pPr>
      <w:r>
        <w:t xml:space="preserve">O6. Create a vignette to provide examples and guidance for users through key functionalities.</w:t>
      </w:r>
    </w:p>
    <w:p>
      <w:pPr>
        <w:pStyle w:val="BodyText"/>
      </w:pPr>
      <w:r>
        <w:t xml:space="preserve">O7. Validate the performance of</w:t>
      </w:r>
      <w:r>
        <w:t xml:space="preserve"> </w:t>
      </w:r>
      <w:r>
        <w:rPr>
          <w:rStyle w:val="VerbatimChar"/>
        </w:rPr>
        <w:t xml:space="preserve">survregVB</w:t>
      </w:r>
      <w:r>
        <w:t xml:space="preserve"> </w:t>
      </w:r>
      <w:r>
        <w:t xml:space="preserve">using simulation studies to assess accuracy and efficiency.</w:t>
      </w:r>
    </w:p>
    <w:p>
      <w:pPr>
        <w:pStyle w:val="BodyText"/>
      </w:pPr>
      <w:r>
        <w:t xml:space="preserve">O8. Evaluate</w:t>
      </w:r>
      <w:r>
        <w:t xml:space="preserve"> </w:t>
      </w:r>
      <w:r>
        <w:rPr>
          <w:rStyle w:val="VerbatimChar"/>
        </w:rPr>
        <w:t xml:space="preserve">survregVB</w:t>
      </w:r>
      <w:r>
        <w:t xml:space="preserve"> </w:t>
      </w:r>
      <w:r>
        <w:t xml:space="preserve">on publicly available survival data sets to compare its results against traditional MCMC-based methods.</w:t>
      </w:r>
    </w:p>
    <w:p>
      <w:pPr>
        <w:pStyle w:val="BodyText"/>
      </w:pPr>
      <w:r>
        <w:t xml:space="preserve">O9. Submit</w:t>
      </w:r>
      <w:r>
        <w:t xml:space="preserve"> </w:t>
      </w:r>
      <w:r>
        <w:rPr>
          <w:rStyle w:val="VerbatimChar"/>
        </w:rPr>
        <w:t xml:space="preserve">survregVB</w:t>
      </w:r>
      <w:r>
        <w:t xml:space="preserve"> </w:t>
      </w:r>
      <w:r>
        <w:t xml:space="preserve">to the Comprehensive R Archive Network (CRAN) to improve accessibility and ensure that it meets R package development standards.</w:t>
      </w:r>
    </w:p>
    <w:bookmarkEnd w:id="38"/>
    <w:bookmarkStart w:id="42" w:name="methodology"/>
    <w:p>
      <w:pPr>
        <w:pStyle w:val="Heading1"/>
      </w:pPr>
      <w:r>
        <w:t xml:space="preserve">4. Methodology</w:t>
      </w:r>
    </w:p>
    <w:bookmarkStart w:id="39" w:name="development-approaches"/>
    <w:p>
      <w:pPr>
        <w:pStyle w:val="Heading2"/>
      </w:pPr>
      <w:r>
        <w:t xml:space="preserve">4.1 Development Approaches</w:t>
      </w:r>
    </w:p>
    <w:p>
      <w:pPr>
        <w:pStyle w:val="FirstParagraph"/>
      </w:pPr>
      <w:r>
        <w:t xml:space="preserve">The research aims to build a prototype system, the</w:t>
      </w:r>
      <w:r>
        <w:t xml:space="preserve"> </w:t>
      </w:r>
      <w:r>
        <w:rPr>
          <w:rStyle w:val="VerbatimChar"/>
        </w:rPr>
        <w:t xml:space="preserve">survregVB</w:t>
      </w:r>
      <w:r>
        <w:t xml:space="preserve"> </w:t>
      </w:r>
      <w:r>
        <w:t xml:space="preserve">R package, which implements two mean-field VB algorithms for right-censored log-logistic AFT models with and without shared frailty respectively. The performance of</w:t>
      </w:r>
      <w:r>
        <w:t xml:space="preserve"> </w:t>
      </w:r>
      <w:r>
        <w:rPr>
          <w:rStyle w:val="VerbatimChar"/>
        </w:rPr>
        <w:t xml:space="preserve">survregVB</w:t>
      </w:r>
      <w:r>
        <w:t xml:space="preserve"> </w:t>
      </w:r>
      <w:r>
        <w:t xml:space="preserve">will be assessed through:</w:t>
      </w:r>
    </w:p>
    <w:p>
      <w:pPr>
        <w:numPr>
          <w:ilvl w:val="0"/>
          <w:numId w:val="1003"/>
        </w:numPr>
      </w:pPr>
      <w:r>
        <w:t xml:space="preserve">Simulation studies – Generating synthetic survival data sets to evaluate estimation accuracy and computational cost.</w:t>
      </w:r>
    </w:p>
    <w:p>
      <w:pPr>
        <w:numPr>
          <w:ilvl w:val="0"/>
          <w:numId w:val="1003"/>
        </w:numPr>
      </w:pPr>
      <w:r>
        <w:t xml:space="preserve">Analysis of publicly available data sets – Applying</w:t>
      </w:r>
      <w:r>
        <w:t xml:space="preserve"> </w:t>
      </w:r>
      <w:r>
        <w:rPr>
          <w:rStyle w:val="VerbatimChar"/>
        </w:rPr>
        <w:t xml:space="preserve">survregVB</w:t>
      </w:r>
      <w:r>
        <w:t xml:space="preserve"> </w:t>
      </w:r>
      <w:r>
        <w:t xml:space="preserve">to real-world survival data and comparing results with traditional parametric methods.</w:t>
      </w:r>
    </w:p>
    <w:p>
      <w:pPr>
        <w:pStyle w:val="FirstParagraph"/>
      </w:pPr>
      <w:r>
        <w:t xml:space="preserve">To ensure usability, accuracy, and compliance with R package development standards,</w:t>
      </w:r>
      <w:r>
        <w:t xml:space="preserve"> </w:t>
      </w:r>
      <w:r>
        <w:rPr>
          <w:rStyle w:val="VerbatimChar"/>
        </w:rPr>
        <w:t xml:space="preserve">survregVB</w:t>
      </w:r>
      <w:r>
        <w:t xml:space="preserve"> </w:t>
      </w:r>
      <w:r>
        <w:t xml:space="preserve">will include:</w:t>
      </w:r>
    </w:p>
    <w:p>
      <w:pPr>
        <w:pStyle w:val="Compact"/>
        <w:numPr>
          <w:ilvl w:val="0"/>
          <w:numId w:val="1004"/>
        </w:numPr>
      </w:pPr>
      <w:r>
        <w:t xml:space="preserve">A test suite for verifying function correctness.</w:t>
      </w:r>
    </w:p>
    <w:p>
      <w:pPr>
        <w:pStyle w:val="Compact"/>
        <w:numPr>
          <w:ilvl w:val="0"/>
          <w:numId w:val="1004"/>
        </w:numPr>
      </w:pPr>
      <w:r>
        <w:t xml:space="preserve">Function documentation to guide users.</w:t>
      </w:r>
    </w:p>
    <w:p>
      <w:pPr>
        <w:pStyle w:val="Compact"/>
        <w:numPr>
          <w:ilvl w:val="0"/>
          <w:numId w:val="1004"/>
        </w:numPr>
      </w:pPr>
      <w:r>
        <w:t xml:space="preserve">S3 print and summary methods to display results of the fitted model.</w:t>
      </w:r>
    </w:p>
    <w:p>
      <w:pPr>
        <w:pStyle w:val="Compact"/>
        <w:numPr>
          <w:ilvl w:val="0"/>
          <w:numId w:val="1004"/>
        </w:numPr>
      </w:pPr>
      <w:r>
        <w:t xml:space="preserve">A vignette to provide practical examples and usage instructions.</w:t>
      </w:r>
    </w:p>
    <w:p>
      <w:pPr>
        <w:pStyle w:val="Compact"/>
        <w:numPr>
          <w:ilvl w:val="0"/>
          <w:numId w:val="1004"/>
        </w:numPr>
      </w:pPr>
      <w:r>
        <w:t xml:space="preserve">Submission to CRAN to improve accessibility and ensure adherence to R package standards.</w:t>
      </w:r>
    </w:p>
    <w:bookmarkEnd w:id="39"/>
    <w:bookmarkStart w:id="40" w:name="tools-techniques"/>
    <w:p>
      <w:pPr>
        <w:pStyle w:val="Heading2"/>
      </w:pPr>
      <w:r>
        <w:t xml:space="preserve">4.2 Tools &amp; Techniques</w:t>
      </w:r>
    </w:p>
    <w:p>
      <w:pPr>
        <w:numPr>
          <w:ilvl w:val="0"/>
          <w:numId w:val="1005"/>
        </w:numPr>
      </w:pPr>
      <w:r>
        <w:t xml:space="preserve">R, the standard language for statistical computing and survival analysis, provides built-in methods for data manipulation and model fitting used in</w:t>
      </w:r>
      <w:r>
        <w:t xml:space="preserve"> </w:t>
      </w:r>
      <w:r>
        <w:rPr>
          <w:rStyle w:val="VerbatimChar"/>
        </w:rPr>
        <w:t xml:space="preserve">survregVB</w:t>
      </w:r>
      <w:r>
        <w:t xml:space="preserve"> </w:t>
      </w:r>
      <w:r>
        <w:t xml:space="preserve">(Team, n.d.)</w:t>
      </w:r>
      <w:r>
        <w:t xml:space="preserve">.</w:t>
      </w:r>
    </w:p>
    <w:p>
      <w:pPr>
        <w:numPr>
          <w:ilvl w:val="0"/>
          <w:numId w:val="1005"/>
        </w:numPr>
      </w:pPr>
      <w:r>
        <w:t xml:space="preserve">RStudio is used as the primary development environment for writing, building and testing</w:t>
      </w:r>
      <w:r>
        <w:t xml:space="preserve"> </w:t>
      </w:r>
      <w:r>
        <w:rPr>
          <w:rStyle w:val="VerbatimChar"/>
        </w:rPr>
        <w:t xml:space="preserve">survregVB</w:t>
      </w:r>
      <w:r>
        <w:t xml:space="preserve"> </w:t>
      </w:r>
      <w:r>
        <w:t xml:space="preserve">(Silge et al., 2019)</w:t>
      </w:r>
      <w:r>
        <w:t xml:space="preserve">.</w:t>
      </w:r>
    </w:p>
    <w:p>
      <w:pPr>
        <w:numPr>
          <w:ilvl w:val="0"/>
          <w:numId w:val="1005"/>
        </w:numPr>
      </w:pPr>
      <w:r>
        <w:t xml:space="preserve">The</w:t>
      </w:r>
      <w:r>
        <w:t xml:space="preserve"> </w:t>
      </w:r>
      <w:r>
        <w:rPr>
          <w:rStyle w:val="VerbatimChar"/>
        </w:rPr>
        <w:t xml:space="preserve">survival</w:t>
      </w:r>
      <w:r>
        <w:t xml:space="preserve"> </w:t>
      </w:r>
      <w:r>
        <w:t xml:space="preserve">package provides the standard functions for survival modeling in R, ensuring that</w:t>
      </w:r>
      <w:r>
        <w:t xml:space="preserve"> </w:t>
      </w:r>
      <w:r>
        <w:rPr>
          <w:rStyle w:val="VerbatimChar"/>
        </w:rPr>
        <w:t xml:space="preserve">survregVB</w:t>
      </w:r>
      <w:r>
        <w:t xml:space="preserve"> </w:t>
      </w:r>
      <w:r>
        <w:t xml:space="preserve">is compatible with existing workflows</w:t>
      </w:r>
      <w:r>
        <w:t xml:space="preserve"> </w:t>
      </w:r>
      <w:r>
        <w:t xml:space="preserve">(Therneau, 2024)</w:t>
      </w:r>
      <w:r>
        <w:t xml:space="preserve">.</w:t>
      </w:r>
    </w:p>
    <w:p>
      <w:pPr>
        <w:numPr>
          <w:ilvl w:val="0"/>
          <w:numId w:val="1005"/>
        </w:numPr>
      </w:pPr>
      <w:r>
        <w:t xml:space="preserve">Stan allows MCMC-based validation of VB results, ensuring model accuracy</w:t>
      </w:r>
      <w:r>
        <w:t xml:space="preserve"> </w:t>
      </w:r>
      <w:r>
        <w:t xml:space="preserve">(2024b)</w:t>
      </w:r>
      <w:r>
        <w:t xml:space="preserve">.</w:t>
      </w:r>
    </w:p>
    <w:p>
      <w:pPr>
        <w:numPr>
          <w:ilvl w:val="0"/>
          <w:numId w:val="1005"/>
        </w:numPr>
      </w:pPr>
      <w:r>
        <w:t xml:space="preserve">Package development tools like</w:t>
      </w:r>
      <w:r>
        <w:t xml:space="preserve"> </w:t>
      </w:r>
      <w:r>
        <w:rPr>
          <w:rStyle w:val="VerbatimChar"/>
        </w:rPr>
        <w:t xml:space="preserve">devtools</w:t>
      </w:r>
      <w:r>
        <w:t xml:space="preserve">,</w:t>
      </w:r>
      <w:r>
        <w:t xml:space="preserve"> </w:t>
      </w:r>
      <w:r>
        <w:rPr>
          <w:rStyle w:val="VerbatimChar"/>
        </w:rPr>
        <w:t xml:space="preserve">usethis</w:t>
      </w:r>
      <w:r>
        <w:t xml:space="preserve">, and</w:t>
      </w:r>
      <w:r>
        <w:t xml:space="preserve"> </w:t>
      </w:r>
      <w:r>
        <w:rPr>
          <w:rStyle w:val="VerbatimChar"/>
        </w:rPr>
        <w:t xml:space="preserve">testthat</w:t>
      </w:r>
      <w:r>
        <w:t xml:space="preserve">, are used to maintain code quality in</w:t>
      </w:r>
      <w:r>
        <w:t xml:space="preserve"> </w:t>
      </w:r>
      <w:r>
        <w:rPr>
          <w:rStyle w:val="VerbatimChar"/>
        </w:rPr>
        <w:t xml:space="preserve">survregVB</w:t>
      </w:r>
      <w:r>
        <w:t xml:space="preserve"> </w:t>
      </w:r>
      <w:r>
        <w:t xml:space="preserve">(Silge et al., 2019)</w:t>
      </w:r>
      <w:r>
        <w:t xml:space="preserve">.</w:t>
      </w:r>
    </w:p>
    <w:p>
      <w:pPr>
        <w:numPr>
          <w:ilvl w:val="0"/>
          <w:numId w:val="1005"/>
        </w:numPr>
      </w:pPr>
      <w:r>
        <w:t xml:space="preserve">GitHub for version control and development.</w:t>
      </w:r>
    </w:p>
    <w:bookmarkEnd w:id="40"/>
    <w:bookmarkStart w:id="41" w:name="algorithms"/>
    <w:p>
      <w:pPr>
        <w:pStyle w:val="Heading2"/>
      </w:pPr>
      <w:r>
        <w:t xml:space="preserve">4.3 Algorithms</w:t>
      </w:r>
    </w:p>
    <w:p>
      <w:pPr>
        <w:pStyle w:val="FirstParagraph"/>
      </w:pPr>
      <w:r>
        <w:rPr>
          <w:rStyle w:val="VerbatimChar"/>
        </w:rPr>
        <w:t xml:space="preserve">survregVB</w:t>
      </w:r>
      <w:r>
        <w:t xml:space="preserve"> </w:t>
      </w:r>
      <w:r>
        <w:t xml:space="preserve">implements two mean-field variational Bayes (VB) algorithms for right-censored log-logistic AFT models with and without frailty (Algorithms 1 and 2 respectively in Appendix B)</w:t>
      </w:r>
      <w:r>
        <w:t xml:space="preserve"> </w:t>
      </w:r>
      <w:r>
        <w:t xml:space="preserve">(Xian et al., 2024b, 2024a)</w:t>
      </w:r>
      <w:r>
        <w:t xml:space="preserve">.</w:t>
      </w:r>
    </w:p>
    <w:bookmarkEnd w:id="41"/>
    <w:bookmarkEnd w:id="42"/>
    <w:bookmarkStart w:id="62" w:name="results"/>
    <w:p>
      <w:pPr>
        <w:pStyle w:val="Heading1"/>
      </w:pPr>
      <w:r>
        <w:t xml:space="preserve">5. Results</w:t>
      </w:r>
    </w:p>
    <w:bookmarkStart w:id="43" w:name="contextual-diagram"/>
    <w:p>
      <w:pPr>
        <w:pStyle w:val="Heading2"/>
      </w:pPr>
      <w:r>
        <w:t xml:space="preserve">5.1 Contextual Diagram</w:t>
      </w:r>
    </w:p>
    <w:bookmarkEnd w:id="43"/>
    <w:bookmarkStart w:id="56" w:name="technical-work"/>
    <w:p>
      <w:pPr>
        <w:pStyle w:val="Heading2"/>
      </w:pPr>
      <w:r>
        <w:t xml:space="preserve">5.2 Technical Work</w:t>
      </w:r>
    </w:p>
    <w:bookmarkStart w:id="44" w:name="key-requirements-met"/>
    <w:p>
      <w:pPr>
        <w:pStyle w:val="Heading3"/>
      </w:pPr>
      <w:r>
        <w:t xml:space="preserve">5.2.1 Key Requirements Met</w:t>
      </w:r>
    </w:p>
    <w:p>
      <w:pPr>
        <w:numPr>
          <w:ilvl w:val="0"/>
          <w:numId w:val="1006"/>
        </w:numPr>
      </w:pPr>
      <w:r>
        <w:t xml:space="preserve">O1: Created the</w:t>
      </w:r>
      <w:r>
        <w:t xml:space="preserve"> </w:t>
      </w:r>
      <w:r>
        <w:rPr>
          <w:rStyle w:val="VerbatimChar"/>
        </w:rPr>
        <w:t xml:space="preserve">survregVB</w:t>
      </w:r>
      <w:r>
        <w:t xml:space="preserve"> </w:t>
      </w:r>
      <w:r>
        <w:t xml:space="preserve">package to implement the mean-field VB algorithm in R for parametric survival regression in log-logistic AFT models via the</w:t>
      </w:r>
      <w:r>
        <w:t xml:space="preserve"> </w:t>
      </w:r>
      <w:r>
        <w:rPr>
          <w:rStyle w:val="VerbatimChar"/>
        </w:rPr>
        <w:t xml:space="preserve">survregVB()</w:t>
      </w:r>
      <w:r>
        <w:t xml:space="preserve"> </w:t>
      </w:r>
      <w:r>
        <w:t xml:space="preserve">function.</w:t>
      </w:r>
    </w:p>
    <w:p>
      <w:pPr>
        <w:numPr>
          <w:ilvl w:val="0"/>
          <w:numId w:val="1006"/>
        </w:numPr>
      </w:pPr>
      <w:r>
        <w:t xml:space="preserve">O2: Designed a user-friendly interface similar to</w:t>
      </w:r>
      <w:r>
        <w:t xml:space="preserve"> </w:t>
      </w:r>
      <w:r>
        <w:rPr>
          <w:rStyle w:val="VerbatimChar"/>
        </w:rPr>
        <w:t xml:space="preserve">survreg</w:t>
      </w:r>
      <w:r>
        <w:t xml:space="preserve"> </w:t>
      </w:r>
      <w:r>
        <w:t xml:space="preserve">for ease of adoption.</w:t>
      </w:r>
    </w:p>
    <w:p>
      <w:pPr>
        <w:numPr>
          <w:ilvl w:val="0"/>
          <w:numId w:val="1006"/>
        </w:numPr>
      </w:pPr>
      <w:r>
        <w:t xml:space="preserve">O3: Created the</w:t>
      </w:r>
      <w:r>
        <w:t xml:space="preserve"> </w:t>
      </w:r>
      <w:r>
        <w:rPr>
          <w:rStyle w:val="VerbatimChar"/>
        </w:rPr>
        <w:t xml:space="preserve">survregVB()</w:t>
      </w:r>
      <w:r>
        <w:t xml:space="preserve"> </w:t>
      </w:r>
      <w:r>
        <w:t xml:space="preserve">function that can be called with or without frailty to fit both standard and shared frailty log-logistic AFT models for clustered survival data.</w:t>
      </w:r>
    </w:p>
    <w:p>
      <w:pPr>
        <w:numPr>
          <w:ilvl w:val="0"/>
          <w:numId w:val="1006"/>
        </w:numPr>
      </w:pPr>
      <w:r>
        <w:t xml:space="preserve">O4: Included a test suite with unit tests to cover core functionalities.</w:t>
      </w:r>
    </w:p>
    <w:p>
      <w:pPr>
        <w:numPr>
          <w:ilvl w:val="0"/>
          <w:numId w:val="1006"/>
        </w:numPr>
      </w:pPr>
      <w:r>
        <w:t xml:space="preserve">O5: Documented all functions with clear explanations of inputs, outputs, and expected usage, with provided examples.</w:t>
      </w:r>
    </w:p>
    <w:p>
      <w:pPr>
        <w:numPr>
          <w:ilvl w:val="0"/>
          <w:numId w:val="1006"/>
        </w:numPr>
      </w:pPr>
      <w:r>
        <w:t xml:space="preserve">O6: Created a vignette with examples for models with and without shared frailty.</w:t>
      </w:r>
    </w:p>
    <w:p>
      <w:pPr>
        <w:numPr>
          <w:ilvl w:val="0"/>
          <w:numId w:val="1006"/>
        </w:numPr>
      </w:pPr>
      <w:r>
        <w:t xml:space="preserve">O7: Conducted simulation studies to validate the accuracy and efficiency of</w:t>
      </w:r>
      <w:r>
        <w:t xml:space="preserve"> </w:t>
      </w:r>
      <w:r>
        <w:rPr>
          <w:rStyle w:val="VerbatimChar"/>
        </w:rPr>
        <w:t xml:space="preserve">survregVB</w:t>
      </w:r>
      <w:r>
        <w:t xml:space="preserve">.</w:t>
      </w:r>
    </w:p>
    <w:p>
      <w:pPr>
        <w:numPr>
          <w:ilvl w:val="0"/>
          <w:numId w:val="1006"/>
        </w:numPr>
      </w:pPr>
      <w:r>
        <w:t xml:space="preserve">O8: Evaluated the package against publicly available survival data sets and compared results with traditional MCMC methods.</w:t>
      </w:r>
    </w:p>
    <w:p>
      <w:pPr>
        <w:numPr>
          <w:ilvl w:val="0"/>
          <w:numId w:val="1006"/>
        </w:numPr>
      </w:pPr>
      <w:r>
        <w:t xml:space="preserve">O9: Prepared</w:t>
      </w:r>
      <w:r>
        <w:t xml:space="preserve"> </w:t>
      </w:r>
      <w:r>
        <w:rPr>
          <w:rStyle w:val="VerbatimChar"/>
        </w:rPr>
        <w:t xml:space="preserve">survregVB</w:t>
      </w:r>
      <w:r>
        <w:t xml:space="preserve"> </w:t>
      </w:r>
      <w:r>
        <w:t xml:space="preserve">for CRAN submission, ensuring compliance with R package standards.</w:t>
      </w:r>
    </w:p>
    <w:bookmarkEnd w:id="44"/>
    <w:bookmarkStart w:id="49" w:name="system-design-architecture"/>
    <w:p>
      <w:pPr>
        <w:pStyle w:val="Heading3"/>
      </w:pPr>
      <w:r>
        <w:t xml:space="preserve">5.2.2 System Design &amp; Architecture</w:t>
      </w:r>
    </w:p>
    <w:p>
      <w:pPr>
        <w:pStyle w:val="FirstParagraph"/>
      </w:pPr>
      <w:r>
        <w:rPr>
          <w:rStyle w:val="VerbatimChar"/>
        </w:rPr>
        <w:t xml:space="preserve">survregVB</w:t>
      </w:r>
      <w:r>
        <w:t xml:space="preserve"> </w:t>
      </w:r>
      <w:r>
        <w:t xml:space="preserve">was based off existing R code from the</w:t>
      </w:r>
      <w:r>
        <w:t xml:space="preserve"> </w:t>
      </w:r>
      <w:r>
        <w:rPr>
          <w:rStyle w:val="VerbatimChar"/>
        </w:rPr>
        <w:t xml:space="preserve">vbaft</w:t>
      </w:r>
      <w:r>
        <w:t xml:space="preserve"> </w:t>
      </w:r>
      <w:r>
        <w:t xml:space="preserve">repository (</w:t>
      </w:r>
      <w:hyperlink r:id="rId45">
        <w:r>
          <w:rPr>
            <w:rStyle w:val="Hyperlink"/>
          </w:rPr>
          <w:t xml:space="preserve">https://github.com/chengqianxian/vbaft/tree/main</w:t>
        </w:r>
      </w:hyperlink>
      <w:r>
        <w:t xml:space="preserve">), which implements survival regression for right-censored log-logistic AFT models without shared frailty. However, significant modifications have been made to add support for shared frailty, meet CRAN submission standards, and improve usability, performance and maintainability.</w:t>
      </w:r>
    </w:p>
    <w:bookmarkStart w:id="46" w:name="i-architecturaldesign-patterns-used"/>
    <w:p>
      <w:pPr>
        <w:pStyle w:val="Heading4"/>
      </w:pPr>
      <w:r>
        <w:t xml:space="preserve">i) Architectural/Design Patterns Used</w:t>
      </w:r>
    </w:p>
    <w:p>
      <w:pPr>
        <w:pStyle w:val="FirstParagraph"/>
      </w:pPr>
      <w:r>
        <w:t xml:space="preserve">The</w:t>
      </w:r>
      <w:r>
        <w:t xml:space="preserve"> </w:t>
      </w:r>
      <w:r>
        <w:rPr>
          <w:rStyle w:val="VerbatimChar"/>
        </w:rPr>
        <w:t xml:space="preserve">survregVB</w:t>
      </w:r>
      <w:r>
        <w:t xml:space="preserve"> </w:t>
      </w:r>
      <w:r>
        <w:t xml:space="preserve">package follows the standard R package format</w:t>
      </w:r>
      <w:r>
        <w:t xml:space="preserve"> </w:t>
      </w:r>
      <w:r>
        <w:t xml:space="preserve">(Silge et al., 2019)</w:t>
      </w:r>
      <w:r>
        <w:t xml:space="preserve"> </w:t>
      </w:r>
      <w:r>
        <w:t xml:space="preserve">and includes a test suite, a vignette, function documentation, and simulated and real-world data sets for use in examples and testing. Adherence to R package development best practices ensures usability and maintainability. Refer to Appendix C for the package structure.</w:t>
      </w:r>
    </w:p>
    <w:bookmarkEnd w:id="46"/>
    <w:bookmarkStart w:id="47" w:name="ii-component-interfaces"/>
    <w:p>
      <w:pPr>
        <w:pStyle w:val="Heading4"/>
      </w:pPr>
      <w:r>
        <w:t xml:space="preserve">ii) Component Interfaces</w:t>
      </w:r>
    </w:p>
    <w:p>
      <w:pPr>
        <w:pStyle w:val="Compact"/>
        <w:numPr>
          <w:ilvl w:val="0"/>
          <w:numId w:val="1007"/>
        </w:numPr>
      </w:pPr>
      <w:r>
        <w:rPr>
          <w:rStyle w:val="VerbatimChar"/>
        </w:rPr>
        <w:t xml:space="preserve">survregVB()</w:t>
      </w:r>
    </w:p>
    <w:p>
      <w:pPr>
        <w:pStyle w:val="FirstParagraph"/>
      </w:pPr>
      <w:r>
        <w:rPr>
          <w:rStyle w:val="VerbatimChar"/>
        </w:rPr>
        <w:t xml:space="preserve">survregVB()</w:t>
      </w:r>
      <w:r>
        <w:t xml:space="preserve"> </w:t>
      </w:r>
      <w:r>
        <w:t xml:space="preserve">is the primary user-facing function for performing VB survival regression in an AFT model. Its main role is to parse the formula input (</w:t>
      </w:r>
      <w:r>
        <w:rPr>
          <w:rStyle w:val="VerbatimChar"/>
        </w:rPr>
        <w:t xml:space="preserve">Surv(time, status) ~ predictors</w:t>
      </w:r>
      <w:r>
        <w:t xml:space="preserve">), check for missing data, outliers, and non-supported distributions, and determine whether to use a frailty model (if</w:t>
      </w:r>
      <w:r>
        <w:t xml:space="preserve"> </w:t>
      </w:r>
      <w:r>
        <w:rPr>
          <w:rStyle w:val="VerbatimChar"/>
        </w:rPr>
        <w:t xml:space="preserve">cluster</w:t>
      </w:r>
      <w:r>
        <w:t xml:space="preserve"> </w:t>
      </w:r>
      <w:r>
        <w:t xml:space="preserve">is specified). It then calls either</w:t>
      </w:r>
      <w:r>
        <w:t xml:space="preserve"> </w:t>
      </w:r>
      <w:r>
        <w:rPr>
          <w:rStyle w:val="VerbatimChar"/>
        </w:rPr>
        <w:t xml:space="preserve">survregVB.fit()</w:t>
      </w:r>
      <w:r>
        <w:t xml:space="preserve"> </w:t>
      </w:r>
      <w:r>
        <w:t xml:space="preserve">or</w:t>
      </w:r>
      <w:r>
        <w:t xml:space="preserve"> </w:t>
      </w:r>
      <w:r>
        <w:rPr>
          <w:rStyle w:val="VerbatimChar"/>
        </w:rPr>
        <w:t xml:space="preserve">survregVB.frailty.fit()</w:t>
      </w:r>
      <w:r>
        <w:t xml:space="preserve"> </w:t>
      </w:r>
      <w:r>
        <w:t xml:space="preserve">based on model type and returns a</w:t>
      </w:r>
      <w:r>
        <w:t xml:space="preserve"> </w:t>
      </w:r>
      <w:r>
        <w:rPr>
          <w:rStyle w:val="VerbatimChar"/>
        </w:rPr>
        <w:t xml:space="preserve">survregVB</w:t>
      </w:r>
      <w:r>
        <w:t xml:space="preserve"> </w:t>
      </w:r>
      <w:r>
        <w:t xml:space="preserve">object with results and metadata.</w:t>
      </w:r>
    </w:p>
    <w:p>
      <w:pPr>
        <w:pStyle w:val="Compact"/>
        <w:numPr>
          <w:ilvl w:val="0"/>
          <w:numId w:val="1008"/>
        </w:numPr>
      </w:pPr>
      <w:r>
        <w:t xml:space="preserve">Core fitting functions</w:t>
      </w:r>
    </w:p>
    <w:p>
      <w:pPr>
        <w:numPr>
          <w:ilvl w:val="0"/>
          <w:numId w:val="1009"/>
        </w:numPr>
      </w:pPr>
      <w:r>
        <w:rPr>
          <w:rStyle w:val="VerbatimChar"/>
        </w:rPr>
        <w:t xml:space="preserve">survregVB.fit()</w:t>
      </w:r>
      <w:r>
        <w:t xml:space="preserve"> </w:t>
      </w:r>
      <w:r>
        <w:t xml:space="preserve">implements VB estimation for standard log-logistic AFT models without frailty.</w:t>
      </w:r>
    </w:p>
    <w:p>
      <w:pPr>
        <w:numPr>
          <w:ilvl w:val="0"/>
          <w:numId w:val="1009"/>
        </w:numPr>
      </w:pPr>
      <w:r>
        <w:rPr>
          <w:rStyle w:val="VerbatimChar"/>
        </w:rPr>
        <w:t xml:space="preserve">survregVB.frailty.fit()</w:t>
      </w:r>
      <w:r>
        <w:t xml:space="preserve"> </w:t>
      </w:r>
      <w:r>
        <w:t xml:space="preserve">implements VB estimation for standard log-logistic AFT models with shared frailty when the</w:t>
      </w:r>
      <w:r>
        <w:t xml:space="preserve"> </w:t>
      </w:r>
      <w:r>
        <w:rPr>
          <w:rStyle w:val="VerbatimChar"/>
        </w:rPr>
        <w:t xml:space="preserve">cluster</w:t>
      </w:r>
      <w:r>
        <w:t xml:space="preserve"> </w:t>
      </w:r>
      <w:r>
        <w:t xml:space="preserve">variable is specified.</w:t>
      </w:r>
    </w:p>
    <w:p>
      <w:pPr>
        <w:pStyle w:val="Compact"/>
        <w:numPr>
          <w:ilvl w:val="0"/>
          <w:numId w:val="1010"/>
        </w:numPr>
      </w:pPr>
      <w:r>
        <w:t xml:space="preserve">S3 methods for interpreting/presenting results</w:t>
      </w:r>
    </w:p>
    <w:p>
      <w:pPr>
        <w:numPr>
          <w:ilvl w:val="0"/>
          <w:numId w:val="1011"/>
        </w:numPr>
      </w:pPr>
      <w:r>
        <w:rPr>
          <w:rStyle w:val="VerbatimChar"/>
        </w:rPr>
        <w:t xml:space="preserve">print.survregVB()</w:t>
      </w:r>
      <w:r>
        <w:t xml:space="preserve"> </w:t>
      </w:r>
      <w:r>
        <w:t xml:space="preserve">displays the posterior distributions of the AFT model parameters, and is called automatically when displaying results from</w:t>
      </w:r>
      <w:r>
        <w:t xml:space="preserve"> </w:t>
      </w:r>
      <w:r>
        <w:rPr>
          <w:rStyle w:val="VerbatimChar"/>
        </w:rPr>
        <w:t xml:space="preserve">survregVB()</w:t>
      </w:r>
    </w:p>
    <w:p>
      <w:pPr>
        <w:numPr>
          <w:ilvl w:val="0"/>
          <w:numId w:val="1011"/>
        </w:numPr>
      </w:pPr>
      <w:r>
        <w:rPr>
          <w:rStyle w:val="VerbatimChar"/>
        </w:rPr>
        <w:t xml:space="preserve">summary.survregVB()</w:t>
      </w:r>
      <w:r>
        <w:t xml:space="preserve"> </w:t>
      </w:r>
      <w:r>
        <w:t xml:space="preserve">provides a detailed model summary including standard deviations and credible intervals for the posterior distributions. It is called automatically by running</w:t>
      </w:r>
      <w:r>
        <w:t xml:space="preserve"> </w:t>
      </w:r>
      <w:r>
        <w:rPr>
          <w:rStyle w:val="VerbatimChar"/>
        </w:rPr>
        <w:t xml:space="preserve">summary()</w:t>
      </w:r>
      <w:r>
        <w:t xml:space="preserve">.</w:t>
      </w:r>
    </w:p>
    <w:bookmarkEnd w:id="47"/>
    <w:bookmarkStart w:id="48" w:name="iii-quality-attributes"/>
    <w:p>
      <w:pPr>
        <w:pStyle w:val="Heading4"/>
      </w:pPr>
      <w:r>
        <w:t xml:space="preserve">iii) Quality Attributes</w:t>
      </w:r>
    </w:p>
    <w:p>
      <w:pPr>
        <w:numPr>
          <w:ilvl w:val="0"/>
          <w:numId w:val="1012"/>
        </w:numPr>
      </w:pPr>
      <w:r>
        <w:t xml:space="preserve">Performance:</w:t>
      </w:r>
      <w:r>
        <w:t xml:space="preserve"> </w:t>
      </w:r>
      <w:r>
        <w:rPr>
          <w:rStyle w:val="VerbatimChar"/>
        </w:rPr>
        <w:t xml:space="preserve">survregVB</w:t>
      </w:r>
      <w:r>
        <w:t xml:space="preserve"> </w:t>
      </w:r>
      <w:r>
        <w:t xml:space="preserve">employs VB instead of MCMC for faster convergence and similar estimation results.</w:t>
      </w:r>
    </w:p>
    <w:p>
      <w:pPr>
        <w:numPr>
          <w:ilvl w:val="0"/>
          <w:numId w:val="1012"/>
        </w:numPr>
      </w:pPr>
      <w:r>
        <w:t xml:space="preserve">Usability: Syntax mirrors</w:t>
      </w:r>
      <w:r>
        <w:t xml:space="preserve"> </w:t>
      </w:r>
      <w:r>
        <w:rPr>
          <w:rStyle w:val="VerbatimChar"/>
        </w:rPr>
        <w:t xml:space="preserve">survreg()</w:t>
      </w:r>
      <w:r>
        <w:t xml:space="preserve"> </w:t>
      </w:r>
      <w:r>
        <w:t xml:space="preserve">from the</w:t>
      </w:r>
      <w:r>
        <w:t xml:space="preserve"> </w:t>
      </w:r>
      <w:r>
        <w:rPr>
          <w:rStyle w:val="VerbatimChar"/>
        </w:rPr>
        <w:t xml:space="preserve">surival</w:t>
      </w:r>
      <w:r>
        <w:t xml:space="preserve"> </w:t>
      </w:r>
      <w:r>
        <w:t xml:space="preserve">package, making adoption easier for users already familiar with survival analysis in R</w:t>
      </w:r>
      <w:r>
        <w:t xml:space="preserve"> </w:t>
      </w:r>
      <w:r>
        <w:t xml:space="preserve">(Therneau, 2024)</w:t>
      </w:r>
      <w:r>
        <w:t xml:space="preserve">. Clear documentation and vignettes explain how to use</w:t>
      </w:r>
      <w:r>
        <w:t xml:space="preserve"> </w:t>
      </w:r>
      <w:r>
        <w:rPr>
          <w:rStyle w:val="VerbatimChar"/>
        </w:rPr>
        <w:t xml:space="preserve">survregVB</w:t>
      </w:r>
      <w:r>
        <w:t xml:space="preserve"> </w:t>
      </w:r>
      <w:r>
        <w:t xml:space="preserve">effectively.</w:t>
      </w:r>
    </w:p>
    <w:p>
      <w:pPr>
        <w:numPr>
          <w:ilvl w:val="0"/>
          <w:numId w:val="1012"/>
        </w:numPr>
      </w:pPr>
      <w:r>
        <w:t xml:space="preserve">Reliability: Comprehensive unit tests validate correctness through an automated test suite.</w:t>
      </w:r>
    </w:p>
    <w:p>
      <w:pPr>
        <w:numPr>
          <w:ilvl w:val="0"/>
          <w:numId w:val="1012"/>
        </w:numPr>
      </w:pPr>
      <w:r>
        <w:t xml:space="preserve">Interoperability: Designed to work with standard R survival analysis workflows (supports</w:t>
      </w:r>
      <w:r>
        <w:t xml:space="preserve"> </w:t>
      </w:r>
      <w:r>
        <w:rPr>
          <w:rStyle w:val="VerbatimChar"/>
          <w:b/>
          <w:bCs/>
        </w:rPr>
        <w:t xml:space="preserve">Surv()</w:t>
      </w:r>
      <w:r>
        <w:t xml:space="preserve"> </w:t>
      </w:r>
      <w:r>
        <w:t xml:space="preserve">notation from the</w:t>
      </w:r>
      <w:r>
        <w:t xml:space="preserve"> </w:t>
      </w:r>
      <w:r>
        <w:rPr>
          <w:rStyle w:val="VerbatimChar"/>
        </w:rPr>
        <w:t xml:space="preserve">survival</w:t>
      </w:r>
      <w:r>
        <w:t xml:space="preserve"> </w:t>
      </w:r>
      <w:r>
        <w:t xml:space="preserve">package, and is compatible with standard R data frames and</w:t>
      </w:r>
      <w:r>
        <w:t xml:space="preserve"> </w:t>
      </w:r>
      <w:r>
        <w:rPr>
          <w:rStyle w:val="VerbatimChar"/>
        </w:rPr>
        <w:t xml:space="preserve">tibble</w:t>
      </w:r>
      <w:r>
        <w:t xml:space="preserve"> </w:t>
      </w:r>
      <w:r>
        <w:t xml:space="preserve">formats)</w:t>
      </w:r>
      <w:r>
        <w:t xml:space="preserve"> </w:t>
      </w:r>
      <w:r>
        <w:t xml:space="preserve">(Therneau, 2024)</w:t>
      </w:r>
      <w:r>
        <w:t xml:space="preserve">.</w:t>
      </w:r>
    </w:p>
    <w:p>
      <w:pPr>
        <w:numPr>
          <w:ilvl w:val="0"/>
          <w:numId w:val="1012"/>
        </w:numPr>
      </w:pPr>
      <w:r>
        <w:t xml:space="preserve">Security and Privacy: Since all computations occur in-memory within R, there are no external API calls or data transfers.</w:t>
      </w:r>
    </w:p>
    <w:bookmarkEnd w:id="48"/>
    <w:bookmarkEnd w:id="49"/>
    <w:bookmarkStart w:id="52" w:name="system-implementation-testing"/>
    <w:p>
      <w:pPr>
        <w:pStyle w:val="Heading3"/>
      </w:pPr>
      <w:r>
        <w:t xml:space="preserve">5.2.3 System Implementation &amp; Testing</w:t>
      </w:r>
    </w:p>
    <w:bookmarkStart w:id="50" w:name="algorithms-techniques"/>
    <w:p>
      <w:pPr>
        <w:pStyle w:val="Heading4"/>
      </w:pPr>
      <w:r>
        <w:t xml:space="preserve">Algorithms &amp; Techniques</w:t>
      </w:r>
    </w:p>
    <w:p>
      <w:pPr>
        <w:pStyle w:val="FirstParagraph"/>
      </w:pPr>
      <w:r>
        <w:t xml:space="preserve">The following tools and technologies were used in developing</w:t>
      </w:r>
      <w:r>
        <w:t xml:space="preserve"> </w:t>
      </w:r>
      <w:r>
        <w:rPr>
          <w:rStyle w:val="VerbatimChar"/>
        </w:rPr>
        <w:t xml:space="preserve">survregVB</w:t>
      </w:r>
      <w:r>
        <w:t xml:space="preserve">:</w:t>
      </w:r>
    </w:p>
    <w:p>
      <w:pPr>
        <w:pStyle w:val="Compact"/>
        <w:numPr>
          <w:ilvl w:val="0"/>
          <w:numId w:val="1013"/>
        </w:numPr>
      </w:pPr>
      <w:r>
        <w:t xml:space="preserve">Survival analysis:</w:t>
      </w:r>
    </w:p>
    <w:p>
      <w:pPr>
        <w:numPr>
          <w:ilvl w:val="0"/>
          <w:numId w:val="1014"/>
        </w:numPr>
      </w:pPr>
      <w:r>
        <w:rPr>
          <w:rStyle w:val="VerbatimChar"/>
        </w:rPr>
        <w:t xml:space="preserve">survival</w:t>
      </w:r>
      <w:r>
        <w:t xml:space="preserve"> </w:t>
      </w:r>
      <w:r>
        <w:t xml:space="preserve">- Core library for survival analysis routines, including definition of</w:t>
      </w:r>
      <w:r>
        <w:t xml:space="preserve"> </w:t>
      </w:r>
      <w:r>
        <w:rPr>
          <w:rStyle w:val="VerbatimChar"/>
        </w:rPr>
        <w:t xml:space="preserve">Surv</w:t>
      </w:r>
      <w:r>
        <w:t xml:space="preserve"> </w:t>
      </w:r>
      <w:r>
        <w:t xml:space="preserve">objects and parametric AFT models</w:t>
      </w:r>
      <w:r>
        <w:t xml:space="preserve"> </w:t>
      </w:r>
      <w:r>
        <w:t xml:space="preserve">(Therneau, 2024)</w:t>
      </w:r>
      <w:r>
        <w:t xml:space="preserve">.</w:t>
      </w:r>
    </w:p>
    <w:p>
      <w:pPr>
        <w:numPr>
          <w:ilvl w:val="0"/>
          <w:numId w:val="1014"/>
        </w:numPr>
      </w:pPr>
      <w:r>
        <w:rPr>
          <w:rStyle w:val="VerbatimChar"/>
        </w:rPr>
        <w:t xml:space="preserve">rstan</w:t>
      </w:r>
      <w:r>
        <w:t xml:space="preserve"> </w:t>
      </w:r>
      <w:r>
        <w:t xml:space="preserve">- R interface for</w:t>
      </w:r>
      <w:r>
        <w:t xml:space="preserve"> </w:t>
      </w:r>
      <w:r>
        <w:rPr>
          <w:rStyle w:val="VerbatimChar"/>
        </w:rPr>
        <w:t xml:space="preserve">stan</w:t>
      </w:r>
      <w:r>
        <w:t xml:space="preserve">, used for comparisons against MCMC techniques</w:t>
      </w:r>
      <w:r>
        <w:t xml:space="preserve"> </w:t>
      </w:r>
      <w:r>
        <w:t xml:space="preserve">(2024b)</w:t>
      </w:r>
      <w:r>
        <w:t xml:space="preserve">.</w:t>
      </w:r>
    </w:p>
    <w:p>
      <w:pPr>
        <w:pStyle w:val="Compact"/>
        <w:numPr>
          <w:ilvl w:val="0"/>
          <w:numId w:val="1015"/>
        </w:numPr>
      </w:pPr>
      <w:r>
        <w:t xml:space="preserve">Package and Development:</w:t>
      </w:r>
    </w:p>
    <w:p>
      <w:pPr>
        <w:numPr>
          <w:ilvl w:val="0"/>
          <w:numId w:val="1016"/>
        </w:numPr>
      </w:pPr>
      <w:r>
        <w:rPr>
          <w:rStyle w:val="VerbatimChar"/>
        </w:rPr>
        <w:t xml:space="preserve">devtools</w:t>
      </w:r>
      <w:r>
        <w:t xml:space="preserve">,</w:t>
      </w:r>
      <w:r>
        <w:t xml:space="preserve"> </w:t>
      </w:r>
      <w:r>
        <w:rPr>
          <w:rStyle w:val="VerbatimChar"/>
        </w:rPr>
        <w:t xml:space="preserve">usethis</w:t>
      </w:r>
      <w:r>
        <w:t xml:space="preserve"> </w:t>
      </w:r>
      <w:r>
        <w:t xml:space="preserve">- For general package development, including functions for automating R package creation and setup, testing and documenting functions, and building the package</w:t>
      </w:r>
      <w:r>
        <w:t xml:space="preserve"> </w:t>
      </w:r>
      <w:r>
        <w:t xml:space="preserve">(Wickham et al., 2022; Wickham, Bryan, et al., 2024)</w:t>
      </w:r>
      <w:r>
        <w:t xml:space="preserve">.</w:t>
      </w:r>
    </w:p>
    <w:p>
      <w:pPr>
        <w:numPr>
          <w:ilvl w:val="0"/>
          <w:numId w:val="1016"/>
        </w:numPr>
      </w:pPr>
      <w:r>
        <w:rPr>
          <w:rStyle w:val="VerbatimChar"/>
        </w:rPr>
        <w:t xml:space="preserve">testthat</w:t>
      </w:r>
      <w:r>
        <w:t xml:space="preserve"> </w:t>
      </w:r>
      <w:r>
        <w:t xml:space="preserve">- For writing function unit tests to ensure the package works as expected</w:t>
      </w:r>
      <w:r>
        <w:t xml:space="preserve"> </w:t>
      </w:r>
      <w:r>
        <w:t xml:space="preserve">(Wickham, 2011)</w:t>
      </w:r>
      <w:r>
        <w:t xml:space="preserve">.</w:t>
      </w:r>
    </w:p>
    <w:p>
      <w:pPr>
        <w:numPr>
          <w:ilvl w:val="0"/>
          <w:numId w:val="1016"/>
        </w:numPr>
      </w:pPr>
      <w:r>
        <w:rPr>
          <w:rStyle w:val="VerbatimChar"/>
        </w:rPr>
        <w:t xml:space="preserve">roxygen2</w:t>
      </w:r>
      <w:r>
        <w:t xml:space="preserve"> </w:t>
      </w:r>
      <w:r>
        <w:t xml:space="preserve">- To generate in-line function documentation in a standardized format</w:t>
      </w:r>
      <w:r>
        <w:t xml:space="preserve"> </w:t>
      </w:r>
      <w:r>
        <w:t xml:space="preserve">(Wickham, Danenberg, et al., 2024)</w:t>
      </w:r>
      <w:r>
        <w:t xml:space="preserve">.</w:t>
      </w:r>
    </w:p>
    <w:p>
      <w:pPr>
        <w:numPr>
          <w:ilvl w:val="0"/>
          <w:numId w:val="1016"/>
        </w:numPr>
      </w:pPr>
      <w:r>
        <w:rPr>
          <w:rStyle w:val="VerbatimChar"/>
        </w:rPr>
        <w:t xml:space="preserve">knitr</w:t>
      </w:r>
      <w:r>
        <w:t xml:space="preserve">,</w:t>
      </w:r>
      <w:r>
        <w:t xml:space="preserve"> </w:t>
      </w:r>
      <w:r>
        <w:rPr>
          <w:rStyle w:val="VerbatimChar"/>
        </w:rPr>
        <w:t xml:space="preserve">rmarkdown</w:t>
      </w:r>
      <w:r>
        <w:t xml:space="preserve"> </w:t>
      </w:r>
      <w:r>
        <w:t xml:space="preserve">- To create vignettes that provide explanations and examples for the package functions</w:t>
      </w:r>
      <w:r>
        <w:t xml:space="preserve"> </w:t>
      </w:r>
      <w:r>
        <w:t xml:space="preserve">(Allaire et al., 2024; Xie, 2024)</w:t>
      </w:r>
      <w:r>
        <w:t xml:space="preserve">.</w:t>
      </w:r>
    </w:p>
    <w:p>
      <w:pPr>
        <w:numPr>
          <w:ilvl w:val="0"/>
          <w:numId w:val="1016"/>
        </w:numPr>
      </w:pPr>
      <w:r>
        <w:rPr>
          <w:rStyle w:val="VerbatimChar"/>
        </w:rPr>
        <w:t xml:space="preserve">styler</w:t>
      </w:r>
      <w:r>
        <w:t xml:space="preserve">,</w:t>
      </w:r>
      <w:r>
        <w:t xml:space="preserve"> </w:t>
      </w:r>
      <w:r>
        <w:rPr>
          <w:rStyle w:val="VerbatimChar"/>
        </w:rPr>
        <w:t xml:space="preserve">lintr</w:t>
      </w:r>
      <w:r>
        <w:t xml:space="preserve"> </w:t>
      </w:r>
      <w:r>
        <w:t xml:space="preserve">- To check R code for style and formatting issues to ensure clean and readable code throughout the package</w:t>
      </w:r>
      <w:r>
        <w:t xml:space="preserve"> </w:t>
      </w:r>
      <w:r>
        <w:t xml:space="preserve">(Hester et al., 2025; Müller &amp; Walthert, 2024)</w:t>
      </w:r>
      <w:r>
        <w:t xml:space="preserve">.</w:t>
      </w:r>
    </w:p>
    <w:p>
      <w:pPr>
        <w:numPr>
          <w:ilvl w:val="0"/>
          <w:numId w:val="1016"/>
        </w:numPr>
      </w:pPr>
      <w:r>
        <w:rPr>
          <w:rStyle w:val="VerbatimChar"/>
        </w:rPr>
        <w:t xml:space="preserve">covr</w:t>
      </w:r>
      <w:r>
        <w:t xml:space="preserve"> </w:t>
      </w:r>
      <w:r>
        <w:t xml:space="preserve">- To check the test coverage of the package</w:t>
      </w:r>
      <w:r>
        <w:t xml:space="preserve"> </w:t>
      </w:r>
      <w:r>
        <w:t xml:space="preserve">(Hester, 2023)</w:t>
      </w:r>
      <w:r>
        <w:t xml:space="preserve">.</w:t>
      </w:r>
    </w:p>
    <w:p>
      <w:pPr>
        <w:pStyle w:val="Compact"/>
        <w:numPr>
          <w:ilvl w:val="0"/>
          <w:numId w:val="1017"/>
        </w:numPr>
      </w:pPr>
      <w:r>
        <w:t xml:space="preserve">Other libraries:</w:t>
      </w:r>
    </w:p>
    <w:p>
      <w:pPr>
        <w:numPr>
          <w:ilvl w:val="0"/>
          <w:numId w:val="1018"/>
        </w:numPr>
      </w:pPr>
      <w:r>
        <w:rPr>
          <w:rStyle w:val="VerbatimChar"/>
        </w:rPr>
        <w:t xml:space="preserve">invgamma</w:t>
      </w:r>
      <w:r>
        <w:t xml:space="preserve"> </w:t>
      </w:r>
      <w:r>
        <w:t xml:space="preserve">- To sample from the inverse gamma distribution</w:t>
      </w:r>
      <w:r>
        <w:t xml:space="preserve"> </w:t>
      </w:r>
      <w:r>
        <w:t xml:space="preserve">(Kahle &amp; Stamey, 2017)</w:t>
      </w:r>
      <w:r>
        <w:t xml:space="preserve">.</w:t>
      </w:r>
    </w:p>
    <w:p>
      <w:pPr>
        <w:numPr>
          <w:ilvl w:val="0"/>
          <w:numId w:val="1018"/>
        </w:numPr>
      </w:pPr>
      <w:r>
        <w:rPr>
          <w:rStyle w:val="VerbatimChar"/>
        </w:rPr>
        <w:t xml:space="preserve">stats</w:t>
      </w:r>
      <w:r>
        <w:t xml:space="preserve"> </w:t>
      </w:r>
      <w:r>
        <w:t xml:space="preserve">- For fundamental statistics for model estimation</w:t>
      </w:r>
      <w:r>
        <w:t xml:space="preserve"> </w:t>
      </w:r>
      <w:r>
        <w:t xml:space="preserve">(2024a)</w:t>
      </w:r>
      <w:r>
        <w:t xml:space="preserve">.</w:t>
      </w:r>
    </w:p>
    <w:p>
      <w:pPr>
        <w:numPr>
          <w:ilvl w:val="0"/>
          <w:numId w:val="1018"/>
        </w:numPr>
      </w:pPr>
      <w:r>
        <w:rPr>
          <w:rStyle w:val="VerbatimChar"/>
        </w:rPr>
        <w:t xml:space="preserve">GEOquery</w:t>
      </w:r>
      <w:r>
        <w:t xml:space="preserve"> </w:t>
      </w:r>
      <w:r>
        <w:t xml:space="preserve">- To access data from the NCBI Gene Expression Omnibus (GEO) for real-world data analysis</w:t>
      </w:r>
      <w:r>
        <w:t xml:space="preserve"> </w:t>
      </w:r>
      <w:r>
        <w:t xml:space="preserve">(Davis &amp; Meltzer, 2007)</w:t>
      </w:r>
      <w:r>
        <w:t xml:space="preserve">.</w:t>
      </w:r>
    </w:p>
    <w:p>
      <w:pPr>
        <w:pStyle w:val="Compact"/>
        <w:numPr>
          <w:ilvl w:val="0"/>
          <w:numId w:val="1019"/>
        </w:numPr>
      </w:pPr>
      <w:r>
        <w:t xml:space="preserve">Algorithms</w:t>
      </w:r>
    </w:p>
    <w:p>
      <w:pPr>
        <w:pStyle w:val="Compact"/>
        <w:numPr>
          <w:ilvl w:val="0"/>
          <w:numId w:val="1020"/>
        </w:numPr>
      </w:pPr>
      <w:r>
        <w:rPr>
          <w:rStyle w:val="VerbatimChar"/>
        </w:rPr>
        <w:t xml:space="preserve">survregVB</w:t>
      </w:r>
      <w:r>
        <w:t xml:space="preserve"> </w:t>
      </w:r>
      <w:r>
        <w:t xml:space="preserve">implements Algorithms 1 and 2 in Appendix D through the</w:t>
      </w:r>
      <w:r>
        <w:t xml:space="preserve"> </w:t>
      </w:r>
      <w:r>
        <w:rPr>
          <w:rStyle w:val="VerbatimChar"/>
        </w:rPr>
        <w:t xml:space="preserve">survregVB.fit()</w:t>
      </w:r>
      <w:r>
        <w:t xml:space="preserve"> </w:t>
      </w:r>
      <w:r>
        <w:t xml:space="preserve">and</w:t>
      </w:r>
      <w:r>
        <w:t xml:space="preserve"> </w:t>
      </w:r>
      <w:r>
        <w:rPr>
          <w:rStyle w:val="VerbatimChar"/>
        </w:rPr>
        <w:t xml:space="preserve">survregVB.frailty.fit()</w:t>
      </w:r>
      <w:r>
        <w:t xml:space="preserve"> </w:t>
      </w:r>
      <w:r>
        <w:t xml:space="preserve">functions respectively.</w:t>
      </w:r>
    </w:p>
    <w:bookmarkEnd w:id="50"/>
    <w:bookmarkStart w:id="51" w:name="testing"/>
    <w:p>
      <w:pPr>
        <w:pStyle w:val="Heading4"/>
      </w:pPr>
      <w:r>
        <w:t xml:space="preserve">Testing</w:t>
      </w:r>
    </w:p>
    <w:p>
      <w:pPr>
        <w:pStyle w:val="FirstParagraph"/>
      </w:pPr>
      <w:r>
        <w:rPr>
          <w:rStyle w:val="VerbatimChar"/>
        </w:rPr>
        <w:t xml:space="preserve">survregVB</w:t>
      </w:r>
      <w:r>
        <w:t xml:space="preserve"> </w:t>
      </w:r>
      <w:r>
        <w:t xml:space="preserve">uses the</w:t>
      </w:r>
      <w:r>
        <w:t xml:space="preserve"> </w:t>
      </w:r>
      <w:r>
        <w:rPr>
          <w:rStyle w:val="VerbatimChar"/>
        </w:rPr>
        <w:t xml:space="preserve">testthat</w:t>
      </w:r>
      <w:r>
        <w:t xml:space="preserve"> </w:t>
      </w:r>
      <w:r>
        <w:t xml:space="preserve">package to automate testing and improve code structure, and ensure the functions are behaving as expected. Tthe test suite contains a corresponding test file for each R file</w:t>
      </w:r>
      <w:r>
        <w:t xml:space="preserve"> </w:t>
      </w:r>
      <w:r>
        <w:t xml:space="preserve">(Wickham, 2011)</w:t>
      </w:r>
      <w:r>
        <w:t xml:space="preserve">. The</w:t>
      </w:r>
      <w:r>
        <w:t xml:space="preserve"> </w:t>
      </w:r>
      <w:r>
        <w:rPr>
          <w:rStyle w:val="VerbatimChar"/>
        </w:rPr>
        <w:t xml:space="preserve">covr</w:t>
      </w:r>
      <w:r>
        <w:t xml:space="preserve"> </w:t>
      </w:r>
      <w:r>
        <w:t xml:space="preserve">package was used to measure code coverage for the entire</w:t>
      </w:r>
      <w:r>
        <w:t xml:space="preserve"> </w:t>
      </w:r>
      <w:r>
        <w:rPr>
          <w:rStyle w:val="VerbatimChar"/>
        </w:rPr>
        <w:t xml:space="preserve">survregVB</w:t>
      </w:r>
      <w:r>
        <w:t xml:space="preserve"> </w:t>
      </w:r>
      <w:r>
        <w:t xml:space="preserve">package, ensuring that all components are covered by test cases</w:t>
      </w:r>
      <w:r>
        <w:t xml:space="preserve"> </w:t>
      </w:r>
      <w:r>
        <w:t xml:space="preserve">(Hester, 2023)</w:t>
      </w:r>
      <w:r>
        <w:t xml:space="preserve">. The results indicate that 99.79% of the code base is covered by test cases, showing strong test coverage and robust code.</w:t>
      </w:r>
    </w:p>
    <w:bookmarkEnd w:id="51"/>
    <w:bookmarkEnd w:id="52"/>
    <w:bookmarkStart w:id="55" w:name="system-validation"/>
    <w:p>
      <w:pPr>
        <w:pStyle w:val="Heading3"/>
      </w:pPr>
      <w:r>
        <w:t xml:space="preserve">5.2.4 System Validation</w:t>
      </w:r>
    </w:p>
    <w:p>
      <w:pPr>
        <w:pStyle w:val="FirstParagraph"/>
      </w:pPr>
      <w:r>
        <w:rPr>
          <w:rStyle w:val="VerbatimChar"/>
        </w:rPr>
        <w:t xml:space="preserve">devtools::check()</w:t>
      </w:r>
      <w:r>
        <w:t xml:space="preserve"> </w:t>
      </w:r>
      <w:r>
        <w:t xml:space="preserve">was used during development for comprehensive package validation to ensure that</w:t>
      </w:r>
      <w:r>
        <w:t xml:space="preserve"> </w:t>
      </w:r>
      <w:r>
        <w:rPr>
          <w:rStyle w:val="VerbatimChar"/>
        </w:rPr>
        <w:t xml:space="preserve">survregVB</w:t>
      </w:r>
      <w:r>
        <w:t xml:space="preserve"> </w:t>
      </w:r>
      <w:r>
        <w:t xml:space="preserve">meets CRAN standards. This command runs tests, checks documentation, verifies dependencies, and identifies potential issues such as missing imports, documentation inconsistencies, or coding errors</w:t>
      </w:r>
      <w:r>
        <w:t xml:space="preserve"> </w:t>
      </w:r>
      <w:r>
        <w:t xml:space="preserve">(Wickham et al., 2022)</w:t>
      </w:r>
      <w:r>
        <w:t xml:space="preserve">.</w:t>
      </w:r>
    </w:p>
    <w:bookmarkStart w:id="53" w:name="case-study-using-dnase"/>
    <w:p>
      <w:pPr>
        <w:pStyle w:val="Heading4"/>
      </w:pPr>
      <w:r>
        <w:t xml:space="preserve">Case Study using</w:t>
      </w:r>
      <w:r>
        <w:t xml:space="preserve"> </w:t>
      </w:r>
      <w:r>
        <w:rPr>
          <w:rStyle w:val="VerbatimChar"/>
        </w:rPr>
        <w:t xml:space="preserve">dnase</w:t>
      </w:r>
    </w:p>
    <w:p>
      <w:pPr>
        <w:pStyle w:val="FirstParagraph"/>
      </w:pPr>
      <w:r>
        <w:t xml:space="preserve">We use the</w:t>
      </w:r>
      <w:r>
        <w:t xml:space="preserve"> </w:t>
      </w:r>
      <w:r>
        <w:rPr>
          <w:rStyle w:val="VerbatimChar"/>
        </w:rPr>
        <w:t xml:space="preserve">dnase</w:t>
      </w:r>
      <w:r>
        <w:t xml:space="preserve"> </w:t>
      </w:r>
      <w:r>
        <w:t xml:space="preserve">data set included in the</w:t>
      </w:r>
      <w:r>
        <w:t xml:space="preserve"> </w:t>
      </w:r>
      <w:r>
        <w:rPr>
          <w:rStyle w:val="VerbatimChar"/>
        </w:rPr>
        <w:t xml:space="preserve">survregVB</w:t>
      </w:r>
      <w:r>
        <w:t xml:space="preserve"> </w:t>
      </w:r>
      <w:r>
        <w:t xml:space="preserve">package as a case study of how to use</w:t>
      </w:r>
      <w:r>
        <w:t xml:space="preserve"> </w:t>
      </w:r>
      <w:r>
        <w:rPr>
          <w:rStyle w:val="VerbatimChar"/>
        </w:rPr>
        <w:t xml:space="preserve">survregVB()</w:t>
      </w:r>
      <w:r>
        <w:t xml:space="preserve"> </w:t>
      </w:r>
      <w:r>
        <w:t xml:space="preserve">to fit an AFT model without frailty, and compare the results to those obtained by the VB algorithm found in</w:t>
      </w:r>
      <w:r>
        <w:t xml:space="preserve"> </w:t>
      </w:r>
      <w:r>
        <w:rPr>
          <w:rStyle w:val="VerbatimChar"/>
        </w:rPr>
        <w:t xml:space="preserve">vbaft</w:t>
      </w:r>
      <w:r>
        <w:t xml:space="preserve"> </w:t>
      </w:r>
      <w:r>
        <w:t xml:space="preserve">to validate the system.</w:t>
      </w:r>
      <w:r>
        <w:t xml:space="preserve"> </w:t>
      </w:r>
      <w:r>
        <w:rPr>
          <w:rStyle w:val="VerbatimChar"/>
        </w:rPr>
        <w:t xml:space="preserve">dnase</w:t>
      </w:r>
      <w:r>
        <w:t xml:space="preserve"> </w:t>
      </w:r>
      <w:r>
        <w:t xml:space="preserve">is a processed subset of the</w:t>
      </w:r>
      <w:r>
        <w:t xml:space="preserve"> </w:t>
      </w:r>
      <w:r>
        <w:rPr>
          <w:rStyle w:val="VerbatimChar"/>
        </w:rPr>
        <w:t xml:space="preserve">rhDNase</w:t>
      </w:r>
      <w:r>
        <w:t xml:space="preserve"> </w:t>
      </w:r>
      <w:r>
        <w:t xml:space="preserve">data set found in</w:t>
      </w:r>
      <w:r>
        <w:t xml:space="preserve"> </w:t>
      </w:r>
      <w:r>
        <w:rPr>
          <w:rStyle w:val="VerbatimChar"/>
        </w:rPr>
        <w:t xml:space="preserve">survival</w:t>
      </w:r>
      <w:r>
        <w:t xml:space="preserve"> </w:t>
      </w:r>
      <w:r>
        <w:t xml:space="preserve">and contains results of a trial of rhDNase for the treatment of cystic fibrosis</w:t>
      </w:r>
      <w:r>
        <w:t xml:space="preserve"> </w:t>
      </w:r>
      <w:r>
        <w:t xml:space="preserve">(Therneau, 2024)</w:t>
      </w:r>
      <w:r>
        <w:t xml:space="preserve">.</w:t>
      </w:r>
    </w:p>
    <w:p>
      <w:pPr>
        <w:pStyle w:val="Compact"/>
        <w:numPr>
          <w:ilvl w:val="0"/>
          <w:numId w:val="1021"/>
        </w:numPr>
      </w:pPr>
      <w:r>
        <w:t xml:space="preserve">Model Specification</w:t>
      </w:r>
    </w:p>
    <w:p>
      <w:pPr>
        <w:pStyle w:val="FirstParagraph"/>
      </w:pPr>
      <w:r>
        <w:t xml:space="preserve">Our goal is to fit it a log-logistic AFT regression model of the form:</w:t>
      </w:r>
    </w:p>
    <w:p>
      <w:pPr>
        <w:pStyle w:val="BodyText"/>
      </w:pPr>
      <m:oMathPara>
        <m:oMathParaPr>
          <m:jc m:val="center"/>
        </m:oMathParaPr>
        <m:oMath>
          <m:r>
            <m:rPr>
              <m:sty m:val="p"/>
            </m:rPr>
            <m:t>log</m:t>
          </m:r>
          <m:d>
            <m:dPr>
              <m:begChr m:val="("/>
              <m:sepChr m:val=""/>
              <m:endChr m:val=")"/>
              <m:grow/>
            </m:dPr>
            <m:e>
              <m:r>
                <m:t>T</m:t>
              </m:r>
            </m:e>
          </m:d>
          <m:box>
            <m:boxPr>
              <m:opEmu m:val="on"/>
            </m:boxPr>
            <m:e>
              <m:r>
                <m:rPr>
                  <m:sty m:val="p"/>
                </m:rPr>
                <m:t>:=</m:t>
              </m:r>
            </m:e>
          </m:box>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t>b</m:t>
          </m:r>
          <m:r>
            <m:t>z</m:t>
          </m:r>
          <m:r>
            <m:rPr>
              <m:sty m:val="p"/>
            </m:rPr>
            <m:t>,</m:t>
          </m:r>
        </m:oMath>
      </m:oMathPara>
    </w:p>
    <w:p>
      <w:pPr>
        <w:pStyle w:val="FirstParagraph"/>
      </w:pPr>
      <w:r>
        <w:t xml:space="preserve">where</w:t>
      </w:r>
      <w:r>
        <w:t xml:space="preserve"> </w:t>
      </w:r>
      <w:r>
        <w:rPr>
          <w:rStyle w:val="VerbatimChar"/>
        </w:rPr>
        <w:t xml:space="preserve">trt</w:t>
      </w:r>
      <w:r>
        <w:t xml:space="preserve"> </w:t>
      </w:r>
      <w:r>
        <w:t xml:space="preserve">(</w:t>
      </w:r>
      <m:oMath>
        <m:sSub>
          <m:e>
            <m:r>
              <m:t>x</m:t>
            </m:r>
          </m:e>
          <m:sub>
            <m:r>
              <m:t>1</m:t>
            </m:r>
          </m:sub>
        </m:sSub>
      </m:oMath>
      <w:r>
        <w:t xml:space="preserve">) and</w:t>
      </w:r>
      <w:r>
        <w:t xml:space="preserve"> </w:t>
      </w:r>
      <w:r>
        <w:rPr>
          <w:rStyle w:val="VerbatimChar"/>
        </w:rPr>
        <w:t xml:space="preserve">fev</w:t>
      </w:r>
      <w:r>
        <w:t xml:space="preserve"> </w:t>
      </w:r>
      <w:r>
        <w:t xml:space="preserve">(</w:t>
      </w:r>
      <m:oMath>
        <m:sSub>
          <m:e>
            <m:r>
              <m:t>x</m:t>
            </m:r>
          </m:e>
          <m:sub>
            <m:r>
              <m:t>2</m:t>
            </m:r>
          </m:sub>
        </m:sSub>
      </m:oMath>
      <w:r>
        <w:t xml:space="preserve">) are the covariates of interest, and the event status indicator is</w:t>
      </w:r>
      <w:r>
        <w:t xml:space="preserve"> </w:t>
      </w:r>
      <w:r>
        <w:rPr>
          <w:rStyle w:val="VerbatimChar"/>
        </w:rPr>
        <w:t xml:space="preserve">infect</w:t>
      </w:r>
      <w:r>
        <w:t xml:space="preserve"> </w:t>
      </w:r>
      <w:r>
        <w:t xml:space="preserve">(Therneau, 2024; Xian et al., 2024b)</w:t>
      </w:r>
      <w:r>
        <w:t xml:space="preserve">.</w:t>
      </w:r>
    </w:p>
    <w:p>
      <w:pPr>
        <w:pStyle w:val="Compact"/>
        <w:numPr>
          <w:ilvl w:val="0"/>
          <w:numId w:val="1022"/>
        </w:numPr>
      </w:pPr>
      <w:r>
        <w:t xml:space="preserve">Fitting the Model</w:t>
      </w:r>
    </w:p>
    <w:p>
      <w:pPr>
        <w:pStyle w:val="FirstParagraph"/>
      </w:pPr>
      <w:r>
        <w:t xml:space="preserve">First, we load the</w:t>
      </w:r>
      <w:r>
        <w:t xml:space="preserve"> </w:t>
      </w:r>
      <w:r>
        <w:rPr>
          <w:rStyle w:val="VerbatimChar"/>
        </w:rPr>
        <w:t xml:space="preserve">survregVB</w:t>
      </w:r>
      <w:r>
        <w:t xml:space="preserve"> </w:t>
      </w:r>
      <w:r>
        <w:t xml:space="preserve">and</w:t>
      </w:r>
      <w:r>
        <w:t xml:space="preserve"> </w:t>
      </w:r>
      <w:r>
        <w:rPr>
          <w:rStyle w:val="VerbatimChar"/>
        </w:rPr>
        <w:t xml:space="preserve">survival</w:t>
      </w:r>
      <w:r>
        <w:t xml:space="preserve"> </w:t>
      </w:r>
      <w:r>
        <w:t xml:space="preserve">libraries:</w:t>
      </w:r>
    </w:p>
    <w:p>
      <w:pPr>
        <w:pStyle w:val="SourceCode"/>
      </w:pPr>
      <w:r>
        <w:rPr>
          <w:rStyle w:val="FunctionTok"/>
        </w:rPr>
        <w:t xml:space="preserve">library</w:t>
      </w:r>
      <w:r>
        <w:rPr>
          <w:rStyle w:val="NormalTok"/>
        </w:rPr>
        <w:t xml:space="preserve">(survregVB)</w:t>
      </w:r>
      <w:r>
        <w:br/>
      </w:r>
      <w:r>
        <w:rPr>
          <w:rStyle w:val="FunctionTok"/>
        </w:rPr>
        <w:t xml:space="preserve">library</w:t>
      </w:r>
      <w:r>
        <w:rPr>
          <w:rStyle w:val="NormalTok"/>
        </w:rPr>
        <w:t xml:space="preserve">(survival)</w:t>
      </w:r>
    </w:p>
    <w:p>
      <w:pPr>
        <w:pStyle w:val="FirstParagraph"/>
      </w:pPr>
      <w:r>
        <w:t xml:space="preserve">To fit the log-logistic AFT model using</w:t>
      </w:r>
      <w:r>
        <w:t xml:space="preserve"> </w:t>
      </w:r>
      <w:r>
        <w:rPr>
          <w:rStyle w:val="VerbatimChar"/>
        </w:rPr>
        <w:t xml:space="preserve">survregVB</w:t>
      </w:r>
      <w:r>
        <w:t xml:space="preserve">:</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survregVB</w:t>
      </w:r>
      <w:r>
        <w:rPr>
          <w:rStyle w:val="NormalTok"/>
        </w:rPr>
        <w:t xml:space="preserve">(</w:t>
      </w:r>
      <w:r>
        <w:br/>
      </w:r>
      <w:r>
        <w:rPr>
          <w:rStyle w:val="NormalTok"/>
        </w:rPr>
        <w:t xml:space="preserve">  </w:t>
      </w:r>
      <w:r>
        <w:rPr>
          <w:rStyle w:val="AttributeTok"/>
        </w:rPr>
        <w:t xml:space="preserve">formula =</w:t>
      </w:r>
      <w:r>
        <w:rPr>
          <w:rStyle w:val="NormalTok"/>
        </w:rPr>
        <w:t xml:space="preserve"> </w:t>
      </w:r>
      <w:r>
        <w:rPr>
          <w:rStyle w:val="FunctionTok"/>
        </w:rPr>
        <w:t xml:space="preserve">Surv</w:t>
      </w:r>
      <w:r>
        <w:rPr>
          <w:rStyle w:val="NormalTok"/>
        </w:rPr>
        <w:t xml:space="preserve">(time, infect) </w:t>
      </w:r>
      <w:r>
        <w:rPr>
          <w:rStyle w:val="SpecialCharTok"/>
        </w:rPr>
        <w:t xml:space="preserve">~</w:t>
      </w:r>
      <w:r>
        <w:rPr>
          <w:rStyle w:val="NormalTok"/>
        </w:rPr>
        <w:t xml:space="preserve"> trt </w:t>
      </w:r>
      <w:r>
        <w:rPr>
          <w:rStyle w:val="SpecialCharTok"/>
        </w:rPr>
        <w:t xml:space="preserve">+</w:t>
      </w:r>
      <w:r>
        <w:rPr>
          <w:rStyle w:val="NormalTok"/>
        </w:rPr>
        <w:t xml:space="preserve"> fev, </w:t>
      </w:r>
      <w:r>
        <w:rPr>
          <w:rStyle w:val="AttributeTok"/>
        </w:rPr>
        <w:t xml:space="preserve">data =</w:t>
      </w:r>
      <w:r>
        <w:rPr>
          <w:rStyle w:val="NormalTok"/>
        </w:rPr>
        <w:t xml:space="preserve"> dnase, </w:t>
      </w:r>
      <w:r>
        <w:br/>
      </w:r>
      <w:r>
        <w:rPr>
          <w:rStyle w:val="NormalTok"/>
        </w:rPr>
        <w:t xml:space="preserve">  </w:t>
      </w:r>
      <w:r>
        <w:rPr>
          <w:rStyle w:val="AttributeTok"/>
        </w:rPr>
        <w:t xml:space="preserve">alpha_0 =</w:t>
      </w:r>
      <w:r>
        <w:rPr>
          <w:rStyle w:val="NormalTok"/>
        </w:rPr>
        <w:t xml:space="preserve"> </w:t>
      </w:r>
      <w:r>
        <w:rPr>
          <w:rStyle w:val="DecValTok"/>
        </w:rPr>
        <w:t xml:space="preserve">501</w:t>
      </w:r>
      <w:r>
        <w:rPr>
          <w:rStyle w:val="NormalTok"/>
        </w:rPr>
        <w:t xml:space="preserve">, </w:t>
      </w:r>
      <w:r>
        <w:rPr>
          <w:rStyle w:val="AttributeTok"/>
        </w:rPr>
        <w:t xml:space="preserve">omega_0 =</w:t>
      </w:r>
      <w:r>
        <w:rPr>
          <w:rStyle w:val="NormalTok"/>
        </w:rPr>
        <w:t xml:space="preserve"> </w:t>
      </w:r>
      <w:r>
        <w:rPr>
          <w:rStyle w:val="DecValTok"/>
        </w:rPr>
        <w:t xml:space="preserve">500</w:t>
      </w:r>
      <w:r>
        <w:rPr>
          <w:rStyle w:val="NormalTok"/>
        </w:rPr>
        <w:t xml:space="preserve">, </w:t>
      </w:r>
      <w:r>
        <w:rPr>
          <w:rStyle w:val="AttributeTok"/>
        </w:rPr>
        <w:t xml:space="preserve">mu_0 =</w:t>
      </w:r>
      <w:r>
        <w:rPr>
          <w:rStyle w:val="NormalTok"/>
        </w:rPr>
        <w:t xml:space="preserve"> </w:t>
      </w:r>
      <w:r>
        <w:rPr>
          <w:rStyle w:val="FunctionTok"/>
        </w:rPr>
        <w:t xml:space="preserve">c</w:t>
      </w:r>
      <w:r>
        <w:rPr>
          <w:rStyle w:val="NormalTok"/>
        </w:rPr>
        <w:t xml:space="preserve">(</w:t>
      </w:r>
      <w:r>
        <w:rPr>
          <w:rStyle w:val="FloatTok"/>
        </w:rPr>
        <w:t xml:space="preserve">4.4</w:t>
      </w:r>
      <w:r>
        <w:rPr>
          <w:rStyle w:val="NormalTok"/>
        </w:rPr>
        <w:t xml:space="preserve">, </w:t>
      </w:r>
      <w:r>
        <w:rPr>
          <w:rStyle w:val="FloatTok"/>
        </w:rPr>
        <w:t xml:space="preserve">0.25</w:t>
      </w:r>
      <w:r>
        <w:rPr>
          <w:rStyle w:val="NormalTok"/>
        </w:rPr>
        <w:t xml:space="preserve">, </w:t>
      </w:r>
      <w:r>
        <w:rPr>
          <w:rStyle w:val="FloatTok"/>
        </w:rPr>
        <w:t xml:space="preserve">0.04</w:t>
      </w:r>
      <w:r>
        <w:rPr>
          <w:rStyle w:val="NormalTok"/>
        </w:rPr>
        <w:t xml:space="preserve">), </w:t>
      </w:r>
      <w:r>
        <w:rPr>
          <w:rStyle w:val="AttributeTok"/>
        </w:rPr>
        <w:t xml:space="preserve">v_0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max_iteration =</w:t>
      </w:r>
      <w:r>
        <w:rPr>
          <w:rStyle w:val="NormalTok"/>
        </w:rPr>
        <w:t xml:space="preserve"> </w:t>
      </w:r>
      <w:r>
        <w:rPr>
          <w:rStyle w:val="DecValTok"/>
        </w:rPr>
        <w:t xml:space="preserve">10000</w:t>
      </w:r>
      <w:r>
        <w:rPr>
          <w:rStyle w:val="NormalTok"/>
        </w:rPr>
        <w:t xml:space="preserve">, </w:t>
      </w:r>
      <w:r>
        <w:rPr>
          <w:rStyle w:val="AttributeTok"/>
        </w:rPr>
        <w:t xml:space="preserve">threshold =</w:t>
      </w:r>
      <w:r>
        <w:rPr>
          <w:rStyle w:val="NormalTok"/>
        </w:rPr>
        <w:t xml:space="preserve"> </w:t>
      </w:r>
      <w:r>
        <w:rPr>
          <w:rStyle w:val="FloatTok"/>
        </w:rPr>
        <w:t xml:space="preserve">0.0005</w:t>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rPr>
          <w:rStyle w:val="FunctionTok"/>
        </w:rPr>
        <w:t xml:space="preserve">print</w:t>
      </w:r>
      <w:r>
        <w:rPr>
          <w:rStyle w:val="NormalTok"/>
        </w:rPr>
        <w:t xml:space="preserve">(fit)</w:t>
      </w:r>
      <w:r>
        <w:br/>
      </w:r>
      <w:r>
        <w:rPr>
          <w:rStyle w:val="FunctionTok"/>
        </w:rPr>
        <w:t xml:space="preserve">summary</w:t>
      </w:r>
      <w:r>
        <w:rPr>
          <w:rStyle w:val="NormalTok"/>
        </w:rPr>
        <w:t xml:space="preserve">(fit)</w:t>
      </w:r>
    </w:p>
    <w:p>
      <w:pPr>
        <w:pStyle w:val="FirstParagraph"/>
      </w:pPr>
      <w:r>
        <w:t xml:space="preserve">The distributions of</w:t>
      </w:r>
      <w:r>
        <w:t xml:space="preserve"> </w:t>
      </w:r>
      <m:oMath>
        <m:r>
          <m:t>b</m:t>
        </m:r>
      </m:oMath>
      <w:r>
        <w:t xml:space="preserve"> </w:t>
      </w:r>
      <w:r>
        <w:t xml:space="preserve">and</w:t>
      </w:r>
      <w:r>
        <w:t xml:space="preserve"> </w:t>
      </w:r>
      <m:oMath>
        <m:r>
          <m:t>β</m:t>
        </m:r>
      </m:oMath>
      <w:r>
        <w:t xml:space="preserve"> </w:t>
      </w:r>
      <w:r>
        <w:t xml:space="preserve">match those obtained from the VB algorithm in</w:t>
      </w:r>
      <w:r>
        <w:t xml:space="preserve"> </w:t>
      </w:r>
      <w:r>
        <w:rPr>
          <w:rStyle w:val="VerbatimChar"/>
        </w:rPr>
        <w:t xml:space="preserve">vbaft</w:t>
      </w:r>
      <w:r>
        <w:t xml:space="preserve">, validating the implementation.</w:t>
      </w:r>
    </w:p>
    <w:bookmarkEnd w:id="53"/>
    <w:bookmarkStart w:id="54" w:name="simulation-studies"/>
    <w:p>
      <w:pPr>
        <w:pStyle w:val="Heading4"/>
      </w:pPr>
      <w:r>
        <w:t xml:space="preserve">Simulation Studies</w:t>
      </w:r>
    </w:p>
    <w:p>
      <w:pPr>
        <w:pStyle w:val="FirstParagraph"/>
      </w:pPr>
      <w:r>
        <w:t xml:space="preserve">We also simulate survival data with and without clustering to validate the performance of</w:t>
      </w:r>
      <w:r>
        <w:t xml:space="preserve"> </w:t>
      </w:r>
      <w:r>
        <w:rPr>
          <w:rStyle w:val="VerbatimChar"/>
        </w:rPr>
        <w:t xml:space="preserve">survregVB</w:t>
      </w:r>
      <w:r>
        <w:t xml:space="preserve"> </w:t>
      </w:r>
      <w:r>
        <w:t xml:space="preserve">under different scenarios by comparing the results to those obtained by the VB algorithm found in</w:t>
      </w:r>
      <w:r>
        <w:t xml:space="preserve"> </w:t>
      </w:r>
      <w:r>
        <w:rPr>
          <w:rStyle w:val="VerbatimChar"/>
        </w:rPr>
        <w:t xml:space="preserve">vbaft</w:t>
      </w:r>
      <w:r>
        <w:t xml:space="preserve">.</w:t>
      </w:r>
    </w:p>
    <w:p>
      <w:pPr>
        <w:pStyle w:val="Compact"/>
        <w:numPr>
          <w:ilvl w:val="0"/>
          <w:numId w:val="1023"/>
        </w:numPr>
      </w:pPr>
      <w:r>
        <w:t xml:space="preserve">Scenario with frailty (</w:t>
      </w:r>
      <w:r>
        <w:rPr>
          <w:rStyle w:val="VerbatimChar"/>
        </w:rPr>
        <w:t xml:space="preserve">simulated_frailty</w:t>
      </w:r>
      <w:r>
        <w:t xml:space="preserve">)</w:t>
      </w:r>
    </w:p>
    <w:p>
      <w:pPr>
        <w:pStyle w:val="FirstParagraph"/>
      </w:pPr>
      <w:r>
        <w:t xml:space="preserve">We will show an example using the</w:t>
      </w:r>
      <w:r>
        <w:t xml:space="preserve"> </w:t>
      </w:r>
      <w:r>
        <w:rPr>
          <w:rStyle w:val="VerbatimChar"/>
        </w:rPr>
        <w:t xml:space="preserve">simulated_frailty</w:t>
      </w:r>
      <w:r>
        <w:t xml:space="preserve"> </w:t>
      </w:r>
      <w:r>
        <w:t xml:space="preserve">data set included in the package, which contains generated survival data. The following fits the model with non-informative priors:</w:t>
      </w:r>
    </w:p>
    <w:p>
      <w:pPr>
        <w:pStyle w:val="SourceCode"/>
      </w:pPr>
      <w:r>
        <w:rPr>
          <w:rStyle w:val="NormalTok"/>
        </w:rPr>
        <w:t xml:space="preserve">fit_frailty </w:t>
      </w:r>
      <w:r>
        <w:rPr>
          <w:rStyle w:val="OtherTok"/>
        </w:rPr>
        <w:t xml:space="preserve">&lt;-</w:t>
      </w:r>
      <w:r>
        <w:rPr>
          <w:rStyle w:val="NormalTok"/>
        </w:rPr>
        <w:t xml:space="preserve"> </w:t>
      </w:r>
      <w:r>
        <w:rPr>
          <w:rStyle w:val="FunctionTok"/>
        </w:rPr>
        <w:t xml:space="preserve">survregVB</w:t>
      </w:r>
      <w:r>
        <w:rPr>
          <w:rStyle w:val="NormalTok"/>
        </w:rPr>
        <w:t xml:space="preserve">(</w:t>
      </w:r>
      <w:r>
        <w:br/>
      </w:r>
      <w:r>
        <w:rPr>
          <w:rStyle w:val="NormalTok"/>
        </w:rPr>
        <w:t xml:space="preserve">  </w:t>
      </w:r>
      <w:r>
        <w:rPr>
          <w:rStyle w:val="AttributeTok"/>
        </w:rPr>
        <w:t xml:space="preserve">formula =</w:t>
      </w:r>
      <w:r>
        <w:rPr>
          <w:rStyle w:val="NormalTok"/>
        </w:rPr>
        <w:t xml:space="preserve"> </w:t>
      </w:r>
      <w:r>
        <w:rPr>
          <w:rStyle w:val="FunctionTok"/>
        </w:rPr>
        <w:t xml:space="preserve">Surv</w:t>
      </w:r>
      <w:r>
        <w:rPr>
          <w:rStyle w:val="NormalTok"/>
        </w:rPr>
        <w:t xml:space="preserve">(T</w:t>
      </w:r>
      <w:r>
        <w:rPr>
          <w:rStyle w:val="FloatTok"/>
        </w:rPr>
        <w:t xml:space="preserve">.15</w:t>
      </w:r>
      <w:r>
        <w:rPr>
          <w:rStyle w:val="NormalTok"/>
        </w:rPr>
        <w:t xml:space="preserve">, delta</w:t>
      </w:r>
      <w:r>
        <w:rPr>
          <w:rStyle w:val="FloatTok"/>
        </w:rPr>
        <w:t xml:space="preserve">.15</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AttributeTok"/>
        </w:rPr>
        <w:t xml:space="preserve">data =</w:t>
      </w:r>
      <w:r>
        <w:rPr>
          <w:rStyle w:val="NormalTok"/>
        </w:rPr>
        <w:t xml:space="preserve"> simulation_frailty, </w:t>
      </w:r>
      <w:r>
        <w:br/>
      </w:r>
      <w:r>
        <w:rPr>
          <w:rStyle w:val="NormalTok"/>
        </w:rPr>
        <w:t xml:space="preserve">  </w:t>
      </w:r>
      <w:r>
        <w:rPr>
          <w:rStyle w:val="AttributeTok"/>
        </w:rPr>
        <w:t xml:space="preserve">alpha_0 =</w:t>
      </w:r>
      <w:r>
        <w:rPr>
          <w:rStyle w:val="NormalTok"/>
        </w:rPr>
        <w:t xml:space="preserve"> </w:t>
      </w:r>
      <w:r>
        <w:rPr>
          <w:rStyle w:val="DecValTok"/>
        </w:rPr>
        <w:t xml:space="preserve">3</w:t>
      </w:r>
      <w:r>
        <w:rPr>
          <w:rStyle w:val="NormalTok"/>
        </w:rPr>
        <w:t xml:space="preserve">, </w:t>
      </w:r>
      <w:r>
        <w:rPr>
          <w:rStyle w:val="AttributeTok"/>
        </w:rPr>
        <w:t xml:space="preserve">omega_0 =</w:t>
      </w:r>
      <w:r>
        <w:rPr>
          <w:rStyle w:val="NormalTok"/>
        </w:rPr>
        <w:t xml:space="preserve"> </w:t>
      </w:r>
      <w:r>
        <w:rPr>
          <w:rStyle w:val="DecValTok"/>
        </w:rPr>
        <w:t xml:space="preserve">2</w:t>
      </w:r>
      <w:r>
        <w:rPr>
          <w:rStyle w:val="NormalTok"/>
        </w:rPr>
        <w:t xml:space="preserve">, </w:t>
      </w:r>
      <w:r>
        <w:rPr>
          <w:rStyle w:val="AttributeTok"/>
        </w:rPr>
        <w:t xml:space="preserve">mu_0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v_0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lambda_0 =</w:t>
      </w:r>
      <w:r>
        <w:rPr>
          <w:rStyle w:val="NormalTok"/>
        </w:rPr>
        <w:t xml:space="preserve"> </w:t>
      </w:r>
      <w:r>
        <w:rPr>
          <w:rStyle w:val="DecValTok"/>
        </w:rPr>
        <w:t xml:space="preserve">3</w:t>
      </w:r>
      <w:r>
        <w:rPr>
          <w:rStyle w:val="NormalTok"/>
        </w:rPr>
        <w:t xml:space="preserve">, </w:t>
      </w:r>
      <w:r>
        <w:rPr>
          <w:rStyle w:val="AttributeTok"/>
        </w:rPr>
        <w:t xml:space="preserve">eta_0 =</w:t>
      </w:r>
      <w:r>
        <w:rPr>
          <w:rStyle w:val="NormalTok"/>
        </w:rPr>
        <w:t xml:space="preserve"> </w:t>
      </w:r>
      <w:r>
        <w:rPr>
          <w:rStyle w:val="DecValTok"/>
        </w:rPr>
        <w:t xml:space="preserve">2</w:t>
      </w:r>
      <w:r>
        <w:rPr>
          <w:rStyle w:val="NormalTok"/>
        </w:rPr>
        <w:t xml:space="preserve">, </w:t>
      </w:r>
      <w:r>
        <w:rPr>
          <w:rStyle w:val="AttributeTok"/>
        </w:rPr>
        <w:t xml:space="preserve">cluster =</w:t>
      </w:r>
      <w:r>
        <w:rPr>
          <w:rStyle w:val="NormalTok"/>
        </w:rPr>
        <w:t xml:space="preserve"> cluster, </w:t>
      </w:r>
      <w:r>
        <w:br/>
      </w:r>
      <w:r>
        <w:rPr>
          <w:rStyle w:val="NormalTok"/>
        </w:rPr>
        <w:t xml:space="preserve">  </w:t>
      </w:r>
      <w:r>
        <w:rPr>
          <w:rStyle w:val="AttributeTok"/>
        </w:rPr>
        <w:t xml:space="preserve">max_iteration =</w:t>
      </w:r>
      <w:r>
        <w:rPr>
          <w:rStyle w:val="NormalTok"/>
        </w:rPr>
        <w:t xml:space="preserve"> </w:t>
      </w:r>
      <w:r>
        <w:rPr>
          <w:rStyle w:val="DecValTok"/>
        </w:rPr>
        <w:t xml:space="preserve">100</w:t>
      </w:r>
      <w:r>
        <w:rPr>
          <w:rStyle w:val="NormalTok"/>
        </w:rPr>
        <w:t xml:space="preserve">, </w:t>
      </w:r>
      <w:r>
        <w:rPr>
          <w:rStyle w:val="AttributeTok"/>
        </w:rPr>
        <w:t xml:space="preserve">threshold =</w:t>
      </w:r>
      <w:r>
        <w:rPr>
          <w:rStyle w:val="NormalTok"/>
        </w:rPr>
        <w:t xml:space="preserve"> </w:t>
      </w:r>
      <w:r>
        <w:rPr>
          <w:rStyle w:val="FloatTok"/>
        </w:rPr>
        <w:t xml:space="preserve">0.01</w:t>
      </w:r>
      <w:r>
        <w:br/>
      </w:r>
      <w:r>
        <w:rPr>
          <w:rStyle w:val="NormalTok"/>
        </w:rPr>
        <w:t xml:space="preserve">)</w:t>
      </w:r>
      <w:r>
        <w:br/>
      </w:r>
      <w:r>
        <w:rPr>
          <w:rStyle w:val="FunctionTok"/>
        </w:rPr>
        <w:t xml:space="preserve">print</w:t>
      </w:r>
      <w:r>
        <w:rPr>
          <w:rStyle w:val="NormalTok"/>
        </w:rPr>
        <w:t xml:space="preserve">(fit_frailty)</w:t>
      </w:r>
      <w:r>
        <w:br/>
      </w:r>
      <w:r>
        <w:rPr>
          <w:rStyle w:val="FunctionTok"/>
        </w:rPr>
        <w:t xml:space="preserve">summary</w:t>
      </w:r>
      <w:r>
        <w:rPr>
          <w:rStyle w:val="NormalTok"/>
        </w:rPr>
        <w:t xml:space="preserve">(fit_frailty)</w:t>
      </w:r>
    </w:p>
    <w:p>
      <w:pPr>
        <w:pStyle w:val="FirstParagraph"/>
      </w:pPr>
      <w:r>
        <w:t xml:space="preserve">The distributions of</w:t>
      </w:r>
      <w:r>
        <w:t xml:space="preserve"> </w:t>
      </w:r>
      <m:oMath>
        <m:r>
          <m:t>β</m:t>
        </m:r>
      </m:oMath>
      <w:r>
        <w:t xml:space="preserve">,</w:t>
      </w:r>
      <w:r>
        <w:t xml:space="preserve"> </w:t>
      </w:r>
      <m:oMath>
        <m:r>
          <m:t>b</m:t>
        </m:r>
      </m:oMath>
      <w:r>
        <w:t xml:space="preserve"> </w:t>
      </w:r>
      <w:r>
        <w:t xml:space="preserve">(scale) and</w:t>
      </w:r>
      <w:r>
        <w:t xml:space="preserve"> </w:t>
      </w:r>
      <m:oMath>
        <m:sSubSup>
          <m:e>
            <m:r>
              <m:t>σ</m:t>
            </m:r>
          </m:e>
          <m:sub>
            <m:r>
              <m:t>γ</m:t>
            </m:r>
          </m:sub>
          <m:sup>
            <m:r>
              <m:t>2</m:t>
            </m:r>
          </m:sup>
        </m:sSubSup>
      </m:oMath>
      <w:r>
        <w:t xml:space="preserve"> </w:t>
      </w:r>
      <w:r>
        <w:t xml:space="preserve">(intercept) match those obtained from the shared frailty VB algorithm from</w:t>
      </w:r>
      <w:r>
        <w:t xml:space="preserve"> </w:t>
      </w:r>
      <w:r>
        <w:t xml:space="preserve">Xian et al. (2024a)</w:t>
      </w:r>
      <w:r>
        <w:t xml:space="preserve">, validating the implementation.</w:t>
      </w:r>
    </w:p>
    <w:p>
      <w:pPr>
        <w:pStyle w:val="Compact"/>
        <w:numPr>
          <w:ilvl w:val="0"/>
          <w:numId w:val="1024"/>
        </w:numPr>
      </w:pPr>
      <w:r>
        <w:t xml:space="preserve">Scenario without frailty (</w:t>
      </w:r>
      <w:r>
        <w:rPr>
          <w:rStyle w:val="VerbatimChar"/>
        </w:rPr>
        <w:t xml:space="preserve">simulated_nofrailty</w:t>
      </w:r>
      <w:r>
        <w:t xml:space="preserve">)</w:t>
      </w:r>
    </w:p>
    <w:p>
      <w:pPr>
        <w:pStyle w:val="FirstParagraph"/>
      </w:pPr>
      <w:r>
        <w:t xml:space="preserve">Similar simulation studies were performed using unclustered survival data found in the</w:t>
      </w:r>
      <w:r>
        <w:t xml:space="preserve"> </w:t>
      </w:r>
      <w:r>
        <w:rPr>
          <w:rStyle w:val="VerbatimChar"/>
        </w:rPr>
        <w:t xml:space="preserve">simulated_nofrailty</w:t>
      </w:r>
      <w:r>
        <w:t xml:space="preserve"> </w:t>
      </w:r>
      <w:r>
        <w:t xml:space="preserve">data set included in</w:t>
      </w:r>
      <w:r>
        <w:t xml:space="preserve"> </w:t>
      </w:r>
      <w:r>
        <w:rPr>
          <w:rStyle w:val="VerbatimChar"/>
        </w:rPr>
        <w:t xml:space="preserve">survregVB</w:t>
      </w:r>
      <w:r>
        <w:t xml:space="preserve">. The results from these studies match those from the VB algorithm found in</w:t>
      </w:r>
      <w:r>
        <w:t xml:space="preserve"> </w:t>
      </w:r>
      <w:r>
        <w:rPr>
          <w:rStyle w:val="VerbatimChar"/>
        </w:rPr>
        <w:t xml:space="preserve">vbaft</w:t>
      </w:r>
      <w:r>
        <w:t xml:space="preserve">, validating the implementation.</w:t>
      </w:r>
    </w:p>
    <w:bookmarkEnd w:id="54"/>
    <w:bookmarkEnd w:id="55"/>
    <w:bookmarkEnd w:id="56"/>
    <w:bookmarkStart w:id="61" w:name="novelty-of-results"/>
    <w:p>
      <w:pPr>
        <w:pStyle w:val="Heading2"/>
      </w:pPr>
      <w:r>
        <w:t xml:space="preserve">5.3 Novelty of Results</w:t>
      </w:r>
    </w:p>
    <w:p>
      <w:pPr>
        <w:pStyle w:val="FirstParagraph"/>
      </w:pPr>
      <w:r>
        <w:t xml:space="preserve">While VB methods have been explored in statistical literature, no existing software provides a dedicated and user-friendly implementation of VB for AFT models.</w:t>
      </w:r>
      <w:r>
        <w:t xml:space="preserve"> </w:t>
      </w:r>
      <w:r>
        <w:rPr>
          <w:rStyle w:val="VerbatimChar"/>
        </w:rPr>
        <w:t xml:space="preserve">survregVB</w:t>
      </w:r>
      <w:r>
        <w:t xml:space="preserve"> </w:t>
      </w:r>
      <w:r>
        <w:t xml:space="preserve">fills this gap by offering an efficient alternative to traditional MCMC-based Bayesian methods for survival analysis data that integrates seamlessly with existing R survival workflows, pre-processes data and handles missing values. These features make Bayesian inference more accessible to applied researchers in various fields, including medicine, engineering, and social sciences.</w:t>
      </w:r>
    </w:p>
    <w:bookmarkStart w:id="60" w:name="comparative-analysis-to-other-work"/>
    <w:p>
      <w:pPr>
        <w:pStyle w:val="Heading3"/>
      </w:pPr>
      <w:r>
        <w:t xml:space="preserve">Comparative Analysis to Other Work</w:t>
      </w:r>
    </w:p>
    <w:p>
      <w:pPr>
        <w:pStyle w:val="FirstParagraph"/>
      </w:pPr>
      <w:r>
        <w:t xml:space="preserve">To establish the novelty of</w:t>
      </w:r>
      <w:r>
        <w:t xml:space="preserve"> </w:t>
      </w:r>
      <w:r>
        <w:rPr>
          <w:rStyle w:val="VerbatimChar"/>
        </w:rPr>
        <w:t xml:space="preserve">survregVB</w:t>
      </w:r>
      <w:r>
        <w:t xml:space="preserve">, we compare its performance on two real-world data sets with likelihood-based estimation using</w:t>
      </w:r>
      <w:r>
        <w:t xml:space="preserve"> </w:t>
      </w:r>
      <w:r>
        <w:rPr>
          <w:rStyle w:val="VerbatimChar"/>
        </w:rPr>
        <w:t xml:space="preserve">survreg()</w:t>
      </w:r>
      <w:r>
        <w:t xml:space="preserve"> </w:t>
      </w:r>
      <w:r>
        <w:t xml:space="preserve">from</w:t>
      </w:r>
      <w:r>
        <w:t xml:space="preserve"> </w:t>
      </w:r>
      <w:r>
        <w:rPr>
          <w:rStyle w:val="VerbatimChar"/>
        </w:rPr>
        <w:t xml:space="preserve">survival</w:t>
      </w:r>
      <w:r>
        <w:t xml:space="preserve">, and HMC sampling from</w:t>
      </w:r>
      <w:r>
        <w:t xml:space="preserve"> </w:t>
      </w:r>
      <w:r>
        <w:rPr>
          <w:rStyle w:val="VerbatimChar"/>
        </w:rPr>
        <w:t xml:space="preserve">rstan</w:t>
      </w:r>
      <w:r>
        <w:t xml:space="preserve">. For each of the following data sets, we fit a log-logistic AFT model, use historically motivated priors for Bayesian estimation, and compare parameter estimates, runtime, and model fit.</w:t>
      </w:r>
    </w:p>
    <w:bookmarkStart w:id="57" w:name="gse102287-data-set"/>
    <w:p>
      <w:pPr>
        <w:pStyle w:val="Heading4"/>
      </w:pPr>
      <w:r>
        <w:t xml:space="preserve">GSE102287 Data set</w:t>
      </w:r>
    </w:p>
    <w:p>
      <w:pPr>
        <w:pStyle w:val="FirstParagraph"/>
      </w:pPr>
      <w:r>
        <w:t xml:space="preserve">This data set, publicly available in the NCBI Gene Expression Omnibus (GEO), contains clinical and gene expression data from African American and European American patients with non-small cell lung cancer (NSCLC)</w:t>
      </w:r>
      <w:r>
        <w:t xml:space="preserve"> </w:t>
      </w:r>
      <w:r>
        <w:t xml:space="preserve">(Mitchell et al., 2017)</w:t>
      </w:r>
      <w:r>
        <w:t xml:space="preserve">. A processed subset of 60 African American patients referred to as</w:t>
      </w:r>
      <w:r>
        <w:t xml:space="preserve"> </w:t>
      </w:r>
      <w:r>
        <w:rPr>
          <w:rStyle w:val="VerbatimChar"/>
        </w:rPr>
        <w:t xml:space="preserve">lung_cancer</w:t>
      </w:r>
      <w:r>
        <w:t xml:space="preserve"> </w:t>
      </w:r>
      <w:r>
        <w:t xml:space="preserve">is included in</w:t>
      </w:r>
      <w:r>
        <w:t xml:space="preserve"> </w:t>
      </w:r>
      <w:r>
        <w:rPr>
          <w:rStyle w:val="VerbatimChar"/>
        </w:rPr>
        <w:t xml:space="preserve">survregVB</w:t>
      </w:r>
      <w:r>
        <w:t xml:space="preserve">, focusing on factors influencing survival, such as age, cancer stage, gender, and smoking status. Previous research shows that the log-logistic model is the best fit for the data as compared to other parametric models</w:t>
      </w:r>
      <w:r>
        <w:t xml:space="preserve"> </w:t>
      </w:r>
      <w:r>
        <w:t xml:space="preserve">(Kumar et al., 2019)</w:t>
      </w:r>
      <w:r>
        <w:t xml:space="preserve">.</w:t>
      </w:r>
    </w:p>
    <w:p>
      <w:pPr>
        <w:pStyle w:val="BodyText"/>
      </w:pPr>
      <w:r>
        <w:t xml:space="preserve">We choose priors based off historical analysis on this type of data</w:t>
      </w:r>
      <w:r>
        <w:t xml:space="preserve"> </w:t>
      </w:r>
      <w:r>
        <w:t xml:space="preserve">(Kumar et al., 2019)</w:t>
      </w:r>
      <w:r>
        <w:t xml:space="preserve">. We choose the log of half the follow-up period length,</w:t>
      </w:r>
      <w:r>
        <w:t xml:space="preserve"> </w:t>
      </w:r>
      <m:oMath>
        <m:r>
          <m:rPr>
            <m:sty m:val="p"/>
          </m:rPr>
          <m:t>log</m:t>
        </m:r>
        <m:d>
          <m:dPr>
            <m:begChr m:val="("/>
            <m:sepChr m:val=""/>
            <m:endChr m:val=")"/>
            <m:grow/>
          </m:dPr>
          <m:e>
            <m:r>
              <m:t>1825</m:t>
            </m:r>
            <m:r>
              <m:rPr>
                <m:sty m:val="p"/>
              </m:rPr>
              <m:t>/</m:t>
            </m:r>
            <m:r>
              <m:t>2</m:t>
            </m:r>
          </m:e>
        </m:d>
        <m:r>
          <m:rPr>
            <m:sty m:val="p"/>
          </m:rPr>
          <m:t>≈</m:t>
        </m:r>
        <m:r>
          <m:t>6.8</m:t>
        </m:r>
      </m:oMath>
      <w:r>
        <w:t xml:space="preserve"> </w:t>
      </w:r>
      <w:r>
        <w:t xml:space="preserve">as the mean of the intercept, and the ELBO convergence threshold is set as</w:t>
      </w:r>
      <w:r>
        <w:t xml:space="preserve"> </w:t>
      </w:r>
      <m:oMath>
        <m:r>
          <m:t>0.01</m:t>
        </m:r>
      </m:oMath>
      <w:r>
        <w:t xml:space="preserve"> </w:t>
      </w:r>
      <w:r>
        <w:t xml:space="preserve">which is the default recommendation</w:t>
      </w:r>
      <w:r>
        <w:t xml:space="preserve"> </w:t>
      </w:r>
      <w:r>
        <w:t xml:space="preserve">(Yao et al., 2018)</w:t>
      </w:r>
      <w:r>
        <w:t xml:space="preserve">.</w:t>
      </w:r>
    </w:p>
    <w:bookmarkEnd w:id="57"/>
    <w:bookmarkStart w:id="58" w:name="lung-data-set"/>
    <w:p>
      <w:pPr>
        <w:pStyle w:val="Heading4"/>
      </w:pPr>
      <w:r>
        <w:t xml:space="preserve">Lung Data set</w:t>
      </w:r>
    </w:p>
    <w:p>
      <w:pPr>
        <w:pStyle w:val="FirstParagraph"/>
      </w:pPr>
      <w:r>
        <w:t xml:space="preserve">The</w:t>
      </w:r>
      <w:r>
        <w:t xml:space="preserve"> </w:t>
      </w:r>
      <w:r>
        <w:rPr>
          <w:rStyle w:val="VerbatimChar"/>
        </w:rPr>
        <w:t xml:space="preserve">lung</w:t>
      </w:r>
      <w:r>
        <w:t xml:space="preserve"> </w:t>
      </w:r>
      <w:r>
        <w:t xml:space="preserve">data set in the</w:t>
      </w:r>
      <w:r>
        <w:t xml:space="preserve"> </w:t>
      </w:r>
      <w:r>
        <w:rPr>
          <w:rStyle w:val="VerbatimChar"/>
        </w:rPr>
        <w:t xml:space="preserve">survival</w:t>
      </w:r>
      <w:r>
        <w:t xml:space="preserve"> </w:t>
      </w:r>
      <w:r>
        <w:t xml:space="preserve">package contains survival data from 228 patients with advanced lung cancer from the North Central Cancer Treatment Group</w:t>
      </w:r>
      <w:r>
        <w:t xml:space="preserve"> </w:t>
      </w:r>
      <w:r>
        <w:t xml:space="preserve">(Therneau, 2024)</w:t>
      </w:r>
      <w:r>
        <w:t xml:space="preserve">. We have assessed that this data set is suitable for the log-logistic distribution.</w:t>
      </w:r>
    </w:p>
    <w:p>
      <w:pPr>
        <w:pStyle w:val="BodyText"/>
      </w:pPr>
      <w:r>
        <w:t xml:space="preserve">We choose the log of the median follow-up period length,</w:t>
      </w:r>
      <w:r>
        <w:t xml:space="preserve"> </w:t>
      </w:r>
      <m:oMath>
        <m:r>
          <m:rPr>
            <m:sty m:val="p"/>
          </m:rPr>
          <m:t>log</m:t>
        </m:r>
        <m:d>
          <m:dPr>
            <m:begChr m:val="("/>
            <m:sepChr m:val=""/>
            <m:endChr m:val=")"/>
            <m:grow/>
          </m:dPr>
          <m:e>
            <m:r>
              <m:t>824</m:t>
            </m:r>
          </m:e>
        </m:d>
        <m:r>
          <m:rPr>
            <m:sty m:val="p"/>
          </m:rPr>
          <m:t>≈</m:t>
        </m:r>
        <m:r>
          <m:t>6.7</m:t>
        </m:r>
      </m:oMath>
      <w:r>
        <w:t xml:space="preserve"> </w:t>
      </w:r>
      <w:r>
        <w:t xml:space="preserve">as the mean of the intercept and</w:t>
      </w:r>
      <w:r>
        <w:t xml:space="preserve"> </w:t>
      </w:r>
      <m:oMath>
        <m:r>
          <m:t>0</m:t>
        </m:r>
      </m:oMath>
      <w:r>
        <w:t xml:space="preserve"> </w:t>
      </w:r>
      <w:r>
        <w:t xml:space="preserve">as the prior means for the other covariates based of previous studies</w:t>
      </w:r>
      <w:r>
        <w:t xml:space="preserve"> </w:t>
      </w:r>
      <w:r>
        <w:t xml:space="preserve">(Ando et al., 2001; Kumar et al., 2019)</w:t>
      </w:r>
      <w:r>
        <w:t xml:space="preserve">.</w:t>
      </w:r>
    </w:p>
    <w:bookmarkEnd w:id="58"/>
    <w:bookmarkStart w:id="59" w:name="comparative-results"/>
    <w:p>
      <w:pPr>
        <w:pStyle w:val="Heading4"/>
      </w:pPr>
      <w:r>
        <w:t xml:space="preserve">Comparative Results</w:t>
      </w:r>
    </w:p>
    <w:p>
      <w:pPr>
        <w:pStyle w:val="FirstParagraph"/>
      </w:pPr>
      <w:r>
        <w:t xml:space="preserve">The estimation results from</w:t>
      </w:r>
      <w:r>
        <w:t xml:space="preserve"> </w:t>
      </w:r>
      <w:r>
        <w:rPr>
          <w:rStyle w:val="VerbatimChar"/>
        </w:rPr>
        <w:t xml:space="preserve">survregVB</w:t>
      </w:r>
      <w:r>
        <w:t xml:space="preserve">,</w:t>
      </w:r>
      <w:r>
        <w:t xml:space="preserve"> </w:t>
      </w:r>
      <w:r>
        <w:rPr>
          <w:rStyle w:val="VerbatimChar"/>
        </w:rPr>
        <w:t xml:space="preserve">survreg</w:t>
      </w:r>
      <w:r>
        <w:t xml:space="preserve"> </w:t>
      </w:r>
      <w:r>
        <w:t xml:space="preserve">and</w:t>
      </w:r>
      <w:r>
        <w:t xml:space="preserve"> </w:t>
      </w:r>
      <w:r>
        <w:rPr>
          <w:rStyle w:val="VerbatimChar"/>
        </w:rPr>
        <w:t xml:space="preserve">rstan</w:t>
      </w:r>
      <w:r>
        <w:t xml:space="preserve"> </w:t>
      </w:r>
      <w:r>
        <w:t xml:space="preserve">for GSE102287 and</w:t>
      </w:r>
      <w:r>
        <w:t xml:space="preserve"> </w:t>
      </w:r>
      <w:r>
        <w:rPr>
          <w:rStyle w:val="VerbatimChar"/>
        </w:rPr>
        <w:t xml:space="preserve">lung</w:t>
      </w:r>
      <w:r>
        <w:t xml:space="preserve"> </w:t>
      </w:r>
      <w:r>
        <w:t xml:space="preserve">are shown in Table 1 and Table 2 in Appendix D. The convergence of the MCMC algorithm was well assessed and checked by the trace plot and autocorrection plot</w:t>
      </w:r>
      <w:r>
        <w:t xml:space="preserve"> </w:t>
      </w:r>
      <w:r>
        <w:t xml:space="preserve">(Ashraf-Ul-Alam &amp; Khan, 2021)</w:t>
      </w:r>
      <w:r>
        <w:t xml:space="preserve">. The results demonstrate that</w:t>
      </w:r>
      <w:r>
        <w:t xml:space="preserve"> </w:t>
      </w:r>
      <w:r>
        <w:rPr>
          <w:rStyle w:val="VerbatimChar"/>
        </w:rPr>
        <w:t xml:space="preserve">survregVB</w:t>
      </w:r>
      <w:r>
        <w:t xml:space="preserve"> </w:t>
      </w:r>
      <w:r>
        <w:t xml:space="preserve">results align well with likelihood and MCMC-based estimates. Furthermore, the credible intervals from survregVB overlap with those from MCMC for both data sets, showing that it captures parameter uncertainty well.</w:t>
      </w:r>
    </w:p>
    <w:p>
      <w:pPr>
        <w:pStyle w:val="BodyText"/>
      </w:pPr>
      <w:r>
        <w:t xml:space="preserve">For GSE102287, survregVB achieves a 960x speedup (41.5504 sec → 0.0431 sec), and for</w:t>
      </w:r>
      <w:r>
        <w:t xml:space="preserve"> </w:t>
      </w:r>
      <w:r>
        <w:rPr>
          <w:rStyle w:val="VerbatimChar"/>
        </w:rPr>
        <w:t xml:space="preserve">lung</w:t>
      </w:r>
      <w:r>
        <w:t xml:space="preserve">, survregVB achieves a 160x speedup (12.5573 sec → 0.0765 sec). This significant reduction in runtime confirms that VB provides a stable and computationally efficient alternative to MCMC-based inference. Furthermore, unlike</w:t>
      </w:r>
      <w:r>
        <w:t xml:space="preserve"> </w:t>
      </w:r>
      <w:r>
        <w:rPr>
          <w:rStyle w:val="VerbatimChar"/>
        </w:rPr>
        <w:t xml:space="preserve">rstan</w:t>
      </w:r>
      <w:r>
        <w:t xml:space="preserve">,</w:t>
      </w:r>
      <w:r>
        <w:t xml:space="preserve"> </w:t>
      </w:r>
      <w:r>
        <w:rPr>
          <w:rStyle w:val="VerbatimChar"/>
        </w:rPr>
        <w:t xml:space="preserve">survregVB</w:t>
      </w:r>
      <w:r>
        <w:t xml:space="preserve"> </w:t>
      </w:r>
      <w:r>
        <w:t xml:space="preserve">automates pre-processing (handling missing data, categorical variables, etc.), making Bayesian inference accessible to applied researchers.</w:t>
      </w:r>
    </w:p>
    <w:bookmarkEnd w:id="59"/>
    <w:bookmarkEnd w:id="60"/>
    <w:bookmarkEnd w:id="61"/>
    <w:bookmarkEnd w:id="62"/>
    <w:bookmarkStart w:id="67" w:name="discussion"/>
    <w:p>
      <w:pPr>
        <w:pStyle w:val="Heading1"/>
      </w:pPr>
      <w:r>
        <w:t xml:space="preserve">6. Discussion</w:t>
      </w:r>
    </w:p>
    <w:bookmarkStart w:id="63" w:name="threats-to-the-validity-of-the-results"/>
    <w:p>
      <w:pPr>
        <w:pStyle w:val="Heading2"/>
      </w:pPr>
      <w:r>
        <w:t xml:space="preserve">6.1 Threats to the Validity of the Results</w:t>
      </w:r>
    </w:p>
    <w:p>
      <w:pPr>
        <w:pStyle w:val="FirstParagraph"/>
      </w:pPr>
      <w:r>
        <w:t xml:space="preserve">Several factors could have affected the validity of the results obtained from</w:t>
      </w:r>
      <w:r>
        <w:t xml:space="preserve"> </w:t>
      </w:r>
      <w:r>
        <w:rPr>
          <w:rStyle w:val="VerbatimChar"/>
        </w:rPr>
        <w:t xml:space="preserve">survregVB</w:t>
      </w:r>
      <w:r>
        <w:t xml:space="preserve">. For instance, the accuracy of the results depends on the correctness of the implemented VB algorithm. Any errors in coding or parameter calculations could introduce issues. To mitigate this problem, the implementation was validated through unit testing, replication of key results from a separate implementation, and comparison with existing methods. The package was also tested using both real-world and simulated data to ensure robustness under different scenarios.</w:t>
      </w:r>
    </w:p>
    <w:bookmarkEnd w:id="63"/>
    <w:bookmarkStart w:id="64" w:name="implications-of-the-research-results"/>
    <w:p>
      <w:pPr>
        <w:pStyle w:val="Heading2"/>
      </w:pPr>
      <w:r>
        <w:t xml:space="preserve">6.2 Implications of the Research Results</w:t>
      </w:r>
    </w:p>
    <w:p>
      <w:pPr>
        <w:pStyle w:val="FirstParagraph"/>
      </w:pPr>
      <w:r>
        <w:t xml:space="preserve">Since no existing software provides VB methods for AFT models, the development of survregVB will fill this gap to simplify Bayesian survival analysis. Researchers now have a computationally efficient alternative to MCMC-based methods, enabling larger-scale studies and more complex modeling scenarios. Furthermore, the comparative results from this research provides further information on the computational cost and accuracy of the VB methods. This evaluation will help address the strengths and weaknesses of the current VB algorithms and identify areas for future research for Bayesian inference in survival models.</w:t>
      </w:r>
    </w:p>
    <w:p>
      <w:pPr>
        <w:pStyle w:val="BodyText"/>
      </w:pPr>
      <w:r>
        <w:t xml:space="preserve">As survival analysis is an important field of study across multiple domains, survregVB will benefit researchers involved in biology, medicine, engineering, marketing, social sciences and behavioral sciences</w:t>
      </w:r>
      <w:r>
        <w:t xml:space="preserve"> </w:t>
      </w:r>
      <w:r>
        <w:t xml:space="preserve">(Emmert-Streib &amp; Dehmer, 2019)</w:t>
      </w:r>
      <w:r>
        <w:t xml:space="preserve">. The package will be freely available through CRAN, making VB inference widely accessible to end users. Function documentation will be available in the package, and a vignette will serve as an in-depth guide to improve usage. Furthermore, the package will provide automatic data pre-processing, handling of missing values, and categorical variable encoding to reduce the complexity of Bayesian modeling for non-specialists.</w:t>
      </w:r>
    </w:p>
    <w:bookmarkEnd w:id="64"/>
    <w:bookmarkStart w:id="65" w:name="limitations-of-the-results"/>
    <w:p>
      <w:pPr>
        <w:pStyle w:val="Heading2"/>
      </w:pPr>
      <w:r>
        <w:t xml:space="preserve">6.3 Limitations of the Results</w:t>
      </w:r>
    </w:p>
    <w:p>
      <w:pPr>
        <w:pStyle w:val="FirstParagraph"/>
      </w:pPr>
      <w:r>
        <w:t xml:space="preserve">While the package performs well on the included real-world and simulated data sets, its performance should be further evaluated across different scenarios, such as ones with ones with small sample sizes, many covariates or differing cluster sizes, to confirm its robustness in different practical settings.</w:t>
      </w:r>
    </w:p>
    <w:p>
      <w:pPr>
        <w:pStyle w:val="BodyText"/>
      </w:pPr>
      <w:r>
        <w:t xml:space="preserve">Furthermore,</w:t>
      </w:r>
      <w:r>
        <w:t xml:space="preserve"> </w:t>
      </w:r>
      <w:r>
        <w:rPr>
          <w:rStyle w:val="VerbatimChar"/>
        </w:rPr>
        <w:t xml:space="preserve">survregVB</w:t>
      </w:r>
      <w:r>
        <w:t xml:space="preserve"> </w:t>
      </w:r>
      <w:r>
        <w:t xml:space="preserve">is restricted by the limitations of the implemented VB algorithm. For large datasets, the algorithms may result in high computational costs. In addition, one could explore more intricate Gaussian processes for modeling the random errors of the share frailty model. The approach also relies on the assumption that the number of B-spline basis functions is known prior to applying the algorithm</w:t>
      </w:r>
      <w:r>
        <w:t xml:space="preserve"> </w:t>
      </w:r>
      <w:r>
        <w:t xml:space="preserve">(Chengqian, 2024)</w:t>
      </w:r>
      <w:r>
        <w:t xml:space="preserve">.</w:t>
      </w:r>
    </w:p>
    <w:bookmarkEnd w:id="65"/>
    <w:bookmarkStart w:id="66" w:name="generalisability-of-the-results"/>
    <w:p>
      <w:pPr>
        <w:pStyle w:val="Heading2"/>
      </w:pPr>
      <w:r>
        <w:t xml:space="preserve">6.4 Generalisability of the Results</w:t>
      </w:r>
    </w:p>
    <w:p>
      <w:pPr>
        <w:pStyle w:val="FirstParagraph"/>
      </w:pPr>
      <w:r>
        <w:t xml:space="preserve">The methods implemented in</w:t>
      </w:r>
      <w:r>
        <w:t xml:space="preserve"> </w:t>
      </w:r>
      <w:r>
        <w:rPr>
          <w:rStyle w:val="VerbatimChar"/>
        </w:rPr>
        <w:t xml:space="preserve">survregVB</w:t>
      </w:r>
      <w:r>
        <w:t xml:space="preserve"> </w:t>
      </w:r>
      <w:r>
        <w:t xml:space="preserve">are broadly applicable to survival data analysis in various disciplines since the log-logistic distributions is suitable for modelling a wide-variety of survival data</w:t>
      </w:r>
      <w:r>
        <w:t xml:space="preserve"> </w:t>
      </w:r>
      <w:r>
        <w:t xml:space="preserve">(Rivas-López et al., 2022)</w:t>
      </w:r>
      <w:r>
        <w:t xml:space="preserve">. It also supports shared frailty for cases with correlated survival data. However,</w:t>
      </w:r>
      <w:r>
        <w:t xml:space="preserve"> </w:t>
      </w:r>
      <w:r>
        <w:rPr>
          <w:rStyle w:val="VerbatimChar"/>
        </w:rPr>
        <w:t xml:space="preserve">survregVB</w:t>
      </w:r>
      <w:r>
        <w:t xml:space="preserve"> </w:t>
      </w:r>
      <w:r>
        <w:t xml:space="preserve">does not support other parametric distributions, such as Weibull or log-normal. Furthermore,</w:t>
      </w:r>
      <w:r>
        <w:t xml:space="preserve"> </w:t>
      </w:r>
      <w:r>
        <w:rPr>
          <w:rStyle w:val="VerbatimChar"/>
        </w:rPr>
        <w:t xml:space="preserve">survregVB</w:t>
      </w:r>
      <w:r>
        <w:t xml:space="preserve"> </w:t>
      </w:r>
      <w:r>
        <w:t xml:space="preserve">handles right-censored data, but not left or interval-censored scenarios. This limits its use in scenarios requiring different types of survival data. As well,</w:t>
      </w:r>
      <w:r>
        <w:t xml:space="preserve"> </w:t>
      </w:r>
      <w:r>
        <w:rPr>
          <w:rStyle w:val="VerbatimChar"/>
        </w:rPr>
        <w:t xml:space="preserve">survregVB</w:t>
      </w:r>
      <w:r>
        <w:t xml:space="preserve"> </w:t>
      </w:r>
      <w:r>
        <w:t xml:space="preserve">assumes a parametric model with log-logistic distributions. While this covers many scenarios, the package is not currently designed for semi-parametric or non-parametric survival models, limiting its applicability.</w:t>
      </w:r>
    </w:p>
    <w:bookmarkEnd w:id="66"/>
    <w:bookmarkEnd w:id="67"/>
    <w:bookmarkStart w:id="68" w:name="conclusions"/>
    <w:p>
      <w:pPr>
        <w:pStyle w:val="Heading1"/>
      </w:pPr>
      <w:r>
        <w:t xml:space="preserve">7. Conclusions</w:t>
      </w:r>
    </w:p>
    <w:p>
      <w:pPr>
        <w:pStyle w:val="FirstParagraph"/>
      </w:pPr>
      <w:r>
        <w:t xml:space="preserve">The main goal of this research was to develop the</w:t>
      </w:r>
      <w:r>
        <w:t xml:space="preserve"> </w:t>
      </w:r>
      <w:r>
        <w:rPr>
          <w:rStyle w:val="VerbatimChar"/>
        </w:rPr>
        <w:t xml:space="preserve">survregVB</w:t>
      </w:r>
      <w:r>
        <w:t xml:space="preserve"> </w:t>
      </w:r>
      <w:r>
        <w:t xml:space="preserve">R package to implement mean-field VB algorithms for right-censored log-logistic AFT models with and without frailty as an alternative to Markov Chain Monte Carlo (MCMC) methods. As such, the objectives were to develop</w:t>
      </w:r>
      <w:r>
        <w:t xml:space="preserve"> </w:t>
      </w:r>
      <w:r>
        <w:rPr>
          <w:rStyle w:val="VerbatimChar"/>
        </w:rPr>
        <w:t xml:space="preserve">survregVB</w:t>
      </w:r>
      <w:r>
        <w:t xml:space="preserve">, and validate its performance through simulations and application to real-world data.</w:t>
      </w:r>
    </w:p>
    <w:p>
      <w:pPr>
        <w:pStyle w:val="BodyText"/>
      </w:pPr>
      <w:r>
        <w:t xml:space="preserve">The main result obtained was the</w:t>
      </w:r>
      <w:r>
        <w:t xml:space="preserve"> </w:t>
      </w:r>
      <w:r>
        <w:rPr>
          <w:rStyle w:val="VerbatimChar"/>
        </w:rPr>
        <w:t xml:space="preserve">survregVB</w:t>
      </w:r>
      <w:r>
        <w:t xml:space="preserve"> </w:t>
      </w:r>
      <w:r>
        <w:t xml:space="preserve">package, the components and quality attributes of which are discussed in Section 5.2.2: System Design &amp; Architecture. Not only does the package offer an efficient alternative to traditional Bayesian methods, it also integrates seamlessly with existing R survival workflows, pre-processes data and handles missing values.</w:t>
      </w:r>
      <w:r>
        <w:t xml:space="preserve"> </w:t>
      </w:r>
      <w:r>
        <w:rPr>
          <w:rStyle w:val="VerbatimChar"/>
        </w:rPr>
        <w:t xml:space="preserve">survregVB</w:t>
      </w:r>
      <w:r>
        <w:t xml:space="preserve"> </w:t>
      </w:r>
      <w:r>
        <w:t xml:space="preserve">was validated by comparisons against</w:t>
      </w:r>
      <w:r>
        <w:t xml:space="preserve"> </w:t>
      </w:r>
      <w:r>
        <w:rPr>
          <w:rStyle w:val="VerbatimChar"/>
        </w:rPr>
        <w:t xml:space="preserve">survreg</w:t>
      </w:r>
      <w:r>
        <w:t xml:space="preserve"> </w:t>
      </w:r>
      <w:r>
        <w:t xml:space="preserve">and</w:t>
      </w:r>
      <w:r>
        <w:t xml:space="preserve"> </w:t>
      </w:r>
      <w:r>
        <w:rPr>
          <w:rStyle w:val="VerbatimChar"/>
        </w:rPr>
        <w:t xml:space="preserve">rstan</w:t>
      </w:r>
      <w:r>
        <w:t xml:space="preserve">, the results of which are shown in Tables 1 and 2 in Appendix D, simulation studies (Section 5.2.4: System Validation), and applications to real-world data sets (Section 5.3: Novelty of Results).</w:t>
      </w:r>
    </w:p>
    <w:p>
      <w:pPr>
        <w:pStyle w:val="BodyText"/>
      </w:pPr>
      <w:r>
        <w:t xml:space="preserve">In conclusion, the</w:t>
      </w:r>
      <w:r>
        <w:t xml:space="preserve"> </w:t>
      </w:r>
      <w:r>
        <w:rPr>
          <w:rStyle w:val="VerbatimChar"/>
        </w:rPr>
        <w:t xml:space="preserve">survregVB</w:t>
      </w:r>
      <w:r>
        <w:t xml:space="preserve"> </w:t>
      </w:r>
      <w:r>
        <w:t xml:space="preserve">package successfully implements mean-field VB algorithms for right-censored log-logistic AFT models, providing an efficient alternative to MCMC methods. By integrating smoothly with existing R survival analysis workflows, handling missing data, and demonstrating competitive performance against existing implementations,</w:t>
      </w:r>
      <w:r>
        <w:t xml:space="preserve"> </w:t>
      </w:r>
      <w:r>
        <w:rPr>
          <w:rStyle w:val="VerbatimChar"/>
        </w:rPr>
        <w:t xml:space="preserve">survregVB</w:t>
      </w:r>
      <w:r>
        <w:t xml:space="preserve"> </w:t>
      </w:r>
      <w:r>
        <w:t xml:space="preserve">offers a practical solution for Bayesian survival modeling. The validation studies confirm its accuracy and efficiency, reinforcing its practicality. Future work could include extending the approach to other distributions, implementing additional censoring types, and further optimizing performance speed.</w:t>
      </w:r>
    </w:p>
    <w:bookmarkEnd w:id="68"/>
    <w:bookmarkStart w:id="71" w:name="future-work-lessons-learned"/>
    <w:p>
      <w:pPr>
        <w:pStyle w:val="Heading1"/>
      </w:pPr>
      <w:r>
        <w:t xml:space="preserve">8. Future Work &amp; Lessons Learned</w:t>
      </w:r>
    </w:p>
    <w:bookmarkStart w:id="69" w:name="future-work"/>
    <w:p>
      <w:pPr>
        <w:pStyle w:val="Heading2"/>
      </w:pPr>
      <w:r>
        <w:t xml:space="preserve">8.1 Future Work</w:t>
      </w:r>
    </w:p>
    <w:p>
      <w:pPr>
        <w:pStyle w:val="Compact"/>
        <w:numPr>
          <w:ilvl w:val="0"/>
          <w:numId w:val="1025"/>
        </w:numPr>
      </w:pPr>
      <w:r>
        <w:t xml:space="preserve">Currently,</w:t>
      </w:r>
      <w:r>
        <w:t xml:space="preserve"> </w:t>
      </w:r>
      <w:r>
        <w:rPr>
          <w:rStyle w:val="VerbatimChar"/>
        </w:rPr>
        <w:t xml:space="preserve">survregVB</w:t>
      </w:r>
      <w:r>
        <w:t xml:space="preserve"> </w:t>
      </w:r>
      <w:r>
        <w:t xml:space="preserve">only supports log-logistic AFT models since VB algorithms do not exist for other distributions. Future work could focus on extending the package to other parametric AFT models, such as Weibull, log-normal, etc. This would increase applicability to different survival analysis scenarios, mirroring the</w:t>
      </w:r>
      <w:r>
        <w:t xml:space="preserve"> </w:t>
      </w:r>
      <w:r>
        <w:rPr>
          <w:rStyle w:val="VerbatimChar"/>
        </w:rPr>
        <w:t xml:space="preserve">survreg</w:t>
      </w:r>
      <w:r>
        <w:t xml:space="preserve"> </w:t>
      </w:r>
      <w:r>
        <w:t xml:space="preserve">function in</w:t>
      </w:r>
      <w:r>
        <w:t xml:space="preserve"> </w:t>
      </w:r>
      <w:r>
        <w:rPr>
          <w:rStyle w:val="VerbatimChar"/>
        </w:rPr>
        <w:t xml:space="preserve">survival</w:t>
      </w:r>
      <w:r>
        <w:t xml:space="preserve">.</w:t>
      </w:r>
    </w:p>
    <w:p>
      <w:pPr>
        <w:pStyle w:val="Compact"/>
        <w:numPr>
          <w:ilvl w:val="0"/>
          <w:numId w:val="1025"/>
        </w:numPr>
      </w:pPr>
      <w:r>
        <w:rPr>
          <w:rStyle w:val="VerbatimChar"/>
        </w:rPr>
        <w:t xml:space="preserve">survregVB</w:t>
      </w:r>
      <w:r>
        <w:t xml:space="preserve"> </w:t>
      </w:r>
      <w:r>
        <w:t xml:space="preserve">only supports right-censored data, so extending the package to handle left-censored and interval-censored data would make it applicable to a broader range of survival data.</w:t>
      </w:r>
    </w:p>
    <w:p>
      <w:pPr>
        <w:pStyle w:val="Compact"/>
        <w:numPr>
          <w:ilvl w:val="0"/>
          <w:numId w:val="1025"/>
        </w:numPr>
      </w:pPr>
      <w:r>
        <w:t xml:space="preserve">Although the VB algorithms implemented by</w:t>
      </w:r>
      <w:r>
        <w:t xml:space="preserve"> </w:t>
      </w:r>
      <w:r>
        <w:rPr>
          <w:rStyle w:val="VerbatimChar"/>
        </w:rPr>
        <w:t xml:space="preserve">survregVB</w:t>
      </w:r>
      <w:r>
        <w:t xml:space="preserve"> </w:t>
      </w:r>
      <w:r>
        <w:t xml:space="preserve">are already very efficient compared to MCMC methods, implementing parallelized VB inference of GPU acceleration could help improve performance speed, especially for large data sets.</w:t>
      </w:r>
    </w:p>
    <w:p>
      <w:pPr>
        <w:pStyle w:val="Compact"/>
        <w:numPr>
          <w:ilvl w:val="0"/>
          <w:numId w:val="1025"/>
        </w:numPr>
      </w:pPr>
      <w:r>
        <w:t xml:space="preserve">Applying</w:t>
      </w:r>
      <w:r>
        <w:t xml:space="preserve"> </w:t>
      </w:r>
      <w:r>
        <w:rPr>
          <w:rStyle w:val="VerbatimChar"/>
        </w:rPr>
        <w:t xml:space="preserve">survregVB</w:t>
      </w:r>
      <w:r>
        <w:t xml:space="preserve"> </w:t>
      </w:r>
      <w:r>
        <w:t xml:space="preserve">to additional real-world data sets and simulations would help further validate its performance, and uncover areas for improvement. For instance, applying</w:t>
      </w:r>
      <w:r>
        <w:t xml:space="preserve"> </w:t>
      </w:r>
      <w:r>
        <w:rPr>
          <w:rStyle w:val="VerbatimChar"/>
        </w:rPr>
        <w:t xml:space="preserve">survregVB</w:t>
      </w:r>
      <w:r>
        <w:t xml:space="preserve"> </w:t>
      </w:r>
      <w:r>
        <w:t xml:space="preserve">to data sets or simulations with small sample sizes, many covariates or differing cluster sizes would help confirm its robustness under different scenarios.</w:t>
      </w:r>
    </w:p>
    <w:bookmarkEnd w:id="69"/>
    <w:bookmarkStart w:id="70" w:name="lessons-learned"/>
    <w:p>
      <w:pPr>
        <w:pStyle w:val="Heading2"/>
      </w:pPr>
      <w:r>
        <w:t xml:space="preserve">8.2 Lessons Learned</w:t>
      </w:r>
    </w:p>
    <w:p>
      <w:pPr>
        <w:pStyle w:val="FirstParagraph"/>
      </w:pPr>
      <w:r>
        <w:t xml:space="preserve">Through applications of</w:t>
      </w:r>
      <w:r>
        <w:t xml:space="preserve"> </w:t>
      </w:r>
      <w:r>
        <w:rPr>
          <w:rStyle w:val="VerbatimChar"/>
        </w:rPr>
        <w:t xml:space="preserve">survregVB</w:t>
      </w:r>
      <w:r>
        <w:t xml:space="preserve"> </w:t>
      </w:r>
      <w:r>
        <w:t xml:space="preserve">to real-world data sets, this research has evaluated the performance of VB algorithms in new practical scenarios.</w:t>
      </w:r>
    </w:p>
    <w:bookmarkEnd w:id="70"/>
    <w:bookmarkEnd w:id="71"/>
    <w:bookmarkStart w:id="72" w:name="acknowledgements"/>
    <w:p>
      <w:pPr>
        <w:pStyle w:val="Heading1"/>
      </w:pPr>
      <w:r>
        <w:t xml:space="preserve">9. Acknowledgements</w:t>
      </w:r>
    </w:p>
    <w:bookmarkEnd w:id="72"/>
    <w:bookmarkStart w:id="77" w:name="appendix"/>
    <w:p>
      <w:pPr>
        <w:pStyle w:val="Heading1"/>
      </w:pPr>
      <w:r>
        <w:t xml:space="preserve">10. Appendix</w:t>
      </w:r>
    </w:p>
    <w:bookmarkStart w:id="73" w:name="a.-log-logistic-aft-model-formulas"/>
    <w:p>
      <w:pPr>
        <w:pStyle w:val="Heading2"/>
      </w:pPr>
      <w:r>
        <w:t xml:space="preserve">A. Log-logistic AFT Model Formulas</w:t>
      </w:r>
    </w:p>
    <w:p>
      <w:pPr>
        <w:pStyle w:val="FirstParagraph"/>
      </w:pPr>
      <w:r>
        <w:rPr>
          <w:b/>
          <w:bCs/>
        </w:rPr>
        <w:t xml:space="preserve">(1) Log-logistic AFT Model Formula</w:t>
      </w:r>
    </w:p>
    <w:p>
      <w:pPr>
        <w:pStyle w:val="BodyText"/>
      </w:pPr>
      <w:r>
        <w:t xml:space="preserve">For survival time</w:t>
      </w:r>
      <w:r>
        <w:t xml:space="preserve"> </w:t>
      </w:r>
      <m:oMath>
        <m:sSub>
          <m:e>
            <m:r>
              <m:t>T</m:t>
            </m:r>
          </m:e>
          <m:sub>
            <m:r>
              <m:t>i</m:t>
            </m:r>
          </m:sub>
        </m:sSub>
      </m:oMath>
      <w:r>
        <w:t xml:space="preserve">, censoring time</w:t>
      </w:r>
      <w:r>
        <w:t xml:space="preserve"> </w:t>
      </w:r>
      <m:oMath>
        <m:sSub>
          <m:e>
            <m:r>
              <m:t>C</m:t>
            </m:r>
          </m:e>
          <m:sub>
            <m:r>
              <m:t>i</m:t>
            </m:r>
          </m:sub>
        </m:sSub>
      </m:oMath>
      <w:r>
        <w:t xml:space="preserve"> </w:t>
      </w:r>
      <w:r>
        <w:t xml:space="preserve">and censoring indicator</w:t>
      </w:r>
      <w:r>
        <w:t xml:space="preserve"> </w:t>
      </w:r>
      <m:oMath>
        <m:sSub>
          <m:e>
            <m:r>
              <m:t>δ</m:t>
            </m:r>
          </m:e>
          <m:sub>
            <m:r>
              <m:t>i</m:t>
            </m:r>
          </m:sub>
        </m:sSub>
        <m:r>
          <m:rPr>
            <m:sty m:val="p"/>
          </m:rPr>
          <m:t>=</m:t>
        </m:r>
        <m:r>
          <m:rPr>
            <m:sty m:val="p"/>
            <m:scr m:val="double-struck"/>
          </m:rPr>
          <m:t>1</m:t>
        </m:r>
        <m:d>
          <m:dPr>
            <m:begChr m:val="("/>
            <m:sepChr m:val=""/>
            <m:endChr m:val=")"/>
            <m:grow/>
          </m:dPr>
          <m:e>
            <m:sSub>
              <m:e>
                <m:r>
                  <m:t>T</m:t>
                </m:r>
              </m:e>
              <m:sub>
                <m:r>
                  <m:t>i</m:t>
                </m:r>
              </m:sub>
            </m:sSub>
            <m:r>
              <m:rPr>
                <m:sty m:val="p"/>
              </m:rPr>
              <m:t>≤</m:t>
            </m:r>
            <m:sSub>
              <m:e>
                <m:r>
                  <m:t>C</m:t>
                </m:r>
              </m:e>
              <m:sub>
                <m:r>
                  <m:t>i</m:t>
                </m:r>
              </m:sub>
            </m:sSub>
          </m:e>
        </m:d>
      </m:oMath>
      <w:r>
        <w:t xml:space="preserve"> </w:t>
      </w:r>
      <w:r>
        <w:t xml:space="preserve">for the</w:t>
      </w:r>
      <w:r>
        <w:t xml:space="preserve"> </w:t>
      </w:r>
      <m:oMath>
        <m:sSup>
          <m:e>
            <m:r>
              <m:t>i</m:t>
            </m:r>
          </m:e>
          <m:sup>
            <m:r>
              <m:t>t</m:t>
            </m:r>
            <m:r>
              <m:t>h</m:t>
            </m:r>
          </m:sup>
        </m:sSup>
      </m:oMath>
      <w:r>
        <w:t xml:space="preserve"> </w:t>
      </w:r>
      <w:r>
        <w:t xml:space="preserve">subject in the sample,</w:t>
      </w:r>
      <w:r>
        <w:t xml:space="preserve"> </w:t>
      </w:r>
      <m:oMath>
        <m:r>
          <m:t>i</m:t>
        </m:r>
        <m:r>
          <m:rPr>
            <m:sty m:val="p"/>
          </m:rPr>
          <m:t>=</m:t>
        </m:r>
        <m:r>
          <m:t>1</m:t>
        </m:r>
        <m:r>
          <m:rPr>
            <m:sty m:val="p"/>
          </m:rPr>
          <m:t>,</m:t>
        </m:r>
        <m:r>
          <m:rPr>
            <m:sty m:val="p"/>
          </m:rPr>
          <m:t>.</m:t>
        </m:r>
        <m:r>
          <m:rPr>
            <m:sty m:val="p"/>
          </m:rPr>
          <m:t>.</m:t>
        </m:r>
        <m:r>
          <m:rPr>
            <m:sty m:val="p"/>
          </m:rPr>
          <m:t>.</m:t>
        </m:r>
        <m:r>
          <m:rPr>
            <m:sty m:val="p"/>
          </m:rPr>
          <m:t>,</m:t>
        </m:r>
        <m:r>
          <m:t>n</m:t>
        </m:r>
      </m:oMath>
      <w:r>
        <w:t xml:space="preserve">, the log-logistic AFT model is represented as follows:</w:t>
      </w:r>
    </w:p>
    <w:p>
      <w:pPr>
        <w:pStyle w:val="BodyText"/>
      </w:pPr>
      <m:oMathPara>
        <m:oMathParaPr>
          <m:jc m:val="center"/>
        </m:oMathParaPr>
        <m:oMath>
          <m:r>
            <m:t>l</m:t>
          </m:r>
          <m:r>
            <m:t>o</m:t>
          </m:r>
          <m:r>
            <m:t>g</m:t>
          </m:r>
          <m:d>
            <m:dPr>
              <m:begChr m:val="("/>
              <m:sepChr m:val=""/>
              <m:endChr m:val=")"/>
              <m:grow/>
            </m:dPr>
            <m:e>
              <m:sSub>
                <m:e>
                  <m:r>
                    <m:t>T</m:t>
                  </m:r>
                </m:e>
                <m:sub>
                  <m:r>
                    <m:t>i</m:t>
                  </m:r>
                </m:sub>
              </m:sSub>
            </m:e>
          </m:d>
          <m:box>
            <m:boxPr>
              <m:opEmu m:val="on"/>
            </m:boxPr>
            <m:e>
              <m:r>
                <m:rPr>
                  <m:sty m:val="p"/>
                </m:rPr>
                <m:t>:=</m:t>
              </m:r>
            </m:e>
          </m:box>
          <m:r>
            <m:t>Y</m:t>
          </m:r>
          <m:r>
            <m:rPr>
              <m:sty m:val="p"/>
            </m:rPr>
            <m:t>=</m:t>
          </m:r>
          <m:sSubSup>
            <m:e>
              <m:r>
                <m:rPr>
                  <m:sty m:val="b"/>
                </m:rPr>
                <m:t>X</m:t>
              </m:r>
            </m:e>
            <m:sub>
              <m:r>
                <m:t>i</m:t>
              </m:r>
            </m:sub>
            <m:sup>
              <m:r>
                <m:t>T</m:t>
              </m:r>
            </m:sup>
          </m:sSubSup>
          <m:r>
            <m:t>β</m:t>
          </m:r>
          <m:r>
            <m:rPr>
              <m:sty m:val="p"/>
            </m:rPr>
            <m:t>+</m:t>
          </m:r>
          <m:r>
            <m:t>b</m:t>
          </m:r>
          <m:sSub>
            <m:e>
              <m:r>
                <m:t>z</m:t>
              </m:r>
            </m:e>
            <m:sub>
              <m:r>
                <m:t>i</m:t>
              </m:r>
            </m:sub>
          </m:sSub>
        </m:oMath>
      </m:oMathPara>
    </w:p>
    <w:p>
      <w:pPr>
        <w:pStyle w:val="FirstParagraph"/>
      </w:pPr>
      <w:r>
        <w:t xml:space="preserve">where</w:t>
      </w:r>
      <w:r>
        <w:t xml:space="preserve"> </w:t>
      </w:r>
      <m:oMath>
        <m:sSub>
          <m:e>
            <m:r>
              <m:rPr>
                <m:sty m:val="b"/>
              </m:rPr>
              <m:t>X</m:t>
            </m:r>
          </m:e>
          <m:sub>
            <m:r>
              <m:t>i</m:t>
            </m:r>
          </m:sub>
        </m:sSub>
      </m:oMath>
      <w:r>
        <w:t xml:space="preserve"> </w:t>
      </w:r>
      <w:r>
        <w:t xml:space="preserve">is column vector of</w:t>
      </w:r>
      <w:r>
        <w:t xml:space="preserve"> </w:t>
      </w:r>
      <m:oMath>
        <m:r>
          <m:t>p</m:t>
        </m:r>
        <m:r>
          <m:rPr>
            <m:sty m:val="p"/>
          </m:rPr>
          <m:t>−</m:t>
        </m:r>
        <m:r>
          <m:t>1</m:t>
        </m:r>
      </m:oMath>
      <w:r>
        <w:t xml:space="preserve"> </w:t>
      </w:r>
      <w:r>
        <w:t xml:space="preserve">covariates and a constant one (i.e. </w:t>
      </w:r>
      <m:oMath>
        <m:sSub>
          <m:e>
            <m:r>
              <m:rPr>
                <m:sty m:val="b"/>
              </m:rPr>
              <m:t>X</m:t>
            </m:r>
          </m:e>
          <m:sub>
            <m:r>
              <m:t>i</m:t>
            </m:r>
          </m:sub>
        </m:sSub>
        <m:r>
          <m:rPr>
            <m:sty m:val="p"/>
          </m:rPr>
          <m:t>=</m:t>
        </m:r>
        <m:sSup>
          <m:e>
            <m:d>
              <m:dPr>
                <m:begChr m:val="("/>
                <m:sepChr m:val=""/>
                <m:endChr m:val=")"/>
                <m:grow/>
              </m:dPr>
              <m:e>
                <m:r>
                  <m:t>1</m:t>
                </m:r>
                <m:r>
                  <m:rPr>
                    <m:sty m:val="p"/>
                  </m:rPr>
                  <m:t>,</m:t>
                </m:r>
                <m:sSub>
                  <m:e>
                    <m:r>
                      <m:t>x</m:t>
                    </m:r>
                  </m:e>
                  <m:sub>
                    <m:r>
                      <m:t>i</m:t>
                    </m:r>
                  </m:sub>
                </m:sSub>
                <m:r>
                  <m:t>1</m:t>
                </m:r>
                <m:r>
                  <m:rPr>
                    <m:sty m:val="p"/>
                  </m:rPr>
                  <m:t>,</m:t>
                </m:r>
                <m:r>
                  <m:rPr>
                    <m:sty m:val="p"/>
                  </m:rPr>
                  <m:t>.</m:t>
                </m:r>
                <m:r>
                  <m:rPr>
                    <m:sty m:val="p"/>
                  </m:rPr>
                  <m:t>.</m:t>
                </m:r>
                <m:r>
                  <m:rPr>
                    <m:sty m:val="p"/>
                  </m:rPr>
                  <m:t>.</m:t>
                </m:r>
                <m:r>
                  <m:rPr>
                    <m:sty m:val="p"/>
                  </m:rPr>
                  <m:t>,</m:t>
                </m:r>
                <m:sSub>
                  <m:e>
                    <m:r>
                      <m:t>x</m:t>
                    </m:r>
                  </m:e>
                  <m:sub>
                    <m:r>
                      <m:t>i</m:t>
                    </m:r>
                  </m:sub>
                </m:sSub>
                <m:d>
                  <m:dPr>
                    <m:begChr m:val="("/>
                    <m:sepChr m:val=""/>
                    <m:endChr m:val=")"/>
                    <m:grow/>
                  </m:dPr>
                  <m:e>
                    <m:r>
                      <m:t>p</m:t>
                    </m:r>
                    <m:r>
                      <m:rPr>
                        <m:sty m:val="p"/>
                      </m:rPr>
                      <m:t>−</m:t>
                    </m:r>
                    <m:r>
                      <m:t>1</m:t>
                    </m:r>
                  </m:e>
                </m:d>
              </m:e>
            </m:d>
          </m:e>
          <m:sup>
            <m:r>
              <m:t>T</m:t>
            </m:r>
          </m:sup>
        </m:sSup>
      </m:oMath>
      <w:r>
        <w:t xml:space="preserve">),</w:t>
      </w:r>
      <w:r>
        <w:t xml:space="preserve"> </w:t>
      </w:r>
      <m:oMath>
        <m:r>
          <m:t>β</m:t>
        </m:r>
      </m:oMath>
      <w:r>
        <w:t xml:space="preserve"> </w:t>
      </w:r>
      <w:r>
        <w:t xml:space="preserve">is a vector of coefficients for the covariates,</w:t>
      </w:r>
      <w:r>
        <w:t xml:space="preserve"> </w:t>
      </w:r>
      <m:oMath>
        <m:sSub>
          <m:e>
            <m:r>
              <m:t>z</m:t>
            </m:r>
          </m:e>
          <m:sub>
            <m:r>
              <m:t>i</m:t>
            </m:r>
          </m:sub>
        </m:sSub>
      </m:oMath>
      <w:r>
        <w:t xml:space="preserve"> </w:t>
      </w:r>
      <w:r>
        <w:t xml:space="preserve">is a random variable following a standard logistic distribution and</w:t>
      </w:r>
      <w:r>
        <w:t xml:space="preserve"> </w:t>
      </w:r>
      <m:oMath>
        <m:r>
          <m:t>b</m:t>
        </m:r>
      </m:oMath>
      <w:r>
        <w:t xml:space="preserve"> </w:t>
      </w:r>
      <w:r>
        <w:t xml:space="preserve">is a scale parameter</w:t>
      </w:r>
      <w:r>
        <w:t xml:space="preserve"> </w:t>
      </w:r>
      <w:r>
        <w:t xml:space="preserve">(Xian et al., 2024b)</w:t>
      </w:r>
      <w:r>
        <w:t xml:space="preserve">.</w:t>
      </w:r>
    </w:p>
    <w:p>
      <w:pPr>
        <w:pStyle w:val="BodyText"/>
      </w:pPr>
      <w:r>
        <w:rPr>
          <w:b/>
          <w:bCs/>
        </w:rPr>
        <w:t xml:space="preserve">(2) Shared Frailty Log-logistic AFT Model Formula</w:t>
      </w:r>
    </w:p>
    <w:p>
      <w:pPr>
        <w:pStyle w:val="BodyText"/>
      </w:pPr>
      <w:r>
        <w:t xml:space="preserve">or survival time</w:t>
      </w:r>
      <w:r>
        <w:t xml:space="preserve"> </w:t>
      </w:r>
      <m:oMath>
        <m:sSub>
          <m:e>
            <m:r>
              <m:t>T</m:t>
            </m:r>
          </m:e>
          <m:sub>
            <m:r>
              <m:t>i</m:t>
            </m:r>
            <m:r>
              <m:t>j</m:t>
            </m:r>
          </m:sub>
        </m:sSub>
      </m:oMath>
      <w:r>
        <w:t xml:space="preserve">, censoring time</w:t>
      </w:r>
      <w:r>
        <w:t xml:space="preserve"> </w:t>
      </w:r>
      <m:oMath>
        <m:sSub>
          <m:e>
            <m:r>
              <m:t>C</m:t>
            </m:r>
          </m:e>
          <m:sub>
            <m:r>
              <m:t>i</m:t>
            </m:r>
            <m:r>
              <m:t>j</m:t>
            </m:r>
          </m:sub>
        </m:sSub>
      </m:oMath>
      <w:r>
        <w:t xml:space="preserve"> </w:t>
      </w:r>
      <w:r>
        <w:t xml:space="preserve">and censoring indicator</w:t>
      </w:r>
      <w:r>
        <w:t xml:space="preserve"> </w:t>
      </w:r>
      <m:oMath>
        <m:sSub>
          <m:e>
            <m:r>
              <m:t>δ</m:t>
            </m:r>
          </m:e>
          <m:sub>
            <m:r>
              <m:t>i</m:t>
            </m:r>
            <m:r>
              <m:t>j</m:t>
            </m:r>
          </m:sub>
        </m:sSub>
        <m:r>
          <m:rPr>
            <m:sty m:val="p"/>
          </m:rPr>
          <m:t>=</m:t>
        </m:r>
        <m:r>
          <m:rPr>
            <m:sty m:val="p"/>
            <m:scr m:val="double-struck"/>
          </m:rPr>
          <m:t>1</m:t>
        </m:r>
        <m:d>
          <m:dPr>
            <m:begChr m:val="("/>
            <m:sepChr m:val=""/>
            <m:endChr m:val=")"/>
            <m:grow/>
          </m:dPr>
          <m:e>
            <m:sSub>
              <m:e>
                <m:r>
                  <m:t>T</m:t>
                </m:r>
              </m:e>
              <m:sub>
                <m:r>
                  <m:t>i</m:t>
                </m:r>
                <m:r>
                  <m:t>j</m:t>
                </m:r>
              </m:sub>
            </m:sSub>
            <m:r>
              <m:rPr>
                <m:sty m:val="p"/>
              </m:rPr>
              <m:t>≤</m:t>
            </m:r>
            <m:sSub>
              <m:e>
                <m:r>
                  <m:t>C</m:t>
                </m:r>
              </m:e>
              <m:sub>
                <m:r>
                  <m:t>i</m:t>
                </m:r>
                <m:r>
                  <m:t>j</m:t>
                </m:r>
              </m:sub>
            </m:sSub>
          </m:e>
        </m:d>
      </m:oMath>
      <w:r>
        <w:t xml:space="preserve"> </w:t>
      </w:r>
      <w:r>
        <w:t xml:space="preserve">for the</w:t>
      </w:r>
      <w:r>
        <w:t xml:space="preserve"> </w:t>
      </w:r>
      <m:oMath>
        <m:sSup>
          <m:e>
            <m:r>
              <m:t>j</m:t>
            </m:r>
          </m:e>
          <m:sup>
            <m:r>
              <m:t>t</m:t>
            </m:r>
            <m:r>
              <m:t>h</m:t>
            </m:r>
          </m:sup>
        </m:sSup>
      </m:oMath>
      <w:r>
        <w:t xml:space="preserve"> </w:t>
      </w:r>
      <w:r>
        <w:t xml:space="preserve">subject from the</w:t>
      </w:r>
      <w:r>
        <w:t xml:space="preserve"> </w:t>
      </w:r>
      <m:oMath>
        <m:sSup>
          <m:e>
            <m:r>
              <m:t>i</m:t>
            </m:r>
          </m:e>
          <m:sup>
            <m:r>
              <m:t>t</m:t>
            </m:r>
            <m:r>
              <m:t>h</m:t>
            </m:r>
          </m:sup>
        </m:sSup>
      </m:oMath>
      <w:r>
        <w:t xml:space="preserve"> </w:t>
      </w:r>
      <w:r>
        <w:t xml:space="preserve">cluster in a sample with</w:t>
      </w:r>
      <w:r>
        <w:t xml:space="preserve"> </w:t>
      </w:r>
      <m:oMath>
        <m:r>
          <m:t>i</m:t>
        </m:r>
        <m:r>
          <m:rPr>
            <m:sty m:val="p"/>
          </m:rPr>
          <m:t>=</m:t>
        </m:r>
        <m:r>
          <m:t>1</m:t>
        </m:r>
        <m:r>
          <m:rPr>
            <m:sty m:val="p"/>
          </m:rPr>
          <m:t>,</m:t>
        </m:r>
        <m:r>
          <m:rPr>
            <m:sty m:val="p"/>
          </m:rPr>
          <m:t>.</m:t>
        </m:r>
        <m:r>
          <m:rPr>
            <m:sty m:val="p"/>
          </m:rPr>
          <m:t>.</m:t>
        </m:r>
        <m:r>
          <m:rPr>
            <m:sty m:val="p"/>
          </m:rPr>
          <m:t>.</m:t>
        </m:r>
        <m:r>
          <m:rPr>
            <m:sty m:val="p"/>
          </m:rPr>
          <m:t>,</m:t>
        </m:r>
        <m:r>
          <m:t>K</m:t>
        </m:r>
      </m:oMath>
      <w:r>
        <w:t xml:space="preserve"> </w:t>
      </w:r>
      <w:r>
        <w:t xml:space="preserve">clusters and</w:t>
      </w:r>
      <w:r>
        <w:t xml:space="preserve"> </w:t>
      </w:r>
      <m:oMath>
        <m:r>
          <m:t>j</m:t>
        </m:r>
        <m:r>
          <m:rPr>
            <m:sty m:val="p"/>
          </m:rPr>
          <m:t>=</m:t>
        </m:r>
        <m:r>
          <m:t>1</m:t>
        </m:r>
        <m:r>
          <m:rPr>
            <m:sty m:val="p"/>
          </m:rPr>
          <m:t>,</m:t>
        </m:r>
        <m:r>
          <m:rPr>
            <m:sty m:val="p"/>
          </m:rPr>
          <m:t>.</m:t>
        </m:r>
        <m:r>
          <m:rPr>
            <m:sty m:val="p"/>
          </m:rPr>
          <m:t>.</m:t>
        </m:r>
        <m:r>
          <m:rPr>
            <m:sty m:val="p"/>
          </m:rPr>
          <m:t>.</m:t>
        </m:r>
        <m:r>
          <m:rPr>
            <m:sty m:val="p"/>
          </m:rPr>
          <m:t>,</m:t>
        </m:r>
        <m:sSub>
          <m:e>
            <m:r>
              <m:t>n</m:t>
            </m:r>
          </m:e>
          <m:sub>
            <m:r>
              <m:t>i</m:t>
            </m:r>
          </m:sub>
        </m:sSub>
      </m:oMath>
      <w:r>
        <w:t xml:space="preserve"> </w:t>
      </w:r>
      <w:r>
        <w:t xml:space="preserve">subjects, the shared frailty log-logistic AFT model is represented as follows:</w:t>
      </w:r>
    </w:p>
    <w:p>
      <w:pPr>
        <w:pStyle w:val="BodyText"/>
      </w:pPr>
      <m:oMathPara>
        <m:oMathParaPr>
          <m:jc m:val="center"/>
        </m:oMathParaPr>
        <m:oMath>
          <m:r>
            <m:rPr>
              <m:sty m:val="p"/>
            </m:rPr>
            <m:t>log</m:t>
          </m:r>
          <m:d>
            <m:dPr>
              <m:begChr m:val="("/>
              <m:sepChr m:val=""/>
              <m:endChr m:val=")"/>
              <m:grow/>
            </m:dPr>
            <m:e>
              <m:sSub>
                <m:e>
                  <m:r>
                    <m:t>T</m:t>
                  </m:r>
                </m:e>
                <m:sub>
                  <m:r>
                    <m:t>i</m:t>
                  </m:r>
                  <m:r>
                    <m:t>j</m:t>
                  </m:r>
                </m:sub>
              </m:sSub>
            </m:e>
          </m:d>
          <m:r>
            <m:rPr>
              <m:sty m:val="p"/>
            </m:rPr>
            <m:t>=</m:t>
          </m:r>
          <m:sSub>
            <m:e>
              <m:r>
                <m:t>γ</m:t>
              </m:r>
            </m:e>
            <m:sub>
              <m:r>
                <m:t>i</m:t>
              </m:r>
            </m:sub>
          </m:sSub>
          <m:r>
            <m:rPr>
              <m:sty m:val="p"/>
            </m:rPr>
            <m:t>+</m:t>
          </m:r>
          <m:sSubSup>
            <m:e>
              <m:r>
                <m:rPr>
                  <m:sty m:val="b"/>
                </m:rPr>
                <m:t>X</m:t>
              </m:r>
            </m:e>
            <m:sub>
              <m:r>
                <m:t>i</m:t>
              </m:r>
              <m:r>
                <m:t>j</m:t>
              </m:r>
            </m:sub>
            <m:sup>
              <m:r>
                <m:t>T</m:t>
              </m:r>
            </m:sup>
          </m:sSubSup>
          <m:r>
            <m:t>β</m:t>
          </m:r>
          <m:r>
            <m:rPr>
              <m:sty m:val="p"/>
            </m:rPr>
            <m:t>+</m:t>
          </m:r>
          <m:r>
            <m:t>b</m:t>
          </m:r>
          <m:sSub>
            <m:e>
              <m:r>
                <m:t>ϵ</m:t>
              </m:r>
            </m:e>
            <m:sub>
              <m:r>
                <m:t>i</m:t>
              </m:r>
              <m:r>
                <m:t>j</m:t>
              </m:r>
            </m:sub>
          </m:sSub>
        </m:oMath>
      </m:oMathPara>
    </w:p>
    <w:p>
      <w:pPr>
        <w:pStyle w:val="FirstParagraph"/>
      </w:pPr>
      <w:r>
        <w:t xml:space="preserve">where</w:t>
      </w:r>
      <w:r>
        <w:t xml:space="preserve"> </w:t>
      </w:r>
      <m:oMath>
        <m:sSub>
          <m:e>
            <m:r>
              <m:rPr>
                <m:sty m:val="b"/>
              </m:rPr>
              <m:t>X</m:t>
            </m:r>
          </m:e>
          <m:sub>
            <m:r>
              <m:t>i</m:t>
            </m:r>
            <m:r>
              <m:t>j</m:t>
            </m:r>
          </m:sub>
        </m:sSub>
      </m:oMath>
      <w:r>
        <w:t xml:space="preserve"> </w:t>
      </w:r>
      <w:r>
        <w:t xml:space="preserve">is column vector of</w:t>
      </w:r>
      <w:r>
        <w:t xml:space="preserve"> </w:t>
      </w:r>
      <m:oMath>
        <m:r>
          <m:t>p</m:t>
        </m:r>
        <m:r>
          <m:rPr>
            <m:sty m:val="p"/>
          </m:rPr>
          <m:t>−</m:t>
        </m:r>
        <m:r>
          <m:t>1</m:t>
        </m:r>
      </m:oMath>
      <w:r>
        <w:t xml:space="preserve"> </w:t>
      </w:r>
      <w:r>
        <w:t xml:space="preserve">covariates and a constant one (i.e. </w:t>
      </w:r>
      <m:oMath>
        <m:sSub>
          <m:e>
            <m:r>
              <m:rPr>
                <m:sty m:val="b"/>
              </m:rPr>
              <m:t>X</m:t>
            </m:r>
          </m:e>
          <m:sub>
            <m:r>
              <m:t>i</m:t>
            </m:r>
            <m:r>
              <m:t>j</m:t>
            </m:r>
          </m:sub>
        </m:sSub>
        <m:r>
          <m:rPr>
            <m:sty m:val="p"/>
          </m:rPr>
          <m:t>=</m:t>
        </m:r>
        <m:sSup>
          <m:e>
            <m:d>
              <m:dPr>
                <m:begChr m:val="("/>
                <m:sepChr m:val=""/>
                <m:endChr m:val=")"/>
                <m:grow/>
              </m:dPr>
              <m:e>
                <m:r>
                  <m:t>1</m:t>
                </m:r>
                <m:r>
                  <m:rPr>
                    <m:sty m:val="p"/>
                  </m:rPr>
                  <m:t>,</m:t>
                </m:r>
                <m:sSub>
                  <m:e>
                    <m:r>
                      <m:t>x</m:t>
                    </m:r>
                  </m:e>
                  <m:sub>
                    <m:r>
                      <m:t>i</m:t>
                    </m:r>
                    <m:r>
                      <m:t>j</m:t>
                    </m:r>
                    <m:r>
                      <m:t>1</m:t>
                    </m:r>
                  </m:sub>
                </m:sSub>
                <m:r>
                  <m:rPr>
                    <m:sty m:val="p"/>
                  </m:rPr>
                  <m:t>,</m:t>
                </m:r>
                <m:r>
                  <m:rPr>
                    <m:sty m:val="p"/>
                  </m:rPr>
                  <m:t>.</m:t>
                </m:r>
                <m:r>
                  <m:rPr>
                    <m:sty m:val="p"/>
                  </m:rPr>
                  <m:t>.</m:t>
                </m:r>
                <m:r>
                  <m:rPr>
                    <m:sty m:val="p"/>
                  </m:rPr>
                  <m:t>.</m:t>
                </m:r>
                <m:r>
                  <m:rPr>
                    <m:sty m:val="p"/>
                  </m:rPr>
                  <m:t>,</m:t>
                </m:r>
                <m:sSub>
                  <m:e>
                    <m:r>
                      <m:t>x</m:t>
                    </m:r>
                  </m:e>
                  <m:sub>
                    <m:r>
                      <m:t>i</m:t>
                    </m:r>
                    <m:r>
                      <m:t>j</m:t>
                    </m:r>
                    <m:d>
                      <m:dPr>
                        <m:begChr m:val="("/>
                        <m:sepChr m:val=""/>
                        <m:endChr m:val=")"/>
                        <m:grow/>
                      </m:dPr>
                      <m:e>
                        <m:r>
                          <m:t>p</m:t>
                        </m:r>
                        <m:r>
                          <m:rPr>
                            <m:sty m:val="p"/>
                          </m:rPr>
                          <m:t>−</m:t>
                        </m:r>
                        <m:r>
                          <m:t>1</m:t>
                        </m:r>
                      </m:e>
                    </m:d>
                  </m:sub>
                </m:sSub>
              </m:e>
            </m:d>
          </m:e>
          <m:sup>
            <m:r>
              <m:t>T</m:t>
            </m:r>
          </m:sup>
        </m:sSup>
      </m:oMath>
      <w:r>
        <w:t xml:space="preserve">),</w:t>
      </w:r>
      <w:r>
        <w:t xml:space="preserve"> </w:t>
      </w:r>
      <m:oMath>
        <m:r>
          <m:t>β</m:t>
        </m:r>
      </m:oMath>
      <w:r>
        <w:t xml:space="preserve"> </w:t>
      </w:r>
      <w:r>
        <w:t xml:space="preserve">is a vector of coefficients for the covariates,</w:t>
      </w:r>
      <w:r>
        <w:t xml:space="preserve"> </w:t>
      </w:r>
      <m:oMath>
        <m:sSub>
          <m:e>
            <m:r>
              <m:t>γ</m:t>
            </m:r>
          </m:e>
          <m:sub>
            <m:r>
              <m:t>i</m:t>
            </m:r>
          </m:sub>
        </m:sSub>
      </m:oMath>
      <w:r>
        <w:t xml:space="preserve"> </w:t>
      </w:r>
      <w:r>
        <w:t xml:space="preserve">is a random intercept for the</w:t>
      </w:r>
      <w:r>
        <w:t xml:space="preserve"> </w:t>
      </w:r>
      <m:oMath>
        <m:sSup>
          <m:e>
            <m:r>
              <m:t>i</m:t>
            </m:r>
          </m:e>
          <m:sup>
            <m:r>
              <m:t>t</m:t>
            </m:r>
            <m:r>
              <m:t>h</m:t>
            </m:r>
          </m:sup>
        </m:sSup>
      </m:oMath>
      <w:r>
        <w:t xml:space="preserve"> </w:t>
      </w:r>
      <w:r>
        <w:t xml:space="preserve">cluster,</w:t>
      </w:r>
      <w:r>
        <w:t xml:space="preserve"> </w:t>
      </w:r>
      <m:oMath>
        <m:sSub>
          <m:e>
            <m:r>
              <m:t>ϵ</m:t>
            </m:r>
          </m:e>
          <m:sub>
            <m:r>
              <m:t>i</m:t>
            </m:r>
            <m:r>
              <m:t>j</m:t>
            </m:r>
          </m:sub>
        </m:sSub>
      </m:oMath>
      <w:r>
        <w:t xml:space="preserve"> </w:t>
      </w:r>
      <w:r>
        <w:t xml:space="preserve">is a variable following a standard logistic distribution and</w:t>
      </w:r>
      <w:r>
        <w:t xml:space="preserve"> </w:t>
      </w:r>
      <m:oMath>
        <m:r>
          <m:t>b</m:t>
        </m:r>
      </m:oMath>
      <w:r>
        <w:t xml:space="preserve"> </w:t>
      </w:r>
      <w:r>
        <w:t xml:space="preserve">is a scale parameter</w:t>
      </w:r>
      <w:r>
        <w:t xml:space="preserve"> </w:t>
      </w:r>
      <w:r>
        <w:t xml:space="preserve">(Xian et al., 2024a)</w:t>
      </w:r>
      <w:r>
        <w:t xml:space="preserve">.</w:t>
      </w:r>
    </w:p>
    <w:bookmarkEnd w:id="73"/>
    <w:bookmarkStart w:id="74" w:name="b.-vb-algorithms"/>
    <w:p>
      <w:pPr>
        <w:pStyle w:val="Heading2"/>
      </w:pPr>
      <w:r>
        <w:t xml:space="preserve">B. VB Algorithms</w:t>
      </w:r>
    </w:p>
    <w:p>
      <w:pPr>
        <w:pStyle w:val="FirstParagraph"/>
      </w:pPr>
      <w:r>
        <w:rPr>
          <w:b/>
          <w:bCs/>
        </w:rPr>
        <w:t xml:space="preserve">Algorithm 1.</w:t>
      </w:r>
      <w:r>
        <w:t xml:space="preserve"> </w:t>
      </w:r>
      <w:r>
        <w:t xml:space="preserve">Variational Bayes Inference of Survival Data using a Log-logistic AFT Model</w:t>
      </w:r>
      <w:r>
        <w:t xml:space="preserve"> </w:t>
      </w:r>
      <w:r>
        <w:t xml:space="preserve">(Xian et al., 2024b)</w:t>
      </w:r>
    </w:p>
    <w:p>
      <w:pPr>
        <w:pStyle w:val="BodyText"/>
      </w:pPr>
      <w:r>
        <w:rPr>
          <w:b/>
          <w:bCs/>
        </w:rPr>
        <w:t xml:space="preserve">Data</w:t>
      </w:r>
      <w:r>
        <w:t xml:space="preserve">: a sample of independent log observed time</w:t>
      </w:r>
      <w:r>
        <w:t xml:space="preserve"> </w:t>
      </w:r>
      <m:oMath>
        <m:sSub>
          <m:e>
            <m:r>
              <m:t>y</m:t>
            </m:r>
          </m:e>
          <m:sub>
            <m:r>
              <m:t>i</m:t>
            </m:r>
          </m:sub>
        </m:sSub>
      </m:oMath>
      <w:r>
        <w:t xml:space="preserve">, their corresponding covariate vectors</w:t>
      </w:r>
      <w:r>
        <w:t xml:space="preserve"> </w:t>
      </w:r>
      <m:oMath>
        <m:sSub>
          <m:e>
            <m:r>
              <m:rPr>
                <m:sty m:val="b"/>
              </m:rPr>
              <m:t>X</m:t>
            </m:r>
          </m:e>
          <m:sub>
            <m:r>
              <m:t>i</m:t>
            </m:r>
          </m:sub>
        </m:sSub>
      </m:oMath>
      <w:r>
        <w:t xml:space="preserve"> </w:t>
      </w:r>
      <w:r>
        <w:t xml:space="preserve">and the right censoring indicator</w:t>
      </w:r>
      <w:r>
        <w:t xml:space="preserve"> </w:t>
      </w:r>
      <m:oMath>
        <m:sSub>
          <m:e>
            <m:r>
              <m:t>δ</m:t>
            </m:r>
          </m:e>
          <m:sub>
            <m:r>
              <m:t>i</m:t>
            </m:r>
          </m:sub>
        </m:sSub>
        <m:r>
          <m:rPr>
            <m:sty m:val="p"/>
          </m:rPr>
          <m:t>,</m:t>
        </m:r>
        <m:r>
          <m:t>i</m:t>
        </m:r>
        <m:r>
          <m:rPr>
            <m:sty m:val="p"/>
          </m:rPr>
          <m:t>=</m:t>
        </m:r>
        <m:r>
          <m:t>1</m:t>
        </m:r>
        <m:r>
          <m:rPr>
            <m:sty m:val="p"/>
          </m:rPr>
          <m:t>,</m:t>
        </m:r>
        <m:r>
          <m:rPr>
            <m:sty m:val="p"/>
          </m:rPr>
          <m:t>…</m:t>
        </m:r>
        <m:r>
          <m:rPr>
            <m:sty m:val="p"/>
          </m:rPr>
          <m:t>,</m:t>
        </m:r>
        <m:r>
          <m:t>n</m:t>
        </m:r>
      </m:oMath>
      <w:r>
        <w:t xml:space="preserve"> </w:t>
      </w:r>
      <w:r>
        <w:t xml:space="preserve">where</w:t>
      </w:r>
      <w:r>
        <w:t xml:space="preserve"> </w:t>
      </w:r>
      <m:oMath>
        <m:r>
          <m:t>n</m:t>
        </m:r>
      </m:oMath>
      <w:r>
        <w:t xml:space="preserve"> </w:t>
      </w:r>
      <w:r>
        <w:t xml:space="preserve">is the sample size; values of hyperparameters:</w:t>
      </w:r>
      <w:r>
        <w:t xml:space="preserve"> </w:t>
      </w:r>
      <m:oMath>
        <m:sSub>
          <m:e>
            <m:r>
              <m:rPr>
                <m:sty m:val="b"/>
              </m:rPr>
              <m:t>μ</m:t>
            </m:r>
          </m:e>
          <m:sub>
            <m:r>
              <m:t>0</m:t>
            </m:r>
          </m:sub>
        </m:sSub>
        <m:r>
          <m:rPr>
            <m:sty m:val="p"/>
          </m:rPr>
          <m:t>,</m:t>
        </m:r>
        <m:sSub>
          <m:e>
            <m:r>
              <m:t>v</m:t>
            </m:r>
          </m:e>
          <m:sub>
            <m:r>
              <m:t>0</m:t>
            </m:r>
          </m:sub>
        </m:sSub>
        <m:r>
          <m:rPr>
            <m:sty m:val="p"/>
          </m:rPr>
          <m:t>,</m:t>
        </m:r>
        <m:sSub>
          <m:e>
            <m:r>
              <m:t>α</m:t>
            </m:r>
          </m:e>
          <m:sub>
            <m:r>
              <m:t>0</m:t>
            </m:r>
          </m:sub>
        </m:sSub>
      </m:oMath>
      <w:r>
        <w:t xml:space="preserve"> </w:t>
      </w:r>
      <w:r>
        <w:t xml:space="preserve">and</w:t>
      </w:r>
      <w:r>
        <w:t xml:space="preserve"> </w:t>
      </w:r>
      <m:oMath>
        <m:sSub>
          <m:e>
            <m:r>
              <m:t>ω</m:t>
            </m:r>
          </m:e>
          <m:sub>
            <m:r>
              <m:t>0</m:t>
            </m:r>
          </m:sub>
        </m:sSub>
      </m:oMath>
      <w:r>
        <w:t xml:space="preserve">; convergence threshold</w:t>
      </w:r>
      <w:r>
        <w:t xml:space="preserve"> </w:t>
      </w:r>
      <m:oMath>
        <m:r>
          <m:t>γ</m:t>
        </m:r>
      </m:oMath>
      <w:r>
        <w:t xml:space="preserve"> </w:t>
      </w:r>
      <w:r>
        <w:t xml:space="preserve">and maximum number of iterations</w:t>
      </w:r>
      <w:r>
        <w:t xml:space="preserve"> </w:t>
      </w:r>
      <m:oMath>
        <m:r>
          <m:t>M</m:t>
        </m:r>
      </m:oMath>
    </w:p>
    <w:p>
      <w:pPr>
        <w:pStyle w:val="BodyText"/>
      </w:pPr>
      <w:r>
        <w:rPr>
          <w:b/>
          <w:bCs/>
        </w:rPr>
        <w:t xml:space="preserve">Result</w:t>
      </w:r>
      <w:r>
        <w:t xml:space="preserve">: posterior distributions of</w:t>
      </w:r>
      <w:r>
        <w:t xml:space="preserve"> </w:t>
      </w:r>
      <m:oMath>
        <m:r>
          <m:t>β</m:t>
        </m:r>
      </m:oMath>
      <w:r>
        <w:t xml:space="preserve"> </w:t>
      </w:r>
      <w:r>
        <w:t xml:space="preserve">and</w:t>
      </w:r>
      <w:r>
        <w:t xml:space="preserve"> </w:t>
      </w:r>
      <m:oMath>
        <m:r>
          <m:t>b</m:t>
        </m:r>
      </m:oMath>
      <w:r>
        <w:t xml:space="preserve">, and their hyperparameters</w:t>
      </w:r>
      <w:r>
        <w:t xml:space="preserve"> </w:t>
      </w:r>
      <m:oMath>
        <m:r>
          <m:t>Σ</m:t>
        </m:r>
        <m:r>
          <m:rPr>
            <m:sty m:val="p"/>
          </m:rPr>
          <m:t>,</m:t>
        </m:r>
        <m:r>
          <m:rPr>
            <m:sty m:val="b"/>
          </m:rPr>
          <m:t>μ</m:t>
        </m:r>
        <m:r>
          <m:rPr>
            <m:sty m:val="p"/>
          </m:rPr>
          <m:t>,</m:t>
        </m:r>
        <m:r>
          <m:t>α</m:t>
        </m:r>
        <m:r>
          <m:rPr>
            <m:sty m:val="p"/>
          </m:rPr>
          <m:t>,</m:t>
        </m:r>
        <m:r>
          <m:t>ω</m:t>
        </m:r>
      </m:oMath>
    </w:p>
    <w:p>
      <w:pPr>
        <w:pStyle w:val="BodyText"/>
      </w:pPr>
      <w:r>
        <w:t xml:space="preserve">1</w:t>
      </w:r>
      <w:r>
        <w:t xml:space="preserve"> </w:t>
      </w:r>
      <w:r>
        <w:rPr>
          <w:b/>
          <w:bCs/>
        </w:rPr>
        <w:t xml:space="preserve">Initialization</w:t>
      </w:r>
      <w:r>
        <w:t xml:space="preserve">: initialize</w:t>
      </w:r>
      <w:r>
        <w:t xml:space="preserve"> </w:t>
      </w:r>
      <m:oMath>
        <m:r>
          <m:t>ω</m:t>
        </m:r>
        <m:r>
          <m:rPr>
            <m:sty m:val="p"/>
          </m:rPr>
          <m:t>=</m:t>
        </m:r>
        <m:sSub>
          <m:e>
            <m:r>
              <m:t>ω</m:t>
            </m:r>
          </m:e>
          <m:sub>
            <m:r>
              <m:t>0</m:t>
            </m:r>
          </m:sub>
        </m:sSub>
      </m:oMath>
      <w:r>
        <w:t xml:space="preserve"> </w:t>
      </w:r>
      <w:r>
        <w:t xml:space="preserve">and</w:t>
      </w:r>
      <w:r>
        <w:t xml:space="preserve"> </w:t>
      </w:r>
      <m:oMath>
        <m:r>
          <m:rPr>
            <m:sty m:val="b"/>
          </m:rPr>
          <m:t>μ</m:t>
        </m:r>
        <m:r>
          <m:rPr>
            <m:sty m:val="p"/>
          </m:rPr>
          <m:t>=</m:t>
        </m:r>
        <m:sSub>
          <m:e>
            <m:r>
              <m:rPr>
                <m:sty m:val="b"/>
              </m:rPr>
              <m:t>μ</m:t>
            </m:r>
          </m:e>
          <m:sub>
            <m:r>
              <m:t>0</m:t>
            </m:r>
          </m:sub>
        </m:sSub>
      </m:oMath>
      <w:r>
        <w:t xml:space="preserve">, set</w:t>
      </w:r>
      <w:r>
        <w:t xml:space="preserve"> </w:t>
      </w:r>
      <m:oMath>
        <m:r>
          <m:t>m</m:t>
        </m:r>
        <m:r>
          <m:rPr>
            <m:sty m:val="p"/>
          </m:rPr>
          <m:t>=</m:t>
        </m:r>
        <m:r>
          <m:t>0</m:t>
        </m:r>
      </m:oMath>
      <w:r>
        <w:t xml:space="preserve"> </w:t>
      </w:r>
      <w:r>
        <w:t xml:space="preserve">and</w:t>
      </w:r>
      <w:r>
        <w:t xml:space="preserve"> </w:t>
      </w:r>
      <m:oMath>
        <m:r>
          <m:rPr>
            <m:nor/>
            <m:sty m:val="p"/>
          </m:rPr>
          <m:t>ELBO</m:t>
        </m:r>
        <m:r>
          <m:rPr>
            <m:sty m:val="p"/>
          </m:rPr>
          <m:t>=</m:t>
        </m:r>
        <m:r>
          <m:t>0</m:t>
        </m:r>
      </m:oMath>
      <w:r>
        <w:t xml:space="preserve">;</w:t>
      </w:r>
    </w:p>
    <w:p>
      <w:pPr>
        <w:pStyle w:val="BodyText"/>
      </w:pPr>
      <w:r>
        <w:t xml:space="preserve">2</w:t>
      </w:r>
      <w:r>
        <w:t xml:space="preserve"> </w:t>
      </w:r>
      <w:r>
        <w:rPr>
          <w:b/>
          <w:bCs/>
        </w:rPr>
        <w:t xml:space="preserve">Calculation</w:t>
      </w:r>
      <w:r>
        <w:t xml:space="preserve">: obtain</w:t>
      </w:r>
      <w:r>
        <w:t xml:space="preserve"> </w:t>
      </w:r>
      <m:oMath>
        <m:r>
          <m:t>α</m:t>
        </m:r>
      </m:oMath>
      <w:r>
        <w:t xml:space="preserve"> </w:t>
      </w:r>
      <w:r>
        <w:t xml:space="preserve">by</w:t>
      </w:r>
      <w:r>
        <w:t xml:space="preserve"> </w:t>
      </w:r>
      <m:oMath>
        <m:r>
          <m:t>α</m:t>
        </m:r>
        <m:r>
          <m:rPr>
            <m:sty m:val="p"/>
          </m:rPr>
          <m:t>=</m:t>
        </m:r>
        <m:sSub>
          <m:e>
            <m:r>
              <m:t>α</m:t>
            </m:r>
          </m:e>
          <m:sub>
            <m:r>
              <m:t>0</m:t>
            </m:r>
          </m:sub>
        </m:sSub>
        <m:r>
          <m:rPr>
            <m:sty m:val="p"/>
          </m:rPr>
          <m:t>+</m:t>
        </m:r>
        <m:r>
          <m:t>r</m:t>
        </m:r>
      </m:oMath>
      <w:r>
        <w:t xml:space="preserve"> </w:t>
      </w:r>
      <w:r>
        <w:t xml:space="preserve">with</w:t>
      </w:r>
      <w:r>
        <w:t xml:space="preserve"> </w:t>
      </w:r>
      <m:oMath>
        <m:r>
          <m:t>r</m:t>
        </m:r>
        <m:r>
          <m:rPr>
            <m:sty m:val="p"/>
          </m:rPr>
          <m:t>=</m:t>
        </m:r>
        <m:nary>
          <m:naryPr>
            <m:chr m:val="∑"/>
            <m:limLoc m:val="undOvr"/>
            <m:subHide m:val="off"/>
            <m:supHide m:val="off"/>
          </m:naryPr>
          <m:sub>
            <m:r>
              <m:t>i</m:t>
            </m:r>
            <m:r>
              <m:rPr>
                <m:sty m:val="p"/>
              </m:rPr>
              <m:t>=</m:t>
            </m:r>
            <m:r>
              <m:t>1</m:t>
            </m:r>
          </m:sub>
          <m:sup>
            <m:r>
              <m:t>n</m:t>
            </m:r>
          </m:sup>
          <m:e>
            <m:sSub>
              <m:e>
                <m:r>
                  <m:t>δ</m:t>
                </m:r>
              </m:e>
              <m:sub>
                <m:r>
                  <m:t>i</m:t>
                </m:r>
              </m:sub>
            </m:sSub>
          </m:e>
        </m:nary>
      </m:oMath>
      <w:r>
        <w:t xml:space="preserve">;</w:t>
      </w:r>
    </w:p>
    <w:p>
      <w:pPr>
        <w:pStyle w:val="BodyText"/>
      </w:pPr>
      <w:r>
        <w:t xml:space="preserve">3</w:t>
      </w:r>
      <w:r>
        <w:t xml:space="preserve"> </w:t>
      </w:r>
      <w:r>
        <w:rPr>
          <w:b/>
          <w:bCs/>
        </w:rPr>
        <w:t xml:space="preserve">while</w:t>
      </w:r>
      <w:r>
        <w:t xml:space="preserve"> </w:t>
      </w:r>
      <w:r>
        <w:t xml:space="preserve">iteration</w:t>
      </w:r>
      <w:r>
        <w:t xml:space="preserve"> </w:t>
      </w:r>
      <m:oMath>
        <m:r>
          <m:t>m</m:t>
        </m:r>
        <m:r>
          <m:rPr>
            <m:sty m:val="p"/>
          </m:rPr>
          <m:t>&lt;</m:t>
        </m:r>
        <m:r>
          <m:t>M</m:t>
        </m:r>
      </m:oMath>
      <w:r>
        <w:t xml:space="preserve"> </w:t>
      </w:r>
      <w:r>
        <w:t xml:space="preserve">and difference of</w:t>
      </w:r>
      <w:r>
        <w:t xml:space="preserve"> </w:t>
      </w:r>
      <m:oMath>
        <m:r>
          <m:rPr>
            <m:nor/>
            <m:sty m:val="p"/>
          </m:rPr>
          <m:t>ELBO</m:t>
        </m:r>
        <m:r>
          <m:rPr>
            <m:sty m:val="p"/>
          </m:rPr>
          <m:t>&gt;</m:t>
        </m:r>
        <m:r>
          <m:t>γ</m:t>
        </m:r>
      </m:oMath>
      <w:r>
        <w:t xml:space="preserve"> </w:t>
      </w:r>
      <w:r>
        <w:rPr>
          <w:b/>
          <w:bCs/>
        </w:rPr>
        <w:t xml:space="preserve">do</w:t>
      </w:r>
    </w:p>
    <w:p>
      <w:pPr>
        <w:pStyle w:val="BodyText"/>
      </w:pPr>
      <w:r>
        <w:t xml:space="preserve">4</w:t>
      </w:r>
      <w:r>
        <w:t xml:space="preserve"> </w:t>
      </w:r>
      <m:oMath>
        <m:r>
          <m:t>m</m:t>
        </m:r>
        <m:r>
          <m:rPr>
            <m:sty m:val="p"/>
          </m:rPr>
          <m:t>=</m:t>
        </m:r>
        <m:r>
          <m:t>m</m:t>
        </m:r>
        <m:r>
          <m:rPr>
            <m:sty m:val="p"/>
          </m:rPr>
          <m:t>+</m:t>
        </m:r>
        <m:r>
          <m:t>1</m:t>
        </m:r>
      </m:oMath>
      <w:r>
        <w:t xml:space="preserve">;</w:t>
      </w:r>
    </w:p>
    <w:p>
      <w:pPr>
        <w:pStyle w:val="BodyText"/>
      </w:pPr>
      <w:r>
        <w:t xml:space="preserve">5</w:t>
      </w:r>
      <w:r>
        <w:t xml:space="preserve"> </w:t>
      </w:r>
      <m:oMath>
        <m:sSup>
          <m:e>
            <m:r>
              <m:t>Σ</m:t>
            </m:r>
          </m:e>
          <m:sup>
            <m:d>
              <m:dPr>
                <m:begChr m:val="("/>
                <m:sepChr m:val=""/>
                <m:endChr m:val=")"/>
                <m:grow/>
              </m:dPr>
              <m:e>
                <m:r>
                  <m:t>m</m:t>
                </m:r>
              </m:e>
            </m:d>
          </m:sup>
        </m:sSup>
        <m:r>
          <m:rPr>
            <m:sty m:val="p"/>
          </m:rPr>
          <m:t>←</m:t>
        </m:r>
        <m:sSup>
          <m:e>
            <m:d>
              <m:dPr>
                <m:begChr m:val="["/>
                <m:sepChr m:val=""/>
                <m:endChr m:val="]"/>
                <m:grow/>
              </m:dPr>
              <m:e>
                <m:sSub>
                  <m:e>
                    <m:r>
                      <m:t>v</m:t>
                    </m:r>
                  </m:e>
                  <m:sub>
                    <m:r>
                      <m:t>0</m:t>
                    </m:r>
                  </m:sub>
                </m:sSub>
                <m:r>
                  <m:rPr>
                    <m:sty m:val="b"/>
                  </m:rPr>
                  <m:t>I</m:t>
                </m:r>
                <m:r>
                  <m:rPr>
                    <m:sty m:val="p"/>
                  </m:rPr>
                  <m:t>+</m:t>
                </m:r>
                <m:r>
                  <m:t>2</m:t>
                </m:r>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sSup>
                          <m:e>
                            <m:r>
                              <m:t>b</m:t>
                            </m:r>
                          </m:e>
                          <m:sup>
                            <m:r>
                              <m:t>2</m:t>
                            </m:r>
                          </m:sup>
                        </m:sSup>
                      </m:den>
                    </m:f>
                  </m:e>
                </m:d>
                <m:nary>
                  <m:naryPr>
                    <m:chr m:val="∑"/>
                    <m:limLoc m:val="undOvr"/>
                    <m:subHide m:val="off"/>
                    <m:supHide m:val="off"/>
                  </m:naryPr>
                  <m:sub>
                    <m:r>
                      <m:t>i</m:t>
                    </m:r>
                    <m:r>
                      <m:rPr>
                        <m:sty m:val="p"/>
                      </m:rPr>
                      <m:t>=</m:t>
                    </m:r>
                    <m:r>
                      <m:t>1</m:t>
                    </m:r>
                  </m:sub>
                  <m:sup>
                    <m:r>
                      <m:t>n</m:t>
                    </m:r>
                  </m:sup>
                  <m:e>
                    <m:d>
                      <m:dPr>
                        <m:begChr m:val="("/>
                        <m:sepChr m:val=""/>
                        <m:endChr m:val=")"/>
                        <m:grow/>
                      </m:dPr>
                      <m:e>
                        <m:r>
                          <m:t>1</m:t>
                        </m:r>
                        <m:r>
                          <m:rPr>
                            <m:sty m:val="p"/>
                          </m:rPr>
                          <m:t>+</m:t>
                        </m:r>
                        <m:sSub>
                          <m:e>
                            <m:r>
                              <m:t>δ</m:t>
                            </m:r>
                          </m:e>
                          <m:sub>
                            <m:r>
                              <m:t>i</m:t>
                            </m:r>
                          </m:sub>
                        </m:sSub>
                      </m:e>
                    </m:d>
                  </m:e>
                </m:nary>
                <m:sSub>
                  <m:e>
                    <m:r>
                      <m:t>ξ</m:t>
                    </m:r>
                  </m:e>
                  <m:sub>
                    <m:r>
                      <m:t>i</m:t>
                    </m:r>
                  </m:sub>
                </m:sSub>
                <m:sSub>
                  <m:e>
                    <m:r>
                      <m:rPr>
                        <m:sty m:val="b"/>
                      </m:rPr>
                      <m:t>X</m:t>
                    </m:r>
                  </m:e>
                  <m:sub>
                    <m:r>
                      <m:t>i</m:t>
                    </m:r>
                  </m:sub>
                </m:sSub>
                <m:sSubSup>
                  <m:e>
                    <m:r>
                      <m:rPr>
                        <m:sty m:val="b"/>
                      </m:rPr>
                      <m:t>X</m:t>
                    </m:r>
                  </m:e>
                  <m:sub>
                    <m:r>
                      <m:t>i</m:t>
                    </m:r>
                  </m:sub>
                  <m:sup>
                    <m:r>
                      <m:t>T</m:t>
                    </m:r>
                  </m:sup>
                </m:sSubSup>
              </m:e>
            </m:d>
          </m:e>
          <m:sup>
            <m:r>
              <m:rPr>
                <m:sty m:val="p"/>
              </m:rPr>
              <m:t>−</m:t>
            </m:r>
            <m:r>
              <m:t>1</m:t>
            </m:r>
          </m:sup>
        </m:sSup>
      </m:oMath>
      <w:r>
        <w:t xml:space="preserve">;</w:t>
      </w:r>
    </w:p>
    <w:p>
      <w:pPr>
        <w:pStyle w:val="BodyText"/>
      </w:pPr>
      <w:r>
        <w:t xml:space="preserve">6</w:t>
      </w:r>
      <w:r>
        <w:t xml:space="preserve"> </w:t>
      </w:r>
      <m:oMath>
        <m:sSup>
          <m:e>
            <m:r>
              <m:rPr>
                <m:sty m:val="b"/>
              </m:rPr>
              <m:t>μ</m:t>
            </m:r>
          </m:e>
          <m:sup>
            <m:d>
              <m:dPr>
                <m:begChr m:val="("/>
                <m:sepChr m:val=""/>
                <m:endChr m:val=")"/>
                <m:grow/>
              </m:dPr>
              <m:e>
                <m:r>
                  <m:t>m</m:t>
                </m:r>
              </m:e>
            </m:d>
          </m:sup>
        </m:sSup>
        <m:r>
          <m:rPr>
            <m:sty m:val="p"/>
          </m:rPr>
          <m:t>←</m:t>
        </m:r>
        <m:sSup>
          <m:e>
            <m:d>
              <m:dPr>
                <m:begChr m:val="["/>
                <m:sepChr m:val=""/>
                <m:endChr m:val="]"/>
                <m:grow/>
              </m:dPr>
              <m:e>
                <m:d>
                  <m:dPr>
                    <m:begChr m:val="{"/>
                    <m:sepChr m:val=""/>
                    <m:endChr m:val="}"/>
                    <m:grow/>
                  </m:dPr>
                  <m:e>
                    <m:sSub>
                      <m:e>
                        <m:r>
                          <m:t>v</m:t>
                        </m:r>
                      </m:e>
                      <m:sub>
                        <m:r>
                          <m:t>0</m:t>
                        </m:r>
                      </m:sub>
                    </m:sSub>
                    <m:sSubSup>
                      <m:e>
                        <m:r>
                          <m:rPr>
                            <m:sty m:val="b"/>
                          </m:rPr>
                          <m:t>μ</m:t>
                        </m:r>
                      </m:e>
                      <m:sub>
                        <m:r>
                          <m:t>0</m:t>
                        </m:r>
                      </m:sub>
                      <m:sup>
                        <m:r>
                          <m:t>T</m:t>
                        </m:r>
                      </m:sup>
                    </m:sSubSup>
                    <m:r>
                      <m:rPr>
                        <m:sty m:val="p"/>
                      </m:rPr>
                      <m:t>+</m:t>
                    </m:r>
                    <m:nary>
                      <m:naryPr>
                        <m:chr m:val="∑"/>
                        <m:limLoc m:val="undOvr"/>
                        <m:subHide m:val="off"/>
                        <m:supHide m:val="off"/>
                      </m:naryPr>
                      <m:sub>
                        <m:r>
                          <m:t>i</m:t>
                        </m:r>
                        <m:r>
                          <m:rPr>
                            <m:sty m:val="p"/>
                          </m:rPr>
                          <m:t>=</m:t>
                        </m:r>
                        <m:r>
                          <m:t>1</m:t>
                        </m:r>
                      </m:sub>
                      <m:sup>
                        <m:r>
                          <m:t>n</m:t>
                        </m:r>
                      </m:sup>
                      <m:e>
                        <m:d>
                          <m:dPr>
                            <m:begChr m:val="("/>
                            <m:sepChr m:val=""/>
                            <m:endChr m:val=")"/>
                            <m:grow/>
                          </m:dPr>
                          <m:e>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r>
                                      <m:t>b</m:t>
                                    </m:r>
                                  </m:den>
                                </m:f>
                              </m:e>
                            </m:d>
                            <m:d>
                              <m:dPr>
                                <m:begChr m:val="("/>
                                <m:sepChr m:val=""/>
                                <m:endChr m:val=")"/>
                                <m:grow/>
                              </m:dPr>
                              <m:e>
                                <m:r>
                                  <m:rPr>
                                    <m:sty m:val="p"/>
                                  </m:rPr>
                                  <m:t>−</m:t>
                                </m:r>
                                <m:sSub>
                                  <m:e>
                                    <m:r>
                                      <m:t>δ</m:t>
                                    </m:r>
                                  </m:e>
                                  <m:sub>
                                    <m:r>
                                      <m:t>i</m:t>
                                    </m:r>
                                  </m:sub>
                                </m:sSub>
                                <m:r>
                                  <m:rPr>
                                    <m:sty m:val="p"/>
                                  </m:rPr>
                                  <m:t>+</m:t>
                                </m:r>
                                <m:d>
                                  <m:dPr>
                                    <m:begChr m:val="("/>
                                    <m:sepChr m:val=""/>
                                    <m:endChr m:val=")"/>
                                    <m:grow/>
                                  </m:dPr>
                                  <m:e>
                                    <m:r>
                                      <m:t>1</m:t>
                                    </m:r>
                                    <m:r>
                                      <m:rPr>
                                        <m:sty m:val="p"/>
                                      </m:rPr>
                                      <m:t>+</m:t>
                                    </m:r>
                                    <m:sSub>
                                      <m:e>
                                        <m:r>
                                          <m:t>δ</m:t>
                                        </m:r>
                                      </m:e>
                                      <m:sub>
                                        <m:r>
                                          <m:t>i</m:t>
                                        </m:r>
                                      </m:sub>
                                    </m:sSub>
                                  </m:e>
                                </m:d>
                                <m:sSub>
                                  <m:e>
                                    <m:r>
                                      <m:t>ρ</m:t>
                                    </m:r>
                                  </m:e>
                                  <m:sub>
                                    <m:r>
                                      <m:t>i</m:t>
                                    </m:r>
                                  </m:sub>
                                </m:sSub>
                              </m:e>
                            </m:d>
                            <m:sSubSup>
                              <m:e>
                                <m:r>
                                  <m:rPr>
                                    <m:sty m:val="b"/>
                                  </m:rPr>
                                  <m:t>X</m:t>
                                </m:r>
                              </m:e>
                              <m:sub>
                                <m:r>
                                  <m:t>i</m:t>
                                </m:r>
                              </m:sub>
                              <m:sup>
                                <m:r>
                                  <m:t>T</m:t>
                                </m:r>
                              </m:sup>
                            </m:sSubSup>
                            <m:r>
                              <m:rPr>
                                <m:sty m:val="p"/>
                              </m:rPr>
                              <m:t>+</m:t>
                            </m:r>
                            <m:r>
                              <m:t>2</m:t>
                            </m:r>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sSup>
                                      <m:e>
                                        <m:r>
                                          <m:t>b</m:t>
                                        </m:r>
                                      </m:e>
                                      <m:sup>
                                        <m:r>
                                          <m:t>2</m:t>
                                        </m:r>
                                      </m:sup>
                                    </m:sSup>
                                  </m:den>
                                </m:f>
                              </m:e>
                            </m:d>
                            <m:d>
                              <m:dPr>
                                <m:begChr m:val="("/>
                                <m:sepChr m:val=""/>
                                <m:endChr m:val=")"/>
                                <m:grow/>
                              </m:dPr>
                              <m:e>
                                <m:r>
                                  <m:t>1</m:t>
                                </m:r>
                                <m:r>
                                  <m:rPr>
                                    <m:sty m:val="p"/>
                                  </m:rPr>
                                  <m:t>+</m:t>
                                </m:r>
                                <m:sSub>
                                  <m:e>
                                    <m:r>
                                      <m:t>δ</m:t>
                                    </m:r>
                                  </m:e>
                                  <m:sub>
                                    <m:r>
                                      <m:t>i</m:t>
                                    </m:r>
                                  </m:sub>
                                </m:sSub>
                              </m:e>
                            </m:d>
                            <m:sSub>
                              <m:e>
                                <m:r>
                                  <m:t>y</m:t>
                                </m:r>
                              </m:e>
                              <m:sub>
                                <m:r>
                                  <m:t>i</m:t>
                                </m:r>
                              </m:sub>
                            </m:sSub>
                            <m:sSub>
                              <m:e>
                                <m:r>
                                  <m:t>ξ</m:t>
                                </m:r>
                              </m:e>
                              <m:sub>
                                <m:r>
                                  <m:t>i</m:t>
                                </m:r>
                              </m:sub>
                            </m:sSub>
                            <m:sSubSup>
                              <m:e>
                                <m:r>
                                  <m:rPr>
                                    <m:sty m:val="b"/>
                                  </m:rPr>
                                  <m:t>X</m:t>
                                </m:r>
                              </m:e>
                              <m:sub>
                                <m:r>
                                  <m:t>i</m:t>
                                </m:r>
                              </m:sub>
                              <m:sup>
                                <m:r>
                                  <m:t>T</m:t>
                                </m:r>
                              </m:sup>
                            </m:sSubSup>
                          </m:e>
                        </m:d>
                      </m:e>
                    </m:nary>
                  </m:e>
                </m:d>
                <m:sSup>
                  <m:e>
                    <m:r>
                      <m:t>Σ</m:t>
                    </m:r>
                  </m:e>
                  <m:sup>
                    <m:d>
                      <m:dPr>
                        <m:begChr m:val="("/>
                        <m:sepChr m:val=""/>
                        <m:endChr m:val=")"/>
                        <m:grow/>
                      </m:dPr>
                      <m:e>
                        <m:r>
                          <m:t>m</m:t>
                        </m:r>
                      </m:e>
                    </m:d>
                  </m:sup>
                </m:sSup>
              </m:e>
            </m:d>
          </m:e>
          <m:sup>
            <m:r>
              <m:t>T</m:t>
            </m:r>
          </m:sup>
        </m:sSup>
      </m:oMath>
      <w:r>
        <w:t xml:space="preserve">;</w:t>
      </w:r>
    </w:p>
    <w:p>
      <w:pPr>
        <w:pStyle w:val="BodyText"/>
      </w:pPr>
      <w:r>
        <w:t xml:space="preserve">7</w:t>
      </w:r>
      <w:r>
        <w:t xml:space="preserve"> </w:t>
      </w:r>
      <m:oMath>
        <m:sSup>
          <m:e>
            <m:r>
              <m:t>ω</m:t>
            </m:r>
          </m:e>
          <m:sup>
            <m:d>
              <m:dPr>
                <m:begChr m:val="("/>
                <m:sepChr m:val=""/>
                <m:endChr m:val=")"/>
                <m:grow/>
              </m:dPr>
              <m:e>
                <m:r>
                  <m:t>m</m:t>
                </m:r>
              </m:e>
            </m:d>
          </m:sup>
        </m:sSup>
        <m:r>
          <m:rPr>
            <m:sty m:val="p"/>
          </m:rPr>
          <m:t>←</m:t>
        </m:r>
        <m:sSub>
          <m:e>
            <m:r>
              <m:t>ω</m:t>
            </m:r>
          </m:e>
          <m:sub>
            <m:r>
              <m:t>0</m:t>
            </m:r>
          </m:sub>
        </m:sSub>
        <m:r>
          <m:rPr>
            <m:sty m:val="p"/>
          </m:rPr>
          <m:t>−</m:t>
        </m:r>
        <m:nary>
          <m:naryPr>
            <m:chr m:val="∑"/>
            <m:limLoc m:val="undOvr"/>
            <m:subHide m:val="off"/>
            <m:supHide m:val="off"/>
          </m:naryPr>
          <m:sub>
            <m:r>
              <m:t>i</m:t>
            </m:r>
            <m:r>
              <m:rPr>
                <m:sty m:val="p"/>
              </m:rPr>
              <m:t>=</m:t>
            </m:r>
            <m:r>
              <m:t>1</m:t>
            </m:r>
          </m:sub>
          <m:sup>
            <m:r>
              <m:t>n</m:t>
            </m:r>
          </m:sup>
          <m:e>
            <m:d>
              <m:dPr>
                <m:begChr m:val="("/>
                <m:sepChr m:val=""/>
                <m:endChr m:val=")"/>
                <m:grow/>
              </m:dPr>
              <m:e>
                <m:sSub>
                  <m:e>
                    <m:r>
                      <m:t>δ</m:t>
                    </m:r>
                  </m:e>
                  <m:sub>
                    <m:r>
                      <m:t>i</m:t>
                    </m:r>
                  </m:sub>
                </m:sSub>
                <m:r>
                  <m:rPr>
                    <m:sty m:val="p"/>
                  </m:rPr>
                  <m:t>−</m:t>
                </m:r>
                <m:d>
                  <m:dPr>
                    <m:begChr m:val="("/>
                    <m:sepChr m:val=""/>
                    <m:endChr m:val=")"/>
                    <m:grow/>
                  </m:dPr>
                  <m:e>
                    <m:r>
                      <m:t>1</m:t>
                    </m:r>
                    <m:r>
                      <m:rPr>
                        <m:sty m:val="p"/>
                      </m:rPr>
                      <m:t>+</m:t>
                    </m:r>
                    <m:sSub>
                      <m:e>
                        <m:r>
                          <m:t>δ</m:t>
                        </m:r>
                      </m:e>
                      <m:sub>
                        <m:r>
                          <m:t>i</m:t>
                        </m:r>
                      </m:sub>
                    </m:sSub>
                  </m:e>
                </m:d>
                <m:sSub>
                  <m:e>
                    <m:r>
                      <m:t>ϕ</m:t>
                    </m:r>
                  </m:e>
                  <m:sub>
                    <m:r>
                      <m:t>i</m:t>
                    </m:r>
                  </m:sub>
                </m:sSub>
              </m:e>
            </m:d>
          </m:e>
        </m:nary>
        <m:d>
          <m:dPr>
            <m:begChr m:val="("/>
            <m:sepChr m:val=""/>
            <m:endChr m:val=")"/>
            <m:grow/>
          </m:dPr>
          <m:e>
            <m:sSub>
              <m:e>
                <m:r>
                  <m:t>y</m:t>
                </m:r>
              </m:e>
              <m:sub>
                <m:r>
                  <m:t>i</m:t>
                </m:r>
              </m:sub>
            </m:sSub>
            <m:r>
              <m:rPr>
                <m:sty m:val="p"/>
              </m:rPr>
              <m:t>−</m:t>
            </m:r>
            <m:sSubSup>
              <m:e>
                <m:r>
                  <m:rPr>
                    <m:sty m:val="b"/>
                  </m:rPr>
                  <m:t>X</m:t>
                </m:r>
              </m:e>
              <m:sub>
                <m:r>
                  <m:t>i</m:t>
                </m:r>
              </m:sub>
              <m:sup>
                <m:r>
                  <m:t>T</m:t>
                </m:r>
              </m:sup>
            </m:sSubSup>
            <m:sSup>
              <m:e>
                <m:r>
                  <m:rPr>
                    <m:sty m:val="b"/>
                  </m:rPr>
                  <m:t>μ</m:t>
                </m:r>
              </m:e>
              <m:sup>
                <m:d>
                  <m:dPr>
                    <m:begChr m:val="("/>
                    <m:sepChr m:val=""/>
                    <m:endChr m:val=")"/>
                    <m:grow/>
                  </m:dPr>
                  <m:e>
                    <m:r>
                      <m:t>m</m:t>
                    </m:r>
                  </m:e>
                </m:d>
              </m:sup>
            </m:sSup>
          </m:e>
        </m:d>
      </m:oMath>
      <w:r>
        <w:t xml:space="preserve">;</w:t>
      </w:r>
    </w:p>
    <w:p>
      <w:pPr>
        <w:pStyle w:val="BodyText"/>
      </w:pPr>
      <w:r>
        <w:t xml:space="preserve">8 calculate the current</w:t>
      </w:r>
      <w:r>
        <w:t xml:space="preserve"> </w:t>
      </w:r>
      <m:oMath>
        <m:r>
          <m:rPr>
            <m:nor/>
            <m:sty m:val="p"/>
          </m:rPr>
          <m:t>ELBO</m:t>
        </m:r>
        <m:r>
          <m:rPr>
            <m:sty m:val="p"/>
          </m:rPr>
          <m:t>,</m:t>
        </m:r>
        <m:sSup>
          <m:e>
            <m:r>
              <m:rPr>
                <m:nor/>
                <m:sty m:val="p"/>
              </m:rPr>
              <m:t>ELBO</m:t>
            </m:r>
          </m:e>
          <m:sup>
            <m:d>
              <m:dPr>
                <m:begChr m:val="("/>
                <m:sepChr m:val=""/>
                <m:endChr m:val=")"/>
                <m:grow/>
              </m:dPr>
              <m:e>
                <m:r>
                  <m:t>m</m:t>
                </m:r>
              </m:e>
            </m:d>
          </m:sup>
        </m:sSup>
      </m:oMath>
      <w:r>
        <w:t xml:space="preserve">;</w:t>
      </w:r>
    </w:p>
    <w:p>
      <w:pPr>
        <w:pStyle w:val="BodyText"/>
      </w:pPr>
      <w:r>
        <w:t xml:space="preserve">9 calculate the current difference of</w:t>
      </w:r>
      <w:r>
        <w:t xml:space="preserve"> </w:t>
      </w:r>
      <m:oMath>
        <m:r>
          <m:rPr>
            <m:nor/>
            <m:sty m:val="p"/>
          </m:rPr>
          <m:t>ELBO</m:t>
        </m:r>
      </m:oMath>
      <w:r>
        <w:t xml:space="preserve">,</w:t>
      </w:r>
      <w:r>
        <w:t xml:space="preserve"> </w:t>
      </w:r>
      <m:oMath>
        <m:sSup>
          <m:e>
            <m:r>
              <m:rPr>
                <m:nor/>
                <m:sty m:val="p"/>
              </m:rPr>
              <m:t>ELBO</m:t>
            </m:r>
          </m:e>
          <m:sup>
            <m:d>
              <m:dPr>
                <m:begChr m:val="("/>
                <m:sepChr m:val=""/>
                <m:endChr m:val=")"/>
                <m:grow/>
              </m:dPr>
              <m:e>
                <m:r>
                  <m:t>m</m:t>
                </m:r>
              </m:e>
            </m:d>
          </m:sup>
        </m:sSup>
        <m:r>
          <m:rPr>
            <m:sty m:val="p"/>
          </m:rPr>
          <m:t>−</m:t>
        </m:r>
        <m:sSup>
          <m:e>
            <m:r>
              <m:rPr>
                <m:nor/>
                <m:sty m:val="p"/>
              </m:rPr>
              <m:t>ELBO</m:t>
            </m:r>
          </m:e>
          <m:sup>
            <m:d>
              <m:dPr>
                <m:begChr m:val="("/>
                <m:sepChr m:val=""/>
                <m:endChr m:val=")"/>
                <m:grow/>
              </m:dPr>
              <m:e>
                <m:r>
                  <m:t>m</m:t>
                </m:r>
                <m:r>
                  <m:rPr>
                    <m:sty m:val="p"/>
                  </m:rPr>
                  <m:t>−</m:t>
                </m:r>
                <m:r>
                  <m:t>1</m:t>
                </m:r>
              </m:e>
            </m:d>
          </m:sup>
        </m:sSup>
      </m:oMath>
      <w:r>
        <w:t xml:space="preserve">;</w:t>
      </w:r>
    </w:p>
    <w:p>
      <w:pPr>
        <w:pStyle w:val="BodyText"/>
      </w:pPr>
      <w:r>
        <w:t xml:space="preserve">10</w:t>
      </w:r>
      <w:r>
        <w:t xml:space="preserve"> </w:t>
      </w:r>
      <w:r>
        <w:rPr>
          <w:b/>
          <w:bCs/>
        </w:rPr>
        <w:t xml:space="preserve">end</w:t>
      </w:r>
    </w:p>
    <w:p>
      <w:pPr>
        <w:pStyle w:val="BodyText"/>
      </w:pPr>
      <w:r>
        <w:rPr>
          <w:b/>
          <w:bCs/>
        </w:rPr>
        <w:t xml:space="preserve">Algorithm 2</w:t>
      </w:r>
      <w:r>
        <w:t xml:space="preserve">: Variational Bayes Inference of Survival Data using a Shared Frailty Log-logistic AFT Model</w:t>
      </w:r>
      <w:r>
        <w:t xml:space="preserve"> </w:t>
      </w:r>
      <w:r>
        <w:t xml:space="preserve">(Xian et al., 2024a)</w:t>
      </w:r>
    </w:p>
    <w:p>
      <w:pPr>
        <w:pStyle w:val="BodyText"/>
      </w:pPr>
      <w:r>
        <w:rPr>
          <w:b/>
          <w:bCs/>
        </w:rPr>
        <w:t xml:space="preserve">Data</w:t>
      </w:r>
      <w:r>
        <w:t xml:space="preserve">: a sample of independent log observed time</w:t>
      </w:r>
      <w:r>
        <w:t xml:space="preserve"> </w:t>
      </w:r>
      <m:oMath>
        <m:sSub>
          <m:e>
            <m:r>
              <m:t>y</m:t>
            </m:r>
          </m:e>
          <m:sub>
            <m:r>
              <m:t>i</m:t>
            </m:r>
          </m:sub>
        </m:sSub>
      </m:oMath>
      <w:r>
        <w:t xml:space="preserve">, their corresponding covariate vectors</w:t>
      </w:r>
      <w:r>
        <w:t xml:space="preserve"> </w:t>
      </w:r>
      <m:oMath>
        <m:sSub>
          <m:e>
            <m:r>
              <m:rPr>
                <m:sty m:val="b"/>
              </m:rPr>
              <m:t>X</m:t>
            </m:r>
          </m:e>
          <m:sub>
            <m:r>
              <m:t>i</m:t>
            </m:r>
          </m:sub>
        </m:sSub>
      </m:oMath>
      <w:r>
        <w:t xml:space="preserve"> </w:t>
      </w:r>
      <w:r>
        <w:t xml:space="preserve">and the right censoring indicator</w:t>
      </w:r>
      <w:r>
        <w:t xml:space="preserve"> </w:t>
      </w:r>
      <m:oMath>
        <m:sSub>
          <m:e>
            <m:r>
              <m:t>δ</m:t>
            </m:r>
          </m:e>
          <m:sub>
            <m:r>
              <m:t>i</m:t>
            </m:r>
            <m:r>
              <m:t>j</m:t>
            </m:r>
          </m:sub>
        </m:sSub>
        <m:r>
          <m:rPr>
            <m:sty m:val="p"/>
          </m:rPr>
          <m:t>,</m:t>
        </m:r>
        <m:r>
          <m:t>i</m:t>
        </m:r>
        <m:r>
          <m:rPr>
            <m:sty m:val="p"/>
          </m:rPr>
          <m:t>=</m:t>
        </m:r>
        <m:r>
          <m:t>1</m:t>
        </m:r>
        <m:r>
          <m:rPr>
            <m:sty m:val="p"/>
          </m:rPr>
          <m:t>,</m:t>
        </m:r>
        <m:r>
          <m:rPr>
            <m:sty m:val="p"/>
          </m:rPr>
          <m:t>…</m:t>
        </m:r>
        <m:r>
          <m:rPr>
            <m:sty m:val="p"/>
          </m:rPr>
          <m:t>,</m:t>
        </m:r>
        <m:r>
          <m:t>K</m:t>
        </m:r>
        <m:r>
          <m:rPr>
            <m:sty m:val="p"/>
          </m:rPr>
          <m:t>,</m:t>
        </m:r>
        <m:r>
          <m:t> </m:t>
        </m:r>
        <m:r>
          <m:t>j</m:t>
        </m:r>
        <m:r>
          <m:rPr>
            <m:sty m:val="p"/>
          </m:rPr>
          <m:t>=</m:t>
        </m:r>
        <m:r>
          <m:t>1</m:t>
        </m:r>
        <m:r>
          <m:rPr>
            <m:sty m:val="p"/>
          </m:rPr>
          <m:t>,</m:t>
        </m:r>
        <m:r>
          <m:rPr>
            <m:sty m:val="p"/>
          </m:rPr>
          <m:t>…</m:t>
        </m:r>
        <m:r>
          <m:rPr>
            <m:sty m:val="p"/>
          </m:rPr>
          <m:t>,</m:t>
        </m:r>
        <m:sSub>
          <m:e>
            <m:r>
              <m:t>n</m:t>
            </m:r>
          </m:e>
          <m:sub>
            <m:r>
              <m:t>i</m:t>
            </m:r>
          </m:sub>
        </m:sSub>
      </m:oMath>
      <w:r>
        <w:t xml:space="preserve"> </w:t>
      </w:r>
      <w:r>
        <w:t xml:space="preserve">for the</w:t>
      </w:r>
      <w:r>
        <w:t xml:space="preserve"> </w:t>
      </w:r>
      <m:oMath>
        <m:sSup>
          <m:e>
            <m:r>
              <m:t>j</m:t>
            </m:r>
          </m:e>
          <m:sup>
            <m:r>
              <m:t>t</m:t>
            </m:r>
            <m:r>
              <m:t>h</m:t>
            </m:r>
          </m:sup>
        </m:sSup>
      </m:oMath>
      <w:r>
        <w:t xml:space="preserve"> </w:t>
      </w:r>
      <w:r>
        <w:t xml:space="preserve">observation from the</w:t>
      </w:r>
      <w:r>
        <w:t xml:space="preserve"> </w:t>
      </w:r>
      <m:oMath>
        <m:sSup>
          <m:e>
            <m:r>
              <m:t>i</m:t>
            </m:r>
          </m:e>
          <m:sup>
            <m:r>
              <m:t>t</m:t>
            </m:r>
            <m:r>
              <m:t>h</m:t>
            </m:r>
          </m:sup>
        </m:sSup>
      </m:oMath>
      <w:r>
        <w:t xml:space="preserve"> </w:t>
      </w:r>
      <w:r>
        <w:t xml:space="preserve">group; values of hyperparameters:</w:t>
      </w:r>
      <w:r>
        <w:t xml:space="preserve"> </w:t>
      </w:r>
      <m:oMath>
        <m:sSub>
          <m:e>
            <m:r>
              <m:rPr>
                <m:sty m:val="b"/>
              </m:rPr>
              <m:t>μ</m:t>
            </m:r>
          </m:e>
          <m:sub>
            <m:r>
              <m:t>0</m:t>
            </m:r>
          </m:sub>
        </m:sSub>
        <m:r>
          <m:rPr>
            <m:sty m:val="p"/>
          </m:rPr>
          <m:t>,</m:t>
        </m:r>
        <m:sSub>
          <m:e>
            <m:r>
              <m:t>v</m:t>
            </m:r>
          </m:e>
          <m:sub>
            <m:r>
              <m:t>0</m:t>
            </m:r>
          </m:sub>
        </m:sSub>
        <m:r>
          <m:rPr>
            <m:sty m:val="p"/>
          </m:rPr>
          <m:t>,</m:t>
        </m:r>
        <m:sSub>
          <m:e>
            <m:r>
              <m:t>α</m:t>
            </m:r>
          </m:e>
          <m:sub>
            <m:r>
              <m:t>0</m:t>
            </m:r>
          </m:sub>
        </m:sSub>
        <m:r>
          <m:rPr>
            <m:sty m:val="p"/>
          </m:rPr>
          <m:t>,</m:t>
        </m:r>
        <m:sSub>
          <m:e>
            <m:r>
              <m:t>ω</m:t>
            </m:r>
          </m:e>
          <m:sub>
            <m:r>
              <m:t>0</m:t>
            </m:r>
          </m:sub>
        </m:sSub>
        <m:r>
          <m:rPr>
            <m:sty m:val="p"/>
          </m:rPr>
          <m:t>,</m:t>
        </m:r>
        <m:sSub>
          <m:e>
            <m:r>
              <m:t>λ</m:t>
            </m:r>
          </m:e>
          <m:sub>
            <m:r>
              <m:t>0</m:t>
            </m:r>
          </m:sub>
        </m:sSub>
      </m:oMath>
      <w:r>
        <w:t xml:space="preserve"> </w:t>
      </w:r>
      <w:r>
        <w:t xml:space="preserve">and</w:t>
      </w:r>
      <w:r>
        <w:t xml:space="preserve"> </w:t>
      </w:r>
      <m:oMath>
        <m:sSub>
          <m:e>
            <m:r>
              <m:t>η</m:t>
            </m:r>
          </m:e>
          <m:sub>
            <m:r>
              <m:t>0</m:t>
            </m:r>
          </m:sub>
        </m:sSub>
      </m:oMath>
      <w:r>
        <w:t xml:space="preserve">; convergence threshold</w:t>
      </w:r>
      <w:r>
        <w:t xml:space="preserve"> </w:t>
      </w:r>
      <m:oMath>
        <m:r>
          <m:t>Δ</m:t>
        </m:r>
      </m:oMath>
      <w:r>
        <w:t xml:space="preserve"> </w:t>
      </w:r>
      <w:r>
        <w:t xml:space="preserve">and maximum number of iterations</w:t>
      </w:r>
      <w:r>
        <w:t xml:space="preserve"> </w:t>
      </w:r>
      <m:oMath>
        <m:r>
          <m:t>M</m:t>
        </m:r>
      </m:oMath>
    </w:p>
    <w:p>
      <w:pPr>
        <w:pStyle w:val="BodyText"/>
      </w:pPr>
      <w:r>
        <w:rPr>
          <w:b/>
          <w:bCs/>
        </w:rPr>
        <w:t xml:space="preserve">Results</w:t>
      </w:r>
      <w:r>
        <w:t xml:space="preserve">: posterior distributions of</w:t>
      </w:r>
      <w:r>
        <w:t xml:space="preserve"> </w:t>
      </w:r>
      <m:oMath>
        <m:r>
          <m:t>β</m:t>
        </m:r>
        <m:r>
          <m:rPr>
            <m:sty m:val="p"/>
          </m:rPr>
          <m:t>,</m:t>
        </m:r>
        <m:sSub>
          <m:e>
            <m:r>
              <m:t>γ</m:t>
            </m:r>
          </m:e>
          <m:sub>
            <m:r>
              <m:t>i</m:t>
            </m:r>
          </m:sub>
        </m:sSub>
        <m:r>
          <m:rPr>
            <m:sty m:val="p"/>
          </m:rPr>
          <m:t>,</m:t>
        </m:r>
        <m:r>
          <m:t>i</m:t>
        </m:r>
        <m:r>
          <m:rPr>
            <m:sty m:val="p"/>
          </m:rPr>
          <m:t>=</m:t>
        </m:r>
        <m:r>
          <m:t>1</m:t>
        </m:r>
        <m:r>
          <m:rPr>
            <m:sty m:val="p"/>
          </m:rPr>
          <m:t>,</m:t>
        </m:r>
        <m:r>
          <m:rPr>
            <m:sty m:val="p"/>
          </m:rPr>
          <m:t>…</m:t>
        </m:r>
        <m:r>
          <m:rPr>
            <m:sty m:val="p"/>
          </m:rPr>
          <m:t>,</m:t>
        </m:r>
        <m:r>
          <m:t>K</m:t>
        </m:r>
        <m:r>
          <m:rPr>
            <m:sty m:val="p"/>
          </m:rPr>
          <m:t>,</m:t>
        </m:r>
        <m:r>
          <m:t>b</m:t>
        </m:r>
      </m:oMath>
      <w:r>
        <w:t xml:space="preserve"> </w:t>
      </w:r>
      <w:r>
        <w:t xml:space="preserve">and</w:t>
      </w:r>
      <w:r>
        <w:t xml:space="preserve"> </w:t>
      </w:r>
      <m:oMath>
        <m:sSubSup>
          <m:e>
            <m:r>
              <m:t>σ</m:t>
            </m:r>
          </m:e>
          <m:sub>
            <m:r>
              <m:t>γ</m:t>
            </m:r>
          </m:sub>
          <m:sup>
            <m:r>
              <m:t>2</m:t>
            </m:r>
          </m:sup>
        </m:sSubSup>
      </m:oMath>
      <w:r>
        <w:t xml:space="preserve">, and their parameters</w:t>
      </w:r>
      <w:r>
        <w:t xml:space="preserve"> </w:t>
      </w:r>
      <m:oMath>
        <m:r>
          <m:t>Σ</m:t>
        </m:r>
        <m:r>
          <m:rPr>
            <m:sty m:val="p"/>
          </m:rPr>
          <m:t>,</m:t>
        </m:r>
        <m:r>
          <m:rPr>
            <m:sty m:val="b"/>
          </m:rPr>
          <m:t>μ</m:t>
        </m:r>
        <m:r>
          <m:rPr>
            <m:sty m:val="p"/>
          </m:rPr>
          <m:t>,</m:t>
        </m:r>
        <m:sSubSup>
          <m:e>
            <m:r>
              <m:t>σ</m:t>
            </m:r>
          </m:e>
          <m:sub>
            <m:r>
              <m:t>i</m:t>
            </m:r>
          </m:sub>
          <m:sup>
            <m:r>
              <m:t>2</m:t>
            </m:r>
          </m:sup>
        </m:sSubSup>
        <m:r>
          <m:rPr>
            <m:sty m:val="p"/>
          </m:rPr>
          <m:t>,</m:t>
        </m:r>
        <m:sSub>
          <m:e>
            <m:r>
              <m:t>τ</m:t>
            </m:r>
          </m:e>
          <m:sub>
            <m:r>
              <m:t>i</m:t>
            </m:r>
          </m:sub>
        </m:sSub>
        <m:r>
          <m:rPr>
            <m:sty m:val="p"/>
          </m:rPr>
          <m:t>,</m:t>
        </m:r>
        <m:r>
          <m:t>α</m:t>
        </m:r>
        <m:r>
          <m:rPr>
            <m:sty m:val="p"/>
          </m:rPr>
          <m:t>,</m:t>
        </m:r>
        <m:r>
          <m:t>ω</m:t>
        </m:r>
        <m:r>
          <m:rPr>
            <m:sty m:val="p"/>
          </m:rPr>
          <m:t>,</m:t>
        </m:r>
        <m:r>
          <m:t>λ</m:t>
        </m:r>
        <m:r>
          <m:rPr>
            <m:sty m:val="p"/>
          </m:rPr>
          <m:t>,</m:t>
        </m:r>
        <m:r>
          <m:t>η</m:t>
        </m:r>
      </m:oMath>
    </w:p>
    <w:p>
      <w:pPr>
        <w:pStyle w:val="BodyText"/>
      </w:pPr>
      <w:r>
        <w:t xml:space="preserve">1</w:t>
      </w:r>
      <w:r>
        <w:t xml:space="preserve"> </w:t>
      </w:r>
      <w:r>
        <w:rPr>
          <w:b/>
          <w:bCs/>
        </w:rPr>
        <w:t xml:space="preserve">Initialization</w:t>
      </w:r>
      <w:r>
        <w:t xml:space="preserve">: initialize</w:t>
      </w:r>
      <w:r>
        <w:t xml:space="preserve"> </w:t>
      </w:r>
      <m:oMath>
        <m:r>
          <m:t>ω</m:t>
        </m:r>
        <m:r>
          <m:rPr>
            <m:sty m:val="p"/>
          </m:rPr>
          <m:t>=</m:t>
        </m:r>
        <m:sSub>
          <m:e>
            <m:r>
              <m:t>ω</m:t>
            </m:r>
          </m:e>
          <m:sub>
            <m:r>
              <m:t>0</m:t>
            </m:r>
          </m:sub>
        </m:sSub>
        <m:r>
          <m:rPr>
            <m:sty m:val="p"/>
          </m:rPr>
          <m:t>,</m:t>
        </m:r>
        <m:r>
          <m:rPr>
            <m:sty m:val="b"/>
          </m:rPr>
          <m:t>μ</m:t>
        </m:r>
        <m:r>
          <m:rPr>
            <m:sty m:val="p"/>
          </m:rPr>
          <m:t>=</m:t>
        </m:r>
        <m:sSub>
          <m:e>
            <m:r>
              <m:rPr>
                <m:sty m:val="b"/>
              </m:rPr>
              <m:t>μ</m:t>
            </m:r>
          </m:e>
          <m:sub>
            <m:r>
              <m:t>0</m:t>
            </m:r>
          </m:sub>
        </m:sSub>
        <m:r>
          <m:rPr>
            <m:sty m:val="p"/>
          </m:rPr>
          <m:t>,</m:t>
        </m:r>
        <m:sSub>
          <m:e>
            <m:r>
              <m:t>τ</m:t>
            </m:r>
          </m:e>
          <m:sub>
            <m:r>
              <m:t>i</m:t>
            </m:r>
          </m:sub>
        </m:sSub>
        <m:r>
          <m:rPr>
            <m:sty m:val="p"/>
          </m:rPr>
          <m:t>=</m:t>
        </m:r>
        <m:r>
          <m:t>0</m:t>
        </m:r>
      </m:oMath>
      <w:r>
        <w:t xml:space="preserve"> </w:t>
      </w:r>
      <w:r>
        <w:t xml:space="preserve">and</w:t>
      </w:r>
      <w:r>
        <w:t xml:space="preserve"> </w:t>
      </w:r>
      <m:oMath>
        <m:r>
          <m:t>λ</m:t>
        </m:r>
        <m:r>
          <m:rPr>
            <m:sty m:val="p"/>
          </m:rPr>
          <m:t>=</m:t>
        </m:r>
        <m:sSub>
          <m:e>
            <m:r>
              <m:t>λ</m:t>
            </m:r>
          </m:e>
          <m:sub>
            <m:r>
              <m:t>0</m:t>
            </m:r>
          </m:sub>
        </m:sSub>
      </m:oMath>
      <w:r>
        <w:t xml:space="preserve">, set</w:t>
      </w:r>
      <w:r>
        <w:t xml:space="preserve"> </w:t>
      </w:r>
      <m:oMath>
        <m:r>
          <m:t>m</m:t>
        </m:r>
        <m:r>
          <m:rPr>
            <m:sty m:val="p"/>
          </m:rPr>
          <m:t>=</m:t>
        </m:r>
        <m:r>
          <m:t>0</m:t>
        </m:r>
      </m:oMath>
      <w:r>
        <w:t xml:space="preserve"> </w:t>
      </w:r>
      <w:r>
        <w:t xml:space="preserve">and</w:t>
      </w:r>
      <w:r>
        <w:t xml:space="preserve"> </w:t>
      </w:r>
      <m:oMath>
        <m:r>
          <m:rPr>
            <m:nor/>
            <m:sty m:val="p"/>
          </m:rPr>
          <m:t>ELBO</m:t>
        </m:r>
        <m:r>
          <m:rPr>
            <m:sty m:val="p"/>
          </m:rPr>
          <m:t>=</m:t>
        </m:r>
        <m:r>
          <m:t>0</m:t>
        </m:r>
      </m:oMath>
      <w:r>
        <w:t xml:space="preserve">;</w:t>
      </w:r>
    </w:p>
    <w:p>
      <w:pPr>
        <w:pStyle w:val="BodyText"/>
      </w:pPr>
      <w:r>
        <w:t xml:space="preserve">2</w:t>
      </w:r>
      <w:r>
        <w:t xml:space="preserve"> </w:t>
      </w:r>
      <w:r>
        <w:rPr>
          <w:b/>
          <w:bCs/>
        </w:rPr>
        <w:t xml:space="preserve">Calculation</w:t>
      </w:r>
      <w:r>
        <w:t xml:space="preserve">: obtain</w:t>
      </w:r>
      <w:r>
        <w:t xml:space="preserve"> </w:t>
      </w:r>
      <m:oMath>
        <m:r>
          <m:t>α</m:t>
        </m:r>
      </m:oMath>
      <w:r>
        <w:t xml:space="preserve"> </w:t>
      </w:r>
      <w:r>
        <w:t xml:space="preserve">by</w:t>
      </w:r>
      <w:r>
        <w:t xml:space="preserve"> </w:t>
      </w:r>
      <m:oMath>
        <m:r>
          <m:t>α</m:t>
        </m:r>
        <m:r>
          <m:rPr>
            <m:sty m:val="p"/>
          </m:rPr>
          <m:t>=</m:t>
        </m:r>
        <m:sSub>
          <m:e>
            <m:r>
              <m:t>α</m:t>
            </m:r>
          </m:e>
          <m:sub>
            <m:r>
              <m:t>0</m:t>
            </m:r>
          </m:sub>
        </m:sSub>
        <m:r>
          <m:rPr>
            <m:sty m:val="p"/>
          </m:rPr>
          <m:t>+</m:t>
        </m:r>
        <m:r>
          <m:t>δ</m:t>
        </m:r>
      </m:oMath>
      <w:r>
        <w:t xml:space="preserve"> </w:t>
      </w:r>
      <w:r>
        <w:t xml:space="preserve">with</w:t>
      </w:r>
      <w:r>
        <w:t xml:space="preserve"> </w:t>
      </w:r>
      <m:oMath>
        <m:r>
          <m:t>δ</m:t>
        </m:r>
        <m:r>
          <m:rPr>
            <m:sty m:val="p"/>
          </m:rPr>
          <m:t>=</m:t>
        </m:r>
        <m:nary>
          <m:naryPr>
            <m:chr m:val="∑"/>
            <m:limLoc m:val="undOvr"/>
            <m:subHide m:val="off"/>
            <m:supHide m:val="off"/>
          </m:naryPr>
          <m:sub>
            <m:r>
              <m:t>i</m:t>
            </m:r>
            <m:r>
              <m:rPr>
                <m:sty m:val="p"/>
              </m:rPr>
              <m:t>=</m:t>
            </m:r>
            <m:r>
              <m:t>1</m:t>
            </m:r>
          </m:sub>
          <m:sup>
            <m:r>
              <m:t>K</m:t>
            </m:r>
          </m:sup>
          <m:e>
            <m:nary>
              <m:naryPr>
                <m:chr m:val="∑"/>
                <m:limLoc m:val="undOvr"/>
                <m:subHide m:val="off"/>
                <m:supHide m:val="off"/>
              </m:naryPr>
              <m:sub>
                <m:r>
                  <m:t>j</m:t>
                </m:r>
                <m:r>
                  <m:rPr>
                    <m:sty m:val="p"/>
                  </m:rPr>
                  <m:t>=</m:t>
                </m:r>
                <m:r>
                  <m:t>1</m:t>
                </m:r>
              </m:sub>
              <m:sup>
                <m:sSub>
                  <m:e>
                    <m:r>
                      <m:t>n</m:t>
                    </m:r>
                  </m:e>
                  <m:sub>
                    <m:r>
                      <m:t>i</m:t>
                    </m:r>
                  </m:sub>
                </m:sSub>
              </m:sup>
              <m:e>
                <m:sSub>
                  <m:e>
                    <m:r>
                      <m:t>δ</m:t>
                    </m:r>
                  </m:e>
                  <m:sub>
                    <m:r>
                      <m:t>i</m:t>
                    </m:r>
                  </m:sub>
                </m:sSub>
              </m:e>
            </m:nary>
          </m:e>
        </m:nary>
        <m:r>
          <m:t>j</m:t>
        </m:r>
      </m:oMath>
      <w:r>
        <w:t xml:space="preserve"> </w:t>
      </w:r>
      <w:r>
        <w:t xml:space="preserve">and</w:t>
      </w:r>
      <w:r>
        <w:t xml:space="preserve"> </w:t>
      </w:r>
      <m:oMath>
        <m:r>
          <m:t>λ</m:t>
        </m:r>
      </m:oMath>
      <w:r>
        <w:t xml:space="preserve"> </w:t>
      </w:r>
      <w:r>
        <w:t xml:space="preserve">by</w:t>
      </w:r>
      <w:r>
        <w:t xml:space="preserve"> </w:t>
      </w:r>
      <m:oMath>
        <m:r>
          <m:t>λ</m:t>
        </m:r>
        <m:r>
          <m:rPr>
            <m:sty m:val="p"/>
          </m:rPr>
          <m:t>=</m:t>
        </m:r>
        <m:sSub>
          <m:e>
            <m:r>
              <m:t>λ</m:t>
            </m:r>
          </m:e>
          <m:sub>
            <m:r>
              <m:t>0</m:t>
            </m:r>
          </m:sub>
        </m:sSub>
        <m:r>
          <m:rPr>
            <m:sty m:val="p"/>
          </m:rPr>
          <m:t>+</m:t>
        </m:r>
        <m:r>
          <m:t>K</m:t>
        </m:r>
        <m:r>
          <m:rPr>
            <m:sty m:val="p"/>
          </m:rPr>
          <m:t>/</m:t>
        </m:r>
        <m:r>
          <m:t>2</m:t>
        </m:r>
      </m:oMath>
      <w:r>
        <w:t xml:space="preserve">;</w:t>
      </w:r>
    </w:p>
    <w:p>
      <w:pPr>
        <w:pStyle w:val="BodyText"/>
      </w:pPr>
      <w:r>
        <w:t xml:space="preserve">3</w:t>
      </w:r>
      <w:r>
        <w:t xml:space="preserve"> </w:t>
      </w:r>
      <w:r>
        <w:rPr>
          <w:b/>
          <w:bCs/>
        </w:rPr>
        <w:t xml:space="preserve">while</w:t>
      </w:r>
      <w:r>
        <w:t xml:space="preserve"> </w:t>
      </w:r>
      <w:r>
        <w:t xml:space="preserve">iteration</w:t>
      </w:r>
      <w:r>
        <w:t xml:space="preserve"> </w:t>
      </w:r>
      <m:oMath>
        <m:r>
          <m:t>m</m:t>
        </m:r>
        <m:r>
          <m:rPr>
            <m:sty m:val="p"/>
          </m:rPr>
          <m:t>&lt;</m:t>
        </m:r>
        <m:r>
          <m:t>M</m:t>
        </m:r>
      </m:oMath>
      <w:r>
        <w:t xml:space="preserve"> </w:t>
      </w:r>
      <w:r>
        <w:t xml:space="preserve">and difference of</w:t>
      </w:r>
      <w:r>
        <w:t xml:space="preserve"> </w:t>
      </w:r>
      <m:oMath>
        <m:r>
          <m:rPr>
            <m:nor/>
            <m:sty m:val="p"/>
          </m:rPr>
          <m:t>ELBO</m:t>
        </m:r>
        <m:r>
          <m:rPr>
            <m:sty m:val="p"/>
          </m:rPr>
          <m:t>&gt;</m:t>
        </m:r>
        <m:r>
          <m:t>Δ</m:t>
        </m:r>
      </m:oMath>
      <w:r>
        <w:t xml:space="preserve"> </w:t>
      </w:r>
      <w:r>
        <w:rPr>
          <w:b/>
          <w:bCs/>
        </w:rPr>
        <w:t xml:space="preserve">do</w:t>
      </w:r>
    </w:p>
    <w:p>
      <w:pPr>
        <w:pStyle w:val="BodyText"/>
      </w:pPr>
      <w:r>
        <w:t xml:space="preserve">4</w:t>
      </w:r>
      <w:r>
        <w:t xml:space="preserve"> </w:t>
      </w:r>
      <m:oMath>
        <m:r>
          <m:t>m</m:t>
        </m:r>
        <m:r>
          <m:rPr>
            <m:sty m:val="p"/>
          </m:rPr>
          <m:t>=</m:t>
        </m:r>
        <m:r>
          <m:t>m</m:t>
        </m:r>
        <m:r>
          <m:rPr>
            <m:sty m:val="p"/>
          </m:rPr>
          <m:t>+</m:t>
        </m:r>
        <m:r>
          <m:t>1</m:t>
        </m:r>
      </m:oMath>
      <w:r>
        <w:t xml:space="preserve">;</w:t>
      </w:r>
    </w:p>
    <w:p>
      <w:pPr>
        <w:pStyle w:val="BodyText"/>
      </w:pPr>
      <w:r>
        <w:t xml:space="preserve">5</w:t>
      </w:r>
      <w:r>
        <w:t xml:space="preserve"> </w:t>
      </w:r>
      <m:oMath>
        <m:sSup>
          <m:e>
            <m:r>
              <m:t>Σ</m:t>
            </m:r>
          </m:e>
          <m:sup>
            <m:d>
              <m:dPr>
                <m:begChr m:val="("/>
                <m:sepChr m:val=""/>
                <m:endChr m:val=")"/>
                <m:grow/>
              </m:dPr>
              <m:e>
                <m:r>
                  <m:t>m</m:t>
                </m:r>
              </m:e>
            </m:d>
          </m:sup>
        </m:sSup>
        <m:r>
          <m:rPr>
            <m:sty m:val="p"/>
          </m:rPr>
          <m:t>←</m:t>
        </m:r>
        <m:sSup>
          <m:e>
            <m:d>
              <m:dPr>
                <m:begChr m:val="["/>
                <m:sepChr m:val=""/>
                <m:endChr m:val="]"/>
                <m:grow/>
              </m:dPr>
              <m:e>
                <m:sSub>
                  <m:e>
                    <m:r>
                      <m:t>v</m:t>
                    </m:r>
                  </m:e>
                  <m:sub>
                    <m:r>
                      <m:t>0</m:t>
                    </m:r>
                  </m:sub>
                </m:sSub>
                <m:sSub>
                  <m:e>
                    <m:r>
                      <m:rPr>
                        <m:sty m:val="b"/>
                      </m:rPr>
                      <m:t>I</m:t>
                    </m:r>
                  </m:e>
                  <m:sub>
                    <m:r>
                      <m:t>p</m:t>
                    </m:r>
                    <m:r>
                      <m:rPr>
                        <m:sty m:val="p"/>
                      </m:rPr>
                      <m:t>×</m:t>
                    </m:r>
                    <m:r>
                      <m:t>p</m:t>
                    </m:r>
                  </m:sub>
                </m:sSub>
                <m:r>
                  <m:rPr>
                    <m:sty m:val="p"/>
                  </m:rPr>
                  <m:t>+</m:t>
                </m:r>
                <m:r>
                  <m:t>2</m:t>
                </m:r>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sSup>
                          <m:e>
                            <m:r>
                              <m:t>b</m:t>
                            </m:r>
                          </m:e>
                          <m:sup>
                            <m:r>
                              <m:t>2</m:t>
                            </m:r>
                          </m:sup>
                        </m:sSup>
                      </m:den>
                    </m:f>
                  </m:e>
                </m:d>
                <m:nary>
                  <m:naryPr>
                    <m:chr m:val="∑"/>
                    <m:limLoc m:val="undOvr"/>
                    <m:subHide m:val="off"/>
                    <m:supHide m:val="off"/>
                  </m:naryPr>
                  <m:sub>
                    <m:r>
                      <m:t>i</m:t>
                    </m:r>
                    <m:r>
                      <m:rPr>
                        <m:sty m:val="p"/>
                      </m:rPr>
                      <m:t>=</m:t>
                    </m:r>
                    <m:r>
                      <m:t>1</m:t>
                    </m:r>
                  </m:sub>
                  <m:sup>
                    <m:r>
                      <m:t>K</m:t>
                    </m:r>
                  </m:sup>
                  <m:e>
                    <m:nary>
                      <m:naryPr>
                        <m:chr m:val="∑"/>
                        <m:limLoc m:val="undOvr"/>
                        <m:subHide m:val="off"/>
                        <m:supHide m:val="off"/>
                      </m:naryPr>
                      <m:sub>
                        <m:r>
                          <m:t>j</m:t>
                        </m:r>
                        <m:r>
                          <m:rPr>
                            <m:sty m:val="p"/>
                          </m:rPr>
                          <m:t>=</m:t>
                        </m:r>
                        <m:r>
                          <m:t>1</m:t>
                        </m:r>
                      </m:sub>
                      <m:sup>
                        <m:sSub>
                          <m:e>
                            <m:r>
                              <m:t>n</m:t>
                            </m:r>
                          </m:e>
                          <m:sub>
                            <m:r>
                              <m:t>i</m:t>
                            </m:r>
                          </m:sub>
                        </m:sSub>
                      </m:sup>
                      <m:e>
                        <m:d>
                          <m:dPr>
                            <m:begChr m:val="("/>
                            <m:sepChr m:val=""/>
                            <m:endChr m:val=")"/>
                            <m:grow/>
                          </m:dPr>
                          <m:e>
                            <m:r>
                              <m:t>1</m:t>
                            </m:r>
                            <m:r>
                              <m:rPr>
                                <m:sty m:val="p"/>
                              </m:rPr>
                              <m:t>+</m:t>
                            </m:r>
                            <m:sSub>
                              <m:e>
                                <m:r>
                                  <m:t>δ</m:t>
                                </m:r>
                              </m:e>
                              <m:sub>
                                <m:r>
                                  <m:t>i</m:t>
                                </m:r>
                                <m:r>
                                  <m:t>j</m:t>
                                </m:r>
                              </m:sub>
                            </m:sSub>
                          </m:e>
                        </m:d>
                      </m:e>
                    </m:nary>
                  </m:e>
                </m:nary>
                <m:sSub>
                  <m:e>
                    <m:r>
                      <m:t>ξ</m:t>
                    </m:r>
                  </m:e>
                  <m:sub>
                    <m:r>
                      <m:t>i</m:t>
                    </m:r>
                    <m:r>
                      <m:t>j</m:t>
                    </m:r>
                  </m:sub>
                </m:sSub>
                <m:sSub>
                  <m:e>
                    <m:r>
                      <m:rPr>
                        <m:sty m:val="b"/>
                      </m:rPr>
                      <m:t>X</m:t>
                    </m:r>
                  </m:e>
                  <m:sub>
                    <m:r>
                      <m:t>i</m:t>
                    </m:r>
                    <m:r>
                      <m:t>j</m:t>
                    </m:r>
                  </m:sub>
                </m:sSub>
                <m:sSubSup>
                  <m:e>
                    <m:r>
                      <m:rPr>
                        <m:sty m:val="b"/>
                      </m:rPr>
                      <m:t>X</m:t>
                    </m:r>
                  </m:e>
                  <m:sub>
                    <m:r>
                      <m:t>i</m:t>
                    </m:r>
                    <m:r>
                      <m:t>j</m:t>
                    </m:r>
                  </m:sub>
                  <m:sup>
                    <m:r>
                      <m:t>T</m:t>
                    </m:r>
                  </m:sup>
                </m:sSubSup>
              </m:e>
            </m:d>
          </m:e>
          <m:sup>
            <m:r>
              <m:rPr>
                <m:sty m:val="p"/>
              </m:rPr>
              <m:t>−</m:t>
            </m:r>
            <m:r>
              <m:t>1</m:t>
            </m:r>
          </m:sup>
        </m:sSup>
      </m:oMath>
      <w:r>
        <w:t xml:space="preserve">;</w:t>
      </w:r>
    </w:p>
    <w:p>
      <w:pPr>
        <w:pStyle w:val="BodyText"/>
      </w:pPr>
      <w:r>
        <w:t xml:space="preserve">6</w:t>
      </w:r>
      <w:r>
        <w:t xml:space="preserve"> </w:t>
      </w:r>
      <m:oMath>
        <m:sSup>
          <m:e>
            <m:r>
              <m:rPr>
                <m:sty m:val="b"/>
              </m:rPr>
              <m:t>μ</m:t>
            </m:r>
          </m:e>
          <m:sup>
            <m:d>
              <m:dPr>
                <m:begChr m:val="("/>
                <m:sepChr m:val=""/>
                <m:endChr m:val=")"/>
                <m:grow/>
              </m:dPr>
              <m:e>
                <m:r>
                  <m:t>m</m:t>
                </m:r>
              </m:e>
            </m:d>
          </m:sup>
        </m:sSup>
        <m:r>
          <m:rPr>
            <m:sty m:val="p"/>
          </m:rPr>
          <m:t>←</m:t>
        </m:r>
        <m:sSup>
          <m:e>
            <m:d>
              <m:dPr>
                <m:begChr m:val="["/>
                <m:sepChr m:val=""/>
                <m:endChr m:val="]"/>
                <m:grow/>
              </m:dPr>
              <m:e>
                <m:d>
                  <m:dPr>
                    <m:begChr m:val="{"/>
                    <m:sepChr m:val=""/>
                    <m:endChr m:val="}"/>
                    <m:grow/>
                  </m:dPr>
                  <m:e>
                    <m:sSub>
                      <m:e>
                        <m:r>
                          <m:t>v</m:t>
                        </m:r>
                      </m:e>
                      <m:sub>
                        <m:r>
                          <m:t>0</m:t>
                        </m:r>
                      </m:sub>
                    </m:sSub>
                    <m:sSubSup>
                      <m:e>
                        <m:r>
                          <m:rPr>
                            <m:sty m:val="b"/>
                          </m:rPr>
                          <m:t>μ</m:t>
                        </m:r>
                      </m:e>
                      <m:sub>
                        <m:r>
                          <m:t>0</m:t>
                        </m:r>
                      </m:sub>
                      <m:sup>
                        <m:r>
                          <m:t>T</m:t>
                        </m:r>
                      </m:sup>
                    </m:sSubSup>
                    <m:r>
                      <m:rPr>
                        <m:sty m:val="p"/>
                      </m:rPr>
                      <m:t>+</m:t>
                    </m:r>
                    <m:nary>
                      <m:naryPr>
                        <m:chr m:val="∑"/>
                        <m:limLoc m:val="undOvr"/>
                        <m:subHide m:val="off"/>
                        <m:supHide m:val="off"/>
                      </m:naryPr>
                      <m:sub>
                        <m:r>
                          <m:t>i</m:t>
                        </m:r>
                        <m:r>
                          <m:rPr>
                            <m:sty m:val="p"/>
                          </m:rPr>
                          <m:t>=</m:t>
                        </m:r>
                        <m:r>
                          <m:t>1</m:t>
                        </m:r>
                      </m:sub>
                      <m:sup>
                        <m:r>
                          <m:t>K</m:t>
                        </m:r>
                      </m:sup>
                      <m:e>
                        <m:nary>
                          <m:naryPr>
                            <m:chr m:val="∑"/>
                            <m:limLoc m:val="undOvr"/>
                            <m:subHide m:val="off"/>
                            <m:supHide m:val="off"/>
                          </m:naryPr>
                          <m:sub>
                            <m:r>
                              <m:t>j</m:t>
                            </m:r>
                            <m:r>
                              <m:rPr>
                                <m:sty m:val="p"/>
                              </m:rPr>
                              <m:t>=</m:t>
                            </m:r>
                            <m:r>
                              <m:t>1</m:t>
                            </m:r>
                          </m:sub>
                          <m:sup>
                            <m:sSub>
                              <m:e>
                                <m:r>
                                  <m:t>n</m:t>
                                </m:r>
                              </m:e>
                              <m:sub>
                                <m:r>
                                  <m:t>i</m:t>
                                </m:r>
                              </m:sub>
                            </m:sSub>
                          </m:sup>
                          <m:e>
                            <m:r>
                              <m:rPr>
                                <m:sty m:val="p"/>
                              </m:rPr>
                              <m:t>(</m:t>
                            </m:r>
                          </m:e>
                        </m:nary>
                      </m:e>
                    </m:nary>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r>
                              <m:t>b</m:t>
                            </m:r>
                          </m:den>
                        </m:f>
                      </m:e>
                    </m:d>
                    <m:d>
                      <m:dPr>
                        <m:begChr m:val="("/>
                        <m:sepChr m:val=""/>
                        <m:endChr m:val=")"/>
                        <m:grow/>
                      </m:dPr>
                      <m:e>
                        <m:r>
                          <m:rPr>
                            <m:sty m:val="p"/>
                          </m:rPr>
                          <m:t>−</m:t>
                        </m:r>
                        <m:sSub>
                          <m:e>
                            <m:r>
                              <m:t>δ</m:t>
                            </m:r>
                          </m:e>
                          <m:sub>
                            <m:r>
                              <m:t>i</m:t>
                            </m:r>
                            <m:r>
                              <m:t>j</m:t>
                            </m:r>
                          </m:sub>
                        </m:sSub>
                        <m:r>
                          <m:rPr>
                            <m:sty m:val="p"/>
                          </m:rPr>
                          <m:t>+</m:t>
                        </m:r>
                        <m:d>
                          <m:dPr>
                            <m:begChr m:val="("/>
                            <m:sepChr m:val=""/>
                            <m:endChr m:val=")"/>
                            <m:grow/>
                          </m:dPr>
                          <m:e>
                            <m:r>
                              <m:t>1</m:t>
                            </m:r>
                            <m:r>
                              <m:rPr>
                                <m:sty m:val="p"/>
                              </m:rPr>
                              <m:t>+</m:t>
                            </m:r>
                            <m:sSub>
                              <m:e>
                                <m:r>
                                  <m:t>δ</m:t>
                                </m:r>
                              </m:e>
                              <m:sub>
                                <m:r>
                                  <m:t>i</m:t>
                                </m:r>
                                <m:r>
                                  <m:t>j</m:t>
                                </m:r>
                              </m:sub>
                            </m:sSub>
                          </m:e>
                        </m:d>
                        <m:sSub>
                          <m:e>
                            <m:r>
                              <m:t>ρ</m:t>
                            </m:r>
                          </m:e>
                          <m:sub>
                            <m:r>
                              <m:t>i</m:t>
                            </m:r>
                            <m:r>
                              <m:t>j</m:t>
                            </m:r>
                          </m:sub>
                        </m:sSub>
                      </m:e>
                    </m:d>
                    <m:r>
                      <m:rPr>
                        <m:sty m:val="p"/>
                      </m:rPr>
                      <m:t>+</m:t>
                    </m:r>
                    <m:r>
                      <m:t>2</m:t>
                    </m:r>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sSup>
                              <m:e>
                                <m:r>
                                  <m:t>b</m:t>
                                </m:r>
                              </m:e>
                              <m:sup>
                                <m:r>
                                  <m:t>2</m:t>
                                </m:r>
                              </m:sup>
                            </m:sSup>
                          </m:den>
                        </m:f>
                      </m:e>
                    </m:d>
                    <m:d>
                      <m:dPr>
                        <m:begChr m:val="("/>
                        <m:sepChr m:val=""/>
                        <m:endChr m:val=")"/>
                        <m:grow/>
                      </m:dPr>
                      <m:e>
                        <m:r>
                          <m:t>1</m:t>
                        </m:r>
                        <m:r>
                          <m:rPr>
                            <m:sty m:val="p"/>
                          </m:rPr>
                          <m:t>+</m:t>
                        </m:r>
                        <m:sSub>
                          <m:e>
                            <m:r>
                              <m:t>δ</m:t>
                            </m:r>
                          </m:e>
                          <m:sub>
                            <m:r>
                              <m:t>i</m:t>
                            </m:r>
                            <m:r>
                              <m:t>j</m:t>
                            </m:r>
                          </m:sub>
                        </m:sSub>
                      </m:e>
                    </m:d>
                    <m:sSub>
                      <m:e>
                        <m:r>
                          <m:t>ξ</m:t>
                        </m:r>
                      </m:e>
                      <m:sub>
                        <m:r>
                          <m:t>i</m:t>
                        </m:r>
                      </m:sub>
                    </m:sSub>
                    <m:r>
                      <m:rPr>
                        <m:sty m:val="p"/>
                      </m:rPr>
                      <m:t>(</m:t>
                    </m:r>
                    <m:sSub>
                      <m:e>
                        <m:r>
                          <m:t>y</m:t>
                        </m:r>
                      </m:e>
                      <m:sub>
                        <m:r>
                          <m:t>i</m:t>
                        </m:r>
                        <m:r>
                          <m:t>j</m:t>
                        </m:r>
                      </m:sub>
                    </m:sSub>
                    <m:r>
                      <m:rPr>
                        <m:sty m:val="p"/>
                      </m:rPr>
                      <m:t>−</m:t>
                    </m:r>
                    <m:sSub>
                      <m:e>
                        <m:r>
                          <m:rPr>
                            <m:sty m:val="p"/>
                            <m:scr m:val="double-struck"/>
                          </m:rPr>
                          <m:t>E</m:t>
                        </m:r>
                      </m:e>
                      <m:sub>
                        <m:r>
                          <m:t>q</m:t>
                        </m:r>
                        <m:d>
                          <m:dPr>
                            <m:begChr m:val="("/>
                            <m:sepChr m:val=""/>
                            <m:endChr m:val=")"/>
                            <m:grow/>
                          </m:dPr>
                          <m:e>
                            <m:sSub>
                              <m:e>
                                <m:r>
                                  <m:t>γ</m:t>
                                </m:r>
                              </m:e>
                              <m:sub>
                                <m:r>
                                  <m:t>i</m:t>
                                </m:r>
                              </m:sub>
                            </m:sSub>
                          </m:e>
                        </m:d>
                      </m:sub>
                    </m:sSub>
                    <m:d>
                      <m:dPr>
                        <m:begChr m:val="("/>
                        <m:sepChr m:val=""/>
                        <m:endChr m:val=")"/>
                        <m:grow/>
                      </m:dPr>
                      <m:e>
                        <m:sSub>
                          <m:e>
                            <m:r>
                              <m:t>γ</m:t>
                            </m:r>
                          </m:e>
                          <m:sub>
                            <m:r>
                              <m:t>i</m:t>
                            </m:r>
                          </m:sub>
                        </m:sSub>
                      </m:e>
                    </m:d>
                    <m:r>
                      <m:rPr>
                        <m:sty m:val="p"/>
                      </m:rPr>
                      <m:t>)</m:t>
                    </m:r>
                    <m:sSubSup>
                      <m:e>
                        <m:r>
                          <m:rPr>
                            <m:sty m:val="b"/>
                          </m:rPr>
                          <m:t>X</m:t>
                        </m:r>
                      </m:e>
                      <m:sub>
                        <m:r>
                          <m:t>i</m:t>
                        </m:r>
                        <m:r>
                          <m:t>j</m:t>
                        </m:r>
                      </m:sub>
                      <m:sup>
                        <m:r>
                          <m:t>T</m:t>
                        </m:r>
                      </m:sup>
                    </m:sSubSup>
                    <m:r>
                      <m:rPr>
                        <m:sty m:val="p"/>
                      </m:rPr>
                      <m:t>)</m:t>
                    </m:r>
                  </m:e>
                </m:d>
                <m:sSup>
                  <m:e>
                    <m:r>
                      <m:t>Σ</m:t>
                    </m:r>
                  </m:e>
                  <m:sup>
                    <m:d>
                      <m:dPr>
                        <m:begChr m:val="("/>
                        <m:sepChr m:val=""/>
                        <m:endChr m:val=")"/>
                        <m:grow/>
                      </m:dPr>
                      <m:e>
                        <m:r>
                          <m:t>m</m:t>
                        </m:r>
                      </m:e>
                    </m:d>
                  </m:sup>
                </m:sSup>
              </m:e>
            </m:d>
          </m:e>
          <m:sup>
            <m:r>
              <m:t>T</m:t>
            </m:r>
          </m:sup>
        </m:sSup>
      </m:oMath>
      <w:r>
        <w:t xml:space="preserve">;</w:t>
      </w:r>
    </w:p>
    <w:p>
      <w:pPr>
        <w:pStyle w:val="BodyText"/>
      </w:pPr>
      <w:r>
        <w:t xml:space="preserve">7</w:t>
      </w:r>
      <w:r>
        <w:t xml:space="preserve"> </w:t>
      </w:r>
      <m:oMath>
        <m:sSubSup>
          <m:e>
            <m:r>
              <m:t>σ</m:t>
            </m:r>
          </m:e>
          <m:sub>
            <m:r>
              <m:t>i</m:t>
            </m:r>
          </m:sub>
          <m:sup>
            <m:r>
              <m:t>2</m:t>
            </m:r>
            <m:d>
              <m:dPr>
                <m:begChr m:val="("/>
                <m:sepChr m:val=""/>
                <m:endChr m:val=")"/>
                <m:grow/>
              </m:dPr>
              <m:e>
                <m:r>
                  <m:t>m</m:t>
                </m:r>
              </m:e>
            </m:d>
          </m:sup>
        </m:sSubSup>
        <m:r>
          <m:rPr>
            <m:sty m:val="p"/>
          </m:rPr>
          <m:t>←</m:t>
        </m:r>
        <m:d>
          <m:dPr>
            <m:begChr m:val="["/>
            <m:sepChr m:val=""/>
            <m:endChr m:val="]"/>
            <m:grow/>
          </m:dPr>
          <m:e>
            <m:sSub>
              <m:e>
                <m:r>
                  <m:rPr>
                    <m:sty m:val="p"/>
                    <m:scr m:val="double-struck"/>
                  </m:rPr>
                  <m:t>E</m:t>
                </m:r>
              </m:e>
              <m:sub>
                <m:r>
                  <m:t>q</m:t>
                </m:r>
                <m:d>
                  <m:dPr>
                    <m:begChr m:val="("/>
                    <m:sepChr m:val=""/>
                    <m:endChr m:val=")"/>
                    <m:grow/>
                  </m:dPr>
                  <m:e>
                    <m:sSubSup>
                      <m:e>
                        <m:r>
                          <m:t>σ</m:t>
                        </m:r>
                      </m:e>
                      <m:sub>
                        <m:r>
                          <m:t>γ</m:t>
                        </m:r>
                      </m:sub>
                      <m:sup>
                        <m:r>
                          <m:t>2</m:t>
                        </m:r>
                      </m:sup>
                    </m:sSubSup>
                  </m:e>
                </m:d>
              </m:sub>
            </m:sSub>
            <m:d>
              <m:dPr>
                <m:begChr m:val="("/>
                <m:sepChr m:val=""/>
                <m:endChr m:val=")"/>
                <m:grow/>
              </m:dPr>
              <m:e>
                <m:f>
                  <m:fPr>
                    <m:type m:val="bar"/>
                  </m:fPr>
                  <m:num>
                    <m:r>
                      <m:t>1</m:t>
                    </m:r>
                  </m:num>
                  <m:den>
                    <m:sSubSup>
                      <m:e>
                        <m:r>
                          <m:t>σ</m:t>
                        </m:r>
                      </m:e>
                      <m:sub>
                        <m:r>
                          <m:t>γ</m:t>
                        </m:r>
                      </m:sub>
                      <m:sup>
                        <m:r>
                          <m:t>2</m:t>
                        </m:r>
                      </m:sup>
                    </m:sSubSup>
                  </m:den>
                </m:f>
              </m:e>
            </m:d>
            <m:r>
              <m:rPr>
                <m:sty m:val="p"/>
              </m:rPr>
              <m:t>+</m:t>
            </m:r>
            <m:r>
              <m:t>2</m:t>
            </m:r>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sSup>
                      <m:e>
                        <m:r>
                          <m:t>b</m:t>
                        </m:r>
                      </m:e>
                      <m:sup>
                        <m:r>
                          <m:t>2</m:t>
                        </m:r>
                      </m:sup>
                    </m:sSup>
                  </m:den>
                </m:f>
              </m:e>
            </m:d>
            <m:d>
              <m:dPr>
                <m:begChr m:val="("/>
                <m:sepChr m:val=""/>
                <m:endChr m:val=")"/>
                <m:grow/>
              </m:dPr>
              <m:e>
                <m:r>
                  <m:t>1</m:t>
                </m:r>
                <m:r>
                  <m:rPr>
                    <m:sty m:val="p"/>
                  </m:rPr>
                  <m:t>+</m:t>
                </m:r>
                <m:sSub>
                  <m:e>
                    <m:r>
                      <m:t>δ</m:t>
                    </m:r>
                  </m:e>
                  <m:sub>
                    <m:r>
                      <m:t>i</m:t>
                    </m:r>
                    <m:r>
                      <m:t>j</m:t>
                    </m:r>
                  </m:sub>
                </m:sSub>
              </m:e>
            </m:d>
            <m:sSub>
              <m:e>
                <m:r>
                  <m:t>ξ</m:t>
                </m:r>
              </m:e>
              <m:sub>
                <m:r>
                  <m:t>i</m:t>
                </m:r>
                <m:r>
                  <m:t>j</m:t>
                </m:r>
              </m:sub>
            </m:sSub>
            <m:r>
              <m:rPr>
                <m:sty m:val="p"/>
              </m:rPr>
              <m:t>(</m:t>
            </m:r>
            <m:sSub>
              <m:e>
                <m:r>
                  <m:t>y</m:t>
                </m:r>
              </m:e>
              <m:sub>
                <m:r>
                  <m:t>i</m:t>
                </m:r>
                <m:r>
                  <m:t>j</m:t>
                </m:r>
              </m:sub>
            </m:sSub>
            <m:r>
              <m:rPr>
                <m:sty m:val="p"/>
              </m:rPr>
              <m:t>−</m:t>
            </m:r>
            <m:sSubSup>
              <m:e>
                <m:r>
                  <m:rPr>
                    <m:sty m:val="b"/>
                  </m:rPr>
                  <m:t>X</m:t>
                </m:r>
              </m:e>
              <m:sub>
                <m:r>
                  <m:t>i</m:t>
                </m:r>
                <m:r>
                  <m:t>j</m:t>
                </m:r>
              </m:sub>
              <m:sup>
                <m:r>
                  <m:t>T</m:t>
                </m:r>
              </m:sup>
            </m:sSubSup>
            <m:sSub>
              <m:e>
                <m:r>
                  <m:rPr>
                    <m:sty m:val="p"/>
                    <m:scr m:val="double-struck"/>
                  </m:rPr>
                  <m:t>E</m:t>
                </m:r>
              </m:e>
              <m:sub>
                <m:r>
                  <m:t>q</m:t>
                </m:r>
                <m:d>
                  <m:dPr>
                    <m:begChr m:val="("/>
                    <m:sepChr m:val=""/>
                    <m:endChr m:val=")"/>
                    <m:grow/>
                  </m:dPr>
                  <m:e>
                    <m:r>
                      <m:rPr>
                        <m:sty m:val="b"/>
                      </m:rPr>
                      <m:t>β</m:t>
                    </m:r>
                  </m:e>
                </m:d>
              </m:sub>
            </m:sSub>
            <m:d>
              <m:dPr>
                <m:begChr m:val="("/>
                <m:sepChr m:val=""/>
                <m:endChr m:val=")"/>
                <m:grow/>
              </m:dPr>
              <m:e>
                <m:r>
                  <m:rPr>
                    <m:sty m:val="b"/>
                  </m:rPr>
                  <m:t>β</m:t>
                </m:r>
              </m:e>
            </m:d>
            <m:r>
              <m:rPr>
                <m:sty m:val="p"/>
              </m:rPr>
              <m:t>)</m:t>
            </m:r>
          </m:e>
        </m:d>
        <m:r>
          <m:rPr>
            <m:sty m:val="p"/>
          </m:rPr>
          <m:t>,</m:t>
        </m:r>
        <m:r>
          <m:t> </m:t>
        </m:r>
        <m:r>
          <m:t>i</m:t>
        </m:r>
        <m:r>
          <m:rPr>
            <m:sty m:val="p"/>
          </m:rPr>
          <m:t>=</m:t>
        </m:r>
        <m:r>
          <m:t>1</m:t>
        </m:r>
        <m:r>
          <m:rPr>
            <m:sty m:val="p"/>
          </m:rPr>
          <m:t>,</m:t>
        </m:r>
        <m:r>
          <m:rPr>
            <m:sty m:val="p"/>
          </m:rPr>
          <m:t>…</m:t>
        </m:r>
        <m:r>
          <m:rPr>
            <m:sty m:val="p"/>
          </m:rPr>
          <m:t>,</m:t>
        </m:r>
        <m:r>
          <m:t>K</m:t>
        </m:r>
      </m:oMath>
      <w:r>
        <w:t xml:space="preserve">;</w:t>
      </w:r>
    </w:p>
    <w:p>
      <w:pPr>
        <w:pStyle w:val="BodyText"/>
      </w:pPr>
      <w:r>
        <w:t xml:space="preserve">8</w:t>
      </w:r>
      <w:r>
        <w:t xml:space="preserve"> </w:t>
      </w:r>
      <m:oMath>
        <m:sSubSup>
          <m:e>
            <m:r>
              <m:t>τ</m:t>
            </m:r>
          </m:e>
          <m:sub>
            <m:r>
              <m:t>i</m:t>
            </m:r>
          </m:sub>
          <m:sup>
            <m:d>
              <m:dPr>
                <m:begChr m:val="("/>
                <m:sepChr m:val=""/>
                <m:endChr m:val=")"/>
                <m:grow/>
              </m:dPr>
              <m:e>
                <m:r>
                  <m:t>m</m:t>
                </m:r>
              </m:e>
            </m:d>
          </m:sup>
        </m:sSubSup>
        <m:r>
          <m:rPr>
            <m:sty m:val="p"/>
          </m:rPr>
          <m:t>←</m:t>
        </m:r>
        <m:sSubSup>
          <m:e>
            <m:r>
              <m:t>σ</m:t>
            </m:r>
          </m:e>
          <m:sub>
            <m:r>
              <m:t>i</m:t>
            </m:r>
          </m:sub>
          <m:sup>
            <m:r>
              <m:t>2</m:t>
            </m:r>
            <m:d>
              <m:dPr>
                <m:begChr m:val="("/>
                <m:sepChr m:val=""/>
                <m:endChr m:val=")"/>
                <m:grow/>
              </m:dPr>
              <m:e>
                <m:r>
                  <m:t>m</m:t>
                </m:r>
              </m:e>
            </m:d>
          </m:sup>
        </m:sSubSup>
        <m:nary>
          <m:naryPr>
            <m:chr m:val="∑"/>
            <m:limLoc m:val="undOvr"/>
            <m:subHide m:val="off"/>
            <m:supHide m:val="off"/>
          </m:naryPr>
          <m:sub>
            <m:r>
              <m:t>j</m:t>
            </m:r>
            <m:r>
              <m:rPr>
                <m:sty m:val="p"/>
              </m:rPr>
              <m:t>=</m:t>
            </m:r>
            <m:r>
              <m:t>1</m:t>
            </m:r>
          </m:sub>
          <m:sup>
            <m:sSub>
              <m:e>
                <m:r>
                  <m:t>n</m:t>
                </m:r>
              </m:e>
              <m:sub>
                <m:r>
                  <m:t>i</m:t>
                </m:r>
              </m:sub>
            </m:sSub>
          </m:sup>
          <m:e>
            <m:d>
              <m:dPr>
                <m:begChr m:val="["/>
                <m:sepChr m:val=""/>
                <m:endChr m:val="]"/>
                <m:grow/>
              </m:dPr>
              <m:e>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r>
                          <m:t>b</m:t>
                        </m:r>
                      </m:den>
                    </m:f>
                  </m:e>
                </m:d>
                <m:r>
                  <m:rPr>
                    <m:sty m:val="p"/>
                  </m:rPr>
                  <m:t>(</m:t>
                </m:r>
                <m:r>
                  <m:rPr>
                    <m:sty m:val="p"/>
                  </m:rPr>
                  <m:t>−</m:t>
                </m:r>
                <m:sSub>
                  <m:e>
                    <m:r>
                      <m:t>δ</m:t>
                    </m:r>
                  </m:e>
                  <m:sub>
                    <m:r>
                      <m:t>i</m:t>
                    </m:r>
                    <m:r>
                      <m:t>j</m:t>
                    </m:r>
                  </m:sub>
                </m:sSub>
                <m:r>
                  <m:rPr>
                    <m:sty m:val="p"/>
                  </m:rPr>
                  <m:t>+</m:t>
                </m:r>
                <m:d>
                  <m:dPr>
                    <m:begChr m:val="("/>
                    <m:sepChr m:val=""/>
                    <m:endChr m:val=")"/>
                    <m:grow/>
                  </m:dPr>
                  <m:e>
                    <m:r>
                      <m:t>1</m:t>
                    </m:r>
                    <m:r>
                      <m:rPr>
                        <m:sty m:val="p"/>
                      </m:rPr>
                      <m:t>+</m:t>
                    </m:r>
                    <m:sSub>
                      <m:e>
                        <m:r>
                          <m:t>δ</m:t>
                        </m:r>
                      </m:e>
                      <m:sub>
                        <m:r>
                          <m:t>i</m:t>
                        </m:r>
                        <m:r>
                          <m:t>j</m:t>
                        </m:r>
                      </m:sub>
                    </m:sSub>
                  </m:e>
                </m:d>
                <m:sSub>
                  <m:e>
                    <m:r>
                      <m:t>ρ</m:t>
                    </m:r>
                  </m:e>
                  <m:sub>
                    <m:r>
                      <m:t>i</m:t>
                    </m:r>
                    <m:r>
                      <m:t>j</m:t>
                    </m:r>
                  </m:sub>
                </m:sSub>
                <m:r>
                  <m:rPr>
                    <m:sty m:val="p"/>
                  </m:rPr>
                  <m:t>)</m:t>
                </m:r>
                <m:r>
                  <m:rPr>
                    <m:sty m:val="p"/>
                  </m:rPr>
                  <m:t>+</m:t>
                </m:r>
                <m:r>
                  <m:t>2</m:t>
                </m:r>
                <m:sSub>
                  <m:e>
                    <m:r>
                      <m:rPr>
                        <m:sty m:val="p"/>
                        <m:scr m:val="double-struck"/>
                      </m:rPr>
                      <m:t>E</m:t>
                    </m:r>
                  </m:e>
                  <m:sub>
                    <m:r>
                      <m:t>q</m:t>
                    </m:r>
                    <m:d>
                      <m:dPr>
                        <m:begChr m:val="("/>
                        <m:sepChr m:val=""/>
                        <m:endChr m:val=")"/>
                        <m:grow/>
                      </m:dPr>
                      <m:e>
                        <m:r>
                          <m:t>b</m:t>
                        </m:r>
                      </m:e>
                    </m:d>
                  </m:sub>
                </m:sSub>
                <m:d>
                  <m:dPr>
                    <m:begChr m:val="("/>
                    <m:sepChr m:val=""/>
                    <m:endChr m:val=")"/>
                    <m:grow/>
                  </m:dPr>
                  <m:e>
                    <m:f>
                      <m:fPr>
                        <m:type m:val="bar"/>
                      </m:fPr>
                      <m:num>
                        <m:r>
                          <m:t>1</m:t>
                        </m:r>
                      </m:num>
                      <m:den>
                        <m:sSup>
                          <m:e>
                            <m:r>
                              <m:t>b</m:t>
                            </m:r>
                          </m:e>
                          <m:sup>
                            <m:r>
                              <m:t>2</m:t>
                            </m:r>
                          </m:sup>
                        </m:sSup>
                      </m:den>
                    </m:f>
                  </m:e>
                </m:d>
                <m:d>
                  <m:dPr>
                    <m:begChr m:val="("/>
                    <m:sepChr m:val=""/>
                    <m:endChr m:val=")"/>
                    <m:grow/>
                  </m:dPr>
                  <m:e>
                    <m:r>
                      <m:t>1</m:t>
                    </m:r>
                    <m:r>
                      <m:rPr>
                        <m:sty m:val="p"/>
                      </m:rPr>
                      <m:t>+</m:t>
                    </m:r>
                    <m:sSub>
                      <m:e>
                        <m:r>
                          <m:t>δ</m:t>
                        </m:r>
                      </m:e>
                      <m:sub>
                        <m:r>
                          <m:t>i</m:t>
                        </m:r>
                        <m:r>
                          <m:t>j</m:t>
                        </m:r>
                      </m:sub>
                    </m:sSub>
                  </m:e>
                </m:d>
                <m:sSub>
                  <m:e>
                    <m:r>
                      <m:t>ξ</m:t>
                    </m:r>
                  </m:e>
                  <m:sub>
                    <m:r>
                      <m:t>i</m:t>
                    </m:r>
                    <m:r>
                      <m:t>j</m:t>
                    </m:r>
                  </m:sub>
                </m:sSub>
                <m:r>
                  <m:rPr>
                    <m:sty m:val="p"/>
                  </m:rPr>
                  <m:t>(</m:t>
                </m:r>
                <m:sSub>
                  <m:e>
                    <m:r>
                      <m:t>y</m:t>
                    </m:r>
                  </m:e>
                  <m:sub>
                    <m:r>
                      <m:t>i</m:t>
                    </m:r>
                    <m:r>
                      <m:t>j</m:t>
                    </m:r>
                  </m:sub>
                </m:sSub>
                <m:r>
                  <m:rPr>
                    <m:sty m:val="p"/>
                  </m:rPr>
                  <m:t>−</m:t>
                </m:r>
                <m:sSubSup>
                  <m:e>
                    <m:r>
                      <m:rPr>
                        <m:sty m:val="b"/>
                      </m:rPr>
                      <m:t>X</m:t>
                    </m:r>
                  </m:e>
                  <m:sub>
                    <m:r>
                      <m:t>i</m:t>
                    </m:r>
                    <m:r>
                      <m:t>j</m:t>
                    </m:r>
                  </m:sub>
                  <m:sup>
                    <m:r>
                      <m:t>T</m:t>
                    </m:r>
                  </m:sup>
                </m:sSubSup>
                <m:sSub>
                  <m:e>
                    <m:r>
                      <m:rPr>
                        <m:sty m:val="p"/>
                        <m:scr m:val="double-struck"/>
                      </m:rPr>
                      <m:t>E</m:t>
                    </m:r>
                  </m:e>
                  <m:sub>
                    <m:r>
                      <m:t>q</m:t>
                    </m:r>
                    <m:d>
                      <m:dPr>
                        <m:begChr m:val="("/>
                        <m:sepChr m:val=""/>
                        <m:endChr m:val=")"/>
                        <m:grow/>
                      </m:dPr>
                      <m:e>
                        <m:r>
                          <m:rPr>
                            <m:sty m:val="b"/>
                          </m:rPr>
                          <m:t>β</m:t>
                        </m:r>
                      </m:e>
                    </m:d>
                  </m:sub>
                </m:sSub>
                <m:d>
                  <m:dPr>
                    <m:begChr m:val="("/>
                    <m:sepChr m:val=""/>
                    <m:endChr m:val=")"/>
                    <m:grow/>
                  </m:dPr>
                  <m:e>
                    <m:r>
                      <m:rPr>
                        <m:sty m:val="b"/>
                      </m:rPr>
                      <m:t>β</m:t>
                    </m:r>
                  </m:e>
                </m:d>
                <m:r>
                  <m:rPr>
                    <m:sty m:val="p"/>
                  </m:rPr>
                  <m:t>)</m:t>
                </m:r>
              </m:e>
            </m:d>
          </m:e>
        </m:nary>
        <m:r>
          <m:rPr>
            <m:sty m:val="p"/>
          </m:rPr>
          <m:t>,</m:t>
        </m:r>
        <m:r>
          <m:t> </m:t>
        </m:r>
        <m:r>
          <m:t>i</m:t>
        </m:r>
        <m:r>
          <m:rPr>
            <m:sty m:val="p"/>
          </m:rPr>
          <m:t>=</m:t>
        </m:r>
        <m:r>
          <m:t>1</m:t>
        </m:r>
        <m:r>
          <m:rPr>
            <m:sty m:val="p"/>
          </m:rPr>
          <m:t>,</m:t>
        </m:r>
        <m:r>
          <m:rPr>
            <m:sty m:val="p"/>
          </m:rPr>
          <m:t>…</m:t>
        </m:r>
        <m:r>
          <m:rPr>
            <m:sty m:val="p"/>
          </m:rPr>
          <m:t>,</m:t>
        </m:r>
        <m:r>
          <m:t>K</m:t>
        </m:r>
      </m:oMath>
      <w:r>
        <w:t xml:space="preserve">;</w:t>
      </w:r>
    </w:p>
    <w:p>
      <w:pPr>
        <w:pStyle w:val="BodyText"/>
      </w:pPr>
      <w:r>
        <w:t xml:space="preserve">9</w:t>
      </w:r>
      <w:r>
        <w:t xml:space="preserve"> </w:t>
      </w:r>
      <m:oMath>
        <m:sSup>
          <m:e>
            <m:r>
              <m:t>ω</m:t>
            </m:r>
          </m:e>
          <m:sup>
            <m:d>
              <m:dPr>
                <m:begChr m:val="("/>
                <m:sepChr m:val=""/>
                <m:endChr m:val=")"/>
                <m:grow/>
              </m:dPr>
              <m:e>
                <m:r>
                  <m:t>m</m:t>
                </m:r>
              </m:e>
            </m:d>
          </m:sup>
        </m:sSup>
        <m:r>
          <m:rPr>
            <m:sty m:val="p"/>
          </m:rPr>
          <m:t>←</m:t>
        </m:r>
        <m:sSub>
          <m:e>
            <m:r>
              <m:t>ω</m:t>
            </m:r>
          </m:e>
          <m:sub>
            <m:r>
              <m:t>0</m:t>
            </m:r>
          </m:sub>
        </m:sSub>
        <m:r>
          <m:rPr>
            <m:sty m:val="p"/>
          </m:rPr>
          <m:t>−</m:t>
        </m:r>
        <m:nary>
          <m:naryPr>
            <m:chr m:val="∑"/>
            <m:limLoc m:val="undOvr"/>
            <m:subHide m:val="off"/>
            <m:supHide m:val="off"/>
          </m:naryPr>
          <m:sub>
            <m:r>
              <m:t>i</m:t>
            </m:r>
            <m:r>
              <m:rPr>
                <m:sty m:val="p"/>
              </m:rPr>
              <m:t>=</m:t>
            </m:r>
            <m:r>
              <m:t>1</m:t>
            </m:r>
          </m:sub>
          <m:sup>
            <m:r>
              <m:t>K</m:t>
            </m:r>
          </m:sup>
          <m:e>
            <m:nary>
              <m:naryPr>
                <m:chr m:val="∑"/>
                <m:limLoc m:val="undOvr"/>
                <m:subHide m:val="off"/>
                <m:supHide m:val="off"/>
              </m:naryPr>
              <m:sub>
                <m:r>
                  <m:t>j</m:t>
                </m:r>
                <m:r>
                  <m:rPr>
                    <m:sty m:val="p"/>
                  </m:rPr>
                  <m:t>=</m:t>
                </m:r>
                <m:r>
                  <m:t>1</m:t>
                </m:r>
              </m:sub>
              <m:sup>
                <m:sSub>
                  <m:e>
                    <m:r>
                      <m:t>n</m:t>
                    </m:r>
                  </m:e>
                  <m:sub>
                    <m:r>
                      <m:t>i</m:t>
                    </m:r>
                  </m:sub>
                </m:sSub>
              </m:sup>
              <m:e>
                <m:d>
                  <m:dPr>
                    <m:begChr m:val="("/>
                    <m:sepChr m:val=""/>
                    <m:endChr m:val=")"/>
                    <m:grow/>
                  </m:dPr>
                  <m:e>
                    <m:sSub>
                      <m:e>
                        <m:r>
                          <m:t>δ</m:t>
                        </m:r>
                      </m:e>
                      <m:sub>
                        <m:r>
                          <m:t>i</m:t>
                        </m:r>
                        <m:r>
                          <m:t>j</m:t>
                        </m:r>
                      </m:sub>
                    </m:sSub>
                    <m:r>
                      <m:rPr>
                        <m:sty m:val="p"/>
                      </m:rPr>
                      <m:t>−</m:t>
                    </m:r>
                    <m:d>
                      <m:dPr>
                        <m:begChr m:val="("/>
                        <m:sepChr m:val=""/>
                        <m:endChr m:val=")"/>
                        <m:grow/>
                      </m:dPr>
                      <m:e>
                        <m:r>
                          <m:t>1</m:t>
                        </m:r>
                        <m:r>
                          <m:rPr>
                            <m:sty m:val="p"/>
                          </m:rPr>
                          <m:t>+</m:t>
                        </m:r>
                        <m:sSub>
                          <m:e>
                            <m:r>
                              <m:t>δ</m:t>
                            </m:r>
                          </m:e>
                          <m:sub>
                            <m:r>
                              <m:t>i</m:t>
                            </m:r>
                            <m:r>
                              <m:t>j</m:t>
                            </m:r>
                          </m:sub>
                        </m:sSub>
                        <m:sSub>
                          <m:e>
                            <m:r>
                              <m:t>δ</m:t>
                            </m:r>
                          </m:e>
                          <m:sub>
                            <m:r>
                              <m:t>i</m:t>
                            </m:r>
                            <m:r>
                              <m:t>j</m:t>
                            </m:r>
                          </m:sub>
                        </m:sSub>
                      </m:e>
                    </m:d>
                  </m:e>
                </m:d>
              </m:e>
            </m:nary>
          </m:e>
        </m:nary>
        <m:d>
          <m:dPr>
            <m:begChr m:val="("/>
            <m:sepChr m:val=""/>
            <m:endChr m:val=")"/>
            <m:grow/>
          </m:dPr>
          <m:e>
            <m:sSub>
              <m:e>
                <m:r>
                  <m:t>y</m:t>
                </m:r>
              </m:e>
              <m:sub>
                <m:r>
                  <m:t>i</m:t>
                </m:r>
                <m:r>
                  <m:t>j</m:t>
                </m:r>
              </m:sub>
            </m:sSub>
            <m:r>
              <m:rPr>
                <m:sty m:val="p"/>
              </m:rPr>
              <m:t>−</m:t>
            </m:r>
            <m:sSubSup>
              <m:e>
                <m:r>
                  <m:rPr>
                    <m:sty m:val="b"/>
                  </m:rPr>
                  <m:t>X</m:t>
                </m:r>
              </m:e>
              <m:sub>
                <m:r>
                  <m:t>i</m:t>
                </m:r>
                <m:r>
                  <m:t>j</m:t>
                </m:r>
              </m:sub>
              <m:sup>
                <m:r>
                  <m:t>T</m:t>
                </m:r>
              </m:sup>
            </m:sSubSup>
            <m:sSub>
              <m:e>
                <m:r>
                  <m:rPr>
                    <m:sty m:val="p"/>
                    <m:scr m:val="double-struck"/>
                  </m:rPr>
                  <m:t>E</m:t>
                </m:r>
              </m:e>
              <m:sub>
                <m:r>
                  <m:t>q</m:t>
                </m:r>
                <m:d>
                  <m:dPr>
                    <m:begChr m:val="("/>
                    <m:sepChr m:val=""/>
                    <m:endChr m:val=")"/>
                    <m:grow/>
                  </m:dPr>
                  <m:e>
                    <m:r>
                      <m:rPr>
                        <m:sty m:val="b"/>
                      </m:rPr>
                      <m:t>β</m:t>
                    </m:r>
                  </m:e>
                </m:d>
              </m:sub>
            </m:sSub>
            <m:d>
              <m:dPr>
                <m:begChr m:val="("/>
                <m:sepChr m:val=""/>
                <m:endChr m:val=")"/>
                <m:grow/>
              </m:dPr>
              <m:e>
                <m:r>
                  <m:rPr>
                    <m:sty m:val="b"/>
                  </m:rPr>
                  <m:t>β</m:t>
                </m:r>
              </m:e>
            </m:d>
            <m:r>
              <m:rPr>
                <m:sty m:val="p"/>
              </m:rPr>
              <m:t>−</m:t>
            </m:r>
            <m:sSub>
              <m:e>
                <m:r>
                  <m:rPr>
                    <m:sty m:val="p"/>
                    <m:scr m:val="double-struck"/>
                  </m:rPr>
                  <m:t>E</m:t>
                </m:r>
              </m:e>
              <m:sub>
                <m:r>
                  <m:t>q</m:t>
                </m:r>
                <m:d>
                  <m:dPr>
                    <m:begChr m:val="("/>
                    <m:sepChr m:val=""/>
                    <m:endChr m:val=")"/>
                    <m:grow/>
                  </m:dPr>
                  <m:e>
                    <m:sSub>
                      <m:e>
                        <m:r>
                          <m:t>γ</m:t>
                        </m:r>
                      </m:e>
                      <m:sub>
                        <m:r>
                          <m:t>i</m:t>
                        </m:r>
                      </m:sub>
                    </m:sSub>
                  </m:e>
                </m:d>
              </m:sub>
            </m:sSub>
            <m:d>
              <m:dPr>
                <m:begChr m:val="("/>
                <m:sepChr m:val=""/>
                <m:endChr m:val=")"/>
                <m:grow/>
              </m:dPr>
              <m:e>
                <m:sSub>
                  <m:e>
                    <m:r>
                      <m:t>γ</m:t>
                    </m:r>
                  </m:e>
                  <m:sub>
                    <m:r>
                      <m:t>i</m:t>
                    </m:r>
                  </m:sub>
                </m:sSub>
              </m:e>
            </m:d>
          </m:e>
        </m:d>
      </m:oMath>
      <w:r>
        <w:t xml:space="preserve">;</w:t>
      </w:r>
    </w:p>
    <w:p>
      <w:pPr>
        <w:pStyle w:val="BodyText"/>
      </w:pPr>
      <w:r>
        <w:t xml:space="preserve">10</w:t>
      </w:r>
      <w:r>
        <w:t xml:space="preserve"> </w:t>
      </w:r>
      <m:oMath>
        <m:sSup>
          <m:e>
            <m:r>
              <m:t>η</m:t>
            </m:r>
          </m:e>
          <m:sup>
            <m:d>
              <m:dPr>
                <m:begChr m:val="("/>
                <m:sepChr m:val=""/>
                <m:endChr m:val=")"/>
                <m:grow/>
              </m:dPr>
              <m:e>
                <m:r>
                  <m:t>m</m:t>
                </m:r>
              </m:e>
            </m:d>
          </m:sup>
        </m:sSup>
        <m:r>
          <m:rPr>
            <m:sty m:val="p"/>
          </m:rPr>
          <m:t>←</m:t>
        </m:r>
        <m:sSub>
          <m:e>
            <m:r>
              <m:t>η</m:t>
            </m:r>
          </m:e>
          <m:sub>
            <m:r>
              <m:t>0</m:t>
            </m:r>
          </m:sub>
        </m:sSub>
        <m:r>
          <m:rPr>
            <m:sty m:val="p"/>
          </m:rPr>
          <m:t>+</m:t>
        </m:r>
        <m:f>
          <m:fPr>
            <m:type m:val="bar"/>
          </m:fPr>
          <m:num>
            <m:r>
              <m:t>1</m:t>
            </m:r>
          </m:num>
          <m:den>
            <m:r>
              <m:t>2</m:t>
            </m:r>
          </m:den>
        </m:f>
        <m:r>
          <m:rPr>
            <m:sty m:val="p"/>
          </m:rPr>
          <m:t>∑</m:t>
        </m:r>
        <m:sSup>
          <m:e>
            <m:r>
              <m:t>i</m:t>
            </m:r>
            <m:r>
              <m:rPr>
                <m:sty m:val="p"/>
              </m:rPr>
              <m:t>=</m:t>
            </m:r>
            <m:r>
              <m:t>1</m:t>
            </m:r>
          </m:e>
          <m:sup>
            <m:r>
              <m:t>K</m:t>
            </m:r>
          </m:sup>
        </m:sSup>
        <m:sSub>
          <m:e>
            <m:r>
              <m:rPr>
                <m:sty m:val="p"/>
                <m:scr m:val="double-struck"/>
              </m:rPr>
              <m:t>E</m:t>
            </m:r>
          </m:e>
          <m:sub>
            <m:r>
              <m:t>q</m:t>
            </m:r>
            <m:d>
              <m:dPr>
                <m:begChr m:val="("/>
                <m:sepChr m:val=""/>
                <m:endChr m:val=")"/>
                <m:grow/>
              </m:dPr>
              <m:e>
                <m:sSub>
                  <m:e>
                    <m:r>
                      <m:t>γ</m:t>
                    </m:r>
                  </m:e>
                  <m:sub>
                    <m:r>
                      <m:t>i</m:t>
                    </m:r>
                  </m:sub>
                </m:sSub>
              </m:e>
            </m:d>
          </m:sub>
        </m:sSub>
        <m:sSubSup>
          <m:e>
            <m:r>
              <m:t>γ</m:t>
            </m:r>
          </m:e>
          <m:sub>
            <m:r>
              <m:t>i</m:t>
            </m:r>
          </m:sub>
          <m:sup>
            <m:r>
              <m:t>2</m:t>
            </m:r>
          </m:sup>
        </m:sSubSup>
      </m:oMath>
      <w:r>
        <w:t xml:space="preserve">;</w:t>
      </w:r>
    </w:p>
    <w:p>
      <w:pPr>
        <w:pStyle w:val="BodyText"/>
      </w:pPr>
      <w:r>
        <w:t xml:space="preserve">11 calculate the current</w:t>
      </w:r>
      <w:r>
        <w:t xml:space="preserve"> </w:t>
      </w:r>
      <m:oMath>
        <m:r>
          <m:rPr>
            <m:nor/>
            <m:sty m:val="p"/>
          </m:rPr>
          <m:t>ELBO</m:t>
        </m:r>
        <m:r>
          <m:rPr>
            <m:sty m:val="p"/>
          </m:rPr>
          <m:t>,</m:t>
        </m:r>
        <m:sSup>
          <m:e>
            <m:r>
              <m:rPr>
                <m:nor/>
                <m:sty m:val="p"/>
              </m:rPr>
              <m:t>ELBO</m:t>
            </m:r>
          </m:e>
          <m:sup>
            <m:d>
              <m:dPr>
                <m:begChr m:val="("/>
                <m:sepChr m:val=""/>
                <m:endChr m:val=")"/>
                <m:grow/>
              </m:dPr>
              <m:e>
                <m:r>
                  <m:t>m</m:t>
                </m:r>
              </m:e>
            </m:d>
          </m:sup>
        </m:sSup>
      </m:oMath>
      <w:r>
        <w:t xml:space="preserve">;</w:t>
      </w:r>
    </w:p>
    <w:p>
      <w:pPr>
        <w:pStyle w:val="BodyText"/>
      </w:pPr>
      <w:r>
        <w:t xml:space="preserve">12 calculate the current difference of</w:t>
      </w:r>
      <w:r>
        <w:t xml:space="preserve"> </w:t>
      </w:r>
      <m:oMath>
        <m:r>
          <m:rPr>
            <m:nor/>
            <m:sty m:val="p"/>
          </m:rPr>
          <m:t>ELBO</m:t>
        </m:r>
      </m:oMath>
      <w:r>
        <w:t xml:space="preserve">,</w:t>
      </w:r>
      <w:r>
        <w:t xml:space="preserve"> </w:t>
      </w:r>
      <m:oMath>
        <m:sSup>
          <m:e>
            <m:r>
              <m:rPr>
                <m:nor/>
                <m:sty m:val="p"/>
              </m:rPr>
              <m:t>ELBO</m:t>
            </m:r>
          </m:e>
          <m:sup>
            <m:d>
              <m:dPr>
                <m:begChr m:val="("/>
                <m:sepChr m:val=""/>
                <m:endChr m:val=")"/>
                <m:grow/>
              </m:dPr>
              <m:e>
                <m:r>
                  <m:t>m</m:t>
                </m:r>
              </m:e>
            </m:d>
          </m:sup>
        </m:sSup>
        <m:r>
          <m:rPr>
            <m:sty m:val="p"/>
          </m:rPr>
          <m:t>−</m:t>
        </m:r>
        <m:sSup>
          <m:e>
            <m:r>
              <m:rPr>
                <m:nor/>
                <m:sty m:val="p"/>
              </m:rPr>
              <m:t>ELBO</m:t>
            </m:r>
          </m:e>
          <m:sup>
            <m:d>
              <m:dPr>
                <m:begChr m:val="("/>
                <m:sepChr m:val=""/>
                <m:endChr m:val=")"/>
                <m:grow/>
              </m:dPr>
              <m:e>
                <m:r>
                  <m:t>m</m:t>
                </m:r>
                <m:r>
                  <m:rPr>
                    <m:sty m:val="p"/>
                  </m:rPr>
                  <m:t>−</m:t>
                </m:r>
                <m:r>
                  <m:t>1</m:t>
                </m:r>
              </m:e>
            </m:d>
          </m:sup>
        </m:sSup>
      </m:oMath>
      <w:r>
        <w:t xml:space="preserve">;</w:t>
      </w:r>
    </w:p>
    <w:p>
      <w:pPr>
        <w:pStyle w:val="BodyText"/>
      </w:pPr>
      <w:r>
        <w:t xml:space="preserve">13</w:t>
      </w:r>
      <w:r>
        <w:t xml:space="preserve"> </w:t>
      </w:r>
      <w:r>
        <w:rPr>
          <w:b/>
          <w:bCs/>
        </w:rPr>
        <w:t xml:space="preserve">end</w:t>
      </w:r>
    </w:p>
    <w:bookmarkEnd w:id="74"/>
    <w:bookmarkStart w:id="75" w:name="c.-components-of-survregvb"/>
    <w:p>
      <w:pPr>
        <w:pStyle w:val="Heading2"/>
      </w:pPr>
      <w:r>
        <w:t xml:space="preserve">C. Components of</w:t>
      </w:r>
      <w:r>
        <w:t xml:space="preserve"> </w:t>
      </w:r>
      <w:r>
        <w:rPr>
          <w:rStyle w:val="VerbatimChar"/>
        </w:rPr>
        <w:t xml:space="preserve">survregVB</w:t>
      </w:r>
    </w:p>
    <w:p>
      <w:pPr>
        <w:pStyle w:val="FirstParagraph"/>
      </w:pPr>
      <w:r>
        <w:rPr>
          <w:b/>
          <w:bCs/>
        </w:rPr>
        <w:t xml:space="preserve">(1)</w:t>
      </w:r>
      <w:r>
        <w:rPr>
          <w:b/>
          <w:bCs/>
        </w:rPr>
        <w:t xml:space="preserve"> </w:t>
      </w:r>
      <w:r>
        <w:rPr>
          <w:rStyle w:val="VerbatimChar"/>
          <w:b/>
          <w:bCs/>
        </w:rPr>
        <w:t xml:space="preserve">survregVB</w:t>
      </w:r>
      <w:r>
        <w:rPr>
          <w:b/>
          <w:bCs/>
        </w:rPr>
        <w:t xml:space="preserve"> </w:t>
      </w:r>
      <w:r>
        <w:rPr>
          <w:b/>
          <w:bCs/>
        </w:rPr>
        <w:t xml:space="preserve">Package Structure</w:t>
      </w:r>
    </w:p>
    <w:p>
      <w:pPr>
        <w:pStyle w:val="SourceCode"/>
      </w:pPr>
      <w:r>
        <w:rPr>
          <w:rStyle w:val="AttributeTok"/>
        </w:rPr>
        <w:t xml:space="preserve">survregVB/</w:t>
      </w:r>
      <w:r>
        <w:br/>
      </w:r>
      <w:r>
        <w:rPr>
          <w:rStyle w:val="AttributeTok"/>
        </w:rPr>
        <w:t xml:space="preserve">├── R/</w:t>
      </w:r>
      <w:r>
        <w:br/>
      </w:r>
      <w:r>
        <w:rPr>
          <w:rStyle w:val="AttributeTok"/>
        </w:rPr>
        <w:t xml:space="preserve">│   ├── survregVB.R</w:t>
      </w:r>
      <w:r>
        <w:rPr>
          <w:rStyle w:val="CommentTok"/>
        </w:rPr>
        <w:t xml:space="preserve">               # Primary user-facing function </w:t>
      </w:r>
      <w:r>
        <w:br/>
      </w:r>
      <w:r>
        <w:rPr>
          <w:rStyle w:val="AttributeTok"/>
        </w:rPr>
        <w:t xml:space="preserve">│   ├── survregVB.frailty.fit.R</w:t>
      </w:r>
      <w:r>
        <w:rPr>
          <w:rStyle w:val="CommentTok"/>
        </w:rPr>
        <w:t xml:space="preserve">   # Implements VB with shared frailty </w:t>
      </w:r>
      <w:r>
        <w:br/>
      </w:r>
      <w:r>
        <w:rPr>
          <w:rStyle w:val="AttributeTok"/>
        </w:rPr>
        <w:t xml:space="preserve">│   ├── survregVB.fit.R</w:t>
      </w:r>
      <w:r>
        <w:rPr>
          <w:rStyle w:val="CommentTok"/>
        </w:rPr>
        <w:t xml:space="preserve">           # Implements VB without shared frailty </w:t>
      </w:r>
      <w:r>
        <w:br/>
      </w:r>
      <w:r>
        <w:rPr>
          <w:rStyle w:val="AttributeTok"/>
        </w:rPr>
        <w:t xml:space="preserve">│   ├── summary.survregVB.R</w:t>
      </w:r>
      <w:r>
        <w:rPr>
          <w:rStyle w:val="CommentTok"/>
        </w:rPr>
        <w:t xml:space="preserve">       # Summary method for survregVB</w:t>
      </w:r>
      <w:r>
        <w:br/>
      </w:r>
      <w:r>
        <w:rPr>
          <w:rStyle w:val="AttributeTok"/>
        </w:rPr>
        <w:t xml:space="preserve">│   ├── print.survregVB.R</w:t>
      </w:r>
      <w:r>
        <w:rPr>
          <w:rStyle w:val="CommentTok"/>
        </w:rPr>
        <w:t xml:space="preserve">         # Print method for survregVB</w:t>
      </w:r>
      <w:r>
        <w:br/>
      </w:r>
      <w:r>
        <w:rPr>
          <w:rStyle w:val="AttributeTok"/>
        </w:rPr>
        <w:t xml:space="preserve">│   ├── print.summary.survregVB.R</w:t>
      </w:r>
      <w:r>
        <w:rPr>
          <w:rStyle w:val="CommentTok"/>
        </w:rPr>
        <w:t xml:space="preserve"> # Print method for summary.survregVB</w:t>
      </w:r>
      <w:r>
        <w:br/>
      </w:r>
      <w:r>
        <w:rPr>
          <w:rStyle w:val="AttributeTok"/>
        </w:rPr>
        <w:t xml:space="preserve">│   ├── parameters.R</w:t>
      </w:r>
      <w:r>
        <w:rPr>
          <w:rStyle w:val="CommentTok"/>
        </w:rPr>
        <w:t xml:space="preserve">              # Parameter update calculations for VB </w:t>
      </w:r>
      <w:r>
        <w:br/>
      </w:r>
      <w:r>
        <w:rPr>
          <w:rStyle w:val="AttributeTok"/>
        </w:rPr>
        <w:t xml:space="preserve">│   ├── ELBO.R</w:t>
      </w:r>
      <w:r>
        <w:rPr>
          <w:rStyle w:val="CommentTok"/>
        </w:rPr>
        <w:t xml:space="preserve">                    # Convergence criteria calculations for VB</w:t>
      </w:r>
      <w:r>
        <w:br/>
      </w:r>
      <w:r>
        <w:rPr>
          <w:rStyle w:val="AttributeTok"/>
        </w:rPr>
        <w:t xml:space="preserve">│   ├── data.R</w:t>
      </w:r>
      <w:r>
        <w:rPr>
          <w:rStyle w:val="CommentTok"/>
        </w:rPr>
        <w:t xml:space="preserve">                    # Dataset documentation</w:t>
      </w:r>
      <w:r>
        <w:br/>
      </w:r>
      <w:r>
        <w:rPr>
          <w:rStyle w:val="AttributeTok"/>
        </w:rPr>
        <w:t xml:space="preserve">│   ├── credible_intervals.R</w:t>
      </w:r>
      <w:r>
        <w:rPr>
          <w:rStyle w:val="CommentTok"/>
        </w:rPr>
        <w:t xml:space="preserve">      # Computes Bayesian credible intervals </w:t>
      </w:r>
      <w:r>
        <w:br/>
      </w:r>
      <w:r>
        <w:rPr>
          <w:rStyle w:val="AttributeTok"/>
        </w:rPr>
        <w:t xml:space="preserve">│</w:t>
      </w:r>
      <w:r>
        <w:br/>
      </w:r>
      <w:r>
        <w:rPr>
          <w:rStyle w:val="AttributeTok"/>
        </w:rPr>
        <w:t xml:space="preserve">├── tests/</w:t>
      </w:r>
      <w:r>
        <w:rPr>
          <w:rStyle w:val="CommentTok"/>
        </w:rPr>
        <w:t xml:space="preserve">                        # Unit tests for functions found in R/ </w:t>
      </w:r>
      <w:r>
        <w:br/>
      </w:r>
      <w:r>
        <w:rPr>
          <w:rStyle w:val="AttributeTok"/>
        </w:rPr>
        <w:t xml:space="preserve">│   ├── testthat/</w:t>
      </w:r>
      <w:r>
        <w:br/>
      </w:r>
      <w:r>
        <w:rPr>
          <w:rStyle w:val="AttributeTok"/>
        </w:rPr>
        <w:t xml:space="preserve">│</w:t>
      </w:r>
      <w:r>
        <w:br/>
      </w:r>
      <w:r>
        <w:rPr>
          <w:rStyle w:val="AttributeTok"/>
        </w:rPr>
        <w:t xml:space="preserve">├── vignettes/                    </w:t>
      </w:r>
      <w:r>
        <w:br/>
      </w:r>
      <w:r>
        <w:rPr>
          <w:rStyle w:val="AttributeTok"/>
        </w:rPr>
        <w:t xml:space="preserve">│   ├── survregVB.Rmd</w:t>
      </w:r>
      <w:r>
        <w:rPr>
          <w:rStyle w:val="CommentTok"/>
        </w:rPr>
        <w:t xml:space="preserve">             # User guide and examples</w:t>
      </w:r>
      <w:r>
        <w:br/>
      </w:r>
      <w:r>
        <w:rPr>
          <w:rStyle w:val="AttributeTok"/>
        </w:rPr>
        <w:t xml:space="preserve">│</w:t>
      </w:r>
      <w:r>
        <w:br/>
      </w:r>
      <w:r>
        <w:rPr>
          <w:rStyle w:val="AttributeTok"/>
        </w:rPr>
        <w:t xml:space="preserve">├── man/</w:t>
      </w:r>
      <w:r>
        <w:rPr>
          <w:rStyle w:val="CommentTok"/>
        </w:rPr>
        <w:t xml:space="preserve">                          # Documentation</w:t>
      </w:r>
      <w:r>
        <w:br/>
      </w:r>
      <w:r>
        <w:rPr>
          <w:rStyle w:val="AttributeTok"/>
        </w:rPr>
        <w:t xml:space="preserve">│</w:t>
      </w:r>
      <w:r>
        <w:br/>
      </w:r>
      <w:r>
        <w:rPr>
          <w:rStyle w:val="AttributeTok"/>
        </w:rPr>
        <w:t xml:space="preserve">├── data/</w:t>
      </w:r>
      <w:r>
        <w:rPr>
          <w:rStyle w:val="CommentTok"/>
        </w:rPr>
        <w:t xml:space="preserve">                         # Example data sets </w:t>
      </w:r>
      <w:r>
        <w:br/>
      </w:r>
      <w:r>
        <w:rPr>
          <w:rStyle w:val="AttributeTok"/>
        </w:rPr>
        <w:t xml:space="preserve">│   ├── simulation_nofrailty.rda</w:t>
      </w:r>
      <w:r>
        <w:rPr>
          <w:rStyle w:val="CommentTok"/>
        </w:rPr>
        <w:t xml:space="preserve">  # Simulated data set without clusters</w:t>
      </w:r>
      <w:r>
        <w:br/>
      </w:r>
      <w:r>
        <w:rPr>
          <w:rStyle w:val="AttributeTok"/>
        </w:rPr>
        <w:t xml:space="preserve">│   ├── simulation_frailty.rda</w:t>
      </w:r>
      <w:r>
        <w:rPr>
          <w:rStyle w:val="CommentTok"/>
        </w:rPr>
        <w:t xml:space="preserve">    # Simulated data set with clusters</w:t>
      </w:r>
      <w:r>
        <w:br/>
      </w:r>
      <w:r>
        <w:rPr>
          <w:rStyle w:val="AttributeTok"/>
        </w:rPr>
        <w:t xml:space="preserve">│   ├── lung_cancer.rda</w:t>
      </w:r>
      <w:r>
        <w:rPr>
          <w:rStyle w:val="CommentTok"/>
        </w:rPr>
        <w:t xml:space="preserve">           # Subset of the GSE102287 data set</w:t>
      </w:r>
      <w:r>
        <w:br/>
      </w:r>
      <w:r>
        <w:rPr>
          <w:rStyle w:val="AttributeTok"/>
        </w:rPr>
        <w:t xml:space="preserve">│   ├── dnase.rda</w:t>
      </w:r>
      <w:r>
        <w:rPr>
          <w:rStyle w:val="CommentTok"/>
        </w:rPr>
        <w:t xml:space="preserve">                 # Subset of the rhDNase data set</w:t>
      </w:r>
      <w:r>
        <w:br/>
      </w:r>
      <w:r>
        <w:rPr>
          <w:rStyle w:val="AttributeTok"/>
        </w:rPr>
        <w:t xml:space="preserve">├── data-raw/</w:t>
      </w:r>
      <w:r>
        <w:rPr>
          <w:rStyle w:val="CommentTok"/>
        </w:rPr>
        <w:t xml:space="preserve">                     # Clean raw data before saving in data/</w:t>
      </w:r>
      <w:r>
        <w:br/>
      </w:r>
      <w:r>
        <w:rPr>
          <w:rStyle w:val="AttributeTok"/>
        </w:rPr>
        <w:t xml:space="preserve">│</w:t>
      </w:r>
      <w:r>
        <w:br/>
      </w:r>
      <w:r>
        <w:rPr>
          <w:rStyle w:val="AttributeTok"/>
        </w:rPr>
        <w:t xml:space="preserve">├── DESCRIPTION</w:t>
      </w:r>
      <w:r>
        <w:rPr>
          <w:rStyle w:val="CommentTok"/>
        </w:rPr>
        <w:t xml:space="preserve">                   # Package metadata</w:t>
      </w:r>
      <w:r>
        <w:br/>
      </w:r>
      <w:r>
        <w:rPr>
          <w:rStyle w:val="AttributeTok"/>
        </w:rPr>
        <w:t xml:space="preserve">├── NAMESPACE</w:t>
      </w:r>
      <w:r>
        <w:rPr>
          <w:rStyle w:val="CommentTok"/>
        </w:rPr>
        <w:t xml:space="preserve">                     # Function exports</w:t>
      </w:r>
      <w:r>
        <w:br/>
      </w:r>
      <w:r>
        <w:rPr>
          <w:rStyle w:val="AttributeTok"/>
        </w:rPr>
        <w:t xml:space="preserve">├── LICENSE</w:t>
      </w:r>
      <w:r>
        <w:rPr>
          <w:rStyle w:val="CommentTok"/>
        </w:rPr>
        <w:t xml:space="preserve">                       # License file</w:t>
      </w:r>
      <w:r>
        <w:br/>
      </w:r>
      <w:r>
        <w:rPr>
          <w:rStyle w:val="AttributeTok"/>
        </w:rPr>
        <w:t xml:space="preserve">├── LICENSE.md</w:t>
      </w:r>
      <w:r>
        <w:rPr>
          <w:rStyle w:val="CommentTok"/>
        </w:rPr>
        <w:t xml:space="preserve">                    # Readable version of license file </w:t>
      </w:r>
      <w:r>
        <w:br/>
      </w:r>
      <w:r>
        <w:rPr>
          <w:rStyle w:val="AttributeTok"/>
        </w:rPr>
        <w:t xml:space="preserve">└── README.md</w:t>
      </w:r>
      <w:r>
        <w:rPr>
          <w:rStyle w:val="CommentTok"/>
        </w:rPr>
        <w:t xml:space="preserve">                     # Installation guide</w:t>
      </w:r>
    </w:p>
    <w:bookmarkEnd w:id="75"/>
    <w:bookmarkStart w:id="76" w:name="d.-comparative-results"/>
    <w:p>
      <w:pPr>
        <w:pStyle w:val="Heading2"/>
      </w:pPr>
      <w:r>
        <w:t xml:space="preserve">D. Comparative Results</w:t>
      </w:r>
    </w:p>
    <w:p>
      <w:pPr>
        <w:pStyle w:val="FirstParagraph"/>
      </w:pPr>
      <w:r>
        <w:rPr>
          <w:b/>
          <w:bCs/>
        </w:rPr>
        <w:t xml:space="preserve">Table 1</w:t>
      </w:r>
      <w:r>
        <w:t xml:space="preserve">: Results from analysis on NCBI lung cancer data: Posterior means (Mean) with posterior standard deviations (SD), and 95% credible intervals (95% Cred. Int.) from the VB algorithm implemented by</w:t>
      </w:r>
      <w:r>
        <w:t xml:space="preserve"> </w:t>
      </w:r>
      <w:r>
        <w:rPr>
          <w:rStyle w:val="VerbatimChar"/>
        </w:rPr>
        <w:t xml:space="preserve">survregVB</w:t>
      </w:r>
      <w:r>
        <w:t xml:space="preserve"> </w:t>
      </w:r>
      <w:r>
        <w:t xml:space="preserve">and MCMC, respectively. Point estimates (Est.) with standard errors (SE), and 95% confidence interval (95% Conf. Int.) from</w:t>
      </w:r>
      <w:r>
        <w:t xml:space="preserve"> </w:t>
      </w:r>
      <w:r>
        <w:rPr>
          <w:rStyle w:val="VerbatimChar"/>
        </w:rPr>
        <w:t xml:space="preserve">survreg</w:t>
      </w:r>
      <w:r>
        <w:t xml:space="preserve"> </w:t>
      </w:r>
      <w:r>
        <w:t xml:space="preserve">in the R package</w:t>
      </w:r>
      <w:r>
        <w:t xml:space="preserve"> </w:t>
      </w:r>
      <w:r>
        <w:rPr>
          <w:rStyle w:val="VerbatimChar"/>
        </w:rPr>
        <w:t xml:space="preserve">survival</w:t>
      </w:r>
    </w:p>
    <w:p>
      <w:pPr>
        <w:pStyle w:val="BodyText"/>
      </w:pPr>
      <w:r>
        <w:rPr>
          <w:b/>
          <w:bCs/>
        </w:rPr>
        <w:t xml:space="preserve">Table 2</w:t>
      </w:r>
      <w:r>
        <w:t xml:space="preserve">: Results from analysis on lung cancer data from the R package</w:t>
      </w:r>
      <w:r>
        <w:t xml:space="preserve"> </w:t>
      </w:r>
      <w:r>
        <w:rPr>
          <w:rStyle w:val="VerbatimChar"/>
        </w:rPr>
        <w:t xml:space="preserve">survival</w:t>
      </w:r>
      <w:r>
        <w:t xml:space="preserve">: Posterior means (Mean) with posterior standard deviations (SD), and 95% credible intervals (95% Cred. Int.) from the VB algorithm implemented by</w:t>
      </w:r>
      <w:r>
        <w:t xml:space="preserve"> </w:t>
      </w:r>
      <w:r>
        <w:rPr>
          <w:rStyle w:val="VerbatimChar"/>
        </w:rPr>
        <w:t xml:space="preserve">survregVB</w:t>
      </w:r>
      <w:r>
        <w:t xml:space="preserve"> </w:t>
      </w:r>
      <w:r>
        <w:t xml:space="preserve">and MCMC, respectively. Point estimates (Est.) with standard errors (SE), and 95% confidence interval (95% Conf. Int.) from</w:t>
      </w:r>
      <w:r>
        <w:t xml:space="preserve"> </w:t>
      </w:r>
      <w:r>
        <w:rPr>
          <w:rStyle w:val="VerbatimChar"/>
        </w:rPr>
        <w:t xml:space="preserve">survreg</w:t>
      </w:r>
      <w:r>
        <w:t xml:space="preserve"> </w:t>
      </w:r>
      <w:r>
        <w:t xml:space="preserve">in the R package</w:t>
      </w:r>
      <w:r>
        <w:t xml:space="preserve"> </w:t>
      </w:r>
      <w:r>
        <w:rPr>
          <w:rStyle w:val="VerbatimChar"/>
        </w:rPr>
        <w:t xml:space="preserve">survival</w:t>
      </w:r>
    </w:p>
    <w:bookmarkEnd w:id="76"/>
    <w:bookmarkEnd w:id="77"/>
    <w:bookmarkStart w:id="157" w:name="references"/>
    <w:p>
      <w:pPr>
        <w:pStyle w:val="Heading1"/>
      </w:pPr>
      <w:r>
        <w:t xml:space="preserve">References</w:t>
      </w:r>
    </w:p>
    <w:bookmarkStart w:id="156" w:name="refs"/>
    <w:bookmarkStart w:id="79" w:name="ref-rmarkdown"/>
    <w:p>
      <w:pPr>
        <w:pStyle w:val="Bibliography"/>
      </w:pPr>
      <w:r>
        <w:t xml:space="preserve">Allaire, J., Xie, Y., Dervieux, C., McPherson, J., Luraschi, J., Ushey, K., Atkins, A., Wickham, H., Cheng, J., Chang, W., &amp; Iannone, R. (2024).</w:t>
      </w:r>
      <w:r>
        <w:t xml:space="preserve"> </w:t>
      </w:r>
      <w:r>
        <w:rPr>
          <w:i/>
          <w:iCs/>
        </w:rPr>
        <w:t xml:space="preserve">Rmarkdown: Dynamic documents for r</w:t>
      </w:r>
      <w:r>
        <w:t xml:space="preserve">.</w:t>
      </w:r>
      <w:r>
        <w:t xml:space="preserve"> </w:t>
      </w:r>
      <w:hyperlink r:id="rId78">
        <w:r>
          <w:rPr>
            <w:rStyle w:val="Hyperlink"/>
          </w:rPr>
          <w:t xml:space="preserve">https://github.com/rstudio/rmarkdown</w:t>
        </w:r>
      </w:hyperlink>
    </w:p>
    <w:bookmarkEnd w:id="79"/>
    <w:bookmarkStart w:id="81" w:name="ref-ando2001"/>
    <w:p>
      <w:pPr>
        <w:pStyle w:val="Bibliography"/>
      </w:pPr>
      <w:r>
        <w:t xml:space="preserve">Ando, M., Ando, Y., Hasegawa, Y., Shimokata, K., Minami, H., Wakai, K., Ohno, Y., &amp; Sakai, S. (2001). Prognostic value of performance status assessed by patients themselves, nurses and oncologists in advanced non-small cell lung cancer.</w:t>
      </w:r>
      <w:r>
        <w:t xml:space="preserve"> </w:t>
      </w:r>
      <w:r>
        <w:rPr>
          <w:i/>
          <w:iCs/>
        </w:rPr>
        <w:t xml:space="preserve">British Journal of Cancer</w:t>
      </w:r>
      <w:r>
        <w:t xml:space="preserve">,</w:t>
      </w:r>
      <w:r>
        <w:t xml:space="preserve"> </w:t>
      </w:r>
      <w:r>
        <w:rPr>
          <w:i/>
          <w:iCs/>
        </w:rPr>
        <w:t xml:space="preserve">85</w:t>
      </w:r>
      <w:r>
        <w:t xml:space="preserve">(11), 1634–1639.</w:t>
      </w:r>
      <w:r>
        <w:t xml:space="preserve"> </w:t>
      </w:r>
      <w:hyperlink r:id="rId80">
        <w:r>
          <w:rPr>
            <w:rStyle w:val="Hyperlink"/>
          </w:rPr>
          <w:t xml:space="preserve">https://doi.org/10.1054/bjoc.2001.2162</w:t>
        </w:r>
      </w:hyperlink>
    </w:p>
    <w:bookmarkEnd w:id="81"/>
    <w:bookmarkStart w:id="83" w:name="ref-comparis2021"/>
    <w:p>
      <w:pPr>
        <w:pStyle w:val="Bibliography"/>
      </w:pPr>
      <w:r>
        <w:t xml:space="preserve">Ashraf-Ul-Alam, Md., &amp; Khan, A. A. (2021). Comparison of accelerated failure time models: A bayesian study on head and neck cancer data.</w:t>
      </w:r>
      <w:r>
        <w:t xml:space="preserve"> </w:t>
      </w:r>
      <w:r>
        <w:rPr>
          <w:i/>
          <w:iCs/>
        </w:rPr>
        <w:t xml:space="preserve">Journal of Statistics Applications &amp; Probability</w:t>
      </w:r>
      <w:r>
        <w:t xml:space="preserve">,</w:t>
      </w:r>
      <w:r>
        <w:t xml:space="preserve"> </w:t>
      </w:r>
      <w:r>
        <w:rPr>
          <w:i/>
          <w:iCs/>
        </w:rPr>
        <w:t xml:space="preserve">10</w:t>
      </w:r>
      <w:r>
        <w:t xml:space="preserve">(3), 715–738.</w:t>
      </w:r>
      <w:r>
        <w:t xml:space="preserve"> </w:t>
      </w:r>
      <w:hyperlink r:id="rId82">
        <w:r>
          <w:rPr>
            <w:rStyle w:val="Hyperlink"/>
          </w:rPr>
          <w:t xml:space="preserve">https://doi.org/10.18576/jsap/100311</w:t>
        </w:r>
      </w:hyperlink>
    </w:p>
    <w:bookmarkEnd w:id="83"/>
    <w:bookmarkStart w:id="84" w:name="ref-bishop2006"/>
    <w:p>
      <w:pPr>
        <w:pStyle w:val="Bibliography"/>
      </w:pPr>
      <w:r>
        <w:t xml:space="preserve">Bishop, C. (2006).</w:t>
      </w:r>
      <w:r>
        <w:t xml:space="preserve"> </w:t>
      </w:r>
      <w:r>
        <w:rPr>
          <w:i/>
          <w:iCs/>
        </w:rPr>
        <w:t xml:space="preserve">Pattern recognition and machine learning</w:t>
      </w:r>
      <w:r>
        <w:t xml:space="preserve">. Springer New York.</w:t>
      </w:r>
    </w:p>
    <w:bookmarkEnd w:id="84"/>
    <w:bookmarkStart w:id="86" w:name="ref-blei2017"/>
    <w:p>
      <w:pPr>
        <w:pStyle w:val="Bibliography"/>
      </w:pPr>
      <w:r>
        <w:t xml:space="preserve">Blei, D. M., Kucukelbir, A., &amp; McAuliffe, J. D. (2017). Variational Inference: A Review for Statisticians.</w:t>
      </w:r>
      <w:r>
        <w:t xml:space="preserve"> </w:t>
      </w:r>
      <w:r>
        <w:rPr>
          <w:i/>
          <w:iCs/>
        </w:rPr>
        <w:t xml:space="preserve">Journal of the American Statistical Association</w:t>
      </w:r>
      <w:r>
        <w:t xml:space="preserve">,</w:t>
      </w:r>
      <w:r>
        <w:t xml:space="preserve"> </w:t>
      </w:r>
      <w:r>
        <w:rPr>
          <w:i/>
          <w:iCs/>
        </w:rPr>
        <w:t xml:space="preserve">112</w:t>
      </w:r>
      <w:r>
        <w:t xml:space="preserve">(518), 859–877.</w:t>
      </w:r>
      <w:r>
        <w:t xml:space="preserve"> </w:t>
      </w:r>
      <w:hyperlink r:id="rId85">
        <w:r>
          <w:rPr>
            <w:rStyle w:val="Hyperlink"/>
          </w:rPr>
          <w:t xml:space="preserve">https://doi.org/10.1080/01621459.2017.1285773</w:t>
        </w:r>
      </w:hyperlink>
    </w:p>
    <w:bookmarkEnd w:id="86"/>
    <w:bookmarkStart w:id="87" w:name="ref-xian2024b"/>
    <w:p>
      <w:pPr>
        <w:pStyle w:val="Bibliography"/>
      </w:pPr>
      <w:r>
        <w:t xml:space="preserve">Chengqian, X. (2024).</w:t>
      </w:r>
      <w:r>
        <w:t xml:space="preserve"> </w:t>
      </w:r>
      <w:r>
        <w:rPr>
          <w:i/>
          <w:iCs/>
        </w:rPr>
        <w:t xml:space="preserve">Variational bayesian inference for functional data clustering and survival data analysis</w:t>
      </w:r>
      <w:r>
        <w:t xml:space="preserve"> </w:t>
      </w:r>
      <w:r>
        <w:t xml:space="preserve">[PhD thesis]. The University of Western Ontario (Canada).</w:t>
      </w:r>
    </w:p>
    <w:bookmarkEnd w:id="87"/>
    <w:bookmarkStart w:id="89" w:name="ref-GEOquery"/>
    <w:p>
      <w:pPr>
        <w:pStyle w:val="Bibliography"/>
      </w:pPr>
      <w:r>
        <w:t xml:space="preserve">Davis, S., &amp; Meltzer, P. (2007).</w:t>
      </w:r>
      <w:r>
        <w:t xml:space="preserve"> </w:t>
      </w:r>
      <w:r>
        <w:rPr>
          <w:i/>
          <w:iCs/>
        </w:rPr>
        <w:t xml:space="preserve">GEOquery: A bridge between the gene expression omnibus (GEO) and BioConductor</w:t>
      </w:r>
      <w:r>
        <w:t xml:space="preserve">.</w:t>
      </w:r>
      <w:r>
        <w:t xml:space="preserve"> </w:t>
      </w:r>
      <w:r>
        <w:rPr>
          <w:i/>
          <w:iCs/>
        </w:rPr>
        <w:t xml:space="preserve">14</w:t>
      </w:r>
      <w:r>
        <w:t xml:space="preserve">.</w:t>
      </w:r>
      <w:r>
        <w:t xml:space="preserve"> </w:t>
      </w:r>
      <w:hyperlink r:id="rId88">
        <w:r>
          <w:rPr>
            <w:rStyle w:val="Hyperlink"/>
          </w:rPr>
          <w:t xml:space="preserve">https://doi.org/10.1093/bioinformatics/btm254</w:t>
        </w:r>
      </w:hyperlink>
    </w:p>
    <w:bookmarkEnd w:id="89"/>
    <w:bookmarkStart w:id="91" w:name="ref-emmert-streib2019"/>
    <w:p>
      <w:pPr>
        <w:pStyle w:val="Bibliography"/>
      </w:pPr>
      <w:r>
        <w:t xml:space="preserve">Emmert-Streib, F., &amp; Dehmer, M. (2019). Introduction to Survival Analysis in Practice.</w:t>
      </w:r>
      <w:r>
        <w:t xml:space="preserve"> </w:t>
      </w:r>
      <w:r>
        <w:rPr>
          <w:i/>
          <w:iCs/>
        </w:rPr>
        <w:t xml:space="preserve">Machine Learning and Knowledge Extraction</w:t>
      </w:r>
      <w:r>
        <w:t xml:space="preserve">,</w:t>
      </w:r>
      <w:r>
        <w:t xml:space="preserve"> </w:t>
      </w:r>
      <w:r>
        <w:rPr>
          <w:i/>
          <w:iCs/>
        </w:rPr>
        <w:t xml:space="preserve">1</w:t>
      </w:r>
      <w:r>
        <w:t xml:space="preserve">(3), 1013–1038.</w:t>
      </w:r>
      <w:r>
        <w:t xml:space="preserve"> </w:t>
      </w:r>
      <w:hyperlink r:id="rId90">
        <w:r>
          <w:rPr>
            <w:rStyle w:val="Hyperlink"/>
          </w:rPr>
          <w:t xml:space="preserve">https://doi.org/10.3390/make1030058</w:t>
        </w:r>
      </w:hyperlink>
    </w:p>
    <w:bookmarkEnd w:id="91"/>
    <w:bookmarkStart w:id="93" w:name="ref-geman1984"/>
    <w:p>
      <w:pPr>
        <w:pStyle w:val="Bibliography"/>
      </w:pPr>
      <w:r>
        <w:t xml:space="preserve">Geman, S., &amp; Geman, D. (1984). Stochastic relaxation, gibbs distributions, and the bayesian restoration of images.</w:t>
      </w:r>
      <w:r>
        <w:t xml:space="preserve"> </w:t>
      </w:r>
      <w:r>
        <w:rPr>
          <w:i/>
          <w:iCs/>
        </w:rPr>
        <w:t xml:space="preserve">IEEE Transactions on Pattern Analysis and Machine Intelligence</w:t>
      </w:r>
      <w:r>
        <w:t xml:space="preserve">,</w:t>
      </w:r>
      <w:r>
        <w:t xml:space="preserve"> </w:t>
      </w:r>
      <w:r>
        <w:rPr>
          <w:i/>
          <w:iCs/>
        </w:rPr>
        <w:t xml:space="preserve">PAMI-6</w:t>
      </w:r>
      <w:r>
        <w:t xml:space="preserve">(6), 721–741.</w:t>
      </w:r>
      <w:r>
        <w:t xml:space="preserve"> </w:t>
      </w:r>
      <w:hyperlink r:id="rId92">
        <w:r>
          <w:rPr>
            <w:rStyle w:val="Hyperlink"/>
          </w:rPr>
          <w:t xml:space="preserve">https://doi.org/10.1109/tpami.1984.4767596</w:t>
        </w:r>
      </w:hyperlink>
    </w:p>
    <w:bookmarkEnd w:id="93"/>
    <w:bookmarkStart w:id="95" w:name="ref-gorfine2023"/>
    <w:p>
      <w:pPr>
        <w:pStyle w:val="Bibliography"/>
      </w:pPr>
      <w:r>
        <w:t xml:space="preserve">Gorfine, M., &amp; Zucker, D. M. (2023). Shared Frailty Methods for Complex Survival Data: A Review of Recent Advances.</w:t>
      </w:r>
      <w:r>
        <w:t xml:space="preserve"> </w:t>
      </w:r>
      <w:r>
        <w:rPr>
          <w:i/>
          <w:iCs/>
        </w:rPr>
        <w:t xml:space="preserve">Annual Review of Statistics and Its Application</w:t>
      </w:r>
      <w:r>
        <w:t xml:space="preserve">,</w:t>
      </w:r>
      <w:r>
        <w:t xml:space="preserve"> </w:t>
      </w:r>
      <w:r>
        <w:rPr>
          <w:i/>
          <w:iCs/>
        </w:rPr>
        <w:t xml:space="preserve">10</w:t>
      </w:r>
      <w:r>
        <w:t xml:space="preserve">(1), 51–73.</w:t>
      </w:r>
      <w:r>
        <w:t xml:space="preserve"> </w:t>
      </w:r>
      <w:hyperlink r:id="rId94">
        <w:r>
          <w:rPr>
            <w:rStyle w:val="Hyperlink"/>
          </w:rPr>
          <w:t xml:space="preserve">https://doi.org/10.1146/annurev-statistics-032921-021310</w:t>
        </w:r>
      </w:hyperlink>
    </w:p>
    <w:bookmarkEnd w:id="95"/>
    <w:bookmarkStart w:id="97" w:name="ref-gutierrez2002"/>
    <w:p>
      <w:pPr>
        <w:pStyle w:val="Bibliography"/>
      </w:pPr>
      <w:r>
        <w:t xml:space="preserve">Gutierrez, R. G. (2002). Parametric Frailty and Shared Frailty Survival Models.</w:t>
      </w:r>
      <w:r>
        <w:t xml:space="preserve"> </w:t>
      </w:r>
      <w:r>
        <w:rPr>
          <w:i/>
          <w:iCs/>
        </w:rPr>
        <w:t xml:space="preserve">The Stata Journal: Promoting Communications on Statistics and Stata</w:t>
      </w:r>
      <w:r>
        <w:t xml:space="preserve">,</w:t>
      </w:r>
      <w:r>
        <w:t xml:space="preserve"> </w:t>
      </w:r>
      <w:r>
        <w:rPr>
          <w:i/>
          <w:iCs/>
        </w:rPr>
        <w:t xml:space="preserve">2</w:t>
      </w:r>
      <w:r>
        <w:t xml:space="preserve">(1), 22–44.</w:t>
      </w:r>
      <w:r>
        <w:t xml:space="preserve"> </w:t>
      </w:r>
      <w:hyperlink r:id="rId96">
        <w:r>
          <w:rPr>
            <w:rStyle w:val="Hyperlink"/>
          </w:rPr>
          <w:t xml:space="preserve">https://doi.org/10.1177/1536867x0200200102</w:t>
        </w:r>
      </w:hyperlink>
    </w:p>
    <w:bookmarkEnd w:id="97"/>
    <w:bookmarkStart w:id="99" w:name="ref-ha2012"/>
    <w:p>
      <w:pPr>
        <w:pStyle w:val="Bibliography"/>
      </w:pPr>
      <w:r>
        <w:t xml:space="preserve">Ha, I., Noh, M., &amp; Lee, Y. (2012). frailtyHL: A Package for Fitting Frailty Models with H-likelihood.</w:t>
      </w:r>
      <w:r>
        <w:t xml:space="preserve"> </w:t>
      </w:r>
      <w:r>
        <w:rPr>
          <w:i/>
          <w:iCs/>
        </w:rPr>
        <w:t xml:space="preserve">The R Journal</w:t>
      </w:r>
      <w:r>
        <w:t xml:space="preserve">,</w:t>
      </w:r>
      <w:r>
        <w:t xml:space="preserve"> </w:t>
      </w:r>
      <w:r>
        <w:rPr>
          <w:i/>
          <w:iCs/>
        </w:rPr>
        <w:t xml:space="preserve">4</w:t>
      </w:r>
      <w:r>
        <w:t xml:space="preserve">(2), 28.</w:t>
      </w:r>
      <w:r>
        <w:t xml:space="preserve"> </w:t>
      </w:r>
      <w:hyperlink r:id="rId98">
        <w:r>
          <w:rPr>
            <w:rStyle w:val="Hyperlink"/>
          </w:rPr>
          <w:t xml:space="preserve">https://doi.org/10.32614/rj-2012-010</w:t>
        </w:r>
      </w:hyperlink>
    </w:p>
    <w:bookmarkEnd w:id="99"/>
    <w:bookmarkStart w:id="101" w:name="ref-hanagal2011"/>
    <w:p>
      <w:pPr>
        <w:pStyle w:val="Bibliography"/>
      </w:pPr>
      <w:r>
        <w:t xml:space="preserve">Hanagal, D. D. (2011).</w:t>
      </w:r>
      <w:r>
        <w:t xml:space="preserve"> </w:t>
      </w:r>
      <w:r>
        <w:rPr>
          <w:i/>
          <w:iCs/>
        </w:rPr>
        <w:t xml:space="preserve">Modeling Survival Data Using Frailty Models</w:t>
      </w:r>
      <w:r>
        <w:t xml:space="preserve">. Chapman; Hall/CRC.</w:t>
      </w:r>
      <w:r>
        <w:t xml:space="preserve"> </w:t>
      </w:r>
      <w:hyperlink r:id="rId100">
        <w:r>
          <w:rPr>
            <w:rStyle w:val="Hyperlink"/>
          </w:rPr>
          <w:t xml:space="preserve">https://doi.org/10.1201/b10510</w:t>
        </w:r>
      </w:hyperlink>
    </w:p>
    <w:bookmarkEnd w:id="101"/>
    <w:bookmarkStart w:id="103" w:name="ref-covr"/>
    <w:p>
      <w:pPr>
        <w:pStyle w:val="Bibliography"/>
      </w:pPr>
      <w:r>
        <w:t xml:space="preserve">Hester, J. (2023).</w:t>
      </w:r>
      <w:r>
        <w:t xml:space="preserve"> </w:t>
      </w:r>
      <w:r>
        <w:rPr>
          <w:i/>
          <w:iCs/>
        </w:rPr>
        <w:t xml:space="preserve">Covr: Test coverage for packages</w:t>
      </w:r>
      <w:r>
        <w:t xml:space="preserve">.</w:t>
      </w:r>
      <w:r>
        <w:t xml:space="preserve"> </w:t>
      </w:r>
      <w:hyperlink r:id="rId102">
        <w:r>
          <w:rPr>
            <w:rStyle w:val="Hyperlink"/>
          </w:rPr>
          <w:t xml:space="preserve">https://CRAN.R-project.org/package=covr</w:t>
        </w:r>
      </w:hyperlink>
    </w:p>
    <w:bookmarkEnd w:id="103"/>
    <w:bookmarkStart w:id="105" w:name="ref-lintr"/>
    <w:p>
      <w:pPr>
        <w:pStyle w:val="Bibliography"/>
      </w:pPr>
      <w:r>
        <w:t xml:space="preserve">Hester, J., Angly, F., Hyde, R., Chirico, M., Ren, K., Rosenstock, A., &amp; Patil, I. (2025).</w:t>
      </w:r>
      <w:r>
        <w:t xml:space="preserve"> </w:t>
      </w:r>
      <w:r>
        <w:rPr>
          <w:i/>
          <w:iCs/>
        </w:rPr>
        <w:t xml:space="preserve">Lintr: A ’linter’ for r code</w:t>
      </w:r>
      <w:r>
        <w:t xml:space="preserve">.</w:t>
      </w:r>
      <w:r>
        <w:t xml:space="preserve"> </w:t>
      </w:r>
      <w:hyperlink r:id="rId104">
        <w:r>
          <w:rPr>
            <w:rStyle w:val="Hyperlink"/>
          </w:rPr>
          <w:t xml:space="preserve">https://CRAN.R-project.org/package=lintr</w:t>
        </w:r>
      </w:hyperlink>
    </w:p>
    <w:bookmarkEnd w:id="105"/>
    <w:bookmarkStart w:id="107" w:name="ref-hougaard1995"/>
    <w:p>
      <w:pPr>
        <w:pStyle w:val="Bibliography"/>
      </w:pPr>
      <w:r>
        <w:t xml:space="preserve">Hougaard, P. (1995). Frailty models for survival data.</w:t>
      </w:r>
      <w:r>
        <w:t xml:space="preserve"> </w:t>
      </w:r>
      <w:r>
        <w:rPr>
          <w:i/>
          <w:iCs/>
        </w:rPr>
        <w:t xml:space="preserve">Lifetime Data Analysis</w:t>
      </w:r>
      <w:r>
        <w:t xml:space="preserve">,</w:t>
      </w:r>
      <w:r>
        <w:t xml:space="preserve"> </w:t>
      </w:r>
      <w:r>
        <w:rPr>
          <w:i/>
          <w:iCs/>
        </w:rPr>
        <w:t xml:space="preserve">1</w:t>
      </w:r>
      <w:r>
        <w:t xml:space="preserve">(3), 255–273.</w:t>
      </w:r>
      <w:r>
        <w:t xml:space="preserve"> </w:t>
      </w:r>
      <w:hyperlink r:id="rId106">
        <w:r>
          <w:rPr>
            <w:rStyle w:val="Hyperlink"/>
          </w:rPr>
          <w:t xml:space="preserve">https://doi.org/10.1007/bf00985760</w:t>
        </w:r>
      </w:hyperlink>
    </w:p>
    <w:bookmarkEnd w:id="107"/>
    <w:bookmarkStart w:id="109" w:name="ref-ibrahim2001"/>
    <w:p>
      <w:pPr>
        <w:pStyle w:val="Bibliography"/>
      </w:pPr>
      <w:r>
        <w:t xml:space="preserve">Ibrahim, J. G., Chen, M.-H., &amp; Sinha, D. (2001).</w:t>
      </w:r>
      <w:r>
        <w:t xml:space="preserve"> </w:t>
      </w:r>
      <w:r>
        <w:rPr>
          <w:i/>
          <w:iCs/>
        </w:rPr>
        <w:t xml:space="preserve">Bayesian Survival Analysis</w:t>
      </w:r>
      <w:r>
        <w:t xml:space="preserve">. Springer New York.</w:t>
      </w:r>
      <w:r>
        <w:t xml:space="preserve"> </w:t>
      </w:r>
      <w:hyperlink r:id="rId108">
        <w:r>
          <w:rPr>
            <w:rStyle w:val="Hyperlink"/>
          </w:rPr>
          <w:t xml:space="preserve">https://doi.org/10.1007/978-1-4757-3447-8</w:t>
        </w:r>
      </w:hyperlink>
    </w:p>
    <w:bookmarkEnd w:id="109"/>
    <w:bookmarkStart w:id="111" w:name="ref-jordan1999"/>
    <w:p>
      <w:pPr>
        <w:pStyle w:val="Bibliography"/>
      </w:pPr>
      <w:r>
        <w:t xml:space="preserve">Jordan, M. I., Ghahramani, Z., Jaakkola, T. S., &amp; Saul, L. K. (1999).</w:t>
      </w:r>
      <w:r>
        <w:t xml:space="preserve"> </w:t>
      </w:r>
      <w:r>
        <w:rPr>
          <w:i/>
          <w:iCs/>
        </w:rPr>
        <w:t xml:space="preserve">Machine Learning</w:t>
      </w:r>
      <w:r>
        <w:t xml:space="preserve">,</w:t>
      </w:r>
      <w:r>
        <w:t xml:space="preserve"> </w:t>
      </w:r>
      <w:r>
        <w:rPr>
          <w:i/>
          <w:iCs/>
        </w:rPr>
        <w:t xml:space="preserve">37</w:t>
      </w:r>
      <w:r>
        <w:t xml:space="preserve">(2), 183–233.</w:t>
      </w:r>
      <w:r>
        <w:t xml:space="preserve"> </w:t>
      </w:r>
      <w:hyperlink r:id="rId110">
        <w:r>
          <w:rPr>
            <w:rStyle w:val="Hyperlink"/>
          </w:rPr>
          <w:t xml:space="preserve">https://doi.org/10.1023/a:1007665907178</w:t>
        </w:r>
      </w:hyperlink>
    </w:p>
    <w:bookmarkEnd w:id="111"/>
    <w:bookmarkStart w:id="113" w:name="ref-invgamma"/>
    <w:p>
      <w:pPr>
        <w:pStyle w:val="Bibliography"/>
      </w:pPr>
      <w:r>
        <w:t xml:space="preserve">Kahle, D., &amp; Stamey, J. (2017).</w:t>
      </w:r>
      <w:r>
        <w:t xml:space="preserve"> </w:t>
      </w:r>
      <w:r>
        <w:rPr>
          <w:i/>
          <w:iCs/>
        </w:rPr>
        <w:t xml:space="preserve">Invgamma: The inverse gamma distribution</w:t>
      </w:r>
      <w:r>
        <w:t xml:space="preserve">.</w:t>
      </w:r>
      <w:r>
        <w:t xml:space="preserve"> </w:t>
      </w:r>
      <w:hyperlink r:id="rId112">
        <w:r>
          <w:rPr>
            <w:rStyle w:val="Hyperlink"/>
          </w:rPr>
          <w:t xml:space="preserve">https://CRAN.R-project.org/package=invgamma</w:t>
        </w:r>
      </w:hyperlink>
    </w:p>
    <w:bookmarkEnd w:id="113"/>
    <w:bookmarkStart w:id="114" w:name="ref-kobara2022statistical"/>
    <w:p>
      <w:pPr>
        <w:pStyle w:val="Bibliography"/>
      </w:pPr>
      <w:r>
        <w:t xml:space="preserve">Kobara, Y. M. (2022).</w:t>
      </w:r>
      <w:r>
        <w:t xml:space="preserve"> </w:t>
      </w:r>
      <w:r>
        <w:rPr>
          <w:i/>
          <w:iCs/>
        </w:rPr>
        <w:t xml:space="preserve">Statistical applications to the management of intensive care and step-down units</w:t>
      </w:r>
      <w:r>
        <w:t xml:space="preserve"> </w:t>
      </w:r>
      <w:r>
        <w:t xml:space="preserve">[PhD thesis]. The University of Western Ontario (Canada).</w:t>
      </w:r>
    </w:p>
    <w:bookmarkEnd w:id="114"/>
    <w:bookmarkStart w:id="116" w:name="ref-kumar2019"/>
    <w:p>
      <w:pPr>
        <w:pStyle w:val="Bibliography"/>
      </w:pPr>
      <w:r>
        <w:t xml:space="preserve">Kumar, M., Sonker, P. Kr., Saroj, A., Jain, A., Bhattacharjee, A., &amp; Saroj, R. Kr. (2019). Parametric survival analysis using R: Illustration with lung cancer data.</w:t>
      </w:r>
      <w:r>
        <w:t xml:space="preserve"> </w:t>
      </w:r>
      <w:r>
        <w:rPr>
          <w:i/>
          <w:iCs/>
        </w:rPr>
        <w:t xml:space="preserve">Cancer Reports</w:t>
      </w:r>
      <w:r>
        <w:t xml:space="preserve">,</w:t>
      </w:r>
      <w:r>
        <w:t xml:space="preserve"> </w:t>
      </w:r>
      <w:r>
        <w:rPr>
          <w:i/>
          <w:iCs/>
        </w:rPr>
        <w:t xml:space="preserve">3</w:t>
      </w:r>
      <w:r>
        <w:t xml:space="preserve">(4).</w:t>
      </w:r>
      <w:r>
        <w:t xml:space="preserve"> </w:t>
      </w:r>
      <w:hyperlink r:id="rId115">
        <w:r>
          <w:rPr>
            <w:rStyle w:val="Hyperlink"/>
          </w:rPr>
          <w:t xml:space="preserve">https://doi.org/10.1002/cnr2.1210</w:t>
        </w:r>
      </w:hyperlink>
    </w:p>
    <w:bookmarkEnd w:id="116"/>
    <w:bookmarkStart w:id="118" w:name="ref-lambert2004"/>
    <w:p>
      <w:pPr>
        <w:pStyle w:val="Bibliography"/>
      </w:pPr>
      <w:r>
        <w:t xml:space="preserve">Lambert, P., Collett, D., Kimber, A., &amp; Johnson, R. (2004). Parametric accelerated failure time models with random effects and an application to kidney transplant survival.</w:t>
      </w:r>
      <w:r>
        <w:t xml:space="preserve"> </w:t>
      </w:r>
      <w:r>
        <w:rPr>
          <w:i/>
          <w:iCs/>
        </w:rPr>
        <w:t xml:space="preserve">Statistics in Medicine</w:t>
      </w:r>
      <w:r>
        <w:t xml:space="preserve">,</w:t>
      </w:r>
      <w:r>
        <w:t xml:space="preserve"> </w:t>
      </w:r>
      <w:r>
        <w:rPr>
          <w:i/>
          <w:iCs/>
        </w:rPr>
        <w:t xml:space="preserve">23</w:t>
      </w:r>
      <w:r>
        <w:t xml:space="preserve">(20), 3177–3192.</w:t>
      </w:r>
      <w:r>
        <w:t xml:space="preserve"> </w:t>
      </w:r>
      <w:hyperlink r:id="rId117">
        <w:r>
          <w:rPr>
            <w:rStyle w:val="Hyperlink"/>
          </w:rPr>
          <w:t xml:space="preserve">https://doi.org/10.1002/sim.1876</w:t>
        </w:r>
      </w:hyperlink>
    </w:p>
    <w:bookmarkEnd w:id="118"/>
    <w:bookmarkStart w:id="120" w:name="ref-mitchell2017"/>
    <w:p>
      <w:pPr>
        <w:pStyle w:val="Bibliography"/>
      </w:pPr>
      <w:r>
        <w:t xml:space="preserve">Mitchell, K. A., Zingone, A., Toulabi, L., Boeckelman, J., &amp; Ryan, B. M. (2017). Comparative Transcriptome Profiling Reveals Coding and Noncoding RNA Differences in NSCLC from African Americans and European Americans.</w:t>
      </w:r>
      <w:r>
        <w:t xml:space="preserve"> </w:t>
      </w:r>
      <w:r>
        <w:rPr>
          <w:i/>
          <w:iCs/>
        </w:rPr>
        <w:t xml:space="preserve">Clinical Cancer Research</w:t>
      </w:r>
      <w:r>
        <w:t xml:space="preserve">,</w:t>
      </w:r>
      <w:r>
        <w:t xml:space="preserve"> </w:t>
      </w:r>
      <w:r>
        <w:rPr>
          <w:i/>
          <w:iCs/>
        </w:rPr>
        <w:t xml:space="preserve">23</w:t>
      </w:r>
      <w:r>
        <w:t xml:space="preserve">(23), 7412–7425.</w:t>
      </w:r>
      <w:r>
        <w:t xml:space="preserve"> </w:t>
      </w:r>
      <w:hyperlink r:id="rId119">
        <w:r>
          <w:rPr>
            <w:rStyle w:val="Hyperlink"/>
          </w:rPr>
          <w:t xml:space="preserve">https://doi.org/10.1158/1078-0432.ccr-17-0527</w:t>
        </w:r>
      </w:hyperlink>
    </w:p>
    <w:bookmarkEnd w:id="120"/>
    <w:bookmarkStart w:id="122" w:name="ref-styler"/>
    <w:p>
      <w:pPr>
        <w:pStyle w:val="Bibliography"/>
      </w:pPr>
      <w:r>
        <w:t xml:space="preserve">Müller, K., &amp; Walthert, L. (2024).</w:t>
      </w:r>
      <w:r>
        <w:t xml:space="preserve"> </w:t>
      </w:r>
      <w:r>
        <w:rPr>
          <w:i/>
          <w:iCs/>
        </w:rPr>
        <w:t xml:space="preserve">Styler: Non-invasive pretty printing of r code</w:t>
      </w:r>
      <w:r>
        <w:t xml:space="preserve">.</w:t>
      </w:r>
      <w:r>
        <w:t xml:space="preserve"> </w:t>
      </w:r>
      <w:hyperlink r:id="rId121">
        <w:r>
          <w:rPr>
            <w:rStyle w:val="Hyperlink"/>
          </w:rPr>
          <w:t xml:space="preserve">https://CRAN.R-project.org/package=styler</w:t>
        </w:r>
      </w:hyperlink>
    </w:p>
    <w:bookmarkEnd w:id="122"/>
    <w:bookmarkStart w:id="124" w:name="ref-stats"/>
    <w:p>
      <w:pPr>
        <w:pStyle w:val="Bibliography"/>
      </w:pPr>
      <w:r>
        <w:t xml:space="preserve">R Core Team. (2024a).</w:t>
      </w:r>
      <w:r>
        <w:t xml:space="preserve"> </w:t>
      </w:r>
      <w:r>
        <w:rPr>
          <w:i/>
          <w:iCs/>
        </w:rPr>
        <w:t xml:space="preserve">R: A language and environment for statistical computing</w:t>
      </w:r>
      <w:r>
        <w:t xml:space="preserve">.</w:t>
      </w:r>
      <w:r>
        <w:t xml:space="preserve"> </w:t>
      </w:r>
      <w:hyperlink r:id="rId123">
        <w:r>
          <w:rPr>
            <w:rStyle w:val="Hyperlink"/>
          </w:rPr>
          <w:t xml:space="preserve">https://www.R-project.org/</w:t>
        </w:r>
      </w:hyperlink>
    </w:p>
    <w:bookmarkEnd w:id="124"/>
    <w:bookmarkStart w:id="126" w:name="ref-rivas-lópez2022"/>
    <w:p>
      <w:pPr>
        <w:pStyle w:val="Bibliography"/>
      </w:pPr>
      <w:r>
        <w:t xml:space="preserve">Rivas-López, M. J., Martín-Martín, R., &amp; García-Camacha Gutiérrez, I. (2022). Recent Advances in Robust Design for Accelerated Failure Time Models with Type I Censoring.</w:t>
      </w:r>
      <w:r>
        <w:t xml:space="preserve"> </w:t>
      </w:r>
      <w:r>
        <w:rPr>
          <w:i/>
          <w:iCs/>
        </w:rPr>
        <w:t xml:space="preserve">Mathematics</w:t>
      </w:r>
      <w:r>
        <w:t xml:space="preserve">,</w:t>
      </w:r>
      <w:r>
        <w:t xml:space="preserve"> </w:t>
      </w:r>
      <w:r>
        <w:rPr>
          <w:i/>
          <w:iCs/>
        </w:rPr>
        <w:t xml:space="preserve">10</w:t>
      </w:r>
      <w:r>
        <w:t xml:space="preserve">(3), 379.</w:t>
      </w:r>
      <w:r>
        <w:t xml:space="preserve"> </w:t>
      </w:r>
      <w:hyperlink r:id="rId125">
        <w:r>
          <w:rPr>
            <w:rStyle w:val="Hyperlink"/>
          </w:rPr>
          <w:t xml:space="preserve">https://doi.org/10.3390/math10030379</w:t>
        </w:r>
      </w:hyperlink>
    </w:p>
    <w:bookmarkEnd w:id="126"/>
    <w:bookmarkStart w:id="128" w:name="ref-silge2019"/>
    <w:p>
      <w:pPr>
        <w:pStyle w:val="Bibliography"/>
      </w:pPr>
      <w:r>
        <w:t xml:space="preserve">Silge, J., Nash, John,C., &amp; Graves, S. (2019). Navigating the R Package Universe.</w:t>
      </w:r>
      <w:r>
        <w:t xml:space="preserve"> </w:t>
      </w:r>
      <w:r>
        <w:rPr>
          <w:i/>
          <w:iCs/>
        </w:rPr>
        <w:t xml:space="preserve">The R Journal</w:t>
      </w:r>
      <w:r>
        <w:t xml:space="preserve">,</w:t>
      </w:r>
      <w:r>
        <w:t xml:space="preserve"> </w:t>
      </w:r>
      <w:r>
        <w:rPr>
          <w:i/>
          <w:iCs/>
        </w:rPr>
        <w:t xml:space="preserve">10</w:t>
      </w:r>
      <w:r>
        <w:t xml:space="preserve">(2), 558.</w:t>
      </w:r>
      <w:r>
        <w:t xml:space="preserve"> </w:t>
      </w:r>
      <w:hyperlink r:id="rId127">
        <w:r>
          <w:rPr>
            <w:rStyle w:val="Hyperlink"/>
          </w:rPr>
          <w:t xml:space="preserve">https://doi.org/10.32614/rj-2018-058</w:t>
        </w:r>
      </w:hyperlink>
    </w:p>
    <w:bookmarkEnd w:id="128"/>
    <w:bookmarkStart w:id="130" w:name="ref-rstan"/>
    <w:p>
      <w:pPr>
        <w:pStyle w:val="Bibliography"/>
      </w:pPr>
      <w:r>
        <w:t xml:space="preserve">Stan Development Team. (2024b).</w:t>
      </w:r>
      <w:r>
        <w:t xml:space="preserve"> </w:t>
      </w:r>
      <w:r>
        <w:rPr>
          <w:i/>
          <w:iCs/>
        </w:rPr>
        <w:t xml:space="preserve">RStan</w:t>
      </w:r>
      <w:r>
        <w:rPr>
          <w:i/>
          <w:iCs/>
        </w:rPr>
        <w:t xml:space="preserve">: The</w:t>
      </w:r>
      <w:r>
        <w:rPr>
          <w:i/>
          <w:iCs/>
        </w:rPr>
        <w:t xml:space="preserve"> </w:t>
      </w:r>
      <w:r>
        <w:rPr>
          <w:i/>
          <w:iCs/>
        </w:rPr>
        <w:t xml:space="preserve">r</w:t>
      </w:r>
      <w:r>
        <w:rPr>
          <w:i/>
          <w:iCs/>
        </w:rPr>
        <w:t xml:space="preserve"> </w:t>
      </w:r>
      <w:r>
        <w:rPr>
          <w:i/>
          <w:iCs/>
        </w:rPr>
        <w:t xml:space="preserve">interface to</w:t>
      </w:r>
      <w:r>
        <w:rPr>
          <w:i/>
          <w:iCs/>
        </w:rPr>
        <w:t xml:space="preserve"> </w:t>
      </w:r>
      <w:r>
        <w:rPr>
          <w:i/>
          <w:iCs/>
        </w:rPr>
        <w:t xml:space="preserve">stan</w:t>
      </w:r>
      <w:r>
        <w:t xml:space="preserve">.</w:t>
      </w:r>
      <w:r>
        <w:t xml:space="preserve"> </w:t>
      </w:r>
      <w:hyperlink r:id="rId129">
        <w:r>
          <w:rPr>
            <w:rStyle w:val="Hyperlink"/>
          </w:rPr>
          <w:t xml:space="preserve">https://mc-stan.org/</w:t>
        </w:r>
      </w:hyperlink>
    </w:p>
    <w:bookmarkEnd w:id="130"/>
    <w:bookmarkStart w:id="132" w:name="ref-RProject"/>
    <w:p>
      <w:pPr>
        <w:pStyle w:val="Bibliography"/>
      </w:pPr>
      <w:r>
        <w:t xml:space="preserve">Team, R. C. (n.d.).</w:t>
      </w:r>
      <w:r>
        <w:t xml:space="preserve"> </w:t>
      </w:r>
      <w:r>
        <w:rPr>
          <w:i/>
          <w:iCs/>
        </w:rPr>
        <w:t xml:space="preserve">The r project for statistical computing</w:t>
      </w:r>
      <w:r>
        <w:t xml:space="preserve">.</w:t>
      </w:r>
      <w:r>
        <w:t xml:space="preserve"> </w:t>
      </w:r>
      <w:hyperlink r:id="rId131">
        <w:r>
          <w:rPr>
            <w:rStyle w:val="Hyperlink"/>
          </w:rPr>
          <w:t xml:space="preserve">https://www.r-project.org/about.html</w:t>
        </w:r>
      </w:hyperlink>
    </w:p>
    <w:bookmarkEnd w:id="132"/>
    <w:bookmarkStart w:id="134" w:name="ref-survival"/>
    <w:p>
      <w:pPr>
        <w:pStyle w:val="Bibliography"/>
      </w:pPr>
      <w:r>
        <w:t xml:space="preserve">Therneau, T. M. (2024).</w:t>
      </w:r>
      <w:r>
        <w:t xml:space="preserve"> </w:t>
      </w:r>
      <w:r>
        <w:rPr>
          <w:i/>
          <w:iCs/>
        </w:rPr>
        <w:t xml:space="preserve">A package for survival analysis in r</w:t>
      </w:r>
      <w:r>
        <w:t xml:space="preserve">.</w:t>
      </w:r>
      <w:r>
        <w:t xml:space="preserve"> </w:t>
      </w:r>
      <w:hyperlink r:id="rId133">
        <w:r>
          <w:rPr>
            <w:rStyle w:val="Hyperlink"/>
          </w:rPr>
          <w:t xml:space="preserve">https://CRAN.R-project.org/package=survival</w:t>
        </w:r>
      </w:hyperlink>
    </w:p>
    <w:bookmarkEnd w:id="134"/>
    <w:bookmarkStart w:id="136" w:name="ref-wainwright2007"/>
    <w:p>
      <w:pPr>
        <w:pStyle w:val="Bibliography"/>
      </w:pPr>
      <w:r>
        <w:t xml:space="preserve">Wainwright, M. J., &amp; Jordan, M. I. (2007). Graphical Models, Exponential Families, and Variational Inference.</w:t>
      </w:r>
      <w:r>
        <w:t xml:space="preserve"> </w:t>
      </w:r>
      <w:r>
        <w:rPr>
          <w:i/>
          <w:iCs/>
        </w:rPr>
        <w:t xml:space="preserve">Foundations and Trends® in Machine Learning</w:t>
      </w:r>
      <w:r>
        <w:t xml:space="preserve">,</w:t>
      </w:r>
      <w:r>
        <w:t xml:space="preserve"> </w:t>
      </w:r>
      <w:r>
        <w:rPr>
          <w:i/>
          <w:iCs/>
        </w:rPr>
        <w:t xml:space="preserve">1</w:t>
      </w:r>
      <w:r>
        <w:t xml:space="preserve">(1</w:t>
      </w:r>
      <w:r>
        <w:t xml:space="preserve">2), 1–305.</w:t>
      </w:r>
      <w:r>
        <w:t xml:space="preserve"> </w:t>
      </w:r>
      <w:hyperlink r:id="rId135">
        <w:r>
          <w:rPr>
            <w:rStyle w:val="Hyperlink"/>
          </w:rPr>
          <w:t xml:space="preserve">https://doi.org/10.1561/2200000001</w:t>
        </w:r>
      </w:hyperlink>
    </w:p>
    <w:bookmarkEnd w:id="136"/>
    <w:bookmarkStart w:id="138" w:name="ref-webber2022"/>
    <w:p>
      <w:pPr>
        <w:pStyle w:val="Bibliography"/>
      </w:pPr>
      <w:r>
        <w:t xml:space="preserve">Webber, C., Brundage, M., Hanna, T. P., Booth, C. M., Kennedy, E., Kong, W., Peng, Y., Whitehead, M., &amp; Groome, P. A. (2022). Explaining regional variations in colon cancer survival in Ontario, Canada: a population-based retrospective cohort study.</w:t>
      </w:r>
      <w:r>
        <w:t xml:space="preserve"> </w:t>
      </w:r>
      <w:r>
        <w:rPr>
          <w:i/>
          <w:iCs/>
        </w:rPr>
        <w:t xml:space="preserve">BMJ Open</w:t>
      </w:r>
      <w:r>
        <w:t xml:space="preserve">,</w:t>
      </w:r>
      <w:r>
        <w:t xml:space="preserve"> </w:t>
      </w:r>
      <w:r>
        <w:rPr>
          <w:i/>
          <w:iCs/>
        </w:rPr>
        <w:t xml:space="preserve">12</w:t>
      </w:r>
      <w:r>
        <w:t xml:space="preserve">(9), e059597.</w:t>
      </w:r>
      <w:r>
        <w:t xml:space="preserve"> </w:t>
      </w:r>
      <w:hyperlink r:id="rId137">
        <w:r>
          <w:rPr>
            <w:rStyle w:val="Hyperlink"/>
          </w:rPr>
          <w:t xml:space="preserve">https://doi.org/10.1136/bmjopen-2021-059597</w:t>
        </w:r>
      </w:hyperlink>
    </w:p>
    <w:bookmarkEnd w:id="138"/>
    <w:bookmarkStart w:id="140" w:name="ref-testthat"/>
    <w:p>
      <w:pPr>
        <w:pStyle w:val="Bibliography"/>
      </w:pPr>
      <w:r>
        <w:t xml:space="preserve">Wickham, H. (2011).</w:t>
      </w:r>
      <w:r>
        <w:t xml:space="preserve"> </w:t>
      </w:r>
      <w:r>
        <w:rPr>
          <w:i/>
          <w:iCs/>
        </w:rPr>
        <w:t xml:space="preserve">Testthat: Get started with testing</w:t>
      </w:r>
      <w:r>
        <w:t xml:space="preserve">.</w:t>
      </w:r>
      <w:r>
        <w:t xml:space="preserve"> </w:t>
      </w:r>
      <w:r>
        <w:rPr>
          <w:i/>
          <w:iCs/>
        </w:rPr>
        <w:t xml:space="preserve">3</w:t>
      </w:r>
      <w:r>
        <w:t xml:space="preserve">.</w:t>
      </w:r>
      <w:r>
        <w:t xml:space="preserve"> </w:t>
      </w:r>
      <w:hyperlink r:id="rId139">
        <w:r>
          <w:rPr>
            <w:rStyle w:val="Hyperlink"/>
          </w:rPr>
          <w:t xml:space="preserve">https://journal.r-project.org/archive/2011-1/RJournal_2011-1_Wickham.pdf</w:t>
        </w:r>
      </w:hyperlink>
    </w:p>
    <w:bookmarkEnd w:id="140"/>
    <w:bookmarkStart w:id="142" w:name="ref-usethis"/>
    <w:p>
      <w:pPr>
        <w:pStyle w:val="Bibliography"/>
      </w:pPr>
      <w:r>
        <w:t xml:space="preserve">Wickham, H., Bryan, J., Barrett, M., &amp; Teucher, A. (2024).</w:t>
      </w:r>
      <w:r>
        <w:t xml:space="preserve"> </w:t>
      </w:r>
      <w:r>
        <w:rPr>
          <w:i/>
          <w:iCs/>
        </w:rPr>
        <w:t xml:space="preserve">Usethis: Automate package and project setup</w:t>
      </w:r>
      <w:r>
        <w:t xml:space="preserve">.</w:t>
      </w:r>
      <w:r>
        <w:t xml:space="preserve"> </w:t>
      </w:r>
      <w:hyperlink r:id="rId141">
        <w:r>
          <w:rPr>
            <w:rStyle w:val="Hyperlink"/>
          </w:rPr>
          <w:t xml:space="preserve">https://CRAN.R-project.org/package=usethis</w:t>
        </w:r>
      </w:hyperlink>
    </w:p>
    <w:bookmarkEnd w:id="142"/>
    <w:bookmarkStart w:id="144" w:name="ref-roxygen2"/>
    <w:p>
      <w:pPr>
        <w:pStyle w:val="Bibliography"/>
      </w:pPr>
      <w:r>
        <w:t xml:space="preserve">Wickham, H., Danenberg, P., Csárdi, G., &amp; Eugster, M. (2024).</w:t>
      </w:r>
      <w:r>
        <w:t xml:space="preserve"> </w:t>
      </w:r>
      <w:r>
        <w:rPr>
          <w:i/>
          <w:iCs/>
        </w:rPr>
        <w:t xml:space="preserve">roxygen2: In-line documentation for r</w:t>
      </w:r>
      <w:r>
        <w:t xml:space="preserve">.</w:t>
      </w:r>
      <w:r>
        <w:t xml:space="preserve"> </w:t>
      </w:r>
      <w:hyperlink r:id="rId143">
        <w:r>
          <w:rPr>
            <w:rStyle w:val="Hyperlink"/>
          </w:rPr>
          <w:t xml:space="preserve">https://CRAN.R-project.org/package=roxygen2</w:t>
        </w:r>
      </w:hyperlink>
    </w:p>
    <w:bookmarkEnd w:id="144"/>
    <w:bookmarkStart w:id="146" w:name="ref-devtools"/>
    <w:p>
      <w:pPr>
        <w:pStyle w:val="Bibliography"/>
      </w:pPr>
      <w:r>
        <w:t xml:space="preserve">Wickham, H., Hester, J., Chang, W., &amp; Bryan, J. (2022).</w:t>
      </w:r>
      <w:r>
        <w:t xml:space="preserve"> </w:t>
      </w:r>
      <w:r>
        <w:rPr>
          <w:i/>
          <w:iCs/>
        </w:rPr>
        <w:t xml:space="preserve">Devtools: Tools to make developing r packages easier</w:t>
      </w:r>
      <w:r>
        <w:t xml:space="preserve">.</w:t>
      </w:r>
      <w:r>
        <w:t xml:space="preserve"> </w:t>
      </w:r>
      <w:hyperlink r:id="rId145">
        <w:r>
          <w:rPr>
            <w:rStyle w:val="Hyperlink"/>
          </w:rPr>
          <w:t xml:space="preserve">https://CRAN.R-project.org/package=devtools</w:t>
        </w:r>
      </w:hyperlink>
    </w:p>
    <w:bookmarkEnd w:id="146"/>
    <w:bookmarkStart w:id="148" w:name="ref-xian2024a"/>
    <w:p>
      <w:pPr>
        <w:pStyle w:val="Bibliography"/>
      </w:pPr>
      <w:r>
        <w:t xml:space="preserve">Xian, C., Souza, C. P. E. de, He, W., Rodrigues, F. F., &amp; Tian, R. (2024a).</w:t>
      </w:r>
      <w:r>
        <w:t xml:space="preserve"> </w:t>
      </w:r>
      <w:r>
        <w:rPr>
          <w:i/>
          <w:iCs/>
        </w:rPr>
        <w:t xml:space="preserve">Fast variational bayesian inference for correlated survival data: An application to invasive mechanical ventilation duration analysis</w:t>
      </w:r>
      <w:r>
        <w:t xml:space="preserve">.</w:t>
      </w:r>
      <w:r>
        <w:t xml:space="preserve"> </w:t>
      </w:r>
      <w:hyperlink r:id="rId147">
        <w:r>
          <w:rPr>
            <w:rStyle w:val="Hyperlink"/>
          </w:rPr>
          <w:t xml:space="preserve">https://doi.org/10.48550/ARXIV.2408.00177</w:t>
        </w:r>
      </w:hyperlink>
    </w:p>
    <w:bookmarkEnd w:id="148"/>
    <w:bookmarkStart w:id="150" w:name="ref-xian2024"/>
    <w:p>
      <w:pPr>
        <w:pStyle w:val="Bibliography"/>
      </w:pPr>
      <w:r>
        <w:t xml:space="preserve">Xian, C., Souza, C. P. E. de, He, W., Rodrigues, F. F., &amp; Tian, R. (2024b). Variational Bayesian analysis of survival data using a log-logistic accelerated failure time model.</w:t>
      </w:r>
      <w:r>
        <w:t xml:space="preserve"> </w:t>
      </w:r>
      <w:r>
        <w:rPr>
          <w:i/>
          <w:iCs/>
        </w:rPr>
        <w:t xml:space="preserve">Statistics and Computing</w:t>
      </w:r>
      <w:r>
        <w:t xml:space="preserve">,</w:t>
      </w:r>
      <w:r>
        <w:t xml:space="preserve"> </w:t>
      </w:r>
      <w:r>
        <w:rPr>
          <w:i/>
          <w:iCs/>
        </w:rPr>
        <w:t xml:space="preserve">34</w:t>
      </w:r>
      <w:r>
        <w:t xml:space="preserve">(2).</w:t>
      </w:r>
      <w:r>
        <w:t xml:space="preserve"> </w:t>
      </w:r>
      <w:hyperlink r:id="rId149">
        <w:r>
          <w:rPr>
            <w:rStyle w:val="Hyperlink"/>
          </w:rPr>
          <w:t xml:space="preserve">https://doi.org/10.1007/s11222-023-10365-6</w:t>
        </w:r>
      </w:hyperlink>
    </w:p>
    <w:bookmarkEnd w:id="150"/>
    <w:bookmarkStart w:id="152" w:name="ref-knitr"/>
    <w:p>
      <w:pPr>
        <w:pStyle w:val="Bibliography"/>
      </w:pPr>
      <w:r>
        <w:t xml:space="preserve">Xie, Y. (2024).</w:t>
      </w:r>
      <w:r>
        <w:t xml:space="preserve"> </w:t>
      </w:r>
      <w:r>
        <w:rPr>
          <w:i/>
          <w:iCs/>
        </w:rPr>
        <w:t xml:space="preserve">Knitr: A general-purpose package for dynamic report generation in r</w:t>
      </w:r>
      <w:r>
        <w:t xml:space="preserve">.</w:t>
      </w:r>
      <w:r>
        <w:t xml:space="preserve"> </w:t>
      </w:r>
      <w:hyperlink r:id="rId151">
        <w:r>
          <w:rPr>
            <w:rStyle w:val="Hyperlink"/>
          </w:rPr>
          <w:t xml:space="preserve">https://yihui.org/knitr/</w:t>
        </w:r>
      </w:hyperlink>
    </w:p>
    <w:bookmarkEnd w:id="152"/>
    <w:bookmarkStart w:id="153" w:name="ref-yao2018yes"/>
    <w:p>
      <w:pPr>
        <w:pStyle w:val="Bibliography"/>
      </w:pPr>
      <w:r>
        <w:t xml:space="preserve">Yao, Y., Vehtari, A., Simpson, D., &amp; Gelman, A. (2018). Yes, but did it work?: Evaluating variational inference.</w:t>
      </w:r>
      <w:r>
        <w:t xml:space="preserve"> </w:t>
      </w:r>
      <w:r>
        <w:rPr>
          <w:i/>
          <w:iCs/>
        </w:rPr>
        <w:t xml:space="preserve">International Conference on Machine Learning</w:t>
      </w:r>
      <w:r>
        <w:t xml:space="preserve">, 5581–5590.</w:t>
      </w:r>
    </w:p>
    <w:bookmarkEnd w:id="153"/>
    <w:bookmarkStart w:id="155" w:name="ref-spBayesSurv"/>
    <w:p>
      <w:pPr>
        <w:pStyle w:val="Bibliography"/>
      </w:pPr>
      <w:r>
        <w:t xml:space="preserve">Zhou, H., Hanson, T., &amp; Zhang, J. (2020).</w:t>
      </w:r>
      <w:r>
        <w:t xml:space="preserve"> </w:t>
      </w:r>
      <w:r>
        <w:rPr>
          <w:i/>
          <w:iCs/>
        </w:rPr>
        <w:t xml:space="preserve">spBayesSurv</w:t>
      </w:r>
      <w:r>
        <w:rPr>
          <w:i/>
          <w:iCs/>
        </w:rPr>
        <w:t xml:space="preserve">: Fitting</w:t>
      </w:r>
      <w:r>
        <w:rPr>
          <w:i/>
          <w:iCs/>
        </w:rPr>
        <w:t xml:space="preserve"> </w:t>
      </w:r>
      <w:r>
        <w:rPr>
          <w:i/>
          <w:iCs/>
        </w:rPr>
        <w:t xml:space="preserve">b</w:t>
      </w:r>
      <w:r>
        <w:rPr>
          <w:i/>
          <w:iCs/>
        </w:rPr>
        <w:t xml:space="preserve">ayesian spatial survival models using</w:t>
      </w:r>
      <w:r>
        <w:rPr>
          <w:i/>
          <w:iCs/>
        </w:rPr>
        <w:t xml:space="preserve"> </w:t>
      </w:r>
      <w:r>
        <w:rPr>
          <w:i/>
          <w:iCs/>
        </w:rPr>
        <w:t xml:space="preserve">r</w:t>
      </w:r>
      <w:r>
        <w:t xml:space="preserve">.</w:t>
      </w:r>
      <w:r>
        <w:t xml:space="preserve"> </w:t>
      </w:r>
      <w:r>
        <w:rPr>
          <w:i/>
          <w:iCs/>
        </w:rPr>
        <w:t xml:space="preserve">92</w:t>
      </w:r>
      <w:r>
        <w:t xml:space="preserve">.</w:t>
      </w:r>
      <w:r>
        <w:t xml:space="preserve"> </w:t>
      </w:r>
      <w:hyperlink r:id="rId154">
        <w:r>
          <w:rPr>
            <w:rStyle w:val="Hyperlink"/>
          </w:rPr>
          <w:t xml:space="preserve">https://doi.org/10.18637/jss.v092.i09</w:t>
        </w:r>
      </w:hyperlink>
    </w:p>
    <w:bookmarkEnd w:id="155"/>
    <w:bookmarkEnd w:id="156"/>
    <w:bookmarkEnd w:id="1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s://CRAN.R-project.org/package=covr" TargetMode="External" /><Relationship Type="http://schemas.openxmlformats.org/officeDocument/2006/relationships/hyperlink" Id="rId145" Target="https://CRAN.R-project.org/package=devtools" TargetMode="External" /><Relationship Type="http://schemas.openxmlformats.org/officeDocument/2006/relationships/hyperlink" Id="rId112" Target="https://CRAN.R-project.org/package=invgamma" TargetMode="External" /><Relationship Type="http://schemas.openxmlformats.org/officeDocument/2006/relationships/hyperlink" Id="rId104" Target="https://CRAN.R-project.org/package=lintr" TargetMode="External" /><Relationship Type="http://schemas.openxmlformats.org/officeDocument/2006/relationships/hyperlink" Id="rId143" Target="https://CRAN.R-project.org/package=roxygen2" TargetMode="External" /><Relationship Type="http://schemas.openxmlformats.org/officeDocument/2006/relationships/hyperlink" Id="rId121" Target="https://CRAN.R-project.org/package=styler" TargetMode="External" /><Relationship Type="http://schemas.openxmlformats.org/officeDocument/2006/relationships/hyperlink" Id="rId133" Target="https://CRAN.R-project.org/package=survival" TargetMode="External" /><Relationship Type="http://schemas.openxmlformats.org/officeDocument/2006/relationships/hyperlink" Id="rId141" Target="https://CRAN.R-project.org/package=usethis" TargetMode="External" /><Relationship Type="http://schemas.openxmlformats.org/officeDocument/2006/relationships/hyperlink" Id="rId115" Target="https://doi.org/10.1002/cnr2.1210" TargetMode="External" /><Relationship Type="http://schemas.openxmlformats.org/officeDocument/2006/relationships/hyperlink" Id="rId117" Target="https://doi.org/10.1002/sim.1876" TargetMode="External" /><Relationship Type="http://schemas.openxmlformats.org/officeDocument/2006/relationships/hyperlink" Id="rId108" Target="https://doi.org/10.1007/978-1-4757-3447-8" TargetMode="External" /><Relationship Type="http://schemas.openxmlformats.org/officeDocument/2006/relationships/hyperlink" Id="rId106" Target="https://doi.org/10.1007/bf00985760" TargetMode="External" /><Relationship Type="http://schemas.openxmlformats.org/officeDocument/2006/relationships/hyperlink" Id="rId149" Target="https://doi.org/10.1007/s11222-023-10365-6" TargetMode="External" /><Relationship Type="http://schemas.openxmlformats.org/officeDocument/2006/relationships/hyperlink" Id="rId110" Target="https://doi.org/10.1023/a:1007665907178" TargetMode="External" /><Relationship Type="http://schemas.openxmlformats.org/officeDocument/2006/relationships/hyperlink" Id="rId80" Target="https://doi.org/10.1054/bjoc.2001.2162" TargetMode="External" /><Relationship Type="http://schemas.openxmlformats.org/officeDocument/2006/relationships/hyperlink" Id="rId85" Target="https://doi.org/10.1080/01621459.2017.1285773" TargetMode="External" /><Relationship Type="http://schemas.openxmlformats.org/officeDocument/2006/relationships/hyperlink" Id="rId88" Target="https://doi.org/10.1093/bioinformatics/btm254" TargetMode="External" /><Relationship Type="http://schemas.openxmlformats.org/officeDocument/2006/relationships/hyperlink" Id="rId92" Target="https://doi.org/10.1109/tpami.1984.4767596" TargetMode="External" /><Relationship Type="http://schemas.openxmlformats.org/officeDocument/2006/relationships/hyperlink" Id="rId137" Target="https://doi.org/10.1136/bmjopen-2021-059597" TargetMode="External" /><Relationship Type="http://schemas.openxmlformats.org/officeDocument/2006/relationships/hyperlink" Id="rId94" Target="https://doi.org/10.1146/annurev-statistics-032921-021310" TargetMode="External" /><Relationship Type="http://schemas.openxmlformats.org/officeDocument/2006/relationships/hyperlink" Id="rId119" Target="https://doi.org/10.1158/1078-0432.ccr-17-0527" TargetMode="External" /><Relationship Type="http://schemas.openxmlformats.org/officeDocument/2006/relationships/hyperlink" Id="rId96" Target="https://doi.org/10.1177/1536867x0200200102" TargetMode="External" /><Relationship Type="http://schemas.openxmlformats.org/officeDocument/2006/relationships/hyperlink" Id="rId100" Target="https://doi.org/10.1201/b10510" TargetMode="External" /><Relationship Type="http://schemas.openxmlformats.org/officeDocument/2006/relationships/hyperlink" Id="rId135" Target="https://doi.org/10.1561/2200000001" TargetMode="External" /><Relationship Type="http://schemas.openxmlformats.org/officeDocument/2006/relationships/hyperlink" Id="rId82" Target="https://doi.org/10.18576/jsap/100311" TargetMode="External" /><Relationship Type="http://schemas.openxmlformats.org/officeDocument/2006/relationships/hyperlink" Id="rId154" Target="https://doi.org/10.18637/jss.v092.i09" TargetMode="External" /><Relationship Type="http://schemas.openxmlformats.org/officeDocument/2006/relationships/hyperlink" Id="rId98" Target="https://doi.org/10.32614/rj-2012-010" TargetMode="External" /><Relationship Type="http://schemas.openxmlformats.org/officeDocument/2006/relationships/hyperlink" Id="rId127" Target="https://doi.org/10.32614/rj-2018-058" TargetMode="External" /><Relationship Type="http://schemas.openxmlformats.org/officeDocument/2006/relationships/hyperlink" Id="rId90" Target="https://doi.org/10.3390/make1030058" TargetMode="External" /><Relationship Type="http://schemas.openxmlformats.org/officeDocument/2006/relationships/hyperlink" Id="rId125" Target="https://doi.org/10.3390/math10030379" TargetMode="External" /><Relationship Type="http://schemas.openxmlformats.org/officeDocument/2006/relationships/hyperlink" Id="rId147" Target="https://doi.org/10.48550/ARXIV.2408.00177" TargetMode="External" /><Relationship Type="http://schemas.openxmlformats.org/officeDocument/2006/relationships/hyperlink" Id="rId45" Target="https://github.com/chengqianxian/vbaft/tree/main" TargetMode="External" /><Relationship Type="http://schemas.openxmlformats.org/officeDocument/2006/relationships/hyperlink" Id="rId78" Target="https://github.com/rstudio/rmarkdown" TargetMode="External" /><Relationship Type="http://schemas.openxmlformats.org/officeDocument/2006/relationships/hyperlink" Id="rId139" Target="https://journal.r-project.org/archive/2011-1/RJournal_2011-1_Wickham.pdf" TargetMode="External" /><Relationship Type="http://schemas.openxmlformats.org/officeDocument/2006/relationships/hyperlink" Id="rId129" Target="https://mc-stan.org/" TargetMode="External" /><Relationship Type="http://schemas.openxmlformats.org/officeDocument/2006/relationships/hyperlink" Id="rId158" Target="https://raw.githubusercontent.com/citation-style-language/styles/master/apa.csl" TargetMode="External" /><Relationship Type="http://schemas.openxmlformats.org/officeDocument/2006/relationships/hyperlink" Id="rId123" Target="https://www.R-project.org/" TargetMode="External" /><Relationship Type="http://schemas.openxmlformats.org/officeDocument/2006/relationships/hyperlink" Id="rId131" Target="https://www.r-project.org/about.html" TargetMode="External" /><Relationship Type="http://schemas.openxmlformats.org/officeDocument/2006/relationships/hyperlink" Id="rId151"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102" Target="https://CRAN.R-project.org/package=covr" TargetMode="External" /><Relationship Type="http://schemas.openxmlformats.org/officeDocument/2006/relationships/hyperlink" Id="rId145" Target="https://CRAN.R-project.org/package=devtools" TargetMode="External" /><Relationship Type="http://schemas.openxmlformats.org/officeDocument/2006/relationships/hyperlink" Id="rId112" Target="https://CRAN.R-project.org/package=invgamma" TargetMode="External" /><Relationship Type="http://schemas.openxmlformats.org/officeDocument/2006/relationships/hyperlink" Id="rId104" Target="https://CRAN.R-project.org/package=lintr" TargetMode="External" /><Relationship Type="http://schemas.openxmlformats.org/officeDocument/2006/relationships/hyperlink" Id="rId143" Target="https://CRAN.R-project.org/package=roxygen2" TargetMode="External" /><Relationship Type="http://schemas.openxmlformats.org/officeDocument/2006/relationships/hyperlink" Id="rId121" Target="https://CRAN.R-project.org/package=styler" TargetMode="External" /><Relationship Type="http://schemas.openxmlformats.org/officeDocument/2006/relationships/hyperlink" Id="rId133" Target="https://CRAN.R-project.org/package=survival" TargetMode="External" /><Relationship Type="http://schemas.openxmlformats.org/officeDocument/2006/relationships/hyperlink" Id="rId141" Target="https://CRAN.R-project.org/package=usethis" TargetMode="External" /><Relationship Type="http://schemas.openxmlformats.org/officeDocument/2006/relationships/hyperlink" Id="rId115" Target="https://doi.org/10.1002/cnr2.1210" TargetMode="External" /><Relationship Type="http://schemas.openxmlformats.org/officeDocument/2006/relationships/hyperlink" Id="rId117" Target="https://doi.org/10.1002/sim.1876" TargetMode="External" /><Relationship Type="http://schemas.openxmlformats.org/officeDocument/2006/relationships/hyperlink" Id="rId108" Target="https://doi.org/10.1007/978-1-4757-3447-8" TargetMode="External" /><Relationship Type="http://schemas.openxmlformats.org/officeDocument/2006/relationships/hyperlink" Id="rId106" Target="https://doi.org/10.1007/bf00985760" TargetMode="External" /><Relationship Type="http://schemas.openxmlformats.org/officeDocument/2006/relationships/hyperlink" Id="rId149" Target="https://doi.org/10.1007/s11222-023-10365-6" TargetMode="External" /><Relationship Type="http://schemas.openxmlformats.org/officeDocument/2006/relationships/hyperlink" Id="rId110" Target="https://doi.org/10.1023/a:1007665907178" TargetMode="External" /><Relationship Type="http://schemas.openxmlformats.org/officeDocument/2006/relationships/hyperlink" Id="rId80" Target="https://doi.org/10.1054/bjoc.2001.2162" TargetMode="External" /><Relationship Type="http://schemas.openxmlformats.org/officeDocument/2006/relationships/hyperlink" Id="rId85" Target="https://doi.org/10.1080/01621459.2017.1285773" TargetMode="External" /><Relationship Type="http://schemas.openxmlformats.org/officeDocument/2006/relationships/hyperlink" Id="rId88" Target="https://doi.org/10.1093/bioinformatics/btm254" TargetMode="External" /><Relationship Type="http://schemas.openxmlformats.org/officeDocument/2006/relationships/hyperlink" Id="rId92" Target="https://doi.org/10.1109/tpami.1984.4767596" TargetMode="External" /><Relationship Type="http://schemas.openxmlformats.org/officeDocument/2006/relationships/hyperlink" Id="rId137" Target="https://doi.org/10.1136/bmjopen-2021-059597" TargetMode="External" /><Relationship Type="http://schemas.openxmlformats.org/officeDocument/2006/relationships/hyperlink" Id="rId94" Target="https://doi.org/10.1146/annurev-statistics-032921-021310" TargetMode="External" /><Relationship Type="http://schemas.openxmlformats.org/officeDocument/2006/relationships/hyperlink" Id="rId119" Target="https://doi.org/10.1158/1078-0432.ccr-17-0527" TargetMode="External" /><Relationship Type="http://schemas.openxmlformats.org/officeDocument/2006/relationships/hyperlink" Id="rId96" Target="https://doi.org/10.1177/1536867x0200200102" TargetMode="External" /><Relationship Type="http://schemas.openxmlformats.org/officeDocument/2006/relationships/hyperlink" Id="rId100" Target="https://doi.org/10.1201/b10510" TargetMode="External" /><Relationship Type="http://schemas.openxmlformats.org/officeDocument/2006/relationships/hyperlink" Id="rId135" Target="https://doi.org/10.1561/2200000001" TargetMode="External" /><Relationship Type="http://schemas.openxmlformats.org/officeDocument/2006/relationships/hyperlink" Id="rId82" Target="https://doi.org/10.18576/jsap/100311" TargetMode="External" /><Relationship Type="http://schemas.openxmlformats.org/officeDocument/2006/relationships/hyperlink" Id="rId154" Target="https://doi.org/10.18637/jss.v092.i09" TargetMode="External" /><Relationship Type="http://schemas.openxmlformats.org/officeDocument/2006/relationships/hyperlink" Id="rId98" Target="https://doi.org/10.32614/rj-2012-010" TargetMode="External" /><Relationship Type="http://schemas.openxmlformats.org/officeDocument/2006/relationships/hyperlink" Id="rId127" Target="https://doi.org/10.32614/rj-2018-058" TargetMode="External" /><Relationship Type="http://schemas.openxmlformats.org/officeDocument/2006/relationships/hyperlink" Id="rId90" Target="https://doi.org/10.3390/make1030058" TargetMode="External" /><Relationship Type="http://schemas.openxmlformats.org/officeDocument/2006/relationships/hyperlink" Id="rId125" Target="https://doi.org/10.3390/math10030379" TargetMode="External" /><Relationship Type="http://schemas.openxmlformats.org/officeDocument/2006/relationships/hyperlink" Id="rId147" Target="https://doi.org/10.48550/ARXIV.2408.00177" TargetMode="External" /><Relationship Type="http://schemas.openxmlformats.org/officeDocument/2006/relationships/hyperlink" Id="rId45" Target="https://github.com/chengqianxian/vbaft/tree/main" TargetMode="External" /><Relationship Type="http://schemas.openxmlformats.org/officeDocument/2006/relationships/hyperlink" Id="rId78" Target="https://github.com/rstudio/rmarkdown" TargetMode="External" /><Relationship Type="http://schemas.openxmlformats.org/officeDocument/2006/relationships/hyperlink" Id="rId139" Target="https://journal.r-project.org/archive/2011-1/RJournal_2011-1_Wickham.pdf" TargetMode="External" /><Relationship Type="http://schemas.openxmlformats.org/officeDocument/2006/relationships/hyperlink" Id="rId129" Target="https://mc-stan.org/" TargetMode="External" /><Relationship Type="http://schemas.openxmlformats.org/officeDocument/2006/relationships/hyperlink" Id="rId158" Target="https://raw.githubusercontent.com/citation-style-language/styles/master/apa.csl" TargetMode="External" /><Relationship Type="http://schemas.openxmlformats.org/officeDocument/2006/relationships/hyperlink" Id="rId123" Target="https://www.R-project.org/" TargetMode="External" /><Relationship Type="http://schemas.openxmlformats.org/officeDocument/2006/relationships/hyperlink" Id="rId131" Target="https://www.r-project.org/about.html" TargetMode="External" /><Relationship Type="http://schemas.openxmlformats.org/officeDocument/2006/relationships/hyperlink" Id="rId151"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
  <cp:keywords/>
  <dcterms:created xsi:type="dcterms:W3CDTF">2025-03-21T19:50:31Z</dcterms:created>
  <dcterms:modified xsi:type="dcterms:W3CDTF">2025-03-21T19:50:31Z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https://raw.githubusercontent.com/citation-style-language/styles/master/apa.csl</vt:lpwstr>
  </property>
  <property fmtid="{D5CDD505-2E9C-101B-9397-08002B2CF9AE}" pid="4" name="date">
    <vt:lpwstr>2025-03-11</vt:lpwstr>
  </property>
  <property fmtid="{D5CDD505-2E9C-101B-9397-08002B2CF9AE}" pid="5" name="header-includes">
    <vt:lpwstr/>
  </property>
  <property fmtid="{D5CDD505-2E9C-101B-9397-08002B2CF9AE}" pid="6" name="output">
    <vt:lpwstr>word_document</vt:lpwstr>
  </property>
</Properties>
</file>