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46" w:rsidRPr="008D7127" w:rsidRDefault="008B233A" w:rsidP="008A1C96">
      <w:pPr>
        <w:pStyle w:val="1"/>
      </w:pPr>
      <w:r w:rsidRPr="008D7127">
        <w:t>地面水平电偶极源在地面产生的响应计算</w:t>
      </w:r>
    </w:p>
    <w:p w:rsidR="008B233A" w:rsidRPr="008D7127" w:rsidRDefault="008B233A" w:rsidP="008B233A">
      <w:pPr>
        <w:pStyle w:val="MTDisplayEquation"/>
        <w:rPr>
          <w:sz w:val="24"/>
          <w:szCs w:val="24"/>
        </w:rPr>
      </w:pPr>
      <w:r w:rsidRPr="008D7127">
        <w:rPr>
          <w:sz w:val="24"/>
          <w:szCs w:val="24"/>
        </w:rPr>
        <w:tab/>
      </w:r>
      <w:r w:rsidR="000F6305" w:rsidRPr="008D7127">
        <w:rPr>
          <w:position w:val="-74"/>
          <w:sz w:val="24"/>
          <w:szCs w:val="24"/>
        </w:rPr>
        <w:object w:dxaOrig="5760" w:dyaOrig="1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80.05pt" o:ole="">
            <v:imagedata r:id="rId7" o:title=""/>
          </v:shape>
          <o:OLEObject Type="Embed" ProgID="Equation.DSMT4" ShapeID="_x0000_i1025" DrawAspect="Content" ObjectID="_1525781861" r:id="rId8"/>
        </w:object>
      </w:r>
      <w:r w:rsidRPr="008D7127">
        <w:rPr>
          <w:sz w:val="24"/>
          <w:szCs w:val="24"/>
        </w:rPr>
        <w:t xml:space="preserve"> </w:t>
      </w:r>
    </w:p>
    <w:p w:rsidR="000F6305" w:rsidRDefault="000F6305" w:rsidP="000F6305">
      <w:pPr>
        <w:pStyle w:val="MTDisplayEquation"/>
        <w:rPr>
          <w:sz w:val="24"/>
          <w:szCs w:val="24"/>
        </w:rPr>
      </w:pPr>
      <w:r w:rsidRPr="008D7127">
        <w:rPr>
          <w:sz w:val="24"/>
          <w:szCs w:val="24"/>
        </w:rPr>
        <w:tab/>
      </w:r>
      <w:r w:rsidR="00F36060" w:rsidRPr="008D7127">
        <w:rPr>
          <w:position w:val="-34"/>
          <w:sz w:val="24"/>
          <w:szCs w:val="24"/>
        </w:rPr>
        <w:object w:dxaOrig="5760" w:dyaOrig="800">
          <v:shape id="_x0000_i1060" type="#_x0000_t75" style="width:4in;height:40.9pt" o:ole="">
            <v:imagedata r:id="rId9" o:title=""/>
          </v:shape>
          <o:OLEObject Type="Embed" ProgID="Equation.DSMT4" ShapeID="_x0000_i1060" DrawAspect="Content" ObjectID="_1525781862" r:id="rId10"/>
        </w:object>
      </w:r>
      <w:r w:rsidRPr="008D7127">
        <w:rPr>
          <w:sz w:val="24"/>
          <w:szCs w:val="24"/>
        </w:rPr>
        <w:t xml:space="preserve"> </w:t>
      </w:r>
    </w:p>
    <w:p w:rsidR="0086746F" w:rsidRPr="0086746F" w:rsidRDefault="0086746F" w:rsidP="0086746F"/>
    <w:p w:rsidR="000F6305" w:rsidRDefault="000F6305" w:rsidP="000F6305">
      <w:pPr>
        <w:pStyle w:val="MTDisplayEquation"/>
        <w:rPr>
          <w:sz w:val="24"/>
          <w:szCs w:val="24"/>
        </w:rPr>
      </w:pPr>
      <w:r w:rsidRPr="008D7127">
        <w:rPr>
          <w:sz w:val="24"/>
          <w:szCs w:val="24"/>
        </w:rPr>
        <w:tab/>
      </w:r>
      <w:r w:rsidRPr="008D7127">
        <w:rPr>
          <w:position w:val="-28"/>
          <w:sz w:val="24"/>
          <w:szCs w:val="24"/>
        </w:rPr>
        <w:object w:dxaOrig="4099" w:dyaOrig="660">
          <v:shape id="_x0000_i1026" type="#_x0000_t75" style="width:205.65pt;height:33.4pt" o:ole="">
            <v:imagedata r:id="rId11" o:title=""/>
          </v:shape>
          <o:OLEObject Type="Embed" ProgID="Equation.DSMT4" ShapeID="_x0000_i1026" DrawAspect="Content" ObjectID="_1525781863" r:id="rId12"/>
        </w:object>
      </w:r>
      <w:r w:rsidRPr="008D7127">
        <w:rPr>
          <w:sz w:val="24"/>
          <w:szCs w:val="24"/>
        </w:rPr>
        <w:t xml:space="preserve"> </w:t>
      </w:r>
    </w:p>
    <w:p w:rsidR="0086746F" w:rsidRDefault="004476E3" w:rsidP="0086746F">
      <w:r>
        <w:rPr>
          <w:rFonts w:hint="eastAsia"/>
        </w:rPr>
        <w:t>这里用到两个性质</w:t>
      </w:r>
    </w:p>
    <w:p w:rsidR="004476E3" w:rsidRPr="0086746F" w:rsidRDefault="00E72C8E" w:rsidP="00E72C8E">
      <w:pPr>
        <w:pStyle w:val="MTDisplayEquation"/>
      </w:pPr>
      <w:r>
        <w:tab/>
      </w:r>
      <w:r w:rsidRPr="00E72C8E">
        <w:rPr>
          <w:position w:val="-126"/>
        </w:rPr>
        <w:object w:dxaOrig="2940" w:dyaOrig="2640">
          <v:shape id="_x0000_i1027" type="#_x0000_t75" style="width:146.9pt;height:131.9pt" o:ole="">
            <v:imagedata r:id="rId13" o:title=""/>
          </v:shape>
          <o:OLEObject Type="Embed" ProgID="Equation.DSMT4" ShapeID="_x0000_i1027" DrawAspect="Content" ObjectID="_1525781864" r:id="rId14"/>
        </w:object>
      </w:r>
      <w:r>
        <w:t xml:space="preserve"> </w:t>
      </w:r>
    </w:p>
    <w:p w:rsidR="000F6305" w:rsidRPr="008D7127" w:rsidRDefault="000F6305" w:rsidP="000F6305">
      <w:pPr>
        <w:pStyle w:val="MTDisplayEquation"/>
        <w:rPr>
          <w:sz w:val="24"/>
          <w:szCs w:val="24"/>
        </w:rPr>
      </w:pPr>
      <w:r w:rsidRPr="008D7127">
        <w:rPr>
          <w:sz w:val="24"/>
          <w:szCs w:val="24"/>
        </w:rPr>
        <w:tab/>
      </w:r>
      <w:r w:rsidR="00F36060" w:rsidRPr="00F36060">
        <w:rPr>
          <w:position w:val="-28"/>
          <w:sz w:val="24"/>
          <w:szCs w:val="24"/>
        </w:rPr>
        <w:object w:dxaOrig="7380" w:dyaOrig="660">
          <v:shape id="_x0000_i1061" type="#_x0000_t75" style="width:368.65pt;height:32.85pt" o:ole="">
            <v:imagedata r:id="rId15" o:title=""/>
          </v:shape>
          <o:OLEObject Type="Embed" ProgID="Equation.DSMT4" ShapeID="_x0000_i1061" DrawAspect="Content" ObjectID="_1525781865" r:id="rId16"/>
        </w:object>
      </w:r>
      <w:r w:rsidRPr="008D7127">
        <w:rPr>
          <w:sz w:val="24"/>
          <w:szCs w:val="24"/>
        </w:rPr>
        <w:t xml:space="preserve"> </w:t>
      </w:r>
    </w:p>
    <w:p w:rsidR="00D16221" w:rsidRPr="008D7127" w:rsidRDefault="00D16221" w:rsidP="00D16221">
      <w:pPr>
        <w:pStyle w:val="MTDisplayEquation"/>
        <w:rPr>
          <w:sz w:val="24"/>
          <w:szCs w:val="24"/>
        </w:rPr>
      </w:pPr>
      <w:r w:rsidRPr="008D7127">
        <w:rPr>
          <w:sz w:val="24"/>
          <w:szCs w:val="24"/>
        </w:rPr>
        <w:tab/>
      </w:r>
      <w:r w:rsidRPr="008D7127">
        <w:rPr>
          <w:position w:val="-30"/>
          <w:sz w:val="24"/>
          <w:szCs w:val="24"/>
        </w:rPr>
        <w:object w:dxaOrig="3920" w:dyaOrig="720">
          <v:shape id="_x0000_i1028" type="#_x0000_t75" style="width:195.85pt;height:36.3pt" o:ole="">
            <v:imagedata r:id="rId17" o:title=""/>
          </v:shape>
          <o:OLEObject Type="Embed" ProgID="Equation.DSMT4" ShapeID="_x0000_i1028" DrawAspect="Content" ObjectID="_1525781866" r:id="rId18"/>
        </w:object>
      </w:r>
      <w:r w:rsidRPr="008D7127">
        <w:rPr>
          <w:sz w:val="24"/>
          <w:szCs w:val="24"/>
        </w:rPr>
        <w:t xml:space="preserve"> </w:t>
      </w:r>
    </w:p>
    <w:p w:rsidR="008B233A" w:rsidRPr="008D7127" w:rsidRDefault="00520223" w:rsidP="008B233A">
      <w:pPr>
        <w:rPr>
          <w:sz w:val="24"/>
          <w:szCs w:val="24"/>
        </w:rPr>
      </w:pPr>
      <w:r w:rsidRPr="008D7127">
        <w:rPr>
          <w:rFonts w:hint="eastAsia"/>
          <w:sz w:val="24"/>
          <w:szCs w:val="24"/>
        </w:rPr>
        <w:t>在空气中准静态近似下有</w:t>
      </w:r>
    </w:p>
    <w:p w:rsidR="00520223" w:rsidRPr="008D7127" w:rsidRDefault="00520223" w:rsidP="00520223">
      <w:pPr>
        <w:pStyle w:val="MTDisplayEquation"/>
        <w:rPr>
          <w:sz w:val="24"/>
          <w:szCs w:val="24"/>
        </w:rPr>
      </w:pPr>
      <w:r w:rsidRPr="008D7127">
        <w:rPr>
          <w:sz w:val="24"/>
          <w:szCs w:val="24"/>
        </w:rPr>
        <w:tab/>
      </w:r>
      <w:r w:rsidR="000F6305" w:rsidRPr="008D7127">
        <w:rPr>
          <w:position w:val="-82"/>
          <w:sz w:val="24"/>
          <w:szCs w:val="24"/>
        </w:rPr>
        <w:object w:dxaOrig="1900" w:dyaOrig="1760">
          <v:shape id="_x0000_i1029" type="#_x0000_t75" style="width:95.05pt;height:88.15pt" o:ole="">
            <v:imagedata r:id="rId19" o:title=""/>
          </v:shape>
          <o:OLEObject Type="Embed" ProgID="Equation.DSMT4" ShapeID="_x0000_i1029" DrawAspect="Content" ObjectID="_1525781867" r:id="rId20"/>
        </w:object>
      </w:r>
      <w:r w:rsidRPr="008D7127">
        <w:rPr>
          <w:sz w:val="24"/>
          <w:szCs w:val="24"/>
        </w:rPr>
        <w:t xml:space="preserve"> </w:t>
      </w:r>
    </w:p>
    <w:p w:rsidR="00520223" w:rsidRPr="008D7127" w:rsidRDefault="000F6305" w:rsidP="00520223">
      <w:pPr>
        <w:jc w:val="center"/>
        <w:rPr>
          <w:sz w:val="24"/>
          <w:szCs w:val="24"/>
        </w:rPr>
      </w:pPr>
      <w:r w:rsidRPr="008D7127">
        <w:rPr>
          <w:position w:val="-12"/>
          <w:sz w:val="24"/>
          <w:szCs w:val="24"/>
        </w:rPr>
        <w:object w:dxaOrig="700" w:dyaOrig="360">
          <v:shape id="_x0000_i1030" type="#_x0000_t75" style="width:35.15pt;height:17.85pt" o:ole="">
            <v:imagedata r:id="rId21" o:title=""/>
          </v:shape>
          <o:OLEObject Type="Embed" ProgID="Equation.DSMT4" ShapeID="_x0000_i1030" DrawAspect="Content" ObjectID="_1525781868" r:id="rId22"/>
        </w:object>
      </w:r>
    </w:p>
    <w:p w:rsidR="000F6305" w:rsidRPr="008D7127" w:rsidRDefault="00D16221" w:rsidP="00D16221">
      <w:pPr>
        <w:rPr>
          <w:sz w:val="24"/>
          <w:szCs w:val="24"/>
        </w:rPr>
      </w:pPr>
      <w:r w:rsidRPr="008D7127">
        <w:rPr>
          <w:rFonts w:hint="eastAsia"/>
          <w:sz w:val="24"/>
          <w:szCs w:val="24"/>
        </w:rPr>
        <w:t>如此各分量场的表达式变为</w:t>
      </w:r>
    </w:p>
    <w:p w:rsidR="00196CB4" w:rsidRDefault="008A291E" w:rsidP="00196CB4">
      <w:pPr>
        <w:jc w:val="center"/>
        <w:rPr>
          <w:sz w:val="24"/>
          <w:szCs w:val="24"/>
        </w:rPr>
      </w:pPr>
      <w:r w:rsidRPr="008A291E">
        <w:rPr>
          <w:position w:val="-180"/>
          <w:sz w:val="24"/>
          <w:szCs w:val="24"/>
        </w:rPr>
        <w:object w:dxaOrig="7380" w:dyaOrig="8840">
          <v:shape id="_x0000_i1031" type="#_x0000_t75" style="width:370.35pt;height:441.8pt" o:ole="">
            <v:imagedata r:id="rId23" o:title=""/>
          </v:shape>
          <o:OLEObject Type="Embed" ProgID="Equation.DSMT4" ShapeID="_x0000_i1031" DrawAspect="Content" ObjectID="_1525781869" r:id="rId24"/>
        </w:object>
      </w:r>
    </w:p>
    <w:p w:rsidR="00FF7A68" w:rsidRPr="008D7127" w:rsidRDefault="00FF7A68" w:rsidP="00FF7A68">
      <w:pPr>
        <w:pStyle w:val="MTDisplayEquation"/>
        <w:rPr>
          <w:sz w:val="24"/>
          <w:szCs w:val="24"/>
        </w:rPr>
      </w:pPr>
      <w:r w:rsidRPr="008D7127">
        <w:rPr>
          <w:sz w:val="24"/>
          <w:szCs w:val="24"/>
        </w:rPr>
        <w:t>将各分量积分表达式中相同的项提出来分别单独求积分</w:t>
      </w:r>
      <w:r w:rsidRPr="008D7127">
        <w:rPr>
          <w:rFonts w:hint="eastAsia"/>
          <w:sz w:val="24"/>
          <w:szCs w:val="24"/>
        </w:rPr>
        <w:t>，并将结果存储起来方便调用。</w:t>
      </w:r>
    </w:p>
    <w:p w:rsidR="00FF7A68" w:rsidRDefault="00FF7A68" w:rsidP="00FF7A68">
      <w:pPr>
        <w:rPr>
          <w:sz w:val="24"/>
          <w:szCs w:val="24"/>
        </w:rPr>
      </w:pPr>
    </w:p>
    <w:p w:rsidR="00FD713F" w:rsidRDefault="00FD713F" w:rsidP="00FD713F">
      <w:pPr>
        <w:pStyle w:val="2"/>
      </w:pPr>
      <w:r>
        <w:t>关于</w:t>
      </w:r>
      <w:r>
        <w:rPr>
          <w:rFonts w:hint="eastAsia"/>
        </w:rPr>
        <w:t>TE</w:t>
      </w:r>
      <w:r>
        <w:rPr>
          <w:rFonts w:hint="eastAsia"/>
        </w:rPr>
        <w:t>模式和</w:t>
      </w:r>
      <w:r>
        <w:rPr>
          <w:rFonts w:hint="eastAsia"/>
        </w:rPr>
        <w:t>TM</w:t>
      </w:r>
      <w:r>
        <w:rPr>
          <w:rFonts w:hint="eastAsia"/>
        </w:rPr>
        <w:t>模式的反射系数的计算</w:t>
      </w:r>
    </w:p>
    <w:p w:rsidR="00FD713F" w:rsidRDefault="007661B0" w:rsidP="007661B0">
      <w:pPr>
        <w:pStyle w:val="MTDisplayEquation"/>
      </w:pPr>
      <w:r>
        <w:tab/>
      </w:r>
      <w:r w:rsidR="00114797" w:rsidRPr="00BA6A03">
        <w:rPr>
          <w:position w:val="-130"/>
        </w:rPr>
        <w:object w:dxaOrig="7640" w:dyaOrig="2720">
          <v:shape id="_x0000_i1032" type="#_x0000_t75" style="width:381.9pt;height:135.95pt" o:ole="">
            <v:imagedata r:id="rId25" o:title=""/>
          </v:shape>
          <o:OLEObject Type="Embed" ProgID="Equation.DSMT4" ShapeID="_x0000_i1032" DrawAspect="Content" ObjectID="_1525781870" r:id="rId26"/>
        </w:object>
      </w:r>
      <w:r>
        <w:t xml:space="preserve"> </w:t>
      </w:r>
    </w:p>
    <w:p w:rsidR="00646BC0" w:rsidRPr="00646BC0" w:rsidRDefault="00646BC0" w:rsidP="00646BC0">
      <w:pPr>
        <w:pStyle w:val="MTDisplayEquation"/>
      </w:pPr>
      <w:r>
        <w:lastRenderedPageBreak/>
        <w:tab/>
      </w:r>
      <w:r w:rsidRPr="00646BC0">
        <w:rPr>
          <w:position w:val="-108"/>
        </w:rPr>
        <w:object w:dxaOrig="4500" w:dyaOrig="2280">
          <v:shape id="_x0000_i1033" type="#_x0000_t75" style="width:224.65pt;height:114.05pt" o:ole="">
            <v:imagedata r:id="rId27" o:title=""/>
          </v:shape>
          <o:OLEObject Type="Embed" ProgID="Equation.DSMT4" ShapeID="_x0000_i1033" DrawAspect="Content" ObjectID="_1525781871" r:id="rId28"/>
        </w:object>
      </w:r>
      <w:r>
        <w:t xml:space="preserve"> </w:t>
      </w:r>
    </w:p>
    <w:p w:rsidR="00F02527" w:rsidRDefault="00F02527" w:rsidP="00F02527">
      <w:r>
        <w:t>非磁性介质中</w:t>
      </w:r>
    </w:p>
    <w:p w:rsidR="00F02527" w:rsidRDefault="00F02527" w:rsidP="00F02527">
      <w:pPr>
        <w:pStyle w:val="MTDisplayEquation"/>
      </w:pPr>
      <w:r>
        <w:tab/>
      </w:r>
      <w:r w:rsidR="000B1B83" w:rsidRPr="000B1B83">
        <w:rPr>
          <w:position w:val="-150"/>
        </w:rPr>
        <w:object w:dxaOrig="2320" w:dyaOrig="3120">
          <v:shape id="_x0000_i1034" type="#_x0000_t75" style="width:116.35pt;height:156.1pt" o:ole="">
            <v:imagedata r:id="rId29" o:title=""/>
          </v:shape>
          <o:OLEObject Type="Embed" ProgID="Equation.DSMT4" ShapeID="_x0000_i1034" DrawAspect="Content" ObjectID="_1525781872" r:id="rId30"/>
        </w:object>
      </w:r>
      <w:r>
        <w:t xml:space="preserve"> </w:t>
      </w:r>
    </w:p>
    <w:p w:rsidR="00F02527" w:rsidRDefault="00F02527" w:rsidP="00F02527">
      <w:r>
        <w:t>空气中</w:t>
      </w:r>
      <w:r w:rsidRPr="00F02527">
        <w:rPr>
          <w:position w:val="-12"/>
        </w:rPr>
        <w:object w:dxaOrig="580" w:dyaOrig="360">
          <v:shape id="_x0000_i1035" type="#_x0000_t75" style="width:29.4pt;height:17.85pt" o:ole="">
            <v:imagedata r:id="rId31" o:title=""/>
          </v:shape>
          <o:OLEObject Type="Embed" ProgID="Equation.DSMT4" ShapeID="_x0000_i1035" DrawAspect="Content" ObjectID="_1525781873" r:id="rId32"/>
        </w:object>
      </w:r>
      <w:r>
        <w:rPr>
          <w:rFonts w:hint="eastAsia"/>
        </w:rPr>
        <w:t>。</w:t>
      </w:r>
    </w:p>
    <w:p w:rsidR="00BB70D9" w:rsidRPr="00F02527" w:rsidRDefault="00AF24FC" w:rsidP="00AF24FC">
      <w:pPr>
        <w:pStyle w:val="MTDisplayEquation"/>
      </w:pPr>
      <w:r>
        <w:tab/>
      </w:r>
      <w:r w:rsidR="008C1C7C" w:rsidRPr="00646BC0">
        <w:rPr>
          <w:position w:val="-14"/>
        </w:rPr>
        <w:object w:dxaOrig="3820" w:dyaOrig="5520">
          <v:shape id="_x0000_i1036" type="#_x0000_t75" style="width:191.25pt;height:275.9pt" o:ole="">
            <v:imagedata r:id="rId33" o:title=""/>
          </v:shape>
          <o:OLEObject Type="Embed" ProgID="Equation.DSMT4" ShapeID="_x0000_i1036" DrawAspect="Content" ObjectID="_1525781874" r:id="rId34"/>
        </w:object>
      </w:r>
      <w:r>
        <w:t xml:space="preserve"> </w:t>
      </w:r>
    </w:p>
    <w:p w:rsidR="008D7127" w:rsidRDefault="008D7127" w:rsidP="008D7127">
      <w:pPr>
        <w:pStyle w:val="2"/>
      </w:pPr>
      <w:r>
        <w:lastRenderedPageBreak/>
        <w:t>电场分量</w:t>
      </w:r>
    </w:p>
    <w:p w:rsidR="004A5201" w:rsidRPr="004A5201" w:rsidRDefault="004A5201" w:rsidP="004A5201">
      <w:pPr>
        <w:pStyle w:val="3"/>
      </w:pPr>
      <w:r>
        <w:rPr>
          <w:rFonts w:hint="eastAsia"/>
        </w:rPr>
        <w:t>E</w:t>
      </w:r>
      <w:r>
        <w:t>x</w:t>
      </w:r>
    </w:p>
    <w:p w:rsidR="00096FE0" w:rsidRDefault="00C36A6D" w:rsidP="00096FE0">
      <w:pPr>
        <w:jc w:val="center"/>
        <w:rPr>
          <w:sz w:val="24"/>
          <w:szCs w:val="24"/>
        </w:rPr>
      </w:pPr>
      <w:r w:rsidRPr="00EF434D">
        <w:rPr>
          <w:position w:val="-238"/>
          <w:sz w:val="24"/>
          <w:szCs w:val="24"/>
        </w:rPr>
        <w:object w:dxaOrig="10140" w:dyaOrig="4880">
          <v:shape id="_x0000_i1037" type="#_x0000_t75" style="width:506.3pt;height:244.2pt" o:ole="">
            <v:imagedata r:id="rId35" o:title=""/>
          </v:shape>
          <o:OLEObject Type="Embed" ProgID="Equation.DSMT4" ShapeID="_x0000_i1037" DrawAspect="Content" ObjectID="_1525781875" r:id="rId36"/>
        </w:object>
      </w:r>
    </w:p>
    <w:p w:rsidR="00B67A96" w:rsidRDefault="00B67A96" w:rsidP="00B67A96">
      <w:pPr>
        <w:rPr>
          <w:sz w:val="24"/>
          <w:szCs w:val="24"/>
        </w:rPr>
      </w:pPr>
      <w:r>
        <w:rPr>
          <w:sz w:val="24"/>
          <w:szCs w:val="24"/>
        </w:rPr>
        <w:t>先通过快速汉克尔变换分别求得频域的积分项</w:t>
      </w:r>
      <w:r w:rsidR="00FB1DF9" w:rsidRPr="00B67A96">
        <w:rPr>
          <w:position w:val="-12"/>
          <w:sz w:val="24"/>
          <w:szCs w:val="24"/>
        </w:rPr>
        <w:object w:dxaOrig="1020" w:dyaOrig="360">
          <v:shape id="_x0000_i1038" type="#_x0000_t75" style="width:51.25pt;height:17.85pt" o:ole="">
            <v:imagedata r:id="rId37" o:title=""/>
          </v:shape>
          <o:OLEObject Type="Embed" ProgID="Equation.DSMT4" ShapeID="_x0000_i1038" DrawAspect="Content" ObjectID="_1525781876" r:id="rId38"/>
        </w:object>
      </w:r>
      <w:r>
        <w:rPr>
          <w:sz w:val="24"/>
          <w:szCs w:val="24"/>
        </w:rPr>
        <w:t>,</w:t>
      </w:r>
      <w:r>
        <w:rPr>
          <w:sz w:val="24"/>
          <w:szCs w:val="24"/>
        </w:rPr>
        <w:t>然后再通过</w:t>
      </w:r>
      <w:r>
        <w:rPr>
          <w:rFonts w:hint="eastAsia"/>
          <w:sz w:val="24"/>
          <w:szCs w:val="24"/>
        </w:rPr>
        <w:t>G-S</w:t>
      </w:r>
      <w:r>
        <w:rPr>
          <w:rFonts w:hint="eastAsia"/>
          <w:sz w:val="24"/>
          <w:szCs w:val="24"/>
        </w:rPr>
        <w:t>变换将</w:t>
      </w:r>
      <w:r w:rsidR="00FB1DF9" w:rsidRPr="00B67A96">
        <w:rPr>
          <w:position w:val="-12"/>
          <w:sz w:val="24"/>
          <w:szCs w:val="24"/>
        </w:rPr>
        <w:object w:dxaOrig="1240" w:dyaOrig="360">
          <v:shape id="_x0000_i1039" type="#_x0000_t75" style="width:62.2pt;height:17.85pt" o:ole="">
            <v:imagedata r:id="rId39" o:title=""/>
          </v:shape>
          <o:OLEObject Type="Embed" ProgID="Equation.DSMT4" ShapeID="_x0000_i1039" DrawAspect="Content" ObjectID="_1525781877" r:id="rId40"/>
        </w:object>
      </w:r>
      <w:r w:rsidR="00963778">
        <w:rPr>
          <w:sz w:val="24"/>
          <w:szCs w:val="24"/>
        </w:rPr>
        <w:t>变换到</w:t>
      </w:r>
      <w:r>
        <w:rPr>
          <w:sz w:val="24"/>
          <w:szCs w:val="24"/>
        </w:rPr>
        <w:t>时间域</w:t>
      </w:r>
      <w:r>
        <w:rPr>
          <w:rFonts w:hint="eastAsia"/>
          <w:sz w:val="24"/>
          <w:szCs w:val="24"/>
        </w:rPr>
        <w:t>。</w:t>
      </w:r>
    </w:p>
    <w:p w:rsidR="00076BD5" w:rsidRDefault="00076BD5" w:rsidP="00076BD5">
      <w:pPr>
        <w:keepNext/>
        <w:jc w:val="center"/>
      </w:pPr>
      <w:r w:rsidRPr="00076BD5">
        <w:rPr>
          <w:noProof/>
          <w:sz w:val="24"/>
          <w:szCs w:val="24"/>
        </w:rPr>
        <w:lastRenderedPageBreak/>
        <w:drawing>
          <wp:inline distT="0" distB="0" distL="0" distR="0" wp14:anchorId="304588D1" wp14:editId="769E98B5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DE" w:rsidRDefault="00076BD5" w:rsidP="00076BD5">
      <w:pPr>
        <w:pStyle w:val="a5"/>
        <w:jc w:val="center"/>
      </w:pPr>
      <w:r>
        <w:t xml:space="preserve">Figure </w:t>
      </w:r>
      <w:fldSimple w:instr=" SEQ Figure \* ARABIC ">
        <w:r w:rsidR="00EE42A6">
          <w:rPr>
            <w:noProof/>
          </w:rPr>
          <w:t>1</w:t>
        </w:r>
      </w:fldSimple>
      <w:r>
        <w:t xml:space="preserve"> Ex</w:t>
      </w:r>
      <w:r>
        <w:t>阶跃响应</w:t>
      </w:r>
      <w:r>
        <w:rPr>
          <w:rFonts w:hint="eastAsia"/>
        </w:rPr>
        <w:t>，</w:t>
      </w:r>
      <w:r>
        <w:t>仿真模型水平电偶源</w:t>
      </w:r>
      <w:r>
        <w:rPr>
          <w:rFonts w:hint="eastAsia"/>
        </w:rPr>
        <w:t>，</w:t>
      </w:r>
      <w:r>
        <w:t>均匀大地电阻率为</w:t>
      </w:r>
      <w:r>
        <w:rPr>
          <w:rFonts w:hint="eastAsia"/>
        </w:rPr>
        <w:t>100Ohm.m</w:t>
      </w:r>
      <w:r>
        <w:rPr>
          <w:rFonts w:hint="eastAsia"/>
        </w:rPr>
        <w:t>。观测点的位置为</w:t>
      </w:r>
      <w:r>
        <w:rPr>
          <w:rFonts w:hint="eastAsia"/>
        </w:rPr>
        <w:t>x=y=100m</w:t>
      </w:r>
      <w:r>
        <w:rPr>
          <w:rFonts w:hint="eastAsia"/>
        </w:rPr>
        <w:t>，</w:t>
      </w:r>
      <w:r>
        <w:rPr>
          <w:rFonts w:hint="eastAsia"/>
        </w:rPr>
        <w:t>z=</w:t>
      </w:r>
      <w:r>
        <w:t>0m</w:t>
      </w:r>
      <w:r>
        <w:rPr>
          <w:rFonts w:hint="eastAsia"/>
        </w:rPr>
        <w:t>。</w:t>
      </w:r>
      <w:r>
        <w:t>红色为数值解</w:t>
      </w:r>
      <w:r>
        <w:rPr>
          <w:rFonts w:hint="eastAsia"/>
        </w:rPr>
        <w:t>，</w:t>
      </w:r>
      <w:r>
        <w:t>黑色为解析解</w:t>
      </w:r>
    </w:p>
    <w:p w:rsidR="009B77E4" w:rsidRPr="009B77E4" w:rsidRDefault="009B77E4" w:rsidP="009B77E4">
      <w:pPr>
        <w:jc w:val="center"/>
      </w:pPr>
      <w:r w:rsidRPr="009B77E4">
        <w:rPr>
          <w:noProof/>
        </w:rPr>
        <w:drawing>
          <wp:inline distT="0" distB="0" distL="0" distR="0" wp14:anchorId="211FD396" wp14:editId="57653097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01" w:rsidRPr="008D7127" w:rsidRDefault="004A5201" w:rsidP="004A5201">
      <w:pPr>
        <w:pStyle w:val="3"/>
      </w:pPr>
      <w:r>
        <w:rPr>
          <w:rFonts w:hint="eastAsia"/>
        </w:rPr>
        <w:lastRenderedPageBreak/>
        <w:t>E</w:t>
      </w:r>
      <w:r>
        <w:t>y</w:t>
      </w:r>
    </w:p>
    <w:p w:rsidR="00096FE0" w:rsidRDefault="00EF434D" w:rsidP="00D16221">
      <w:pPr>
        <w:jc w:val="center"/>
        <w:rPr>
          <w:sz w:val="24"/>
          <w:szCs w:val="24"/>
        </w:rPr>
      </w:pPr>
      <w:r w:rsidRPr="00EF434D">
        <w:rPr>
          <w:position w:val="-190"/>
          <w:sz w:val="24"/>
          <w:szCs w:val="24"/>
        </w:rPr>
        <w:object w:dxaOrig="9840" w:dyaOrig="4060">
          <v:shape id="_x0000_i1040" type="#_x0000_t75" style="width:490.75pt;height:202.75pt" o:ole="">
            <v:imagedata r:id="rId43" o:title=""/>
          </v:shape>
          <o:OLEObject Type="Embed" ProgID="Equation.DSMT4" ShapeID="_x0000_i1040" DrawAspect="Content" ObjectID="_1525781878" r:id="rId44"/>
        </w:object>
      </w:r>
    </w:p>
    <w:p w:rsidR="004A5201" w:rsidRPr="008D7127" w:rsidRDefault="004A5201" w:rsidP="004A5201">
      <w:pPr>
        <w:rPr>
          <w:sz w:val="24"/>
          <w:szCs w:val="24"/>
        </w:rPr>
      </w:pPr>
      <w:r>
        <w:rPr>
          <w:sz w:val="24"/>
          <w:szCs w:val="24"/>
        </w:rPr>
        <w:t>先通过快速汉克尔变换分别求得频域的积分项</w:t>
      </w:r>
      <w:r w:rsidR="004D62DE" w:rsidRPr="00B67A96">
        <w:rPr>
          <w:position w:val="-12"/>
          <w:sz w:val="24"/>
          <w:szCs w:val="24"/>
        </w:rPr>
        <w:object w:dxaOrig="760" w:dyaOrig="360">
          <v:shape id="_x0000_i1041" type="#_x0000_t75" style="width:38pt;height:17.85pt" o:ole="">
            <v:imagedata r:id="rId45" o:title=""/>
          </v:shape>
          <o:OLEObject Type="Embed" ProgID="Equation.DSMT4" ShapeID="_x0000_i1041" DrawAspect="Content" ObjectID="_1525781879" r:id="rId46"/>
        </w:object>
      </w:r>
      <w:r>
        <w:rPr>
          <w:sz w:val="24"/>
          <w:szCs w:val="24"/>
        </w:rPr>
        <w:t>,</w:t>
      </w:r>
      <w:r>
        <w:rPr>
          <w:sz w:val="24"/>
          <w:szCs w:val="24"/>
        </w:rPr>
        <w:t>然后再通过</w:t>
      </w:r>
      <w:r>
        <w:rPr>
          <w:rFonts w:hint="eastAsia"/>
          <w:sz w:val="24"/>
          <w:szCs w:val="24"/>
        </w:rPr>
        <w:t>G-S</w:t>
      </w:r>
      <w:r>
        <w:rPr>
          <w:rFonts w:hint="eastAsia"/>
          <w:sz w:val="24"/>
          <w:szCs w:val="24"/>
        </w:rPr>
        <w:t>变换将</w:t>
      </w:r>
      <w:r w:rsidR="004D62DE" w:rsidRPr="00B67A96">
        <w:rPr>
          <w:position w:val="-12"/>
          <w:sz w:val="24"/>
          <w:szCs w:val="24"/>
        </w:rPr>
        <w:object w:dxaOrig="760" w:dyaOrig="360">
          <v:shape id="_x0000_i1042" type="#_x0000_t75" style="width:38pt;height:17.85pt" o:ole="">
            <v:imagedata r:id="rId47" o:title=""/>
          </v:shape>
          <o:OLEObject Type="Embed" ProgID="Equation.DSMT4" ShapeID="_x0000_i1042" DrawAspect="Content" ObjectID="_1525781880" r:id="rId48"/>
        </w:object>
      </w:r>
      <w:r>
        <w:rPr>
          <w:sz w:val="24"/>
          <w:szCs w:val="24"/>
        </w:rPr>
        <w:t>变换的时间域</w:t>
      </w:r>
      <w:r>
        <w:rPr>
          <w:rFonts w:hint="eastAsia"/>
          <w:sz w:val="24"/>
          <w:szCs w:val="24"/>
        </w:rPr>
        <w:t>。</w:t>
      </w:r>
    </w:p>
    <w:p w:rsidR="00EF3535" w:rsidRDefault="00076BD5" w:rsidP="00EF3535">
      <w:pPr>
        <w:keepNext/>
        <w:jc w:val="center"/>
      </w:pPr>
      <w:r w:rsidRPr="00076BD5">
        <w:rPr>
          <w:noProof/>
          <w:sz w:val="24"/>
          <w:szCs w:val="24"/>
        </w:rPr>
        <w:drawing>
          <wp:inline distT="0" distB="0" distL="0" distR="0" wp14:anchorId="49841238" wp14:editId="6ABBC209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01" w:rsidRDefault="00EF3535" w:rsidP="00EF3535">
      <w:pPr>
        <w:pStyle w:val="a5"/>
        <w:jc w:val="center"/>
      </w:pPr>
      <w:r>
        <w:t xml:space="preserve">Figure </w:t>
      </w:r>
      <w:fldSimple w:instr=" SEQ Figure \* ARABIC ">
        <w:r w:rsidR="00EE42A6">
          <w:rPr>
            <w:noProof/>
          </w:rPr>
          <w:t>2</w:t>
        </w:r>
      </w:fldSimple>
      <w:r>
        <w:t xml:space="preserve"> Ey</w:t>
      </w:r>
      <w:r>
        <w:t>阶跃响应</w:t>
      </w:r>
      <w:r>
        <w:rPr>
          <w:rFonts w:hint="eastAsia"/>
        </w:rPr>
        <w:t>，</w:t>
      </w:r>
      <w:r>
        <w:t>仿真模型水平电偶源</w:t>
      </w:r>
      <w:r>
        <w:rPr>
          <w:rFonts w:hint="eastAsia"/>
        </w:rPr>
        <w:t>，</w:t>
      </w:r>
      <w:r>
        <w:t>均匀大地电阻率为</w:t>
      </w:r>
      <w:r>
        <w:rPr>
          <w:rFonts w:hint="eastAsia"/>
        </w:rPr>
        <w:t>100-Ohm.m</w:t>
      </w:r>
      <w:r>
        <w:rPr>
          <w:rFonts w:hint="eastAsia"/>
        </w:rPr>
        <w:t>。观测点的位置为</w:t>
      </w:r>
      <w:r>
        <w:rPr>
          <w:rFonts w:hint="eastAsia"/>
        </w:rPr>
        <w:t>x=y=100m</w:t>
      </w:r>
      <w:r>
        <w:rPr>
          <w:rFonts w:hint="eastAsia"/>
        </w:rPr>
        <w:t>，</w:t>
      </w:r>
      <w:r>
        <w:rPr>
          <w:rFonts w:hint="eastAsia"/>
        </w:rPr>
        <w:t>z=</w:t>
      </w:r>
      <w:r>
        <w:t>0m</w:t>
      </w:r>
      <w:r>
        <w:rPr>
          <w:rFonts w:hint="eastAsia"/>
        </w:rPr>
        <w:t>。</w:t>
      </w:r>
      <w:r>
        <w:t>红色为数值解</w:t>
      </w:r>
      <w:r>
        <w:rPr>
          <w:rFonts w:hint="eastAsia"/>
        </w:rPr>
        <w:t>，</w:t>
      </w:r>
      <w:r>
        <w:t>黑色为解析解</w:t>
      </w:r>
    </w:p>
    <w:p w:rsidR="009B77E4" w:rsidRPr="009B77E4" w:rsidRDefault="009B77E4" w:rsidP="009B77E4">
      <w:pPr>
        <w:jc w:val="center"/>
      </w:pPr>
      <w:r w:rsidRPr="009B77E4">
        <w:rPr>
          <w:noProof/>
        </w:rPr>
        <w:lastRenderedPageBreak/>
        <w:drawing>
          <wp:inline distT="0" distB="0" distL="0" distR="0" wp14:anchorId="4ABA6717" wp14:editId="6DC1F4B3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08" w:rsidRDefault="00873708" w:rsidP="00873708">
      <w:pPr>
        <w:keepNext/>
        <w:jc w:val="center"/>
      </w:pPr>
      <w:r w:rsidRPr="00873708">
        <w:rPr>
          <w:noProof/>
        </w:rPr>
        <w:drawing>
          <wp:inline distT="0" distB="0" distL="0" distR="0" wp14:anchorId="081C9BD3" wp14:editId="4C9299EF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08" w:rsidRPr="00873708" w:rsidRDefault="00873708" w:rsidP="00873708">
      <w:pPr>
        <w:pStyle w:val="a5"/>
        <w:jc w:val="center"/>
      </w:pPr>
      <w:r>
        <w:t xml:space="preserve">Figure </w:t>
      </w:r>
      <w:fldSimple w:instr=" SEQ Figure \* ARABIC ">
        <w:r w:rsidR="00EE42A6">
          <w:rPr>
            <w:noProof/>
          </w:rPr>
          <w:t>3</w:t>
        </w:r>
      </w:fldSimple>
      <w:r>
        <w:t xml:space="preserve"> Ex-Ey</w:t>
      </w:r>
      <w:r>
        <w:t>的数值解与</w:t>
      </w:r>
      <w:r w:rsidR="0081732C">
        <w:t>解析解的误差对比</w:t>
      </w:r>
    </w:p>
    <w:p w:rsidR="000116D0" w:rsidRDefault="000116D0" w:rsidP="000116D0">
      <w:pPr>
        <w:pStyle w:val="2"/>
      </w:pPr>
      <w:r w:rsidRPr="008D7127">
        <w:lastRenderedPageBreak/>
        <w:t>电场分量积分项</w:t>
      </w:r>
    </w:p>
    <w:p w:rsidR="004A5201" w:rsidRPr="004A5201" w:rsidRDefault="004A5201" w:rsidP="004A5201">
      <w:r>
        <w:rPr>
          <w:rFonts w:hint="eastAsia"/>
        </w:rPr>
        <w:t>为了避免重复计算，先经过快速汉克尔变换在频域计算积分项</w:t>
      </w:r>
      <w:r>
        <w:rPr>
          <w:rFonts w:hint="eastAsia"/>
        </w:rPr>
        <w:t>e1</w:t>
      </w:r>
      <w:r>
        <w:rPr>
          <w:rFonts w:hint="eastAsia"/>
        </w:rPr>
        <w:t>和</w:t>
      </w:r>
      <w:r>
        <w:rPr>
          <w:rFonts w:hint="eastAsia"/>
        </w:rPr>
        <w:t>e0</w:t>
      </w:r>
      <w:r>
        <w:rPr>
          <w:rFonts w:hint="eastAsia"/>
        </w:rPr>
        <w:t>。</w:t>
      </w:r>
    </w:p>
    <w:p w:rsidR="000116D0" w:rsidRDefault="000116D0" w:rsidP="000116D0">
      <w:pPr>
        <w:pStyle w:val="MTDisplayEquation"/>
      </w:pPr>
      <w:r>
        <w:tab/>
      </w:r>
      <w:r w:rsidR="009E130E" w:rsidRPr="006E5C88">
        <w:rPr>
          <w:position w:val="-72"/>
        </w:rPr>
        <w:object w:dxaOrig="2880" w:dyaOrig="1600">
          <v:shape id="_x0000_i1043" type="#_x0000_t75" style="width:144.6pt;height:80.65pt" o:ole="">
            <v:imagedata r:id="rId52" o:title=""/>
          </v:shape>
          <o:OLEObject Type="Embed" ProgID="Equation.DSMT4" ShapeID="_x0000_i1043" DrawAspect="Content" ObjectID="_1525781881" r:id="rId53"/>
        </w:object>
      </w:r>
      <w:r>
        <w:t xml:space="preserve"> </w:t>
      </w:r>
    </w:p>
    <w:p w:rsidR="004A5201" w:rsidRPr="004A5201" w:rsidRDefault="004A5201" w:rsidP="004A5201">
      <w:r>
        <w:t>然后再通过</w:t>
      </w:r>
      <w:r>
        <w:rPr>
          <w:rFonts w:hint="eastAsia"/>
        </w:rPr>
        <w:t>G-S</w:t>
      </w:r>
      <w:r>
        <w:rPr>
          <w:rFonts w:hint="eastAsia"/>
        </w:rPr>
        <w:t>变换将</w:t>
      </w:r>
      <w:r w:rsidRPr="004A5201">
        <w:rPr>
          <w:position w:val="-12"/>
        </w:rPr>
        <w:object w:dxaOrig="440" w:dyaOrig="360">
          <v:shape id="_x0000_i1044" type="#_x0000_t75" style="width:21.9pt;height:17.85pt" o:ole="">
            <v:imagedata r:id="rId54" o:title=""/>
          </v:shape>
          <o:OLEObject Type="Embed" ProgID="Equation.DSMT4" ShapeID="_x0000_i1044" DrawAspect="Content" ObjectID="_1525781882" r:id="rId55"/>
        </w:object>
      </w:r>
      <w:r>
        <w:t>和</w:t>
      </w:r>
      <w:r w:rsidRPr="004A5201">
        <w:rPr>
          <w:position w:val="-12"/>
        </w:rPr>
        <w:object w:dxaOrig="460" w:dyaOrig="360">
          <v:shape id="_x0000_i1045" type="#_x0000_t75" style="width:23.05pt;height:17.85pt" o:ole="">
            <v:imagedata r:id="rId56" o:title=""/>
          </v:shape>
          <o:OLEObject Type="Embed" ProgID="Equation.DSMT4" ShapeID="_x0000_i1045" DrawAspect="Content" ObjectID="_1525781883" r:id="rId57"/>
        </w:object>
      </w:r>
      <w:r>
        <w:t>变换的时域表达</w:t>
      </w:r>
      <w:r>
        <w:rPr>
          <w:rFonts w:hint="eastAsia"/>
        </w:rPr>
        <w:t>。</w:t>
      </w:r>
    </w:p>
    <w:p w:rsidR="008D7127" w:rsidRDefault="008D7127" w:rsidP="008D7127">
      <w:pPr>
        <w:pStyle w:val="2"/>
      </w:pPr>
      <w:r>
        <w:t>磁场分量</w:t>
      </w:r>
    </w:p>
    <w:p w:rsidR="009F149C" w:rsidRPr="009F149C" w:rsidRDefault="009F149C" w:rsidP="009F149C">
      <w:pPr>
        <w:pStyle w:val="3"/>
      </w:pPr>
      <w:r>
        <w:rPr>
          <w:rFonts w:hint="eastAsia"/>
        </w:rPr>
        <w:t>Hx</w:t>
      </w:r>
    </w:p>
    <w:p w:rsidR="00096FE0" w:rsidRDefault="008A291E" w:rsidP="00D16221">
      <w:pPr>
        <w:jc w:val="center"/>
        <w:rPr>
          <w:sz w:val="24"/>
          <w:szCs w:val="24"/>
        </w:rPr>
      </w:pPr>
      <w:r w:rsidRPr="008A291E">
        <w:rPr>
          <w:position w:val="-140"/>
          <w:sz w:val="24"/>
          <w:szCs w:val="24"/>
        </w:rPr>
        <w:object w:dxaOrig="6820" w:dyaOrig="2920">
          <v:shape id="_x0000_i1046" type="#_x0000_t75" style="width:340.4pt;height:145.75pt" o:ole="">
            <v:imagedata r:id="rId58" o:title=""/>
          </v:shape>
          <o:OLEObject Type="Embed" ProgID="Equation.DSMT4" ShapeID="_x0000_i1046" DrawAspect="Content" ObjectID="_1525781884" r:id="rId59"/>
        </w:object>
      </w:r>
    </w:p>
    <w:p w:rsidR="007C3422" w:rsidRDefault="007C3422" w:rsidP="007C3422">
      <w:pPr>
        <w:keepNext/>
        <w:jc w:val="center"/>
      </w:pPr>
      <w:r w:rsidRPr="007C3422">
        <w:rPr>
          <w:noProof/>
          <w:sz w:val="24"/>
          <w:szCs w:val="24"/>
        </w:rPr>
        <w:lastRenderedPageBreak/>
        <w:drawing>
          <wp:inline distT="0" distB="0" distL="0" distR="0" wp14:anchorId="6C29E683" wp14:editId="1E7D2ED2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22" w:rsidRDefault="007C3422" w:rsidP="007C3422">
      <w:pPr>
        <w:pStyle w:val="a5"/>
        <w:jc w:val="center"/>
      </w:pPr>
      <w:r>
        <w:t xml:space="preserve">Figure </w:t>
      </w:r>
      <w:fldSimple w:instr=" SEQ Figure \* ARABIC ">
        <w:r w:rsidR="00EE42A6">
          <w:rPr>
            <w:noProof/>
          </w:rPr>
          <w:t>4</w:t>
        </w:r>
      </w:fldSimple>
      <w:r>
        <w:t xml:space="preserve"> Bx</w:t>
      </w:r>
      <w:r>
        <w:t>脉冲响应解析解与数值解的对比</w:t>
      </w:r>
    </w:p>
    <w:p w:rsidR="009F149C" w:rsidRPr="009F149C" w:rsidRDefault="009F149C" w:rsidP="009F149C">
      <w:pPr>
        <w:pStyle w:val="3"/>
      </w:pPr>
      <w:r>
        <w:rPr>
          <w:rFonts w:hint="eastAsia"/>
        </w:rPr>
        <w:t>Hy</w:t>
      </w:r>
    </w:p>
    <w:p w:rsidR="00F27A0F" w:rsidRDefault="00B55954" w:rsidP="00F27A0F">
      <w:pPr>
        <w:keepNext/>
        <w:jc w:val="center"/>
      </w:pPr>
      <w:r w:rsidRPr="00B55954">
        <w:rPr>
          <w:position w:val="-148"/>
          <w:sz w:val="24"/>
          <w:szCs w:val="24"/>
        </w:rPr>
        <w:object w:dxaOrig="9540" w:dyaOrig="3080">
          <v:shape id="_x0000_i1047" type="#_x0000_t75" style="width:459.65pt;height:148.05pt" o:ole="">
            <v:imagedata r:id="rId61" o:title=""/>
          </v:shape>
          <o:OLEObject Type="Embed" ProgID="Equation.DSMT4" ShapeID="_x0000_i1047" DrawAspect="Content" ObjectID="_1525781885" r:id="rId62"/>
        </w:object>
      </w:r>
      <w:r w:rsidR="00F27A0F" w:rsidRPr="00F27A0F">
        <w:rPr>
          <w:noProof/>
          <w:sz w:val="24"/>
          <w:szCs w:val="24"/>
        </w:rPr>
        <w:drawing>
          <wp:inline distT="0" distB="0" distL="0" distR="0" wp14:anchorId="6EE6B9A6" wp14:editId="246D0E51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E0" w:rsidRDefault="00F27A0F" w:rsidP="00F27A0F">
      <w:pPr>
        <w:pStyle w:val="a5"/>
        <w:jc w:val="center"/>
      </w:pPr>
      <w:r>
        <w:t xml:space="preserve">Figure </w:t>
      </w:r>
      <w:fldSimple w:instr=" SEQ Figure \* ARABIC ">
        <w:r w:rsidR="00EE42A6">
          <w:rPr>
            <w:noProof/>
          </w:rPr>
          <w:t>5</w:t>
        </w:r>
      </w:fldSimple>
      <w:r>
        <w:t xml:space="preserve"> By</w:t>
      </w:r>
      <w:r>
        <w:t>脉冲响应的解析解与数值解的对比</w:t>
      </w:r>
    </w:p>
    <w:p w:rsidR="009F149C" w:rsidRPr="009F149C" w:rsidRDefault="009F149C" w:rsidP="009F149C">
      <w:pPr>
        <w:pStyle w:val="3"/>
      </w:pPr>
      <w:r>
        <w:rPr>
          <w:rFonts w:hint="eastAsia"/>
        </w:rPr>
        <w:t>Hz</w:t>
      </w:r>
    </w:p>
    <w:p w:rsidR="00096FE0" w:rsidRDefault="000737BA" w:rsidP="00D16221">
      <w:pPr>
        <w:jc w:val="center"/>
        <w:rPr>
          <w:sz w:val="24"/>
          <w:szCs w:val="24"/>
        </w:rPr>
      </w:pPr>
      <w:r w:rsidRPr="00E322FB">
        <w:rPr>
          <w:position w:val="-62"/>
          <w:sz w:val="24"/>
          <w:szCs w:val="24"/>
        </w:rPr>
        <w:object w:dxaOrig="3720" w:dyaOrig="1359">
          <v:shape id="_x0000_i1048" type="#_x0000_t75" style="width:186.05pt;height:67.95pt" o:ole="">
            <v:imagedata r:id="rId64" o:title=""/>
          </v:shape>
          <o:OLEObject Type="Embed" ProgID="Equation.DSMT4" ShapeID="_x0000_i1048" DrawAspect="Content" ObjectID="_1525781886" r:id="rId65"/>
        </w:object>
      </w:r>
    </w:p>
    <w:p w:rsidR="00E96944" w:rsidRDefault="00E96944" w:rsidP="00E96944">
      <w:pPr>
        <w:keepNext/>
        <w:jc w:val="center"/>
      </w:pPr>
      <w:r w:rsidRPr="00E96944">
        <w:rPr>
          <w:noProof/>
          <w:sz w:val="24"/>
          <w:szCs w:val="24"/>
        </w:rPr>
        <w:lastRenderedPageBreak/>
        <w:drawing>
          <wp:inline distT="0" distB="0" distL="0" distR="0" wp14:anchorId="764AED20" wp14:editId="3377DFE2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944" w:rsidRDefault="00E96944" w:rsidP="00E96944">
      <w:pPr>
        <w:pStyle w:val="a5"/>
        <w:jc w:val="center"/>
      </w:pPr>
      <w:r>
        <w:t xml:space="preserve">Figure </w:t>
      </w:r>
      <w:fldSimple w:instr=" SEQ Figure \* ARABIC ">
        <w:r w:rsidR="00EE42A6">
          <w:rPr>
            <w:noProof/>
          </w:rPr>
          <w:t>6</w:t>
        </w:r>
      </w:fldSimple>
      <w:r>
        <w:t xml:space="preserve"> Bz</w:t>
      </w:r>
      <w:r>
        <w:t>脉冲响应的解析解与数值解的对比</w:t>
      </w:r>
    </w:p>
    <w:p w:rsidR="00EE42A6" w:rsidRDefault="00EE42A6" w:rsidP="00EE42A6">
      <w:pPr>
        <w:keepNext/>
        <w:jc w:val="center"/>
      </w:pPr>
      <w:r w:rsidRPr="00EE42A6">
        <w:rPr>
          <w:noProof/>
        </w:rPr>
        <w:drawing>
          <wp:inline distT="0" distB="0" distL="0" distR="0" wp14:anchorId="030CACEB" wp14:editId="185266B3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A6" w:rsidRPr="00EE42A6" w:rsidRDefault="00EE42A6" w:rsidP="00EE42A6">
      <w:pPr>
        <w:pStyle w:val="a5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hx-hy-hz</w:t>
      </w:r>
      <w:r>
        <w:t>脉冲响应的数值解与解析解的误差对比</w:t>
      </w:r>
    </w:p>
    <w:p w:rsidR="00FF7A68" w:rsidRDefault="00FF7A68" w:rsidP="00FF7A68">
      <w:pPr>
        <w:pStyle w:val="2"/>
      </w:pPr>
      <w:r>
        <w:lastRenderedPageBreak/>
        <w:t>磁场分量积分项</w:t>
      </w:r>
    </w:p>
    <w:p w:rsidR="006D3254" w:rsidRPr="006D3254" w:rsidRDefault="006D3254" w:rsidP="006D3254">
      <w:r>
        <w:rPr>
          <w:rFonts w:hint="eastAsia"/>
        </w:rPr>
        <w:t>磁场各分量中的</w:t>
      </w:r>
      <w:r w:rsidRPr="006D3254">
        <w:rPr>
          <w:position w:val="-12"/>
        </w:rPr>
        <w:object w:dxaOrig="1540" w:dyaOrig="360">
          <v:shape id="_x0000_i1049" type="#_x0000_t75" style="width:77.2pt;height:17.85pt" o:ole="">
            <v:imagedata r:id="rId68" o:title=""/>
          </v:shape>
          <o:OLEObject Type="Embed" ProgID="Equation.DSMT4" ShapeID="_x0000_i1049" DrawAspect="Content" ObjectID="_1525781887" r:id="rId69"/>
        </w:object>
      </w:r>
      <w:r>
        <w:t xml:space="preserve"> </w:t>
      </w:r>
      <w:r>
        <w:t>如下面的积分表达</w:t>
      </w:r>
      <w:r>
        <w:rPr>
          <w:rFonts w:hint="eastAsia"/>
        </w:rPr>
        <w:t>。</w:t>
      </w:r>
      <w:r w:rsidR="00451C55">
        <w:rPr>
          <w:rFonts w:hint="eastAsia"/>
        </w:rPr>
        <w:t>先通过快速汉克尔变换和</w:t>
      </w:r>
      <w:r w:rsidR="00451C55">
        <w:rPr>
          <w:rFonts w:hint="eastAsia"/>
        </w:rPr>
        <w:t>G-S</w:t>
      </w:r>
      <w:r w:rsidR="00451C55">
        <w:rPr>
          <w:rFonts w:hint="eastAsia"/>
        </w:rPr>
        <w:t>变换得到各积分项的时域表达，再构成</w:t>
      </w:r>
      <w:r w:rsidR="00451C55" w:rsidRPr="00451C55">
        <w:rPr>
          <w:position w:val="-14"/>
        </w:rPr>
        <w:object w:dxaOrig="980" w:dyaOrig="380">
          <v:shape id="_x0000_i1050" type="#_x0000_t75" style="width:48.95pt;height:19pt" o:ole="">
            <v:imagedata r:id="rId70" o:title=""/>
          </v:shape>
          <o:OLEObject Type="Embed" ProgID="Equation.DSMT4" ShapeID="_x0000_i1050" DrawAspect="Content" ObjectID="_1525781888" r:id="rId71"/>
        </w:object>
      </w:r>
      <w:r w:rsidR="00451C55">
        <w:rPr>
          <w:rFonts w:hint="eastAsia"/>
        </w:rPr>
        <w:t>。</w:t>
      </w:r>
    </w:p>
    <w:p w:rsidR="00D2005E" w:rsidRDefault="002113C4" w:rsidP="002113C4">
      <w:pPr>
        <w:pStyle w:val="MTDisplayEquation"/>
      </w:pPr>
      <w:r>
        <w:tab/>
      </w:r>
      <w:r w:rsidRPr="002113C4">
        <w:rPr>
          <w:position w:val="-18"/>
        </w:rPr>
        <w:object w:dxaOrig="2860" w:dyaOrig="520">
          <v:shape id="_x0000_i1051" type="#_x0000_t75" style="width:143.4pt;height:26.5pt" o:ole="">
            <v:imagedata r:id="rId72" o:title=""/>
          </v:shape>
          <o:OLEObject Type="Embed" ProgID="Equation.DSMT4" ShapeID="_x0000_i1051" DrawAspect="Content" ObjectID="_1525781889" r:id="rId73"/>
        </w:object>
      </w:r>
      <w:r>
        <w:t xml:space="preserve"> </w:t>
      </w:r>
    </w:p>
    <w:p w:rsidR="000737BA" w:rsidRPr="000737BA" w:rsidRDefault="000737BA" w:rsidP="000737BA">
      <w:pPr>
        <w:jc w:val="center"/>
      </w:pPr>
      <w:r w:rsidRPr="002113C4">
        <w:rPr>
          <w:position w:val="-18"/>
        </w:rPr>
        <w:object w:dxaOrig="3080" w:dyaOrig="520">
          <v:shape id="_x0000_i1052" type="#_x0000_t75" style="width:153.2pt;height:26.5pt" o:ole="">
            <v:imagedata r:id="rId74" o:title=""/>
          </v:shape>
          <o:OLEObject Type="Embed" ProgID="Equation.DSMT4" ShapeID="_x0000_i1052" DrawAspect="Content" ObjectID="_1525781890" r:id="rId75"/>
        </w:object>
      </w:r>
    </w:p>
    <w:p w:rsidR="002113C4" w:rsidRDefault="002113C4" w:rsidP="002113C4">
      <w:pPr>
        <w:pStyle w:val="MTDisplayEquation"/>
      </w:pPr>
      <w:r>
        <w:tab/>
      </w:r>
      <w:r w:rsidR="00E322FB" w:rsidRPr="002113C4">
        <w:rPr>
          <w:position w:val="-18"/>
        </w:rPr>
        <w:object w:dxaOrig="3140" w:dyaOrig="520">
          <v:shape id="_x0000_i1053" type="#_x0000_t75" style="width:156.65pt;height:26.5pt" o:ole="">
            <v:imagedata r:id="rId76" o:title=""/>
          </v:shape>
          <o:OLEObject Type="Embed" ProgID="Equation.DSMT4" ShapeID="_x0000_i1053" DrawAspect="Content" ObjectID="_1525781891" r:id="rId77"/>
        </w:object>
      </w:r>
      <w:r>
        <w:t xml:space="preserve"> </w:t>
      </w:r>
    </w:p>
    <w:p w:rsidR="002113C4" w:rsidRDefault="002113C4" w:rsidP="002113C4">
      <w:pPr>
        <w:pStyle w:val="MTDisplayEquation"/>
      </w:pPr>
      <w:r>
        <w:tab/>
      </w:r>
      <w:r w:rsidR="00E322FB" w:rsidRPr="002113C4">
        <w:rPr>
          <w:position w:val="-18"/>
        </w:rPr>
        <w:object w:dxaOrig="3100" w:dyaOrig="520">
          <v:shape id="_x0000_i1054" type="#_x0000_t75" style="width:155.5pt;height:26.5pt" o:ole="">
            <v:imagedata r:id="rId78" o:title=""/>
          </v:shape>
          <o:OLEObject Type="Embed" ProgID="Equation.DSMT4" ShapeID="_x0000_i1054" DrawAspect="Content" ObjectID="_1525781892" r:id="rId79"/>
        </w:object>
      </w:r>
      <w:r>
        <w:t xml:space="preserve"> </w:t>
      </w:r>
    </w:p>
    <w:p w:rsidR="002113C4" w:rsidRDefault="002113C4" w:rsidP="002113C4">
      <w:pPr>
        <w:jc w:val="center"/>
      </w:pPr>
    </w:p>
    <w:p w:rsidR="00742084" w:rsidRDefault="00742084" w:rsidP="002113C4">
      <w:pPr>
        <w:jc w:val="center"/>
      </w:pPr>
    </w:p>
    <w:p w:rsidR="00742084" w:rsidRDefault="00742084" w:rsidP="002113C4">
      <w:pPr>
        <w:jc w:val="center"/>
      </w:pPr>
    </w:p>
    <w:p w:rsidR="00742084" w:rsidRDefault="00742084" w:rsidP="002113C4">
      <w:pPr>
        <w:jc w:val="center"/>
      </w:pPr>
    </w:p>
    <w:p w:rsidR="00742084" w:rsidRDefault="00742084" w:rsidP="002113C4">
      <w:pPr>
        <w:jc w:val="center"/>
      </w:pPr>
    </w:p>
    <w:p w:rsidR="00742084" w:rsidRDefault="00742084" w:rsidP="002113C4">
      <w:pPr>
        <w:jc w:val="center"/>
      </w:pPr>
    </w:p>
    <w:p w:rsidR="00742084" w:rsidRDefault="00742084" w:rsidP="002113C4">
      <w:pPr>
        <w:jc w:val="center"/>
      </w:pPr>
    </w:p>
    <w:p w:rsidR="00742084" w:rsidRDefault="00742084" w:rsidP="00742084">
      <w:pPr>
        <w:pStyle w:val="1"/>
      </w:pPr>
      <w:r>
        <w:t>长接地导线源产生的电磁场计算</w:t>
      </w:r>
    </w:p>
    <w:p w:rsidR="00ED50A4" w:rsidRPr="00ED50A4" w:rsidRDefault="00ED50A4" w:rsidP="00ED50A4">
      <w:r>
        <w:rPr>
          <w:rFonts w:hint="eastAsia"/>
        </w:rPr>
        <w:t>长接地导线源需要在水平电偶极源的基础上沿源导线积分，因此需要将各分量积分中的</w:t>
      </w:r>
      <w:r w:rsidRPr="00ED50A4">
        <w:rPr>
          <w:position w:val="-46"/>
        </w:rPr>
        <w:object w:dxaOrig="1240" w:dyaOrig="1040">
          <v:shape id="_x0000_i1055" type="#_x0000_t75" style="width:62.2pt;height:51.85pt" o:ole="">
            <v:imagedata r:id="rId80" o:title=""/>
          </v:shape>
          <o:OLEObject Type="Embed" ProgID="Equation.DSMT4" ShapeID="_x0000_i1055" DrawAspect="Content" ObjectID="_1525781893" r:id="rId81"/>
        </w:object>
      </w:r>
      <w:r>
        <w:t xml:space="preserve"> </w:t>
      </w:r>
    </w:p>
    <w:p w:rsidR="00742084" w:rsidRDefault="00772E43" w:rsidP="00772E43">
      <w:pPr>
        <w:pStyle w:val="2"/>
      </w:pPr>
      <w:r>
        <w:lastRenderedPageBreak/>
        <w:t>电场分量的计算</w:t>
      </w:r>
    </w:p>
    <w:p w:rsidR="006535B9" w:rsidRDefault="00850B6F" w:rsidP="00850B6F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2720290" cy="2114550"/>
                <wp:effectExtent l="0" t="0" r="0" b="5715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文本框 21"/>
                        <wps:cNvSpPr txBox="1"/>
                        <wps:spPr>
                          <a:xfrm>
                            <a:off x="1425380" y="626977"/>
                            <a:ext cx="751205" cy="293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B6F" w:rsidRDefault="00850B6F" w:rsidP="00850B6F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(-L,0,0)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1"/>
                        <wps:cNvSpPr txBox="1"/>
                        <wps:spPr>
                          <a:xfrm>
                            <a:off x="502041" y="620282"/>
                            <a:ext cx="751235" cy="294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B6F" w:rsidRPr="00850B6F" w:rsidRDefault="00850B6F" w:rsidP="00850B6F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50B6F">
                                <w:rPr>
                                  <w:rFonts w:cs="Times New Roman"/>
                                  <w:kern w:val="2"/>
                                  <w:sz w:val="15"/>
                                  <w:szCs w:val="15"/>
                                </w:rPr>
                                <w:t>(-L,0,0)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3"/>
                        <wps:cNvSpPr txBox="1"/>
                        <wps:spPr>
                          <a:xfrm>
                            <a:off x="1253280" y="1772920"/>
                            <a:ext cx="297180" cy="341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B6F" w:rsidRDefault="00850B6F" w:rsidP="00850B6F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3"/>
                        <wps:cNvSpPr txBox="1"/>
                        <wps:spPr>
                          <a:xfrm>
                            <a:off x="331465" y="1290744"/>
                            <a:ext cx="297180" cy="341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B6F" w:rsidRDefault="00850B6F" w:rsidP="00850B6F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2011645" y="667523"/>
                            <a:ext cx="297320" cy="3422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B6F" w:rsidRDefault="00850B6F"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1550469" y="11"/>
                            <a:ext cx="659957" cy="2941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B6F" w:rsidRDefault="00850B6F">
                              <w:r>
                                <w:rPr>
                                  <w:rFonts w:hint="eastAsia"/>
                                </w:rPr>
                                <w:t>P(</w:t>
                              </w:r>
                              <w:r>
                                <w:t>x,y,z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564508" y="834899"/>
                            <a:ext cx="14471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1248320" y="294210"/>
                            <a:ext cx="0" cy="18208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564508" y="588408"/>
                            <a:ext cx="970059" cy="8428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882560" y="839888"/>
                            <a:ext cx="36576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1248320" y="839888"/>
                            <a:ext cx="36576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1248320" y="238550"/>
                            <a:ext cx="437322" cy="5963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1685642" y="238550"/>
                            <a:ext cx="0" cy="80308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1248320" y="839888"/>
                            <a:ext cx="437322" cy="2017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H="1">
                            <a:off x="993878" y="1041632"/>
                            <a:ext cx="69176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 flipV="1">
                            <a:off x="1685642" y="839888"/>
                            <a:ext cx="151075" cy="2017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V="1">
                            <a:off x="1049537" y="238550"/>
                            <a:ext cx="636105" cy="6013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26" editas="canvas" style="width:214.2pt;height:166.5pt;mso-position-horizontal-relative:char;mso-position-vertical-relative:line" coordsize="27197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">
                <v:shape id="_x0000_s1027" type="#_x0000_t75" style="position:absolute;width:27197;height:211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1" o:spid="_x0000_s1028" type="#_x0000_t202" style="position:absolute;left:14253;top:6269;width:7512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aEvsQA&#10;AADbAAAADwAAAGRycy9kb3ducmV2LnhtbESPQWvCQBSE7wX/w/IK3nRTlTakrhIUUVpBanvp7ZF9&#10;TUKzb0P2qfHfuwWhx2FmvmHmy9416kxdqD0beBonoIgLb2suDXx9bkYpqCDIFhvPZOBKAZaLwcMc&#10;M+sv/EHno5QqQjhkaKASaTOtQ1GRwzD2LXH0fnznUKLsSm07vES4a/QkSZ61w5rjQoUtrSoqfo8n&#10;Z+Bt9o3rqbzTVbg/5Pk2bWdhb8zwsc9fQQn18h++t3fWwOQF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mhL7EAAAA2wAAAA8AAAAAAAAAAAAAAAAAmAIAAGRycy9k&#10;b3ducmV2LnhtbFBLBQYAAAAABAAEAPUAAACJAwAAAAA=&#10;" fillcolor="white [3201]" strokecolor="white [3212]" strokeweight=".5pt">
                  <v:textbox>
                    <w:txbxContent>
                      <w:p w:rsidR="00850B6F" w:rsidRDefault="00850B6F" w:rsidP="00850B6F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15"/>
                            <w:szCs w:val="15"/>
                          </w:rPr>
                          <w:t>(-L,0,0)</w:t>
                        </w:r>
                      </w:p>
                    </w:txbxContent>
                  </v:textbox>
                </v:shape>
                <v:shape id="文本框 21" o:spid="_x0000_s1029" type="#_x0000_t202" style="position:absolute;left:5020;top:6202;width:7512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hJcMA&#10;AADbAAAADwAAAGRycy9kb3ducmV2LnhtbESPX2vCQBDE3wW/w7GCb/XiH0RSTwmWothCqfrStyW3&#10;TUJzeyG3avz2PUHwcZiZ3zDLdedqdaE2VJ4NjEcJKOLc24oLA6fj+8sCVBBki7VnMnCjAOtVv7fE&#10;1Porf9PlIIWKEA4pGihFmlTrkJfkMIx8Qxy9X986lCjbQtsWrxHuaj1Jkrl2WHFcKLGhTUn53+Hs&#10;DOxnP/g2lQ+6CXdfWbZdNLPwacxw0GWvoIQ6eYYf7Z01MJnD/Uv8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ohJcMAAADbAAAADwAAAAAAAAAAAAAAAACYAgAAZHJzL2Rv&#10;d25yZXYueG1sUEsFBgAAAAAEAAQA9QAAAIgDAAAAAA==&#10;" fillcolor="white [3201]" strokecolor="white [3212]" strokeweight=".5pt">
                  <v:textbox>
                    <w:txbxContent>
                      <w:p w:rsidR="00850B6F" w:rsidRPr="00850B6F" w:rsidRDefault="00850B6F" w:rsidP="00850B6F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15"/>
                            <w:szCs w:val="15"/>
                          </w:rPr>
                        </w:pPr>
                        <w:r w:rsidRPr="00850B6F">
                          <w:rPr>
                            <w:rFonts w:cs="Times New Roman"/>
                            <w:kern w:val="2"/>
                            <w:sz w:val="15"/>
                            <w:szCs w:val="15"/>
                          </w:rPr>
                          <w:t>(-L,0,0)</w:t>
                        </w:r>
                      </w:p>
                    </w:txbxContent>
                  </v:textbox>
                </v:shape>
                <v:shape id="文本框 23" o:spid="_x0000_s1030" type="#_x0000_t202" style="position:absolute;left:12532;top:17729;width:2972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i/UsQA&#10;AADb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OQZ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4v1LEAAAA2wAAAA8AAAAAAAAAAAAAAAAAmAIAAGRycy9k&#10;b3ducmV2LnhtbFBLBQYAAAAABAAEAPUAAACJAwAAAAA=&#10;" fillcolor="white [3201]" strokecolor="white [3212]" strokeweight=".5pt">
                  <v:textbox>
                    <w:txbxContent>
                      <w:p w:rsidR="00850B6F" w:rsidRDefault="00850B6F" w:rsidP="00850B6F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shape>
                <v:shape id="文本框 23" o:spid="_x0000_s1031" type="#_x0000_t202" style="position:absolute;left:3314;top:12907;width:2972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aycMA&#10;AADbAAAADwAAAGRycy9kb3ducmV2LnhtbESPQWvCQBSE74L/YXlCb7qpDSLRVUJLadGCqL309sg+&#10;k9Ds25B91fjvXaHgcZiZb5jluneNOlMXas8GnicJKOLC25pLA9/H9/EcVBBki41nMnClAOvVcLDE&#10;zPoL7+l8kFJFCIcMDVQibaZ1KCpyGCa+JY7eyXcOJcqu1LbDS4S7Rk+TZKYd1hwXKmzptaLi9/Dn&#10;DGzSH3x7kS1dhftdnn/M2zR8GfM06vMFKKFeHuH/9qc1ME3h/iX+AL2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aycMAAADbAAAADwAAAAAAAAAAAAAAAACYAgAAZHJzL2Rv&#10;d25yZXYueG1sUEsFBgAAAAAEAAQA9QAAAIgDAAAAAA==&#10;" fillcolor="white [3201]" strokecolor="white [3212]" strokeweight=".5pt">
                  <v:textbox>
                    <w:txbxContent>
                      <w:p w:rsidR="00850B6F" w:rsidRDefault="00850B6F" w:rsidP="00850B6F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文本框 23" o:spid="_x0000_s1032" type="#_x0000_t202" style="position:absolute;left:20116;top:6675;width:2973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2CvcMA&#10;AADbAAAADwAAAGRycy9kb3ducmV2LnhtbESPQWvCQBSE74X+h+UVvOmmKiLRVUJLUbQg2l68PbLP&#10;JJh9G7JPjf/eFQo9DjPzDTNfdq5WV2pD5dnA+yABRZx7W3Fh4Pfnqz8FFQTZYu2ZDNwpwHLx+jLH&#10;1Pob7+l6kEJFCIcUDZQiTap1yEtyGAa+IY7eybcOJcq20LbFW4S7Wg+TZKIdVhwXSmzoo6T8fLg4&#10;A5vxET9HsqW7cLfLstW0GYdvY3pvXTYDJdTJf/ivvbYGhiN4fo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2CvcMAAADbAAAADwAAAAAAAAAAAAAAAACYAgAAZHJzL2Rv&#10;d25yZXYueG1sUEsFBgAAAAAEAAQA9QAAAIgDAAAAAA==&#10;" fillcolor="white [3201]" strokecolor="white [3212]" strokeweight=".5pt">
                  <v:textbox>
                    <w:txbxContent>
                      <w:p w:rsidR="00850B6F" w:rsidRDefault="00850B6F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shape>
                <v:shape id="文本框 21" o:spid="_x0000_s1033" type="#_x0000_t202" style="position:absolute;left:15504;width:6600;height:2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5UcQA&#10;AADbAAAADwAAAGRycy9kb3ducmV2LnhtbESPQWvCQBSE74X+h+UVvNWNVopENyG0SMUWRNuLt0f2&#10;mQSzb0P2qfHfu4VCj8PMfMMs88G16kJ9aDwbmIwTUMSltw1XBn6+V89zUEGQLbaeycCNAuTZ48MS&#10;U+uvvKPLXioVIRxSNFCLdKnWoazJYRj7jjh6R987lCj7StserxHuWj1NklftsOG4UGNHbzWVp/3Z&#10;GdjMDvj+Ip90Ex62RfEx72bhy5jR01AsQAkN8h/+a6+tgekEfr/EH6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DuVHEAAAA2wAAAA8AAAAAAAAAAAAAAAAAmAIAAGRycy9k&#10;b3ducmV2LnhtbFBLBQYAAAAABAAEAPUAAACJAwAAAAA=&#10;" fillcolor="white [3201]" strokecolor="white [3212]" strokeweight=".5pt">
                  <v:textbox>
                    <w:txbxContent>
                      <w:p w:rsidR="00850B6F" w:rsidRDefault="00850B6F">
                        <w:r>
                          <w:rPr>
                            <w:rFonts w:hint="eastAsia"/>
                          </w:rPr>
                          <w:t>P(</w:t>
                        </w:r>
                        <w:r>
                          <w:t>x,y,z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4" type="#_x0000_t32" style="position:absolute;left:5645;top:8348;width:144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12" o:spid="_x0000_s1035" type="#_x0000_t32" style="position:absolute;left:12483;top:2942;width:0;height:182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13" o:spid="_x0000_s1036" type="#_x0000_t32" style="position:absolute;left:5645;top:5884;width:9700;height:84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hRY8EAAADb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Ctdf4g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FFjwQAAANsAAAAPAAAAAAAAAAAAAAAA&#10;AKECAABkcnMvZG93bnJldi54bWxQSwUGAAAAAAQABAD5AAAAjwMAAAAA&#10;" strokecolor="black [3200]" strokeweight=".5pt">
                  <v:stroke endarrow="block" joinstyle="miter"/>
                </v:shape>
                <v:line id="直接连接符 14" o:spid="_x0000_s1037" style="position:absolute;visibility:visible;mso-wrap-style:square" from="8825,8398" to="12483,8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BhDcEAAADbAAAADwAAAGRycy9kb3ducmV2LnhtbERP32vCMBB+F/wfwg1809Qqs1ajyEQQ&#10;hMG64fPRnE1ncylNpvW/N4PB3u7j+3nrbW8bcaPO144VTCcJCOLS6ZorBV+fh3EGwgdkjY1jUvAg&#10;D9vNcLDGXLs7f9CtCJWIIexzVGBCaHMpfWnIop+4ljhyF9dZDBF2ldQd3mO4bWSaJK/SYs2xwWBL&#10;b4bKa/FjFRQzk17Oy8VsecVplman/eJdfys1eul3KxCB+vAv/nMfdZw/h99f4gFy8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0GENwQAAANsAAAAPAAAAAAAAAAAAAAAA&#10;AKECAABkcnMvZG93bnJldi54bWxQSwUGAAAAAAQABAD5AAAAjwMAAAAA&#10;" strokecolor="black [3200]" strokeweight="2pt">
                  <v:stroke joinstyle="miter"/>
                </v:line>
                <v:line id="直接连接符 15" o:spid="_x0000_s1038" style="position:absolute;visibility:visible;mso-wrap-style:square" from="12483,8398" to="16140,8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zElsEAAADbAAAADwAAAGRycy9kb3ducmV2LnhtbERP32vCMBB+F/wfwg1809SKs1ajyEQQ&#10;hMG64fPRnE1ncylNpvW/N4PB3u7j+3nrbW8bcaPO144VTCcJCOLS6ZorBV+fh3EGwgdkjY1jUvAg&#10;D9vNcLDGXLs7f9CtCJWIIexzVGBCaHMpfWnIop+4ljhyF9dZDBF2ldQd3mO4bWSaJK/SYs2xwWBL&#10;b4bKa/FjFRQzk17Oy8VsecVplman/eJdfys1eul3KxCB+vAv/nMfdZw/h99f4gFy8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nMSWwQAAANsAAAAPAAAAAAAAAAAAAAAA&#10;AKECAABkcnMvZG93bnJldi54bWxQSwUGAAAAAAQABAD5AAAAjwMAAAAA&#10;" strokecolor="black [3200]" strokeweight="2pt">
                  <v:stroke joinstyle="miter"/>
                </v:line>
                <v:shape id="直接箭头连接符 16" o:spid="_x0000_s1039" type="#_x0000_t32" style="position:absolute;left:12483;top:2385;width:4373;height:5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/y+8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B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7/L7wQAAANsAAAAPAAAAAAAAAAAAAAAA&#10;AKECAABkcnMvZG93bnJldi54bWxQSwUGAAAAAAQABAD5AAAAjwMAAAAA&#10;" strokecolor="black [3200]" strokeweight=".5pt">
                  <v:stroke endarrow="block" joinstyle="miter"/>
                </v:shape>
                <v:line id="直接连接符 17" o:spid="_x0000_s1040" style="position:absolute;visibility:visible;mso-wrap-style:square" from="16856,2385" to="1685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YJBsAAAADbAAAADwAAAGRycy9kb3ducmV2LnhtbERPTWsCMRC9F/wPYYReimZtoZXVKFIQ&#10;xFu17XnYjJvVzWRJpuv23zeC0Ns83ucs14NvVU8xNYENzKYFKOIq2IZrA5/H7WQOKgmyxTYwGfil&#10;BOvV6GGJpQ1X/qD+ILXKIZxKNOBEulLrVDnymKahI87cKUSPkmGstY14zeG+1c9F8ao9NpwbHHb0&#10;7qi6HH68gY1v3NN5dvw+c3zpL1972XsRYx7Hw2YBSmiQf/HdvbN5/hvcfskH6N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GCQbAAAAA2wAAAA8AAAAAAAAAAAAAAAAA&#10;oQIAAGRycy9kb3ducmV2LnhtbFBLBQYAAAAABAAEAPkAAACOAwAAAAA=&#10;" strokecolor="black [3213]" strokeweight=".5pt">
                  <v:stroke dashstyle="3 1" joinstyle="miter"/>
                </v:line>
                <v:line id="直接连接符 18" o:spid="_x0000_s1041" style="position:absolute;visibility:visible;mso-wrap-style:square" from="12483,8398" to="1685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dMIAAADbAAAADwAAAGRycy9kb3ducmV2LnhtbESPQUsDQQyF74L/YYjQi9jZVhBZOy1F&#10;EKQ3W/UcduLOtjuZZSZut/++OQjeEt7Le19Wmyn2ZqRcusQOFvMKDHGTfMetg8/D28MzmCLIHvvE&#10;5OBCBTbr25sV1j6d+YPGvbRGQ7jU6CCIDLW1pQkUsczTQKzaT8oRRdfcWp/xrOGxt8uqerIRO9aG&#10;gAO9BmpO+9/oYBu7cH9cHL6PnB/H09dOdlHEudndtH0BIzTJv/nv+t0rvsLqLzqAX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mddMIAAADbAAAADwAAAAAAAAAAAAAA&#10;AAChAgAAZHJzL2Rvd25yZXYueG1sUEsFBgAAAAAEAAQA+QAAAJADAAAAAA==&#10;" strokecolor="black [3213]" strokeweight=".5pt">
                  <v:stroke dashstyle="3 1" joinstyle="miter"/>
                </v:line>
                <v:line id="直接连接符 19" o:spid="_x0000_s1042" style="position:absolute;flip:x;visibility:visible;mso-wrap-style:square" from="9938,10416" to="1685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BqwMEAAADbAAAADwAAAGRycy9kb3ducmV2LnhtbERPS2sCMRC+C/0PYQq91WwtSl03K0Xw&#10;UfDitr0Pm3Gz7WaybKLGf28KBW/z8T2nWEbbiTMNvnWs4GWcgSCunW65UfD1uX5+A+EDssbOMSm4&#10;kodl+TAqMNfuwgc6V6ERKYR9jgpMCH0upa8NWfRj1xMn7ugGiyHBoZF6wEsKt52cZNlMWmw5NRjs&#10;aWWo/q1OVsHsx2P8jt1J6tfNdq6n+4+p2Sv19BjfFyACxXAX/7t3Os2fw98v6QBZ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4GrAwQAAANsAAAAPAAAAAAAAAAAAAAAA&#10;AKECAABkcnMvZG93bnJldi54bWxQSwUGAAAAAAQABAD5AAAAjwMAAAAA&#10;" strokecolor="black [3213]" strokeweight=".5pt">
                  <v:stroke dashstyle="3 1" joinstyle="miter"/>
                </v:line>
                <v:line id="直接连接符 20" o:spid="_x0000_s1043" style="position:absolute;flip:y;visibility:visible;mso-wrap-style:square" from="16856,8398" to="18367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YJ4MAAAADbAAAADwAAAGRycy9kb3ducmV2LnhtbERPz2vCMBS+C/4P4QneNLVD2bqmIoLT&#10;gZe57f5o3ppuzUtpUo3//XIY7Pjx/S630XbiSoNvHStYLTMQxLXTLTcKPt4Pi0cQPiBr7ByTgjt5&#10;2FbTSYmFdjd+o+slNCKFsC9QgQmhL6T0tSGLful64sR9ucFiSHBopB7wlsJtJ/Ms20iLLacGgz3t&#10;DdU/l9Eq2Hx7jJ+xG6V+eDk+6fX5dW3OSs1ncfcMIlAM/+I/90kryNP69CX9AFn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2CeDAAAAA2wAAAA8AAAAAAAAAAAAAAAAA&#10;oQIAAGRycy9kb3ducmV2LnhtbFBLBQYAAAAABAAEAPkAAACOAwAAAAA=&#10;" strokecolor="black [3213]" strokeweight=".5pt">
                  <v:stroke dashstyle="3 1" joinstyle="miter"/>
                </v:line>
                <v:shape id="直接箭头连接符 22" o:spid="_x0000_s1044" type="#_x0000_t32" style="position:absolute;left:10495;top:2385;width:6361;height:60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+qE8IAAADbAAAADwAAAGRycy9kb3ducmV2LnhtbESPQWvCQBSE74L/YXmCN924h1JSVxFR&#10;kBYkpqXnR/Y1Cc2+DbtbE/+9WxA8DjPzDbPejrYTV/KhdaxhtcxAEFfOtFxr+Po8Ll5BhIhssHNM&#10;Gm4UYLuZTtaYGzfwha5lrEWCcMhRQxNjn0sZqoYshqXriZP347zFmKSvpfE4JLjtpMqyF2mx5bTQ&#10;YE/7hqrf8s9quHxLfy7UUKpT+XE4qPciUFFoPZ+NuzcQkcb4DD/aJ6NBKfj/kn6A3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+qE8IAAADbAAAADwAAAAAAAAAAAAAA&#10;AAChAgAAZHJzL2Rvd25yZXYueG1sUEsFBgAAAAAEAAQA+QAAAJADAAAAAA==&#10;" strokecolor="black [3213]" strokeweight=".5pt">
                  <v:stroke dashstyle="dash" endarrow="block" joinstyle="miter"/>
                </v:shape>
                <w10:anchorlock/>
              </v:group>
            </w:pict>
          </mc:Fallback>
        </mc:AlternateContent>
      </w:r>
    </w:p>
    <w:p w:rsidR="00850B6F" w:rsidRDefault="00850B6F" w:rsidP="006535B9">
      <w:r>
        <w:rPr>
          <w:rFonts w:hint="eastAsia"/>
        </w:rPr>
        <w:t>公式中</w:t>
      </w:r>
      <w:r w:rsidR="00A32FAE" w:rsidRPr="00850B6F">
        <w:rPr>
          <w:position w:val="-14"/>
        </w:rPr>
        <w:object w:dxaOrig="800" w:dyaOrig="400">
          <v:shape id="_x0000_i1056" type="#_x0000_t75" style="width:39.75pt;height:20.15pt" o:ole="">
            <v:imagedata r:id="rId82" o:title=""/>
          </v:shape>
          <o:OLEObject Type="Embed" ProgID="Equation.DSMT4" ShapeID="_x0000_i1056" DrawAspect="Content" ObjectID="_1525781894" r:id="rId83"/>
        </w:object>
      </w:r>
      <w:r>
        <w:t xml:space="preserve"> </w:t>
      </w:r>
      <w:r>
        <w:rPr>
          <w:rFonts w:hint="eastAsia"/>
        </w:rPr>
        <w:t>指观测点的位置坐标</w:t>
      </w:r>
      <w:r w:rsidR="00801F15">
        <w:rPr>
          <w:rFonts w:hint="eastAsia"/>
        </w:rPr>
        <w:t>，</w:t>
      </w:r>
      <w:r w:rsidR="00801F15">
        <w:t>在这里是常量</w:t>
      </w:r>
      <w:r w:rsidR="00801F15">
        <w:rPr>
          <w:rFonts w:hint="eastAsia"/>
        </w:rPr>
        <w:t>。</w:t>
      </w:r>
      <w:r w:rsidR="00A32FAE" w:rsidRPr="00A32FAE">
        <w:rPr>
          <w:position w:val="-10"/>
        </w:rPr>
        <w:object w:dxaOrig="620" w:dyaOrig="320">
          <v:shape id="_x0000_i1057" type="#_x0000_t75" style="width:31.1pt;height:16.15pt" o:ole="">
            <v:imagedata r:id="rId84" o:title=""/>
          </v:shape>
          <o:OLEObject Type="Embed" ProgID="Equation.DSMT4" ShapeID="_x0000_i1057" DrawAspect="Content" ObjectID="_1525781895" r:id="rId85"/>
        </w:object>
      </w:r>
      <w:r w:rsidR="00A32FAE">
        <w:t>是指长导线源分解为电偶源的位置及此位置处的微元</w:t>
      </w:r>
      <w:r w:rsidR="00A32FAE">
        <w:rPr>
          <w:rFonts w:hint="eastAsia"/>
        </w:rPr>
        <w:t>。</w:t>
      </w:r>
      <w:r w:rsidR="006C622D">
        <w:rPr>
          <w:rFonts w:hint="eastAsia"/>
        </w:rPr>
        <w:t>长导线源分解的位于</w:t>
      </w:r>
      <w:r w:rsidR="006C622D" w:rsidRPr="006C622D">
        <w:rPr>
          <w:position w:val="-14"/>
        </w:rPr>
        <w:object w:dxaOrig="840" w:dyaOrig="400">
          <v:shape id="_x0000_i1058" type="#_x0000_t75" style="width:42.05pt;height:20.15pt" o:ole="">
            <v:imagedata r:id="rId86" o:title=""/>
          </v:shape>
          <o:OLEObject Type="Embed" ProgID="Equation.DSMT4" ShapeID="_x0000_i1058" DrawAspect="Content" ObjectID="_1525781896" r:id="rId87"/>
        </w:object>
      </w:r>
      <w:r w:rsidR="006C622D">
        <w:t xml:space="preserve"> </w:t>
      </w:r>
      <w:r w:rsidR="006C622D">
        <w:t>位置的电偶源的贡献可以将位于电偶源激励的响应计算式改写为</w:t>
      </w:r>
    </w:p>
    <w:p w:rsidR="006C622D" w:rsidRDefault="006C622D" w:rsidP="006C622D">
      <w:pPr>
        <w:pStyle w:val="MTDisplayEquation"/>
      </w:pPr>
      <w:r>
        <w:tab/>
      </w:r>
      <w:r w:rsidRPr="006C622D">
        <w:rPr>
          <w:position w:val="-80"/>
        </w:rPr>
        <w:object w:dxaOrig="5260" w:dyaOrig="1719">
          <v:shape id="_x0000_i1059" type="#_x0000_t75" style="width:263.25pt;height:85.8pt" o:ole="">
            <v:imagedata r:id="rId88" o:title=""/>
          </v:shape>
          <o:OLEObject Type="Embed" ProgID="Equation.DSMT4" ShapeID="_x0000_i1059" DrawAspect="Content" ObjectID="_1525781897" r:id="rId89"/>
        </w:object>
      </w:r>
      <w:r>
        <w:t xml:space="preserve"> </w:t>
      </w:r>
    </w:p>
    <w:p w:rsidR="00D23FB4" w:rsidRPr="00D23FB4" w:rsidRDefault="00D23FB4" w:rsidP="00D23FB4">
      <w:pPr>
        <w:pStyle w:val="3"/>
        <w:rPr>
          <w:rFonts w:hint="eastAsia"/>
        </w:rPr>
      </w:pPr>
      <w:r>
        <w:rPr>
          <w:rFonts w:hint="eastAsia"/>
        </w:rPr>
        <w:t>Ex</w:t>
      </w:r>
      <w:r>
        <w:rPr>
          <w:rFonts w:hint="eastAsia"/>
        </w:rPr>
        <w:t>与</w:t>
      </w:r>
      <w:r>
        <w:rPr>
          <w:rFonts w:hint="eastAsia"/>
        </w:rPr>
        <w:t>Ey</w:t>
      </w:r>
    </w:p>
    <w:p w:rsidR="00AF7772" w:rsidRDefault="00AF7772" w:rsidP="00AF7772">
      <w:r w:rsidRPr="00ED50A4">
        <w:object w:dxaOrig="9859" w:dyaOrig="1680">
          <v:shape id="_x0000_i1066" type="#_x0000_t75" style="width:416.45pt;height:70.85pt" o:ole="">
            <v:imagedata r:id="rId90" o:title=""/>
          </v:shape>
          <o:OLEObject Type="Embed" ProgID="Equation.DSMT4" ShapeID="_x0000_i1066" DrawAspect="Content" ObjectID="_1525781898" r:id="rId91"/>
        </w:object>
      </w:r>
    </w:p>
    <w:p w:rsidR="00D23FB4" w:rsidRDefault="00D23FB4" w:rsidP="00D23FB4">
      <w:pPr>
        <w:pStyle w:val="3"/>
      </w:pPr>
      <w:r>
        <w:lastRenderedPageBreak/>
        <w:t>Hx</w:t>
      </w:r>
      <w:r>
        <w:rPr>
          <w:rFonts w:hint="eastAsia"/>
        </w:rPr>
        <w:t>、</w:t>
      </w:r>
      <w:r>
        <w:rPr>
          <w:rFonts w:hint="eastAsia"/>
        </w:rPr>
        <w:t>Hy</w:t>
      </w:r>
      <w:r>
        <w:rPr>
          <w:rFonts w:hint="eastAsia"/>
        </w:rPr>
        <w:t>与</w:t>
      </w:r>
      <w:r>
        <w:rPr>
          <w:rFonts w:hint="eastAsia"/>
        </w:rPr>
        <w:t>Hz</w:t>
      </w:r>
    </w:p>
    <w:p w:rsidR="00D23FB4" w:rsidRPr="00D23FB4" w:rsidRDefault="00F36060" w:rsidP="00F36060">
      <w:pPr>
        <w:pStyle w:val="MTDisplayEquation"/>
      </w:pPr>
      <w:r>
        <w:tab/>
      </w:r>
      <w:r w:rsidR="00801F15" w:rsidRPr="00F36060">
        <w:rPr>
          <w:position w:val="-100"/>
        </w:rPr>
        <w:object w:dxaOrig="8000" w:dyaOrig="2120">
          <v:shape id="_x0000_i1062" type="#_x0000_t75" style="width:399.75pt;height:106pt" o:ole="">
            <v:imagedata r:id="rId92" o:title=""/>
          </v:shape>
          <o:OLEObject Type="Embed" ProgID="Equation.DSMT4" ShapeID="_x0000_i1062" DrawAspect="Content" ObjectID="_1525781899" r:id="rId93"/>
        </w:object>
      </w:r>
      <w:r>
        <w:t xml:space="preserve"> </w:t>
      </w:r>
    </w:p>
    <w:p w:rsidR="00772E43" w:rsidRDefault="00ED50A4" w:rsidP="00742084">
      <w:pPr>
        <w:rPr>
          <w:sz w:val="24"/>
          <w:szCs w:val="24"/>
        </w:rPr>
      </w:pPr>
      <w:r>
        <w:rPr>
          <w:sz w:val="24"/>
          <w:szCs w:val="24"/>
        </w:rPr>
        <w:t>记</w:t>
      </w:r>
    </w:p>
    <w:p w:rsidR="00ED50A4" w:rsidRDefault="00ED50A4" w:rsidP="00ED50A4">
      <w:pPr>
        <w:pStyle w:val="MTDisplayEquation"/>
      </w:pPr>
      <w:r>
        <w:tab/>
      </w:r>
      <w:r w:rsidR="00AF7772" w:rsidRPr="00AF7772">
        <w:rPr>
          <w:position w:val="-120"/>
        </w:rPr>
        <w:object w:dxaOrig="7240" w:dyaOrig="2520">
          <v:shape id="_x0000_i1065" type="#_x0000_t75" style="width:361.75pt;height:125.55pt" o:ole="">
            <v:imagedata r:id="rId94" o:title=""/>
          </v:shape>
          <o:OLEObject Type="Embed" ProgID="Equation.DSMT4" ShapeID="_x0000_i1065" DrawAspect="Content" ObjectID="_1525781900" r:id="rId95"/>
        </w:object>
      </w:r>
      <w:r>
        <w:t xml:space="preserve"> </w:t>
      </w:r>
    </w:p>
    <w:p w:rsidR="00801F15" w:rsidRDefault="00801F15" w:rsidP="00801F15">
      <w:r>
        <w:rPr>
          <w:rFonts w:hint="eastAsia"/>
        </w:rPr>
        <w:t>其中</w:t>
      </w:r>
    </w:p>
    <w:p w:rsidR="00801F15" w:rsidRPr="00801F15" w:rsidRDefault="00801F15" w:rsidP="00801F15">
      <w:pPr>
        <w:pStyle w:val="MTDisplayEquation"/>
        <w:rPr>
          <w:rFonts w:hint="eastAsia"/>
        </w:rPr>
      </w:pPr>
      <w:r>
        <w:tab/>
      </w:r>
      <w:r w:rsidRPr="00801F15">
        <w:rPr>
          <w:position w:val="-84"/>
        </w:rPr>
        <w:object w:dxaOrig="2299" w:dyaOrig="1800">
          <v:shape id="_x0000_i1063" type="#_x0000_t75" style="width:115.2pt;height:89.85pt" o:ole="">
            <v:imagedata r:id="rId96" o:title=""/>
          </v:shape>
          <o:OLEObject Type="Embed" ProgID="Equation.DSMT4" ShapeID="_x0000_i1063" DrawAspect="Content" ObjectID="_1525781901" r:id="rId97"/>
        </w:object>
      </w:r>
      <w:r>
        <w:t xml:space="preserve"> </w:t>
      </w:r>
    </w:p>
    <w:p w:rsidR="00ED50A4" w:rsidRDefault="006535B9" w:rsidP="00AF7772">
      <w:pPr>
        <w:pStyle w:val="3"/>
      </w:pPr>
      <w:r>
        <w:lastRenderedPageBreak/>
        <w:t>接地长导线源的电场分量计算式</w:t>
      </w:r>
    </w:p>
    <w:p w:rsidR="006535B9" w:rsidRDefault="00AF7772" w:rsidP="00742084">
      <w:pPr>
        <w:rPr>
          <w:sz w:val="24"/>
          <w:szCs w:val="24"/>
        </w:rPr>
      </w:pPr>
      <w:r w:rsidRPr="00AF7772">
        <w:rPr>
          <w:position w:val="-206"/>
          <w:sz w:val="24"/>
          <w:szCs w:val="24"/>
        </w:rPr>
        <w:object w:dxaOrig="10880" w:dyaOrig="9360">
          <v:shape id="_x0000_i1064" type="#_x0000_t75" style="width:425.1pt;height:365.75pt" o:ole="">
            <v:imagedata r:id="rId98" o:title=""/>
          </v:shape>
          <o:OLEObject Type="Embed" ProgID="Equation.DSMT4" ShapeID="_x0000_i1064" DrawAspect="Content" ObjectID="_1525781902" r:id="rId99"/>
        </w:object>
      </w:r>
    </w:p>
    <w:p w:rsidR="00AF7772" w:rsidRDefault="00AF7772" w:rsidP="00AF7772">
      <w:pPr>
        <w:pStyle w:val="3"/>
      </w:pPr>
      <w:r>
        <w:lastRenderedPageBreak/>
        <w:t>接地长导线源的</w:t>
      </w:r>
      <w:r>
        <w:rPr>
          <w:rFonts w:hint="eastAsia"/>
        </w:rPr>
        <w:t>磁场</w:t>
      </w:r>
      <w:r>
        <w:t>分量计算式</w:t>
      </w:r>
    </w:p>
    <w:p w:rsidR="00AF7772" w:rsidRPr="00AF7772" w:rsidRDefault="005951E4" w:rsidP="00742084">
      <w:pPr>
        <w:rPr>
          <w:rFonts w:hint="eastAsia"/>
        </w:rPr>
      </w:pPr>
      <w:r w:rsidRPr="005951E4">
        <w:rPr>
          <w:position w:val="-246"/>
        </w:rPr>
        <w:object w:dxaOrig="8640" w:dyaOrig="5040">
          <v:shape id="_x0000_i1067" type="#_x0000_t75" style="width:6in;height:252.3pt" o:ole="">
            <v:imagedata r:id="rId100" o:title=""/>
          </v:shape>
          <o:OLEObject Type="Embed" ProgID="Equation.DSMT4" ShapeID="_x0000_i1067" DrawAspect="Content" ObjectID="_1525781903" r:id="rId101"/>
        </w:object>
      </w:r>
      <w:bookmarkStart w:id="0" w:name="_GoBack"/>
      <w:bookmarkEnd w:id="0"/>
    </w:p>
    <w:sectPr w:rsidR="00AF7772" w:rsidRPr="00AF7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3AF" w:rsidRDefault="00A523AF" w:rsidP="008B233A">
      <w:r>
        <w:separator/>
      </w:r>
    </w:p>
  </w:endnote>
  <w:endnote w:type="continuationSeparator" w:id="0">
    <w:p w:rsidR="00A523AF" w:rsidRDefault="00A523AF" w:rsidP="008B2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3AF" w:rsidRDefault="00A523AF" w:rsidP="008B233A">
      <w:r>
        <w:separator/>
      </w:r>
    </w:p>
  </w:footnote>
  <w:footnote w:type="continuationSeparator" w:id="0">
    <w:p w:rsidR="00A523AF" w:rsidRDefault="00A523AF" w:rsidP="008B23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FB"/>
    <w:rsid w:val="000116D0"/>
    <w:rsid w:val="00026AED"/>
    <w:rsid w:val="000737BA"/>
    <w:rsid w:val="00076BD5"/>
    <w:rsid w:val="00096FE0"/>
    <w:rsid w:val="000A0534"/>
    <w:rsid w:val="000B1B83"/>
    <w:rsid w:val="000F6305"/>
    <w:rsid w:val="00114797"/>
    <w:rsid w:val="00196CB4"/>
    <w:rsid w:val="001A2F36"/>
    <w:rsid w:val="002113C4"/>
    <w:rsid w:val="002438AC"/>
    <w:rsid w:val="002452D5"/>
    <w:rsid w:val="00267466"/>
    <w:rsid w:val="002F77B8"/>
    <w:rsid w:val="00415146"/>
    <w:rsid w:val="00417454"/>
    <w:rsid w:val="0043326E"/>
    <w:rsid w:val="00441150"/>
    <w:rsid w:val="004476E3"/>
    <w:rsid w:val="00451C55"/>
    <w:rsid w:val="00462A5E"/>
    <w:rsid w:val="004A5201"/>
    <w:rsid w:val="004B76F6"/>
    <w:rsid w:val="004D01DC"/>
    <w:rsid w:val="004D62DE"/>
    <w:rsid w:val="00520223"/>
    <w:rsid w:val="00533979"/>
    <w:rsid w:val="005951E4"/>
    <w:rsid w:val="005E2E0A"/>
    <w:rsid w:val="006156E4"/>
    <w:rsid w:val="00646BC0"/>
    <w:rsid w:val="00652A67"/>
    <w:rsid w:val="006535B9"/>
    <w:rsid w:val="006B038C"/>
    <w:rsid w:val="006C622D"/>
    <w:rsid w:val="006D3254"/>
    <w:rsid w:val="006E5C88"/>
    <w:rsid w:val="006E725E"/>
    <w:rsid w:val="00715351"/>
    <w:rsid w:val="00721DFB"/>
    <w:rsid w:val="00742084"/>
    <w:rsid w:val="007661B0"/>
    <w:rsid w:val="00772E43"/>
    <w:rsid w:val="00791048"/>
    <w:rsid w:val="007C3422"/>
    <w:rsid w:val="00801F15"/>
    <w:rsid w:val="0081732C"/>
    <w:rsid w:val="00850B6F"/>
    <w:rsid w:val="0086746F"/>
    <w:rsid w:val="00873708"/>
    <w:rsid w:val="008A1C96"/>
    <w:rsid w:val="008A291E"/>
    <w:rsid w:val="008B233A"/>
    <w:rsid w:val="008C1C7C"/>
    <w:rsid w:val="008D7127"/>
    <w:rsid w:val="008E2C41"/>
    <w:rsid w:val="00941FCE"/>
    <w:rsid w:val="00963778"/>
    <w:rsid w:val="009B77E4"/>
    <w:rsid w:val="009E130E"/>
    <w:rsid w:val="009F149C"/>
    <w:rsid w:val="00A07020"/>
    <w:rsid w:val="00A32FAE"/>
    <w:rsid w:val="00A523AF"/>
    <w:rsid w:val="00A56012"/>
    <w:rsid w:val="00AB0C0D"/>
    <w:rsid w:val="00AF24FC"/>
    <w:rsid w:val="00AF7772"/>
    <w:rsid w:val="00B55954"/>
    <w:rsid w:val="00B67A96"/>
    <w:rsid w:val="00BA6A03"/>
    <w:rsid w:val="00BB70D9"/>
    <w:rsid w:val="00C36A6D"/>
    <w:rsid w:val="00C60799"/>
    <w:rsid w:val="00C93ABD"/>
    <w:rsid w:val="00CF743F"/>
    <w:rsid w:val="00D16221"/>
    <w:rsid w:val="00D2005E"/>
    <w:rsid w:val="00D23FB4"/>
    <w:rsid w:val="00D44AFA"/>
    <w:rsid w:val="00D53EED"/>
    <w:rsid w:val="00D773C9"/>
    <w:rsid w:val="00D85619"/>
    <w:rsid w:val="00E01FFD"/>
    <w:rsid w:val="00E322FB"/>
    <w:rsid w:val="00E72C8E"/>
    <w:rsid w:val="00E96944"/>
    <w:rsid w:val="00ED50A4"/>
    <w:rsid w:val="00EE42A6"/>
    <w:rsid w:val="00EF1B94"/>
    <w:rsid w:val="00EF3535"/>
    <w:rsid w:val="00EF434D"/>
    <w:rsid w:val="00F00D7A"/>
    <w:rsid w:val="00F02527"/>
    <w:rsid w:val="00F05FBC"/>
    <w:rsid w:val="00F27A0F"/>
    <w:rsid w:val="00F36060"/>
    <w:rsid w:val="00FB1DF9"/>
    <w:rsid w:val="00FB7704"/>
    <w:rsid w:val="00FD713F"/>
    <w:rsid w:val="00FF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7F5AB7-316E-4A6E-8C6A-F2BD3131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1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1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14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3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33A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B233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B233A"/>
  </w:style>
  <w:style w:type="character" w:customStyle="1" w:styleId="2Char">
    <w:name w:val="标题 2 Char"/>
    <w:basedOn w:val="a0"/>
    <w:link w:val="2"/>
    <w:uiPriority w:val="9"/>
    <w:rsid w:val="008D71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A1C96"/>
    <w:rPr>
      <w:b/>
      <w:bCs/>
      <w:kern w:val="44"/>
      <w:sz w:val="44"/>
      <w:szCs w:val="44"/>
    </w:rPr>
  </w:style>
  <w:style w:type="paragraph" w:styleId="a5">
    <w:name w:val="caption"/>
    <w:basedOn w:val="a"/>
    <w:next w:val="a"/>
    <w:uiPriority w:val="35"/>
    <w:unhideWhenUsed/>
    <w:qFormat/>
    <w:rsid w:val="007C3422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9F149C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50B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9.png"/><Relationship Id="rId47" Type="http://schemas.openxmlformats.org/officeDocument/2006/relationships/image" Target="media/image22.wmf"/><Relationship Id="rId63" Type="http://schemas.openxmlformats.org/officeDocument/2006/relationships/image" Target="media/image32.png"/><Relationship Id="rId68" Type="http://schemas.openxmlformats.org/officeDocument/2006/relationships/image" Target="media/image36.wmf"/><Relationship Id="rId84" Type="http://schemas.openxmlformats.org/officeDocument/2006/relationships/image" Target="media/image44.wmf"/><Relationship Id="rId89" Type="http://schemas.openxmlformats.org/officeDocument/2006/relationships/oleObject" Target="embeddings/oleObject37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wmf"/><Relationship Id="rId74" Type="http://schemas.openxmlformats.org/officeDocument/2006/relationships/image" Target="media/image39.wmf"/><Relationship Id="rId79" Type="http://schemas.openxmlformats.org/officeDocument/2006/relationships/oleObject" Target="embeddings/oleObject32.bin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47.wmf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3.wmf"/><Relationship Id="rId69" Type="http://schemas.openxmlformats.org/officeDocument/2006/relationships/oleObject" Target="embeddings/oleObject27.bin"/><Relationship Id="rId80" Type="http://schemas.openxmlformats.org/officeDocument/2006/relationships/image" Target="media/image42.wmf"/><Relationship Id="rId85" Type="http://schemas.openxmlformats.org/officeDocument/2006/relationships/oleObject" Target="embeddings/oleObject35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4.bin"/><Relationship Id="rId67" Type="http://schemas.openxmlformats.org/officeDocument/2006/relationships/image" Target="media/image35.png"/><Relationship Id="rId103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png"/><Relationship Id="rId54" Type="http://schemas.openxmlformats.org/officeDocument/2006/relationships/image" Target="media/image27.wmf"/><Relationship Id="rId62" Type="http://schemas.openxmlformats.org/officeDocument/2006/relationships/oleObject" Target="embeddings/oleObject25.bin"/><Relationship Id="rId70" Type="http://schemas.openxmlformats.org/officeDocument/2006/relationships/image" Target="media/image37.wmf"/><Relationship Id="rId75" Type="http://schemas.openxmlformats.org/officeDocument/2006/relationships/oleObject" Target="embeddings/oleObject30.bin"/><Relationship Id="rId83" Type="http://schemas.openxmlformats.org/officeDocument/2006/relationships/oleObject" Target="embeddings/oleObject34.bin"/><Relationship Id="rId88" Type="http://schemas.openxmlformats.org/officeDocument/2006/relationships/image" Target="media/image46.wmf"/><Relationship Id="rId91" Type="http://schemas.openxmlformats.org/officeDocument/2006/relationships/oleObject" Target="embeddings/oleObject38.bin"/><Relationship Id="rId96" Type="http://schemas.openxmlformats.org/officeDocument/2006/relationships/image" Target="media/image50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png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6.wmf"/><Relationship Id="rId60" Type="http://schemas.openxmlformats.org/officeDocument/2006/relationships/image" Target="media/image30.png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29.bin"/><Relationship Id="rId78" Type="http://schemas.openxmlformats.org/officeDocument/2006/relationships/image" Target="media/image41.wmf"/><Relationship Id="rId81" Type="http://schemas.openxmlformats.org/officeDocument/2006/relationships/oleObject" Target="embeddings/oleObject33.bin"/><Relationship Id="rId86" Type="http://schemas.openxmlformats.org/officeDocument/2006/relationships/image" Target="media/image45.wmf"/><Relationship Id="rId94" Type="http://schemas.openxmlformats.org/officeDocument/2006/relationships/image" Target="media/image49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4.png"/><Relationship Id="rId55" Type="http://schemas.openxmlformats.org/officeDocument/2006/relationships/oleObject" Target="embeddings/oleObject22.bin"/><Relationship Id="rId76" Type="http://schemas.openxmlformats.org/officeDocument/2006/relationships/image" Target="media/image40.wmf"/><Relationship Id="rId97" Type="http://schemas.openxmlformats.org/officeDocument/2006/relationships/oleObject" Target="embeddings/oleObject41.bin"/><Relationship Id="rId7" Type="http://schemas.openxmlformats.org/officeDocument/2006/relationships/image" Target="media/image1.wmf"/><Relationship Id="rId71" Type="http://schemas.openxmlformats.org/officeDocument/2006/relationships/oleObject" Target="embeddings/oleObject28.bin"/><Relationship Id="rId92" Type="http://schemas.openxmlformats.org/officeDocument/2006/relationships/image" Target="media/image48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image" Target="media/image34.png"/><Relationship Id="rId87" Type="http://schemas.openxmlformats.org/officeDocument/2006/relationships/oleObject" Target="embeddings/oleObject36.bin"/><Relationship Id="rId61" Type="http://schemas.openxmlformats.org/officeDocument/2006/relationships/image" Target="media/image31.wmf"/><Relationship Id="rId82" Type="http://schemas.openxmlformats.org/officeDocument/2006/relationships/image" Target="media/image4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1.bin"/><Relationship Id="rId100" Type="http://schemas.openxmlformats.org/officeDocument/2006/relationships/image" Target="media/image52.wmf"/><Relationship Id="rId8" Type="http://schemas.openxmlformats.org/officeDocument/2006/relationships/oleObject" Target="embeddings/oleObject1.bin"/><Relationship Id="rId51" Type="http://schemas.openxmlformats.org/officeDocument/2006/relationships/image" Target="media/image25.png"/><Relationship Id="rId72" Type="http://schemas.openxmlformats.org/officeDocument/2006/relationships/image" Target="media/image38.wmf"/><Relationship Id="rId93" Type="http://schemas.openxmlformats.org/officeDocument/2006/relationships/oleObject" Target="embeddings/oleObject39.bin"/><Relationship Id="rId98" Type="http://schemas.openxmlformats.org/officeDocument/2006/relationships/image" Target="media/image51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BA809-94A1-4395-8B7F-8CD73059D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3089</TotalTime>
  <Pages>16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时宗洋</dc:creator>
  <cp:keywords/>
  <dc:description/>
  <cp:lastModifiedBy>时宗洋</cp:lastModifiedBy>
  <cp:revision>52</cp:revision>
  <dcterms:created xsi:type="dcterms:W3CDTF">2016-05-13T09:58:00Z</dcterms:created>
  <dcterms:modified xsi:type="dcterms:W3CDTF">2016-05-26T07:24:00Z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