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 配置数字证书加密                             邹立翔 2017年4月27日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官方文档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但默认情况下，zabbix是通过不安全的线路进行传输的，有可能造成数据泄露等危险，为此我为我的zabbix服务添加数据证书的配置以便通过加密通道传输数据。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https://www.zabbix.com/documentation/3.0/manual/encryption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一，配置zabbix依赖包和扩展包（因为我的zabbix是后期加的数字加密，所以的扩展）</w:t>
      </w:r>
    </w:p>
    <w:p>
      <w:r>
        <w:drawing>
          <wp:inline distT="0" distB="0" distL="114300" distR="114300">
            <wp:extent cx="5266690" cy="176530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924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下载以后两个包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安装mbedtls-mbedtls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https://codeload.github.com/ARMmbed/mbedtls/tar.gz/mbedtls-1.3.19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xf mbedtls-mbedtls-1.3.19.tar.gz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mbedtls-mbedtls-1.3.19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SHARED=1 CFLAGS=-fPIC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DESTDIR=/usr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Ldconfig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下载gnutls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ftp://mirror.switch.ch/pool/4/mirror/fedora/linux/releases/25/Workstation/source/tree/Packages/g/gnutls-3.5.5-2.fc25.src.rpm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-ivh gnutls-3.5.5-2.fc25.src.rpm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安装完之后重新编译之前的zabbix 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zabbix-3.0.4/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--prefix=/usr/local/zabbix --sysconfdir=/etc/zabbix/ --enable-server --enable-proxy --enable-agent --with-mysql=/usr/local/mysql/bin/mysql_config --with-net-snmp --with-libcurl --with-libxml2  --with-openssl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在重启zabbix 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 -c /etc/zabbix/zabbix_server.conf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 -c /etc/zabbix/zabbix_agentd.conf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，配置数字证书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当配置好zabbix服务端和agent后，即可继续配置数字证书的部分，首先需要使用openssl生成数字证书。</w:t>
      </w:r>
    </w:p>
    <w:p>
      <w:pPr>
        <w:pStyle w:val="2"/>
        <w:keepNext w:val="0"/>
        <w:keepLines w:val="0"/>
        <w:widowControl/>
        <w:suppressLineNumbers w:val="0"/>
      </w:pPr>
      <w:r>
        <w:t>我们需要先生成ca证书，然后通过ca证书签发服务器证书与客户端证书。先建立一个文件夹以便存放所有证书文件：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#新建文件夹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mkdir zabbix_crt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#进入文件夹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cd zabbix_crt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然后使用以下命令建立所需要的证书文件。其中CN部分可以修改为服务器的域名或IP，在实际应用中推荐修改为服务器的域名：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openssl genrsa 2048 &gt; ca.key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cat ca.key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openssl req -new -x509 -nodes -days 1000 -key ca.key -subj /CN=Signing\ CA/OU=Development\ group/O=Zabbix\ SIA/DC=zabbix/DC=com &gt; ca.crt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openssl req -newkey rsa:2048 -days 1000 -nodes -keyout server.key -subj /CN=server/OU=Development\ group/O=Zabbix\ SIA/DC=zabbix/DC=com &gt; server.csr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openssl x509 -req -in server.csr -days 1000 -CA ca.crt -CAkey ca.key -set_serial 01 &gt; server.crt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openssl req -newkey rsa:2048 -days 1000 -nodes -keyout client.key -subj /CN=client/OU=Development\ group/O=Zabbix\ SIA/DC=zabbix/DC=com &gt; client.csr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openssl x509 -req -in client.csr -days 1000 -CA ca.crt -CAkey ca.key -set_serial 01 &gt; client.crt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cp ca.crt /etc/zabbix/zabbix_crt/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cp server.crt /etc/zabbix/zabbix_crt/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cp server.key /etc/zabbix/zabbix_crt/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Zabbix_crt下面的文件添加权限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chown zabbix:zabbix ca.crt server.*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三，修改</w:t>
      </w:r>
      <w:r>
        <w:rPr>
          <w:rFonts w:hint="eastAsia"/>
          <w:lang w:val="en-US" w:eastAsia="zh-CN"/>
        </w:rPr>
        <w:t>zabbix</w:t>
      </w:r>
      <w:r>
        <w:rPr>
          <w:rFonts w:hint="eastAsia"/>
          <w:lang w:eastAsia="zh-CN"/>
        </w:rPr>
        <w:t>服务端</w:t>
      </w:r>
      <w:r>
        <w:rPr>
          <w:rFonts w:hint="eastAsia"/>
          <w:lang w:val="en-US" w:eastAsia="zh-CN"/>
        </w:rPr>
        <w:t xml:space="preserve"> 的配置文件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/etc/zabbix/zabbix_server.conf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#修改TLSCAFile配置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TLSCAFile=/usr/local/zabbix/zabbix_crt/ca.crt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#修改TLSCertFile配置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TLSCertFile=/usr/local/zabbix/zabbix_crt/server.crt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#修改TLSKeyFile配置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TLSKeyFile=/usr/local/zabbix/zabbix_crt/server.key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在重启zabbix 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 -c /etc/zabbix/zabbix_server.conf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 -c /etc/zabbix/zabbix_agentd.conf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客户端</w:t>
      </w:r>
    </w:p>
    <w:p>
      <w:pPr>
        <w:pStyle w:val="2"/>
        <w:keepNext w:val="0"/>
        <w:keepLines w:val="0"/>
        <w:widowControl/>
        <w:suppressLineNumbers w:val="0"/>
      </w:pPr>
      <w:r>
        <w:t>客户端和服务端类似，现在agent目录建立一个文件夹，然后将以下文件复制到该文件夹中：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ca.crt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client.crt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client.key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scp -P 60158 ca.crt root@192.168.2.141:/etc/zabbix/zabbix_crt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scp -P 60158 client.crt client.key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root@192.168.2.141:/etc/zabbix/zabbix_crt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配置客户端的文件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/etc/zabbix/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vi zabbix_agentd.conf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TLSConnect=cert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TLSAccept=cert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TLSCAFile=/etc/zabbix/zabbix_crt/ca.crt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TLSCertFile=/etc/zabbix/zabbix_crt/client.crt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TLSKeyFile=/etc/zabbix/zabbix_crt/client.key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重启zabbix-agent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/etc/init.d/zabbix-agent restart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Web界面添加证书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206819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38950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1896745"/>
            <wp:effectExtent l="0" t="0" r="1206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1876425"/>
            <wp:effectExtent l="0" t="0" r="133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最后看到绿色就成功了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如果对安全性有更高要求，还可以使用商业数字证书或免费的数字证书（例如：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"https://enginx.cn/2016/12/12/%e4%b8%bastrongswan%e9%85%8d%e7%bd%aeencryption-everywhere%e9%a1%b9%e7%9b%ae%e7%9a%84%e8%af%81%e4%b9%a6.html" \t "https://enginx.cn/2017/01/08/_blank"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为strongswan配置Encryption Everywhere项目的证书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）替换掉自签发的数字证书。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C03C"/>
    <w:multiLevelType w:val="singleLevel"/>
    <w:tmpl w:val="5901C03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1C4B9"/>
    <w:multiLevelType w:val="multilevel"/>
    <w:tmpl w:val="5901C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A6DB8"/>
    <w:rsid w:val="643C0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zoul</dc:creator>
  <cp:lastModifiedBy>zoul</cp:lastModifiedBy>
  <dcterms:modified xsi:type="dcterms:W3CDTF">2017-04-27T10:21:45Z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