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DGX SPARK workload---ComfyUI</w:t>
      </w:r>
    </w:p>
    <w:p>
      <w:pPr>
        <w:spacing w:before="120" w:after="120" w:line="288" w:lineRule="auto"/>
        <w:ind w:left="0"/>
        <w:jc w:val="left"/>
      </w:pPr>
      <w:r>
        <w:rPr>
          <w:rFonts w:eastAsia="等线" w:ascii="Arial" w:cs="Arial" w:hAnsi="Arial"/>
          <w:sz w:val="22"/>
        </w:rPr>
        <w:t>ComfyUI是AI工作站的典型应用场景，以可视化的方式集成文生图、文生视频、AI Agent等多种应用。</w:t>
      </w:r>
    </w:p>
    <w:p>
      <w:pPr>
        <w:pStyle w:val="1"/>
        <w:spacing w:before="380" w:after="140" w:line="288" w:lineRule="auto"/>
        <w:ind w:left="0"/>
        <w:jc w:val="left"/>
        <w:outlineLvl w:val="0"/>
      </w:pPr>
      <w:bookmarkStart w:name="heading_0" w:id="0"/>
      <w:r>
        <w:rPr>
          <w:rFonts w:eastAsia="等线" w:ascii="Arial" w:cs="Arial" w:hAnsi="Arial"/>
          <w:b w:val="true"/>
          <w:sz w:val="36"/>
        </w:rPr>
        <w:t>1、ComfyUI工作流---文生图</w:t>
      </w:r>
      <w:bookmarkEnd w:id="0"/>
    </w:p>
    <w:p>
      <w:pPr>
        <w:spacing w:before="120" w:after="120" w:line="288" w:lineRule="auto"/>
        <w:ind w:left="0"/>
        <w:jc w:val="left"/>
      </w:pPr>
      <w:r>
        <w:rPr>
          <w:rFonts w:eastAsia="等线" w:ascii="Arial" w:cs="Arial" w:hAnsi="Arial"/>
          <w:sz w:val="22"/>
        </w:rPr>
        <w:t>模型选择：</w:t>
      </w:r>
      <w:hyperlink r:id="rId4">
        <w:r>
          <w:rPr>
            <w:rFonts w:eastAsia="等线" w:ascii="Arial" w:cs="Arial" w:hAnsi="Arial"/>
            <w:color w:val="3370ff"/>
            <w:sz w:val="22"/>
          </w:rPr>
          <w:t>v1-5-pruned-emaonly-fp16.safetensors</w:t>
        </w:r>
      </w:hyperlink>
      <w:r>
        <w:rPr>
          <w:rFonts w:eastAsia="等线" w:ascii="Arial" w:cs="Arial" w:hAnsi="Arial"/>
          <w:sz w:val="22"/>
        </w:rPr>
        <w:t>（Unet，占用显存约2GB）</w:t>
      </w:r>
    </w:p>
    <w:p>
      <w:pPr>
        <w:spacing w:before="120" w:after="120" w:line="288" w:lineRule="auto"/>
        <w:ind w:left="0"/>
        <w:jc w:val="center"/>
      </w:pPr>
      <w:r>
        <w:drawing>
          <wp:inline distT="0" distR="0" distB="0" distL="0">
            <wp:extent cx="5257800" cy="27527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752725"/>
                    </a:xfrm>
                    <a:prstGeom prst="rect">
                      <a:avLst/>
                    </a:prstGeom>
                  </pic:spPr>
                </pic:pic>
              </a:graphicData>
            </a:graphic>
          </wp:inline>
        </w:drawing>
      </w:r>
    </w:p>
    <w:p>
      <w:pPr>
        <w:pStyle w:val="2"/>
        <w:spacing w:before="320" w:after="120" w:line="288" w:lineRule="auto"/>
        <w:ind w:left="0"/>
        <w:jc w:val="left"/>
        <w:outlineLvl w:val="1"/>
      </w:pPr>
      <w:bookmarkStart w:name="heading_1" w:id="1"/>
      <w:r>
        <w:rPr>
          <w:rFonts w:eastAsia="等线" w:ascii="Arial" w:cs="Arial" w:hAnsi="Arial"/>
          <w:b w:val="true"/>
          <w:sz w:val="32"/>
        </w:rPr>
        <w:t>1.1 节点说明</w:t>
      </w:r>
      <w:bookmarkEnd w:id="1"/>
    </w:p>
    <w:p>
      <w:pPr>
        <w:spacing w:before="120" w:after="120" w:line="288" w:lineRule="auto"/>
        <w:ind w:left="0"/>
        <w:jc w:val="left"/>
      </w:pPr>
      <w:r>
        <w:rPr>
          <w:rFonts w:eastAsia="等线" w:ascii="Arial" w:cs="Arial" w:hAnsi="Arial"/>
          <w:b w:val="true"/>
          <w:sz w:val="22"/>
        </w:rPr>
        <w:t>Load Checkpoint</w:t>
      </w:r>
      <w:r>
        <w:rPr>
          <w:rFonts w:eastAsia="等线" w:ascii="Arial" w:cs="Arial" w:hAnsi="Arial"/>
          <w:sz w:val="22"/>
        </w:rPr>
        <w:t xml:space="preserve"> node</w:t>
      </w:r>
    </w:p>
    <w:p>
      <w:pPr>
        <w:spacing w:before="120" w:after="120" w:line="288" w:lineRule="auto"/>
        <w:ind w:left="0"/>
        <w:jc w:val="center"/>
      </w:pPr>
      <w:r>
        <w:drawing>
          <wp:inline distT="0" distR="0" distB="0" distL="0">
            <wp:extent cx="5257800" cy="24955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此节点通常用于加载图像生成模型。检查点通常包含三个组件：模型（UNet）、CLIP 和 VAE。</w:t>
      </w:r>
    </w:p>
    <w:p>
      <w:pPr>
        <w:spacing w:before="120" w:after="120" w:line="288" w:lineRule="auto"/>
        <w:ind w:left="0"/>
        <w:jc w:val="left"/>
      </w:pPr>
      <w:r>
        <w:rPr>
          <w:rFonts w:eastAsia="等线" w:ascii="Arial" w:cs="Arial" w:hAnsi="Arial"/>
          <w:sz w:val="22"/>
        </w:rPr>
        <w:t>模型（U 型网络）：在扩散过程中负责噪声预测和图像生成的 U 型网络模型</w:t>
      </w:r>
    </w:p>
    <w:p>
      <w:pPr>
        <w:spacing w:before="120" w:after="120" w:line="288" w:lineRule="auto"/>
        <w:ind w:left="0"/>
        <w:jc w:val="left"/>
      </w:pPr>
      <w:r>
        <w:rPr>
          <w:rFonts w:eastAsia="等线" w:ascii="Arial" w:cs="Arial" w:hAnsi="Arial"/>
          <w:sz w:val="22"/>
        </w:rPr>
        <w:t>CLIP：将我们的文本提示转换为模型能够理解的向量的文本编码器，因为模型无法直接理解文本提示</w:t>
      </w:r>
    </w:p>
    <w:p>
      <w:pPr>
        <w:spacing w:before="120" w:after="120" w:line="288" w:lineRule="auto"/>
        <w:ind w:left="0"/>
        <w:jc w:val="left"/>
      </w:pPr>
      <w:r>
        <w:rPr>
          <w:rFonts w:eastAsia="等线" w:ascii="Arial" w:cs="Arial" w:hAnsi="Arial"/>
          <w:sz w:val="22"/>
        </w:rPr>
        <w:t>VAE：在像素空间和潜在空间之间转换图像的变分自编码器，因为扩散模型在潜在空间中工作，而我们的图像是在像素空间中的</w:t>
      </w: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Empty Latent Image Node</w:t>
      </w:r>
      <w:bookmarkEnd w:id="2"/>
    </w:p>
    <w:p>
      <w:pPr>
        <w:spacing w:before="120" w:after="120" w:line="288" w:lineRule="auto"/>
        <w:ind w:left="0"/>
        <w:jc w:val="center"/>
      </w:pPr>
      <w:r>
        <w:drawing>
          <wp:inline distT="0" distR="0" distB="0" distL="0">
            <wp:extent cx="5257800" cy="2581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定义一个输出到 KSampler 节点的潜在空间。空白潜在图像节点构建一个纯噪声潜在空间。可以将其功能视为定义画布大小，这决定了我们最终生成图像的尺寸。</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CLIP Text Encoder Node</w:t>
      </w:r>
      <w:bookmarkEnd w:id="3"/>
    </w:p>
    <w:p>
      <w:pPr>
        <w:spacing w:before="120" w:after="120" w:line="288" w:lineRule="auto"/>
        <w:ind w:left="0"/>
        <w:jc w:val="center"/>
      </w:pPr>
      <w:r>
        <w:drawing>
          <wp:inline distT="0" distR="0" distB="0" distL="0">
            <wp:extent cx="5257800" cy="32194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219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用于编码提示，即您对图像的要求</w:t>
      </w:r>
    </w:p>
    <w:p>
      <w:pPr>
        <w:spacing w:before="120" w:after="120" w:line="288" w:lineRule="auto"/>
        <w:ind w:left="0"/>
        <w:jc w:val="left"/>
      </w:pPr>
      <w:r>
        <w:rPr>
          <w:rFonts w:eastAsia="等线" w:ascii="Arial" w:cs="Arial" w:hAnsi="Arial"/>
          <w:sz w:val="22"/>
        </w:rPr>
        <w:t>连接到 KSampler 节点的“正向条件”输入代表正向提示（您希望在图像中出现的元素）。</w:t>
      </w:r>
    </w:p>
    <w:p>
      <w:pPr>
        <w:spacing w:before="120" w:after="120" w:line="288" w:lineRule="auto"/>
        <w:ind w:left="0"/>
        <w:jc w:val="left"/>
      </w:pPr>
      <w:r>
        <w:rPr>
          <w:rFonts w:eastAsia="等线" w:ascii="Arial" w:cs="Arial" w:hAnsi="Arial"/>
          <w:sz w:val="22"/>
        </w:rPr>
        <w:t>连接到 KSampler 节点的“负向条件”输入代表负向提示（您不希望在图像中出现的元素）。</w:t>
      </w:r>
    </w:p>
    <w:p>
      <w:pPr>
        <w:spacing w:before="120" w:after="120" w:line="288" w:lineRule="auto"/>
        <w:ind w:left="0"/>
        <w:jc w:val="left"/>
      </w:pPr>
      <w:r>
        <w:rPr>
          <w:rFonts w:eastAsia="等线" w:ascii="Arial" w:cs="Arial" w:hAnsi="Arial"/>
          <w:sz w:val="22"/>
        </w:rPr>
        <w:t>提示信息由“加载检查点”节点中的 CLIP 组件编码为语义向量，并作为条件输出到 KSampler 节点。</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KSampler Node</w:t>
      </w:r>
      <w:bookmarkEnd w:id="4"/>
    </w:p>
    <w:p>
      <w:pPr>
        <w:spacing w:before="120" w:after="120" w:line="288" w:lineRule="auto"/>
        <w:ind w:left="0"/>
        <w:jc w:val="center"/>
      </w:pPr>
      <w:r>
        <w:drawing>
          <wp:inline distT="0" distR="0" distB="0" distL="0">
            <wp:extent cx="5257800" cy="47148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4714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KSampler 是整个工作流程的核心部分，整个噪声去噪过程就在此处进行，最终会生成一个潜在空间图像。</w:t>
      </w:r>
    </w:p>
    <w:p>
      <w:pPr>
        <w:spacing w:before="120" w:after="120" w:line="288" w:lineRule="auto"/>
        <w:ind w:left="0"/>
        <w:jc w:val="center"/>
      </w:pPr>
      <w:r>
        <w:drawing>
          <wp:inline distT="0" distR="0" distB="0" distL="0">
            <wp:extent cx="5257800" cy="24860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486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KSampler 节点中，潜空间将种子用作初始化参数来构建随机噪声，并将语义向量“正”和“负”作为条件输入到扩散模型中。然后，根据“步骤”参数指定的去噪步骤数量进行去噪操作。每个去噪步骤都使用由“去噪”参数指定的去噪强度系数对潜空间进行去噪，并生成一个新的潜空间图像。</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VAE Decode Node</w:t>
      </w:r>
      <w:bookmarkEnd w:id="5"/>
    </w:p>
    <w:p>
      <w:pPr>
        <w:spacing w:before="120" w:after="120" w:line="288" w:lineRule="auto"/>
        <w:ind w:left="0"/>
        <w:jc w:val="center"/>
      </w:pPr>
      <w:r>
        <w:drawing>
          <wp:inline distT="0" distR="0" distB="0" distL="0">
            <wp:extent cx="5257800" cy="22764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276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将 KSampler 输出的潜在空间图像转换为像素空间图像</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Save Image Node</w:t>
      </w:r>
      <w:bookmarkEnd w:id="6"/>
    </w:p>
    <w:p>
      <w:pPr>
        <w:spacing w:before="120" w:after="120" w:line="288" w:lineRule="auto"/>
        <w:ind w:left="0"/>
        <w:jc w:val="center"/>
      </w:pPr>
      <w:r>
        <w:drawing>
          <wp:inline distT="0" distR="0" distB="0" distL="0">
            <wp:extent cx="5257800" cy="25241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524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将从潜在空间解码得到的图像预览并保存到本地 ComfyUI/输出文件夹中</w:t>
      </w:r>
    </w:p>
    <w:p>
      <w:pPr>
        <w:spacing w:before="120" w:after="120" w:line="288" w:lineRule="auto"/>
        <w:ind w:left="0"/>
        <w:jc w:val="left"/>
      </w:pPr>
      <w:r>
        <w:rPr>
          <w:rFonts w:eastAsia="等线" w:ascii="Arial" w:cs="Arial" w:hAnsi="Arial"/>
          <w:sz w:val="22"/>
        </w:rPr>
        <w:t>工作流.json格式如下：</w:t>
      </w:r>
    </w:p>
    <w:p>
      <w:pPr>
        <w:spacing w:before="120" w:after="120" w:line="288" w:lineRule="auto"/>
        <w:ind w:left="0"/>
        <w:jc w:val="left"/>
      </w:pPr>
      <w:r>
        <w:rPr>
          <w:rFonts w:eastAsia="等线" w:ascii="Arial" w:cs="Arial" w:hAnsi="Arial"/>
          <w:sz w:val="22"/>
        </w:rPr>
        <w:t>{"id":"2ba0b800-2f13-4f21-b8d6-c6cdb0152cae","revision":0,"last_node_id":16,"last_link_id":9,"nodes":[{"id":4,"type":"CheckpointLoaderSimple","pos":[60,200],"size":[315,98],"flags":{},"order":0,"mode":0,"inputs":[{"localized_name":"Checkpoint名称","name":"ckpt_name","type":"COMBO","widget":{"name":"ckpt_name"},"link":null}],"outputs":[{"localized_name":"模型","name":"MODEL","type":"MODEL","slot_index":0,"links":[1]},{"localized_name":"CLIP","name":"CLIP","type":"CLIP","slot_index":1,"links":[3,5]},{"localized_name":"VAE","name":"VAE","type":"VAE","slot_index":2,"links":[8]}],"properties":{"Node name for S&amp;R":"CheckpointLoaderSimple","cnr_id":"comfy-core","ver":"0.3.65","models":[{"name":"v1-5-pruned-emaonly-fp16.safetensors","url":"</w:t>
      </w:r>
      <w:r>
        <w:rPr>
          <w:rFonts w:eastAsia="等线" w:ascii="Arial" w:cs="Arial" w:hAnsi="Arial"/>
          <w:sz w:val="22"/>
        </w:rPr>
        <w:t>https://huggingface.co/Comfy-Org/stable-diffusion-v1-5-archive/resolve/main/v1-5-pruned-emaonly-fp16.safetensors?download=true</w:t>
      </w:r>
      <w:r>
        <w:rPr>
          <w:rFonts w:eastAsia="等线" w:ascii="Arial" w:cs="Arial" w:hAnsi="Arial"/>
          <w:sz w:val="22"/>
        </w:rPr>
        <w:t>","directory":"checkpoints"}]},"widgets_values":["v1-5-pruned-emaonly-fp16.safetensors"]},{"id":3,"type":"KSampler","pos":[870,170],"size":[315,474],"flags":{},"order":8,"mode":0,"inputs":[{"localized_name":"模型","name":"model","type":"MODEL","link":1},{"localized_name":"正面条件","name":"positive","type":"CONDITIONING","link":4},{"localized_name":"负面条件","name":"negative","type":"CONDITIONING","link":6},{"localized_name":"Latent图像","name":"latent_image","type":"LATENT","link":2},{"localized_name":"种子","name":"seed","type":"INT","widget":{"name":"seed"},"link":null},{"localized_name":"步数","name":"steps","type":"INT","widget":{"name":"steps"},"link":null},{"localized_name":"cfg","name":"cfg","type":"FLOAT","widget":{"name":"cfg"},"link":null},{"localized_name":"采样器名称","name":"sampler_name","type":"COMBO","widget":{"name":"sampler_name"},"link":null},{"localized_name":"调度器","name":"scheduler","type":"COMBO","widget":{"name":"scheduler"},"link":null},{"localized_name":"降噪","name":"denoise","type":"FLOAT","widget":{"name":"denoise"},"link":null}],"outputs":[{"localized_name":"Latent","name":"LATENT","type":"LATENT","slot_index":0,"links":[7]}],"properties":{"Node name for S&amp;R":"KSampler","cnr_id":"comfy-core","ver":"0.3.65"},"widgets_values":[685468484323813,"randomize",20,8,"euler","normal",1]},{"id":8,"type":"VAEDecode","pos":[975,700],"size":[210,46],"flags":{},"order":9,"mode":0,"inputs":[{"localized_name":"Latent","name":"samples","type":"LATENT","link":7},{"localized_name":"vae","name":"vae","type":"VAE","link":8}],"outputs":[{"localized_name":"图像","name":"IMAGE","type":"IMAGE","slot_index":0,"links":[9]}],"properties":{"Node name for S&amp;R":"VAEDecode","cnr_id":"comfy-core","ver":"0.3.65"},"widgets_values":[]},{"id":9,"type":"SaveImage","pos":[1220,170],"size":[470,560],"flags":{},"order":10,"mode":0,"inputs":[{"localized_name":"图片","name":"images","type":"IMAGE","link":9},{"localized_name":"文件名前缀","name":"filename_prefix","type":"STRING","widget":{"name":"filename_prefix"},"link":null}],"outputs":[],"properties":{"cnr_id":"comfy-core","ver":"0.3.65"},"widgets_values":["SD1.5"]},{"id":7,"type":"CLIPTextEncode","pos":[410,410],"size":[425.27801513671875,180.6060791015625],"flags":{},"order":7,"mode":0,"inputs":[{"localized_name":"clip","name":"clip","type":"CLIP","link":5},{"localized_name":"文本","name":"text","type":"STRING","widget":{"name":"text"},"link":null}],"outputs":[{"localized_name":"条件","name":"CONDITIONING","type":"CONDITIONING","slot_index":0,"links":[6]}],"properties":{"Node name for S&amp;R":"CLIPTextEncode","cnr_id":"comfy-core","ver":"0.3.65"},"widgets_values":["text, watermark"],"color":"#223","bgcolor":"#335"},{"id":6,"type":"CLIPTextEncode","pos":[411.21649169921875,203.68695068359375],"size":[422.84503173828125,164.31304931640625],"flags":{},"order":6,"mode":0,"inputs":[{"localized_name":"clip","name":"clip","type":"CLIP","link":3},{"localized_name":"文本","name":"text","type":"STRING","widget":{"name":"text"},"link":null}],"outputs":[{"localized_name":"条件","name":"CONDITIONING","type":"CONDITIONING","slot_index":0,"links":[4]}],"properties":{"Node name for S&amp;R":"CLIPTextEncode","cnr_id":"comfy-core","ver":"0.3.65"},"widgets_values":["beautiful scenery nature glass bottle landscape, purple galaxy bottle,"],"color":"#232","bgcolor":"#353"},{"id":15,"type":"MarkdownNote","pos":[400,-70],"size":[440,200],"flags":{},"order":1,"mode":0,"inputs":[],"outputs":[],"title":"Note: Prompt","properties":{},"widgets_values":["</w:t>
      </w:r>
      <w:r>
        <w:rPr>
          <w:rFonts w:eastAsia="等线" w:ascii="Arial" w:cs="Arial" w:hAnsi="Arial"/>
          <w:b w:val="true"/>
          <w:sz w:val="22"/>
        </w:rPr>
        <w:t>Prompts usually have two types:</w:t>
      </w:r>
      <w:r>
        <w:rPr>
          <w:rFonts w:eastAsia="等线" w:ascii="Arial" w:cs="Arial" w:hAnsi="Arial"/>
          <w:sz w:val="22"/>
        </w:rPr>
        <w:t xml:space="preserve">\n\n* </w:t>
      </w:r>
      <w:r>
        <w:rPr>
          <w:rFonts w:eastAsia="等线" w:ascii="Arial" w:cs="Arial" w:hAnsi="Arial"/>
          <w:b w:val="true"/>
          <w:sz w:val="22"/>
        </w:rPr>
        <w:t>Positive Prompt:</w:t>
      </w:r>
      <w:r>
        <w:rPr>
          <w:rFonts w:eastAsia="等线" w:ascii="Arial" w:cs="Arial" w:hAnsi="Arial"/>
          <w:sz w:val="22"/>
        </w:rPr>
        <w:t xml:space="preserve"> Tells the model what you </w:t>
      </w:r>
      <w:r>
        <w:rPr>
          <w:rFonts w:eastAsia="等线" w:ascii="Arial" w:cs="Arial" w:hAnsi="Arial"/>
          <w:i w:val="true"/>
          <w:sz w:val="22"/>
        </w:rPr>
        <w:t>want</w:t>
      </w:r>
      <w:r>
        <w:rPr>
          <w:rFonts w:eastAsia="等线" w:ascii="Arial" w:cs="Arial" w:hAnsi="Arial"/>
          <w:sz w:val="22"/>
        </w:rPr>
        <w:t xml:space="preserve"> to see.\n* </w:t>
      </w:r>
      <w:r>
        <w:rPr>
          <w:rFonts w:eastAsia="等线" w:ascii="Arial" w:cs="Arial" w:hAnsi="Arial"/>
          <w:b w:val="true"/>
          <w:sz w:val="22"/>
        </w:rPr>
        <w:t>Negative Prompt:</w:t>
      </w:r>
      <w:r>
        <w:rPr>
          <w:rFonts w:eastAsia="等线" w:ascii="Arial" w:cs="Arial" w:hAnsi="Arial"/>
          <w:sz w:val="22"/>
        </w:rPr>
        <w:t xml:space="preserve"> Tells the model what you </w:t>
      </w:r>
      <w:r>
        <w:rPr>
          <w:rFonts w:eastAsia="等线" w:ascii="Arial" w:cs="Arial" w:hAnsi="Arial"/>
          <w:i w:val="true"/>
          <w:sz w:val="22"/>
        </w:rPr>
        <w:t>don’t want</w:t>
      </w:r>
      <w:r>
        <w:rPr>
          <w:rFonts w:eastAsia="等线" w:ascii="Arial" w:cs="Arial" w:hAnsi="Arial"/>
          <w:sz w:val="22"/>
        </w:rPr>
        <w:t xml:space="preserve"> to see.\n\nThink of it as:&lt;br/&gt;\n👉 Positive = “Do this” &lt;br/&gt;\n👉 Negative = “Don’t do this”\n\n\nDifferent models may interpret prompts differently.&lt;br/&gt;\nSome prefer short, simple phrases; others respond well to detailed descriptions or styles.\nExperiment to see how each model reacts.\n\nAbout SD1.5:&lt;br/&gt;\nStable Diffusion 1.5 is one of the most popular base models.\nIt works best with short, clear prompts and simple concepts, and it has a natural, realistic visual style.\n"],"color":"#432","bgcolor":"#000"},{"id":14,"type":"MarkdownNote","pos":[1220,780],"size":[470,130],"flags":{},"order":2,"mode":0,"inputs":[],"outputs":[],"title":"Note: Output","properties":{},"widgets_values":["Image will auto-save to the </w:t>
      </w:r>
      <w:r>
        <w:rPr>
          <w:rFonts w:eastAsia="Consolas" w:ascii="Consolas" w:cs="Consolas" w:hAnsi="Consolas"/>
          <w:sz w:val="22"/>
          <w:shd w:fill="EFF0F1"/>
        </w:rPr>
        <w:t>ComfyUI/output</w:t>
      </w:r>
      <w:r>
        <w:rPr>
          <w:rFonts w:eastAsia="等线" w:ascii="Arial" w:cs="Arial" w:hAnsi="Arial"/>
          <w:sz w:val="22"/>
        </w:rPr>
        <w:t xml:space="preserve"> folder. You can also right-click on the </w:t>
      </w:r>
      <w:r>
        <w:rPr>
          <w:rFonts w:eastAsia="Consolas" w:ascii="Consolas" w:cs="Consolas" w:hAnsi="Consolas"/>
          <w:sz w:val="22"/>
          <w:shd w:fill="EFF0F1"/>
        </w:rPr>
        <w:t>Save Image</w:t>
      </w:r>
      <w:r>
        <w:rPr>
          <w:rFonts w:eastAsia="等线" w:ascii="Arial" w:cs="Arial" w:hAnsi="Arial"/>
          <w:sz w:val="22"/>
        </w:rPr>
        <w:t xml:space="preserve"> node and then use the menu to save the image locally."],"color":"#432","bgcolor":"#000"},{"id":13,"type":"MarkdownNote","pos":[510,860],"size":[330,150],"flags":{},"order":3,"mode":0,"inputs":[],"outputs":[],"title":"Note: Image size","properties":{},"widgets_values":["Different models are trained based on datasets of different image sizes. This workflow is using Stable Diffusion 1.5, which is trained based on 512x512 datasets. So, it doesn't perform well on large image sizes."],"color":"#432","bgcolor":"#000"},{"id":5,"type":"EmptyLatentImage","pos":[520,690],"size":[315,106],"flags":{},"order":5,"mode":0,"inputs":[{"localized_name":"宽度","name":"width","type":"INT","widget":{"name":"width"},"link":null},{"localized_name":"高度","name":"height","type":"INT","widget":{"name":"height"},"link":null},{"localized_name":"批量大小","name":"batch_size","type":"INT","widget":{"name":"batch_size"},"link":null}],"outputs":[{"localized_name":"Latent","name":"LATENT","type":"LATENT","slot_index":0,"links":[2]}],"properties":{"Node name for S&amp;R":"EmptyLatentImage","cnr_id":"comfy-core","ver":"0.3.65"},"widgets_values":[512,512,1]},{"id":11,"type":"MarkdownNote","pos":[-374.64204795904664,157.67897602047668],"size":[400,300],"flags":{},"order":4,"mode":0,"inputs":[],"outputs":[],"title":"Note: Model link","properties":{},"widgets_values":["</w:t>
      </w:r>
      <w:hyperlink r:id="rId13">
        <w:r>
          <w:rPr>
            <w:rFonts w:eastAsia="等线" w:ascii="Arial" w:cs="Arial" w:hAnsi="Arial"/>
            <w:color w:val="3370ff"/>
            <w:sz w:val="22"/>
          </w:rPr>
          <w:t>Tutorial</w:t>
        </w:r>
      </w:hyperlink>
      <w:r>
        <w:rPr>
          <w:rFonts w:eastAsia="等线" w:ascii="Arial" w:cs="Arial" w:hAnsi="Arial"/>
          <w:sz w:val="22"/>
        </w:rPr>
        <w:t>\n\n\n## Model link\n\n</w:t>
      </w:r>
      <w:r>
        <w:rPr>
          <w:rFonts w:eastAsia="等线" w:ascii="Arial" w:cs="Arial" w:hAnsi="Arial"/>
          <w:b w:val="true"/>
          <w:sz w:val="22"/>
        </w:rPr>
        <w:t>checkpoints</w:t>
      </w:r>
      <w:r>
        <w:rPr>
          <w:rFonts w:eastAsia="等线" w:ascii="Arial" w:cs="Arial" w:hAnsi="Arial"/>
          <w:sz w:val="22"/>
        </w:rPr>
        <w:t xml:space="preserve">\n\n- </w:t>
      </w:r>
      <w:hyperlink r:id="rId14">
        <w:r>
          <w:rPr>
            <w:rFonts w:eastAsia="等线" w:ascii="Arial" w:cs="Arial" w:hAnsi="Arial"/>
            <w:color w:val="3370ff"/>
            <w:sz w:val="22"/>
          </w:rPr>
          <w:t>v1-5-pruned-emaonly-fp16.safetensors</w:t>
        </w:r>
      </w:hyperlink>
      <w:r>
        <w:rPr>
          <w:rFonts w:eastAsia="等线" w:ascii="Arial" w:cs="Arial" w:hAnsi="Arial"/>
          <w:sz w:val="22"/>
        </w:rPr>
        <w:t>\n\n\nModel Storage Location\n\n</w:t>
      </w:r>
      <w:r>
        <w:rPr>
          <w:rFonts w:eastAsia="Consolas" w:ascii="Consolas" w:cs="Consolas" w:hAnsi="Consolas"/>
          <w:sz w:val="22"/>
          <w:shd w:fill="EFF0F1"/>
        </w:rPr>
        <w:t>\n📂 ComfyUI/\n├── 📂 models/\n│   └── 📂 checkpoints/\n│          └── v1-5-pruned-emaonly-fp16.safetensors\n</w:t>
      </w:r>
      <w:r>
        <w:rPr>
          <w:rFonts w:eastAsia="等线" w:ascii="Arial" w:cs="Arial" w:hAnsi="Arial"/>
          <w:sz w:val="22"/>
        </w:rPr>
        <w:t xml:space="preserve">\n\n\n## Report issue\nIf you have any problems running this workflow, please report template-related issues via this link: </w:t>
      </w:r>
      <w:hyperlink r:id="rId15">
        <w:r>
          <w:rPr>
            <w:rFonts w:eastAsia="等线" w:ascii="Arial" w:cs="Arial" w:hAnsi="Arial"/>
            <w:color w:val="3370ff"/>
            <w:sz w:val="22"/>
          </w:rPr>
          <w:t>report the template issue here</w:t>
        </w:r>
      </w:hyperlink>
      <w:r>
        <w:rPr>
          <w:rFonts w:eastAsia="等线" w:ascii="Arial" w:cs="Arial" w:hAnsi="Arial"/>
          <w:sz w:val="22"/>
        </w:rPr>
        <w:t>"],"color":"#432","bgcolor":"#000"}],"links":[[1,4,0,3,0,"MODEL"],[2,5,0,3,3,"LATENT"],[3,4,1,6,0,"CLIP"],[4,6,0,3,1,"CONDITIONING"],[5,4,1,7,0,"CLIP"],[6,7,0,3,2,"CONDITIONING"],[7,3,0,8,0,"LATENT"],[8,4,2,8,1,"VAE"],[9,8,0,9,0,"IMAGE"]],"groups":[{"id":1,"title":"Step 1 - Load model","bounding":[50,130,335,181.60000610351562],"color":"#3f789e","font_size":24,"flags":{}},{"id":2,"title":"Step 3 - Image size","bounding":[510,620,335,189.60000610351562],"color":"#3f789e","font_size":24,"flags":{}},{"id":3,"title":"Step 2 - Prompt","bounding":[400,130,445.27801513671875,467.2060852050781],"color":"#3f789e","font_size":24,"flags":{}}],"config":{},"extra":{"ds":{"scale":0.8616886415842859,"offset":[674.4982319454566,398.03581510758676]},"frontendVersion":"1.31.1","VHS_latentpreview":false,"VHS_latentpreviewrate":0,"VHS_MetadataImage":true,"VHS_KeepIntermediate":true,"workflowRendererVersion":"LG"},"version":0.4}</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1.2 性能观测</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1.2.1 工作流观测</w:t>
      </w:r>
      <w:bookmarkEnd w:id="8"/>
    </w:p>
    <w:p>
      <w:pPr>
        <w:spacing w:before="120" w:after="120" w:line="288" w:lineRule="auto"/>
        <w:ind w:left="0"/>
        <w:jc w:val="left"/>
      </w:pPr>
      <w:r>
        <w:rPr>
          <w:rFonts w:eastAsia="等线" w:ascii="Arial" w:cs="Arial" w:hAnsi="Arial"/>
          <w:sz w:val="22"/>
        </w:rPr>
        <w:t>工作流结果：</w:t>
      </w:r>
    </w:p>
    <w:p>
      <w:pPr>
        <w:spacing w:before="120" w:after="120" w:line="288" w:lineRule="auto"/>
        <w:ind w:left="0"/>
        <w:jc w:val="center"/>
      </w:pPr>
      <w:r>
        <w:drawing>
          <wp:inline distT="0" distR="0" distB="0" distL="0">
            <wp:extent cx="5257800" cy="26098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6"/>
                    <a:stretch>
                      <a:fillRect/>
                    </a:stretch>
                  </pic:blipFill>
                  <pic:spPr>
                    <a:xfrm>
                      <a:off x="0" y="0"/>
                      <a:ext cx="5257800" cy="26098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基于工作流节点，添加NVTX观测点，使用Nsight Systems工具观测性能。</w:t>
      </w:r>
    </w:p>
    <w:p>
      <w:pPr>
        <w:spacing w:before="120" w:after="120" w:line="288" w:lineRule="auto"/>
        <w:ind w:left="0"/>
        <w:jc w:val="left"/>
      </w:pPr>
      <w:r>
        <w:rPr>
          <w:rFonts w:eastAsia="等线" w:ascii="Arial" w:cs="Arial" w:hAnsi="Arial"/>
          <w:sz w:val="22"/>
        </w:rPr>
        <w:t>关键node：</w:t>
      </w:r>
    </w:p>
    <w:p>
      <w:pPr>
        <w:spacing w:before="120" w:after="120" w:line="288" w:lineRule="auto"/>
        <w:ind w:left="0"/>
        <w:jc w:val="left"/>
      </w:pPr>
      <w:r>
        <w:rPr>
          <w:rFonts w:eastAsia="等线" w:ascii="Arial" w:cs="Arial" w:hAnsi="Arial"/>
          <w:sz w:val="22"/>
        </w:rPr>
        <w:t>CheckpointLoaderSimple</w:t>
      </w:r>
    </w:p>
    <w:p>
      <w:pPr>
        <w:spacing w:before="120" w:after="120" w:line="288" w:lineRule="auto"/>
        <w:ind w:left="0"/>
        <w:jc w:val="left"/>
      </w:pPr>
      <w:r>
        <w:rPr>
          <w:rFonts w:eastAsia="等线" w:ascii="Arial" w:cs="Arial" w:hAnsi="Arial"/>
          <w:sz w:val="22"/>
        </w:rPr>
        <w:t>CLIPTextEncode</w:t>
      </w:r>
    </w:p>
    <w:p>
      <w:pPr>
        <w:spacing w:before="120" w:after="120" w:line="288" w:lineRule="auto"/>
        <w:ind w:left="0"/>
        <w:jc w:val="left"/>
      </w:pPr>
      <w:r>
        <w:rPr>
          <w:rFonts w:eastAsia="等线" w:ascii="Arial" w:cs="Arial" w:hAnsi="Arial"/>
          <w:sz w:val="22"/>
        </w:rPr>
        <w:t>EmptyLatentImage</w:t>
      </w:r>
    </w:p>
    <w:p>
      <w:pPr>
        <w:spacing w:before="120" w:after="120" w:line="288" w:lineRule="auto"/>
        <w:ind w:left="0"/>
        <w:jc w:val="left"/>
      </w:pPr>
      <w:r>
        <w:rPr>
          <w:rFonts w:eastAsia="等线" w:ascii="Arial" w:cs="Arial" w:hAnsi="Arial"/>
          <w:sz w:val="22"/>
        </w:rPr>
        <w:t>KSampler</w:t>
      </w:r>
    </w:p>
    <w:p>
      <w:pPr>
        <w:spacing w:before="120" w:after="120" w:line="288" w:lineRule="auto"/>
        <w:ind w:left="0"/>
        <w:jc w:val="left"/>
      </w:pPr>
      <w:r>
        <w:rPr>
          <w:rFonts w:eastAsia="等线" w:ascii="Arial" w:cs="Arial" w:hAnsi="Arial"/>
          <w:sz w:val="22"/>
        </w:rPr>
        <w:t>VAEDecode</w:t>
      </w:r>
    </w:p>
    <w:p>
      <w:pPr>
        <w:spacing w:before="120" w:after="120" w:line="288" w:lineRule="auto"/>
        <w:ind w:left="0"/>
        <w:jc w:val="left"/>
      </w:pPr>
      <w:r>
        <w:rPr>
          <w:rFonts w:eastAsia="等线" w:ascii="Arial" w:cs="Arial" w:hAnsi="Arial"/>
          <w:sz w:val="22"/>
        </w:rPr>
        <w:t>SaveImage</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1.2.2 参数设置</w:t>
      </w:r>
      <w:bookmarkEnd w:id="9"/>
    </w:p>
    <w:p>
      <w:pPr>
        <w:spacing w:before="120" w:after="120" w:line="288" w:lineRule="auto"/>
        <w:ind w:left="0"/>
        <w:jc w:val="left"/>
      </w:pPr>
      <w:r>
        <w:rPr>
          <w:rFonts w:eastAsia="等线" w:ascii="Arial" w:cs="Arial" w:hAnsi="Arial"/>
          <w:sz w:val="22"/>
        </w:rPr>
        <w:t>输入：batchsize = 1，图像分辨率512*512。</w:t>
      </w:r>
    </w:p>
    <w:p>
      <w:pPr>
        <w:spacing w:before="120" w:after="120" w:line="288" w:lineRule="auto"/>
        <w:ind w:left="0"/>
        <w:jc w:val="left"/>
      </w:pPr>
      <w:r>
        <w:rPr>
          <w:rFonts w:eastAsia="等线" w:ascii="Arial" w:cs="Arial" w:hAnsi="Arial"/>
          <w:sz w:val="22"/>
        </w:rPr>
        <w:t>model：</w:t>
      </w:r>
      <w:hyperlink r:id="rId17">
        <w:r>
          <w:rPr>
            <w:rFonts w:eastAsia="等线" w:ascii="Arial" w:cs="Arial" w:hAnsi="Arial"/>
            <w:color w:val="3370ff"/>
            <w:sz w:val="22"/>
          </w:rPr>
          <w:t>v1-5-pruned-emaonly-fp16.safetensors</w:t>
        </w:r>
      </w:hyperlink>
      <w:r>
        <w:rPr>
          <w:rFonts w:eastAsia="等线" w:ascii="Arial" w:cs="Arial" w:hAnsi="Arial"/>
          <w:sz w:val="22"/>
        </w:rPr>
        <w:t>（Unet，占用显存约2GB）</w:t>
      </w:r>
    </w:p>
    <w:p>
      <w:pPr>
        <w:spacing w:before="120" w:after="120" w:line="288" w:lineRule="auto"/>
        <w:ind w:left="0"/>
        <w:jc w:val="left"/>
      </w:pPr>
      <w:r>
        <w:rPr>
          <w:rFonts w:eastAsia="等线" w:ascii="Arial" w:cs="Arial" w:hAnsi="Arial"/>
          <w:sz w:val="22"/>
        </w:rPr>
        <w:t>Positive promt：</w:t>
      </w:r>
    </w:p>
    <w:p>
      <w:pPr>
        <w:spacing w:before="120" w:after="120" w:line="288" w:lineRule="auto"/>
        <w:ind w:left="0"/>
        <w:jc w:val="left"/>
      </w:pPr>
      <w:r>
        <w:rPr>
          <w:rFonts w:eastAsia="等线" w:ascii="Arial" w:cs="Arial" w:hAnsi="Arial"/>
          <w:sz w:val="22"/>
        </w:rPr>
        <w:t>（1）beautiful scenery nature glass bottle landscape, purple galaxy bottle,</w:t>
      </w:r>
    </w:p>
    <w:p>
      <w:pPr>
        <w:spacing w:before="120" w:after="120" w:line="288" w:lineRule="auto"/>
        <w:ind w:left="0"/>
        <w:jc w:val="left"/>
      </w:pPr>
      <w:r>
        <w:rPr>
          <w:rFonts w:eastAsia="等线" w:ascii="Arial" w:cs="Arial" w:hAnsi="Arial"/>
          <w:sz w:val="22"/>
        </w:rPr>
        <w:t>（2）A bustling city street at night, illuminated by neon lights, with people walking, cars driving, and towering skyscrapers in the background.</w:t>
      </w:r>
    </w:p>
    <w:p>
      <w:pPr>
        <w:spacing w:before="120" w:after="120" w:line="288" w:lineRule="auto"/>
        <w:ind w:left="0"/>
        <w:jc w:val="left"/>
      </w:pPr>
      <w:r>
        <w:rPr>
          <w:rFonts w:eastAsia="等线" w:ascii="Arial" w:cs="Arial" w:hAnsi="Arial"/>
          <w:sz w:val="22"/>
        </w:rPr>
        <w:t>（3）A photo of a cute, soft white kitten with its paw around a bottle of Coca Cola. The kitten is in a store with a wooden shelf and a window. The background has a green wall and a few items on the shelf.</w:t>
      </w:r>
    </w:p>
    <w:p>
      <w:pPr>
        <w:spacing w:before="120" w:after="120" w:line="288" w:lineRule="auto"/>
        <w:ind w:left="0"/>
        <w:jc w:val="left"/>
      </w:pPr>
      <w:r>
        <w:rPr>
          <w:rFonts w:eastAsia="等线" w:ascii="Arial" w:cs="Arial" w:hAnsi="Arial"/>
          <w:sz w:val="22"/>
        </w:rPr>
        <w:t>（4）A panoramic view of a modern city skyline at sunset, with tall skyscrapers, a wide river, and a vibrant sky with hues of orange and pink.</w:t>
      </w:r>
    </w:p>
    <w:p>
      <w:pPr>
        <w:spacing w:before="120" w:after="120" w:line="288" w:lineRule="auto"/>
        <w:ind w:left="0"/>
        <w:jc w:val="left"/>
      </w:pPr>
      <w:r>
        <w:rPr>
          <w:rFonts w:eastAsia="等线" w:ascii="Arial" w:cs="Arial" w:hAnsi="Arial"/>
          <w:sz w:val="22"/>
        </w:rPr>
        <w:t>（5）masterpiece, best quality, good quality, very aesthetic, absurdres, newest, depth of field, focused subject, close up, stylized, in gold and neon shades, wabi sabi, 1 girl, looking at viewer, dynamic angle, from below, from side, relaxing.</w:t>
      </w:r>
    </w:p>
    <w:p>
      <w:pPr>
        <w:spacing w:before="120" w:after="120" w:line="288" w:lineRule="auto"/>
        <w:ind w:left="0"/>
        <w:jc w:val="left"/>
      </w:pPr>
      <w:r>
        <w:rPr>
          <w:rFonts w:eastAsia="等线" w:ascii="Arial" w:cs="Arial" w:hAnsi="Arial"/>
          <w:sz w:val="22"/>
        </w:rPr>
        <w:t>Negtive promt:text, watermark</w:t>
      </w:r>
    </w:p>
    <w:p>
      <w:pPr>
        <w:spacing w:before="120" w:after="120" w:line="288" w:lineRule="auto"/>
        <w:ind w:left="0"/>
        <w:jc w:val="left"/>
      </w:pPr>
    </w:p>
    <w:p>
      <w:pPr>
        <w:spacing w:before="120" w:after="120" w:line="288" w:lineRule="auto"/>
        <w:ind w:left="0"/>
        <w:jc w:val="left"/>
      </w:pPr>
      <w:r>
        <w:rPr>
          <w:rFonts w:eastAsia="等线" w:ascii="Arial" w:cs="Arial" w:hAnsi="Arial"/>
          <w:sz w:val="22"/>
        </w:rPr>
        <w:t>K采样设置：</w:t>
      </w:r>
    </w:p>
    <w:p>
      <w:pPr>
        <w:spacing w:before="120" w:after="120" w:line="288" w:lineRule="auto"/>
        <w:ind w:left="0"/>
        <w:jc w:val="center"/>
      </w:pPr>
      <w:r>
        <w:drawing>
          <wp:inline distT="0" distR="0" distB="0" distL="0">
            <wp:extent cx="2943225" cy="52197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8"/>
                    <a:stretch>
                      <a:fillRect/>
                    </a:stretch>
                  </pic:blipFill>
                  <pic:spPr>
                    <a:xfrm>
                      <a:off x="0" y="0"/>
                      <a:ext cx="2943225" cy="5219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首张图像生成平均耗时：3.8s</w:t>
      </w:r>
    </w:p>
    <w:p>
      <w:pPr>
        <w:spacing w:before="120" w:after="120" w:line="288" w:lineRule="auto"/>
        <w:ind w:left="0"/>
        <w:jc w:val="left"/>
      </w:pPr>
      <w:r>
        <w:rPr>
          <w:rFonts w:eastAsia="等线" w:ascii="Arial" w:cs="Arial" w:hAnsi="Arial"/>
          <w:sz w:val="22"/>
        </w:rPr>
        <w:t>后续单张图像生成平均耗时：1.85s</w:t>
      </w:r>
    </w:p>
    <w:p>
      <w:pPr>
        <w:spacing w:before="120" w:after="120" w:line="288" w:lineRule="auto"/>
        <w:ind w:left="0"/>
        <w:jc w:val="center"/>
      </w:pPr>
      <w:r>
        <w:drawing>
          <wp:inline distT="0" distR="0" distB="0" distL="0">
            <wp:extent cx="5257800" cy="25622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9"/>
                    <a:stretch>
                      <a:fillRect/>
                    </a:stretch>
                  </pic:blipFill>
                  <pic:spPr>
                    <a:xfrm>
                      <a:off x="0" y="0"/>
                      <a:ext cx="5257800" cy="2562225"/>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b w:val="true"/>
          <w:sz w:val="30"/>
        </w:rPr>
        <w:t>1.2.3 Nsys Analysis Summary</w:t>
      </w:r>
      <w:bookmarkEnd w:id="10"/>
    </w:p>
    <w:p>
      <w:pPr>
        <w:spacing w:before="120" w:after="120" w:line="288" w:lineRule="auto"/>
        <w:ind w:left="0"/>
        <w:jc w:val="center"/>
      </w:pPr>
      <w:r>
        <w:drawing>
          <wp:inline distT="0" distR="0" distB="0" distL="0">
            <wp:extent cx="5095875" cy="58578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0"/>
                    <a:stretch>
                      <a:fillRect/>
                    </a:stretch>
                  </pic:blipFill>
                  <pic:spPr>
                    <a:xfrm>
                      <a:off x="0" y="0"/>
                      <a:ext cx="5095875" cy="5857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CPU峰值利用率100%</w:t>
      </w:r>
    </w:p>
    <w:p>
      <w:pPr>
        <w:spacing w:before="120" w:after="120" w:line="288" w:lineRule="auto"/>
        <w:ind w:left="0"/>
        <w:jc w:val="center"/>
      </w:pPr>
      <w:r>
        <w:drawing>
          <wp:inline distT="0" distR="0" distB="0" distL="0">
            <wp:extent cx="5257800" cy="51720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1"/>
                    <a:stretch>
                      <a:fillRect/>
                    </a:stretch>
                  </pic:blipFill>
                  <pic:spPr>
                    <a:xfrm>
                      <a:off x="0" y="0"/>
                      <a:ext cx="5257800" cy="51720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47434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2"/>
                    <a:stretch>
                      <a:fillRect/>
                    </a:stretch>
                  </pic:blipFill>
                  <pic:spPr>
                    <a:xfrm>
                      <a:off x="0" y="0"/>
                      <a:ext cx="5257800" cy="4743450"/>
                    </a:xfrm>
                    <a:prstGeom prst="rect">
                      <a:avLst/>
                    </a:prstGeom>
                  </pic:spPr>
                </pic:pic>
              </a:graphicData>
            </a:graphic>
          </wp:inline>
        </w:drawing>
      </w:r>
    </w:p>
    <w:p>
      <w:pPr>
        <w:spacing w:before="120" w:after="120" w:line="288" w:lineRule="auto"/>
        <w:ind w:left="0"/>
        <w:jc w:val="center"/>
      </w:pPr>
      <w:r>
        <w:drawing>
          <wp:inline distT="0" distR="0" distB="0" distL="0">
            <wp:extent cx="5257800" cy="34290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3"/>
                    <a:stretch>
                      <a:fillRect/>
                    </a:stretch>
                  </pic:blipFill>
                  <pic:spPr>
                    <a:xfrm>
                      <a:off x="0" y="0"/>
                      <a:ext cx="5257800" cy="34290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1.2.4 Nsys TimeLine View</w:t>
      </w:r>
      <w:bookmarkEnd w:id="11"/>
    </w:p>
    <w:p>
      <w:pPr>
        <w:spacing w:before="120" w:after="120" w:line="288" w:lineRule="auto"/>
        <w:ind w:left="0"/>
        <w:jc w:val="left"/>
      </w:pPr>
      <w:r>
        <w:rPr>
          <w:rFonts w:eastAsia="等线" w:ascii="Arial" w:cs="Arial" w:hAnsi="Arial"/>
          <w:sz w:val="22"/>
        </w:rPr>
        <w:t>各节点时延负载分析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时延</w:t>
      </w:r>
    </w:p>
    <w:p>
      <w:pPr>
        <w:spacing w:before="120" w:after="120" w:line="288" w:lineRule="auto"/>
        <w:ind w:left="0"/>
        <w:jc w:val="left"/>
      </w:pPr>
      <w:r>
        <w:rPr>
          <w:rFonts w:eastAsia="等线" w:ascii="Arial" w:cs="Arial" w:hAnsi="Arial"/>
          <w:sz w:val="22"/>
        </w:rPr>
        <w:t>First image：</w:t>
      </w:r>
    </w:p>
    <w:p>
      <w:pPr>
        <w:spacing w:before="120" w:after="120" w:line="288" w:lineRule="auto"/>
        <w:ind w:left="0"/>
        <w:jc w:val="left"/>
      </w:pPr>
      <w:r>
        <w:rPr>
          <w:rFonts w:eastAsia="等线" w:ascii="Arial" w:cs="Arial" w:hAnsi="Arial"/>
          <w:sz w:val="22"/>
        </w:rPr>
        <w:t>load_checkpoint: 484ms</w:t>
      </w:r>
    </w:p>
    <w:p>
      <w:pPr>
        <w:spacing w:before="120" w:after="120" w:line="288" w:lineRule="auto"/>
        <w:ind w:left="0"/>
        <w:jc w:val="left"/>
      </w:pPr>
      <w:r>
        <w:rPr>
          <w:rFonts w:eastAsia="等线" w:ascii="Arial" w:cs="Arial" w:hAnsi="Arial"/>
          <w:sz w:val="22"/>
        </w:rPr>
        <w:t>encode_positive: 345ms</w:t>
      </w:r>
    </w:p>
    <w:p>
      <w:pPr>
        <w:spacing w:before="120" w:after="120" w:line="288" w:lineRule="auto"/>
        <w:ind w:left="0"/>
        <w:jc w:val="left"/>
      </w:pPr>
      <w:r>
        <w:rPr>
          <w:rFonts w:eastAsia="等线" w:ascii="Arial" w:cs="Arial" w:hAnsi="Arial"/>
          <w:sz w:val="22"/>
        </w:rPr>
        <w:t>encode_negetive: 13.7ms</w:t>
      </w:r>
    </w:p>
    <w:p>
      <w:pPr>
        <w:spacing w:before="120" w:after="120" w:line="288" w:lineRule="auto"/>
        <w:ind w:left="0"/>
        <w:jc w:val="left"/>
      </w:pPr>
      <w:r>
        <w:rPr>
          <w:rFonts w:eastAsia="等线" w:ascii="Arial" w:cs="Arial" w:hAnsi="Arial"/>
          <w:sz w:val="22"/>
        </w:rPr>
        <w:t>Sample: 2531ms</w:t>
      </w:r>
    </w:p>
    <w:p>
      <w:pPr>
        <w:spacing w:before="120" w:after="120" w:line="288" w:lineRule="auto"/>
        <w:ind w:left="0"/>
        <w:jc w:val="left"/>
      </w:pPr>
      <w:r>
        <w:rPr>
          <w:rFonts w:eastAsia="等线" w:ascii="Arial" w:cs="Arial" w:hAnsi="Arial"/>
          <w:sz w:val="22"/>
        </w:rPr>
        <w:t>Decode: 533ms</w:t>
      </w:r>
    </w:p>
    <w:p>
      <w:pPr>
        <w:spacing w:before="120" w:after="120" w:line="288" w:lineRule="auto"/>
        <w:ind w:left="0"/>
        <w:jc w:val="left"/>
      </w:pPr>
      <w:r>
        <w:rPr>
          <w:rFonts w:eastAsia="等线" w:ascii="Arial" w:cs="Arial" w:hAnsi="Arial"/>
          <w:sz w:val="22"/>
        </w:rPr>
        <w:t>Saveimage: 32.9ms</w:t>
      </w:r>
    </w:p>
    <w:p>
      <w:pPr>
        <w:spacing w:before="120" w:after="120" w:line="288" w:lineRule="auto"/>
        <w:ind w:left="0"/>
        <w:jc w:val="left"/>
      </w:pPr>
    </w:p>
    <w:p>
      <w:pPr>
        <w:spacing w:before="120" w:after="120" w:line="288" w:lineRule="auto"/>
        <w:ind w:left="0"/>
        <w:jc w:val="left"/>
      </w:pPr>
      <w:r>
        <w:rPr>
          <w:rFonts w:eastAsia="等线" w:ascii="Arial" w:cs="Arial" w:hAnsi="Arial"/>
          <w:sz w:val="22"/>
        </w:rPr>
        <w:t>second：</w:t>
      </w:r>
    </w:p>
    <w:p>
      <w:pPr>
        <w:spacing w:before="120" w:after="120" w:line="288" w:lineRule="auto"/>
        <w:ind w:left="0"/>
        <w:jc w:val="left"/>
      </w:pPr>
      <w:r>
        <w:rPr>
          <w:rFonts w:eastAsia="等线" w:ascii="Arial" w:cs="Arial" w:hAnsi="Arial"/>
          <w:sz w:val="22"/>
        </w:rPr>
        <w:t>load_checkpoint: NA</w:t>
      </w:r>
    </w:p>
    <w:p>
      <w:pPr>
        <w:spacing w:before="120" w:after="120" w:line="288" w:lineRule="auto"/>
        <w:ind w:left="0"/>
        <w:jc w:val="left"/>
      </w:pPr>
      <w:r>
        <w:rPr>
          <w:rFonts w:eastAsia="等线" w:ascii="Arial" w:cs="Arial" w:hAnsi="Arial"/>
          <w:sz w:val="22"/>
        </w:rPr>
        <w:t>encode_positive: 14.47ms</w:t>
      </w:r>
    </w:p>
    <w:p>
      <w:pPr>
        <w:spacing w:before="120" w:after="120" w:line="288" w:lineRule="auto"/>
        <w:ind w:left="0"/>
        <w:jc w:val="left"/>
      </w:pPr>
      <w:r>
        <w:rPr>
          <w:rFonts w:eastAsia="等线" w:ascii="Arial" w:cs="Arial" w:hAnsi="Arial"/>
          <w:sz w:val="22"/>
        </w:rPr>
        <w:t>encode_negetive: NA</w:t>
      </w:r>
    </w:p>
    <w:p>
      <w:pPr>
        <w:spacing w:before="120" w:after="120" w:line="288" w:lineRule="auto"/>
        <w:ind w:left="0"/>
        <w:jc w:val="left"/>
      </w:pPr>
      <w:r>
        <w:rPr>
          <w:rFonts w:eastAsia="等线" w:ascii="Arial" w:cs="Arial" w:hAnsi="Arial"/>
          <w:sz w:val="22"/>
        </w:rPr>
        <w:t>Sample: 1684ms</w:t>
      </w:r>
    </w:p>
    <w:p>
      <w:pPr>
        <w:spacing w:before="120" w:after="120" w:line="288" w:lineRule="auto"/>
        <w:ind w:left="0"/>
        <w:jc w:val="left"/>
      </w:pPr>
      <w:r>
        <w:rPr>
          <w:rFonts w:eastAsia="等线" w:ascii="Arial" w:cs="Arial" w:hAnsi="Arial"/>
          <w:sz w:val="22"/>
        </w:rPr>
        <w:t>Decode: 153ms</w:t>
      </w:r>
    </w:p>
    <w:p>
      <w:pPr>
        <w:spacing w:before="120" w:after="120" w:line="288" w:lineRule="auto"/>
        <w:ind w:left="0"/>
        <w:jc w:val="left"/>
      </w:pPr>
      <w:r>
        <w:rPr>
          <w:rFonts w:eastAsia="等线" w:ascii="Arial" w:cs="Arial" w:hAnsi="Arial"/>
          <w:sz w:val="22"/>
        </w:rPr>
        <w:t>Saveimage: 29.5ms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CPU利用率</w:t>
      </w:r>
    </w:p>
    <w:p>
      <w:pPr>
        <w:spacing w:before="120" w:after="120" w:line="288" w:lineRule="auto"/>
        <w:ind w:left="0"/>
        <w:jc w:val="center"/>
      </w:pPr>
      <w:r>
        <w:drawing>
          <wp:inline distT="0" distR="0" distB="0" distL="0">
            <wp:extent cx="5257800" cy="32766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4"/>
                    <a:stretch>
                      <a:fillRect/>
                    </a:stretch>
                  </pic:blipFill>
                  <pic:spPr>
                    <a:xfrm>
                      <a:off x="0" y="0"/>
                      <a:ext cx="5257800" cy="3276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首张图：</w:t>
      </w:r>
    </w:p>
    <w:p>
      <w:pPr>
        <w:spacing w:before="120" w:after="120" w:line="288" w:lineRule="auto"/>
        <w:ind w:left="0"/>
        <w:jc w:val="left"/>
      </w:pPr>
      <w:r>
        <w:rPr>
          <w:rFonts w:eastAsia="等线" w:ascii="Arial" w:cs="Arial" w:hAnsi="Arial"/>
          <w:sz w:val="22"/>
        </w:rPr>
        <w:t>load_checkpoint: 38.9% Average; 99% Peak</w:t>
      </w:r>
    </w:p>
    <w:p>
      <w:pPr>
        <w:spacing w:before="120" w:after="120" w:line="288" w:lineRule="auto"/>
        <w:ind w:left="0"/>
        <w:jc w:val="left"/>
      </w:pPr>
      <w:r>
        <w:rPr>
          <w:rFonts w:eastAsia="等线" w:ascii="Arial" w:cs="Arial" w:hAnsi="Arial"/>
          <w:sz w:val="22"/>
        </w:rPr>
        <w:t xml:space="preserve">encode_positive:  5.9% Average，10% Peak； </w:t>
      </w:r>
    </w:p>
    <w:p>
      <w:pPr>
        <w:spacing w:before="120" w:after="120" w:line="288" w:lineRule="auto"/>
        <w:ind w:left="0"/>
        <w:jc w:val="left"/>
      </w:pPr>
      <w:r>
        <w:rPr>
          <w:rFonts w:eastAsia="等线" w:ascii="Arial" w:cs="Arial" w:hAnsi="Arial"/>
          <w:sz w:val="22"/>
        </w:rPr>
        <w:t xml:space="preserve">encode_negetive: 5.9% Average，10% Peak； </w:t>
      </w:r>
    </w:p>
    <w:p>
      <w:pPr>
        <w:spacing w:before="120" w:after="120" w:line="288" w:lineRule="auto"/>
        <w:ind w:left="0"/>
        <w:jc w:val="left"/>
      </w:pPr>
      <w:r>
        <w:rPr>
          <w:rFonts w:eastAsia="等线" w:ascii="Arial" w:cs="Arial" w:hAnsi="Arial"/>
          <w:sz w:val="22"/>
        </w:rPr>
        <w:t>Sample: 3.4% Average, 80%  Peak</w:t>
      </w:r>
    </w:p>
    <w:p>
      <w:pPr>
        <w:spacing w:before="120" w:after="120" w:line="288" w:lineRule="auto"/>
        <w:ind w:left="0"/>
        <w:jc w:val="left"/>
      </w:pPr>
      <w:r>
        <w:rPr>
          <w:rFonts w:eastAsia="等线" w:ascii="Arial" w:cs="Arial" w:hAnsi="Arial"/>
          <w:sz w:val="22"/>
        </w:rPr>
        <w:t>Decode: 5% Ave, 48% Peak</w:t>
      </w:r>
    </w:p>
    <w:p>
      <w:pPr>
        <w:spacing w:before="120" w:after="120" w:line="288" w:lineRule="auto"/>
        <w:ind w:left="0"/>
        <w:jc w:val="left"/>
      </w:pPr>
      <w:r>
        <w:rPr>
          <w:rFonts w:eastAsia="等线" w:ascii="Arial" w:cs="Arial" w:hAnsi="Arial"/>
          <w:sz w:val="22"/>
        </w:rPr>
        <w:t xml:space="preserve">Saveimage: 5.9% Ave, 12% Peak </w:t>
      </w:r>
    </w:p>
    <w:p>
      <w:pPr>
        <w:spacing w:before="120" w:after="120" w:line="288" w:lineRule="auto"/>
        <w:ind w:left="0"/>
        <w:jc w:val="left"/>
      </w:pPr>
    </w:p>
    <w:p>
      <w:pPr>
        <w:spacing w:before="120" w:after="120" w:line="288" w:lineRule="auto"/>
        <w:ind w:left="0"/>
        <w:jc w:val="left"/>
      </w:pPr>
      <w:r>
        <w:rPr>
          <w:rFonts w:eastAsia="等线" w:ascii="Arial" w:cs="Arial" w:hAnsi="Arial"/>
          <w:sz w:val="22"/>
        </w:rPr>
        <w:t>后续图：</w:t>
      </w:r>
    </w:p>
    <w:p>
      <w:pPr>
        <w:spacing w:before="120" w:after="120" w:line="288" w:lineRule="auto"/>
        <w:ind w:left="0"/>
        <w:jc w:val="left"/>
      </w:pPr>
      <w:r>
        <w:rPr>
          <w:rFonts w:eastAsia="等线" w:ascii="Arial" w:cs="Arial" w:hAnsi="Arial"/>
          <w:sz w:val="22"/>
        </w:rPr>
        <w:t xml:space="preserve">encode_positive:  5.9% Average，10% Peak； </w:t>
      </w:r>
    </w:p>
    <w:p>
      <w:pPr>
        <w:spacing w:before="120" w:after="120" w:line="288" w:lineRule="auto"/>
        <w:ind w:left="0"/>
        <w:jc w:val="left"/>
      </w:pPr>
      <w:r>
        <w:rPr>
          <w:rFonts w:eastAsia="等线" w:ascii="Arial" w:cs="Arial" w:hAnsi="Arial"/>
          <w:sz w:val="22"/>
        </w:rPr>
        <w:t>Sample: 3.4% Average, 80%  Peak</w:t>
      </w:r>
    </w:p>
    <w:p>
      <w:pPr>
        <w:spacing w:before="120" w:after="120" w:line="288" w:lineRule="auto"/>
        <w:ind w:left="0"/>
        <w:jc w:val="left"/>
      </w:pPr>
      <w:r>
        <w:rPr>
          <w:rFonts w:eastAsia="等线" w:ascii="Arial" w:cs="Arial" w:hAnsi="Arial"/>
          <w:sz w:val="22"/>
        </w:rPr>
        <w:t>Decode: 5% Ave, 48% Peak</w:t>
      </w:r>
    </w:p>
    <w:p>
      <w:pPr>
        <w:spacing w:before="120" w:after="120" w:line="288" w:lineRule="auto"/>
        <w:ind w:left="0"/>
        <w:jc w:val="left"/>
      </w:pPr>
      <w:r>
        <w:rPr>
          <w:rFonts w:eastAsia="等线" w:ascii="Arial" w:cs="Arial" w:hAnsi="Arial"/>
          <w:sz w:val="22"/>
        </w:rPr>
        <w:t xml:space="preserve">Saveimage: 5.9% Ave, 12% Peak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MemoryUse</w:t>
      </w:r>
    </w:p>
    <w:p>
      <w:pPr>
        <w:spacing w:before="120" w:after="120" w:line="288" w:lineRule="auto"/>
        <w:ind w:left="0"/>
        <w:jc w:val="center"/>
      </w:pPr>
      <w:r>
        <w:drawing>
          <wp:inline distT="0" distR="0" distB="0" distL="0">
            <wp:extent cx="5257800" cy="11049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5"/>
                    <a:stretch>
                      <a:fillRect/>
                    </a:stretch>
                  </pic:blipFill>
                  <pic:spPr>
                    <a:xfrm>
                      <a:off x="0" y="0"/>
                      <a:ext cx="5257800" cy="1104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GPU：峰值2.54GB，主要是模型参数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带宽（峰值）</w:t>
      </w:r>
    </w:p>
    <w:p>
      <w:pPr>
        <w:spacing w:before="120" w:after="120" w:line="288" w:lineRule="auto"/>
        <w:ind w:left="0"/>
        <w:jc w:val="left"/>
      </w:pPr>
      <w:r>
        <w:rPr>
          <w:rFonts w:eastAsia="等线" w:ascii="Arial" w:cs="Arial" w:hAnsi="Arial"/>
          <w:sz w:val="22"/>
        </w:rPr>
        <w:t>Memcpy H2D(Pageable)：55GB/s</w:t>
      </w:r>
    </w:p>
    <w:p>
      <w:pPr>
        <w:spacing w:before="120" w:after="120" w:line="288" w:lineRule="auto"/>
        <w:ind w:left="0"/>
        <w:jc w:val="center"/>
      </w:pPr>
      <w:r>
        <w:drawing>
          <wp:inline distT="0" distR="0" distB="0" distL="0">
            <wp:extent cx="2628900" cy="19240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6"/>
                    <a:stretch>
                      <a:fillRect/>
                    </a:stretch>
                  </pic:blipFill>
                  <pic:spPr>
                    <a:xfrm>
                      <a:off x="0" y="0"/>
                      <a:ext cx="2628900" cy="1924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Memcpy D2D：245GB/s</w:t>
      </w:r>
    </w:p>
    <w:p>
      <w:pPr>
        <w:spacing w:before="120" w:after="120" w:line="288" w:lineRule="auto"/>
        <w:ind w:left="0"/>
        <w:jc w:val="center"/>
      </w:pPr>
      <w:r>
        <w:drawing>
          <wp:inline distT="0" distR="0" distB="0" distL="0">
            <wp:extent cx="2514600" cy="25527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7"/>
                    <a:stretch>
                      <a:fillRect/>
                    </a:stretch>
                  </pic:blipFill>
                  <pic:spPr>
                    <a:xfrm>
                      <a:off x="0" y="0"/>
                      <a:ext cx="2514600" cy="2552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Memcpy D2H：14mb/s</w:t>
      </w:r>
    </w:p>
    <w:p>
      <w:pPr>
        <w:spacing w:before="120" w:after="120" w:line="288" w:lineRule="auto"/>
        <w:ind w:left="0"/>
        <w:jc w:val="center"/>
      </w:pPr>
      <w:r>
        <w:drawing>
          <wp:inline distT="0" distR="0" distB="0" distL="0">
            <wp:extent cx="2657475" cy="17240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8"/>
                    <a:stretch>
                      <a:fillRect/>
                    </a:stretch>
                  </pic:blipFill>
                  <pic:spPr>
                    <a:xfrm>
                      <a:off x="0" y="0"/>
                      <a:ext cx="2657475" cy="1724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Memcpy D2H（Pageable）：46GB/s</w:t>
      </w:r>
    </w:p>
    <w:p>
      <w:pPr>
        <w:spacing w:before="120" w:after="120" w:line="288" w:lineRule="auto"/>
        <w:ind w:left="0"/>
        <w:jc w:val="center"/>
      </w:pPr>
      <w:r>
        <w:drawing>
          <wp:inline distT="0" distR="0" distB="0" distL="0">
            <wp:extent cx="2228850" cy="21145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9"/>
                    <a:stretch>
                      <a:fillRect/>
                    </a:stretch>
                  </pic:blipFill>
                  <pic:spPr>
                    <a:xfrm>
                      <a:off x="0" y="0"/>
                      <a:ext cx="2228850" cy="211455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https://docs.comfy.org/tutorials/basic/text-to-image" TargetMode="External" Type="http://schemas.openxmlformats.org/officeDocument/2006/relationships/hyperlink"/><Relationship Id="rId14" Target="https://huggingface.co/Comfy-Org/stable-diffusion-v1-5-archive/resolve/main/v1-5-pruned-emaonly-fp16.safetensors?download=true" TargetMode="External" Type="http://schemas.openxmlformats.org/officeDocument/2006/relationships/hyperlink"/><Relationship Id="rId15" Target="https://github.com/Comfy-Org/workflow_templates/issues" TargetMode="External" Type="http://schemas.openxmlformats.org/officeDocument/2006/relationships/hyperlink"/><Relationship Id="rId16" Target="media/image9.png" Type="http://schemas.openxmlformats.org/officeDocument/2006/relationships/image"/><Relationship Id="rId17" Target="https://huggingface.co/Comfy-Org/stable-diffusion-v1-5-archive/blob/main/v1-5-pruned-emaonly-fp16.safetensors" TargetMode="External" Type="http://schemas.openxmlformats.org/officeDocument/2006/relationships/hyperlink"/><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media/image12.png" Type="http://schemas.openxmlformats.org/officeDocument/2006/relationships/image"/><Relationship Id="rId21" Target="media/image13.png" Type="http://schemas.openxmlformats.org/officeDocument/2006/relationships/image"/><Relationship Id="rId22" Target="media/image14.png" Type="http://schemas.openxmlformats.org/officeDocument/2006/relationships/image"/><Relationship Id="rId23" Target="media/image15.png" Type="http://schemas.openxmlformats.org/officeDocument/2006/relationships/image"/><Relationship Id="rId24" Target="media/image16.png" Type="http://schemas.openxmlformats.org/officeDocument/2006/relationships/image"/><Relationship Id="rId25" Target="media/image17.png" Type="http://schemas.openxmlformats.org/officeDocument/2006/relationships/image"/><Relationship Id="rId26" Target="media/image18.png" Type="http://schemas.openxmlformats.org/officeDocument/2006/relationships/image"/><Relationship Id="rId27" Target="media/image19.png" Type="http://schemas.openxmlformats.org/officeDocument/2006/relationships/image"/><Relationship Id="rId28" Target="media/image20.png" Type="http://schemas.openxmlformats.org/officeDocument/2006/relationships/image"/><Relationship Id="rId29" Target="media/image21.png" Type="http://schemas.openxmlformats.org/officeDocument/2006/relationships/image"/><Relationship Id="rId3" Target="footer1.xml" Type="http://schemas.openxmlformats.org/officeDocument/2006/relationships/footer"/><Relationship Id="rId30" Target="header1.xml" Type="http://schemas.openxmlformats.org/officeDocument/2006/relationships/header"/><Relationship Id="rId4" Target="https://huggingface.co/Comfy-Org/stable-diffusion-v1-5-archive/blob/main/v1-5-pruned-emaonly-fp16.safetensors"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2026-01-20T16:56:32Z</dcterms:created>
  <dc:creator>Apache POI</dc:creator>
</cp:coreProperties>
</file>