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4" w:rsidRPr="00353924" w:rsidRDefault="00353924" w:rsidP="00353924">
      <w:pPr>
        <w:jc w:val="center"/>
        <w:rPr>
          <w:sz w:val="48"/>
          <w:szCs w:val="48"/>
        </w:rPr>
      </w:pPr>
      <w:r w:rsidRPr="00353924">
        <w:rPr>
          <w:rFonts w:hint="eastAsia"/>
          <w:sz w:val="48"/>
          <w:szCs w:val="48"/>
        </w:rPr>
        <w:t>通用架构实现方案</w:t>
      </w:r>
    </w:p>
    <w:p w:rsidR="00353924" w:rsidRDefault="00353924"/>
    <w:p w:rsidR="00353924" w:rsidRDefault="00BB67FA" w:rsidP="00144FCC">
      <w:pPr>
        <w:pStyle w:val="2"/>
      </w:pPr>
      <w:r>
        <w:rPr>
          <w:rFonts w:hint="eastAsia"/>
        </w:rPr>
        <w:t>创建web</w:t>
      </w:r>
      <w:r>
        <w:t xml:space="preserve"> </w:t>
      </w:r>
      <w:r>
        <w:rPr>
          <w:rFonts w:hint="eastAsia"/>
        </w:rPr>
        <w:t>应用程序</w:t>
      </w:r>
    </w:p>
    <w:p w:rsidR="00BB67FA" w:rsidRDefault="00BB67FA" w:rsidP="00BB67FA">
      <w:r>
        <w:rPr>
          <w:noProof/>
        </w:rPr>
        <w:drawing>
          <wp:inline distT="0" distB="0" distL="0" distR="0" wp14:anchorId="1EB7AD8D" wp14:editId="55C1E254">
            <wp:extent cx="5274310" cy="3691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FA" w:rsidRDefault="00BB67FA" w:rsidP="00BB67FA"/>
    <w:p w:rsidR="00BB67FA" w:rsidRDefault="00BB67FA" w:rsidP="00BB67FA"/>
    <w:p w:rsidR="00353924" w:rsidRDefault="00AF2521"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使用</w:t>
      </w:r>
      <w:proofErr w:type="spellStart"/>
      <w:r>
        <w:rPr>
          <w:color w:val="000000"/>
          <w:szCs w:val="21"/>
          <w:shd w:val="clear" w:color="auto" w:fill="FFFFFF"/>
        </w:rPr>
        <w:t>dotnet</w:t>
      </w:r>
      <w:proofErr w:type="spellEnd"/>
      <w:r>
        <w:rPr>
          <w:color w:val="000000"/>
          <w:szCs w:val="21"/>
          <w:shd w:val="clear" w:color="auto" w:fill="FFFFFF"/>
        </w:rPr>
        <w:t> 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的</w:t>
      </w:r>
      <w:r>
        <w:rPr>
          <w:color w:val="000000"/>
          <w:szCs w:val="21"/>
          <w:shd w:val="clear" w:color="auto" w:fill="FFFFFF"/>
        </w:rPr>
        <w:t>restore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</w:t>
      </w:r>
      <w:r>
        <w:rPr>
          <w:color w:val="000000"/>
          <w:szCs w:val="21"/>
          <w:shd w:val="clear" w:color="auto" w:fill="FFFFFF"/>
        </w:rPr>
        <w:t>build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</w:t>
      </w:r>
      <w:r>
        <w:rPr>
          <w:color w:val="000000"/>
          <w:szCs w:val="21"/>
          <w:shd w:val="clear" w:color="auto" w:fill="FFFFFF"/>
        </w:rPr>
        <w:t>run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命令分别用来加载依赖，编译和运行</w:t>
      </w:r>
      <w:bookmarkStart w:id="0" w:name="_GoBack"/>
      <w:bookmarkEnd w:id="0"/>
    </w:p>
    <w:p w:rsidR="00353924" w:rsidRDefault="00E5087D" w:rsidP="00E5087D">
      <w:pPr>
        <w:pStyle w:val="2"/>
      </w:pPr>
      <w:r>
        <w:rPr>
          <w:rFonts w:hint="eastAsia"/>
        </w:rPr>
        <w:lastRenderedPageBreak/>
        <w:t>系统分层</w:t>
      </w:r>
    </w:p>
    <w:p w:rsidR="00E5087D" w:rsidRDefault="00FA6DB6" w:rsidP="00E5087D">
      <w:r>
        <w:rPr>
          <w:noProof/>
        </w:rPr>
        <w:drawing>
          <wp:inline distT="0" distB="0" distL="0" distR="0" wp14:anchorId="3247C698" wp14:editId="6561D6C4">
            <wp:extent cx="2809524" cy="43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78" w:rsidRDefault="00D96B78" w:rsidP="00E5087D"/>
    <w:p w:rsidR="00D96B78" w:rsidRDefault="00067935" w:rsidP="00664FFD">
      <w:pPr>
        <w:pStyle w:val="3"/>
      </w:pPr>
      <w:r w:rsidRPr="00067935">
        <w:t>1.0 Presentation</w:t>
      </w:r>
      <w:r w:rsidR="0053189F">
        <w:t xml:space="preserve"> </w:t>
      </w:r>
      <w:r w:rsidR="0053189F">
        <w:rPr>
          <w:rFonts w:hint="eastAsia"/>
        </w:rPr>
        <w:t>表现层</w:t>
      </w:r>
    </w:p>
    <w:p w:rsidR="0053189F" w:rsidRDefault="0053189F" w:rsidP="00E5087D">
      <w:proofErr w:type="spellStart"/>
      <w:r>
        <w:rPr>
          <w:rFonts w:hint="eastAsia"/>
        </w:rPr>
        <w:t>DDD</w:t>
      </w:r>
      <w:r>
        <w:t>.Web</w:t>
      </w:r>
      <w:proofErr w:type="spellEnd"/>
      <w:r>
        <w:t xml:space="preserve"> </w:t>
      </w:r>
      <w:r>
        <w:rPr>
          <w:rFonts w:hint="eastAsia"/>
        </w:rPr>
        <w:t>表示层</w:t>
      </w:r>
    </w:p>
    <w:p w:rsidR="0053189F" w:rsidRDefault="0053189F" w:rsidP="00E5087D">
      <w:r>
        <w:rPr>
          <w:rFonts w:hint="eastAsia"/>
        </w:rPr>
        <w:t>用于提供用户的数据展现</w:t>
      </w:r>
    </w:p>
    <w:p w:rsidR="00090409" w:rsidRPr="00090409" w:rsidRDefault="00090409" w:rsidP="00E5087D">
      <w:proofErr w:type="spellStart"/>
      <w:r w:rsidRPr="00090409">
        <w:rPr>
          <w:rFonts w:hint="eastAsia"/>
        </w:rPr>
        <w:t>AutoMapper</w:t>
      </w:r>
      <w:proofErr w:type="spellEnd"/>
      <w:r w:rsidRPr="00090409">
        <w:t xml:space="preserve"> </w:t>
      </w:r>
    </w:p>
    <w:p w:rsidR="00090409" w:rsidRDefault="00090409" w:rsidP="00E5087D">
      <w:proofErr w:type="spellStart"/>
      <w:r w:rsidRPr="00090409">
        <w:rPr>
          <w:rFonts w:hint="eastAsia"/>
        </w:rPr>
        <w:t>AutoMapper</w:t>
      </w:r>
      <w:proofErr w:type="spellEnd"/>
      <w:r w:rsidRPr="00090409">
        <w:t xml:space="preserve"> </w:t>
      </w:r>
      <w:r w:rsidRPr="00090409">
        <w:rPr>
          <w:rFonts w:hint="eastAsia"/>
        </w:rPr>
        <w:t>和</w:t>
      </w:r>
      <w:proofErr w:type="spellStart"/>
      <w:r w:rsidRPr="00090409">
        <w:rPr>
          <w:rFonts w:hint="eastAsia"/>
        </w:rPr>
        <w:t>AutoMapper.Extensions.Microsoft.DependencyInjection</w:t>
      </w:r>
      <w:proofErr w:type="spellEnd"/>
    </w:p>
    <w:p w:rsidR="00090409" w:rsidRDefault="00090409" w:rsidP="00E5087D"/>
    <w:p w:rsidR="0053189F" w:rsidRDefault="0053189F" w:rsidP="00E5087D">
      <w:proofErr w:type="spellStart"/>
      <w:r>
        <w:rPr>
          <w:rFonts w:hint="eastAsia"/>
        </w:rPr>
        <w:t>DDD</w:t>
      </w:r>
      <w:r>
        <w:t>.WebApi</w:t>
      </w:r>
      <w:proofErr w:type="spellEnd"/>
      <w:r>
        <w:t xml:space="preserve"> </w:t>
      </w:r>
      <w:r>
        <w:rPr>
          <w:rFonts w:hint="eastAsia"/>
        </w:rPr>
        <w:t>数据接口层</w:t>
      </w:r>
    </w:p>
    <w:p w:rsidR="0053189F" w:rsidRDefault="0053189F" w:rsidP="00E5087D">
      <w:r>
        <w:rPr>
          <w:rFonts w:hint="eastAsia"/>
        </w:rPr>
        <w:t>用户提供数据接口</w:t>
      </w:r>
    </w:p>
    <w:p w:rsidR="0053189F" w:rsidRDefault="0053189F" w:rsidP="00E5087D"/>
    <w:p w:rsidR="0053189F" w:rsidRDefault="00E73FAC" w:rsidP="00664FFD">
      <w:pPr>
        <w:pStyle w:val="3"/>
      </w:pPr>
      <w:r w:rsidRPr="00E73FAC">
        <w:t>2.0 Application</w:t>
      </w:r>
      <w:r w:rsidR="0053189F">
        <w:t xml:space="preserve"> </w:t>
      </w:r>
      <w:r w:rsidR="0053189F">
        <w:rPr>
          <w:rFonts w:hint="eastAsia"/>
        </w:rPr>
        <w:t>应用层</w:t>
      </w:r>
    </w:p>
    <w:p w:rsidR="00E5087D" w:rsidRDefault="000D1E1B" w:rsidP="00E5087D">
      <w:proofErr w:type="spellStart"/>
      <w:r w:rsidRPr="000D1E1B">
        <w:t>DDD.Application.Dtos</w:t>
      </w:r>
      <w:proofErr w:type="spellEnd"/>
      <w:r w:rsidR="007C7290">
        <w:t xml:space="preserve">  </w:t>
      </w:r>
      <w:r w:rsidR="007C7290">
        <w:rPr>
          <w:rFonts w:hint="eastAsia"/>
        </w:rPr>
        <w:t>应用层的数据对象传输</w:t>
      </w:r>
    </w:p>
    <w:p w:rsidR="007C7290" w:rsidRDefault="007C7290" w:rsidP="00E5087D">
      <w:proofErr w:type="spellStart"/>
      <w:r w:rsidRPr="007C7290">
        <w:t>DDD.Application.Interfaces</w:t>
      </w:r>
      <w:proofErr w:type="spellEnd"/>
      <w:r>
        <w:t xml:space="preserve"> </w:t>
      </w:r>
      <w:r>
        <w:rPr>
          <w:rFonts w:hint="eastAsia"/>
        </w:rPr>
        <w:t>应用层的数据接口</w:t>
      </w:r>
    </w:p>
    <w:p w:rsidR="007C7290" w:rsidRDefault="007C7290" w:rsidP="00E5087D">
      <w:proofErr w:type="spellStart"/>
      <w:r w:rsidRPr="007C7290">
        <w:lastRenderedPageBreak/>
        <w:t>DDD.Application.Services</w:t>
      </w:r>
      <w:proofErr w:type="spellEnd"/>
      <w:r>
        <w:t xml:space="preserve"> </w:t>
      </w:r>
      <w:r>
        <w:rPr>
          <w:rFonts w:hint="eastAsia"/>
        </w:rPr>
        <w:t>应用层的数据实现</w:t>
      </w:r>
    </w:p>
    <w:p w:rsidR="007C7290" w:rsidRDefault="007C7290" w:rsidP="00E5087D"/>
    <w:p w:rsidR="007C7290" w:rsidRDefault="00896597" w:rsidP="00664FFD">
      <w:pPr>
        <w:pStyle w:val="3"/>
      </w:pPr>
      <w:r w:rsidRPr="00896597">
        <w:t>3.0 Domain</w:t>
      </w:r>
      <w:r w:rsidR="001F7E45">
        <w:t xml:space="preserve"> </w:t>
      </w:r>
      <w:r w:rsidR="001F7E45">
        <w:rPr>
          <w:rFonts w:hint="eastAsia"/>
        </w:rPr>
        <w:t>领域层</w:t>
      </w:r>
    </w:p>
    <w:p w:rsidR="001F7E45" w:rsidRDefault="00137685" w:rsidP="00E5087D">
      <w:proofErr w:type="spellStart"/>
      <w:r w:rsidRPr="00137685">
        <w:t>DDD.Domain</w:t>
      </w:r>
      <w:proofErr w:type="spellEnd"/>
      <w:r w:rsidR="00F16472">
        <w:t xml:space="preserve">  </w:t>
      </w:r>
      <w:r w:rsidR="00F16472">
        <w:rPr>
          <w:rFonts w:hint="eastAsia"/>
        </w:rPr>
        <w:t>领域实体数据</w:t>
      </w:r>
    </w:p>
    <w:p w:rsidR="00F16472" w:rsidRDefault="00CD171B" w:rsidP="00E5087D">
      <w:proofErr w:type="spellStart"/>
      <w:r w:rsidRPr="00CD171B">
        <w:t>DDD.Domain.DomainEvents</w:t>
      </w:r>
      <w:proofErr w:type="spellEnd"/>
      <w:r>
        <w:t xml:space="preserve"> </w:t>
      </w:r>
      <w:r>
        <w:rPr>
          <w:rFonts w:hint="eastAsia"/>
        </w:rPr>
        <w:t>领域事件</w:t>
      </w:r>
    </w:p>
    <w:p w:rsidR="00BD2A90" w:rsidRDefault="00E73DFB" w:rsidP="00E5087D">
      <w:proofErr w:type="spellStart"/>
      <w:r w:rsidRPr="00E73DFB">
        <w:t>DDD.Domain.DomainServices</w:t>
      </w:r>
      <w:proofErr w:type="spellEnd"/>
      <w:r>
        <w:t xml:space="preserve"> </w:t>
      </w:r>
      <w:r>
        <w:rPr>
          <w:rFonts w:hint="eastAsia"/>
        </w:rPr>
        <w:t>领域服务</w:t>
      </w:r>
    </w:p>
    <w:p w:rsidR="0087444C" w:rsidRDefault="00044B2D" w:rsidP="00E5087D">
      <w:proofErr w:type="spellStart"/>
      <w:r w:rsidRPr="00044B2D">
        <w:t>DDD.Domain.ValueObjects</w:t>
      </w:r>
      <w:proofErr w:type="spellEnd"/>
      <w:r>
        <w:t xml:space="preserve"> </w:t>
      </w:r>
      <w:r>
        <w:rPr>
          <w:rFonts w:hint="eastAsia"/>
        </w:rPr>
        <w:t>领域值对象</w:t>
      </w:r>
    </w:p>
    <w:p w:rsidR="00363960" w:rsidRDefault="00363960" w:rsidP="00E5087D">
      <w:proofErr w:type="spellStart"/>
      <w:proofErr w:type="gramStart"/>
      <w:r w:rsidRPr="00363960">
        <w:t>DDD.Repository.Interfaces</w:t>
      </w:r>
      <w:proofErr w:type="spellEnd"/>
      <w:proofErr w:type="gramEnd"/>
      <w:r>
        <w:t xml:space="preserve"> </w:t>
      </w:r>
      <w:r>
        <w:rPr>
          <w:rFonts w:hint="eastAsia"/>
        </w:rPr>
        <w:t>领域接口</w:t>
      </w:r>
    </w:p>
    <w:p w:rsidR="00F10226" w:rsidRDefault="00F10226" w:rsidP="00E5087D">
      <w:r>
        <w:rPr>
          <w:rFonts w:hint="eastAsia"/>
        </w:rPr>
        <w:t>定义</w:t>
      </w:r>
      <w:proofErr w:type="gramStart"/>
      <w:r>
        <w:rPr>
          <w:rFonts w:hint="eastAsia"/>
        </w:rPr>
        <w:t>接口基类和</w:t>
      </w:r>
      <w:proofErr w:type="gramEnd"/>
      <w:r>
        <w:rPr>
          <w:rFonts w:hint="eastAsia"/>
        </w:rPr>
        <w:t>具体的业务接口类</w:t>
      </w:r>
    </w:p>
    <w:p w:rsidR="00F10226" w:rsidRDefault="00F10226" w:rsidP="00E5087D"/>
    <w:p w:rsidR="00CA4522" w:rsidRDefault="00CA4522" w:rsidP="00E5087D"/>
    <w:p w:rsidR="00CA4522" w:rsidRDefault="00CA4522" w:rsidP="00664FFD">
      <w:pPr>
        <w:pStyle w:val="3"/>
      </w:pPr>
      <w:r>
        <w:rPr>
          <w:rFonts w:hint="eastAsia"/>
        </w:rPr>
        <w:t>4.0</w:t>
      </w:r>
      <w:r>
        <w:t xml:space="preserve"> </w:t>
      </w:r>
      <w:r w:rsidR="0099063B" w:rsidRPr="0099063B">
        <w:t>Infrastructure</w:t>
      </w:r>
      <w:r w:rsidR="00600210">
        <w:t xml:space="preserve"> </w:t>
      </w:r>
      <w:r w:rsidR="00600210">
        <w:rPr>
          <w:rFonts w:hint="eastAsia"/>
        </w:rPr>
        <w:t>基础设施</w:t>
      </w:r>
    </w:p>
    <w:p w:rsidR="0087444C" w:rsidRDefault="00801437" w:rsidP="00E5087D">
      <w:proofErr w:type="spellStart"/>
      <w:r w:rsidRPr="00801437">
        <w:t>DDD.Common</w:t>
      </w:r>
      <w:proofErr w:type="spellEnd"/>
      <w:r>
        <w:t xml:space="preserve">  </w:t>
      </w:r>
      <w:r>
        <w:rPr>
          <w:rFonts w:hint="eastAsia"/>
        </w:rPr>
        <w:t>基础设施公共方法</w:t>
      </w:r>
    </w:p>
    <w:p w:rsidR="00925098" w:rsidRDefault="00925098" w:rsidP="00E5087D">
      <w:proofErr w:type="spellStart"/>
      <w:r w:rsidRPr="00801437">
        <w:t>DDD.Common</w:t>
      </w:r>
      <w:proofErr w:type="spellEnd"/>
      <w:r>
        <w:t xml:space="preserve">  </w:t>
      </w:r>
      <w:r>
        <w:rPr>
          <w:rFonts w:hint="eastAsia"/>
        </w:rPr>
        <w:t>数据模型</w:t>
      </w:r>
    </w:p>
    <w:p w:rsidR="00801437" w:rsidRDefault="00801437" w:rsidP="00E5087D">
      <w:proofErr w:type="spellStart"/>
      <w:proofErr w:type="gramStart"/>
      <w:r w:rsidRPr="00801437">
        <w:t>DDD.Infrastructure.Dtos</w:t>
      </w:r>
      <w:proofErr w:type="spellEnd"/>
      <w:proofErr w:type="gramEnd"/>
      <w:r>
        <w:t xml:space="preserve"> </w:t>
      </w:r>
      <w:r>
        <w:rPr>
          <w:rFonts w:hint="eastAsia"/>
        </w:rPr>
        <w:t>基础设施数据对象传输</w:t>
      </w:r>
    </w:p>
    <w:p w:rsidR="00385CCC" w:rsidRDefault="00385CCC" w:rsidP="00E5087D"/>
    <w:p w:rsidR="00385CCC" w:rsidRDefault="00385CCC" w:rsidP="00E5087D">
      <w:proofErr w:type="spellStart"/>
      <w:r>
        <w:t>A</w:t>
      </w:r>
      <w:r>
        <w:rPr>
          <w:rFonts w:hint="eastAsia"/>
        </w:rPr>
        <w:t>pp</w:t>
      </w:r>
      <w:r>
        <w:t>settings.cs</w:t>
      </w:r>
      <w:proofErr w:type="spellEnd"/>
    </w:p>
    <w:p w:rsidR="00385CCC" w:rsidRDefault="00385CCC" w:rsidP="00E5087D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hint="eastAsia"/>
        </w:rPr>
        <w:t>引入：</w:t>
      </w:r>
      <w:proofErr w:type="spellStart"/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Microsoft.Extensions.Configuration</w:t>
      </w:r>
      <w:proofErr w:type="spellEnd"/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Microsoft.Extensions.Configuration.Json</w:t>
      </w:r>
      <w:proofErr w:type="spellEnd"/>
    </w:p>
    <w:p w:rsidR="00385CCC" w:rsidRDefault="00385CCC" w:rsidP="00E5087D"/>
    <w:p w:rsidR="00385CCC" w:rsidRDefault="00385CCC" w:rsidP="00E5087D"/>
    <w:p w:rsidR="00385CCC" w:rsidRDefault="00385CCC" w:rsidP="00E5087D"/>
    <w:p w:rsidR="00801437" w:rsidRDefault="008B5726" w:rsidP="00E5087D">
      <w:proofErr w:type="spellStart"/>
      <w:proofErr w:type="gramStart"/>
      <w:r w:rsidRPr="008B5726">
        <w:t>DDD.Infrastructure.IoC</w:t>
      </w:r>
      <w:proofErr w:type="spellEnd"/>
      <w:proofErr w:type="gramEnd"/>
      <w:r>
        <w:t xml:space="preserve"> </w:t>
      </w:r>
      <w:r>
        <w:rPr>
          <w:rFonts w:hint="eastAsia"/>
        </w:rPr>
        <w:t>控制反转</w:t>
      </w:r>
    </w:p>
    <w:p w:rsidR="008B5726" w:rsidRDefault="00D50B53" w:rsidP="00E5087D">
      <w:proofErr w:type="spellStart"/>
      <w:r w:rsidRPr="00D50B53">
        <w:t>DDD.Infrastructure.Repository</w:t>
      </w:r>
      <w:proofErr w:type="spellEnd"/>
      <w:r>
        <w:t xml:space="preserve"> </w:t>
      </w:r>
      <w:r>
        <w:rPr>
          <w:rFonts w:hint="eastAsia"/>
        </w:rPr>
        <w:t>基础设施方法实现</w:t>
      </w:r>
    </w:p>
    <w:p w:rsidR="001E6834" w:rsidRDefault="001E6834" w:rsidP="00E5087D">
      <w:proofErr w:type="spellStart"/>
      <w:r w:rsidRPr="001E6834">
        <w:t>DDD.ServiceAgent</w:t>
      </w:r>
      <w:proofErr w:type="spellEnd"/>
      <w:r>
        <w:t xml:space="preserve">  </w:t>
      </w:r>
      <w:r>
        <w:rPr>
          <w:rFonts w:hint="eastAsia"/>
        </w:rPr>
        <w:t>基础设施服务代理</w:t>
      </w:r>
    </w:p>
    <w:p w:rsidR="00F16472" w:rsidRPr="00E5087D" w:rsidRDefault="00F16472" w:rsidP="00E5087D"/>
    <w:p w:rsidR="00353924" w:rsidRDefault="00353924"/>
    <w:p w:rsidR="00353924" w:rsidRDefault="00353924"/>
    <w:p w:rsidR="00353924" w:rsidRDefault="00353924"/>
    <w:sectPr w:rsidR="00353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85E66"/>
    <w:multiLevelType w:val="hybridMultilevel"/>
    <w:tmpl w:val="9E50D1C2"/>
    <w:lvl w:ilvl="0" w:tplc="1F741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DB"/>
    <w:rsid w:val="000342EC"/>
    <w:rsid w:val="00034FA7"/>
    <w:rsid w:val="00044B2D"/>
    <w:rsid w:val="00067935"/>
    <w:rsid w:val="00090409"/>
    <w:rsid w:val="000D1E1B"/>
    <w:rsid w:val="00137685"/>
    <w:rsid w:val="00144FCC"/>
    <w:rsid w:val="001E6834"/>
    <w:rsid w:val="001F7E45"/>
    <w:rsid w:val="00353924"/>
    <w:rsid w:val="00363960"/>
    <w:rsid w:val="00385CCC"/>
    <w:rsid w:val="0053189F"/>
    <w:rsid w:val="00600210"/>
    <w:rsid w:val="00664FFD"/>
    <w:rsid w:val="007C7290"/>
    <w:rsid w:val="00801437"/>
    <w:rsid w:val="0087444C"/>
    <w:rsid w:val="00896597"/>
    <w:rsid w:val="008B5726"/>
    <w:rsid w:val="008C03DB"/>
    <w:rsid w:val="00925098"/>
    <w:rsid w:val="0099063B"/>
    <w:rsid w:val="00AF2521"/>
    <w:rsid w:val="00BB67FA"/>
    <w:rsid w:val="00BD2A90"/>
    <w:rsid w:val="00CA4522"/>
    <w:rsid w:val="00CD171B"/>
    <w:rsid w:val="00D00612"/>
    <w:rsid w:val="00D50B53"/>
    <w:rsid w:val="00D96B78"/>
    <w:rsid w:val="00E5087D"/>
    <w:rsid w:val="00E73DFB"/>
    <w:rsid w:val="00E73FAC"/>
    <w:rsid w:val="00EF74E4"/>
    <w:rsid w:val="00F10226"/>
    <w:rsid w:val="00F16472"/>
    <w:rsid w:val="00F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B32E2-35F8-4B0D-BA37-2705A794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4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4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7F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44F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4F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122</Words>
  <Characters>696</Characters>
  <Application>Microsoft Office Word</Application>
  <DocSecurity>0</DocSecurity>
  <Lines>5</Lines>
  <Paragraphs>1</Paragraphs>
  <ScaleCrop>false</ScaleCrop>
  <Company>chengtp.com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tianpeng</dc:creator>
  <cp:keywords/>
  <dc:description/>
  <cp:lastModifiedBy>cheng tianpeng</cp:lastModifiedBy>
  <cp:revision>52</cp:revision>
  <dcterms:created xsi:type="dcterms:W3CDTF">2019-03-12T17:28:00Z</dcterms:created>
  <dcterms:modified xsi:type="dcterms:W3CDTF">2019-03-23T22:52:00Z</dcterms:modified>
</cp:coreProperties>
</file>