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60" w:lineRule="atLeast"/>
        <w:ind w:firstLine="720"/>
        <w:jc w:val="center"/>
        <w:rPr>
          <w:rFonts w:ascii="华文中宋" w:hAnsi="华文中宋" w:eastAsia="华文中宋" w:cs="Arial"/>
          <w:color w:val="333333"/>
          <w:kern w:val="0"/>
          <w:sz w:val="32"/>
          <w:szCs w:val="32"/>
        </w:rPr>
      </w:pPr>
      <w:r>
        <w:rPr>
          <w:rFonts w:hint="eastAsia" w:ascii="微软雅黑" w:hAnsi="微软雅黑" w:eastAsia="微软雅黑"/>
          <w:color w:val="000000"/>
          <w:sz w:val="33"/>
          <w:szCs w:val="33"/>
          <w:shd w:val="clear" w:color="auto" w:fill="FFFFFF"/>
        </w:rPr>
        <w:t>教育部高等学校大学计算机课程教学指导委员会</w:t>
      </w:r>
    </w:p>
    <w:p>
      <w:pPr>
        <w:widowControl/>
        <w:shd w:val="clear" w:color="auto" w:fill="FFFFFF"/>
        <w:spacing w:line="360" w:lineRule="atLeast"/>
        <w:ind w:firstLine="1040"/>
        <w:jc w:val="center"/>
        <w:rPr>
          <w:rFonts w:ascii="华文中宋" w:hAnsi="华文中宋" w:eastAsia="华文中宋" w:cs="Arial"/>
          <w:color w:val="333333"/>
          <w:kern w:val="0"/>
          <w:sz w:val="52"/>
          <w:szCs w:val="52"/>
        </w:rPr>
      </w:pPr>
      <w:r>
        <w:rPr>
          <w:rFonts w:hint="eastAsia" w:ascii="华文中宋" w:hAnsi="华文中宋" w:eastAsia="华文中宋" w:cs="Arial"/>
          <w:color w:val="333333"/>
          <w:kern w:val="0"/>
          <w:sz w:val="52"/>
          <w:szCs w:val="52"/>
        </w:rPr>
        <w:t>中国大学生计算机设计大赛</w:t>
      </w:r>
    </w:p>
    <w:p>
      <w:pPr>
        <w:widowControl/>
        <w:shd w:val="clear" w:color="auto" w:fill="FFFFFF"/>
        <w:spacing w:line="360" w:lineRule="atLeast"/>
        <w:ind w:firstLine="420"/>
        <w:jc w:val="left"/>
        <w:rPr>
          <w:rFonts w:ascii="Arial" w:hAnsi="Arial" w:eastAsia="宋体" w:cs="Arial"/>
          <w:color w:val="333333"/>
          <w:kern w:val="0"/>
          <w:szCs w:val="21"/>
        </w:rPr>
      </w:pPr>
      <w:r>
        <w:rPr>
          <w:rFonts w:ascii="华文中宋" w:hAnsi="华文中宋" w:eastAsia="华文中宋"/>
          <w:sz w:val="52"/>
          <w:szCs w:val="52"/>
        </w:rPr>
        <w:drawing>
          <wp:anchor distT="0" distB="0" distL="114300" distR="114300" simplePos="0" relativeHeight="251659264" behindDoc="0" locked="0" layoutInCell="1" allowOverlap="1">
            <wp:simplePos x="0" y="0"/>
            <wp:positionH relativeFrom="column">
              <wp:posOffset>2162175</wp:posOffset>
            </wp:positionH>
            <wp:positionV relativeFrom="paragraph">
              <wp:posOffset>358140</wp:posOffset>
            </wp:positionV>
            <wp:extent cx="982980" cy="989965"/>
            <wp:effectExtent l="0" t="0" r="762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982800" cy="990000"/>
                    </a:xfrm>
                    <a:prstGeom prst="rect">
                      <a:avLst/>
                    </a:prstGeom>
                  </pic:spPr>
                </pic:pic>
              </a:graphicData>
            </a:graphic>
          </wp:anchor>
        </w:drawing>
      </w:r>
    </w:p>
    <w:p>
      <w:pPr>
        <w:widowControl/>
        <w:shd w:val="clear" w:color="auto" w:fill="FFFFFF"/>
        <w:spacing w:before="624" w:beforeLines="200" w:after="624" w:afterLines="200" w:line="360" w:lineRule="atLeast"/>
        <w:ind w:firstLine="482"/>
        <w:jc w:val="center"/>
        <w:rPr>
          <w:rFonts w:ascii="华文楷体" w:hAnsi="华文楷体" w:eastAsia="华文楷体" w:cs="Arial"/>
          <w:color w:val="333333"/>
          <w:kern w:val="0"/>
          <w:sz w:val="32"/>
          <w:szCs w:val="32"/>
        </w:rPr>
      </w:pPr>
      <w:r>
        <w:rPr>
          <w:rFonts w:hint="eastAsia" w:ascii="华文楷体" w:hAnsi="华文楷体" w:eastAsia="华文楷体" w:cs="Arial"/>
          <w:color w:val="333333"/>
          <w:kern w:val="0"/>
          <w:sz w:val="32"/>
          <w:szCs w:val="32"/>
        </w:rPr>
        <w:t>软件开发类作品文档简要要求</w:t>
      </w:r>
    </w:p>
    <w:p>
      <w:pPr>
        <w:widowControl/>
        <w:shd w:val="clear" w:color="auto" w:fill="FFFFFF"/>
        <w:spacing w:before="156" w:beforeLines="50" w:line="360" w:lineRule="atLeast"/>
        <w:jc w:val="left"/>
        <w:rPr>
          <w:rFonts w:ascii="宋体" w:hAnsi="宋体" w:eastAsia="宋体" w:cs="Arial"/>
          <w:color w:val="333333"/>
          <w:kern w:val="0"/>
          <w:sz w:val="32"/>
          <w:szCs w:val="32"/>
        </w:rPr>
      </w:pPr>
      <w:r>
        <w:rPr>
          <w:rFonts w:hint="eastAsia" w:ascii="宋体" w:hAnsi="宋体" w:eastAsia="宋体" w:cs="Arial"/>
          <w:color w:val="333333"/>
          <w:kern w:val="0"/>
          <w:sz w:val="32"/>
          <w:szCs w:val="32"/>
        </w:rPr>
        <w:t>作品编号：</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 xml:space="preserve">  </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2021030211</w:t>
      </w:r>
      <w:r>
        <w:rPr>
          <w:rFonts w:hint="eastAsia" w:ascii="宋体" w:hAnsi="宋体" w:eastAsia="宋体" w:cs="Arial"/>
          <w:color w:val="333333"/>
          <w:kern w:val="0"/>
          <w:sz w:val="32"/>
          <w:szCs w:val="32"/>
          <w:u w:val="single"/>
        </w:rPr>
        <w:t>　　　　　　　　　　　　　</w:t>
      </w:r>
    </w:p>
    <w:p>
      <w:pPr>
        <w:widowControl/>
        <w:shd w:val="clear" w:color="auto" w:fill="FFFFFF"/>
        <w:spacing w:before="156" w:beforeLines="50" w:line="360" w:lineRule="atLeast"/>
        <w:jc w:val="left"/>
        <w:rPr>
          <w:rFonts w:ascii="宋体" w:hAnsi="宋体" w:eastAsia="宋体" w:cs="Arial"/>
          <w:color w:val="333333"/>
          <w:kern w:val="0"/>
          <w:sz w:val="32"/>
          <w:szCs w:val="32"/>
        </w:rPr>
      </w:pPr>
      <w:r>
        <w:rPr>
          <w:rFonts w:hint="eastAsia" w:ascii="宋体" w:hAnsi="宋体" w:eastAsia="宋体" w:cs="Arial"/>
          <w:color w:val="333333"/>
          <w:kern w:val="0"/>
          <w:sz w:val="32"/>
          <w:szCs w:val="32"/>
        </w:rPr>
        <w:t>作品名称：</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 xml:space="preserve"> </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SuperBaby</w:t>
      </w:r>
      <w:r>
        <w:rPr>
          <w:rFonts w:hint="eastAsia" w:ascii="宋体" w:hAnsi="宋体" w:eastAsia="宋体" w:cs="Arial"/>
          <w:color w:val="333333"/>
          <w:kern w:val="0"/>
          <w:sz w:val="32"/>
          <w:szCs w:val="32"/>
          <w:u w:val="single"/>
        </w:rPr>
        <w:t>　　　　　　　　　　　　</w:t>
      </w:r>
    </w:p>
    <w:p>
      <w:pPr>
        <w:widowControl/>
        <w:shd w:val="clear" w:color="auto" w:fill="FFFFFF"/>
        <w:spacing w:before="156" w:beforeLines="50" w:line="360" w:lineRule="atLeast"/>
        <w:jc w:val="left"/>
        <w:rPr>
          <w:rFonts w:ascii="宋体" w:hAnsi="宋体" w:eastAsia="宋体" w:cs="Arial"/>
          <w:color w:val="333333"/>
          <w:kern w:val="0"/>
          <w:sz w:val="32"/>
          <w:szCs w:val="32"/>
        </w:rPr>
      </w:pPr>
      <w:r>
        <w:rPr>
          <w:rFonts w:hint="eastAsia" w:ascii="宋体" w:hAnsi="宋体" w:eastAsia="宋体" w:cs="Arial"/>
          <w:color w:val="333333"/>
          <w:kern w:val="0"/>
          <w:sz w:val="32"/>
          <w:szCs w:val="32"/>
        </w:rPr>
        <w:t>作　　者：</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 xml:space="preserve"> 胡超杰、苏凯、谭金晶</w:t>
      </w:r>
      <w:r>
        <w:rPr>
          <w:rFonts w:hint="eastAsia" w:ascii="宋体" w:hAnsi="宋体" w:eastAsia="宋体" w:cs="Arial"/>
          <w:color w:val="333333"/>
          <w:kern w:val="0"/>
          <w:sz w:val="32"/>
          <w:szCs w:val="32"/>
          <w:u w:val="single"/>
        </w:rPr>
        <w:t>　　　　　　　　　　　　</w:t>
      </w:r>
    </w:p>
    <w:p>
      <w:pPr>
        <w:widowControl/>
        <w:shd w:val="clear" w:color="auto" w:fill="FFFFFF"/>
        <w:spacing w:before="156" w:beforeLines="50" w:line="360" w:lineRule="atLeast"/>
        <w:jc w:val="left"/>
        <w:rPr>
          <w:rFonts w:ascii="宋体" w:hAnsi="宋体" w:eastAsia="宋体" w:cs="Arial"/>
          <w:color w:val="333333"/>
          <w:kern w:val="0"/>
          <w:sz w:val="32"/>
          <w:szCs w:val="32"/>
        </w:rPr>
      </w:pPr>
      <w:r>
        <w:rPr>
          <w:rFonts w:hint="eastAsia" w:ascii="宋体" w:hAnsi="宋体" w:eastAsia="宋体" w:cs="Arial"/>
          <w:color w:val="333333"/>
          <w:kern w:val="0"/>
          <w:sz w:val="32"/>
          <w:szCs w:val="32"/>
        </w:rPr>
        <w:t>版本编号：</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 xml:space="preserve"> </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 xml:space="preserve"> </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1.0.0</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 xml:space="preserve"> </w:t>
      </w:r>
      <w:r>
        <w:rPr>
          <w:rFonts w:hint="eastAsia" w:ascii="宋体" w:hAnsi="宋体" w:eastAsia="宋体" w:cs="Arial"/>
          <w:color w:val="333333"/>
          <w:kern w:val="0"/>
          <w:sz w:val="32"/>
          <w:szCs w:val="32"/>
          <w:u w:val="single"/>
        </w:rPr>
        <w:t>　　　　　　　　</w:t>
      </w:r>
    </w:p>
    <w:p>
      <w:pPr>
        <w:widowControl/>
        <w:shd w:val="clear" w:color="auto" w:fill="FFFFFF"/>
        <w:spacing w:before="156" w:beforeLines="50" w:after="936" w:afterLines="300" w:line="360" w:lineRule="atLeast"/>
        <w:jc w:val="left"/>
        <w:rPr>
          <w:rFonts w:ascii="宋体" w:hAnsi="宋体" w:eastAsia="宋体" w:cs="Arial"/>
          <w:color w:val="333333"/>
          <w:kern w:val="0"/>
          <w:sz w:val="32"/>
          <w:szCs w:val="32"/>
        </w:rPr>
      </w:pPr>
      <w:r>
        <w:rPr>
          <w:rFonts w:hint="eastAsia" w:ascii="Arial" w:hAnsi="Arial" w:eastAsia="宋体" w:cs="Arial"/>
          <w:color w:val="333333"/>
          <w:kern w:val="0"/>
          <w:szCs w:val="21"/>
        </w:rPr>
        <mc:AlternateContent>
          <mc:Choice Requires="wps">
            <w:drawing>
              <wp:anchor distT="0" distB="0" distL="114300" distR="114300" simplePos="0" relativeHeight="251660288" behindDoc="0" locked="0" layoutInCell="1" allowOverlap="1">
                <wp:simplePos x="0" y="0"/>
                <wp:positionH relativeFrom="column">
                  <wp:posOffset>38100</wp:posOffset>
                </wp:positionH>
                <wp:positionV relativeFrom="paragraph">
                  <wp:posOffset>1228725</wp:posOffset>
                </wp:positionV>
                <wp:extent cx="5200650" cy="2095500"/>
                <wp:effectExtent l="4445" t="4445" r="6985" b="18415"/>
                <wp:wrapTopAndBottom/>
                <wp:docPr id="2" name="文本框 2"/>
                <wp:cNvGraphicFramePr/>
                <a:graphic xmlns:a="http://schemas.openxmlformats.org/drawingml/2006/main">
                  <a:graphicData uri="http://schemas.microsoft.com/office/word/2010/wordprocessingShape">
                    <wps:wsp>
                      <wps:cNvSpPr txBox="1"/>
                      <wps:spPr>
                        <a:xfrm>
                          <a:off x="0" y="0"/>
                          <a:ext cx="5200650" cy="2095500"/>
                        </a:xfrm>
                        <a:prstGeom prst="rect">
                          <a:avLst/>
                        </a:prstGeom>
                        <a:solidFill>
                          <a:schemeClr val="lt1"/>
                        </a:solidFill>
                        <a:ln w="6350">
                          <a:solidFill>
                            <a:prstClr val="black"/>
                          </a:solidFill>
                        </a:ln>
                      </wps:spPr>
                      <wps:txbx>
                        <w:txbxContent>
                          <w:p>
                            <w:pPr>
                              <w:rPr>
                                <w:rFonts w:ascii="黑体" w:hAnsi="黑体" w:eastAsia="黑体"/>
                                <w:sz w:val="28"/>
                                <w:szCs w:val="28"/>
                              </w:rPr>
                            </w:pPr>
                            <w:r>
                              <w:rPr>
                                <w:rFonts w:hint="eastAsia" w:ascii="黑体" w:hAnsi="黑体" w:eastAsia="黑体"/>
                                <w:sz w:val="28"/>
                                <w:szCs w:val="28"/>
                              </w:rPr>
                              <w:t>填写说明：</w:t>
                            </w:r>
                          </w:p>
                          <w:p>
                            <w:pPr>
                              <w:pStyle w:val="10"/>
                              <w:numPr>
                                <w:ilvl w:val="0"/>
                                <w:numId w:val="2"/>
                              </w:numPr>
                              <w:ind w:firstLineChars="0"/>
                              <w:rPr>
                                <w:rFonts w:ascii="华文楷体" w:hAnsi="华文楷体" w:eastAsia="华文楷体"/>
                              </w:rPr>
                            </w:pPr>
                            <w:r>
                              <w:rPr>
                                <w:rFonts w:hint="eastAsia" w:ascii="华文楷体" w:hAnsi="华文楷体" w:eastAsia="华文楷体"/>
                              </w:rPr>
                              <w:t>本文档适用于</w:t>
                            </w:r>
                            <w:r>
                              <w:rPr>
                                <w:rFonts w:hint="eastAsia" w:ascii="华文楷体" w:hAnsi="华文楷体" w:eastAsia="华文楷体"/>
                                <w:b/>
                              </w:rPr>
                              <w:t>所有</w:t>
                            </w:r>
                            <w:r>
                              <w:rPr>
                                <w:rFonts w:hint="eastAsia" w:ascii="华文楷体" w:hAnsi="华文楷体" w:eastAsia="华文楷体"/>
                              </w:rPr>
                              <w:t>涉及软件开发的作品，包括：软件应用与开发、大数据、人工智能、物联网应用；</w:t>
                            </w:r>
                          </w:p>
                          <w:p>
                            <w:pPr>
                              <w:pStyle w:val="10"/>
                              <w:numPr>
                                <w:ilvl w:val="0"/>
                                <w:numId w:val="2"/>
                              </w:numPr>
                              <w:ind w:firstLineChars="0"/>
                              <w:rPr>
                                <w:rFonts w:ascii="华文楷体" w:hAnsi="华文楷体" w:eastAsia="华文楷体"/>
                              </w:rPr>
                            </w:pPr>
                            <w:r>
                              <w:rPr>
                                <w:rFonts w:hint="eastAsia" w:ascii="华文楷体" w:hAnsi="华文楷体" w:eastAsia="华文楷体"/>
                              </w:rPr>
                              <w:t>正文一律用五号宋体，一级标题为二号黑体，其他级别标题如有需要，可根据需要设置；</w:t>
                            </w:r>
                          </w:p>
                          <w:p>
                            <w:pPr>
                              <w:pStyle w:val="10"/>
                              <w:numPr>
                                <w:ilvl w:val="0"/>
                                <w:numId w:val="2"/>
                              </w:numPr>
                              <w:ind w:firstLineChars="0"/>
                              <w:rPr>
                                <w:rFonts w:ascii="华文楷体" w:hAnsi="华文楷体" w:eastAsia="华文楷体"/>
                              </w:rPr>
                            </w:pPr>
                            <w:r>
                              <w:rPr>
                                <w:rFonts w:hint="eastAsia" w:ascii="华文楷体" w:hAnsi="华文楷体" w:eastAsia="华文楷体"/>
                              </w:rPr>
                              <w:t>本文档为简要文档，不宜长篇大论，简明扼要为上；</w:t>
                            </w:r>
                          </w:p>
                          <w:p>
                            <w:pPr>
                              <w:pStyle w:val="10"/>
                              <w:numPr>
                                <w:ilvl w:val="0"/>
                                <w:numId w:val="2"/>
                              </w:numPr>
                              <w:ind w:firstLineChars="0"/>
                              <w:rPr>
                                <w:rFonts w:ascii="华文楷体" w:hAnsi="华文楷体" w:eastAsia="华文楷体"/>
                              </w:rPr>
                            </w:pPr>
                            <w:r>
                              <w:rPr>
                                <w:rFonts w:hint="eastAsia" w:ascii="华文楷体" w:hAnsi="华文楷体" w:eastAsia="华文楷体"/>
                              </w:rPr>
                              <w:t>提交文档时，以PDF格式提交本文档；</w:t>
                            </w:r>
                          </w:p>
                          <w:p>
                            <w:pPr>
                              <w:pStyle w:val="10"/>
                              <w:numPr>
                                <w:ilvl w:val="0"/>
                                <w:numId w:val="2"/>
                              </w:numPr>
                              <w:ind w:firstLineChars="0"/>
                              <w:rPr>
                                <w:rFonts w:ascii="华文楷体" w:hAnsi="华文楷体" w:eastAsia="华文楷体"/>
                              </w:rPr>
                            </w:pPr>
                            <w:r>
                              <w:rPr>
                                <w:rFonts w:hint="eastAsia" w:ascii="华文楷体" w:hAnsi="华文楷体" w:eastAsia="华文楷体"/>
                              </w:rPr>
                              <w:t>本文档内容是正式参赛内容组成部分，务必真实填写。如不属实，将导致奖项等级降低甚至终止本作品参加比赛。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pt;margin-top:96.75pt;height:165pt;width:409.5pt;mso-wrap-distance-bottom:0pt;mso-wrap-distance-top:0pt;z-index:251660288;mso-width-relative:page;mso-height-relative:page;" fillcolor="#FFFFFF [3201]" filled="t" stroked="t" coordsize="21600,21600" o:gfxdata="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DA6TuNUAAAAJ&#10;AQAADwAAAAAAAAABACAAAAAiAAAAZHJzL2Rvd25yZXYueG1sUEsBAhQAFAAAAAgAh07iQNhwrZ1Y&#10;AgAAuAQAAA4AAAAAAAAAAQAgAAAAJAEAAGRycy9lMm9Eb2MueG1sUEsFBgAAAAAGAAYAWQEAAO4F&#10;AAAAAA==&#10;">
                <v:fill on="t" focussize="0,0"/>
                <v:stroke weight="0.5pt" color="#000000" joinstyle="round"/>
                <v:imagedata o:title=""/>
                <o:lock v:ext="edit" aspectratio="f"/>
                <v:textbox>
                  <w:txbxContent>
                    <w:p>
                      <w:pPr>
                        <w:rPr>
                          <w:rFonts w:ascii="黑体" w:hAnsi="黑体" w:eastAsia="黑体"/>
                          <w:sz w:val="28"/>
                          <w:szCs w:val="28"/>
                        </w:rPr>
                      </w:pPr>
                      <w:r>
                        <w:rPr>
                          <w:rFonts w:hint="eastAsia" w:ascii="黑体" w:hAnsi="黑体" w:eastAsia="黑体"/>
                          <w:sz w:val="28"/>
                          <w:szCs w:val="28"/>
                        </w:rPr>
                        <w:t>填写说明：</w:t>
                      </w:r>
                    </w:p>
                    <w:p>
                      <w:pPr>
                        <w:pStyle w:val="10"/>
                        <w:numPr>
                          <w:ilvl w:val="0"/>
                          <w:numId w:val="2"/>
                        </w:numPr>
                        <w:ind w:firstLineChars="0"/>
                        <w:rPr>
                          <w:rFonts w:ascii="华文楷体" w:hAnsi="华文楷体" w:eastAsia="华文楷体"/>
                        </w:rPr>
                      </w:pPr>
                      <w:r>
                        <w:rPr>
                          <w:rFonts w:hint="eastAsia" w:ascii="华文楷体" w:hAnsi="华文楷体" w:eastAsia="华文楷体"/>
                        </w:rPr>
                        <w:t>本文档适用于</w:t>
                      </w:r>
                      <w:r>
                        <w:rPr>
                          <w:rFonts w:hint="eastAsia" w:ascii="华文楷体" w:hAnsi="华文楷体" w:eastAsia="华文楷体"/>
                          <w:b/>
                        </w:rPr>
                        <w:t>所有</w:t>
                      </w:r>
                      <w:r>
                        <w:rPr>
                          <w:rFonts w:hint="eastAsia" w:ascii="华文楷体" w:hAnsi="华文楷体" w:eastAsia="华文楷体"/>
                        </w:rPr>
                        <w:t>涉及软件开发的作品，包括：软件应用与开发、大数据、人工智能、物联网应用；</w:t>
                      </w:r>
                    </w:p>
                    <w:p>
                      <w:pPr>
                        <w:pStyle w:val="10"/>
                        <w:numPr>
                          <w:ilvl w:val="0"/>
                          <w:numId w:val="2"/>
                        </w:numPr>
                        <w:ind w:firstLineChars="0"/>
                        <w:rPr>
                          <w:rFonts w:ascii="华文楷体" w:hAnsi="华文楷体" w:eastAsia="华文楷体"/>
                        </w:rPr>
                      </w:pPr>
                      <w:r>
                        <w:rPr>
                          <w:rFonts w:hint="eastAsia" w:ascii="华文楷体" w:hAnsi="华文楷体" w:eastAsia="华文楷体"/>
                        </w:rPr>
                        <w:t>正文一律用五号宋体，一级标题为二号黑体，其他级别标题如有需要，可根据需要设置；</w:t>
                      </w:r>
                    </w:p>
                    <w:p>
                      <w:pPr>
                        <w:pStyle w:val="10"/>
                        <w:numPr>
                          <w:ilvl w:val="0"/>
                          <w:numId w:val="2"/>
                        </w:numPr>
                        <w:ind w:firstLineChars="0"/>
                        <w:rPr>
                          <w:rFonts w:ascii="华文楷体" w:hAnsi="华文楷体" w:eastAsia="华文楷体"/>
                        </w:rPr>
                      </w:pPr>
                      <w:r>
                        <w:rPr>
                          <w:rFonts w:hint="eastAsia" w:ascii="华文楷体" w:hAnsi="华文楷体" w:eastAsia="华文楷体"/>
                        </w:rPr>
                        <w:t>本文档为简要文档，不宜长篇大论，简明扼要为上；</w:t>
                      </w:r>
                    </w:p>
                    <w:p>
                      <w:pPr>
                        <w:pStyle w:val="10"/>
                        <w:numPr>
                          <w:ilvl w:val="0"/>
                          <w:numId w:val="2"/>
                        </w:numPr>
                        <w:ind w:firstLineChars="0"/>
                        <w:rPr>
                          <w:rFonts w:ascii="华文楷体" w:hAnsi="华文楷体" w:eastAsia="华文楷体"/>
                        </w:rPr>
                      </w:pPr>
                      <w:r>
                        <w:rPr>
                          <w:rFonts w:hint="eastAsia" w:ascii="华文楷体" w:hAnsi="华文楷体" w:eastAsia="华文楷体"/>
                        </w:rPr>
                        <w:t>提交文档时，以PDF格式提交本文档；</w:t>
                      </w:r>
                    </w:p>
                    <w:p>
                      <w:pPr>
                        <w:pStyle w:val="10"/>
                        <w:numPr>
                          <w:ilvl w:val="0"/>
                          <w:numId w:val="2"/>
                        </w:numPr>
                        <w:ind w:firstLineChars="0"/>
                        <w:rPr>
                          <w:rFonts w:ascii="华文楷体" w:hAnsi="华文楷体" w:eastAsia="华文楷体"/>
                        </w:rPr>
                      </w:pPr>
                      <w:r>
                        <w:rPr>
                          <w:rFonts w:hint="eastAsia" w:ascii="华文楷体" w:hAnsi="华文楷体" w:eastAsia="华文楷体"/>
                        </w:rPr>
                        <w:t>本文档内容是正式参赛内容组成部分，务必真实填写。如不属实，将导致奖项等级降低甚至终止本作品参加比赛。</w:t>
                      </w:r>
                    </w:p>
                  </w:txbxContent>
                </v:textbox>
                <w10:wrap type="topAndBottom"/>
              </v:shape>
            </w:pict>
          </mc:Fallback>
        </mc:AlternateContent>
      </w:r>
      <w:r>
        <w:rPr>
          <w:rFonts w:hint="eastAsia" w:ascii="宋体" w:hAnsi="宋体" w:eastAsia="宋体" w:cs="Arial"/>
          <w:color w:val="333333"/>
          <w:kern w:val="0"/>
          <w:sz w:val="32"/>
          <w:szCs w:val="32"/>
        </w:rPr>
        <w:t>填写日期：</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 xml:space="preserve"> </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2021.5.9</w:t>
      </w:r>
      <w:r>
        <w:rPr>
          <w:rFonts w:hint="eastAsia" w:ascii="宋体" w:hAnsi="宋体" w:eastAsia="宋体" w:cs="Arial"/>
          <w:color w:val="333333"/>
          <w:kern w:val="0"/>
          <w:sz w:val="32"/>
          <w:szCs w:val="32"/>
          <w:u w:val="single"/>
        </w:rPr>
        <w:t>　　　　　　　　　　</w:t>
      </w:r>
    </w:p>
    <w:p>
      <w:pPr>
        <w:widowControl/>
        <w:ind w:firstLine="420"/>
        <w:jc w:val="left"/>
      </w:pPr>
    </w:p>
    <w:sdt>
      <w:sdtPr>
        <w:id w:val="-982233210"/>
        <w:docPartObj>
          <w:docPartGallery w:val="Table of Contents"/>
          <w:docPartUnique/>
        </w:docPartObj>
      </w:sdtPr>
      <w:sdtEndPr>
        <w:rPr>
          <w:b/>
          <w:bCs/>
          <w:sz w:val="28"/>
          <w:szCs w:val="28"/>
          <w:lang w:val="zh-CN"/>
        </w:rPr>
      </w:sdtEndPr>
      <w:sdtContent>
        <w:p>
          <w:pPr>
            <w:jc w:val="center"/>
            <w:rPr>
              <w:sz w:val="32"/>
              <w:szCs w:val="32"/>
            </w:rPr>
          </w:pPr>
          <w:r>
            <w:rPr>
              <w:sz w:val="32"/>
              <w:szCs w:val="32"/>
            </w:rPr>
            <w:t>目</w:t>
          </w:r>
          <w:r>
            <w:rPr>
              <w:rFonts w:hint="eastAsia"/>
              <w:sz w:val="32"/>
              <w:szCs w:val="32"/>
            </w:rPr>
            <w:t xml:space="preserve"> </w:t>
          </w:r>
          <w:r>
            <w:rPr>
              <w:sz w:val="32"/>
              <w:szCs w:val="32"/>
            </w:rPr>
            <w:t xml:space="preserve"> 录</w:t>
          </w:r>
        </w:p>
        <w:p>
          <w:pPr>
            <w:pStyle w:val="5"/>
            <w:tabs>
              <w:tab w:val="left" w:pos="1050"/>
              <w:tab w:val="right" w:leader="dot" w:pos="8296"/>
            </w:tabs>
            <w:rPr>
              <w:sz w:val="28"/>
              <w:szCs w:val="28"/>
            </w:rPr>
          </w:pPr>
          <w:r>
            <w:rPr>
              <w:rFonts w:ascii="华文楷体" w:hAnsi="华文楷体" w:eastAsia="华文楷体"/>
              <w:b/>
              <w:bCs/>
              <w:sz w:val="28"/>
              <w:szCs w:val="28"/>
              <w:lang w:val="zh-CN"/>
            </w:rPr>
            <w:fldChar w:fldCharType="begin"/>
          </w:r>
          <w:r>
            <w:rPr>
              <w:rFonts w:ascii="华文楷体" w:hAnsi="华文楷体" w:eastAsia="华文楷体"/>
              <w:b/>
              <w:bCs/>
              <w:sz w:val="28"/>
              <w:szCs w:val="28"/>
              <w:lang w:val="zh-CN"/>
            </w:rPr>
            <w:instrText xml:space="preserve"> TOC \o "1-3" \h \z \u </w:instrText>
          </w:r>
          <w:r>
            <w:rPr>
              <w:rFonts w:ascii="华文楷体" w:hAnsi="华文楷体" w:eastAsia="华文楷体"/>
              <w:b/>
              <w:bCs/>
              <w:sz w:val="28"/>
              <w:szCs w:val="28"/>
              <w:lang w:val="zh-CN"/>
            </w:rPr>
            <w:fldChar w:fldCharType="separate"/>
          </w:r>
          <w:r>
            <w:fldChar w:fldCharType="begin"/>
          </w:r>
          <w:r>
            <w:instrText xml:space="preserve"> HYPERLINK \l "_Toc6230586" </w:instrText>
          </w:r>
          <w:r>
            <w:fldChar w:fldCharType="separate"/>
          </w:r>
          <w:r>
            <w:rPr>
              <w:rStyle w:val="9"/>
              <w:sz w:val="28"/>
              <w:szCs w:val="28"/>
            </w:rPr>
            <w:t>第一章</w:t>
          </w:r>
          <w:r>
            <w:rPr>
              <w:sz w:val="28"/>
              <w:szCs w:val="28"/>
            </w:rPr>
            <w:tab/>
          </w:r>
          <w:r>
            <w:rPr>
              <w:rStyle w:val="9"/>
              <w:sz w:val="28"/>
              <w:szCs w:val="28"/>
            </w:rPr>
            <w:t>需求分析</w:t>
          </w:r>
          <w:r>
            <w:rPr>
              <w:sz w:val="28"/>
              <w:szCs w:val="28"/>
            </w:rPr>
            <w:tab/>
          </w:r>
          <w:r>
            <w:rPr>
              <w:sz w:val="28"/>
              <w:szCs w:val="28"/>
            </w:rPr>
            <w:fldChar w:fldCharType="begin"/>
          </w:r>
          <w:r>
            <w:rPr>
              <w:sz w:val="28"/>
              <w:szCs w:val="28"/>
            </w:rPr>
            <w:instrText xml:space="preserve"> PAGEREF _Toc6230586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5"/>
            <w:tabs>
              <w:tab w:val="left" w:pos="1050"/>
              <w:tab w:val="right" w:leader="dot" w:pos="8296"/>
            </w:tabs>
            <w:rPr>
              <w:sz w:val="28"/>
              <w:szCs w:val="28"/>
            </w:rPr>
          </w:pPr>
          <w:r>
            <w:fldChar w:fldCharType="begin"/>
          </w:r>
          <w:r>
            <w:instrText xml:space="preserve"> HYPERLINK \l "_Toc6230587" </w:instrText>
          </w:r>
          <w:r>
            <w:fldChar w:fldCharType="separate"/>
          </w:r>
          <w:r>
            <w:rPr>
              <w:rStyle w:val="9"/>
              <w:sz w:val="28"/>
              <w:szCs w:val="28"/>
            </w:rPr>
            <w:t>第二章</w:t>
          </w:r>
          <w:r>
            <w:rPr>
              <w:sz w:val="28"/>
              <w:szCs w:val="28"/>
            </w:rPr>
            <w:tab/>
          </w:r>
          <w:r>
            <w:rPr>
              <w:rStyle w:val="9"/>
              <w:sz w:val="28"/>
              <w:szCs w:val="28"/>
            </w:rPr>
            <w:t>概要设计</w:t>
          </w:r>
          <w:r>
            <w:rPr>
              <w:sz w:val="28"/>
              <w:szCs w:val="28"/>
            </w:rPr>
            <w:tab/>
          </w:r>
          <w:r>
            <w:rPr>
              <w:sz w:val="28"/>
              <w:szCs w:val="28"/>
            </w:rPr>
            <w:fldChar w:fldCharType="begin"/>
          </w:r>
          <w:r>
            <w:rPr>
              <w:sz w:val="28"/>
              <w:szCs w:val="28"/>
            </w:rPr>
            <w:instrText xml:space="preserve"> PAGEREF _Toc6230587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5"/>
            <w:tabs>
              <w:tab w:val="left" w:pos="1050"/>
              <w:tab w:val="right" w:leader="dot" w:pos="8296"/>
            </w:tabs>
            <w:rPr>
              <w:sz w:val="28"/>
              <w:szCs w:val="28"/>
            </w:rPr>
          </w:pPr>
          <w:r>
            <w:fldChar w:fldCharType="begin"/>
          </w:r>
          <w:r>
            <w:instrText xml:space="preserve"> HYPERLINK \l "_Toc6230588" </w:instrText>
          </w:r>
          <w:r>
            <w:fldChar w:fldCharType="separate"/>
          </w:r>
          <w:r>
            <w:rPr>
              <w:rStyle w:val="9"/>
              <w:sz w:val="28"/>
              <w:szCs w:val="28"/>
            </w:rPr>
            <w:t>第三章</w:t>
          </w:r>
          <w:r>
            <w:rPr>
              <w:sz w:val="28"/>
              <w:szCs w:val="28"/>
            </w:rPr>
            <w:tab/>
          </w:r>
          <w:r>
            <w:rPr>
              <w:rStyle w:val="9"/>
              <w:sz w:val="28"/>
              <w:szCs w:val="28"/>
            </w:rPr>
            <w:t>详细设计</w:t>
          </w:r>
          <w:r>
            <w:rPr>
              <w:sz w:val="28"/>
              <w:szCs w:val="28"/>
            </w:rPr>
            <w:tab/>
          </w:r>
          <w:r>
            <w:rPr>
              <w:sz w:val="28"/>
              <w:szCs w:val="28"/>
            </w:rPr>
            <w:fldChar w:fldCharType="begin"/>
          </w:r>
          <w:r>
            <w:rPr>
              <w:sz w:val="28"/>
              <w:szCs w:val="28"/>
            </w:rPr>
            <w:instrText xml:space="preserve"> PAGEREF _Toc6230588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5"/>
            <w:tabs>
              <w:tab w:val="left" w:pos="1050"/>
              <w:tab w:val="right" w:leader="dot" w:pos="8296"/>
            </w:tabs>
            <w:rPr>
              <w:sz w:val="28"/>
              <w:szCs w:val="28"/>
            </w:rPr>
          </w:pPr>
          <w:r>
            <w:fldChar w:fldCharType="begin"/>
          </w:r>
          <w:r>
            <w:instrText xml:space="preserve"> HYPERLINK \l "_Toc6230589" </w:instrText>
          </w:r>
          <w:r>
            <w:fldChar w:fldCharType="separate"/>
          </w:r>
          <w:r>
            <w:rPr>
              <w:rStyle w:val="9"/>
              <w:sz w:val="28"/>
              <w:szCs w:val="28"/>
            </w:rPr>
            <w:t>第四章</w:t>
          </w:r>
          <w:r>
            <w:rPr>
              <w:sz w:val="28"/>
              <w:szCs w:val="28"/>
            </w:rPr>
            <w:tab/>
          </w:r>
          <w:r>
            <w:rPr>
              <w:rStyle w:val="9"/>
              <w:sz w:val="28"/>
              <w:szCs w:val="28"/>
            </w:rPr>
            <w:t>测试报告</w:t>
          </w:r>
          <w:r>
            <w:rPr>
              <w:sz w:val="28"/>
              <w:szCs w:val="28"/>
            </w:rPr>
            <w:tab/>
          </w:r>
          <w:r>
            <w:rPr>
              <w:sz w:val="28"/>
              <w:szCs w:val="28"/>
            </w:rPr>
            <w:fldChar w:fldCharType="begin"/>
          </w:r>
          <w:r>
            <w:rPr>
              <w:sz w:val="28"/>
              <w:szCs w:val="28"/>
            </w:rPr>
            <w:instrText xml:space="preserve"> PAGEREF _Toc6230589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5"/>
            <w:tabs>
              <w:tab w:val="left" w:pos="1050"/>
              <w:tab w:val="right" w:leader="dot" w:pos="8296"/>
            </w:tabs>
            <w:rPr>
              <w:sz w:val="28"/>
              <w:szCs w:val="28"/>
            </w:rPr>
          </w:pPr>
          <w:r>
            <w:fldChar w:fldCharType="begin"/>
          </w:r>
          <w:r>
            <w:instrText xml:space="preserve"> HYPERLINK \l "_Toc6230590" </w:instrText>
          </w:r>
          <w:r>
            <w:fldChar w:fldCharType="separate"/>
          </w:r>
          <w:r>
            <w:rPr>
              <w:rStyle w:val="9"/>
              <w:sz w:val="28"/>
              <w:szCs w:val="28"/>
            </w:rPr>
            <w:t>第五章</w:t>
          </w:r>
          <w:r>
            <w:rPr>
              <w:sz w:val="28"/>
              <w:szCs w:val="28"/>
            </w:rPr>
            <w:tab/>
          </w:r>
          <w:r>
            <w:rPr>
              <w:rStyle w:val="9"/>
              <w:sz w:val="28"/>
              <w:szCs w:val="28"/>
            </w:rPr>
            <w:t>安装及使用</w:t>
          </w:r>
          <w:r>
            <w:rPr>
              <w:sz w:val="28"/>
              <w:szCs w:val="28"/>
            </w:rPr>
            <w:tab/>
          </w:r>
          <w:r>
            <w:rPr>
              <w:sz w:val="28"/>
              <w:szCs w:val="28"/>
            </w:rPr>
            <w:fldChar w:fldCharType="begin"/>
          </w:r>
          <w:r>
            <w:rPr>
              <w:sz w:val="28"/>
              <w:szCs w:val="28"/>
            </w:rPr>
            <w:instrText xml:space="preserve"> PAGEREF _Toc6230590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5"/>
            <w:tabs>
              <w:tab w:val="left" w:pos="1050"/>
              <w:tab w:val="right" w:leader="dot" w:pos="8296"/>
            </w:tabs>
            <w:rPr>
              <w:sz w:val="28"/>
              <w:szCs w:val="28"/>
            </w:rPr>
          </w:pPr>
          <w:r>
            <w:fldChar w:fldCharType="begin"/>
          </w:r>
          <w:r>
            <w:instrText xml:space="preserve"> HYPERLINK \l "_Toc6230591" </w:instrText>
          </w:r>
          <w:r>
            <w:fldChar w:fldCharType="separate"/>
          </w:r>
          <w:r>
            <w:rPr>
              <w:rStyle w:val="9"/>
              <w:sz w:val="28"/>
              <w:szCs w:val="28"/>
            </w:rPr>
            <w:t>第六章</w:t>
          </w:r>
          <w:r>
            <w:rPr>
              <w:sz w:val="28"/>
              <w:szCs w:val="28"/>
            </w:rPr>
            <w:tab/>
          </w:r>
          <w:r>
            <w:rPr>
              <w:rStyle w:val="9"/>
              <w:sz w:val="28"/>
              <w:szCs w:val="28"/>
            </w:rPr>
            <w:t>项目总结</w:t>
          </w:r>
          <w:r>
            <w:rPr>
              <w:sz w:val="28"/>
              <w:szCs w:val="28"/>
            </w:rPr>
            <w:tab/>
          </w:r>
          <w:r>
            <w:rPr>
              <w:sz w:val="28"/>
              <w:szCs w:val="28"/>
            </w:rPr>
            <w:fldChar w:fldCharType="begin"/>
          </w:r>
          <w:r>
            <w:rPr>
              <w:sz w:val="28"/>
              <w:szCs w:val="28"/>
            </w:rPr>
            <w:instrText xml:space="preserve"> PAGEREF _Toc6230591 \h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5"/>
            <w:tabs>
              <w:tab w:val="left" w:pos="1260"/>
              <w:tab w:val="right" w:leader="dot" w:pos="8296"/>
            </w:tabs>
            <w:ind w:firstLine="560"/>
            <w:rPr>
              <w:sz w:val="28"/>
              <w:szCs w:val="28"/>
            </w:rPr>
          </w:pPr>
          <w:r>
            <w:rPr>
              <w:rFonts w:ascii="华文楷体" w:hAnsi="华文楷体" w:eastAsia="华文楷体"/>
              <w:b/>
              <w:bCs/>
              <w:sz w:val="28"/>
              <w:szCs w:val="28"/>
              <w:lang w:val="zh-CN"/>
            </w:rPr>
            <w:fldChar w:fldCharType="end"/>
          </w:r>
        </w:p>
      </w:sdtContent>
    </w:sdt>
    <w:p>
      <w:pPr>
        <w:widowControl/>
        <w:ind w:firstLine="420"/>
        <w:jc w:val="left"/>
      </w:pPr>
      <w:r>
        <w:br w:type="page"/>
      </w:r>
    </w:p>
    <w:p>
      <w:pPr>
        <w:pStyle w:val="2"/>
      </w:pPr>
      <w:bookmarkStart w:id="0" w:name="_Toc6230586"/>
      <w:r>
        <w:rPr>
          <w:rFonts w:hint="eastAsia"/>
        </w:rPr>
        <w:t>需求分析</w:t>
      </w:r>
      <w:bookmarkEnd w:id="0"/>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1.1开发原因</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先面向用户的使用场景，新手爸妈人口基数大、需求多且复杂，然而能充分满足他们需求的解决途径目前并不完善。向亲人求助缺乏及时性并且不一定科学，求助网络也是信息混杂需要筛选信息，市面上的亲子APP包含过多商品广告推销。顺应大数据信息时代的节奏，我们想制作一款轻便易用、针对性强、实用性高的产品来满足新手父母的需求。</w:t>
      </w:r>
    </w:p>
    <w:p>
      <w:pPr>
        <w:ind w:firstLine="420" w:firstLineChars="20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分析我们的用户群体，青年群体的新手父母，其中也包括大学生研究生群体，他们作为较为忙碌的青壮力，更需要高效的育儿手段，所以需要一款易用、实用的产品提供帮助，并且他们作为信息时代的主力，对电子产品的使用频率、熟练度都能支撑产品的可行性。再分析比例较少但仍然存在的高龄新手父母，作为对电子产品并不敏感的人群，他们对产品的易用性、安全性要求会更高，微信小程序的形式更适合作为平台。</w:t>
      </w:r>
    </w:p>
    <w:p>
      <w:pPr>
        <w:rPr>
          <w:rFonts w:hint="eastAsia" w:ascii="宋体" w:hAnsi="宋体" w:eastAsia="宋体" w:cs="宋体"/>
          <w:b/>
          <w:bCs/>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1.2竞争优势</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我们的定位是移动端应用，对标的产品包括育儿类型移动APP和育儿类型微信小程序。对于常见的育儿APP，包括以下方面的对比。</w:t>
      </w:r>
    </w:p>
    <w:p>
      <w:pPr>
        <w:ind w:firstLine="420" w:firstLineChars="200"/>
        <w:rPr>
          <w:rFonts w:hint="default" w:ascii="宋体" w:hAnsi="宋体" w:eastAsia="宋体" w:cs="宋体"/>
          <w:sz w:val="21"/>
          <w:szCs w:val="21"/>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7"/>
        <w:gridCol w:w="3792"/>
        <w:gridCol w:w="3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7" w:type="dxa"/>
            <w:shd w:val="clear" w:color="auto" w:fill="FFE599" w:themeFill="accent4" w:themeFillTint="66"/>
          </w:tcPr>
          <w:p>
            <w:pPr>
              <w:spacing w:line="600" w:lineRule="auto"/>
              <w:jc w:val="center"/>
              <w:rPr>
                <w:rFonts w:hint="eastAsia" w:ascii="宋体" w:hAnsi="宋体" w:eastAsia="宋体" w:cs="宋体"/>
                <w:sz w:val="21"/>
                <w:szCs w:val="21"/>
                <w:vertAlign w:val="baseline"/>
                <w:lang w:val="en-US" w:eastAsia="zh-CN"/>
              </w:rPr>
            </w:pPr>
          </w:p>
        </w:tc>
        <w:tc>
          <w:tcPr>
            <w:tcW w:w="3792" w:type="dxa"/>
            <w:shd w:val="clear" w:color="auto" w:fill="FFE599" w:themeFill="accent4" w:themeFillTint="66"/>
          </w:tcPr>
          <w:p>
            <w:pPr>
              <w:spacing w:line="72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我们的小程序</w:t>
            </w:r>
          </w:p>
        </w:tc>
        <w:tc>
          <w:tcPr>
            <w:tcW w:w="3463" w:type="dxa"/>
            <w:shd w:val="clear" w:color="auto" w:fill="FFE599" w:themeFill="accent4" w:themeFillTint="66"/>
          </w:tcPr>
          <w:p>
            <w:pPr>
              <w:spacing w:line="72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常见的育儿APP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7" w:type="dxa"/>
            <w:shd w:val="clear" w:color="auto" w:fill="FEF2CC" w:themeFill="accent4" w:themeFillTint="32"/>
          </w:tcPr>
          <w:p>
            <w:pPr>
              <w:spacing w:line="72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易用性</w:t>
            </w:r>
          </w:p>
        </w:tc>
        <w:tc>
          <w:tcPr>
            <w:tcW w:w="3792" w:type="dxa"/>
            <w:shd w:val="clear" w:color="auto" w:fill="FEF2CC" w:themeFill="accent4" w:themeFillTint="32"/>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首先利用了小程序自带的优势，扫码即可使用，无需额外下载，减少对手机内存占用，我们设置只需获取微信自带的用户信息即可登录使用</w:t>
            </w:r>
          </w:p>
        </w:tc>
        <w:tc>
          <w:tcPr>
            <w:tcW w:w="3463" w:type="dxa"/>
            <w:shd w:val="clear" w:color="auto" w:fill="FEF2CC" w:themeFill="accent4" w:themeFillTint="32"/>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需要下载对应安装包占用内存，需要提供手机号或者其他个人信息进行登录注册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7" w:type="dxa"/>
            <w:shd w:val="clear" w:color="auto" w:fill="FFE599" w:themeFill="accent4" w:themeFillTint="66"/>
          </w:tcPr>
          <w:p>
            <w:pPr>
              <w:spacing w:line="240" w:lineRule="auto"/>
              <w:jc w:val="center"/>
              <w:rPr>
                <w:rFonts w:hint="eastAsia" w:ascii="宋体" w:hAnsi="宋体" w:eastAsia="宋体" w:cs="宋体"/>
                <w:sz w:val="21"/>
                <w:szCs w:val="21"/>
                <w:vertAlign w:val="baseline"/>
                <w:lang w:val="en-US" w:eastAsia="zh-CN"/>
              </w:rPr>
            </w:pPr>
          </w:p>
          <w:p>
            <w:pPr>
              <w:spacing w:line="240" w:lineRule="auto"/>
              <w:jc w:val="center"/>
              <w:rPr>
                <w:rFonts w:hint="eastAsia" w:ascii="宋体" w:hAnsi="宋体" w:eastAsia="宋体" w:cs="宋体"/>
                <w:sz w:val="21"/>
                <w:szCs w:val="21"/>
                <w:vertAlign w:val="baseline"/>
                <w:lang w:val="en-US" w:eastAsia="zh-CN"/>
              </w:rPr>
            </w:pPr>
          </w:p>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可操作性</w:t>
            </w:r>
          </w:p>
        </w:tc>
        <w:tc>
          <w:tcPr>
            <w:tcW w:w="3792" w:type="dxa"/>
            <w:shd w:val="clear" w:color="auto" w:fill="FFE599" w:themeFill="accent4" w:themeFillTint="66"/>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小程序基于微信平台，微信目前的使用广泛度完全覆盖了我们的用户群体。</w:t>
            </w:r>
          </w:p>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并且小程序只需下拉微信页面即可点击进入，对于高龄新手爸妈这类对电子产品不完全熟悉的人群可操作性更强</w:t>
            </w:r>
          </w:p>
        </w:tc>
        <w:tc>
          <w:tcPr>
            <w:tcW w:w="3463" w:type="dxa"/>
            <w:shd w:val="clear" w:color="auto" w:fill="FFE599" w:themeFill="accent4" w:themeFillTint="66"/>
          </w:tcPr>
          <w:p>
            <w:p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APP的下载途径虽然多，但较为繁琐，并且使用步骤跟小程序比更为复杂，不利于用户群体中包括的高龄新手父母进行使用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7" w:type="dxa"/>
            <w:shd w:val="clear" w:color="auto" w:fill="FEF2CC" w:themeFill="accent4" w:themeFillTint="32"/>
          </w:tcPr>
          <w:p>
            <w:pPr>
              <w:spacing w:line="240" w:lineRule="auto"/>
              <w:jc w:val="center"/>
              <w:rPr>
                <w:rFonts w:hint="eastAsia" w:ascii="宋体" w:hAnsi="宋体" w:eastAsia="宋体" w:cs="宋体"/>
                <w:sz w:val="21"/>
                <w:szCs w:val="21"/>
                <w:vertAlign w:val="baseline"/>
                <w:lang w:val="en-US" w:eastAsia="zh-CN"/>
              </w:rPr>
            </w:pPr>
          </w:p>
          <w:p>
            <w:pPr>
              <w:spacing w:line="240" w:lineRule="auto"/>
              <w:jc w:val="center"/>
              <w:rPr>
                <w:rFonts w:hint="eastAsia" w:ascii="宋体" w:hAnsi="宋体" w:eastAsia="宋体" w:cs="宋体"/>
                <w:sz w:val="21"/>
                <w:szCs w:val="21"/>
                <w:vertAlign w:val="baseline"/>
                <w:lang w:val="en-US" w:eastAsia="zh-CN"/>
              </w:rPr>
            </w:pPr>
          </w:p>
          <w:p>
            <w:pPr>
              <w:spacing w:line="24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安全性</w:t>
            </w:r>
          </w:p>
        </w:tc>
        <w:tc>
          <w:tcPr>
            <w:tcW w:w="3792" w:type="dxa"/>
            <w:shd w:val="clear" w:color="auto" w:fill="FEF2CC" w:themeFill="accent4" w:themeFillTint="32"/>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我们开发的小程序是纯公益，完全出于对用户实际需求的考虑，不包括商业性质的各类推送，不具备支付、抽奖等对用户电子钱包存在安全隐患的功能</w:t>
            </w:r>
          </w:p>
        </w:tc>
        <w:tc>
          <w:tcPr>
            <w:tcW w:w="3463" w:type="dxa"/>
            <w:shd w:val="clear" w:color="auto" w:fill="FEF2CC" w:themeFill="accent4" w:themeFillTint="32"/>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集中各类月嫂招聘、早教课程推荐、宝宝使用商品推荐。但这些推送不一定具备符合法律要求、符合宝宝安全的硬性条件，存在着安全隐患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1267" w:type="dxa"/>
            <w:shd w:val="clear" w:color="auto" w:fill="FFE599" w:themeFill="accent4" w:themeFillTint="66"/>
          </w:tcPr>
          <w:p>
            <w:pPr>
              <w:spacing w:line="480" w:lineRule="auto"/>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可移植性</w:t>
            </w:r>
          </w:p>
        </w:tc>
        <w:tc>
          <w:tcPr>
            <w:tcW w:w="3792" w:type="dxa"/>
            <w:shd w:val="clear" w:color="auto" w:fill="FFE599" w:themeFill="accent4" w:themeFillTint="66"/>
          </w:tcPr>
          <w:p>
            <w:pPr>
              <w:spacing w:line="480" w:lineRule="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只需在微信平台即可使用</w:t>
            </w:r>
          </w:p>
        </w:tc>
        <w:tc>
          <w:tcPr>
            <w:tcW w:w="3463" w:type="dxa"/>
            <w:shd w:val="clear" w:color="auto" w:fill="FFE599" w:themeFill="accent4" w:themeFillTint="66"/>
          </w:tcPr>
          <w:p>
            <w:pPr>
              <w:spacing w:line="480" w:lineRule="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IOS、Android系统存在兼容问题</w:t>
            </w:r>
          </w:p>
        </w:tc>
      </w:tr>
    </w:tbl>
    <w:p>
      <w:pPr>
        <w:rPr>
          <w:rFonts w:hint="eastAsia"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 xml:space="preserve">  而和同类型小程序比较，我们使用过几款育儿小程序，它的设计基本是将原本的APP进行拆分，把不同的功能区做成不同的小程序，使用过程中频繁在小程序之间跳转、在各类页面在跳转，使用极其不方便。并没有继承小程序简洁易用的功能。而我们的小程序精简功能，集中页面，多次利用导航栏切换替代页面跳转，提高用户使用体验感。</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1.3主要功能</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9"/>
        <w:gridCol w:w="4397"/>
        <w:gridCol w:w="2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7" w:hRule="atLeast"/>
        </w:trPr>
        <w:tc>
          <w:tcPr>
            <w:tcW w:w="1419" w:type="dxa"/>
            <w:shd w:val="clear" w:color="auto" w:fill="C5E0B3" w:themeFill="accent6" w:themeFillTint="66"/>
          </w:tcPr>
          <w:p>
            <w:pPr>
              <w:jc w:val="center"/>
              <w:rPr>
                <w:rFonts w:hint="eastAsia" w:ascii="宋体" w:hAnsi="宋体" w:eastAsia="宋体" w:cs="宋体"/>
                <w:sz w:val="21"/>
                <w:szCs w:val="21"/>
                <w:vertAlign w:val="baseline"/>
                <w:lang w:val="en-US" w:eastAsia="zh-CN"/>
              </w:rPr>
            </w:pPr>
          </w:p>
        </w:tc>
        <w:tc>
          <w:tcPr>
            <w:tcW w:w="4397" w:type="dxa"/>
            <w:shd w:val="clear" w:color="auto" w:fill="C5E0B3" w:themeFill="accent6" w:themeFillTint="66"/>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功能内容</w:t>
            </w:r>
          </w:p>
        </w:tc>
        <w:tc>
          <w:tcPr>
            <w:tcW w:w="2503" w:type="dxa"/>
            <w:shd w:val="clear" w:color="auto" w:fill="C5E0B3" w:themeFill="accent6" w:themeFillTint="66"/>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亮点、突破点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419" w:type="dxa"/>
            <w:shd w:val="clear" w:color="auto" w:fill="E2EFD9" w:themeFill="accent6" w:themeFillTint="33"/>
          </w:tcPr>
          <w:p>
            <w:pPr>
              <w:jc w:val="center"/>
              <w:rPr>
                <w:rFonts w:hint="eastAsia" w:ascii="宋体" w:hAnsi="宋体" w:eastAsia="宋体" w:cs="宋体"/>
                <w:sz w:val="21"/>
                <w:szCs w:val="21"/>
                <w:vertAlign w:val="baseline"/>
                <w:lang w:val="en-US" w:eastAsia="zh-CN"/>
              </w:rPr>
            </w:pPr>
          </w:p>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成长指南</w:t>
            </w:r>
          </w:p>
        </w:tc>
        <w:tc>
          <w:tcPr>
            <w:tcW w:w="4397" w:type="dxa"/>
            <w:shd w:val="clear" w:color="auto" w:fill="E2EFD9" w:themeFill="accent6" w:themeFillTint="33"/>
          </w:tcPr>
          <w:p>
            <w:p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以周为时间段，提供不同时间段宝宝的相关成长数据和行为记录，供父母参考比对宝宝的成长状态</w:t>
            </w:r>
          </w:p>
        </w:tc>
        <w:tc>
          <w:tcPr>
            <w:tcW w:w="2503" w:type="dxa"/>
            <w:shd w:val="clear" w:color="auto" w:fill="E2EFD9" w:themeFill="accent6" w:themeFillTint="33"/>
          </w:tcPr>
          <w:p>
            <w:p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需要后端储备足够准确覆盖面广的数据信息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1419" w:type="dxa"/>
            <w:shd w:val="clear" w:color="auto" w:fill="C5E0B3" w:themeFill="accent6" w:themeFillTint="66"/>
          </w:tcPr>
          <w:p>
            <w:pPr>
              <w:spacing w:line="48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时光轴记录</w:t>
            </w:r>
          </w:p>
        </w:tc>
        <w:tc>
          <w:tcPr>
            <w:tcW w:w="4397" w:type="dxa"/>
            <w:shd w:val="clear" w:color="auto" w:fill="C5E0B3" w:themeFill="accent6" w:themeFillTint="66"/>
          </w:tcPr>
          <w:p>
            <w:p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父母自己编辑生成时光轴，记录宝宝的成长轨迹</w:t>
            </w:r>
          </w:p>
        </w:tc>
        <w:tc>
          <w:tcPr>
            <w:tcW w:w="2503" w:type="dxa"/>
            <w:shd w:val="clear" w:color="auto" w:fill="C5E0B3" w:themeFill="accent6" w:themeFillTint="66"/>
          </w:tcPr>
          <w:p>
            <w:p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比起单纯的打卡记录更能系统展示宝宝的成长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trPr>
        <w:tc>
          <w:tcPr>
            <w:tcW w:w="1419" w:type="dxa"/>
            <w:shd w:val="clear" w:color="auto" w:fill="E2EFDA" w:themeFill="accent6" w:themeFillTint="32"/>
          </w:tcPr>
          <w:p>
            <w:pPr>
              <w:spacing w:line="48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能不能吃</w:t>
            </w:r>
          </w:p>
        </w:tc>
        <w:tc>
          <w:tcPr>
            <w:tcW w:w="4397" w:type="dxa"/>
            <w:shd w:val="clear" w:color="auto" w:fill="E2EFDA" w:themeFill="accent6" w:themeFillTint="32"/>
          </w:tcPr>
          <w:p>
            <w:p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获取系统并且符合食品安全的数据，经过筛选后供用户直接查看</w:t>
            </w:r>
          </w:p>
        </w:tc>
        <w:tc>
          <w:tcPr>
            <w:tcW w:w="2503" w:type="dxa"/>
            <w:shd w:val="clear" w:color="auto" w:fill="E2EFDA" w:themeFill="accent6" w:themeFillTint="32"/>
          </w:tcPr>
          <w:p>
            <w:p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具有筛选功能，并且采用结构简单的功能页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1419" w:type="dxa"/>
            <w:shd w:val="clear" w:color="auto" w:fill="C5E0B3" w:themeFill="accent6" w:themeFillTint="66"/>
          </w:tcPr>
          <w:p>
            <w:pPr>
              <w:spacing w:line="480" w:lineRule="auto"/>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宝宝电台</w:t>
            </w:r>
          </w:p>
        </w:tc>
        <w:tc>
          <w:tcPr>
            <w:tcW w:w="4397" w:type="dxa"/>
            <w:shd w:val="clear" w:color="auto" w:fill="C5E0B3" w:themeFill="accent6" w:themeFillTint="66"/>
          </w:tcPr>
          <w:p>
            <w:pPr>
              <w:spacing w:line="480" w:lineRule="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获取在线音乐，在小程序内播放</w:t>
            </w:r>
          </w:p>
        </w:tc>
        <w:tc>
          <w:tcPr>
            <w:tcW w:w="2503" w:type="dxa"/>
            <w:shd w:val="clear" w:color="auto" w:fill="C5E0B3" w:themeFill="accent6" w:themeFillTint="66"/>
          </w:tcPr>
          <w:p>
            <w:p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拒绝复杂的选择项，让用户从“选择恐惧症”脱身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419" w:type="dxa"/>
            <w:shd w:val="clear" w:color="auto" w:fill="E2EFDA" w:themeFill="accent6" w:themeFillTint="32"/>
          </w:tcPr>
          <w:p>
            <w:pPr>
              <w:jc w:val="center"/>
              <w:rPr>
                <w:rFonts w:hint="default" w:ascii="宋体" w:hAnsi="宋体" w:eastAsia="宋体" w:cs="宋体"/>
                <w:sz w:val="21"/>
                <w:szCs w:val="21"/>
                <w:vertAlign w:val="baseline"/>
                <w:lang w:eastAsia="zh-CN"/>
              </w:rPr>
            </w:pPr>
          </w:p>
          <w:p>
            <w:pPr>
              <w:jc w:val="center"/>
              <w:rPr>
                <w:rFonts w:hint="default" w:ascii="宋体" w:hAnsi="宋体" w:eastAsia="宋体" w:cs="宋体"/>
                <w:sz w:val="21"/>
                <w:szCs w:val="21"/>
                <w:vertAlign w:val="baseline"/>
                <w:lang w:eastAsia="zh-CN"/>
              </w:rPr>
            </w:pPr>
            <w:r>
              <w:rPr>
                <w:rFonts w:hint="default" w:ascii="宋体" w:hAnsi="宋体" w:eastAsia="宋体" w:cs="宋体"/>
                <w:sz w:val="21"/>
                <w:szCs w:val="21"/>
                <w:vertAlign w:val="baseline"/>
                <w:lang w:eastAsia="zh-CN"/>
              </w:rPr>
              <w:t>生活指数</w:t>
            </w:r>
          </w:p>
        </w:tc>
        <w:tc>
          <w:tcPr>
            <w:tcW w:w="4397" w:type="dxa"/>
            <w:shd w:val="clear" w:color="auto" w:fill="E2EFDA" w:themeFill="accent6" w:themeFillTint="32"/>
          </w:tcPr>
          <w:p>
            <w:p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提供紫外线指数、污染指数、感冒指数、穿衣指数等生活指数信息，以便家长做好预防工作，利于宝宝的身体健康</w:t>
            </w:r>
          </w:p>
        </w:tc>
        <w:tc>
          <w:tcPr>
            <w:tcW w:w="2503" w:type="dxa"/>
            <w:shd w:val="clear" w:color="auto" w:fill="E2EFDA" w:themeFill="accent6" w:themeFillTint="32"/>
          </w:tcPr>
          <w:p>
            <w:p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做到一目了然展示，因为优势在于手机自带的天气功能大多需要不断跳转才能获取需要信息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trPr>
        <w:tc>
          <w:tcPr>
            <w:tcW w:w="1419" w:type="dxa"/>
            <w:shd w:val="clear" w:color="auto" w:fill="C5E0B3" w:themeFill="accent6" w:themeFillTint="66"/>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疫苗助手</w:t>
            </w:r>
          </w:p>
        </w:tc>
        <w:tc>
          <w:tcPr>
            <w:tcW w:w="4397" w:type="dxa"/>
            <w:shd w:val="clear" w:color="auto" w:fill="C5E0B3" w:themeFill="accent6" w:themeFillTint="66"/>
          </w:tcPr>
          <w:p>
            <w:p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集合宝宝不同年龄段需要注射的疫苗信息</w:t>
            </w:r>
          </w:p>
        </w:tc>
        <w:tc>
          <w:tcPr>
            <w:tcW w:w="2503" w:type="dxa"/>
            <w:shd w:val="clear" w:color="auto" w:fill="C5E0B3" w:themeFill="accent6" w:themeFillTint="66"/>
          </w:tcPr>
          <w:p>
            <w:p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结合打卡小卡片的方式，让父母不会记混记错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1419" w:type="dxa"/>
            <w:shd w:val="clear" w:color="auto" w:fill="E2EFDA" w:themeFill="accent6" w:themeFillTint="32"/>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讨论交流区</w:t>
            </w:r>
          </w:p>
        </w:tc>
        <w:tc>
          <w:tcPr>
            <w:tcW w:w="4397" w:type="dxa"/>
            <w:shd w:val="clear" w:color="auto" w:fill="E2EFDA" w:themeFill="accent6" w:themeFillTint="32"/>
          </w:tcPr>
          <w:p>
            <w:p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新手爸妈讨论、分享、求助的交流平台</w:t>
            </w:r>
          </w:p>
        </w:tc>
        <w:tc>
          <w:tcPr>
            <w:tcW w:w="2503" w:type="dxa"/>
            <w:shd w:val="clear" w:color="auto" w:fill="E2EFDA" w:themeFill="accent6" w:themeFillTint="32"/>
          </w:tcPr>
          <w:p>
            <w:pPr>
              <w:rPr>
                <w:rFonts w:hint="eastAsia"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419" w:type="dxa"/>
            <w:shd w:val="clear" w:color="auto" w:fill="C5E0B3" w:themeFill="accent6" w:themeFillTint="66"/>
          </w:tcPr>
          <w:p>
            <w:pPr>
              <w:jc w:val="center"/>
              <w:rPr>
                <w:rFonts w:hint="eastAsia" w:ascii="宋体" w:hAnsi="宋体" w:eastAsia="宋体" w:cs="宋体"/>
                <w:sz w:val="21"/>
                <w:szCs w:val="21"/>
                <w:vertAlign w:val="baseline"/>
                <w:lang w:val="en-US" w:eastAsia="zh-CN"/>
              </w:rPr>
            </w:pPr>
          </w:p>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日程管理</w:t>
            </w:r>
          </w:p>
        </w:tc>
        <w:tc>
          <w:tcPr>
            <w:tcW w:w="4397" w:type="dxa"/>
            <w:shd w:val="clear" w:color="auto" w:fill="C5E0B3" w:themeFill="accent6" w:themeFillTint="66"/>
          </w:tcPr>
          <w:p>
            <w:p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将宝宝相关的事情全部集中在小程序的日程提醒中，方便查询、也兼备提醒功能</w:t>
            </w:r>
          </w:p>
        </w:tc>
        <w:tc>
          <w:tcPr>
            <w:tcW w:w="2503" w:type="dxa"/>
            <w:shd w:val="clear" w:color="auto" w:fill="C5E0B3" w:themeFill="accent6" w:themeFillTint="66"/>
          </w:tcPr>
          <w:p>
            <w:p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将宝宝相关是事宜集中起来，不会与其他日程混在一起</w:t>
            </w:r>
          </w:p>
        </w:tc>
      </w:tr>
    </w:tbl>
    <w:p>
      <w:pPr>
        <w:rPr>
          <w:rFonts w:hint="eastAsia" w:ascii="宋体" w:hAnsi="宋体" w:eastAsia="宋体" w:cs="宋体"/>
          <w:sz w:val="21"/>
          <w:szCs w:val="21"/>
          <w:lang w:val="en-US" w:eastAsia="zh-CN"/>
        </w:rPr>
      </w:pPr>
    </w:p>
    <w:p>
      <w:pPr>
        <w:rPr>
          <w:rFonts w:hint="eastAsia"/>
        </w:rPr>
      </w:pPr>
    </w:p>
    <w:p>
      <w:pPr>
        <w:pStyle w:val="2"/>
      </w:pPr>
      <w:bookmarkStart w:id="1" w:name="_Toc6230587"/>
      <w:r>
        <w:rPr>
          <w:rFonts w:hint="eastAsia"/>
        </w:rPr>
        <w:t>概要设计</w:t>
      </w:r>
      <w:bookmarkEnd w:id="1"/>
    </w:p>
    <w:p>
      <w:pPr>
        <w:rPr>
          <w:rFonts w:hint="eastAsia"/>
          <w:lang w:val="en-US" w:eastAsia="zh-CN"/>
        </w:rPr>
      </w:pPr>
      <w:r>
        <w:rPr>
          <w:rFonts w:hint="eastAsia"/>
          <w:b/>
          <w:bCs/>
          <w:lang w:val="en-US" w:eastAsia="zh-CN"/>
        </w:rPr>
        <w:t>2.1使用模式</w:t>
      </w:r>
    </w:p>
    <w:p>
      <w:pPr>
        <w:ind w:firstLine="420" w:firstLineChars="200"/>
        <w:rPr>
          <w:rFonts w:hint="eastAsia"/>
          <w:lang w:val="en-US" w:eastAsia="zh-CN"/>
        </w:rPr>
      </w:pPr>
      <w:r>
        <w:rPr>
          <w:rFonts w:hint="eastAsia"/>
          <w:lang w:val="en-US" w:eastAsia="zh-CN"/>
        </w:rPr>
        <w:t>使用模式分为游客模式和用户登录模式。用户登录发送请求，系统调用开放接口生成唯一的code，再用code发送请求获取openID作为登录凭证，存入数据库中生成的对象，作为识别用户信息的唯一凭证。</w:t>
      </w:r>
    </w:p>
    <w:p>
      <w:pPr>
        <w:ind w:firstLine="420" w:firstLineChars="200"/>
        <w:rPr>
          <w:rFonts w:hint="default"/>
          <w:lang w:val="en-US" w:eastAsia="zh-CN"/>
        </w:rPr>
      </w:pPr>
      <w:r>
        <w:rPr>
          <w:rFonts w:hint="eastAsia"/>
          <w:lang w:val="en-US" w:eastAsia="zh-CN"/>
        </w:rPr>
        <w:t>部分功能为个性化定义，需要将用户设置数据储存在后端数据库中，同样使用openID进行识别，所以这部分功能不对游客进行开放。</w:t>
      </w:r>
    </w:p>
    <w:p>
      <w:r>
        <w:drawing>
          <wp:inline distT="0" distB="0" distL="114300" distR="114300">
            <wp:extent cx="5274310" cy="1158875"/>
            <wp:effectExtent l="0" t="0" r="13970" b="146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4310" cy="1158875"/>
                    </a:xfrm>
                    <a:prstGeom prst="rect">
                      <a:avLst/>
                    </a:prstGeom>
                    <a:noFill/>
                    <a:ln>
                      <a:noFill/>
                    </a:ln>
                  </pic:spPr>
                </pic:pic>
              </a:graphicData>
            </a:graphic>
          </wp:inline>
        </w:drawing>
      </w:r>
    </w:p>
    <w:p/>
    <w:p/>
    <w:p/>
    <w:p>
      <w:pPr>
        <w:rPr>
          <w:rFonts w:hint="eastAsia"/>
          <w:b/>
          <w:bCs/>
          <w:lang w:val="en-US" w:eastAsia="zh-CN"/>
        </w:rPr>
      </w:pPr>
      <w:r>
        <w:rPr>
          <w:rFonts w:hint="eastAsia"/>
          <w:b/>
          <w:bCs/>
          <w:lang w:val="en-US" w:eastAsia="zh-CN"/>
        </w:rPr>
        <w:t>2.1功能设计</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4"/>
        <w:gridCol w:w="3600"/>
        <w:gridCol w:w="3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shd w:val="clear" w:color="auto" w:fill="BDD6EE" w:themeFill="accent1" w:themeFillTint="66"/>
          </w:tcPr>
          <w:p>
            <w:pPr>
              <w:jc w:val="center"/>
              <w:rPr>
                <w:rFonts w:hint="default"/>
                <w:vertAlign w:val="baseline"/>
                <w:lang w:val="en-US" w:eastAsia="zh-CN"/>
              </w:rPr>
            </w:pPr>
          </w:p>
        </w:tc>
        <w:tc>
          <w:tcPr>
            <w:tcW w:w="3600" w:type="dxa"/>
            <w:shd w:val="clear" w:color="auto" w:fill="BDD6EE" w:themeFill="accent1" w:themeFillTint="66"/>
          </w:tcPr>
          <w:p>
            <w:pPr>
              <w:jc w:val="center"/>
              <w:rPr>
                <w:rFonts w:hint="default"/>
                <w:vertAlign w:val="baseline"/>
                <w:lang w:val="en-US" w:eastAsia="zh-CN"/>
              </w:rPr>
            </w:pPr>
            <w:r>
              <w:rPr>
                <w:rFonts w:hint="eastAsia"/>
                <w:vertAlign w:val="baseline"/>
                <w:lang w:val="en-US" w:eastAsia="zh-CN"/>
              </w:rPr>
              <w:t>前端</w:t>
            </w:r>
          </w:p>
        </w:tc>
        <w:tc>
          <w:tcPr>
            <w:tcW w:w="3568" w:type="dxa"/>
            <w:shd w:val="clear" w:color="auto" w:fill="BDD6EE" w:themeFill="accent1" w:themeFillTint="66"/>
          </w:tcPr>
          <w:p>
            <w:pPr>
              <w:jc w:val="center"/>
              <w:rPr>
                <w:rFonts w:hint="default"/>
                <w:vertAlign w:val="baseline"/>
                <w:lang w:val="en-US" w:eastAsia="zh-CN"/>
              </w:rPr>
            </w:pPr>
            <w:r>
              <w:rPr>
                <w:rFonts w:hint="eastAsia"/>
                <w:vertAlign w:val="baseline"/>
                <w:lang w:val="en-US" w:eastAsia="zh-CN"/>
              </w:rPr>
              <w:t>后端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shd w:val="clear" w:color="auto" w:fill="DEEBF6" w:themeFill="accent1" w:themeFillTint="32"/>
          </w:tcPr>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成长指南</w:t>
            </w:r>
          </w:p>
        </w:tc>
        <w:tc>
          <w:tcPr>
            <w:tcW w:w="3600" w:type="dxa"/>
            <w:shd w:val="clear" w:color="auto" w:fill="DEEBF6" w:themeFill="accent1" w:themeFillTint="32"/>
          </w:tcPr>
          <w:p>
            <w:pPr>
              <w:rPr>
                <w:rFonts w:hint="default"/>
                <w:vertAlign w:val="baseline"/>
                <w:lang w:val="en-US" w:eastAsia="zh-CN"/>
              </w:rPr>
            </w:pPr>
            <w:r>
              <w:rPr>
                <w:rFonts w:hint="eastAsia"/>
                <w:vertAlign w:val="baseline"/>
                <w:lang w:val="en-US" w:eastAsia="zh-CN"/>
              </w:rPr>
              <w:t>利用滚动盒子展示100多个时间段的信息，通过toTar变量的改变定位到每个年龄段的信息展示</w:t>
            </w:r>
          </w:p>
        </w:tc>
        <w:tc>
          <w:tcPr>
            <w:tcW w:w="3568" w:type="dxa"/>
            <w:shd w:val="clear" w:color="auto" w:fill="DEEBF6" w:themeFill="accent1" w:themeFillTint="32"/>
          </w:tcPr>
          <w:p>
            <w:pPr>
              <w:rPr>
                <w:rFonts w:hint="default"/>
                <w:vertAlign w:val="baseline"/>
                <w:lang w:val="en-US" w:eastAsia="zh-CN"/>
              </w:rPr>
            </w:pPr>
            <w:r>
              <w:rPr>
                <w:rFonts w:hint="eastAsia"/>
                <w:vertAlign w:val="baseline"/>
                <w:lang w:val="en-US" w:eastAsia="zh-CN"/>
              </w:rPr>
              <w:t>按照json形式储存不同年龄段的信息，每个年龄段为一个对象作为数组的一个元素，对象类包括该时间段的信息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shd w:val="clear" w:color="auto" w:fill="BDD6EE" w:themeFill="accent1" w:themeFillTint="66"/>
          </w:tcPr>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时光轴记录</w:t>
            </w:r>
          </w:p>
        </w:tc>
        <w:tc>
          <w:tcPr>
            <w:tcW w:w="3600" w:type="dxa"/>
            <w:shd w:val="clear" w:color="auto" w:fill="BDD6EE" w:themeFill="accent1" w:themeFillTint="66"/>
          </w:tcPr>
          <w:p>
            <w:pPr>
              <w:rPr>
                <w:rFonts w:hint="default"/>
                <w:vertAlign w:val="baseline"/>
                <w:lang w:val="en-US" w:eastAsia="zh-CN"/>
              </w:rPr>
            </w:pPr>
            <w:r>
              <w:rPr>
                <w:rFonts w:hint="eastAsia"/>
                <w:vertAlign w:val="baseline"/>
                <w:lang w:val="en-US" w:eastAsia="zh-CN"/>
              </w:rPr>
              <w:t>设置CSS样式制作时光轴线，并设置每个盒子之间的内外边距，为达到五彩缤纷的视觉效果，后端随机为每个元素生成颜色，前端获取字符串实现每个盒子背景颜色的改变</w:t>
            </w:r>
          </w:p>
        </w:tc>
        <w:tc>
          <w:tcPr>
            <w:tcW w:w="3568" w:type="dxa"/>
            <w:shd w:val="clear" w:color="auto" w:fill="BDD6EE" w:themeFill="accent1" w:themeFillTint="66"/>
          </w:tcPr>
          <w:p>
            <w:pPr>
              <w:rPr>
                <w:rFonts w:hint="default"/>
                <w:vertAlign w:val="baseline"/>
                <w:lang w:val="en-US" w:eastAsia="zh-CN"/>
              </w:rPr>
            </w:pPr>
            <w:r>
              <w:rPr>
                <w:rFonts w:hint="eastAsia"/>
                <w:vertAlign w:val="baseline"/>
                <w:lang w:val="en-US" w:eastAsia="zh-CN"/>
              </w:rPr>
              <w:t>后端获取前端传过来的记录事件的字符串，自动生成当前时间返回给前端，完成一次时光轴记录的信息储存。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shd w:val="clear" w:color="auto" w:fill="DEEBF6" w:themeFill="accent1" w:themeFillTint="32"/>
          </w:tcPr>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能不能吃</w:t>
            </w:r>
          </w:p>
        </w:tc>
        <w:tc>
          <w:tcPr>
            <w:tcW w:w="3600" w:type="dxa"/>
            <w:shd w:val="clear" w:color="auto" w:fill="DEEBF6" w:themeFill="accent1" w:themeFillTint="32"/>
            <w:vAlign w:val="top"/>
          </w:tcPr>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利用列表渲染，先渲染所有食物类别的id作为导航栏（选择侧边栏），再利用JS事件监听点击位置，同样选用列表渲染，在右侧以列表形式展示该类别下具体的食物信息</w:t>
            </w:r>
          </w:p>
        </w:tc>
        <w:tc>
          <w:tcPr>
            <w:tcW w:w="3568" w:type="dxa"/>
            <w:shd w:val="clear" w:color="auto" w:fill="DEEBF6" w:themeFill="accent1" w:themeFillTint="32"/>
            <w:vAlign w:val="top"/>
          </w:tcPr>
          <w:p>
            <w:pPr>
              <w:rPr>
                <w:rFonts w:hint="default"/>
                <w:vertAlign w:val="baseline"/>
                <w:lang w:val="en-US" w:eastAsia="zh-CN"/>
              </w:rPr>
            </w:pPr>
            <w:r>
              <w:rPr>
                <w:rFonts w:hint="eastAsia"/>
                <w:vertAlign w:val="baseline"/>
                <w:lang w:val="en-US" w:eastAsia="zh-CN"/>
              </w:rPr>
              <w:t>按照json形式储存食物数据，首先用数组foodList保存所有对象，每个对象对应一大类食物，对象id为食物类别，对象下再包括一个数组，数组中每个元素为该类一样食物具体信息。这些信息可以存入公共区域，跟用户绑定关系不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shd w:val="clear" w:color="auto" w:fill="BDD6EE" w:themeFill="accent1" w:themeFillTint="66"/>
          </w:tcPr>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宝宝电台</w:t>
            </w:r>
          </w:p>
        </w:tc>
        <w:tc>
          <w:tcPr>
            <w:tcW w:w="3600" w:type="dxa"/>
            <w:shd w:val="clear" w:color="auto" w:fill="BDD6EE" w:themeFill="accent1" w:themeFillTint="66"/>
          </w:tcPr>
          <w:p>
            <w:pPr>
              <w:rPr>
                <w:rFonts w:hint="default"/>
                <w:vertAlign w:val="baseline"/>
                <w:lang w:val="en-US" w:eastAsia="zh-CN"/>
              </w:rPr>
            </w:pPr>
            <w:r>
              <w:rPr>
                <w:rFonts w:hint="eastAsia"/>
                <w:vertAlign w:val="baseline"/>
                <w:lang w:val="en-US" w:eastAsia="zh-CN"/>
              </w:rPr>
              <w:t>设置两栏导航栏，简洁功能的需求下只保留关键按钮，即播放暂停、切换歌曲。监听触摸事件改变播放状态和当前播放内容即可。</w:t>
            </w:r>
          </w:p>
        </w:tc>
        <w:tc>
          <w:tcPr>
            <w:tcW w:w="3568" w:type="dxa"/>
            <w:shd w:val="clear" w:color="auto" w:fill="BDD6EE" w:themeFill="accent1" w:themeFillTint="66"/>
          </w:tcPr>
          <w:p>
            <w:pPr>
              <w:rPr>
                <w:rFonts w:hint="default"/>
                <w:vertAlign w:val="baseline"/>
                <w:lang w:val="en-US" w:eastAsia="zh-CN"/>
              </w:rPr>
            </w:pPr>
            <w:r>
              <w:rPr>
                <w:rFonts w:hint="eastAsia"/>
                <w:vertAlign w:val="baseline"/>
                <w:lang w:val="en-US" w:eastAsia="zh-CN"/>
              </w:rPr>
              <w:t>同样利用json形式储存歌曲信息，数组下每个对象为一个歌曲信息集合。获取在线音乐资源，通过url给前端提供媒体资源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shd w:val="clear" w:color="auto" w:fill="DEEBF6" w:themeFill="accent1" w:themeFillTint="32"/>
          </w:tcPr>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生活指数</w:t>
            </w:r>
          </w:p>
        </w:tc>
        <w:tc>
          <w:tcPr>
            <w:tcW w:w="3600" w:type="dxa"/>
            <w:shd w:val="clear" w:color="auto" w:fill="DEEBF6" w:themeFill="accent1" w:themeFillTint="32"/>
          </w:tcPr>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设置顶部展示背景，并且将关键信息显示出来。底部设置五个卡片盒子，每个盒子展示一类需要关注的信息</w:t>
            </w:r>
          </w:p>
        </w:tc>
        <w:tc>
          <w:tcPr>
            <w:tcW w:w="3568" w:type="dxa"/>
            <w:shd w:val="clear" w:color="auto" w:fill="DEEBF6" w:themeFill="accent1" w:themeFillTint="32"/>
          </w:tcPr>
          <w:p>
            <w:pPr>
              <w:rPr>
                <w:rFonts w:hint="default"/>
                <w:vertAlign w:val="baseline"/>
                <w:lang w:val="en-US" w:eastAsia="zh-CN"/>
              </w:rPr>
            </w:pPr>
            <w:r>
              <w:rPr>
                <w:rFonts w:hint="eastAsia"/>
                <w:vertAlign w:val="baseline"/>
                <w:lang w:val="en-US" w:eastAsia="zh-CN"/>
              </w:rPr>
              <w:t>先通过微信自带的定位API获取当前位置，作为发送请求的信息之一发送给和风天气API，然后获取提供的实时天气数据，完成生活指数的实时更新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shd w:val="clear" w:color="auto" w:fill="BDD6EE" w:themeFill="accent1" w:themeFillTint="66"/>
          </w:tcPr>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疫苗助手</w:t>
            </w:r>
          </w:p>
        </w:tc>
        <w:tc>
          <w:tcPr>
            <w:tcW w:w="3600" w:type="dxa"/>
            <w:shd w:val="clear" w:color="auto" w:fill="BDD6EE" w:themeFill="accent1" w:themeFillTint="66"/>
          </w:tcPr>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同样使用卡片盒子展示一个年龄段需要注射的疫苗，并且设置多选框组，对是否注射进行记录</w:t>
            </w:r>
          </w:p>
        </w:tc>
        <w:tc>
          <w:tcPr>
            <w:tcW w:w="3568" w:type="dxa"/>
            <w:shd w:val="clear" w:color="auto" w:fill="BDD6EE" w:themeFill="accent1" w:themeFillTint="66"/>
          </w:tcPr>
          <w:p>
            <w:pPr>
              <w:rPr>
                <w:rFonts w:hint="default"/>
                <w:vertAlign w:val="baseline"/>
                <w:lang w:val="en-US" w:eastAsia="zh-CN"/>
              </w:rPr>
            </w:pPr>
            <w:r>
              <w:rPr>
                <w:rFonts w:hint="eastAsia"/>
                <w:vertAlign w:val="baseline"/>
                <w:lang w:val="en-US" w:eastAsia="zh-CN"/>
              </w:rPr>
              <w:t>该部分需要用户登陆才能实现记录功能，通过用户的openID进行区分，前端将勾选多选框组的记录传给后端进行储存，后端动态改变数组内容，在前端进行实时展示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shd w:val="clear" w:color="auto" w:fill="DEEBF6" w:themeFill="accent1" w:themeFillTint="32"/>
          </w:tcPr>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讨论交流区</w:t>
            </w:r>
          </w:p>
        </w:tc>
        <w:tc>
          <w:tcPr>
            <w:tcW w:w="3600" w:type="dxa"/>
            <w:shd w:val="clear" w:color="auto" w:fill="DEEBF6" w:themeFill="accent1" w:themeFillTint="32"/>
          </w:tcPr>
          <w:p>
            <w:pPr>
              <w:rPr>
                <w:rFonts w:hint="default"/>
                <w:vertAlign w:val="baseline"/>
                <w:lang w:val="en-US" w:eastAsia="zh-CN"/>
              </w:rPr>
            </w:pPr>
            <w:r>
              <w:rPr>
                <w:rFonts w:hint="eastAsia"/>
                <w:vertAlign w:val="baseline"/>
                <w:lang w:val="en-US" w:eastAsia="zh-CN"/>
              </w:rPr>
              <w:t>使用统一的小卡片形式展示每个帖子内容，帖子信息包括标题和内容，通过标题内容可以实现输入关键词搜索相关信息帖，并且每个文章实现跳转后独立的展示页面，以及配套的点赞评论收藏功能</w:t>
            </w:r>
          </w:p>
        </w:tc>
        <w:tc>
          <w:tcPr>
            <w:tcW w:w="3568" w:type="dxa"/>
            <w:shd w:val="clear" w:color="auto" w:fill="DEEBF6" w:themeFill="accent1" w:themeFillTint="32"/>
          </w:tcPr>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前端通过表单获取帖子的相关信息，提交到后端并且储存进展示帖子信息的数组中，数组末尾插入新元素，在页面实现实时内容更新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shd w:val="clear" w:color="auto" w:fill="BDD6EE" w:themeFill="accent1" w:themeFillTint="66"/>
          </w:tcPr>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日程管理</w:t>
            </w:r>
          </w:p>
        </w:tc>
        <w:tc>
          <w:tcPr>
            <w:tcW w:w="3600" w:type="dxa"/>
            <w:shd w:val="clear" w:color="auto" w:fill="BDD6EE" w:themeFill="accent1" w:themeFillTint="66"/>
          </w:tcPr>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通过按钮隐藏或展开编辑新日程功能，提供简洁且突出重点的展示，并设置侧边抽屉展示最近日程方便查看</w:t>
            </w:r>
          </w:p>
        </w:tc>
        <w:tc>
          <w:tcPr>
            <w:tcW w:w="3568" w:type="dxa"/>
            <w:shd w:val="clear" w:color="auto" w:fill="BDD6EE" w:themeFill="accent1" w:themeFillTint="66"/>
          </w:tcPr>
          <w:p>
            <w:pPr>
              <w:rPr>
                <w:rFonts w:hint="default"/>
                <w:vertAlign w:val="baseline"/>
                <w:lang w:val="en-US" w:eastAsia="zh-CN"/>
              </w:rPr>
            </w:pPr>
            <w:r>
              <w:rPr>
                <w:rFonts w:hint="eastAsia"/>
                <w:vertAlign w:val="baseline"/>
                <w:lang w:val="en-US" w:eastAsia="zh-CN"/>
              </w:rPr>
              <w:t>后端实现类似上方讨论交流区板块，只是侧边栏展示需要设置筛选算法，首先计算出当前时间，然后确定需要筛选的时间区间，最后将符合要求的数据返回给前端进行展示</w:t>
            </w:r>
          </w:p>
        </w:tc>
      </w:tr>
    </w:tbl>
    <w:p>
      <w:pPr>
        <w:rPr>
          <w:rFonts w:hint="default"/>
          <w:lang w:val="en-US" w:eastAsia="zh-CN"/>
        </w:rPr>
      </w:pPr>
    </w:p>
    <w:p>
      <w:pPr>
        <w:pStyle w:val="2"/>
      </w:pPr>
      <w:bookmarkStart w:id="2" w:name="_Toc6230588"/>
      <w:r>
        <w:rPr>
          <w:rFonts w:hint="eastAsia"/>
        </w:rPr>
        <w:t>详细设计</w:t>
      </w:r>
      <w:bookmarkEnd w:id="2"/>
    </w:p>
    <w:p>
      <w:pPr>
        <w:rPr>
          <w:rFonts w:hint="eastAsia"/>
          <w:b/>
          <w:bCs/>
        </w:rPr>
      </w:pPr>
      <w:r>
        <w:rPr>
          <w:rFonts w:hint="eastAsia"/>
          <w:b/>
          <w:bCs/>
          <w:lang w:val="en-US" w:eastAsia="zh-CN"/>
        </w:rPr>
        <w:t>3.1</w:t>
      </w:r>
      <w:r>
        <w:rPr>
          <w:rFonts w:hint="eastAsia"/>
          <w:b/>
          <w:bCs/>
        </w:rPr>
        <w:t>界面设计</w:t>
      </w:r>
    </w:p>
    <w:p>
      <w:pPr>
        <w:rPr>
          <w:rFonts w:hint="eastAsia"/>
        </w:rPr>
      </w:pPr>
      <w:r>
        <w:rPr>
          <w:sz w:val="21"/>
        </w:rPr>
        <mc:AlternateContent>
          <mc:Choice Requires="wps">
            <w:drawing>
              <wp:anchor distT="0" distB="0" distL="114300" distR="114300" simplePos="0" relativeHeight="251663360" behindDoc="0" locked="0" layoutInCell="1" allowOverlap="1">
                <wp:simplePos x="0" y="0"/>
                <wp:positionH relativeFrom="column">
                  <wp:posOffset>2654935</wp:posOffset>
                </wp:positionH>
                <wp:positionV relativeFrom="paragraph">
                  <wp:posOffset>139065</wp:posOffset>
                </wp:positionV>
                <wp:extent cx="873125" cy="838200"/>
                <wp:effectExtent l="6350" t="6350" r="19685" b="8890"/>
                <wp:wrapNone/>
                <wp:docPr id="9" name="椭圆 9"/>
                <wp:cNvGraphicFramePr/>
                <a:graphic xmlns:a="http://schemas.openxmlformats.org/drawingml/2006/main">
                  <a:graphicData uri="http://schemas.microsoft.com/office/word/2010/wordprocessingShape">
                    <wps:wsp>
                      <wps:cNvSpPr/>
                      <wps:spPr>
                        <a:xfrm>
                          <a:off x="0" y="0"/>
                          <a:ext cx="873125" cy="83820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9.05pt;margin-top:10.95pt;height:66pt;width:68.75pt;z-index:251663360;v-text-anchor:middle;mso-width-relative:page;mso-height-relative:page;" fillcolor="#BDD7EE [1300]" filled="t" stroked="t" coordsize="21600,21600" o:gfxdata="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H1N&#10;x1LYAAAACgEAAA8AAAAAAAAAAQAgAAAAIgAAAGRycy9kb3ducmV2LnhtbFBLAQIUABQAAAAIAIdO&#10;4kAboyDTlQIAAFAFAAAOAAAAAAAAAAEAIAAAACcBAABkcnMvZTJvRG9jLnhtbFBLBQYAAAAABgAG&#10;AFkBAAAuBg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1317625</wp:posOffset>
                </wp:positionH>
                <wp:positionV relativeFrom="paragraph">
                  <wp:posOffset>132715</wp:posOffset>
                </wp:positionV>
                <wp:extent cx="873125" cy="838200"/>
                <wp:effectExtent l="6350" t="6350" r="19685" b="8890"/>
                <wp:wrapNone/>
                <wp:docPr id="8" name="椭圆 8"/>
                <wp:cNvGraphicFramePr/>
                <a:graphic xmlns:a="http://schemas.openxmlformats.org/drawingml/2006/main">
                  <a:graphicData uri="http://schemas.microsoft.com/office/word/2010/wordprocessingShape">
                    <wps:wsp>
                      <wps:cNvSpPr/>
                      <wps:spPr>
                        <a:xfrm>
                          <a:off x="0" y="0"/>
                          <a:ext cx="873125" cy="838200"/>
                        </a:xfrm>
                        <a:prstGeom prst="ellipse">
                          <a:avLst/>
                        </a:prstGeom>
                        <a:solidFill>
                          <a:schemeClr val="accent6">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3.75pt;margin-top:10.45pt;height:66pt;width:68.75pt;z-index:251662336;v-text-anchor:middle;mso-width-relative:page;mso-height-relative:page;" fillcolor="#C5E0B4 [1305]" filled="t" stroked="t" coordsize="21600,21600" o:gfxdata="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yjndG2QAA&#10;AAoBAAAPAAAAAAAAAAEAIAAAACIAAABkcnMvZG93bnJldi54bWxQSwECFAAUAAAACACHTuJA7thp&#10;148CAAAvBQAADgAAAAAAAAABACAAAAAoAQAAZHJzL2Uyb0RvYy54bWxQSwUGAAAAAAYABgBZAQAA&#10;KQYAAAAA&#10;">
                <v:fill on="t" focussize="0,0"/>
                <v:stroke weight="1pt" color="#70AD47 [3209]" miterlimit="8" joinstyle="miter"/>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57150</wp:posOffset>
                </wp:positionH>
                <wp:positionV relativeFrom="paragraph">
                  <wp:posOffset>125730</wp:posOffset>
                </wp:positionV>
                <wp:extent cx="873125" cy="838200"/>
                <wp:effectExtent l="6350" t="6350" r="19685" b="8890"/>
                <wp:wrapNone/>
                <wp:docPr id="7" name="椭圆 7"/>
                <wp:cNvGraphicFramePr/>
                <a:graphic xmlns:a="http://schemas.openxmlformats.org/drawingml/2006/main">
                  <a:graphicData uri="http://schemas.microsoft.com/office/word/2010/wordprocessingShape">
                    <wps:wsp>
                      <wps:cNvSpPr/>
                      <wps:spPr>
                        <a:xfrm>
                          <a:off x="1200150" y="6301105"/>
                          <a:ext cx="873125" cy="838200"/>
                        </a:xfrm>
                        <a:prstGeom prst="ellipse">
                          <a:avLst/>
                        </a:prstGeom>
                        <a:solidFill>
                          <a:schemeClr val="accent2">
                            <a:lumMod val="60000"/>
                            <a:lumOff val="40000"/>
                          </a:schemeClr>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5pt;margin-top:9.9pt;height:66pt;width:68.75pt;z-index:251661312;v-text-anchor:middle;mso-width-relative:page;mso-height-relative:page;" fillcolor="#F4B183 [1941]" filled="t" stroked="t" coordsize="21600,21600" o:gfxdata="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CUNe6L2QAAAAgBAAAPAAAAAAAAAAEAIAAAACIAAABkcnMvZG93bnJldi54bWxQ&#10;SwECFAAUAAAACACHTuJAXBw4V6ECAABcBQAADgAAAAAAAAABACAAAAAoAQAAZHJzL2Uyb0RvYy54&#10;bWxQSwUGAAAAAAYABgBZAQAAOwYAAAAA&#10;">
                <v:fill on="t" focussize="0,0"/>
                <v:stroke weight="1pt" color="#BC8C00 [3207]" miterlimit="8" joinstyle="miter"/>
                <v:imagedata o:title=""/>
                <o:lock v:ext="edit" aspectratio="f"/>
              </v:shape>
            </w:pict>
          </mc:Fallback>
        </mc:AlternateContent>
      </w:r>
    </w:p>
    <w:p>
      <w:pPr>
        <w:rPr>
          <w:rFonts w:hint="eastAsia"/>
        </w:rPr>
      </w:pPr>
    </w:p>
    <w:p>
      <w:pPr>
        <w:rPr>
          <w:rFonts w:hint="eastAsia"/>
        </w:rPr>
      </w:pPr>
    </w:p>
    <w:p>
      <w:pPr>
        <w:rPr>
          <w:rFonts w:hint="eastAsia"/>
        </w:rPr>
      </w:pPr>
    </w:p>
    <w:p>
      <w:pPr>
        <w:rPr>
          <w:rFonts w:hint="eastAsia"/>
        </w:rPr>
      </w:pPr>
    </w:p>
    <w:p>
      <w:pPr>
        <w:ind w:firstLine="420" w:firstLineChars="200"/>
        <w:rPr>
          <w:rFonts w:hint="eastAsia"/>
          <w:lang w:val="en-US" w:eastAsia="zh-CN"/>
        </w:rPr>
      </w:pPr>
    </w:p>
    <w:p>
      <w:pPr>
        <w:ind w:firstLine="420" w:firstLineChars="200"/>
        <w:rPr>
          <w:rFonts w:hint="default"/>
          <w:lang w:val="en-US" w:eastAsia="zh-CN"/>
        </w:rPr>
      </w:pPr>
      <w:r>
        <w:rPr>
          <w:rFonts w:hint="eastAsia"/>
          <w:lang w:val="en-US" w:eastAsia="zh-CN"/>
        </w:rPr>
        <w:t>界面采用橙、绿、蓝三种配色。</w:t>
      </w:r>
    </w:p>
    <w:p>
      <w:pPr>
        <w:ind w:firstLine="420" w:firstLineChars="200"/>
        <w:rPr>
          <w:rFonts w:hint="eastAsia"/>
          <w:lang w:val="en-US" w:eastAsia="zh-CN"/>
        </w:rPr>
      </w:pPr>
      <w:r>
        <w:rPr>
          <w:rFonts w:hint="eastAsia"/>
          <w:lang w:val="en-US" w:eastAsia="zh-CN"/>
        </w:rPr>
        <w:t>橙色代表活力，是希望宝宝健康成长。绿色代表希望，因为宝宝是家庭的传承和希望。蓝色代表平静，是指通过我们小程序的帮助，育儿日程不会那么焦躁麻烦，而是岁月静好。</w:t>
      </w:r>
    </w:p>
    <w:p>
      <w:pPr>
        <w:ind w:firstLine="420" w:firstLineChars="200"/>
        <w:rPr>
          <w:rFonts w:hint="default"/>
          <w:lang w:val="en-US" w:eastAsia="zh-CN"/>
        </w:rPr>
      </w:pPr>
    </w:p>
    <w:p>
      <w:pPr>
        <w:rPr>
          <w:rFonts w:hint="eastAsia"/>
          <w:b/>
          <w:bCs/>
          <w:lang w:val="en-US" w:eastAsia="zh-CN"/>
        </w:rPr>
      </w:pPr>
      <w:r>
        <w:rPr>
          <w:rFonts w:hint="eastAsia"/>
          <w:b/>
          <w:bCs/>
          <w:lang w:val="en-US" w:eastAsia="zh-CN"/>
        </w:rPr>
        <w:t>3.2前后端交互设计</w:t>
      </w:r>
    </w:p>
    <w:p>
      <w:r>
        <w:rPr>
          <w:rFonts w:ascii="宋体" w:hAnsi="宋体" w:eastAsia="宋体" w:cs="宋体"/>
          <w:sz w:val="24"/>
          <w:szCs w:val="24"/>
        </w:rPr>
        <w:drawing>
          <wp:inline distT="0" distB="0" distL="114300" distR="114300">
            <wp:extent cx="5574030" cy="1424305"/>
            <wp:effectExtent l="0" t="0" r="3810" b="825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7"/>
                    <a:srcRect l="2347" t="18899" b="21276"/>
                    <a:stretch>
                      <a:fillRect/>
                    </a:stretch>
                  </pic:blipFill>
                  <pic:spPr>
                    <a:xfrm>
                      <a:off x="0" y="0"/>
                      <a:ext cx="5574030" cy="1424305"/>
                    </a:xfrm>
                    <a:prstGeom prst="rect">
                      <a:avLst/>
                    </a:prstGeom>
                    <a:noFill/>
                    <a:ln w="9525">
                      <a:noFill/>
                    </a:ln>
                  </pic:spPr>
                </pic:pic>
              </a:graphicData>
            </a:graphic>
          </wp:inline>
        </w:drawing>
      </w:r>
    </w:p>
    <w:p>
      <w:r>
        <w:drawing>
          <wp:inline distT="0" distB="0" distL="114300" distR="114300">
            <wp:extent cx="5271135" cy="2425065"/>
            <wp:effectExtent l="0" t="0" r="1905"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71135" cy="2425065"/>
                    </a:xfrm>
                    <a:prstGeom prst="rect">
                      <a:avLst/>
                    </a:prstGeom>
                    <a:noFill/>
                    <a:ln>
                      <a:noFill/>
                    </a:ln>
                  </pic:spPr>
                </pic:pic>
              </a:graphicData>
            </a:graphic>
          </wp:inline>
        </w:drawing>
      </w:r>
    </w:p>
    <w:p>
      <w:pPr>
        <w:rPr>
          <w:rFonts w:hint="default"/>
          <w:b/>
          <w:bCs/>
          <w:lang w:val="en-US" w:eastAsia="zh-CN"/>
        </w:rPr>
      </w:pPr>
      <w:r>
        <w:rPr>
          <w:rFonts w:hint="eastAsia"/>
          <w:b/>
          <w:bCs/>
          <w:lang w:val="en-US" w:eastAsia="zh-CN"/>
        </w:rPr>
        <w:t>3.3难点痛点</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前期最大的问题在前端的网页布局，包括配色方案的选择。配色刚开始是想使用相近的暖色调，但是出来的效果其实很臃肿并且很土气。之后考虑统一黄色，但是太过单一。现在就是橙绿蓝三色，白色为大主调色，这三色都是小色块，尽量避免大板块的高饱和度颜色反复出现。并且在功能块布局上，从最初的传统菜单栏、导航栏加底部选择栏，抽离成六个单独的小方块，配合精美的图标，看起来简洁，并且功能一目了然。</w:t>
      </w:r>
    </w:p>
    <w:p>
      <w:pPr>
        <w:ind w:firstLine="420" w:firstLineChars="200"/>
        <w:rPr>
          <w:rFonts w:hint="default"/>
          <w:lang w:val="en-US" w:eastAsia="zh-CN"/>
        </w:rPr>
      </w:pPr>
      <w:r>
        <w:rPr>
          <w:rFonts w:hint="eastAsia"/>
          <w:lang w:val="en-US" w:eastAsia="zh-CN"/>
        </w:rPr>
        <w:t>中后期的难点在于前后端交互，尤其是后端对于游客账户和登录账户的不同处理，采取的方法是调用微信自带的接口，获取code进而生成代表用户唯一凭证的openID进行区分。本作品后端使用的是nodejs+express+MongoDB数据库的形式搭建的后端，在搭建的过程中，遇到了许多难点，首先就是服务器的搭建，当我们nodejs在本地端口操作数据库写好之后，我们需要将其放在远端服务器上面去。本次服务器使用的是腾讯云的服务器，通过Xshell连接远程服务器，Xftp给远程服务器传输文件，远程服务器使用的是Ubuntu系统。我们需要在这个远程服务上面安装node环境以及MongoDB的环境，当时我们使用系统自带的aduo下载node时，会下载一个低版本的node，为8.X，为了更新这个node，使用了通过npm来更新node的方法。其次就是当我们node启动server之后，每当我们断开连接服务器，服务器与MongoDB的连接也会断开，为了解决这个问题，将node设置成了后台运行，通过pm2的放，首先下载pm2，然后在用pm2来启动server。</w:t>
      </w:r>
    </w:p>
    <w:p>
      <w:pPr>
        <w:rPr>
          <w:rFonts w:hint="default"/>
          <w:lang w:val="en-US" w:eastAsia="zh-CN"/>
        </w:rPr>
      </w:pPr>
    </w:p>
    <w:p>
      <w:pPr>
        <w:pStyle w:val="2"/>
        <w:spacing w:line="240" w:lineRule="auto"/>
        <w:ind w:right="0"/>
        <w:jc w:val="both"/>
      </w:pPr>
      <w:bookmarkStart w:id="3" w:name="_Toc6230591"/>
      <w:r>
        <w:t>第四章</w:t>
      </w:r>
      <w:r>
        <w:rPr>
          <w:spacing w:val="3"/>
        </w:rPr>
        <w:t xml:space="preserve"> </w:t>
      </w:r>
      <w:r>
        <w:t>测试报告</w:t>
      </w:r>
    </w:p>
    <w:p>
      <w:pPr>
        <w:pStyle w:val="3"/>
        <w:spacing w:line="271" w:lineRule="auto"/>
        <w:ind w:left="0" w:leftChars="0" w:right="124" w:firstLine="390" w:firstLineChars="200"/>
        <w:jc w:val="left"/>
        <w:rPr>
          <w:rFonts w:ascii="宋体" w:hAnsi="宋体" w:eastAsia="宋体" w:cs="宋体"/>
        </w:rPr>
      </w:pPr>
      <w:r>
        <w:rPr>
          <w:spacing w:val="-2"/>
          <w:w w:val="95"/>
        </w:rPr>
        <w:t>通过作者的实际使用，直接部署到微信即可使用，运行速度快，安全性好，各项功能完备并</w:t>
      </w:r>
      <w:r>
        <w:rPr>
          <w:spacing w:val="96"/>
          <w:w w:val="95"/>
        </w:rPr>
        <w:t xml:space="preserve"> </w:t>
      </w:r>
      <w:r>
        <w:t>且具备较强的可扩展性，有新的功能即可直接添加。</w:t>
      </w:r>
      <w:r>
        <w:rPr>
          <w:rFonts w:ascii="宋体" w:hAnsi="宋体" w:eastAsia="宋体" w:cs="宋体"/>
        </w:rPr>
        <w:t xml:space="preserve"> </w:t>
      </w:r>
    </w:p>
    <w:p>
      <w:pPr>
        <w:spacing w:before="0" w:line="240" w:lineRule="auto"/>
        <w:rPr>
          <w:rFonts w:ascii="宋体" w:hAnsi="宋体" w:eastAsia="宋体" w:cs="宋体"/>
          <w:sz w:val="20"/>
          <w:szCs w:val="20"/>
        </w:rPr>
      </w:pPr>
    </w:p>
    <w:p>
      <w:pPr>
        <w:pStyle w:val="2"/>
        <w:spacing w:before="132" w:line="240" w:lineRule="auto"/>
        <w:ind w:right="0"/>
        <w:jc w:val="both"/>
      </w:pPr>
      <w:bookmarkStart w:id="4" w:name="_bookmark4"/>
      <w:bookmarkEnd w:id="4"/>
      <w:r>
        <w:t>第五章</w:t>
      </w:r>
      <w:r>
        <w:rPr>
          <w:spacing w:val="2"/>
        </w:rPr>
        <w:t xml:space="preserve"> </w:t>
      </w:r>
      <w:r>
        <w:t>安装及使用</w:t>
      </w:r>
    </w:p>
    <w:p>
      <w:pPr>
        <w:pStyle w:val="3"/>
        <w:spacing w:line="240" w:lineRule="auto"/>
        <w:ind w:left="0" w:leftChars="0" w:right="0" w:firstLine="420" w:firstLineChars="200"/>
        <w:jc w:val="both"/>
        <w:rPr>
          <w:rFonts w:ascii="宋体" w:hAnsi="宋体" w:eastAsia="宋体" w:cs="宋体"/>
        </w:rPr>
      </w:pPr>
      <w:r>
        <w:t>只需使用微信扫描小程序码即可自动安装使用。</w:t>
      </w:r>
      <w:r>
        <w:rPr>
          <w:rFonts w:ascii="宋体" w:hAnsi="宋体" w:eastAsia="宋体" w:cs="宋体"/>
        </w:rPr>
        <w:t xml:space="preserve"> </w:t>
      </w:r>
    </w:p>
    <w:p>
      <w:pPr>
        <w:pStyle w:val="2"/>
      </w:pPr>
      <w:r>
        <w:rPr>
          <w:rFonts w:hint="eastAsia"/>
        </w:rPr>
        <w:t>项目总结</w:t>
      </w:r>
      <w:bookmarkEnd w:id="3"/>
    </w:p>
    <w:p>
      <w:pPr>
        <w:ind w:firstLine="420" w:firstLineChars="200"/>
        <w:rPr>
          <w:rFonts w:hint="eastAsia"/>
          <w:lang w:val="en-US" w:eastAsia="zh-CN"/>
        </w:rPr>
      </w:pPr>
      <w:r>
        <w:rPr>
          <w:rFonts w:hint="eastAsia"/>
          <w:lang w:val="en-US" w:eastAsia="zh-CN"/>
        </w:rPr>
        <w:t>关于</w:t>
      </w:r>
      <w:r>
        <w:rPr>
          <w:rFonts w:hint="eastAsia"/>
        </w:rPr>
        <w:t>任务分解</w:t>
      </w:r>
      <w:r>
        <w:rPr>
          <w:rFonts w:hint="eastAsia"/>
          <w:lang w:eastAsia="zh-CN"/>
        </w:rPr>
        <w:t>，</w:t>
      </w:r>
      <w:bookmarkStart w:id="5" w:name="_GoBack"/>
      <w:bookmarkEnd w:id="5"/>
      <w:r>
        <w:rPr>
          <w:rFonts w:hint="eastAsia"/>
          <w:lang w:val="en-US" w:eastAsia="zh-CN"/>
        </w:rPr>
        <w:t>因为报名赛道为软件应用与开发，所以前期任务重心放在前端开发，三人分工为，苏、谭进行前端部分开发，苏负责个人中心和讨论部分，谭负责其他育儿相关主要功能。而胡负责后端的部署和开发设计。</w:t>
      </w:r>
    </w:p>
    <w:p>
      <w:pPr>
        <w:ind w:firstLine="420" w:firstLineChars="200"/>
        <w:rPr>
          <w:rFonts w:hint="eastAsia"/>
          <w:lang w:val="en-US" w:eastAsia="zh-CN"/>
        </w:rPr>
      </w:pPr>
      <w:r>
        <w:rPr>
          <w:rFonts w:hint="eastAsia"/>
          <w:lang w:val="en-US" w:eastAsia="zh-CN"/>
        </w:rPr>
        <w:t>后期初稿开发完毕，由苏进行前后端交互的衔接和部分功能的完善，胡继续做后端的处理反馈，谭则进行文档填写、演示视频录制等工作。</w:t>
      </w:r>
    </w:p>
    <w:p>
      <w:pPr>
        <w:ind w:firstLine="420" w:firstLineChars="200"/>
        <w:rPr>
          <w:rFonts w:hint="default"/>
          <w:lang w:val="en-US" w:eastAsia="zh-CN"/>
        </w:rPr>
      </w:pPr>
      <w:r>
        <w:rPr>
          <w:rFonts w:hint="eastAsia"/>
          <w:lang w:val="en-US" w:eastAsia="zh-CN"/>
        </w:rPr>
        <w:t>总体来说分工明确，并且团队协作有条不紊，是一次较为不错的合作。</w:t>
      </w:r>
    </w:p>
    <w:p>
      <w:pPr>
        <w:rPr>
          <w:rFonts w:hint="default" w:eastAsiaTheme="minorEastAsia"/>
          <w:lang w:val="en-US" w:eastAsia="zh-CN"/>
        </w:rPr>
      </w:pP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3237410"/>
      <w:docPartObj>
        <w:docPartGallery w:val="autotext"/>
      </w:docPartObj>
    </w:sdtPr>
    <w:sdtContent>
      <w:p>
        <w:pPr>
          <w:pStyle w:val="4"/>
          <w:jc w:val="right"/>
        </w:pPr>
        <w:r>
          <w:fldChar w:fldCharType="begin"/>
        </w:r>
        <w:r>
          <w:instrText xml:space="preserve">PAGE   \* MERGEFORMAT</w:instrText>
        </w:r>
        <w:r>
          <w:fldChar w:fldCharType="separate"/>
        </w:r>
        <w:r>
          <w:rPr>
            <w:lang w:val="zh-CN"/>
          </w:rPr>
          <w:t>3</w:t>
        </w:r>
        <w:r>
          <w:fldChar w:fldCharType="end"/>
        </w:r>
        <w:r>
          <w:t>/</w:t>
        </w:r>
        <w:r>
          <w:fldChar w:fldCharType="begin"/>
        </w:r>
        <w:r>
          <w:instrText xml:space="preserve"> NUMPAGES  \* Arabic  \* MERGEFORMAT </w:instrText>
        </w:r>
        <w:r>
          <w:fldChar w:fldCharType="separate"/>
        </w:r>
        <w:r>
          <w:t>3</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EE30F7"/>
    <w:multiLevelType w:val="multilevel"/>
    <w:tmpl w:val="2DEE30F7"/>
    <w:lvl w:ilvl="0" w:tentative="0">
      <w:start w:val="1"/>
      <w:numFmt w:val="decimalFullWidth"/>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209352C"/>
    <w:multiLevelType w:val="multilevel"/>
    <w:tmpl w:val="3209352C"/>
    <w:lvl w:ilvl="0" w:tentative="0">
      <w:start w:val="1"/>
      <w:numFmt w:val="japaneseCounting"/>
      <w:pStyle w:val="2"/>
      <w:lvlText w:val="第%1章"/>
      <w:lvlJc w:val="left"/>
      <w:pPr>
        <w:ind w:left="1545" w:hanging="154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B05D5F"/>
    <w:rsid w:val="107146AA"/>
    <w:rsid w:val="157200E7"/>
    <w:rsid w:val="191F385C"/>
    <w:rsid w:val="2254409D"/>
    <w:rsid w:val="55C97C3D"/>
    <w:rsid w:val="750136D5"/>
    <w:rsid w:val="7D4B0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numPr>
        <w:ilvl w:val="0"/>
        <w:numId w:val="1"/>
      </w:numPr>
      <w:spacing w:before="340" w:after="330" w:line="578" w:lineRule="auto"/>
      <w:outlineLvl w:val="0"/>
    </w:pPr>
    <w:rPr>
      <w:rFonts w:eastAsia="黑体"/>
      <w:bCs/>
      <w:kern w:val="44"/>
      <w:sz w:val="44"/>
      <w:szCs w:val="44"/>
      <w:lang w:val="zh-CN"/>
    </w:rPr>
  </w:style>
  <w:style w:type="character" w:default="1" w:styleId="8">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Body Text"/>
    <w:basedOn w:val="1"/>
    <w:qFormat/>
    <w:uiPriority w:val="1"/>
    <w:pPr>
      <w:ind w:left="120"/>
    </w:pPr>
    <w:rPr>
      <w:rFonts w:ascii="宋体" w:hAnsi="宋体" w:eastAsia="宋体"/>
      <w:sz w:val="21"/>
      <w:szCs w:val="21"/>
    </w:r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toc 1"/>
    <w:basedOn w:val="1"/>
    <w:next w:val="1"/>
    <w:unhideWhenUsed/>
    <w:qFormat/>
    <w:uiPriority w:val="39"/>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qFormat/>
    <w:uiPriority w:val="99"/>
    <w:rPr>
      <w:color w:val="0000FF"/>
      <w:u w:val="single"/>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2021-05-09T08:38:32Z</dcterms:created>
  <dc:creator>云无月</dc:creator>
  <cp:lastModifiedBy>燎金</cp:lastModifiedBy>
  <dcterms:modified xsi:type="dcterms:W3CDTF">2021-05-09T09:23:22Z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D173C62FBD324651AB64B710A6B90F5A</vt:lpwstr>
  </property>
</Properties>
</file>