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t>2012年最新普通话等极考试（规则、练习材料、试题）</w:t>
      </w:r>
    </w:p>
    <w:p>
      <w:pPr>
        <w:jc w:val="center"/>
      </w:pPr>
      <w:r>
        <w:t>全国通用大纲教材精华版</w:t>
      </w:r>
    </w:p>
    <w:p>
      <w:pPr>
        <w:jc w:val="center"/>
      </w:pPr>
      <w:r>
        <w:t>一、规则</w:t>
      </w:r>
    </w:p>
    <w:p>
      <w:pPr>
        <w:jc w:val="both"/>
      </w:pPr>
      <w:r>
        <w:t xml:space="preserve">　  国家语言文字工作委员会颁布的《普通话水平测试等级标准》是划分 普通话水平等级的全国统一标准。 普通话水平等级分为三级六等，即一、二、三级，每个级别再分出甲乙两个等次；一级甲等为最高，三级乙等为最低。应试人的普通话水平根据在测试中所获得的分值确定。 </w:t>
      </w:r>
    </w:p>
    <w:p>
      <w:pPr>
        <w:jc w:val="both"/>
      </w:pPr>
      <w:r>
        <w:t xml:space="preserve">　　普通话水平测试等级标准如下： </w:t>
      </w:r>
    </w:p>
    <w:p>
      <w:pPr>
        <w:jc w:val="both"/>
      </w:pPr>
      <w:r>
        <w:t xml:space="preserve">　　一 级 </w:t>
      </w:r>
    </w:p>
    <w:p>
      <w:pPr>
        <w:jc w:val="both"/>
      </w:pPr>
      <w:r>
        <w:t xml:space="preserve">　　甲等 朗读和自由交谈时，语音标准，语汇、语法正确无误，语调自然，表达流畅。测试总失分率在3%以内。 </w:t>
      </w:r>
    </w:p>
    <w:p>
      <w:pPr>
        <w:jc w:val="both"/>
      </w:pPr>
      <w:r>
        <w:t xml:space="preserve">　　乙等 朗读和自由交谈时，语音标准，语汇、语法正确无误，语调自然，表达流畅。偶有字音、字调失误。测试总失分率在8%以内。 </w:t>
      </w:r>
    </w:p>
    <w:p>
      <w:pPr>
        <w:jc w:val="both"/>
      </w:pPr>
      <w:r>
        <w:t xml:space="preserve">　　二 级 </w:t>
      </w:r>
    </w:p>
    <w:p>
      <w:pPr>
        <w:jc w:val="both"/>
      </w:pPr>
      <w:r>
        <w:t xml:space="preserve">　　甲等 朗读和自由交谈时，声韵调发音基本标准，语调自然，表达流畅。少数难点音（平翘舌音、前后鼻尾音、边鼻音等）有时出现失误。语汇、语法极少有误。测试总失分率在13%以内。 </w:t>
      </w:r>
    </w:p>
    <w:p>
      <w:pPr>
        <w:jc w:val="both"/>
      </w:pPr>
      <w:r>
        <w:t xml:space="preserve">　　乙等 朗读和自由交谈时，个别调值不准，声韵母发音有不到位现象。难点因较多（平翘舌音、前后鼻尾音、边鼻音、fu - hu 、 z - zh -j 、送气不送气、i- ü 不分、保留浊塞音、浊塞擦音、丢介音、复韵母单音画等），失误较多。方言语调不明显，有使用方言词、方言语法的情况。测试总失分率在20%以内。 </w:t>
      </w:r>
    </w:p>
    <w:p>
      <w:pPr>
        <w:jc w:val="both"/>
      </w:pPr>
      <w:r>
        <w:t xml:space="preserve">　　三 级 </w:t>
      </w:r>
    </w:p>
    <w:p>
      <w:pPr>
        <w:jc w:val="both"/>
      </w:pPr>
      <w:r>
        <w:t xml:space="preserve">　　甲等 朗读和自由交谈时，声韵母发音失误较多，难点因超出常见范围，声调调值多不准。方言语调明显。语汇、语法有失误。测试总失分率在30%以内。 </w:t>
      </w:r>
    </w:p>
    <w:p>
      <w:pPr>
        <w:jc w:val="both"/>
      </w:pPr>
      <w:r>
        <w:t xml:space="preserve">　　乙等 朗读和自由交谈时，声韵调发音失误多，方音特征突出。方言语调明显。语汇、语法失误较多。外地人听其谈话有听不懂的情况。测试总失分率在40%以内。 </w:t>
      </w:r>
    </w:p>
    <w:p>
      <w:pPr>
        <w:jc w:val="both"/>
      </w:pPr>
      <w:r>
        <w:t xml:space="preserve">　　普通话水平划分为三个级别，每个级别内划分两个等次，其中： </w:t>
      </w:r>
    </w:p>
    <w:p>
      <w:pPr>
        <w:jc w:val="both"/>
      </w:pPr>
      <w:r>
        <w:t xml:space="preserve">　　97分及其以上，为一级甲等； </w:t>
      </w:r>
    </w:p>
    <w:p>
      <w:pPr>
        <w:jc w:val="both"/>
      </w:pPr>
      <w:r>
        <w:t xml:space="preserve">　　92分及其以上但不足97分，为一级乙等； </w:t>
      </w:r>
    </w:p>
    <w:p>
      <w:pPr>
        <w:jc w:val="both"/>
      </w:pPr>
      <w:r>
        <w:t xml:space="preserve">　　87分及其以上但不足92分，为二级甲等；</w:t>
      </w:r>
    </w:p>
    <w:p>
      <w:pPr>
        <w:jc w:val="both"/>
      </w:pPr>
      <w:r>
        <w:t xml:space="preserve">　　80分及其以上但不足87分，为二级乙等；</w:t>
      </w:r>
    </w:p>
    <w:p>
      <w:pPr>
        <w:jc w:val="both"/>
      </w:pPr>
      <w:r>
        <w:t xml:space="preserve">　　70分及其以上但不足80分，为三级甲等；</w:t>
      </w:r>
    </w:p>
    <w:p>
      <w:pPr>
        <w:jc w:val="both"/>
      </w:pPr>
      <w:r>
        <w:t xml:space="preserve">　　60分及其以上但不足70分，为三级乙等 。</w:t>
      </w:r>
    </w:p>
    <w:p>
      <w:pPr>
        <w:jc w:val="both"/>
      </w:pPr>
      <w:r>
        <w:t xml:space="preserve">　　测试大纲 </w:t>
      </w:r>
    </w:p>
    <w:p>
      <w:pPr>
        <w:jc w:val="both"/>
      </w:pPr>
      <w:r>
        <w:t xml:space="preserve">　　《普通话水平测试（PSC）大纲》由国家语言文字工作委员会颁布，是进行普通话水平测试的全国统一大纲。普通话水平测试试卷内容全部来自大纲。 </w:t>
      </w:r>
    </w:p>
    <w:p>
      <w:pPr>
        <w:jc w:val="both"/>
      </w:pPr>
      <w:r>
        <w:t xml:space="preserve">　　《普通话水平测试（PSC）大纲》内容包括： </w:t>
      </w:r>
    </w:p>
    <w:p>
      <w:pPr>
        <w:jc w:val="both"/>
      </w:pPr>
      <w:r>
        <w:t xml:space="preserve">　　1、普通话语音分析，对普通话声韵调简要、准确的描写和介绍，以指导读者学习普通话。这部分内容不属于测试范围。 </w:t>
      </w:r>
    </w:p>
    <w:p>
      <w:pPr>
        <w:jc w:val="both"/>
      </w:pPr>
      <w:r>
        <w:t xml:space="preserve">　　2、提供了常用词语（词表），分表一、表而排列。表一根据国家对外汉语教学办公室和汉语水平考试部刊布的《汉语水平词汇与汉字等级大纲》中部分词语编制，共8455条。表二选取了中国社会科学院语言研究所词典编辑室编的《现代汉语词典》中部分常用词语，共15496条。这些词语能基本满足一般口语交际和正确朗读一般书面材料的需要，是测试的范围之一。测试时，分读单音节字词和读双音节词语两个测试项。其中，从表一选用的词语占60%，从表二选用的词语占40%。 </w:t>
      </w:r>
    </w:p>
    <w:p>
      <w:pPr>
        <w:jc w:val="both"/>
      </w:pPr>
      <w:r>
        <w:t xml:space="preserve">　　3、提供了部分方言区和普通话不一致的常用词语和短句对照，测试时，选取部分用来测评应试者普通话词汇汉语法的掌握情况。 </w:t>
      </w:r>
    </w:p>
    <w:p>
      <w:pPr>
        <w:jc w:val="both"/>
      </w:pPr>
      <w:r>
        <w:t xml:space="preserve">　　4、提供50篇朗读材料按顺序编为1-50号，供朗度测试用。测试时，应试者随机抽2个号，确定其中1篇进行测试。 </w:t>
      </w:r>
    </w:p>
    <w:p>
      <w:pPr>
        <w:jc w:val="both"/>
      </w:pPr>
      <w:r>
        <w:t xml:space="preserve">　　5、列举1-50号题目，作为说话测试的话题。测试时，应试者随机抽2个号，确定其中1个话题进行说话测试。 </w:t>
      </w:r>
    </w:p>
    <w:p>
      <w:pPr>
        <w:jc w:val="both"/>
      </w:pPr>
      <w:r>
        <w:t xml:space="preserve">　　6、 《普通话水平测试大纲》在总论中还阐述了普通话水平测试的要求和特点，规定了普通话水平测试的制卷要求，普通话水平测试的评分办法。 因此，参加普通话水平测试的人员必须首先学习和掌握《大纲》的内容，进行必要的训练，才由基础由条件接受测试。 </w:t>
      </w:r>
    </w:p>
    <w:p>
      <w:pPr>
        <w:jc w:val="both"/>
      </w:pPr>
      <w:r>
        <w:t xml:space="preserve">　　试卷介绍 </w:t>
      </w:r>
    </w:p>
    <w:p>
      <w:pPr>
        <w:jc w:val="both"/>
      </w:pPr>
      <w:r>
        <w:t xml:space="preserve">　　普通话水平测试试卷由五个测试项构成，总分为100分。 </w:t>
      </w:r>
    </w:p>
    <w:p>
      <w:pPr>
        <w:jc w:val="both"/>
      </w:pPr>
      <w:r>
        <w:t xml:space="preserve">　　（1）、读单音节字词100个，限时3分钟，占10分。目的考查应试人普通话声母、韵母和声调的发音。 </w:t>
      </w:r>
    </w:p>
    <w:p>
      <w:pPr>
        <w:jc w:val="both"/>
      </w:pPr>
      <w:r>
        <w:t xml:space="preserve">　　（2）、读双音节词语50个，限时3分钟，占20分 。目的是出考查应试人声、韵、调的发音外 ，还要考查上声变调、二华韵和轻声的读音。 </w:t>
      </w:r>
    </w:p>
    <w:p>
      <w:pPr>
        <w:jc w:val="both"/>
      </w:pPr>
      <w:r>
        <w:t xml:space="preserve">　　（3）、判断测试，限时3分钟，占10分。目的主要是考查应试人掌握普通话词汇、语法的程度。　　（4）、400字短文朗读，限时4分钟，占30分。目的是考查应试人使用普通话朗读书面材料的能力，重点考查语音、语流音变、语调等。 </w:t>
      </w:r>
    </w:p>
    <w:p>
      <w:pPr>
        <w:jc w:val="both"/>
      </w:pPr>
      <w:r>
        <w:t xml:space="preserve">　　（5）、说话，时间不少于3分钟，占30分。目的是考查应试人在无文字评借的情况下说普通话所达到的规范程度。</w:t>
      </w:r>
    </w:p>
    <w:p>
      <w:pPr>
        <w:jc w:val="both"/>
      </w:pPr>
      <w:r>
        <w:t>普通话测试中难读、易错词语</w:t>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普通话水平测试模拟练习</dc:title>
  <dc:creator>USER</dc:creator>
</cp:coreProperties>
</file>

<file path=docProps/meta.xml><?xml version="1.0" encoding="utf-8"?>
<meta xmlns="http://schemas.apple.com/cocoa/2006/metadata">
  <generator>CocoaOOXMLWriter/1894.4</generator>
</meta>
</file>