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2012</w:t>
      </w:r>
      <w:r>
        <w:rPr>
          <w:rFonts w:ascii="Songti SC" w:hAnsi="Songti SC" w:cs="Songti SC"/>
          <w:color w:val="FF0000"/>
          <w:sz w:val="24"/>
          <w:sz-cs w:val="24"/>
          <w:b/>
        </w:rPr>
        <w:t xml:space="preserve">年最新普通话等极考试（规则、练习材料、试题）</w:t>
      </w:r>
    </w:p>
    <w:p>
      <w:pPr>
        <w:jc w:val="center"/>
      </w:pPr>
      <w:r>
        <w:rPr>
          <w:rFonts w:ascii="Songti SC" w:hAnsi="Songti SC" w:cs="Songti SC"/>
          <w:color w:val="FF0000"/>
          <w:sz w:val="24"/>
          <w:sz-cs w:val="24"/>
          <w:b/>
        </w:rPr>
        <w:t xml:space="preserve">全国通用大钢教材精华版</w:t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一、规则</w:t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>　</w:t>
      </w:r>
      <w:r>
        <w:rPr>
          <w:rFonts w:ascii="Times" w:hAnsi="Times" w:cs="Times"/>
          <w:sz w:val="21"/>
          <w:sz-cs w:val="21"/>
        </w:rPr>
        <w:t xml:space="preserve">  </w:t>
      </w:r>
      <w:r>
        <w:rPr>
          <w:rFonts w:ascii="Songti SC" w:hAnsi="Songti SC" w:cs="Songti SC"/>
          <w:sz w:val="21"/>
          <w:sz-cs w:val="21"/>
        </w:rPr>
        <w:t xml:space="preserve">国家语言文字工作委员会颁布的《普通话水平测试等级标准》是划分</w:t>
      </w:r>
      <w:r>
        <w:rPr>
          <w:rFonts w:ascii="Times" w:hAnsi="Times" w:cs="Times"/>
          <w:sz w:val="21"/>
          <w:sz-cs w:val="21"/>
        </w:rPr>
        <w:t xml:space="preserve"> </w:t>
      </w:r>
      <w:r>
        <w:rPr>
          <w:rFonts w:ascii="Songti SC" w:hAnsi="Songti SC" w:cs="Songti SC"/>
          <w:color w:val="FF0000"/>
          <w:sz w:val="21"/>
          <w:sz-cs w:val="21"/>
        </w:rPr>
        <w:t xml:space="preserve">普通话水平等级的全国桶一标准。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>　　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  <w:b/>
        </w:rPr>
        <w:t xml:space="preserve">一：普通话常见易错读音词语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>挨打（</w:t>
      </w:r>
      <w:r>
        <w:rPr>
          <w:rFonts w:ascii="Times New Roman" w:hAnsi="Times New Roman" w:cs="Times New Roman"/>
          <w:sz w:val="21"/>
          <w:sz-cs w:val="21"/>
        </w:rPr>
        <w:t xml:space="preserve">áidǎ</w:t>
      </w:r>
      <w:r>
        <w:rPr>
          <w:rFonts w:ascii="Songti SC" w:hAnsi="Songti SC" w:cs="Songti SC"/>
          <w:sz w:val="21"/>
          <w:sz-cs w:val="21"/>
        </w:rPr>
        <w:t xml:space="preserve">）</w:t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>侠隘（</w:t>
      </w:r>
      <w:r>
        <w:rPr>
          <w:rFonts w:ascii="Times New Roman" w:hAnsi="Times New Roman" w:cs="Times New Roman"/>
          <w:sz w:val="21"/>
          <w:sz-cs w:val="21"/>
        </w:rPr>
        <w:t xml:space="preserve">xiáài</w:t>
      </w:r>
      <w:r>
        <w:rPr>
          <w:rFonts w:ascii="Songti SC" w:hAnsi="Songti SC" w:cs="Songti SC"/>
          <w:sz w:val="21"/>
          <w:sz-cs w:val="21"/>
        </w:rPr>
        <w:t xml:space="preserve">）</w:t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>蝙蝠（</w:t>
      </w:r>
      <w:r>
        <w:rPr>
          <w:rFonts w:ascii="Times New Roman" w:hAnsi="Times New Roman" w:cs="Times New Roman"/>
          <w:sz w:val="21"/>
          <w:sz-cs w:val="21"/>
        </w:rPr>
        <w:t xml:space="preserve">biānfú</w:t>
      </w:r>
      <w:r>
        <w:rPr>
          <w:rFonts w:ascii="Songti SC" w:hAnsi="Songti SC" w:cs="Songti SC"/>
          <w:sz w:val="21"/>
          <w:sz-cs w:val="21"/>
        </w:rPr>
        <w:t xml:space="preserve">）</w:t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>同包（</w:t>
      </w:r>
      <w:r>
        <w:rPr>
          <w:rFonts w:ascii="Times New Roman" w:hAnsi="Times New Roman" w:cs="Times New Roman"/>
          <w:sz w:val="21"/>
          <w:sz-cs w:val="21"/>
        </w:rPr>
        <w:t xml:space="preserve">tónɡ bāo</w:t>
      </w:r>
      <w:r>
        <w:rPr>
          <w:rFonts w:ascii="Songti SC" w:hAnsi="Songti SC" w:cs="Songti SC"/>
          <w:sz w:val="21"/>
          <w:sz-cs w:val="21"/>
        </w:rPr>
        <w:t xml:space="preserve">）</w:t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>波狼（</w:t>
      </w:r>
      <w:r>
        <w:rPr>
          <w:rFonts w:ascii="Times New Roman" w:hAnsi="Times New Roman" w:cs="Times New Roman"/>
          <w:sz w:val="21"/>
          <w:sz-cs w:val="21"/>
        </w:rPr>
        <w:t xml:space="preserve">bō lànɡ</w:t>
      </w:r>
      <w:r>
        <w:rPr>
          <w:rFonts w:ascii="Songti SC" w:hAnsi="Songti SC" w:cs="Songti SC"/>
          <w:sz w:val="21"/>
          <w:sz-cs w:val="21"/>
        </w:rPr>
        <w:t xml:space="preserve">）</w:t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>蚌埠（</w:t>
      </w:r>
      <w:r>
        <w:rPr>
          <w:rFonts w:ascii="Times New Roman" w:hAnsi="Times New Roman" w:cs="Times New Roman"/>
          <w:sz w:val="21"/>
          <w:sz-cs w:val="21"/>
        </w:rPr>
        <w:t xml:space="preserve">bènɡ bù</w:t>
      </w:r>
      <w:r>
        <w:rPr>
          <w:rFonts w:ascii="Songti SC" w:hAnsi="Songti SC" w:cs="Songti SC"/>
          <w:sz w:val="21"/>
          <w:sz-cs w:val="21"/>
        </w:rPr>
        <w:t xml:space="preserve">）</w:t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普通话水平测试模拟练习</dc:title>
  <dc:creator>USER</dc:creator>
</cp:coreProperties>
</file>

<file path=docProps/meta.xml><?xml version="1.0" encoding="utf-8"?>
<meta xmlns="http://schemas.apple.com/cocoa/2006/metadata">
  <generator>CocoaOOXMLWriter/1894.4</generator>
</meta>
</file>