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88"/>
        <w:ind w:left="0" w:right="0"/>
      </w:pPr>
    </w:p>
    <w:p>
      <w:pPr>
        <w:autoSpaceDN w:val="0"/>
        <w:autoSpaceDE w:val="0"/>
        <w:widowControl/>
        <w:spacing w:line="360" w:lineRule="exact" w:before="38" w:after="0"/>
        <w:ind w:left="1152" w:right="864" w:firstLine="0"/>
        <w:jc w:val="center"/>
      </w:pP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 xml:space="preserve">pdf2table: A Method to Extract Table Information from </w:t>
      </w:r>
      <w:r>
        <w:rPr>
          <w:w w:val="98.93931027116447"/>
          <w:rFonts w:ascii="Times" w:hAnsi="Times" w:eastAsia="Times"/>
          <w:b/>
          <w:i w:val="0"/>
          <w:color w:val="000000"/>
          <w:sz w:val="29"/>
        </w:rPr>
        <w:t>PDF Files</w:t>
      </w:r>
    </w:p>
    <w:p>
      <w:pPr>
        <w:autoSpaceDN w:val="0"/>
        <w:autoSpaceDE w:val="0"/>
        <w:widowControl/>
        <w:spacing w:line="266" w:lineRule="exact" w:before="382" w:after="0"/>
        <w:ind w:left="0" w:right="2296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0"/>
        </w:rPr>
        <w:t>Burcu Yildiz, Katharina Kaiser, and Silvia Miksch</w:t>
      </w:r>
    </w:p>
    <w:p>
      <w:pPr>
        <w:autoSpaceDN w:val="0"/>
        <w:autoSpaceDE w:val="0"/>
        <w:widowControl/>
        <w:spacing w:line="222" w:lineRule="exact" w:before="190" w:after="0"/>
        <w:ind w:left="2592" w:right="2304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Institute of Software Technology &amp; Interactive Systems </w:t>
      </w:r>
      <w:r>
        <w:br/>
      </w:r>
      <w:r>
        <w:rPr>
          <w:rFonts w:ascii="Times" w:hAnsi="Times" w:eastAsia="Times"/>
          <w:b w:val="0"/>
          <w:i w:val="0"/>
          <w:color w:val="000000"/>
          <w:sz w:val="18"/>
        </w:rPr>
        <w:t>Vienna University of Technology, Vienna, Austria</w:t>
      </w:r>
    </w:p>
    <w:p>
      <w:pPr>
        <w:autoSpaceDN w:val="0"/>
        <w:autoSpaceDE w:val="0"/>
        <w:widowControl/>
        <w:spacing w:line="224" w:lineRule="exact" w:before="0" w:after="0"/>
        <w:ind w:left="0" w:right="1892" w:firstLine="0"/>
        <w:jc w:val="right"/>
      </w:pPr>
      <w:r>
        <w:rPr>
          <w:rFonts w:ascii="CMSY9" w:hAnsi="CMSY9" w:eastAsia="CMSY9"/>
          <w:b w:val="0"/>
          <w:i w:val="0"/>
          <w:color w:val="000000"/>
          <w:sz w:val="18"/>
        </w:rPr>
        <w:t>{</w:t>
      </w:r>
      <w:r>
        <w:rPr>
          <w:rFonts w:ascii="Courier" w:hAnsi="Courier" w:eastAsia="Courier"/>
          <w:b w:val="0"/>
          <w:i w:val="0"/>
          <w:color w:val="000000"/>
          <w:sz w:val="18"/>
        </w:rPr>
        <w:t>yildiz, kaiser, silvia</w:t>
      </w:r>
      <w:r>
        <w:rPr>
          <w:rFonts w:ascii="CMSY9" w:hAnsi="CMSY9" w:eastAsia="CMSY9"/>
          <w:b w:val="0"/>
          <w:i w:val="0"/>
          <w:color w:val="000000"/>
          <w:sz w:val="18"/>
        </w:rPr>
        <w:t>}</w:t>
      </w:r>
      <w:r>
        <w:rPr>
          <w:rFonts w:ascii="Courier" w:hAnsi="Courier" w:eastAsia="Courier"/>
          <w:b w:val="0"/>
          <w:i w:val="0"/>
          <w:color w:val="000000"/>
          <w:sz w:val="18"/>
        </w:rPr>
        <w:t>@asgaard.tuwien.ac.at</w:t>
      </w:r>
    </w:p>
    <w:p>
      <w:pPr>
        <w:autoSpaceDN w:val="0"/>
        <w:autoSpaceDE w:val="0"/>
        <w:widowControl/>
        <w:spacing w:line="218" w:lineRule="exact" w:before="566" w:after="0"/>
        <w:ind w:left="1822" w:right="1416" w:firstLine="0"/>
        <w:jc w:val="both"/>
      </w:pPr>
      <w:r>
        <w:rPr>
          <w:rFonts w:ascii="Times" w:hAnsi="Times" w:eastAsia="Times"/>
          <w:b/>
          <w:i w:val="0"/>
          <w:color w:val="000000"/>
          <w:sz w:val="18"/>
        </w:rPr>
        <w:t>Abstract.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Tables are a common structuring element in many documents, such as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PDF files. To reuse such tables, appropriate methods need to be develop, which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capture the structure and the content information. We have developed several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heuristics which together recognize and decompose tables in PDF files and store </w:t>
      </w:r>
      <w:r>
        <w:rPr>
          <w:rFonts w:ascii="Times" w:hAnsi="Times" w:eastAsia="Times"/>
          <w:b w:val="0"/>
          <w:i w:val="0"/>
          <w:color w:val="000000"/>
          <w:sz w:val="18"/>
        </w:rPr>
        <w:t>the extracted data in a structured data format (XML) for easier reuse. Addition-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ally, we implemented a prototype, which gives the user the ability of making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adjustments on the extracted data. Our work shows that purely heuristic-based </w:t>
      </w:r>
      <w:r>
        <w:rPr>
          <w:rFonts w:ascii="Times" w:hAnsi="Times" w:eastAsia="Times"/>
          <w:b w:val="0"/>
          <w:i w:val="0"/>
          <w:color w:val="000000"/>
          <w:sz w:val="18"/>
        </w:rPr>
        <w:t>approaches can achieve good results, especially for lucid tables.</w:t>
      </w:r>
    </w:p>
    <w:p>
      <w:pPr>
        <w:autoSpaceDN w:val="0"/>
        <w:tabs>
          <w:tab w:pos="1612" w:val="left"/>
        </w:tabs>
        <w:autoSpaceDE w:val="0"/>
        <w:widowControl/>
        <w:spacing w:line="330" w:lineRule="exact" w:before="362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1 </w:t>
      </w:r>
      <w:r>
        <w:rPr>
          <w:rFonts w:ascii="Times" w:hAnsi="Times" w:eastAsia="Times"/>
          <w:b/>
          <w:i w:val="0"/>
          <w:color w:val="000000"/>
          <w:sz w:val="24"/>
        </w:rPr>
        <w:t>Introduction</w:t>
      </w:r>
    </w:p>
    <w:p>
      <w:pPr>
        <w:autoSpaceDN w:val="0"/>
        <w:autoSpaceDE w:val="0"/>
        <w:widowControl/>
        <w:spacing w:line="240" w:lineRule="exact" w:before="198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The amount of accessible data we are facing today makes it necessary to develop ef-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ficient Information Engineering concepts and tools to better process and use the data. </w:t>
      </w:r>
      <w:r>
        <w:rPr>
          <w:rFonts w:ascii="Times" w:hAnsi="Times" w:eastAsia="Times"/>
          <w:b w:val="0"/>
          <w:i w:val="0"/>
          <w:color w:val="000000"/>
          <w:sz w:val="20"/>
        </w:rPr>
        <w:t>Information Engineering comprises such a wide dimension of sub-areas that one can-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not expect that a single concept or tool can fit the needs of all [1]. One of these sub-areas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is the field of Information Extraction (IE). IE is the task of extracting relevant facts from </w:t>
      </w:r>
      <w:r>
        <w:rPr>
          <w:rFonts w:ascii="Times" w:hAnsi="Times" w:eastAsia="Times"/>
          <w:b w:val="0"/>
          <w:i w:val="0"/>
          <w:color w:val="000000"/>
          <w:sz w:val="20"/>
        </w:rPr>
        <w:t>text and representing them in some useful form. The development of this field was influ-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enced and fostered by a series of Message Understanding Conferences (MUCs) starting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1987 which served as a platform for evaluating different IE projects developed by </w:t>
      </w:r>
      <w:r>
        <w:rPr>
          <w:rFonts w:ascii="Times" w:hAnsi="Times" w:eastAsia="Times"/>
          <w:b w:val="0"/>
          <w:i w:val="0"/>
          <w:color w:val="000000"/>
          <w:sz w:val="20"/>
        </w:rPr>
        <w:t>different sites [2,3]. The field of IE can also be split into some sub-tasks.</w:t>
      </w:r>
    </w:p>
    <w:p>
      <w:pPr>
        <w:autoSpaceDN w:val="0"/>
        <w:autoSpaceDE w:val="0"/>
        <w:widowControl/>
        <w:spacing w:line="238" w:lineRule="exact" w:before="2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One sub-task is the task of Table Extraction (TE) which is the subject of this paper.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This task is important, because tables are among the most common means of presenting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and structuring data with a high information density. However, it is not an easy task,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because tables can be of varying formats. For example, some tables could have lines in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order to point out the cell boundaries, whereas others could have only white spaces to </w:t>
      </w:r>
      <w:r>
        <w:rPr>
          <w:rFonts w:ascii="Times" w:hAnsi="Times" w:eastAsia="Times"/>
          <w:b w:val="0"/>
          <w:i w:val="0"/>
          <w:color w:val="000000"/>
          <w:sz w:val="20"/>
        </w:rPr>
        <w:t>achieve a table view. The only thing each table will certainly have is content.</w:t>
      </w:r>
    </w:p>
    <w:p>
      <w:pPr>
        <w:autoSpaceDN w:val="0"/>
        <w:autoSpaceDE w:val="0"/>
        <w:widowControl/>
        <w:spacing w:line="240" w:lineRule="exact" w:before="26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Further, we concentrated only on PDF files as input files. This data format is widely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known and used, because it allows users to create files that look the same on different </w:t>
      </w:r>
      <w:r>
        <w:rPr>
          <w:rFonts w:ascii="Times" w:hAnsi="Times" w:eastAsia="Times"/>
          <w:b w:val="0"/>
          <w:i w:val="0"/>
          <w:color w:val="000000"/>
          <w:sz w:val="20"/>
        </w:rPr>
        <w:t>output devices, no matter in which environment they were created.</w:t>
      </w:r>
    </w:p>
    <w:p>
      <w:pPr>
        <w:autoSpaceDN w:val="0"/>
        <w:autoSpaceDE w:val="0"/>
        <w:widowControl/>
        <w:spacing w:line="240" w:lineRule="exact" w:before="26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Extracting different kinds of data and information from whole PDF files is a field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of research itself. Various tools were developed to support the extraction process.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comparison [4] showed that the tool with the most useful output for our purpose was </w:t>
      </w:r>
      <w:r>
        <w:rPr>
          <w:rFonts w:ascii="Times" w:hAnsi="Times" w:eastAsia="Times"/>
          <w:b w:val="0"/>
          <w:i w:val="0"/>
          <w:color w:val="000000"/>
          <w:sz w:val="20"/>
        </w:rPr>
        <w:t>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14"/>
        </w:rPr>
        <w:t>1</w:t>
      </w:r>
      <w:r>
        <w:rPr>
          <w:rFonts w:ascii="Times" w:hAnsi="Times" w:eastAsia="Times"/>
          <w:b w:val="0"/>
          <w:i w:val="0"/>
          <w:color w:val="000000"/>
          <w:sz w:val="20"/>
        </w:rPr>
        <w:t>tool developed by Gueorgui Ovtcharov and Rainer Dorsch. This tool</w:t>
      </w:r>
    </w:p>
    <w:p>
      <w:pPr>
        <w:autoSpaceDN w:val="0"/>
        <w:autoSpaceDE w:val="0"/>
        <w:widowControl/>
        <w:spacing w:line="314" w:lineRule="exact" w:before="52" w:after="0"/>
        <w:ind w:left="134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2"/>
        </w:rPr>
        <w:t>1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http://pdftohtml.sourceforge.net</w:t>
      </w:r>
    </w:p>
    <w:p>
      <w:pPr>
        <w:sectPr>
          <w:pgSz w:w="11900" w:h="16840"/>
          <w:pgMar w:top="110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34"/>
        <w:ind w:left="0" w:right="0"/>
      </w:pPr>
    </w:p>
    <w:p>
      <w:pPr>
        <w:autoSpaceDN w:val="0"/>
        <w:autoSpaceDE w:val="0"/>
        <w:widowControl/>
        <w:spacing w:line="240" w:lineRule="exact" w:before="26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returns all text elements (i.e., strings) in a PDF-file with their absolute coordinates in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 original file. Using this tool, our task became to extract table information from </w:t>
      </w:r>
      <w:r>
        <w:rPr>
          <w:rFonts w:ascii="Times" w:hAnsi="Times" w:eastAsia="Times"/>
          <w:b w:val="0"/>
          <w:i w:val="0"/>
          <w:color w:val="000000"/>
          <w:sz w:val="20"/>
        </w:rPr>
        <w:t>semi-structured text files utilizing their absolute coordinates.</w:t>
      </w:r>
    </w:p>
    <w:p>
      <w:pPr>
        <w:autoSpaceDN w:val="0"/>
        <w:tabs>
          <w:tab w:pos="1612" w:val="left"/>
        </w:tabs>
        <w:autoSpaceDE w:val="0"/>
        <w:widowControl/>
        <w:spacing w:line="332" w:lineRule="exact" w:before="372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2 </w:t>
      </w:r>
      <w:r>
        <w:rPr>
          <w:rFonts w:ascii="Times" w:hAnsi="Times" w:eastAsia="Times"/>
          <w:b/>
          <w:i w:val="0"/>
          <w:color w:val="000000"/>
          <w:sz w:val="24"/>
        </w:rPr>
        <w:t>Table Extraction</w:t>
      </w:r>
    </w:p>
    <w:p>
      <w:pPr>
        <w:autoSpaceDN w:val="0"/>
        <w:autoSpaceDE w:val="0"/>
        <w:widowControl/>
        <w:spacing w:line="240" w:lineRule="exact" w:before="258" w:after="0"/>
        <w:ind w:left="1256" w:right="84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Table Extraction (TE) is the task of detecting and decomposing table information in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document. This task attracted the attention of researchers because tables are one of the </w:t>
      </w:r>
      <w:r>
        <w:rPr>
          <w:rFonts w:ascii="Times" w:hAnsi="Times" w:eastAsia="Times"/>
          <w:b w:val="0"/>
          <w:i w:val="0"/>
          <w:color w:val="000000"/>
          <w:sz w:val="20"/>
        </w:rPr>
        <w:t>most used elements to present and structure data and they should be extracted for reuse.</w:t>
      </w:r>
    </w:p>
    <w:p>
      <w:pPr>
        <w:autoSpaceDN w:val="0"/>
        <w:autoSpaceDE w:val="0"/>
        <w:widowControl/>
        <w:spacing w:line="240" w:lineRule="exact" w:before="26" w:after="0"/>
        <w:ind w:left="1256" w:right="842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While human beings can easily recognize and understand tables, things are different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for computers, because tables do not have any identifying characteristic in common.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They can contain delimiters ranging from graphical boundary lines to point out the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boundaries and the separation between rows and cells, to only white spaces to achieve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table view. Further, they can vary in terms of containing spanning rows and/or columns.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Another point that makes TE harder is that tables can contain different types of content,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such as text, figures, mathematical formulas, etc. [5] We had to take all the explained </w:t>
      </w:r>
      <w:r>
        <w:rPr>
          <w:rFonts w:ascii="Times" w:hAnsi="Times" w:eastAsia="Times"/>
          <w:b w:val="0"/>
          <w:i w:val="0"/>
          <w:color w:val="000000"/>
          <w:sz w:val="20"/>
        </w:rPr>
        <w:t>difficulties into account in developing our approach.</w:t>
      </w:r>
    </w:p>
    <w:p>
      <w:pPr>
        <w:autoSpaceDN w:val="0"/>
        <w:autoSpaceDE w:val="0"/>
        <w:widowControl/>
        <w:spacing w:line="238" w:lineRule="exact" w:before="2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Our work is based on the data returned by 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 (refer Section 1). For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each text chunk in the PDF file it returns a text element in XML with the following </w:t>
      </w:r>
      <w:r>
        <w:rPr>
          <w:rFonts w:ascii="Times" w:hAnsi="Times" w:eastAsia="Times"/>
          <w:b w:val="0"/>
          <w:i w:val="0"/>
          <w:color w:val="000000"/>
          <w:sz w:val="20"/>
        </w:rPr>
        <w:t>attributes:</w:t>
      </w:r>
    </w:p>
    <w:p>
      <w:pPr>
        <w:autoSpaceDN w:val="0"/>
        <w:autoSpaceDE w:val="0"/>
        <w:widowControl/>
        <w:spacing w:line="248" w:lineRule="exact" w:before="196" w:after="0"/>
        <w:ind w:left="1394" w:right="1584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top = vertical distance from the top of the page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left = horizontal distance from the left border of the page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width = width of the text chunk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height = height of the text chunk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font = this attribute describes the size, family, and color of the text chunk</w:t>
      </w:r>
    </w:p>
    <w:p>
      <w:pPr>
        <w:autoSpaceDN w:val="0"/>
        <w:autoSpaceDE w:val="0"/>
        <w:widowControl/>
        <w:spacing w:line="240" w:lineRule="exact" w:before="172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We restricted our work to utilize only these five attributes for extracting table infor-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mation and not, for example, graphical components like lines, etc. After applying the </w:t>
      </w:r>
      <w:r>
        <w:rPr>
          <w:rFonts w:ascii="Times" w:hAnsi="Times" w:eastAsia="Times"/>
          <w:b w:val="0"/>
          <w:i/>
          <w:color w:val="000000"/>
          <w:sz w:val="20"/>
        </w:rPr>
        <w:t>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tool, we had to extract table information from an XML document with text </w:t>
      </w:r>
      <w:r>
        <w:rPr>
          <w:rFonts w:ascii="Times" w:hAnsi="Times" w:eastAsia="Times"/>
          <w:b w:val="0"/>
          <w:i w:val="0"/>
          <w:color w:val="000000"/>
          <w:sz w:val="20"/>
        </w:rPr>
        <w:t>elements describing the absolute position of a text chunk in a PDF file.</w:t>
      </w:r>
    </w:p>
    <w:p>
      <w:pPr>
        <w:autoSpaceDN w:val="0"/>
        <w:autoSpaceDE w:val="0"/>
        <w:widowControl/>
        <w:spacing w:line="238" w:lineRule="exact" w:before="2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We have explored different kinds of tables according to their structure to develop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several heuristics. These heuristics can be grouped in two main categories: (1) heuristics </w:t>
      </w:r>
      <w:r>
        <w:rPr>
          <w:rFonts w:ascii="Times" w:hAnsi="Times" w:eastAsia="Times"/>
          <w:b w:val="0"/>
          <w:i w:val="0"/>
          <w:color w:val="000000"/>
          <w:sz w:val="20"/>
        </w:rPr>
        <w:t>intended to recognize a table and (2) heuristics intended to decompose a table.</w:t>
      </w:r>
    </w:p>
    <w:p>
      <w:pPr>
        <w:autoSpaceDN w:val="0"/>
        <w:autoSpaceDE w:val="0"/>
        <w:widowControl/>
        <w:spacing w:line="236" w:lineRule="exact" w:before="260" w:after="0"/>
        <w:ind w:left="1594" w:right="844" w:hanging="338"/>
        <w:jc w:val="both"/>
      </w:pPr>
      <w:r>
        <w:rPr>
          <w:rFonts w:ascii="Times" w:hAnsi="Times" w:eastAsia="Times"/>
          <w:b/>
          <w:i w:val="0"/>
          <w:color w:val="000000"/>
          <w:sz w:val="20"/>
        </w:rPr>
        <w:t>Table Recognition.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This task deals with the problem of identifying a ”construct” as a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table. The level of difficulty of this task depends, among others, on the document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which the table is embedded. As we deal with an XML document which does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not mark-up tables, we have to identify a portion of text elements as a table only by </w:t>
      </w:r>
      <w:r>
        <w:rPr>
          <w:rFonts w:ascii="Times" w:hAnsi="Times" w:eastAsia="Times"/>
          <w:b w:val="0"/>
          <w:i w:val="0"/>
          <w:color w:val="000000"/>
          <w:sz w:val="20"/>
        </w:rPr>
        <w:t>means of the knowledge of the absolute coordinates of the text elements.</w:t>
      </w:r>
    </w:p>
    <w:p>
      <w:pPr>
        <w:autoSpaceDN w:val="0"/>
        <w:autoSpaceDE w:val="0"/>
        <w:widowControl/>
        <w:spacing w:line="236" w:lineRule="exact" w:before="42" w:after="0"/>
        <w:ind w:left="1594" w:right="842" w:hanging="338"/>
        <w:jc w:val="both"/>
      </w:pPr>
      <w:r>
        <w:rPr>
          <w:rFonts w:ascii="Times" w:hAnsi="Times" w:eastAsia="Times"/>
          <w:b/>
          <w:i w:val="0"/>
          <w:color w:val="000000"/>
          <w:sz w:val="20"/>
        </w:rPr>
        <w:t>Table Decomposition.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After detecting a part of a file as a table, the next step is to de-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compose the table as close to the original as possible. This task includes the correct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identification of header elements, their spanning behavior (i.e., how many columns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or rows are spanned), the correct assigning of data cells to header elements, and so </w:t>
      </w:r>
      <w:r>
        <w:rPr>
          <w:rFonts w:ascii="Times" w:hAnsi="Times" w:eastAsia="Times"/>
          <w:b w:val="0"/>
          <w:i w:val="0"/>
          <w:color w:val="000000"/>
          <w:sz w:val="20"/>
        </w:rPr>
        <w:t>on.</w:t>
      </w:r>
    </w:p>
    <w:p>
      <w:pPr>
        <w:sectPr>
          <w:pgSz w:w="11900" w:h="16840"/>
          <w:pgMar w:top="115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4"/>
        <w:ind w:left="0" w:right="0"/>
      </w:pPr>
    </w:p>
    <w:p>
      <w:pPr>
        <w:autoSpaceDN w:val="0"/>
        <w:tabs>
          <w:tab w:pos="1612" w:val="left"/>
        </w:tabs>
        <w:autoSpaceDE w:val="0"/>
        <w:widowControl/>
        <w:spacing w:line="330" w:lineRule="exact" w:before="0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3 </w:t>
      </w:r>
      <w:r>
        <w:rPr>
          <w:rFonts w:ascii="Times" w:hAnsi="Times" w:eastAsia="Times"/>
          <w:b/>
          <w:i w:val="0"/>
          <w:color w:val="000000"/>
          <w:sz w:val="24"/>
        </w:rPr>
        <w:t>Our Approach</w:t>
      </w:r>
    </w:p>
    <w:p>
      <w:pPr>
        <w:autoSpaceDN w:val="0"/>
        <w:autoSpaceDE w:val="0"/>
        <w:widowControl/>
        <w:spacing w:line="240" w:lineRule="exact" w:before="228" w:after="0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Our approach is based on heuristics, which we derived from comparing different kinds </w:t>
      </w:r>
      <w:r>
        <w:rPr>
          <w:rFonts w:ascii="Times" w:hAnsi="Times" w:eastAsia="Times"/>
          <w:b w:val="0"/>
          <w:i w:val="0"/>
          <w:color w:val="000000"/>
          <w:sz w:val="20"/>
        </w:rPr>
        <w:t>of tables according their composition. We grouped our heuristics in tasks of table recog-</w:t>
      </w:r>
      <w:r>
        <w:rPr>
          <w:rFonts w:ascii="Times" w:hAnsi="Times" w:eastAsia="Times"/>
          <w:b w:val="0"/>
          <w:i w:val="0"/>
          <w:color w:val="000000"/>
          <w:sz w:val="20"/>
        </w:rPr>
        <w:t>nition and table decomposition. First, we explain our preprocessing and then the heuris-</w:t>
      </w:r>
      <w:r>
        <w:rPr>
          <w:rFonts w:ascii="Times" w:hAnsi="Times" w:eastAsia="Times"/>
          <w:b w:val="0"/>
          <w:i w:val="0"/>
          <w:color w:val="000000"/>
          <w:sz w:val="20"/>
        </w:rPr>
        <w:t>tics. All the algorithms are listed with a basic explanation. Afterwards, we give a coher-</w:t>
      </w:r>
      <w:r>
        <w:rPr>
          <w:rFonts w:ascii="Times" w:hAnsi="Times" w:eastAsia="Times"/>
          <w:b w:val="0"/>
          <w:i w:val="0"/>
          <w:color w:val="000000"/>
          <w:sz w:val="20"/>
        </w:rPr>
        <w:t>ent example, which illustrates all the different steps.</w:t>
      </w:r>
    </w:p>
    <w:p>
      <w:pPr>
        <w:autoSpaceDN w:val="0"/>
        <w:tabs>
          <w:tab w:pos="1556" w:val="left"/>
        </w:tabs>
        <w:autoSpaceDE w:val="0"/>
        <w:widowControl/>
        <w:spacing w:line="240" w:lineRule="exact" w:before="26" w:after="0"/>
        <w:ind w:left="1256" w:right="72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To ease the understanding of our heuristics, we define some basic terms, which will </w:t>
      </w:r>
      <w:r>
        <w:rPr>
          <w:rFonts w:ascii="Times" w:hAnsi="Times" w:eastAsia="Times"/>
          <w:b w:val="0"/>
          <w:i w:val="0"/>
          <w:color w:val="000000"/>
          <w:sz w:val="20"/>
        </w:rPr>
        <w:t>be used throughout the paper.</w:t>
      </w:r>
    </w:p>
    <w:p>
      <w:pPr>
        <w:autoSpaceDN w:val="0"/>
        <w:tabs>
          <w:tab w:pos="1594" w:val="left"/>
        </w:tabs>
        <w:autoSpaceDE w:val="0"/>
        <w:widowControl/>
        <w:spacing w:line="242" w:lineRule="exact" w:before="178" w:after="0"/>
        <w:ind w:left="1394" w:right="72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Text: contains a string and five attributes (top, left, width, height, font)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Line: contains text objects which are assumed to be on the same line in the original </w:t>
      </w: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>file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Single-Line: line object with only one text object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Multi-Line: line object with more than one text object</w:t>
      </w:r>
      <w:r>
        <w:br/>
      </w:r>
      <w:r>
        <w:rPr>
          <w:rFonts w:ascii="Times" w:hAnsi="Times" w:eastAsia="Times"/>
          <w:b/>
          <w:i w:val="0"/>
          <w:color w:val="000000"/>
          <w:sz w:val="20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Multi-Line Block: set of continuous multi-line objects</w:t>
      </w:r>
    </w:p>
    <w:p>
      <w:pPr>
        <w:autoSpaceDN w:val="0"/>
        <w:autoSpaceDE w:val="0"/>
        <w:widowControl/>
        <w:spacing w:line="238" w:lineRule="exact" w:before="156" w:after="0"/>
        <w:ind w:left="1256" w:right="846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Basically, we assume the input document as a single column document. By using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 user interface the user can actually tell the implemented prototype the number of </w:t>
      </w:r>
      <w:r>
        <w:rPr>
          <w:rFonts w:ascii="Times" w:hAnsi="Times" w:eastAsia="Times"/>
          <w:b w:val="0"/>
          <w:i w:val="0"/>
          <w:color w:val="000000"/>
          <w:sz w:val="20"/>
        </w:rPr>
        <w:t>columns of the document to achieve better results.</w:t>
      </w:r>
    </w:p>
    <w:p>
      <w:pPr>
        <w:autoSpaceDN w:val="0"/>
        <w:tabs>
          <w:tab w:pos="1704" w:val="left"/>
        </w:tabs>
        <w:autoSpaceDE w:val="0"/>
        <w:widowControl/>
        <w:spacing w:line="276" w:lineRule="exact" w:before="348" w:after="0"/>
        <w:ind w:left="125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0"/>
        </w:rPr>
        <w:t xml:space="preserve">3.1 </w:t>
      </w:r>
      <w:r>
        <w:rPr>
          <w:rFonts w:ascii="Times" w:hAnsi="Times" w:eastAsia="Times"/>
          <w:b/>
          <w:i w:val="0"/>
          <w:color w:val="000000"/>
          <w:sz w:val="20"/>
        </w:rPr>
        <w:t>Preprocessing</w:t>
      </w:r>
    </w:p>
    <w:p>
      <w:pPr>
        <w:autoSpaceDN w:val="0"/>
        <w:autoSpaceDE w:val="0"/>
        <w:widowControl/>
        <w:spacing w:line="240" w:lineRule="exact" w:before="158" w:after="304"/>
        <w:ind w:left="1256" w:right="844" w:firstLine="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>The</w:t>
      </w:r>
      <w:r>
        <w:rPr>
          <w:rFonts w:ascii="Times" w:hAnsi="Times" w:eastAsia="Times"/>
          <w:b w:val="0"/>
          <w:i/>
          <w:color w:val="000000"/>
          <w:sz w:val="20"/>
        </w:rPr>
        <w:t xml:space="preserve"> pdftohtml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tool returns text chunks and their absolute coordinates in the PDF file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 the same order as they were inserted into the original file. Because each author can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insert the text in the order she/he wants, you cannot rely only on the ordering of the text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elements to make decisions. To avoid such uncertainties we first sort all text elements </w:t>
      </w:r>
      <w:r>
        <w:rPr>
          <w:rFonts w:ascii="Times" w:hAnsi="Times" w:eastAsia="Times"/>
          <w:b w:val="0"/>
          <w:i w:val="0"/>
          <w:color w:val="000000"/>
          <w:sz w:val="20"/>
        </w:rPr>
        <w:t>according to their top values.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5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7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Ascii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Sign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Ascii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144" w:right="144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Sign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Ascii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8" w:after="0"/>
              <w:ind w:left="144" w:right="1152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Sign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rPr>
          <w:trHeight w:hRule="exact" w:val="22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048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050</w:t>
            </w:r>
          </w:p>
        </w:tc>
        <w:tc>
          <w:tcPr>
            <w:tcW w:type="dxa" w:w="1503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052</w:t>
            </w:r>
          </w:p>
        </w:tc>
        <w:tc>
          <w:tcPr>
            <w:tcW w:type="dxa" w:w="1503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232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049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051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053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36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250" w:lineRule="exact" w:before="316" w:after="0"/>
        <w:ind w:left="0" w:right="2902" w:firstLine="0"/>
        <w:jc w:val="right"/>
      </w:pPr>
      <w:r>
        <w:rPr>
          <w:rFonts w:ascii="Times" w:hAnsi="Times" w:eastAsia="Times"/>
          <w:b/>
          <w:i w:val="0"/>
          <w:color w:val="000000"/>
          <w:sz w:val="18"/>
        </w:rPr>
        <w:t>Fig. 1.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Example of a table in a PDF file</w:t>
      </w:r>
    </w:p>
    <w:p>
      <w:pPr>
        <w:autoSpaceDN w:val="0"/>
        <w:autoSpaceDE w:val="0"/>
        <w:widowControl/>
        <w:spacing w:line="240" w:lineRule="exact" w:before="448" w:after="0"/>
        <w:ind w:left="1256" w:right="844" w:firstLine="300"/>
        <w:jc w:val="both"/>
      </w:pPr>
      <w:r>
        <w:rPr>
          <w:rFonts w:ascii="Times" w:hAnsi="Times" w:eastAsia="Times"/>
          <w:b w:val="0"/>
          <w:i w:val="0"/>
          <w:color w:val="000000"/>
          <w:sz w:val="20"/>
        </w:rPr>
        <w:t xml:space="preserve">The original ordering of the text elements in Fig. 1 can have several forms. One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possible ordering could be: Ascii, Sign, Ascii, Sign, Ascii, Sign, 048, 0, 050, 2, and so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on. Depending on the author, another ordering could be: Ascii, 048, 049, Sign, 0, 1, and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so on. If we sort all the text elements with respect to their top-values we can be sure that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we always get the same ordering, no matter how the author has inserted the text chunks. 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For Fig. 1 the sorted ordering is: Sign, Sign, Sign, Ascii, Ascii, Ascii, 048, 0, 050, and </w:t>
      </w:r>
      <w:r>
        <w:rPr>
          <w:rFonts w:ascii="Times" w:hAnsi="Times" w:eastAsia="Times"/>
          <w:b w:val="0"/>
          <w:i w:val="0"/>
          <w:color w:val="000000"/>
          <w:sz w:val="20"/>
        </w:rPr>
        <w:t>so on.</w:t>
      </w:r>
    </w:p>
    <w:p>
      <w:pPr>
        <w:autoSpaceDN w:val="0"/>
        <w:tabs>
          <w:tab w:pos="1556" w:val="left"/>
        </w:tabs>
        <w:autoSpaceDE w:val="0"/>
        <w:widowControl/>
        <w:spacing w:line="238" w:lineRule="exact" w:before="28" w:after="0"/>
        <w:ind w:left="1256" w:right="720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After this sorting process we want to assign text objects that are on the same line to </w:t>
      </w:r>
      <w:r>
        <w:rPr>
          <w:rFonts w:ascii="Times" w:hAnsi="Times" w:eastAsia="Times"/>
          <w:b w:val="0"/>
          <w:i w:val="0"/>
          <w:color w:val="000000"/>
          <w:sz w:val="20"/>
        </w:rPr>
        <w:t>a line object. Our heuristic for this task is described in Algorithm 1.</w:t>
      </w:r>
    </w:p>
    <w:sectPr w:rsidR="00FC693F" w:rsidRPr="0006063C" w:rsidSect="00034616">
      <w:pgSz w:w="11900" w:h="16840"/>
      <w:pgMar w:top="113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