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David R. Cheriton School of Computer Science</w:t>
        <w:br/>
        <w:t xml:space="preserve">University of Waterloo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 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PARTICIPANTS NEEDED FOR</w:t>
        <w:br/>
        <w:t xml:space="preserve">RESEARCH IN University Website UX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We are looking for volunteers to take part in a study of University  Website UX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As a participant in this study, you would be asked to: complete a anonymous pre-questionnaire; complete a few tasks given some university websites; and complete a post-questionnaire about your experience.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Your participation would involve 3 sessions,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 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br/>
        <w:t xml:space="preserve">each of which is approximately 15 minutes.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For more information about this study, or to volunteer for this study,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 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br/>
        <w:t xml:space="preserve">please contact:</w:t>
        <w:br/>
        <w:t xml:space="preserve">Enamul Haque</w:t>
      </w:r>
      <w:r>
        <w:rPr>
          <w:rFonts w:ascii="Arial" w:hAnsi="Arial" w:cs="Arial" w:eastAsia="Arial"/>
          <w:i/>
          <w:color w:val="auto"/>
          <w:spacing w:val="0"/>
          <w:position w:val="0"/>
          <w:sz w:val="27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David R. Cheriton School of Computer Science</w:t>
        <w:br/>
        <w:t xml:space="preserve">by Email at</w:t>
        <w:br/>
        <w:t xml:space="preserve">enamul.haque@uwaterloo.ca</w:t>
      </w: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This study has been reviewed by, and received ethics clearance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  <w:t xml:space="preserve">through a University of Waterloo Research Ethics Committee.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