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240" w:before="20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老年陪伴AI项目功能四人分工方案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老人情感陪伴 AI · 机器狗互动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2026年10月10日</w:t>
      </w:r>
    </w:p>
    <w:p>
      <w:pPr>
        <w:pStyle w:val="Heading1"/>
      </w:pPr>
      <w:r>
        <w:rPr>
          <w:rFonts w:ascii="Arial" w:eastAsia="Microsoft YaHei" w:hAnsi="Arial"/>
        </w:rPr>
        <w:t xml:space="preserve">一、项目概述</w:t>
      </w:r>
    </w:p>
    <w:p>
      <w:pPr>
        <w:spacing w:after="80" w:before="80" w:line="320"/>
      </w:pPr>
      <w:r>
        <w:rPr>
          <w:rFonts w:ascii="Arial" w:eastAsia="Microsoft YaHei" w:hAnsi="Arial"/>
          <w:sz w:val="22"/>
          <w:szCs w:val="22"/>
        </w:rPr>
        <w:t xml:space="preserve">本项目为面向独居老人的情感陪伴 AI 系统，核心能力包括：老人通过摄像头与手势指挥机器小狗、AI 对话陪伴与长期记忆、家属远程关怀与留言传话。全部功能按 4 人分工如下：成员A 负责小狗的图像识别（“看懂”），成员B 负责图像识别之后指挥小狗做动作（“做对”），成员C 负责 AI 陪伴核心与记忆知识库，成员D 负责账号、家属、语音与基础设施。</w:t>
      </w:r>
    </w:p>
    <w:p>
      <w:pPr>
        <w:pStyle w:val="Heading1"/>
      </w:pPr>
      <w:r>
        <w:rPr>
          <w:rFonts w:ascii="Arial" w:eastAsia="Microsoft YaHei" w:hAnsi="Arial"/>
        </w:rPr>
        <w:t xml:space="preserve">二、分工总览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750"/>
        <w:gridCol w:w="3760"/>
        <w:gridCol w:w="2800"/>
      </w:tblGrid>
      <w:tr>
        <w:trPr>
          <w:cantSplit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成员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负责模块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主要代码位置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成员A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视觉识别工程师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摄像头拍照识别、浏览器端手势识别、视觉大模型场景描述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app/api/v1/vision.py（/vision/describe）、web_next 摄像头与手势引擎、xiaozhi 视觉分析接口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成员B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机器狗控制工程师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场景→动作决策、动作安全执行、家属传话与小狗发声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app/api/v1/vision.py（/vision/react）、app/services/dog_control.py、app/api/v1/dog.py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成员C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AI算法与知识工程师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Agent 编排、情绪/场景/策略、大模型接入、画像/记忆/RAG 知识库、陪伴前端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app/agent、app/emotion、app/scene、app/companion、app/llm、app/memory、app/rag、聊天/画像/记忆/知识库页面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成员D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全栈与基础设施工程师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JWT 鉴权、家属看板、语音 TTS/ASR、内容推荐、主动关怀调度、部署与测试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app/core/security、app/api/v1/auth/family/speech、app/speech、app/content、app/scheduler、Docker/Makefile/tests、login/register/account/family 页面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三、各成员职责明细</w:t>
      </w:r>
    </w:p>
    <w:p>
      <w:pPr>
        <w:pStyle w:val="Heading2"/>
      </w:pPr>
      <w:r>
        <w:rPr>
          <w:rFonts w:ascii="Arial" w:eastAsia="Microsoft YaHei" w:hAnsi="Arial"/>
        </w:rPr>
        <w:t xml:space="preserve">成员A：小狗视觉识别</w:t>
      </w:r>
    </w:p>
    <w:p>
      <w:pPr>
        <w:spacing w:after="80" w:before="80" w:line="320"/>
      </w:pPr>
      <w:r>
        <w:rPr>
          <w:rFonts w:ascii="Arial" w:eastAsia="Microsoft YaHei" w:hAnsi="Arial"/>
          <w:sz w:val="22"/>
          <w:szCs w:val="22"/>
        </w:rPr>
        <w:t xml:space="preserve">负责小狗的图像识别链路：从拍照与手势输入，到输出机器能理解的场景描述文本和动作 key，只到“看懂”为止；识别结果的后续使用由成员B承接。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具体职责与代码位置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摄像头拍照识别接口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app/api/v1/vision.py 的 /vision/describe：接收照片并校验（大小 5MB 上限、图片格式白名单），转发至小智视觉服务获取场景描述文本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小智端视觉分析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xiaozhi-esp32-server 视觉接口（端口 8003）/mcp/vision/explain：接入视觉大模型（glm-4v / qwen-vl），输出对画面的自然语言描述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前端摄像头面板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web_next CameraPanel.tsx：调用设备摄像头，完成拍照、预览与上传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浏览器端手势识别引擎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web_next visionEngine.ts：基于 MediaPipe 的手势/姿态识别，将手势映射为动作 key——双手高举=walk_forward、举左手=turn_left、举右手=turn_right、抱头蹲下=sit、张开手掌=stand、大拇指=stretch、剪刀手=shake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识别算法接入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xiaozhi-esp32-server/vision-control detector.py / detector_yolo.py：目标检测与识别部分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手势-动作 key 约定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与成员B 共享的动作 key 命名规范（walk_forward / turn_left / turn_right / sit / stand / stretch / shake），A 只产出 key，不执行动作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成员B：识别后指挥小狗动作</w:t>
      </w:r>
    </w:p>
    <w:p>
      <w:pPr>
        <w:spacing w:after="80" w:before="80" w:line="320"/>
      </w:pPr>
      <w:r>
        <w:rPr>
          <w:rFonts w:ascii="Arial" w:eastAsia="Microsoft YaHei" w:hAnsi="Arial"/>
          <w:sz w:val="22"/>
          <w:szCs w:val="22"/>
        </w:rPr>
        <w:t xml:space="preserve">负责图像识别之后的小狗动作链路：根据场景描述决策动作、安全执行到真实机器狗，并实现家属传话与小狗发声。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具体职责与代码位置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场景→动作决策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app/api/v1/vision.py 的 /vision/react：REACT_PROMPT 让 Qwen 根据 A 输出的场景描述决定 0~2 个动作，并生成一句温暖的话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动作控制服务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app/services/dog_control.py：ACTION_MAP 将 11 个动作映射为 ESP-Hi 固件控制协议；normalize_actions 安全约束——最多 2 个动作、移动类最多 1 个且限时（1.5s 封顶 3s），超时自动补发 {"move":"S"} 停止指令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真机设备对接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与 ESP-Hi 机器狗通过 HTTP 控制接口通信（POST http://10.1.56.231/control），已完成真机动作验证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实时指挥接口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app/api/v1/dog.py：/dog/action 执行指定动作、/dog/actions 返回可用动作清单，非法动作名被拦截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家属传话与小狗发声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/dog/relay：push_to_dog 先 GET :8003/devices 查询在线设备，再 POST /devices/{id}/say 让狗说话；狗离线时留言暂存，GET /dog/relays 补播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语音驱动动作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小智端 robot_action 插件：老人语音指令直接映射为狗动作；KEY_MAP 将 A 的手势 key 转为中文动作名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成员C：AI陪伴核心与记忆知识</w:t>
      </w:r>
    </w:p>
    <w:p>
      <w:pPr>
        <w:spacing w:after="80" w:before="80" w:line="320"/>
      </w:pPr>
      <w:r>
        <w:rPr>
          <w:rFonts w:ascii="Arial" w:eastAsia="Microsoft YaHei" w:hAnsi="Arial"/>
          <w:sz w:val="22"/>
          <w:szCs w:val="22"/>
        </w:rPr>
        <w:t xml:space="preserve">负责 AI 陪伴核心能力：LangGraph Agent 编排、情绪与场景识别、陪伴策略、大模型接入、画像/记忆/RAG 知识库，以及陪伴相关前端页面。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具体职责与代码位置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Agent 编排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app/agent/companion_agent.py：LangGraph 三工具流程（analyze→context→generate），任一环节失败自动降级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情绪·场景·策略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app/emotion 情绪分析、app/scene 场景检测、app/companion/companion_policy.py 八种陪伴动作策略、safety.py 安全兜底、prompts.py 提示词工程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大模型客户端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app/llm/qwen_client.py：chat 与 embed 全异步封装；/chat API 性能优化（响应 11.3s→4.5s）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老人画像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app/profile：画像维护与画像注入提示语（允许 AI 引用已知画像信息）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短期/长期记忆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app/memory：text-embedding-v3 向量语义检索 + SQLite 存储，记忆自动提取与去重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RAG 知识库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app/rag 与 /api/v1/knowledge：文档分块、向量化、检索注入，支持个人/公共双作用域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陪伴前端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聊天页、决策因果链可视化、画像/记忆/知识库页面、PersonNetwork 人物关系图谱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成员D：账号家属语音与基础设施</w:t>
      </w:r>
    </w:p>
    <w:p>
      <w:pPr>
        <w:spacing w:after="80" w:before="80" w:line="320"/>
      </w:pPr>
      <w:r>
        <w:rPr>
          <w:rFonts w:ascii="Arial" w:eastAsia="Microsoft YaHei" w:hAnsi="Arial"/>
          <w:sz w:val="22"/>
          <w:szCs w:val="22"/>
        </w:rPr>
        <w:t xml:space="preserve">负责账号与家属体系、语音能力、内容推荐、主动关怀调度，以及部署与质量保障等基础设施。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B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具体职责与代码位置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注册登录与鉴权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app/core/security + app/api/v1/auth.py：JWT 鉴权、注册登录、邮箱验证码（SMTP，app/services/email_auth.py）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家属绑定与权限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邀请码绑定老人-家属关系；老人/家属角色权限隔离（require_family / require_elderly），防止 user_id 伪造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家属看板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app/api/v1/family.py：老人列表、情绪历史、记忆查看、告警、留言；feedback.py 反馈收集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语音 TTS/ASR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app/speech + speech.py 路由：TTS（qwen-audio-3.0-tts-flash）、ASR（paraformer-v2，提交+查询两步异步，避免阻塞事件循环）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内容推荐与游戏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app/content：音乐/故事打分推荐；数字记忆、算术、成语接龙等益智游戏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主动关怀调度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app/scheduler（APScheduler）：早 8 点/晚 7 点问候、4 小时沉默检测、深夜与情绪告警、记忆巩固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SSE 事件总线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app/core/events.py + events.py 路由：实时事件推送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部署与质量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Dockerfile、docker-compose.yml（PostgreSQL + api + web）、Makefile；tests 47 个用例 + ruff/mypy 静态检查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账号/家属前端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login、register、account、family 页面与图表组件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四、协作接口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A → B：A 输出场景描述文本与手势动作 key，交由 B 完成动作决策与执行；B 不修改识别逻辑。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C → B：/vision/react 的动作决策复用 C 的 QwenClient 大模型能力。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B → D：家属传话依赖 D 的家属绑定与权限体系；小狗发声依赖 D 的设备通道与 SSE 推送。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C → D：C 产出的陪伴回复交由 D 的 TTS 语音合成发声。</w:t>
      </w:r>
    </w:p>
    <w:p>
      <w:pPr>
        <w:pStyle w:val="Heading1"/>
      </w:pPr>
      <w:r>
        <w:rPr>
          <w:rFonts w:ascii="Arial" w:eastAsia="Microsoft YaHei" w:hAnsi="Arial"/>
        </w:rPr>
        <w:t xml:space="preserve">五、当前完成情况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后端 FastAPI（端口 8000）、前端 Next.js（端口 3000）、小智服务（端口 8001/8003）均正常运行，健康检查通过。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机器狗真机验证通过：/control 握手正常、/dog/actions 返回可用动作、/dog/action 指令执行成功、前进+自动停止与非法动作拦截均验证通过。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/chat 完整链路验证通过：情绪识别、动作决策、内容推荐、长期记忆均可正常返回。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eastAsia="Microsoft YaHei" w:hAnsi="Arial"/>
          <w:sz w:val="22"/>
          <w:szCs w:val="22"/>
        </w:rPr>
        <w:t xml:space="preserve">待办：小智语音 WebSocket 尚未连接，小狗传话功能待打通后即可上线。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20"/>
      <w:outlineLvl w:val="0"/>
    </w:pPr>
    <w:rPr>
      <w:rFonts w:ascii="Arial" w:eastAsia="Microsoft YaHei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40"/>
      <w:outlineLvl w:val="1"/>
    </w:pPr>
    <w:rPr>
      <w:rFonts w:ascii="Arial" w:eastAsia="Microsoft YaHei" w:hAnsi="Arial"/>
      <w:b/>
      <w:bCs/>
      <w:color w:val="2F5B7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2026-10-10T08:39:35.795Z</dcterms:created>
  <dcterms:modified xsi:type="dcterms:W3CDTF">2026-10-10T08:39:35.796Z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