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90"/>
        <w:spacing w:before="62" w:line="192" w:lineRule="auto"/>
        <w:rPr>
          <w:rFonts w:ascii="Times New Roman" w:hAnsi="Times New Roman" w:eastAsia="Times New Roman" w:cs="Times New Roman"/>
          <w:sz w:val="16"/>
          <w:szCs w:val="16"/>
        </w:rPr>
      </w:pPr>
      <w:hyperlink w:history="true" r:id="rId1">
        <w:r>
          <w:rPr>
            <w:rFonts w:ascii="Times New Roman" w:hAnsi="Times New Roman" w:eastAsia="Times New Roman" w:cs="Times New Roman"/>
            <w:sz w:val="16"/>
            <w:szCs w:val="16"/>
            <w:spacing w:val="-1"/>
          </w:rPr>
          <w:t>http:</w:t>
        </w:r>
        <w:r>
          <w:rPr>
            <w:rFonts w:ascii="Times New Roman" w:hAnsi="Times New Roman" w:eastAsia="Times New Roman" w:cs="Times New Roman"/>
            <w:sz w:val="16"/>
            <w:szCs w:val="16"/>
            <w:spacing w:val="18"/>
            <w:w w:val="102"/>
          </w:rPr>
          <w:t xml:space="preserve">  </w:t>
        </w:r>
        <w:r>
          <w:rPr>
            <w:rFonts w:ascii="Times New Roman" w:hAnsi="Times New Roman" w:eastAsia="Times New Roman" w:cs="Times New Roman"/>
            <w:sz w:val="16"/>
            <w:szCs w:val="16"/>
            <w:spacing w:val="-1"/>
          </w:rPr>
          <w:t>//bbs.</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1"/>
          </w:rPr>
          <w:t>sresin.com</w:t>
        </w:r>
      </w:hyperlink>
    </w:p>
    <w:p>
      <w:pPr>
        <w:pStyle w:val="BodyText"/>
        <w:spacing w:line="303" w:lineRule="auto"/>
        <w:rPr/>
      </w:pPr>
      <w:r/>
    </w:p>
    <w:p>
      <w:pPr>
        <w:pStyle w:val="BodyText"/>
        <w:spacing w:line="304" w:lineRule="auto"/>
        <w:rPr/>
      </w:pPr>
      <w:r/>
    </w:p>
    <w:p>
      <w:pPr>
        <w:pStyle w:val="BodyText"/>
        <w:ind w:left="20" w:right="946"/>
        <w:spacing w:before="63" w:line="181" w:lineRule="auto"/>
        <w:rPr>
          <w:sz w:val="22"/>
          <w:szCs w:val="22"/>
        </w:rPr>
      </w:pPr>
      <w:r>
        <w:rPr>
          <w:rFonts w:ascii="Times New Roman" w:hAnsi="Times New Roman" w:eastAsia="Times New Roman" w:cs="Times New Roman"/>
          <w:sz w:val="22"/>
          <w:szCs w:val="22"/>
          <w:spacing w:val="-5"/>
        </w:rPr>
        <w:t>ICS</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b/>
          <w:bCs/>
          <w:spacing w:val="-5"/>
        </w:rPr>
        <w:t>91.100.31</w:t>
      </w:r>
      <w:r>
        <w:rPr>
          <w:rFonts w:ascii="Times New Roman" w:hAnsi="Times New Roman" w:eastAsia="Times New Roman" w:cs="Times New Roman"/>
          <w:sz w:val="22"/>
          <w:szCs w:val="22"/>
          <w:b/>
          <w:bCs/>
        </w:rPr>
        <w:t xml:space="preserve"> </w:t>
      </w:r>
      <w:r>
        <w:rPr>
          <w:sz w:val="22"/>
          <w:szCs w:val="22"/>
          <w:spacing w:val="-3"/>
        </w:rPr>
        <w:t>Q13</w:t>
      </w:r>
    </w:p>
    <w:p>
      <w:pPr>
        <w:ind w:left="23"/>
        <w:spacing w:line="223" w:lineRule="auto"/>
        <w:rPr>
          <w:rFonts w:ascii="SimHei" w:hAnsi="SimHei" w:eastAsia="SimHei" w:cs="SimHei"/>
          <w:sz w:val="22"/>
          <w:szCs w:val="22"/>
        </w:rPr>
      </w:pPr>
      <w:r>
        <w:rPr>
          <w:rFonts w:ascii="SimHei" w:hAnsi="SimHei" w:eastAsia="SimHei" w:cs="SimHei"/>
          <w:sz w:val="22"/>
          <w:szCs w:val="22"/>
          <w:b/>
          <w:bCs/>
          <w:spacing w:val="-15"/>
        </w:rPr>
        <w:t>备案号：</w:t>
      </w:r>
      <w:r>
        <w:rPr>
          <w:rFonts w:ascii="SimHei" w:hAnsi="SimHei" w:eastAsia="SimHei" w:cs="SimHei"/>
          <w:sz w:val="22"/>
          <w:szCs w:val="22"/>
          <w:spacing w:val="-15"/>
        </w:rPr>
        <w:t>15220—2005</w:t>
      </w:r>
    </w:p>
    <w:p>
      <w:pPr>
        <w:pStyle w:val="BodyText"/>
        <w:spacing w:line="320" w:lineRule="auto"/>
        <w:rPr/>
      </w:pPr>
      <w:r/>
    </w:p>
    <w:p>
      <w:pPr>
        <w:pStyle w:val="BodyText"/>
        <w:spacing w:line="321" w:lineRule="auto"/>
        <w:rPr/>
      </w:pPr>
      <w:r/>
    </w:p>
    <w:p>
      <w:pPr>
        <w:ind w:left="128"/>
        <w:spacing w:before="185" w:line="220" w:lineRule="auto"/>
        <w:rPr>
          <w:rFonts w:ascii="SimSun" w:hAnsi="SimSun" w:eastAsia="SimSun" w:cs="SimSun"/>
          <w:sz w:val="57"/>
          <w:szCs w:val="57"/>
        </w:rPr>
      </w:pPr>
      <w:r>
        <w:rPr>
          <w:rFonts w:ascii="SimSun" w:hAnsi="SimSun" w:eastAsia="SimSun" w:cs="SimSun"/>
          <w:sz w:val="57"/>
          <w:szCs w:val="57"/>
          <w:b/>
          <w:bCs/>
          <w:spacing w:val="-40"/>
        </w:rPr>
        <w:t>中</w:t>
      </w:r>
      <w:r>
        <w:rPr>
          <w:rFonts w:ascii="SimSun" w:hAnsi="SimSun" w:eastAsia="SimSun" w:cs="SimSun"/>
          <w:sz w:val="57"/>
          <w:szCs w:val="57"/>
          <w:spacing w:val="-85"/>
        </w:rPr>
        <w:t xml:space="preserve"> </w:t>
      </w:r>
      <w:r>
        <w:rPr>
          <w:rFonts w:ascii="SimSun" w:hAnsi="SimSun" w:eastAsia="SimSun" w:cs="SimSun"/>
          <w:sz w:val="57"/>
          <w:szCs w:val="57"/>
          <w:b/>
          <w:bCs/>
          <w:spacing w:val="-40"/>
        </w:rPr>
        <w:t>华</w:t>
      </w:r>
      <w:r>
        <w:rPr>
          <w:rFonts w:ascii="SimSun" w:hAnsi="SimSun" w:eastAsia="SimSun" w:cs="SimSun"/>
          <w:sz w:val="57"/>
          <w:szCs w:val="57"/>
          <w:spacing w:val="-82"/>
        </w:rPr>
        <w:t xml:space="preserve"> </w:t>
      </w:r>
      <w:r>
        <w:rPr>
          <w:rFonts w:ascii="SimSun" w:hAnsi="SimSun" w:eastAsia="SimSun" w:cs="SimSun"/>
          <w:sz w:val="57"/>
          <w:szCs w:val="57"/>
          <w:b/>
          <w:bCs/>
          <w:spacing w:val="-40"/>
        </w:rPr>
        <w:t>人</w:t>
      </w:r>
    </w:p>
    <w:p>
      <w:pPr>
        <w:spacing w:before="76"/>
        <w:rPr/>
      </w:pPr>
      <w:r/>
    </w:p>
    <w:p>
      <w:pPr>
        <w:spacing w:before="76"/>
        <w:rPr/>
      </w:pPr>
      <w:r/>
    </w:p>
    <w:p>
      <w:pPr>
        <w:spacing w:before="75"/>
        <w:rPr/>
      </w:pPr>
      <w:r/>
    </w:p>
    <w:p>
      <w:pPr>
        <w:pStyle w:val="BodyText"/>
        <w:spacing w:line="14" w:lineRule="auto"/>
        <w:rPr>
          <w:sz w:val="2"/>
        </w:rPr>
      </w:pPr>
      <w:r>
        <w:rPr>
          <w:sz w:val="2"/>
          <w:szCs w:val="2"/>
        </w:rPr>
        <w:br w:type="column"/>
      </w:r>
    </w:p>
    <w:p>
      <w:pPr>
        <w:spacing w:before="36" w:line="228" w:lineRule="auto"/>
        <w:rPr>
          <w:rFonts w:ascii="SimSun" w:hAnsi="SimSun" w:eastAsia="SimSun" w:cs="SimSun"/>
          <w:sz w:val="17"/>
          <w:szCs w:val="17"/>
        </w:rPr>
      </w:pPr>
      <w:r>
        <w:rPr>
          <w:rFonts w:ascii="SimSun" w:hAnsi="SimSun" w:eastAsia="SimSun" w:cs="SimSun"/>
          <w:sz w:val="16"/>
          <w:szCs w:val="16"/>
          <w:spacing w:val="-4"/>
          <w:position w:val="2"/>
        </w:rPr>
        <w:t>干粉砂浆论坛                                     </w:t>
      </w:r>
      <w:r>
        <w:rPr>
          <w:rFonts w:ascii="SimSun" w:hAnsi="SimSun" w:eastAsia="SimSun" w:cs="SimSun"/>
          <w:sz w:val="17"/>
          <w:szCs w:val="17"/>
          <w:spacing w:val="-4"/>
        </w:rPr>
        <w:t>保护知识产权，请您下载后24小时内删除</w:t>
      </w:r>
    </w:p>
    <w:p>
      <w:pPr>
        <w:pStyle w:val="BodyText"/>
        <w:spacing w:line="323" w:lineRule="auto"/>
        <w:rPr/>
      </w:pPr>
      <w:r/>
    </w:p>
    <w:p>
      <w:pPr>
        <w:pStyle w:val="BodyText"/>
        <w:spacing w:line="324" w:lineRule="auto"/>
        <w:rPr/>
      </w:pPr>
      <w:r/>
    </w:p>
    <w:p>
      <w:pPr>
        <w:ind w:firstLine="4820"/>
        <w:spacing w:line="750" w:lineRule="exact"/>
        <w:rPr/>
      </w:pPr>
      <w:r>
        <w:rPr>
          <w:position w:val="-15"/>
        </w:rPr>
        <w:drawing>
          <wp:inline distT="0" distB="0" distL="0" distR="0">
            <wp:extent cx="958803" cy="476262"/>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58803" cy="476262"/>
                    </a:xfrm>
                    <a:prstGeom prst="rect">
                      <a:avLst/>
                    </a:prstGeom>
                  </pic:spPr>
                </pic:pic>
              </a:graphicData>
            </a:graphic>
          </wp:inline>
        </w:drawing>
      </w:r>
    </w:p>
    <w:p>
      <w:pPr>
        <w:pStyle w:val="BodyText"/>
        <w:spacing w:line="256" w:lineRule="auto"/>
        <w:rPr/>
      </w:pPr>
      <w:r/>
    </w:p>
    <w:p>
      <w:pPr>
        <w:pStyle w:val="BodyText"/>
        <w:spacing w:line="257" w:lineRule="auto"/>
        <w:rPr/>
      </w:pPr>
      <w:r/>
    </w:p>
    <w:p>
      <w:pPr>
        <w:ind w:left="57"/>
        <w:spacing w:before="185" w:line="219" w:lineRule="auto"/>
        <w:outlineLvl w:val="0"/>
        <w:rPr>
          <w:rFonts w:ascii="SimSun" w:hAnsi="SimSun" w:eastAsia="SimSun" w:cs="SimSun"/>
          <w:sz w:val="57"/>
          <w:szCs w:val="57"/>
        </w:rPr>
      </w:pPr>
      <w:r>
        <w:rPr>
          <w:rFonts w:ascii="SimSun" w:hAnsi="SimSun" w:eastAsia="SimSun" w:cs="SimSun"/>
          <w:sz w:val="57"/>
          <w:szCs w:val="57"/>
          <w:b/>
          <w:bCs/>
          <w:spacing w:val="-39"/>
        </w:rPr>
        <w:t>民</w:t>
      </w:r>
      <w:r>
        <w:rPr>
          <w:rFonts w:ascii="SimSun" w:hAnsi="SimSun" w:eastAsia="SimSun" w:cs="SimSun"/>
          <w:sz w:val="57"/>
          <w:szCs w:val="57"/>
          <w:spacing w:val="-81"/>
        </w:rPr>
        <w:t xml:space="preserve"> </w:t>
      </w:r>
      <w:r>
        <w:rPr>
          <w:rFonts w:ascii="SimSun" w:hAnsi="SimSun" w:eastAsia="SimSun" w:cs="SimSun"/>
          <w:sz w:val="57"/>
          <w:szCs w:val="57"/>
          <w:b/>
          <w:bCs/>
          <w:spacing w:val="-39"/>
        </w:rPr>
        <w:t>共</w:t>
      </w:r>
      <w:r>
        <w:rPr>
          <w:rFonts w:ascii="SimSun" w:hAnsi="SimSun" w:eastAsia="SimSun" w:cs="SimSun"/>
          <w:sz w:val="57"/>
          <w:szCs w:val="57"/>
          <w:spacing w:val="-85"/>
        </w:rPr>
        <w:t xml:space="preserve"> </w:t>
      </w:r>
      <w:r>
        <w:rPr>
          <w:rFonts w:ascii="SimSun" w:hAnsi="SimSun" w:eastAsia="SimSun" w:cs="SimSun"/>
          <w:sz w:val="57"/>
          <w:szCs w:val="57"/>
          <w:b/>
          <w:bCs/>
          <w:spacing w:val="-39"/>
        </w:rPr>
        <w:t>和</w:t>
      </w:r>
      <w:r>
        <w:rPr>
          <w:rFonts w:ascii="SimSun" w:hAnsi="SimSun" w:eastAsia="SimSun" w:cs="SimSun"/>
          <w:sz w:val="57"/>
          <w:szCs w:val="57"/>
          <w:spacing w:val="-39"/>
        </w:rPr>
        <w:t xml:space="preserve"> </w:t>
      </w:r>
      <w:r>
        <w:rPr>
          <w:rFonts w:ascii="SimSun" w:hAnsi="SimSun" w:eastAsia="SimSun" w:cs="SimSun"/>
          <w:sz w:val="57"/>
          <w:szCs w:val="57"/>
          <w:b/>
          <w:bCs/>
          <w:spacing w:val="-39"/>
        </w:rPr>
        <w:t>国</w:t>
      </w:r>
      <w:r>
        <w:rPr>
          <w:rFonts w:ascii="SimSun" w:hAnsi="SimSun" w:eastAsia="SimSun" w:cs="SimSun"/>
          <w:sz w:val="57"/>
          <w:szCs w:val="57"/>
          <w:spacing w:val="-80"/>
        </w:rPr>
        <w:t xml:space="preserve"> </w:t>
      </w:r>
      <w:r>
        <w:rPr>
          <w:rFonts w:ascii="SimSun" w:hAnsi="SimSun" w:eastAsia="SimSun" w:cs="SimSun"/>
          <w:sz w:val="57"/>
          <w:szCs w:val="57"/>
          <w:b/>
          <w:bCs/>
          <w:spacing w:val="-39"/>
        </w:rPr>
        <w:t>建</w:t>
      </w:r>
      <w:r>
        <w:rPr>
          <w:rFonts w:ascii="SimSun" w:hAnsi="SimSun" w:eastAsia="SimSun" w:cs="SimSun"/>
          <w:sz w:val="57"/>
          <w:szCs w:val="57"/>
          <w:spacing w:val="-88"/>
        </w:rPr>
        <w:t xml:space="preserve"> </w:t>
      </w:r>
      <w:r>
        <w:rPr>
          <w:rFonts w:ascii="SimSun" w:hAnsi="SimSun" w:eastAsia="SimSun" w:cs="SimSun"/>
          <w:sz w:val="57"/>
          <w:szCs w:val="57"/>
          <w:b/>
          <w:bCs/>
          <w:spacing w:val="-39"/>
        </w:rPr>
        <w:t>材</w:t>
      </w:r>
      <w:r>
        <w:rPr>
          <w:rFonts w:ascii="SimSun" w:hAnsi="SimSun" w:eastAsia="SimSun" w:cs="SimSun"/>
          <w:sz w:val="57"/>
          <w:szCs w:val="57"/>
          <w:spacing w:val="-78"/>
        </w:rPr>
        <w:t xml:space="preserve"> </w:t>
      </w:r>
      <w:r>
        <w:rPr>
          <w:rFonts w:ascii="SimSun" w:hAnsi="SimSun" w:eastAsia="SimSun" w:cs="SimSun"/>
          <w:sz w:val="57"/>
          <w:szCs w:val="57"/>
          <w:b/>
          <w:bCs/>
          <w:spacing w:val="-39"/>
        </w:rPr>
        <w:t>行</w:t>
      </w:r>
      <w:r>
        <w:rPr>
          <w:rFonts w:ascii="SimSun" w:hAnsi="SimSun" w:eastAsia="SimSun" w:cs="SimSun"/>
          <w:sz w:val="57"/>
          <w:szCs w:val="57"/>
          <w:spacing w:val="-89"/>
        </w:rPr>
        <w:t xml:space="preserve"> </w:t>
      </w:r>
      <w:r>
        <w:rPr>
          <w:rFonts w:ascii="SimSun" w:hAnsi="SimSun" w:eastAsia="SimSun" w:cs="SimSun"/>
          <w:sz w:val="57"/>
          <w:szCs w:val="57"/>
          <w:b/>
          <w:bCs/>
          <w:spacing w:val="-39"/>
        </w:rPr>
        <w:t>业</w:t>
      </w:r>
      <w:r>
        <w:rPr>
          <w:rFonts w:ascii="SimSun" w:hAnsi="SimSun" w:eastAsia="SimSun" w:cs="SimSun"/>
          <w:sz w:val="57"/>
          <w:szCs w:val="57"/>
          <w:spacing w:val="-85"/>
        </w:rPr>
        <w:t xml:space="preserve"> </w:t>
      </w:r>
      <w:r>
        <w:rPr>
          <w:rFonts w:ascii="SimSun" w:hAnsi="SimSun" w:eastAsia="SimSun" w:cs="SimSun"/>
          <w:sz w:val="57"/>
          <w:szCs w:val="57"/>
          <w:b/>
          <w:bCs/>
          <w:spacing w:val="-39"/>
        </w:rPr>
        <w:t>标</w:t>
      </w:r>
      <w:r>
        <w:rPr>
          <w:rFonts w:ascii="SimSun" w:hAnsi="SimSun" w:eastAsia="SimSun" w:cs="SimSun"/>
          <w:sz w:val="57"/>
          <w:szCs w:val="57"/>
          <w:spacing w:val="-83"/>
        </w:rPr>
        <w:t xml:space="preserve"> </w:t>
      </w:r>
      <w:r>
        <w:rPr>
          <w:rFonts w:ascii="SimSun" w:hAnsi="SimSun" w:eastAsia="SimSun" w:cs="SimSun"/>
          <w:sz w:val="57"/>
          <w:szCs w:val="57"/>
          <w:b/>
          <w:bCs/>
          <w:spacing w:val="-39"/>
        </w:rPr>
        <w:t>准</w:t>
      </w:r>
    </w:p>
    <w:p>
      <w:pPr>
        <w:pStyle w:val="BodyText"/>
        <w:spacing w:line="253" w:lineRule="auto"/>
        <w:rPr/>
      </w:pPr>
      <w:r/>
    </w:p>
    <w:p>
      <w:pPr>
        <w:pStyle w:val="BodyText"/>
        <w:spacing w:line="253" w:lineRule="auto"/>
        <w:rPr/>
      </w:pPr>
      <w:r/>
    </w:p>
    <w:p>
      <w:pPr>
        <w:ind w:left="5029"/>
        <w:spacing w:before="95" w:line="192"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9"/>
        </w:rPr>
        <w:t>JC/T 950—2005</w:t>
      </w:r>
    </w:p>
    <w:p>
      <w:pPr>
        <w:spacing w:line="192" w:lineRule="auto"/>
        <w:sectPr>
          <w:pgSz w:w="11520" w:h="16280"/>
          <w:pgMar w:top="260" w:right="503" w:bottom="0" w:left="1019" w:header="0" w:footer="0" w:gutter="0"/>
          <w:cols w:equalWidth="0" w:num="2">
            <w:col w:w="2210" w:space="100"/>
            <w:col w:w="7687" w:space="0"/>
          </w:cols>
        </w:sectPr>
        <w:rPr>
          <w:rFonts w:ascii="Times New Roman" w:hAnsi="Times New Roman" w:eastAsia="Times New Roman" w:cs="Times New Roman"/>
          <w:sz w:val="33"/>
          <w:szCs w:val="33"/>
        </w:rPr>
      </w:pPr>
    </w:p>
    <w:p>
      <w:pPr>
        <w:pStyle w:val="BodyText"/>
        <w:spacing w:line="392" w:lineRule="auto"/>
        <w:rPr/>
      </w:pPr>
      <w:r/>
    </w:p>
    <w:p>
      <w:pPr>
        <w:pStyle w:val="BodyText"/>
        <w:spacing w:before="95" w:line="450" w:lineRule="exact"/>
        <w:jc w:val="right"/>
        <w:rPr>
          <w:sz w:val="33"/>
          <w:szCs w:val="33"/>
        </w:rPr>
      </w:pPr>
      <w:r>
        <w:drawing>
          <wp:anchor distT="0" distB="0" distL="0" distR="0" simplePos="0" relativeHeight="251658240" behindDoc="0" locked="0" layoutInCell="1" allowOverlap="1">
            <wp:simplePos x="0" y="0"/>
            <wp:positionH relativeFrom="column">
              <wp:posOffset>0</wp:posOffset>
            </wp:positionH>
            <wp:positionV relativeFrom="paragraph">
              <wp:posOffset>90016</wp:posOffset>
            </wp:positionV>
            <wp:extent cx="6102340" cy="1261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102340" cy="12610"/>
                    </a:xfrm>
                    <a:prstGeom prst="rect">
                      <a:avLst/>
                    </a:prstGeom>
                  </pic:spPr>
                </pic:pic>
              </a:graphicData>
            </a:graphic>
          </wp:anchor>
        </w:drawing>
      </w:r>
      <w:r>
        <w:rPr>
          <w:sz w:val="33"/>
          <w:szCs w:val="33"/>
          <w:spacing w:val="6"/>
          <w:position w:val="2"/>
        </w:rPr>
        <w:t>20051997</w:t>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360"/>
        <w:spacing w:before="153" w:line="220" w:lineRule="auto"/>
        <w:rPr>
          <w:rFonts w:ascii="SimHei" w:hAnsi="SimHei" w:eastAsia="SimHei" w:cs="SimHei"/>
          <w:sz w:val="47"/>
          <w:szCs w:val="47"/>
        </w:rPr>
      </w:pPr>
      <w:r>
        <w:rPr>
          <w:rFonts w:ascii="SimHei" w:hAnsi="SimHei" w:eastAsia="SimHei" w:cs="SimHei"/>
          <w:sz w:val="47"/>
          <w:szCs w:val="47"/>
          <w:spacing w:val="30"/>
        </w:rPr>
        <w:t>预应力高强混凝土管桩用硅砂粉</w:t>
      </w:r>
    </w:p>
    <w:p>
      <w:pPr>
        <w:pStyle w:val="BodyText"/>
        <w:spacing w:line="260" w:lineRule="auto"/>
        <w:rPr/>
      </w:pPr>
      <w:r/>
    </w:p>
    <w:p>
      <w:pPr>
        <w:pStyle w:val="BodyText"/>
        <w:spacing w:line="260" w:lineRule="auto"/>
        <w:rPr/>
      </w:pPr>
      <w:r/>
    </w:p>
    <w:p>
      <w:pPr>
        <w:ind w:left="3170"/>
        <w:spacing w:before="84" w:line="19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Ground</w:t>
      </w:r>
      <w:r>
        <w:rPr>
          <w:rFonts w:ascii="Times New Roman" w:hAnsi="Times New Roman" w:eastAsia="Times New Roman" w:cs="Times New Roman"/>
          <w:sz w:val="29"/>
          <w:szCs w:val="29"/>
          <w:spacing w:val="58"/>
          <w:w w:val="101"/>
        </w:rPr>
        <w:t xml:space="preserve"> </w:t>
      </w:r>
      <w:r>
        <w:rPr>
          <w:rFonts w:ascii="Times New Roman" w:hAnsi="Times New Roman" w:eastAsia="Times New Roman" w:cs="Times New Roman"/>
          <w:sz w:val="29"/>
          <w:szCs w:val="29"/>
          <w:spacing w:val="-2"/>
        </w:rPr>
        <w:t>silica</w:t>
      </w:r>
      <w:r>
        <w:rPr>
          <w:rFonts w:ascii="Times New Roman" w:hAnsi="Times New Roman" w:eastAsia="Times New Roman" w:cs="Times New Roman"/>
          <w:sz w:val="29"/>
          <w:szCs w:val="29"/>
          <w:spacing w:val="59"/>
        </w:rPr>
        <w:t xml:space="preserve"> </w:t>
      </w:r>
      <w:r>
        <w:rPr>
          <w:rFonts w:ascii="Times New Roman" w:hAnsi="Times New Roman" w:eastAsia="Times New Roman" w:cs="Times New Roman"/>
          <w:sz w:val="29"/>
          <w:szCs w:val="29"/>
          <w:spacing w:val="-2"/>
        </w:rPr>
        <w:t>sand</w:t>
      </w:r>
      <w:r>
        <w:rPr>
          <w:rFonts w:ascii="Times New Roman" w:hAnsi="Times New Roman" w:eastAsia="Times New Roman" w:cs="Times New Roman"/>
          <w:sz w:val="29"/>
          <w:szCs w:val="29"/>
          <w:spacing w:val="44"/>
          <w:w w:val="101"/>
        </w:rPr>
        <w:t xml:space="preserve"> </w:t>
      </w:r>
      <w:r>
        <w:rPr>
          <w:rFonts w:ascii="Times New Roman" w:hAnsi="Times New Roman" w:eastAsia="Times New Roman" w:cs="Times New Roman"/>
          <w:sz w:val="29"/>
          <w:szCs w:val="29"/>
          <w:spacing w:val="-2"/>
        </w:rPr>
        <w:t>used</w:t>
      </w:r>
      <w:r>
        <w:rPr>
          <w:rFonts w:ascii="Times New Roman" w:hAnsi="Times New Roman" w:eastAsia="Times New Roman" w:cs="Times New Roman"/>
          <w:sz w:val="29"/>
          <w:szCs w:val="29"/>
          <w:spacing w:val="55"/>
          <w:w w:val="101"/>
        </w:rPr>
        <w:t xml:space="preserve"> </w:t>
      </w:r>
      <w:r>
        <w:rPr>
          <w:rFonts w:ascii="Times New Roman" w:hAnsi="Times New Roman" w:eastAsia="Times New Roman" w:cs="Times New Roman"/>
          <w:sz w:val="29"/>
          <w:szCs w:val="29"/>
          <w:spacing w:val="-2"/>
        </w:rPr>
        <w:t>for</w:t>
      </w:r>
    </w:p>
    <w:p>
      <w:pPr>
        <w:ind w:left="2030"/>
        <w:spacing w:before="195" w:line="19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pretensioned  spun  high-strength</w:t>
      </w:r>
      <w:r>
        <w:rPr>
          <w:rFonts w:ascii="Times New Roman" w:hAnsi="Times New Roman" w:eastAsia="Times New Roman" w:cs="Times New Roman"/>
          <w:sz w:val="29"/>
          <w:szCs w:val="29"/>
          <w:spacing w:val="-1"/>
        </w:rPr>
        <w:t xml:space="preserve">  concrete  piles</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ind w:left="84"/>
        <w:spacing w:before="98" w:line="223" w:lineRule="auto"/>
        <w:rPr>
          <w:rFonts w:ascii="SimSun" w:hAnsi="SimSun" w:eastAsia="SimSun" w:cs="SimSun"/>
          <w:sz w:val="28"/>
          <w:szCs w:val="28"/>
        </w:rPr>
      </w:pPr>
      <w:r>
        <w:rPr>
          <w:rFonts w:ascii="SimHei" w:hAnsi="SimHei" w:eastAsia="SimHei" w:cs="SimHei"/>
          <w:sz w:val="30"/>
          <w:szCs w:val="30"/>
          <w:b/>
          <w:bCs/>
          <w:u w:val="single" w:color="auto"/>
          <w:spacing w:val="-12"/>
          <w:position w:val="1"/>
        </w:rPr>
        <w:t>2005-02-14发布</w:t>
      </w:r>
      <w:r>
        <w:rPr>
          <w:rFonts w:ascii="SimHei" w:hAnsi="SimHei" w:eastAsia="SimHei" w:cs="SimHei"/>
          <w:sz w:val="30"/>
          <w:szCs w:val="30"/>
          <w:spacing w:val="-133"/>
          <w:position w:val="1"/>
        </w:rPr>
        <w:t xml:space="preserve"> </w:t>
      </w:r>
      <w:r>
        <w:rPr>
          <w:sz w:val="28"/>
          <w:szCs w:val="28"/>
          <w:b/>
          <w:bCs/>
          <w:u w:val="single" w:color="auto"/>
          <w:position w:val="-2"/>
        </w:rPr>
        <w:t xml:space="preserve">                                                   </w:t>
      </w:r>
      <w:r>
        <w:rPr>
          <w:sz w:val="28"/>
          <w:szCs w:val="28"/>
          <w:b/>
          <w:bCs/>
          <w:u w:val="single" w:color="auto"/>
          <w:spacing w:val="-12"/>
          <w:position w:val="-2"/>
        </w:rPr>
        <w:t>2  0  0  5</w:t>
      </w:r>
      <w:r>
        <w:rPr>
          <w:sz w:val="28"/>
          <w:szCs w:val="28"/>
          <w:b/>
          <w:bCs/>
          <w:u w:val="single" w:color="auto"/>
          <w:spacing w:val="8"/>
          <w:position w:val="-2"/>
        </w:rPr>
        <w:t xml:space="preserve">  </w:t>
      </w:r>
      <w:r>
        <w:rPr>
          <w:sz w:val="28"/>
          <w:szCs w:val="28"/>
          <w:b/>
          <w:bCs/>
          <w:u w:val="single" w:color="auto"/>
          <w:spacing w:val="-12"/>
          <w:position w:val="-2"/>
        </w:rPr>
        <w:t>-</w:t>
      </w:r>
      <w:r>
        <w:rPr>
          <w:sz w:val="28"/>
          <w:szCs w:val="28"/>
          <w:b/>
          <w:bCs/>
          <w:u w:val="single" w:color="auto"/>
          <w:spacing w:val="77"/>
          <w:position w:val="-2"/>
        </w:rPr>
        <w:t xml:space="preserve"> </w:t>
      </w:r>
      <w:r>
        <w:rPr>
          <w:sz w:val="28"/>
          <w:szCs w:val="28"/>
          <w:b/>
          <w:bCs/>
          <w:u w:val="single" w:color="auto"/>
          <w:spacing w:val="-12"/>
          <w:position w:val="-2"/>
        </w:rPr>
        <w:t>0</w:t>
      </w:r>
      <w:r>
        <w:rPr>
          <w:sz w:val="28"/>
          <w:szCs w:val="28"/>
          <w:b/>
          <w:bCs/>
          <w:u w:val="single" w:color="auto"/>
          <w:spacing w:val="77"/>
          <w:position w:val="-2"/>
        </w:rPr>
        <w:t xml:space="preserve"> </w:t>
      </w:r>
      <w:r>
        <w:rPr>
          <w:sz w:val="28"/>
          <w:szCs w:val="28"/>
          <w:b/>
          <w:bCs/>
          <w:u w:val="single" w:color="auto"/>
          <w:spacing w:val="-12"/>
          <w:position w:val="-2"/>
        </w:rPr>
        <w:t>7</w:t>
      </w:r>
      <w:r>
        <w:rPr>
          <w:sz w:val="28"/>
          <w:szCs w:val="28"/>
          <w:b/>
          <w:bCs/>
          <w:u w:val="single" w:color="auto"/>
          <w:spacing w:val="1"/>
          <w:position w:val="-2"/>
        </w:rPr>
        <w:t xml:space="preserve">  </w:t>
      </w:r>
      <w:r>
        <w:rPr>
          <w:sz w:val="28"/>
          <w:szCs w:val="28"/>
          <w:b/>
          <w:bCs/>
          <w:u w:val="single" w:color="auto"/>
          <w:spacing w:val="-12"/>
          <w:position w:val="-2"/>
        </w:rPr>
        <w:t>-</w:t>
      </w:r>
      <w:r>
        <w:rPr>
          <w:sz w:val="28"/>
          <w:szCs w:val="28"/>
          <w:b/>
          <w:bCs/>
          <w:u w:val="single" w:color="auto"/>
          <w:spacing w:val="78"/>
          <w:w w:val="101"/>
          <w:position w:val="-2"/>
        </w:rPr>
        <w:t xml:space="preserve"> </w:t>
      </w:r>
      <w:r>
        <w:rPr>
          <w:sz w:val="28"/>
          <w:szCs w:val="28"/>
          <w:b/>
          <w:bCs/>
          <w:u w:val="single" w:color="auto"/>
          <w:spacing w:val="-12"/>
          <w:position w:val="-2"/>
        </w:rPr>
        <w:t>0</w:t>
      </w:r>
      <w:r>
        <w:rPr>
          <w:sz w:val="28"/>
          <w:szCs w:val="28"/>
          <w:b/>
          <w:bCs/>
          <w:u w:val="single" w:color="auto"/>
          <w:spacing w:val="4"/>
          <w:position w:val="-2"/>
        </w:rPr>
        <w:t xml:space="preserve">  </w:t>
      </w:r>
      <w:r>
        <w:rPr>
          <w:sz w:val="28"/>
          <w:szCs w:val="28"/>
          <w:b/>
          <w:bCs/>
          <w:u w:val="single" w:color="auto"/>
          <w:spacing w:val="-12"/>
          <w:position w:val="-2"/>
        </w:rPr>
        <w:t>1</w:t>
      </w:r>
      <w:r>
        <w:rPr>
          <w:rFonts w:ascii="SimSun" w:hAnsi="SimSun" w:eastAsia="SimSun" w:cs="SimSun"/>
          <w:sz w:val="28"/>
          <w:szCs w:val="28"/>
          <w:b/>
          <w:bCs/>
          <w:u w:val="single" w:color="auto"/>
          <w:spacing w:val="-12"/>
          <w:position w:val="-2"/>
        </w:rPr>
        <w:t>实</w:t>
      </w:r>
      <w:r>
        <w:rPr>
          <w:rFonts w:ascii="SimSun" w:hAnsi="SimSun" w:eastAsia="SimSun" w:cs="SimSun"/>
          <w:sz w:val="28"/>
          <w:szCs w:val="28"/>
          <w:u w:val="single" w:color="auto"/>
          <w:spacing w:val="14"/>
          <w:position w:val="-2"/>
        </w:rPr>
        <w:t xml:space="preserve"> </w:t>
      </w:r>
      <w:r>
        <w:rPr>
          <w:rFonts w:ascii="SimSun" w:hAnsi="SimSun" w:eastAsia="SimSun" w:cs="SimSun"/>
          <w:sz w:val="28"/>
          <w:szCs w:val="28"/>
          <w:b/>
          <w:bCs/>
          <w:u w:val="single" w:color="auto"/>
          <w:spacing w:val="-12"/>
          <w:position w:val="-2"/>
        </w:rPr>
        <w:t>施</w:t>
      </w:r>
    </w:p>
    <w:p>
      <w:pPr>
        <w:pStyle w:val="BodyText"/>
        <w:spacing w:line="418" w:lineRule="auto"/>
        <w:rPr/>
      </w:pPr>
      <w:r/>
    </w:p>
    <w:p>
      <w:pPr>
        <w:ind w:left="885"/>
        <w:spacing w:before="115" w:line="187" w:lineRule="auto"/>
        <w:rPr>
          <w:rFonts w:ascii="SimHei" w:hAnsi="SimHei" w:eastAsia="SimHei" w:cs="SimHei"/>
          <w:sz w:val="35"/>
          <w:szCs w:val="35"/>
        </w:rPr>
      </w:pPr>
      <w:r>
        <w:rPr>
          <w:rFonts w:ascii="SimSun" w:hAnsi="SimSun" w:eastAsia="SimSun" w:cs="SimSun"/>
          <w:sz w:val="35"/>
          <w:szCs w:val="35"/>
          <w:b/>
          <w:bCs/>
          <w:spacing w:val="41"/>
        </w:rPr>
        <w:t>中华人民共和国国家发展和改革委员会</w:t>
      </w:r>
      <w:r>
        <w:rPr>
          <w:rFonts w:ascii="SimSun" w:hAnsi="SimSun" w:eastAsia="SimSun" w:cs="SimSun"/>
          <w:sz w:val="35"/>
          <w:szCs w:val="35"/>
          <w:spacing w:val="41"/>
        </w:rPr>
        <w:t xml:space="preserve">  </w:t>
      </w:r>
      <w:r>
        <w:rPr>
          <w:rFonts w:ascii="SimHei" w:hAnsi="SimHei" w:eastAsia="SimHei" w:cs="SimHei"/>
          <w:sz w:val="35"/>
          <w:szCs w:val="35"/>
          <w:b/>
          <w:bCs/>
          <w:spacing w:val="41"/>
        </w:rPr>
        <w:t>发布</w:t>
      </w:r>
    </w:p>
    <w:p>
      <w:pPr>
        <w:spacing w:line="187" w:lineRule="auto"/>
        <w:sectPr>
          <w:type w:val="continuous"/>
          <w:pgSz w:w="11520" w:h="16280"/>
          <w:pgMar w:top="260" w:right="503" w:bottom="0" w:left="1019" w:header="0" w:footer="0" w:gutter="0"/>
          <w:cols w:equalWidth="0" w:num="1">
            <w:col w:w="9997" w:space="0"/>
          </w:cols>
        </w:sectPr>
        <w:rPr>
          <w:rFonts w:ascii="SimHei" w:hAnsi="SimHei" w:eastAsia="SimHei" w:cs="SimHei"/>
          <w:sz w:val="35"/>
          <w:szCs w:val="35"/>
        </w:rPr>
      </w:pPr>
    </w:p>
    <w:p>
      <w:pPr>
        <w:spacing w:before="36" w:line="212" w:lineRule="auto"/>
        <w:rPr>
          <w:rFonts w:ascii="SimSun" w:hAnsi="SimSun" w:eastAsia="SimSun" w:cs="SimSun"/>
          <w:sz w:val="15"/>
          <w:szCs w:val="15"/>
        </w:rPr>
      </w:pPr>
      <w:hyperlink w:history="true" r:id="rId1">
        <w:r>
          <w:rPr>
            <w:rFonts w:ascii="Times New Roman" w:hAnsi="Times New Roman" w:eastAsia="Times New Roman" w:cs="Times New Roman"/>
            <w:sz w:val="17"/>
            <w:szCs w:val="17"/>
          </w:rPr>
          <w:t>http</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bbs</w:t>
        </w:r>
        <w:r>
          <w:rPr>
            <w:rFonts w:ascii="Times New Roman" w:hAnsi="Times New Roman" w:eastAsia="Times New Roman" w:cs="Times New Roman"/>
            <w:sz w:val="17"/>
            <w:szCs w:val="17"/>
            <w:spacing w:val="2"/>
          </w:rPr>
          <w:t>.   </w:t>
        </w:r>
        <w:r>
          <w:rPr>
            <w:rFonts w:ascii="Times New Roman" w:hAnsi="Times New Roman" w:eastAsia="Times New Roman" w:cs="Times New Roman"/>
            <w:sz w:val="17"/>
            <w:szCs w:val="17"/>
          </w:rPr>
          <w:t>sresin</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rPr>
          <w:t>com</w:t>
        </w:r>
      </w:hyperlink>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干粉砂浆论坛                                   </w:t>
      </w:r>
      <w:r>
        <w:rPr>
          <w:rFonts w:ascii="SimSun" w:hAnsi="SimSun" w:eastAsia="SimSun" w:cs="SimSun"/>
          <w:sz w:val="15"/>
          <w:szCs w:val="15"/>
          <w:spacing w:val="2"/>
        </w:rPr>
        <w:t>保护知识产权，请您下载后24小时内删除</w:t>
      </w:r>
    </w:p>
    <w:p>
      <w:pPr>
        <w:pStyle w:val="BodyText"/>
        <w:spacing w:line="309" w:lineRule="auto"/>
        <w:rPr/>
      </w:pPr>
      <w:r/>
    </w:p>
    <w:p>
      <w:pPr>
        <w:pStyle w:val="BodyText"/>
        <w:spacing w:line="310" w:lineRule="auto"/>
        <w:rPr/>
      </w:pPr>
      <w:r/>
    </w:p>
    <w:p>
      <w:pPr>
        <w:pStyle w:val="BodyText"/>
        <w:spacing w:line="310" w:lineRule="auto"/>
        <w:rPr/>
      </w:pPr>
      <w:r/>
    </w:p>
    <w:p>
      <w:pPr>
        <w:ind w:left="7869"/>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JC/T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2"/>
        </w:rPr>
        <w:t>950—2005</w:t>
      </w:r>
    </w:p>
    <w:p>
      <w:pPr>
        <w:pStyle w:val="BodyText"/>
        <w:spacing w:line="274" w:lineRule="auto"/>
        <w:rPr/>
      </w:pPr>
      <w:r/>
    </w:p>
    <w:p>
      <w:pPr>
        <w:pStyle w:val="BodyText"/>
        <w:spacing w:line="274" w:lineRule="auto"/>
        <w:rPr/>
      </w:pPr>
      <w:r/>
    </w:p>
    <w:p>
      <w:pPr>
        <w:pStyle w:val="BodyText"/>
        <w:spacing w:line="275" w:lineRule="auto"/>
        <w:rPr/>
      </w:pPr>
      <w:r/>
    </w:p>
    <w:p>
      <w:pPr>
        <w:ind w:left="4039"/>
        <w:spacing w:before="104" w:line="222" w:lineRule="auto"/>
        <w:rPr>
          <w:rFonts w:ascii="SimHei" w:hAnsi="SimHei" w:eastAsia="SimHei" w:cs="SimHei"/>
          <w:sz w:val="32"/>
          <w:szCs w:val="32"/>
        </w:rPr>
      </w:pPr>
      <w:r>
        <w:rPr>
          <w:rFonts w:ascii="SimHei" w:hAnsi="SimHei" w:eastAsia="SimHei" w:cs="SimHei"/>
          <w:sz w:val="32"/>
          <w:szCs w:val="32"/>
          <w:spacing w:val="-8"/>
        </w:rPr>
        <w:t>前</w:t>
      </w:r>
      <w:r>
        <w:rPr>
          <w:rFonts w:ascii="SimHei" w:hAnsi="SimHei" w:eastAsia="SimHei" w:cs="SimHei"/>
          <w:sz w:val="32"/>
          <w:szCs w:val="32"/>
          <w:spacing w:val="6"/>
        </w:rPr>
        <w:t xml:space="preserve">    </w:t>
      </w:r>
      <w:r>
        <w:rPr>
          <w:rFonts w:ascii="SimHei" w:hAnsi="SimHei" w:eastAsia="SimHei" w:cs="SimHei"/>
          <w:sz w:val="32"/>
          <w:szCs w:val="32"/>
          <w:b/>
          <w:bCs/>
          <w:spacing w:val="-8"/>
        </w:rPr>
        <w:t>言</w:t>
      </w:r>
    </w:p>
    <w:p>
      <w:pPr>
        <w:pStyle w:val="BodyText"/>
        <w:spacing w:line="305" w:lineRule="auto"/>
        <w:rPr/>
      </w:pPr>
      <w:r/>
    </w:p>
    <w:p>
      <w:pPr>
        <w:pStyle w:val="BodyText"/>
        <w:spacing w:line="306" w:lineRule="auto"/>
        <w:rPr/>
      </w:pPr>
      <w:r/>
    </w:p>
    <w:p>
      <w:pPr>
        <w:ind w:left="423"/>
        <w:spacing w:before="72" w:line="219" w:lineRule="auto"/>
        <w:rPr>
          <w:rFonts w:ascii="SimSun" w:hAnsi="SimSun" w:eastAsia="SimSun" w:cs="SimSun"/>
          <w:sz w:val="22"/>
          <w:szCs w:val="22"/>
        </w:rPr>
      </w:pPr>
      <w:r>
        <w:rPr>
          <w:rFonts w:ascii="SimSun" w:hAnsi="SimSun" w:eastAsia="SimSun" w:cs="SimSun"/>
          <w:sz w:val="22"/>
          <w:szCs w:val="22"/>
          <w:b/>
          <w:bCs/>
          <w:spacing w:val="-18"/>
        </w:rPr>
        <w:t>本标准的附录</w:t>
      </w:r>
      <w:r>
        <w:rPr>
          <w:rFonts w:ascii="Times New Roman" w:hAnsi="Times New Roman" w:eastAsia="Times New Roman" w:cs="Times New Roman"/>
          <w:sz w:val="22"/>
          <w:szCs w:val="22"/>
          <w:b/>
          <w:bCs/>
          <w:spacing w:val="-18"/>
        </w:rPr>
        <w:t>A</w:t>
      </w:r>
      <w:r>
        <w:rPr>
          <w:rFonts w:ascii="SimSun" w:hAnsi="SimSun" w:eastAsia="SimSun" w:cs="SimSun"/>
          <w:sz w:val="22"/>
          <w:szCs w:val="22"/>
          <w:b/>
          <w:bCs/>
          <w:spacing w:val="-18"/>
        </w:rPr>
        <w:t>、附录</w:t>
      </w:r>
      <w:r>
        <w:rPr>
          <w:rFonts w:ascii="Times New Roman" w:hAnsi="Times New Roman" w:eastAsia="Times New Roman" w:cs="Times New Roman"/>
          <w:sz w:val="22"/>
          <w:szCs w:val="22"/>
          <w:b/>
          <w:bCs/>
          <w:spacing w:val="-18"/>
        </w:rPr>
        <w:t>B</w:t>
      </w:r>
      <w:r>
        <w:rPr>
          <w:rFonts w:ascii="SimSun" w:hAnsi="SimSun" w:eastAsia="SimSun" w:cs="SimSun"/>
          <w:sz w:val="22"/>
          <w:szCs w:val="22"/>
          <w:b/>
          <w:bCs/>
          <w:spacing w:val="-18"/>
        </w:rPr>
        <w:t>、附录</w:t>
      </w:r>
      <w:r>
        <w:rPr>
          <w:rFonts w:ascii="Times New Roman" w:hAnsi="Times New Roman" w:eastAsia="Times New Roman" w:cs="Times New Roman"/>
          <w:sz w:val="22"/>
          <w:szCs w:val="22"/>
          <w:b/>
          <w:bCs/>
          <w:spacing w:val="-18"/>
        </w:rPr>
        <w:t>C</w:t>
      </w:r>
      <w:r>
        <w:rPr>
          <w:rFonts w:ascii="SimSun" w:hAnsi="SimSun" w:eastAsia="SimSun" w:cs="SimSun"/>
          <w:sz w:val="22"/>
          <w:szCs w:val="22"/>
          <w:b/>
          <w:bCs/>
          <w:spacing w:val="-18"/>
        </w:rPr>
        <w:t>均为规范性附录。</w:t>
      </w:r>
    </w:p>
    <w:p>
      <w:pPr>
        <w:ind w:left="423"/>
        <w:spacing w:before="49" w:line="219" w:lineRule="auto"/>
        <w:rPr>
          <w:rFonts w:ascii="SimSun" w:hAnsi="SimSun" w:eastAsia="SimSun" w:cs="SimSun"/>
          <w:sz w:val="22"/>
          <w:szCs w:val="22"/>
        </w:rPr>
      </w:pPr>
      <w:r>
        <w:rPr>
          <w:rFonts w:ascii="SimSun" w:hAnsi="SimSun" w:eastAsia="SimSun" w:cs="SimSun"/>
          <w:sz w:val="22"/>
          <w:szCs w:val="22"/>
          <w:b/>
          <w:bCs/>
          <w:spacing w:val="-13"/>
        </w:rPr>
        <w:t>本标准由中国建筑材料工业协会提出。</w:t>
      </w:r>
    </w:p>
    <w:p>
      <w:pPr>
        <w:ind w:left="423"/>
        <w:spacing w:before="49" w:line="219" w:lineRule="auto"/>
        <w:rPr>
          <w:rFonts w:ascii="SimSun" w:hAnsi="SimSun" w:eastAsia="SimSun" w:cs="SimSun"/>
          <w:sz w:val="22"/>
          <w:szCs w:val="22"/>
        </w:rPr>
      </w:pPr>
      <w:r>
        <w:rPr>
          <w:rFonts w:ascii="SimSun" w:hAnsi="SimSun" w:eastAsia="SimSun" w:cs="SimSun"/>
          <w:sz w:val="22"/>
          <w:szCs w:val="22"/>
          <w:b/>
          <w:bCs/>
          <w:spacing w:val="-13"/>
        </w:rPr>
        <w:t>本标准由全国水泥制品标准化技术委员会归</w:t>
      </w:r>
      <w:r>
        <w:rPr>
          <w:rFonts w:ascii="SimSun" w:hAnsi="SimSun" w:eastAsia="SimSun" w:cs="SimSun"/>
          <w:sz w:val="22"/>
          <w:szCs w:val="22"/>
          <w:b/>
          <w:bCs/>
          <w:spacing w:val="-14"/>
        </w:rPr>
        <w:t>口。</w:t>
      </w:r>
    </w:p>
    <w:p>
      <w:pPr>
        <w:ind w:left="422"/>
        <w:spacing w:before="49" w:line="219" w:lineRule="auto"/>
        <w:rPr>
          <w:rFonts w:ascii="SimSun" w:hAnsi="SimSun" w:eastAsia="SimSun" w:cs="SimSun"/>
          <w:sz w:val="22"/>
          <w:szCs w:val="22"/>
        </w:rPr>
      </w:pPr>
      <w:r>
        <w:rPr>
          <w:rFonts w:ascii="SimSun" w:hAnsi="SimSun" w:eastAsia="SimSun" w:cs="SimSun"/>
          <w:sz w:val="22"/>
          <w:szCs w:val="22"/>
          <w:b/>
          <w:bCs/>
          <w:spacing w:val="-13"/>
        </w:rPr>
        <w:t>本标准负责起草单位：苏州混凝土水泥制品研究院、苏州中材建筑建材设计研究院。</w:t>
      </w:r>
    </w:p>
    <w:p>
      <w:pPr>
        <w:ind w:left="2" w:firstLine="419"/>
        <w:spacing w:before="73" w:line="252" w:lineRule="auto"/>
        <w:jc w:val="both"/>
        <w:rPr>
          <w:rFonts w:ascii="SimSun" w:hAnsi="SimSun" w:eastAsia="SimSun" w:cs="SimSun"/>
          <w:sz w:val="22"/>
          <w:szCs w:val="22"/>
        </w:rPr>
      </w:pPr>
      <w:r>
        <w:rPr>
          <w:rFonts w:ascii="SimSun" w:hAnsi="SimSun" w:eastAsia="SimSun" w:cs="SimSun"/>
          <w:sz w:val="22"/>
          <w:szCs w:val="22"/>
          <w:b/>
          <w:bCs/>
          <w:spacing w:val="-15"/>
        </w:rPr>
        <w:t>本标准参加起草单位：广州羊城管桩有限公司、嘉兴学院机电与</w:t>
      </w:r>
      <w:r>
        <w:rPr>
          <w:rFonts w:ascii="SimSun" w:hAnsi="SimSun" w:eastAsia="SimSun" w:cs="SimSun"/>
          <w:sz w:val="22"/>
          <w:szCs w:val="22"/>
          <w:b/>
          <w:bCs/>
          <w:spacing w:val="-16"/>
        </w:rPr>
        <w:t>建筑工程学院、佛山市瑞安建材科</w:t>
      </w:r>
      <w:r>
        <w:rPr>
          <w:rFonts w:ascii="SimSun" w:hAnsi="SimSun" w:eastAsia="SimSun" w:cs="SimSun"/>
          <w:sz w:val="22"/>
          <w:szCs w:val="22"/>
        </w:rPr>
        <w:t xml:space="preserve">  </w:t>
      </w:r>
      <w:r>
        <w:rPr>
          <w:rFonts w:ascii="SimSun" w:hAnsi="SimSun" w:eastAsia="SimSun" w:cs="SimSun"/>
          <w:sz w:val="22"/>
          <w:szCs w:val="22"/>
          <w:b/>
          <w:bCs/>
          <w:spacing w:val="-15"/>
        </w:rPr>
        <w:t>技有限公司、江门市新会区丰裕磨细砂厂、中山三和混凝土桩杆有限公司、汕头市宏基混凝</w:t>
      </w:r>
      <w:r>
        <w:rPr>
          <w:rFonts w:ascii="SimSun" w:hAnsi="SimSun" w:eastAsia="SimSun" w:cs="SimSun"/>
          <w:sz w:val="22"/>
          <w:szCs w:val="22"/>
          <w:b/>
          <w:bCs/>
          <w:spacing w:val="-16"/>
        </w:rPr>
        <w:t>土构件有限</w:t>
      </w:r>
      <w:r>
        <w:rPr>
          <w:rFonts w:ascii="SimSun" w:hAnsi="SimSun" w:eastAsia="SimSun" w:cs="SimSun"/>
          <w:sz w:val="22"/>
          <w:szCs w:val="22"/>
        </w:rPr>
        <w:t xml:space="preserve">  </w:t>
      </w:r>
      <w:r>
        <w:rPr>
          <w:rFonts w:ascii="SimSun" w:hAnsi="SimSun" w:eastAsia="SimSun" w:cs="SimSun"/>
          <w:sz w:val="22"/>
          <w:szCs w:val="22"/>
          <w:b/>
          <w:bCs/>
          <w:spacing w:val="-15"/>
        </w:rPr>
        <w:t>公司、中山市宏星管桩有限公司、中山建华管桩有限公司、浙江天和建设材料有限公司、浙江</w:t>
      </w:r>
      <w:r>
        <w:rPr>
          <w:rFonts w:ascii="SimSun" w:hAnsi="SimSun" w:eastAsia="SimSun" w:cs="SimSun"/>
          <w:sz w:val="22"/>
          <w:szCs w:val="22"/>
          <w:b/>
          <w:bCs/>
          <w:spacing w:val="-16"/>
        </w:rPr>
        <w:t>宝业住宅</w:t>
      </w:r>
      <w:r>
        <w:rPr>
          <w:rFonts w:ascii="SimSun" w:hAnsi="SimSun" w:eastAsia="SimSun" w:cs="SimSun"/>
          <w:sz w:val="22"/>
          <w:szCs w:val="22"/>
        </w:rPr>
        <w:t xml:space="preserve">  </w:t>
      </w:r>
      <w:r>
        <w:rPr>
          <w:rFonts w:ascii="SimSun" w:hAnsi="SimSun" w:eastAsia="SimSun" w:cs="SimSun"/>
          <w:sz w:val="22"/>
          <w:szCs w:val="22"/>
          <w:b/>
          <w:bCs/>
          <w:spacing w:val="-15"/>
        </w:rPr>
        <w:t>产业化股份有限公司、浙江金鑫管桩有限公司、中港第三航务工程局上海浦东分公司、宁波浙东水泥制</w:t>
      </w:r>
      <w:r>
        <w:rPr>
          <w:rFonts w:ascii="SimSun" w:hAnsi="SimSun" w:eastAsia="SimSun" w:cs="SimSun"/>
          <w:sz w:val="22"/>
          <w:szCs w:val="22"/>
        </w:rPr>
        <w:t xml:space="preserve">  </w:t>
      </w:r>
      <w:r>
        <w:rPr>
          <w:rFonts w:ascii="SimSun" w:hAnsi="SimSun" w:eastAsia="SimSun" w:cs="SimSun"/>
          <w:sz w:val="22"/>
          <w:szCs w:val="22"/>
          <w:b/>
          <w:bCs/>
          <w:spacing w:val="-16"/>
        </w:rPr>
        <w:t>品有限公司、佛山市顺德区鸿业水泥制品有限公司、上海富盛浙工建材有限公司、宁波市镇海永大构件</w:t>
      </w:r>
      <w:r>
        <w:rPr>
          <w:rFonts w:ascii="SimSun" w:hAnsi="SimSun" w:eastAsia="SimSun" w:cs="SimSun"/>
          <w:sz w:val="22"/>
          <w:szCs w:val="22"/>
          <w:spacing w:val="3"/>
        </w:rPr>
        <w:t xml:space="preserve">  </w:t>
      </w:r>
      <w:r>
        <w:rPr>
          <w:rFonts w:ascii="SimSun" w:hAnsi="SimSun" w:eastAsia="SimSun" w:cs="SimSun"/>
          <w:sz w:val="22"/>
          <w:szCs w:val="22"/>
          <w:b/>
          <w:bCs/>
          <w:spacing w:val="-13"/>
        </w:rPr>
        <w:t>有限公司、宁波市环球水泥制品有限公司、</w:t>
      </w:r>
      <w:r>
        <w:rPr>
          <w:rFonts w:ascii="SimSun" w:hAnsi="SimSun" w:eastAsia="SimSun" w:cs="SimSun"/>
          <w:sz w:val="22"/>
          <w:szCs w:val="22"/>
          <w:b/>
          <w:bCs/>
          <w:spacing w:val="-14"/>
        </w:rPr>
        <w:t>上海汇金矿粉有</w:t>
      </w:r>
      <w:r>
        <w:rPr>
          <w:rFonts w:ascii="SimSun" w:hAnsi="SimSun" w:eastAsia="SimSun" w:cs="SimSun"/>
          <w:sz w:val="22"/>
          <w:szCs w:val="22"/>
          <w:b/>
          <w:bCs/>
          <w:color w:val="000050"/>
          <w:spacing w:val="-14"/>
        </w:rPr>
        <w:t>限公司、</w:t>
      </w:r>
      <w:r>
        <w:rPr>
          <w:rFonts w:ascii="SimSun" w:hAnsi="SimSun" w:eastAsia="SimSun" w:cs="SimSun"/>
          <w:sz w:val="22"/>
          <w:szCs w:val="22"/>
          <w:b/>
          <w:bCs/>
          <w:spacing w:val="-14"/>
        </w:rPr>
        <w:t>金华职业技术学院建筑工程学院、</w:t>
      </w:r>
      <w:r>
        <w:rPr>
          <w:rFonts w:ascii="SimSun" w:hAnsi="SimSun" w:eastAsia="SimSun" w:cs="SimSun"/>
          <w:sz w:val="22"/>
          <w:szCs w:val="22"/>
        </w:rPr>
        <w:t xml:space="preserve"> </w:t>
      </w:r>
      <w:r>
        <w:rPr>
          <w:rFonts w:ascii="SimSun" w:hAnsi="SimSun" w:eastAsia="SimSun" w:cs="SimSun"/>
          <w:sz w:val="22"/>
          <w:szCs w:val="22"/>
          <w:b/>
          <w:bCs/>
          <w:spacing w:val="-13"/>
        </w:rPr>
        <w:t>上海兴山混凝土构件有限公司。</w:t>
      </w:r>
    </w:p>
    <w:p>
      <w:pPr>
        <w:ind w:left="2" w:firstLine="419"/>
        <w:spacing w:before="85" w:line="244" w:lineRule="auto"/>
        <w:jc w:val="both"/>
        <w:rPr>
          <w:rFonts w:ascii="SimSun" w:hAnsi="SimSun" w:eastAsia="SimSun" w:cs="SimSun"/>
          <w:sz w:val="22"/>
          <w:szCs w:val="22"/>
        </w:rPr>
      </w:pPr>
      <w:r>
        <w:rPr>
          <w:rFonts w:ascii="SimSun" w:hAnsi="SimSun" w:eastAsia="SimSun" w:cs="SimSun"/>
          <w:sz w:val="22"/>
          <w:szCs w:val="22"/>
          <w:b/>
          <w:bCs/>
          <w:spacing w:val="-18"/>
        </w:rPr>
        <w:t>本标准主要起草人：蒋元海、金舜、严志隆、章杰春、孙德发</w:t>
      </w:r>
      <w:r>
        <w:rPr>
          <w:rFonts w:ascii="SimSun" w:hAnsi="SimSun" w:eastAsia="SimSun" w:cs="SimSun"/>
          <w:sz w:val="22"/>
          <w:szCs w:val="22"/>
          <w:b/>
          <w:bCs/>
          <w:spacing w:val="-19"/>
        </w:rPr>
        <w:t>、陆酉教、杜康文、魏宜龄、许建钊、</w:t>
      </w:r>
      <w:r>
        <w:rPr>
          <w:rFonts w:ascii="SimSun" w:hAnsi="SimSun" w:eastAsia="SimSun" w:cs="SimSun"/>
          <w:sz w:val="22"/>
          <w:szCs w:val="22"/>
        </w:rPr>
        <w:t xml:space="preserve"> </w:t>
      </w:r>
      <w:r>
        <w:rPr>
          <w:rFonts w:ascii="SimSun" w:hAnsi="SimSun" w:eastAsia="SimSun" w:cs="SimSun"/>
          <w:sz w:val="22"/>
          <w:szCs w:val="22"/>
          <w:b/>
          <w:bCs/>
          <w:spacing w:val="-18"/>
        </w:rPr>
        <w:t>肖海明、袁庆元、沈松炎、余亚超、陆金红、杨丽、盛晓宁、申建新、张国标、朱建舟、许</w:t>
      </w:r>
      <w:r>
        <w:rPr>
          <w:rFonts w:ascii="SimSun" w:hAnsi="SimSun" w:eastAsia="SimSun" w:cs="SimSun"/>
          <w:sz w:val="22"/>
          <w:szCs w:val="22"/>
          <w:b/>
          <w:bCs/>
          <w:spacing w:val="-19"/>
        </w:rPr>
        <w:t>强、黄启新、</w:t>
      </w:r>
      <w:r>
        <w:rPr>
          <w:rFonts w:ascii="SimSun" w:hAnsi="SimSun" w:eastAsia="SimSun" w:cs="SimSun"/>
          <w:sz w:val="22"/>
          <w:szCs w:val="22"/>
        </w:rPr>
        <w:t xml:space="preserve"> </w:t>
      </w:r>
      <w:r>
        <w:rPr>
          <w:rFonts w:ascii="SimSun" w:hAnsi="SimSun" w:eastAsia="SimSun" w:cs="SimSun"/>
          <w:sz w:val="22"/>
          <w:szCs w:val="22"/>
          <w:b/>
          <w:bCs/>
          <w:spacing w:val="-12"/>
        </w:rPr>
        <w:t>程显风、边广军。</w:t>
      </w:r>
    </w:p>
    <w:p>
      <w:pPr>
        <w:ind w:left="423"/>
        <w:spacing w:before="56" w:line="222" w:lineRule="auto"/>
        <w:rPr>
          <w:rFonts w:ascii="SimSun" w:hAnsi="SimSun" w:eastAsia="SimSun" w:cs="SimSun"/>
          <w:sz w:val="22"/>
          <w:szCs w:val="22"/>
        </w:rPr>
      </w:pPr>
      <w:r>
        <w:rPr>
          <w:rFonts w:ascii="SimSun" w:hAnsi="SimSun" w:eastAsia="SimSun" w:cs="SimSun"/>
          <w:sz w:val="22"/>
          <w:szCs w:val="22"/>
          <w:b/>
          <w:bCs/>
          <w:spacing w:val="-13"/>
        </w:rPr>
        <w:t>本标准委托苏州混凝土水泥制品研究院、</w:t>
      </w:r>
      <w:r>
        <w:rPr>
          <w:rFonts w:ascii="SimHei" w:hAnsi="SimHei" w:eastAsia="SimHei" w:cs="SimHei"/>
          <w:sz w:val="22"/>
          <w:szCs w:val="22"/>
          <w:color w:val="000050"/>
          <w:spacing w:val="-13"/>
        </w:rPr>
        <w:t>苏州中</w:t>
      </w:r>
      <w:r>
        <w:rPr>
          <w:rFonts w:ascii="SimSun" w:hAnsi="SimSun" w:eastAsia="SimSun" w:cs="SimSun"/>
          <w:sz w:val="22"/>
          <w:szCs w:val="22"/>
          <w:b/>
          <w:bCs/>
          <w:spacing w:val="-13"/>
        </w:rPr>
        <w:t>材建筑</w:t>
      </w:r>
      <w:r>
        <w:rPr>
          <w:rFonts w:ascii="SimSun" w:hAnsi="SimSun" w:eastAsia="SimSun" w:cs="SimSun"/>
          <w:sz w:val="22"/>
          <w:szCs w:val="22"/>
          <w:b/>
          <w:bCs/>
          <w:spacing w:val="-14"/>
        </w:rPr>
        <w:t>建材设计研究院负责解释。</w:t>
      </w:r>
    </w:p>
    <w:p>
      <w:pPr>
        <w:ind w:left="423"/>
        <w:spacing w:before="25" w:line="219" w:lineRule="auto"/>
        <w:rPr>
          <w:rFonts w:ascii="SimSun" w:hAnsi="SimSun" w:eastAsia="SimSun" w:cs="SimSun"/>
          <w:sz w:val="22"/>
          <w:szCs w:val="22"/>
        </w:rPr>
      </w:pPr>
      <w:r>
        <w:rPr>
          <w:rFonts w:ascii="SimSun" w:hAnsi="SimSun" w:eastAsia="SimSun" w:cs="SimSun"/>
          <w:sz w:val="22"/>
          <w:szCs w:val="22"/>
          <w:b/>
          <w:bCs/>
          <w:spacing w:val="-13"/>
        </w:rPr>
        <w:t>本标准为首次发布。</w:t>
      </w:r>
    </w:p>
    <w:p>
      <w:pPr>
        <w:spacing w:line="219" w:lineRule="auto"/>
        <w:sectPr>
          <w:footerReference w:type="default" r:id="rId4"/>
          <w:pgSz w:w="11660" w:h="16240"/>
          <w:pgMar w:top="261" w:right="892" w:bottom="320" w:left="1370" w:header="0" w:footer="187" w:gutter="0"/>
        </w:sectPr>
        <w:rPr>
          <w:rFonts w:ascii="SimSun" w:hAnsi="SimSun" w:eastAsia="SimSun" w:cs="SimSun"/>
          <w:sz w:val="22"/>
          <w:szCs w:val="22"/>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JC/T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950—2005</w:t>
      </w:r>
    </w:p>
    <w:p>
      <w:pPr>
        <w:pStyle w:val="BodyText"/>
        <w:spacing w:line="267" w:lineRule="auto"/>
        <w:rPr/>
      </w:pPr>
      <w:r/>
    </w:p>
    <w:p>
      <w:pPr>
        <w:pStyle w:val="BodyText"/>
        <w:spacing w:line="267" w:lineRule="auto"/>
        <w:rPr/>
      </w:pPr>
      <w:r/>
    </w:p>
    <w:p>
      <w:pPr>
        <w:pStyle w:val="BodyText"/>
        <w:spacing w:line="267" w:lineRule="auto"/>
        <w:rPr/>
      </w:pPr>
      <w:r/>
    </w:p>
    <w:p>
      <w:pPr>
        <w:ind w:left="4144"/>
        <w:spacing w:before="101" w:line="223" w:lineRule="auto"/>
        <w:rPr>
          <w:rFonts w:ascii="SimHei" w:hAnsi="SimHei" w:eastAsia="SimHei" w:cs="SimHei"/>
          <w:sz w:val="31"/>
          <w:szCs w:val="31"/>
        </w:rPr>
      </w:pPr>
      <w:r>
        <w:rPr>
          <w:rFonts w:ascii="SimHei" w:hAnsi="SimHei" w:eastAsia="SimHei" w:cs="SimHei"/>
          <w:sz w:val="31"/>
          <w:szCs w:val="31"/>
          <w:b/>
          <w:bCs/>
          <w:spacing w:val="-22"/>
        </w:rPr>
        <w:t>引</w:t>
      </w:r>
      <w:r>
        <w:rPr>
          <w:rFonts w:ascii="SimHei" w:hAnsi="SimHei" w:eastAsia="SimHei" w:cs="SimHei"/>
          <w:sz w:val="31"/>
          <w:szCs w:val="31"/>
          <w:spacing w:val="18"/>
        </w:rPr>
        <w:t xml:space="preserve">    </w:t>
      </w:r>
      <w:r>
        <w:rPr>
          <w:rFonts w:ascii="SimHei" w:hAnsi="SimHei" w:eastAsia="SimHei" w:cs="SimHei"/>
          <w:sz w:val="31"/>
          <w:szCs w:val="31"/>
          <w:spacing w:val="-22"/>
        </w:rPr>
        <w:t>言</w:t>
      </w:r>
    </w:p>
    <w:p>
      <w:pPr>
        <w:pStyle w:val="BodyText"/>
        <w:spacing w:line="318" w:lineRule="auto"/>
        <w:rPr/>
      </w:pPr>
      <w:r/>
    </w:p>
    <w:p>
      <w:pPr>
        <w:pStyle w:val="BodyText"/>
        <w:spacing w:line="319" w:lineRule="auto"/>
        <w:rPr/>
      </w:pPr>
      <w:r/>
    </w:p>
    <w:p>
      <w:pPr>
        <w:ind w:left="39" w:firstLine="412"/>
        <w:spacing w:before="71" w:line="252" w:lineRule="auto"/>
        <w:jc w:val="both"/>
        <w:rPr>
          <w:rFonts w:ascii="SimSun" w:hAnsi="SimSun" w:eastAsia="SimSun" w:cs="SimSun"/>
          <w:sz w:val="22"/>
          <w:szCs w:val="22"/>
        </w:rPr>
      </w:pPr>
      <w:r>
        <w:rPr>
          <w:rFonts w:ascii="SimSun" w:hAnsi="SimSun" w:eastAsia="SimSun" w:cs="SimSun"/>
          <w:sz w:val="22"/>
          <w:szCs w:val="22"/>
          <w:b/>
          <w:bCs/>
          <w:spacing w:val="-13"/>
        </w:rPr>
        <w:t>近年来先张</w:t>
      </w:r>
      <w:r>
        <w:rPr>
          <w:rFonts w:ascii="SimSun" w:hAnsi="SimSun" w:eastAsia="SimSun" w:cs="SimSun"/>
          <w:sz w:val="22"/>
          <w:szCs w:val="22"/>
          <w:b/>
          <w:bCs/>
          <w:spacing w:val="-12"/>
        </w:rPr>
        <w:t>法预应力混凝土管桩得到了大力推</w:t>
      </w:r>
      <w:r>
        <w:rPr>
          <w:rFonts w:ascii="SimSun" w:hAnsi="SimSun" w:eastAsia="SimSun" w:cs="SimSun"/>
          <w:sz w:val="22"/>
          <w:szCs w:val="22"/>
          <w:b/>
          <w:bCs/>
          <w:spacing w:val="-13"/>
        </w:rPr>
        <w:t>广应用，特别是预应力高强混凝土管桩作为管桩行</w:t>
      </w:r>
      <w:r>
        <w:rPr>
          <w:rFonts w:ascii="SimSun" w:hAnsi="SimSun" w:eastAsia="SimSun" w:cs="SimSun"/>
          <w:sz w:val="22"/>
          <w:szCs w:val="22"/>
          <w:b/>
          <w:bCs/>
          <w:spacing w:val="-8"/>
        </w:rPr>
        <w:t>业</w:t>
      </w:r>
      <w:r>
        <w:rPr>
          <w:rFonts w:ascii="SimSun" w:hAnsi="SimSun" w:eastAsia="SimSun" w:cs="SimSun"/>
          <w:sz w:val="22"/>
          <w:szCs w:val="22"/>
        </w:rPr>
        <w:t xml:space="preserve"> </w:t>
      </w:r>
      <w:r>
        <w:rPr>
          <w:rFonts w:ascii="SimSun" w:hAnsi="SimSun" w:eastAsia="SimSun" w:cs="SimSun"/>
          <w:sz w:val="22"/>
          <w:szCs w:val="22"/>
          <w:b/>
          <w:bCs/>
          <w:spacing w:val="-13"/>
        </w:rPr>
        <w:t>的主导产品已日益得到我国建筑行业的认可和充分的肯定。自二十世纪九十年代以来，硅砂粉作为采用</w:t>
      </w:r>
      <w:r>
        <w:rPr>
          <w:rFonts w:ascii="SimSun" w:hAnsi="SimSun" w:eastAsia="SimSun" w:cs="SimSun"/>
          <w:sz w:val="22"/>
          <w:szCs w:val="22"/>
          <w:spacing w:val="12"/>
        </w:rPr>
        <w:t xml:space="preserve"> </w:t>
      </w:r>
      <w:r>
        <w:rPr>
          <w:rFonts w:ascii="SimSun" w:hAnsi="SimSun" w:eastAsia="SimSun" w:cs="SimSun"/>
          <w:sz w:val="22"/>
          <w:szCs w:val="22"/>
          <w:b/>
          <w:bCs/>
          <w:spacing w:val="-13"/>
        </w:rPr>
        <w:t>压蒸养护工艺生产预应力高强混凝土管桩的一种掺合料，对降低管桩生产成本、提高混凝土强度</w:t>
      </w:r>
      <w:r>
        <w:rPr>
          <w:rFonts w:ascii="SimSun" w:hAnsi="SimSun" w:eastAsia="SimSun" w:cs="SimSun"/>
          <w:sz w:val="22"/>
          <w:szCs w:val="22"/>
          <w:b/>
          <w:bCs/>
          <w:spacing w:val="-14"/>
        </w:rPr>
        <w:t>、改善</w:t>
      </w:r>
      <w:r>
        <w:rPr>
          <w:rFonts w:ascii="SimSun" w:hAnsi="SimSun" w:eastAsia="SimSun" w:cs="SimSun"/>
          <w:sz w:val="22"/>
          <w:szCs w:val="22"/>
        </w:rPr>
        <w:t xml:space="preserve">  </w:t>
      </w:r>
      <w:r>
        <w:rPr>
          <w:rFonts w:ascii="SimSun" w:hAnsi="SimSun" w:eastAsia="SimSun" w:cs="SimSun"/>
          <w:sz w:val="22"/>
          <w:szCs w:val="22"/>
          <w:b/>
          <w:bCs/>
          <w:spacing w:val="-13"/>
        </w:rPr>
        <w:t>管桩混凝土性能等有明显的效果，并取得了较好的经济效益。这项产品标准的制定，将有利于</w:t>
      </w:r>
      <w:r>
        <w:rPr>
          <w:rFonts w:ascii="SimSun" w:hAnsi="SimSun" w:eastAsia="SimSun" w:cs="SimSun"/>
          <w:sz w:val="22"/>
          <w:szCs w:val="22"/>
          <w:b/>
          <w:bCs/>
          <w:spacing w:val="-14"/>
        </w:rPr>
        <w:t>硅砂粉企</w:t>
      </w:r>
      <w:r>
        <w:rPr>
          <w:rFonts w:ascii="SimSun" w:hAnsi="SimSun" w:eastAsia="SimSun" w:cs="SimSun"/>
          <w:sz w:val="22"/>
          <w:szCs w:val="22"/>
        </w:rPr>
        <w:t xml:space="preserve">  </w:t>
      </w:r>
      <w:r>
        <w:rPr>
          <w:rFonts w:ascii="SimHei" w:hAnsi="SimHei" w:eastAsia="SimHei" w:cs="SimHei"/>
          <w:sz w:val="22"/>
          <w:szCs w:val="22"/>
          <w:spacing w:val="-12"/>
        </w:rPr>
        <w:t>业的发展和技术的提高，进一步扩大其使用的范围，</w:t>
      </w:r>
      <w:r>
        <w:rPr>
          <w:rFonts w:ascii="SimSun" w:hAnsi="SimSun" w:eastAsia="SimSun" w:cs="SimSun"/>
          <w:sz w:val="22"/>
          <w:szCs w:val="22"/>
          <w:b/>
          <w:bCs/>
          <w:spacing w:val="-12"/>
        </w:rPr>
        <w:t>对管桩行业的发展及硅砂粉产品的规范生产管理具</w:t>
      </w:r>
      <w:r>
        <w:rPr>
          <w:rFonts w:ascii="SimSun" w:hAnsi="SimSun" w:eastAsia="SimSun" w:cs="SimSun"/>
          <w:sz w:val="22"/>
          <w:szCs w:val="22"/>
          <w:spacing w:val="6"/>
        </w:rPr>
        <w:t xml:space="preserve"> </w:t>
      </w:r>
      <w:r>
        <w:rPr>
          <w:rFonts w:ascii="SimSun" w:hAnsi="SimSun" w:eastAsia="SimSun" w:cs="SimSun"/>
          <w:sz w:val="22"/>
          <w:szCs w:val="22"/>
          <w:b/>
          <w:bCs/>
          <w:spacing w:val="-11"/>
        </w:rPr>
        <w:t>有很大的意义。本标准是根据我国预应力高强混凝土管桩用硅砂粉的生产和使用现状制定的。</w:t>
      </w:r>
    </w:p>
    <w:p>
      <w:pPr>
        <w:spacing w:line="252" w:lineRule="auto"/>
        <w:sectPr>
          <w:headerReference w:type="default" r:id="rId5"/>
          <w:footerReference w:type="default" r:id="rId6"/>
          <w:pgSz w:w="11360" w:h="16240"/>
          <w:pgMar w:top="526" w:right="1115" w:bottom="411" w:left="769" w:header="279" w:footer="251" w:gutter="0"/>
        </w:sectPr>
        <w:rPr>
          <w:rFonts w:ascii="SimSun" w:hAnsi="SimSun" w:eastAsia="SimSun" w:cs="SimSun"/>
          <w:sz w:val="22"/>
          <w:szCs w:val="22"/>
        </w:rPr>
      </w:pPr>
    </w:p>
    <w:p>
      <w:pPr>
        <w:pStyle w:val="BodyText"/>
        <w:spacing w:line="313" w:lineRule="auto"/>
        <w:rPr/>
      </w:pPr>
      <w:r/>
    </w:p>
    <w:p>
      <w:pPr>
        <w:pStyle w:val="BodyText"/>
        <w:spacing w:line="313" w:lineRule="auto"/>
        <w:rPr/>
      </w:pPr>
      <w:r/>
    </w:p>
    <w:p>
      <w:pPr>
        <w:pStyle w:val="BodyText"/>
        <w:spacing w:line="313" w:lineRule="auto"/>
        <w:rPr/>
      </w:pPr>
      <w:r/>
    </w:p>
    <w:p>
      <w:pPr>
        <w:spacing w:before="67" w:line="188"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9"/>
        </w:rPr>
        <w:t>JC/T 950—2005</w:t>
      </w:r>
    </w:p>
    <w:p>
      <w:pPr>
        <w:pStyle w:val="BodyText"/>
        <w:spacing w:line="251" w:lineRule="auto"/>
        <w:rPr/>
      </w:pPr>
      <w:r/>
    </w:p>
    <w:p>
      <w:pPr>
        <w:pStyle w:val="BodyText"/>
        <w:spacing w:line="251" w:lineRule="auto"/>
        <w:rPr/>
      </w:pPr>
      <w:r/>
    </w:p>
    <w:p>
      <w:pPr>
        <w:pStyle w:val="BodyText"/>
        <w:spacing w:line="252" w:lineRule="auto"/>
        <w:rPr/>
      </w:pPr>
      <w:r/>
    </w:p>
    <w:p>
      <w:pPr>
        <w:ind w:left="2460"/>
        <w:spacing w:before="104" w:line="220" w:lineRule="auto"/>
        <w:rPr>
          <w:rFonts w:ascii="SimHei" w:hAnsi="SimHei" w:eastAsia="SimHei" w:cs="SimHei"/>
          <w:sz w:val="32"/>
          <w:szCs w:val="32"/>
        </w:rPr>
      </w:pPr>
      <w:r>
        <w:rPr>
          <w:rFonts w:ascii="SimHei" w:hAnsi="SimHei" w:eastAsia="SimHei" w:cs="SimHei"/>
          <w:sz w:val="32"/>
          <w:szCs w:val="32"/>
          <w:spacing w:val="-4"/>
        </w:rPr>
        <w:t>预应力高强混凝土管桩用硅砂粉</w:t>
      </w:r>
    </w:p>
    <w:p>
      <w:pPr>
        <w:pStyle w:val="BodyText"/>
        <w:spacing w:line="257" w:lineRule="auto"/>
        <w:rPr/>
      </w:pPr>
      <w:r/>
    </w:p>
    <w:p>
      <w:pPr>
        <w:pStyle w:val="BodyText"/>
        <w:spacing w:line="257" w:lineRule="auto"/>
        <w:rPr/>
      </w:pPr>
      <w:r/>
    </w:p>
    <w:p>
      <w:pPr>
        <w:spacing w:before="71" w:line="223" w:lineRule="auto"/>
        <w:rPr>
          <w:rFonts w:ascii="SimHei" w:hAnsi="SimHei" w:eastAsia="SimHei" w:cs="SimHei"/>
          <w:sz w:val="22"/>
          <w:szCs w:val="22"/>
        </w:rPr>
      </w:pPr>
      <w:r>
        <w:rPr>
          <w:rFonts w:ascii="SimHei" w:hAnsi="SimHei" w:eastAsia="SimHei" w:cs="SimHei"/>
          <w:sz w:val="22"/>
          <w:szCs w:val="22"/>
          <w:spacing w:val="-9"/>
        </w:rPr>
        <w:t>1</w:t>
      </w:r>
      <w:r>
        <w:rPr>
          <w:rFonts w:ascii="SimHei" w:hAnsi="SimHei" w:eastAsia="SimHei" w:cs="SimHei"/>
          <w:sz w:val="22"/>
          <w:szCs w:val="22"/>
          <w:spacing w:val="109"/>
        </w:rPr>
        <w:t xml:space="preserve"> </w:t>
      </w:r>
      <w:r>
        <w:rPr>
          <w:rFonts w:ascii="SimHei" w:hAnsi="SimHei" w:eastAsia="SimHei" w:cs="SimHei"/>
          <w:sz w:val="22"/>
          <w:szCs w:val="22"/>
          <w:spacing w:val="-9"/>
        </w:rPr>
        <w:t>范围</w:t>
      </w:r>
    </w:p>
    <w:p>
      <w:pPr>
        <w:ind w:right="31" w:firstLine="400"/>
        <w:spacing w:before="201" w:line="269" w:lineRule="auto"/>
        <w:rPr>
          <w:rFonts w:ascii="SimSun" w:hAnsi="SimSun" w:eastAsia="SimSun" w:cs="SimSun"/>
          <w:sz w:val="22"/>
          <w:szCs w:val="22"/>
        </w:rPr>
      </w:pPr>
      <w:r>
        <w:rPr>
          <w:rFonts w:ascii="SimSun" w:hAnsi="SimSun" w:eastAsia="SimSun" w:cs="SimSun"/>
          <w:sz w:val="22"/>
          <w:szCs w:val="22"/>
          <w:spacing w:val="-13"/>
        </w:rPr>
        <w:t>本标准规定了预应力高强混凝土管桩用硅砂粉的术语和定义、原材料、技术要求、试验方法、检验</w:t>
      </w:r>
      <w:r>
        <w:rPr>
          <w:rFonts w:ascii="SimSun" w:hAnsi="SimSun" w:eastAsia="SimSun" w:cs="SimSun"/>
          <w:sz w:val="22"/>
          <w:szCs w:val="22"/>
          <w:spacing w:val="6"/>
        </w:rPr>
        <w:t xml:space="preserve"> </w:t>
      </w:r>
      <w:r>
        <w:rPr>
          <w:rFonts w:ascii="SimSun" w:hAnsi="SimSun" w:eastAsia="SimSun" w:cs="SimSun"/>
          <w:sz w:val="22"/>
          <w:szCs w:val="22"/>
          <w:spacing w:val="-10"/>
        </w:rPr>
        <w:t>规则、包装、标志、运输和贮存等。</w:t>
      </w:r>
    </w:p>
    <w:p>
      <w:pPr>
        <w:ind w:left="400"/>
        <w:spacing w:line="218" w:lineRule="auto"/>
        <w:rPr>
          <w:rFonts w:ascii="SimSun" w:hAnsi="SimSun" w:eastAsia="SimSun" w:cs="SimSun"/>
          <w:sz w:val="22"/>
          <w:szCs w:val="22"/>
        </w:rPr>
      </w:pPr>
      <w:r>
        <w:rPr>
          <w:rFonts w:ascii="SimSun" w:hAnsi="SimSun" w:eastAsia="SimSun" w:cs="SimSun"/>
          <w:sz w:val="22"/>
          <w:szCs w:val="22"/>
          <w:spacing w:val="-11"/>
        </w:rPr>
        <w:t>本标准适用于采用压蒸养护工艺生产预应力高强混凝土管桩用硅砂粉的生产和</w:t>
      </w:r>
      <w:r>
        <w:rPr>
          <w:rFonts w:ascii="SimSun" w:hAnsi="SimSun" w:eastAsia="SimSun" w:cs="SimSun"/>
          <w:sz w:val="22"/>
          <w:szCs w:val="22"/>
          <w:spacing w:val="-12"/>
        </w:rPr>
        <w:t>检验。</w:t>
      </w:r>
    </w:p>
    <w:p>
      <w:pPr>
        <w:pStyle w:val="BodyText"/>
        <w:spacing w:before="189" w:line="222" w:lineRule="auto"/>
        <w:rPr>
          <w:rFonts w:ascii="SimHei" w:hAnsi="SimHei" w:eastAsia="SimHei" w:cs="SimHei"/>
          <w:sz w:val="22"/>
          <w:szCs w:val="22"/>
        </w:rPr>
      </w:pPr>
      <w:r>
        <w:rPr>
          <w:sz w:val="22"/>
          <w:szCs w:val="22"/>
          <w:spacing w:val="-3"/>
        </w:rPr>
        <w:t>2   </w:t>
      </w:r>
      <w:r>
        <w:rPr>
          <w:rFonts w:ascii="SimHei" w:hAnsi="SimHei" w:eastAsia="SimHei" w:cs="SimHei"/>
          <w:sz w:val="22"/>
          <w:szCs w:val="22"/>
          <w:spacing w:val="-3"/>
        </w:rPr>
        <w:t>规范性引用文件</w:t>
      </w:r>
    </w:p>
    <w:p>
      <w:pPr>
        <w:ind w:firstLine="400"/>
        <w:spacing w:before="217" w:line="260" w:lineRule="auto"/>
        <w:jc w:val="both"/>
        <w:rPr>
          <w:rFonts w:ascii="SimSun" w:hAnsi="SimSun" w:eastAsia="SimSun" w:cs="SimSun"/>
          <w:sz w:val="22"/>
          <w:szCs w:val="22"/>
        </w:rPr>
      </w:pPr>
      <w:r>
        <w:rPr>
          <w:rFonts w:ascii="SimSun" w:hAnsi="SimSun" w:eastAsia="SimSun" w:cs="SimSun"/>
          <w:sz w:val="22"/>
          <w:szCs w:val="22"/>
          <w:spacing w:val="-13"/>
        </w:rPr>
        <w:t>下列文件中的条款通过本标准的引用而成为本标准的条款。凡是注日期的引用文件，其随后所有的</w:t>
      </w:r>
      <w:r>
        <w:rPr>
          <w:rFonts w:ascii="SimSun" w:hAnsi="SimSun" w:eastAsia="SimSun" w:cs="SimSun"/>
          <w:sz w:val="22"/>
          <w:szCs w:val="22"/>
          <w:spacing w:val="14"/>
        </w:rPr>
        <w:t xml:space="preserve"> </w:t>
      </w:r>
      <w:r>
        <w:rPr>
          <w:rFonts w:ascii="SimSun" w:hAnsi="SimSun" w:eastAsia="SimSun" w:cs="SimSun"/>
          <w:sz w:val="22"/>
          <w:szCs w:val="22"/>
          <w:spacing w:val="-13"/>
        </w:rPr>
        <w:t>修</w:t>
      </w:r>
      <w:r>
        <w:rPr>
          <w:rFonts w:ascii="SimSun" w:hAnsi="SimSun" w:eastAsia="SimSun" w:cs="SimSun"/>
          <w:sz w:val="22"/>
          <w:szCs w:val="22"/>
          <w:spacing w:val="-12"/>
        </w:rPr>
        <w:t>改单(不包括勘误的内容)或修订版均不适用于本标准，然而，鼓励根据本标准达</w:t>
      </w:r>
      <w:r>
        <w:rPr>
          <w:rFonts w:ascii="SimSun" w:hAnsi="SimSun" w:eastAsia="SimSun" w:cs="SimSun"/>
          <w:sz w:val="22"/>
          <w:szCs w:val="22"/>
          <w:spacing w:val="-13"/>
        </w:rPr>
        <w:t>成协议的各方研究</w:t>
      </w:r>
      <w:r>
        <w:rPr>
          <w:rFonts w:ascii="SimSun" w:hAnsi="SimSun" w:eastAsia="SimSun" w:cs="SimSun"/>
          <w:sz w:val="22"/>
          <w:szCs w:val="22"/>
          <w:spacing w:val="-12"/>
        </w:rPr>
        <w:t>是</w:t>
      </w:r>
      <w:r>
        <w:rPr>
          <w:rFonts w:ascii="SimSun" w:hAnsi="SimSun" w:eastAsia="SimSun" w:cs="SimSun"/>
          <w:sz w:val="22"/>
          <w:szCs w:val="22"/>
        </w:rPr>
        <w:t xml:space="preserve"> </w:t>
      </w:r>
      <w:r>
        <w:rPr>
          <w:rFonts w:ascii="SimSun" w:hAnsi="SimSun" w:eastAsia="SimSun" w:cs="SimSun"/>
          <w:sz w:val="22"/>
          <w:szCs w:val="22"/>
          <w:b/>
          <w:bCs/>
          <w:spacing w:val="-12"/>
        </w:rPr>
        <w:t>否可使用这些文件的最新版本。</w:t>
      </w:r>
      <w:r>
        <w:rPr>
          <w:rFonts w:ascii="SimSun" w:hAnsi="SimSun" w:eastAsia="SimSun" w:cs="SimSun"/>
          <w:sz w:val="22"/>
          <w:szCs w:val="22"/>
          <w:spacing w:val="-12"/>
        </w:rPr>
        <w:t>凡是不注日期的引用文件，其最新版本适</w:t>
      </w:r>
      <w:r>
        <w:rPr>
          <w:rFonts w:ascii="SimSun" w:hAnsi="SimSun" w:eastAsia="SimSun" w:cs="SimSun"/>
          <w:sz w:val="22"/>
          <w:szCs w:val="22"/>
          <w:spacing w:val="-13"/>
        </w:rPr>
        <w:t>用于本标准。</w:t>
      </w:r>
    </w:p>
    <w:p>
      <w:pPr>
        <w:ind w:left="400"/>
        <w:spacing w:before="1" w:line="219" w:lineRule="auto"/>
        <w:rPr>
          <w:rFonts w:ascii="SimSun" w:hAnsi="SimSun" w:eastAsia="SimSun" w:cs="SimSun"/>
          <w:sz w:val="22"/>
          <w:szCs w:val="22"/>
        </w:rPr>
      </w:pPr>
      <w:r>
        <w:rPr>
          <w:rFonts w:ascii="Times New Roman" w:hAnsi="Times New Roman" w:eastAsia="Times New Roman" w:cs="Times New Roman"/>
          <w:sz w:val="22"/>
          <w:szCs w:val="22"/>
          <w:spacing w:val="-4"/>
        </w:rPr>
        <w:t>GB/T 208</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4"/>
        </w:rPr>
        <w:t>水泥密度测定方法</w:t>
      </w:r>
    </w:p>
    <w:p>
      <w:pPr>
        <w:ind w:left="400"/>
        <w:spacing w:before="39" w:line="219" w:lineRule="auto"/>
        <w:rPr>
          <w:rFonts w:ascii="SimSun" w:hAnsi="SimSun" w:eastAsia="SimSun" w:cs="SimSun"/>
          <w:sz w:val="22"/>
          <w:szCs w:val="22"/>
        </w:rPr>
      </w:pPr>
      <w:r>
        <w:rPr>
          <w:rFonts w:ascii="Times New Roman" w:hAnsi="Times New Roman" w:eastAsia="Times New Roman" w:cs="Times New Roman"/>
          <w:sz w:val="22"/>
          <w:szCs w:val="22"/>
          <w:spacing w:val="-5"/>
        </w:rPr>
        <w:t>GB/T</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5"/>
        </w:rPr>
        <w:t>8074   </w:t>
      </w:r>
      <w:r>
        <w:rPr>
          <w:rFonts w:ascii="SimSun" w:hAnsi="SimSun" w:eastAsia="SimSun" w:cs="SimSun"/>
          <w:sz w:val="22"/>
          <w:szCs w:val="22"/>
          <w:spacing w:val="-5"/>
        </w:rPr>
        <w:t>水泥比表面积测定方法(勃氏法)</w:t>
      </w:r>
    </w:p>
    <w:p>
      <w:pPr>
        <w:pStyle w:val="BodyText"/>
        <w:ind w:left="400"/>
        <w:spacing w:before="7" w:line="300" w:lineRule="exact"/>
        <w:rPr>
          <w:rFonts w:ascii="SimHei" w:hAnsi="SimHei" w:eastAsia="SimHei" w:cs="SimHei"/>
          <w:sz w:val="22"/>
          <w:szCs w:val="22"/>
        </w:rPr>
      </w:pPr>
      <w:r>
        <w:rPr>
          <w:sz w:val="22"/>
          <w:szCs w:val="22"/>
          <w:spacing w:val="-9"/>
          <w:position w:val="1"/>
        </w:rPr>
        <w:t>GB 9774</w:t>
      </w:r>
      <w:r>
        <w:rPr>
          <w:sz w:val="22"/>
          <w:szCs w:val="22"/>
          <w:spacing w:val="3"/>
          <w:position w:val="1"/>
        </w:rPr>
        <w:t xml:space="preserve">   </w:t>
      </w:r>
      <w:r>
        <w:rPr>
          <w:rFonts w:ascii="SimHei" w:hAnsi="SimHei" w:eastAsia="SimHei" w:cs="SimHei"/>
          <w:sz w:val="22"/>
          <w:szCs w:val="22"/>
          <w:spacing w:val="-9"/>
          <w:position w:val="1"/>
        </w:rPr>
        <w:t>水泥包装袋</w:t>
      </w:r>
    </w:p>
    <w:p>
      <w:pPr>
        <w:ind w:left="400"/>
        <w:spacing w:before="50" w:line="221" w:lineRule="auto"/>
        <w:rPr>
          <w:rFonts w:ascii="SimSun" w:hAnsi="SimSun" w:eastAsia="SimSun" w:cs="SimSun"/>
          <w:sz w:val="22"/>
          <w:szCs w:val="22"/>
        </w:rPr>
      </w:pPr>
      <w:r>
        <w:rPr>
          <w:rFonts w:ascii="Times New Roman" w:hAnsi="Times New Roman" w:eastAsia="Times New Roman" w:cs="Times New Roman"/>
          <w:sz w:val="22"/>
          <w:szCs w:val="22"/>
          <w:b/>
          <w:bCs/>
          <w:spacing w:val="-8"/>
        </w:rPr>
        <w:t>GB 12573</w:t>
      </w:r>
      <w:r>
        <w:rPr>
          <w:rFonts w:ascii="Times New Roman" w:hAnsi="Times New Roman" w:eastAsia="Times New Roman" w:cs="Times New Roman"/>
          <w:sz w:val="22"/>
          <w:szCs w:val="22"/>
          <w:b/>
          <w:bCs/>
          <w:spacing w:val="21"/>
        </w:rPr>
        <w:t xml:space="preserve">   </w:t>
      </w:r>
      <w:r>
        <w:rPr>
          <w:rFonts w:ascii="SimHei" w:hAnsi="SimHei" w:eastAsia="SimHei" w:cs="SimHei"/>
          <w:sz w:val="22"/>
          <w:szCs w:val="22"/>
          <w:spacing w:val="-8"/>
        </w:rPr>
        <w:t>水泥取样</w:t>
      </w:r>
      <w:r>
        <w:rPr>
          <w:rFonts w:ascii="SimSun" w:hAnsi="SimSun" w:eastAsia="SimSun" w:cs="SimSun"/>
          <w:sz w:val="22"/>
          <w:szCs w:val="22"/>
          <w:spacing w:val="-8"/>
        </w:rPr>
        <w:t>方法</w:t>
      </w:r>
    </w:p>
    <w:p>
      <w:pPr>
        <w:ind w:left="400"/>
        <w:spacing w:before="49" w:line="220" w:lineRule="auto"/>
        <w:rPr>
          <w:rFonts w:ascii="SimSun" w:hAnsi="SimSun" w:eastAsia="SimSun" w:cs="SimSun"/>
          <w:sz w:val="22"/>
          <w:szCs w:val="22"/>
        </w:rPr>
      </w:pPr>
      <w:r>
        <w:rPr>
          <w:rFonts w:ascii="Times New Roman" w:hAnsi="Times New Roman" w:eastAsia="Times New Roman" w:cs="Times New Roman"/>
          <w:sz w:val="22"/>
          <w:szCs w:val="22"/>
          <w:spacing w:val="-4"/>
        </w:rPr>
        <w:t>GB/T</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4"/>
        </w:rPr>
        <w:t>14684</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4"/>
        </w:rPr>
        <w:t>建筑用砂</w:t>
      </w:r>
    </w:p>
    <w:p>
      <w:pPr>
        <w:ind w:left="400"/>
        <w:spacing w:before="77" w:line="219" w:lineRule="auto"/>
        <w:rPr>
          <w:rFonts w:ascii="SimSun" w:hAnsi="SimSun" w:eastAsia="SimSun" w:cs="SimSun"/>
          <w:sz w:val="22"/>
          <w:szCs w:val="22"/>
        </w:rPr>
      </w:pPr>
      <w:r>
        <w:rPr>
          <w:rFonts w:ascii="Times New Roman" w:hAnsi="Times New Roman" w:eastAsia="Times New Roman" w:cs="Times New Roman"/>
          <w:sz w:val="22"/>
          <w:szCs w:val="22"/>
          <w:spacing w:val="-5"/>
        </w:rPr>
        <w:t>JC/T  420    </w:t>
      </w:r>
      <w:r>
        <w:rPr>
          <w:rFonts w:ascii="SimSun" w:hAnsi="SimSun" w:eastAsia="SimSun" w:cs="SimSun"/>
          <w:sz w:val="22"/>
          <w:szCs w:val="22"/>
          <w:spacing w:val="-5"/>
        </w:rPr>
        <w:t>水泥原料中氯的化学分析方法</w:t>
      </w:r>
    </w:p>
    <w:p>
      <w:pPr>
        <w:pStyle w:val="BodyText"/>
        <w:ind w:left="400"/>
        <w:spacing w:before="8" w:line="300" w:lineRule="exact"/>
        <w:rPr>
          <w:rFonts w:ascii="SimHei" w:hAnsi="SimHei" w:eastAsia="SimHei" w:cs="SimHei"/>
          <w:sz w:val="22"/>
          <w:szCs w:val="22"/>
        </w:rPr>
      </w:pPr>
      <w:r>
        <w:rPr>
          <w:sz w:val="22"/>
          <w:szCs w:val="22"/>
          <w:spacing w:val="-6"/>
          <w:position w:val="1"/>
        </w:rPr>
        <w:t>JC/T 667</w:t>
      </w:r>
      <w:r>
        <w:rPr>
          <w:sz w:val="22"/>
          <w:szCs w:val="22"/>
          <w:spacing w:val="15"/>
          <w:w w:val="101"/>
          <w:position w:val="1"/>
        </w:rPr>
        <w:t xml:space="preserve">   </w:t>
      </w:r>
      <w:r>
        <w:rPr>
          <w:rFonts w:ascii="SimHei" w:hAnsi="SimHei" w:eastAsia="SimHei" w:cs="SimHei"/>
          <w:sz w:val="22"/>
          <w:szCs w:val="22"/>
          <w:spacing w:val="-6"/>
          <w:position w:val="1"/>
        </w:rPr>
        <w:t>水泥助磨剂</w:t>
      </w:r>
    </w:p>
    <w:p>
      <w:pPr>
        <w:pStyle w:val="BodyText"/>
        <w:spacing w:before="151" w:line="300" w:lineRule="exact"/>
        <w:rPr>
          <w:rFonts w:ascii="SimHei" w:hAnsi="SimHei" w:eastAsia="SimHei" w:cs="SimHei"/>
          <w:sz w:val="22"/>
          <w:szCs w:val="22"/>
        </w:rPr>
      </w:pPr>
      <w:r>
        <w:rPr>
          <w:sz w:val="22"/>
          <w:szCs w:val="22"/>
          <w:spacing w:val="-3"/>
          <w:position w:val="1"/>
        </w:rPr>
        <w:t>3</w:t>
      </w:r>
      <w:r>
        <w:rPr>
          <w:sz w:val="22"/>
          <w:szCs w:val="22"/>
          <w:spacing w:val="5"/>
          <w:position w:val="1"/>
        </w:rPr>
        <w:t xml:space="preserve">   </w:t>
      </w:r>
      <w:r>
        <w:rPr>
          <w:rFonts w:ascii="SimHei" w:hAnsi="SimHei" w:eastAsia="SimHei" w:cs="SimHei"/>
          <w:sz w:val="22"/>
          <w:szCs w:val="22"/>
          <w:spacing w:val="-3"/>
          <w:position w:val="1"/>
        </w:rPr>
        <w:t>术语和定义</w:t>
      </w:r>
    </w:p>
    <w:p>
      <w:pPr>
        <w:ind w:left="400"/>
        <w:spacing w:before="239" w:line="208" w:lineRule="auto"/>
        <w:rPr>
          <w:rFonts w:ascii="SimSun" w:hAnsi="SimSun" w:eastAsia="SimSun" w:cs="SimSun"/>
          <w:sz w:val="22"/>
          <w:szCs w:val="22"/>
        </w:rPr>
      </w:pPr>
      <w:r>
        <w:rPr>
          <w:rFonts w:ascii="SimSun" w:hAnsi="SimSun" w:eastAsia="SimSun" w:cs="SimSun"/>
          <w:sz w:val="22"/>
          <w:szCs w:val="22"/>
          <w:spacing w:val="-10"/>
        </w:rPr>
        <w:t>下列术语和定义适用于本标准。</w:t>
      </w:r>
    </w:p>
    <w:p>
      <w:pPr>
        <w:pStyle w:val="BodyText"/>
        <w:ind w:right="15"/>
        <w:spacing w:line="299" w:lineRule="exact"/>
        <w:jc w:val="right"/>
        <w:rPr>
          <w:sz w:val="22"/>
          <w:szCs w:val="22"/>
        </w:rPr>
      </w:pPr>
      <w:r>
        <w:rPr>
          <w:rFonts w:ascii="SimHei" w:hAnsi="SimHei" w:eastAsia="SimHei" w:cs="SimHei"/>
          <w:sz w:val="22"/>
          <w:szCs w:val="22"/>
          <w:spacing w:val="-14"/>
          <w:position w:val="2"/>
        </w:rPr>
        <w:t>预应力高强混凝土管桩用硅砂粉</w:t>
      </w:r>
      <w:r>
        <w:rPr>
          <w:rFonts w:ascii="SimHei" w:hAnsi="SimHei" w:eastAsia="SimHei" w:cs="SimHei"/>
          <w:sz w:val="22"/>
          <w:szCs w:val="22"/>
          <w:spacing w:val="-14"/>
          <w:position w:val="2"/>
        </w:rPr>
        <w:t xml:space="preserve">  </w:t>
      </w:r>
      <w:r>
        <w:rPr>
          <w:sz w:val="22"/>
          <w:szCs w:val="22"/>
          <w:spacing w:val="-14"/>
          <w:position w:val="2"/>
        </w:rPr>
        <w:t>Ground silica sa</w:t>
      </w:r>
      <w:r>
        <w:rPr>
          <w:sz w:val="22"/>
          <w:szCs w:val="22"/>
          <w:spacing w:val="-15"/>
          <w:position w:val="2"/>
        </w:rPr>
        <w:t>nd used for</w:t>
      </w:r>
      <w:r>
        <w:rPr>
          <w:sz w:val="22"/>
          <w:szCs w:val="22"/>
          <w:spacing w:val="2"/>
          <w:position w:val="2"/>
        </w:rPr>
        <w:t xml:space="preserve"> </w:t>
      </w:r>
      <w:r>
        <w:rPr>
          <w:sz w:val="22"/>
          <w:szCs w:val="22"/>
          <w:spacing w:val="-15"/>
          <w:position w:val="2"/>
        </w:rPr>
        <w:t>pretensioned spun</w:t>
      </w:r>
      <w:r>
        <w:rPr>
          <w:sz w:val="22"/>
          <w:szCs w:val="22"/>
          <w:spacing w:val="5"/>
          <w:position w:val="2"/>
        </w:rPr>
        <w:t xml:space="preserve"> </w:t>
      </w:r>
      <w:r>
        <w:rPr>
          <w:sz w:val="22"/>
          <w:szCs w:val="22"/>
          <w:spacing w:val="-15"/>
          <w:position w:val="2"/>
        </w:rPr>
        <w:t>high-strength</w:t>
      </w:r>
      <w:r>
        <w:rPr>
          <w:sz w:val="22"/>
          <w:szCs w:val="22"/>
          <w:spacing w:val="-1"/>
          <w:position w:val="2"/>
        </w:rPr>
        <w:t xml:space="preserve"> </w:t>
      </w:r>
      <w:r>
        <w:rPr>
          <w:sz w:val="22"/>
          <w:szCs w:val="22"/>
          <w:spacing w:val="-15"/>
          <w:position w:val="2"/>
        </w:rPr>
        <w:t>concrete</w:t>
      </w:r>
    </w:p>
    <w:p>
      <w:pPr>
        <w:spacing w:before="87"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7"/>
        </w:rPr>
        <w:t>piles</w:t>
      </w:r>
    </w:p>
    <w:p>
      <w:pPr>
        <w:ind w:right="23" w:firstLine="400"/>
        <w:spacing w:before="117" w:line="262" w:lineRule="auto"/>
        <w:rPr>
          <w:rFonts w:ascii="SimSun" w:hAnsi="SimSun" w:eastAsia="SimSun" w:cs="SimSun"/>
          <w:sz w:val="22"/>
          <w:szCs w:val="22"/>
        </w:rPr>
      </w:pPr>
      <w:r>
        <w:rPr>
          <w:rFonts w:ascii="SimSun" w:hAnsi="SimSun" w:eastAsia="SimSun" w:cs="SimSun"/>
          <w:sz w:val="22"/>
          <w:szCs w:val="22"/>
          <w:spacing w:val="-9"/>
        </w:rPr>
        <w:t>符合</w:t>
      </w:r>
      <w:r>
        <w:rPr>
          <w:rFonts w:ascii="Times New Roman" w:hAnsi="Times New Roman" w:eastAsia="Times New Roman" w:cs="Times New Roman"/>
          <w:sz w:val="22"/>
          <w:szCs w:val="22"/>
          <w:spacing w:val="-9"/>
        </w:rPr>
        <w:t>GB/T</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9"/>
        </w:rPr>
        <w:t>14684</w:t>
      </w:r>
      <w:r>
        <w:rPr>
          <w:rFonts w:ascii="SimSun" w:hAnsi="SimSun" w:eastAsia="SimSun" w:cs="SimSun"/>
          <w:sz w:val="22"/>
          <w:szCs w:val="22"/>
          <w:spacing w:val="-9"/>
        </w:rPr>
        <w:t>规定且二氧化硅含量大于90.0%的建筑</w:t>
      </w:r>
      <w:r>
        <w:rPr>
          <w:rFonts w:ascii="SimSun" w:hAnsi="SimSun" w:eastAsia="SimSun" w:cs="SimSun"/>
          <w:sz w:val="22"/>
          <w:szCs w:val="22"/>
          <w:spacing w:val="-10"/>
        </w:rPr>
        <w:t>用砂或破碎后的石英石经干燥、粉磨达到相</w:t>
      </w:r>
      <w:r>
        <w:rPr>
          <w:rFonts w:ascii="SimSun" w:hAnsi="SimSun" w:eastAsia="SimSun" w:cs="SimSun"/>
          <w:sz w:val="22"/>
          <w:szCs w:val="22"/>
        </w:rPr>
        <w:t xml:space="preserve"> </w:t>
      </w:r>
      <w:r>
        <w:rPr>
          <w:rFonts w:ascii="SimSun" w:hAnsi="SimSun" w:eastAsia="SimSun" w:cs="SimSun"/>
          <w:sz w:val="22"/>
          <w:szCs w:val="22"/>
          <w:spacing w:val="-19"/>
        </w:rPr>
        <w:t>当细度的粉体，简称硅砂粉，代号</w:t>
      </w:r>
      <w:r>
        <w:rPr>
          <w:rFonts w:ascii="Times New Roman" w:hAnsi="Times New Roman" w:eastAsia="Times New Roman" w:cs="Times New Roman"/>
          <w:sz w:val="22"/>
          <w:szCs w:val="22"/>
          <w:spacing w:val="-19"/>
        </w:rPr>
        <w:t>GSS</w:t>
      </w:r>
      <w:r>
        <w:rPr>
          <w:rFonts w:ascii="SimSun" w:hAnsi="SimSun" w:eastAsia="SimSun" w:cs="SimSun"/>
          <w:sz w:val="22"/>
          <w:szCs w:val="22"/>
          <w:spacing w:val="-19"/>
        </w:rPr>
        <w:t>。</w:t>
      </w:r>
    </w:p>
    <w:p>
      <w:pPr>
        <w:pStyle w:val="BodyText"/>
        <w:spacing w:before="137" w:line="222" w:lineRule="auto"/>
        <w:rPr>
          <w:rFonts w:ascii="SimHei" w:hAnsi="SimHei" w:eastAsia="SimHei" w:cs="SimHei"/>
          <w:sz w:val="22"/>
          <w:szCs w:val="22"/>
        </w:rPr>
      </w:pPr>
      <w:r>
        <w:rPr>
          <w:sz w:val="22"/>
          <w:szCs w:val="22"/>
          <w:spacing w:val="-3"/>
        </w:rPr>
        <w:t>4</w:t>
      </w:r>
      <w:r>
        <w:rPr>
          <w:sz w:val="22"/>
          <w:szCs w:val="22"/>
          <w:spacing w:val="2"/>
        </w:rPr>
        <w:t xml:space="preserve">   </w:t>
      </w:r>
      <w:r>
        <w:rPr>
          <w:rFonts w:ascii="SimHei" w:hAnsi="SimHei" w:eastAsia="SimHei" w:cs="SimHei"/>
          <w:sz w:val="22"/>
          <w:szCs w:val="22"/>
          <w:spacing w:val="-3"/>
        </w:rPr>
        <w:t>原材料</w:t>
      </w:r>
    </w:p>
    <w:p>
      <w:pPr>
        <w:spacing w:before="233" w:line="221" w:lineRule="auto"/>
        <w:rPr>
          <w:rFonts w:ascii="SimHei" w:hAnsi="SimHei" w:eastAsia="SimHei" w:cs="SimHei"/>
          <w:sz w:val="22"/>
          <w:szCs w:val="22"/>
        </w:rPr>
      </w:pPr>
      <w:r>
        <w:rPr>
          <w:rFonts w:ascii="SimHei" w:hAnsi="SimHei" w:eastAsia="SimHei" w:cs="SimHei"/>
          <w:sz w:val="22"/>
          <w:szCs w:val="22"/>
          <w:spacing w:val="-7"/>
        </w:rPr>
        <w:t>4.1</w:t>
      </w:r>
      <w:r>
        <w:rPr>
          <w:rFonts w:ascii="SimHei" w:hAnsi="SimHei" w:eastAsia="SimHei" w:cs="SimHei"/>
          <w:sz w:val="22"/>
          <w:szCs w:val="22"/>
          <w:spacing w:val="-7"/>
        </w:rPr>
        <w:t xml:space="preserve">  </w:t>
      </w:r>
      <w:r>
        <w:rPr>
          <w:rFonts w:ascii="SimHei" w:hAnsi="SimHei" w:eastAsia="SimHei" w:cs="SimHei"/>
          <w:sz w:val="22"/>
          <w:szCs w:val="22"/>
          <w:spacing w:val="-7"/>
        </w:rPr>
        <w:t>建筑用砂或破碎后的石英石</w:t>
      </w:r>
    </w:p>
    <w:p>
      <w:pPr>
        <w:ind w:right="35" w:firstLine="400"/>
        <w:spacing w:before="37" w:line="256" w:lineRule="auto"/>
        <w:rPr>
          <w:rFonts w:ascii="SimSun" w:hAnsi="SimSun" w:eastAsia="SimSun" w:cs="SimSun"/>
          <w:sz w:val="22"/>
          <w:szCs w:val="22"/>
        </w:rPr>
      </w:pPr>
      <w:r>
        <w:rPr>
          <w:rFonts w:ascii="SimSun" w:hAnsi="SimSun" w:eastAsia="SimSun" w:cs="SimSun"/>
          <w:sz w:val="22"/>
          <w:szCs w:val="22"/>
          <w:spacing w:val="-1"/>
        </w:rPr>
        <w:t>二氧化硅含量大于90.0%的建筑用砂或破碎后</w:t>
      </w:r>
      <w:r>
        <w:rPr>
          <w:rFonts w:ascii="SimSun" w:hAnsi="SimSun" w:eastAsia="SimSun" w:cs="SimSun"/>
          <w:sz w:val="22"/>
          <w:szCs w:val="22"/>
          <w:spacing w:val="-2"/>
        </w:rPr>
        <w:t>的石英石，其含泥量及有害物质含量应符合</w:t>
      </w:r>
      <w:r>
        <w:rPr>
          <w:rFonts w:ascii="Times New Roman" w:hAnsi="Times New Roman" w:eastAsia="Times New Roman" w:cs="Times New Roman"/>
          <w:sz w:val="22"/>
          <w:szCs w:val="22"/>
          <w:spacing w:val="-2"/>
        </w:rPr>
        <w:t>GB/T</w:t>
      </w:r>
      <w:r>
        <w:rPr>
          <w:rFonts w:ascii="Times New Roman" w:hAnsi="Times New Roman" w:eastAsia="Times New Roman" w:cs="Times New Roman"/>
          <w:sz w:val="22"/>
          <w:szCs w:val="22"/>
        </w:rPr>
        <w:t xml:space="preserve"> </w:t>
      </w:r>
      <w:r>
        <w:rPr>
          <w:rFonts w:ascii="SimSun" w:hAnsi="SimSun" w:eastAsia="SimSun" w:cs="SimSun"/>
          <w:sz w:val="22"/>
          <w:szCs w:val="22"/>
          <w:spacing w:val="-9"/>
        </w:rPr>
        <w:t>14684规定的</w:t>
      </w:r>
      <w:r>
        <w:rPr>
          <w:rFonts w:ascii="Times New Roman" w:hAnsi="Times New Roman" w:eastAsia="Times New Roman" w:cs="Times New Roman"/>
          <w:sz w:val="22"/>
          <w:szCs w:val="22"/>
          <w:spacing w:val="-9"/>
        </w:rPr>
        <w:t>I</w:t>
      </w:r>
      <w:r>
        <w:rPr>
          <w:rFonts w:ascii="Times New Roman" w:hAnsi="Times New Roman" w:eastAsia="Times New Roman" w:cs="Times New Roman"/>
          <w:sz w:val="22"/>
          <w:szCs w:val="22"/>
          <w:spacing w:val="54"/>
        </w:rPr>
        <w:t xml:space="preserve"> </w:t>
      </w:r>
      <w:r>
        <w:rPr>
          <w:rFonts w:ascii="SimSun" w:hAnsi="SimSun" w:eastAsia="SimSun" w:cs="SimSun"/>
          <w:sz w:val="22"/>
          <w:szCs w:val="22"/>
          <w:spacing w:val="-9"/>
        </w:rPr>
        <w:t>类砂的要求，且不得采用未经淡化的海砂。</w:t>
      </w:r>
    </w:p>
    <w:p>
      <w:pPr>
        <w:spacing w:before="1" w:line="220" w:lineRule="auto"/>
        <w:rPr>
          <w:rFonts w:ascii="SimHei" w:hAnsi="SimHei" w:eastAsia="SimHei" w:cs="SimHei"/>
          <w:sz w:val="22"/>
          <w:szCs w:val="22"/>
        </w:rPr>
      </w:pPr>
      <w:r>
        <w:rPr>
          <w:rFonts w:ascii="SimHei" w:hAnsi="SimHei" w:eastAsia="SimHei" w:cs="SimHei"/>
          <w:sz w:val="22"/>
          <w:szCs w:val="22"/>
          <w:spacing w:val="-2"/>
        </w:rPr>
        <w:t>4.2</w:t>
      </w:r>
      <w:r>
        <w:rPr>
          <w:rFonts w:ascii="SimHei" w:hAnsi="SimHei" w:eastAsia="SimHei" w:cs="SimHei"/>
          <w:sz w:val="22"/>
          <w:szCs w:val="22"/>
          <w:spacing w:val="85"/>
        </w:rPr>
        <w:t xml:space="preserve"> </w:t>
      </w:r>
      <w:r>
        <w:rPr>
          <w:rFonts w:ascii="SimHei" w:hAnsi="SimHei" w:eastAsia="SimHei" w:cs="SimHei"/>
          <w:sz w:val="22"/>
          <w:szCs w:val="22"/>
          <w:spacing w:val="-2"/>
        </w:rPr>
        <w:t>助磨剂</w:t>
      </w:r>
    </w:p>
    <w:p>
      <w:pPr>
        <w:ind w:right="31" w:firstLine="400"/>
        <w:spacing w:before="86" w:line="248" w:lineRule="auto"/>
        <w:jc w:val="both"/>
        <w:rPr>
          <w:rFonts w:ascii="SimHei" w:hAnsi="SimHei" w:eastAsia="SimHei" w:cs="SimHei"/>
          <w:sz w:val="22"/>
          <w:szCs w:val="22"/>
        </w:rPr>
      </w:pPr>
      <w:r>
        <w:rPr>
          <w:rFonts w:ascii="SimSun" w:hAnsi="SimSun" w:eastAsia="SimSun" w:cs="SimSun"/>
          <w:sz w:val="22"/>
          <w:szCs w:val="22"/>
          <w:spacing w:val="-5"/>
        </w:rPr>
        <w:t>粉磨时允许加入助磨剂，其加入量不得大于硅</w:t>
      </w:r>
      <w:r>
        <w:rPr>
          <w:rFonts w:ascii="SimSun" w:hAnsi="SimSun" w:eastAsia="SimSun" w:cs="SimSun"/>
          <w:sz w:val="22"/>
          <w:szCs w:val="22"/>
          <w:spacing w:val="-6"/>
        </w:rPr>
        <w:t>砂粉质量的1%,</w:t>
      </w:r>
      <w:r>
        <w:rPr>
          <w:rFonts w:ascii="SimSun" w:hAnsi="SimSun" w:eastAsia="SimSun" w:cs="SimSun"/>
          <w:sz w:val="22"/>
          <w:szCs w:val="22"/>
          <w:b/>
          <w:bCs/>
          <w:spacing w:val="-6"/>
        </w:rPr>
        <w:t>助磨剂的质量应符合</w:t>
      </w:r>
      <w:r>
        <w:rPr>
          <w:rFonts w:ascii="Times New Roman" w:hAnsi="Times New Roman" w:eastAsia="Times New Roman" w:cs="Times New Roman"/>
          <w:sz w:val="22"/>
          <w:szCs w:val="22"/>
          <w:b/>
          <w:bCs/>
          <w:spacing w:val="-6"/>
        </w:rPr>
        <w:t>JC/T 667</w:t>
      </w:r>
      <w:r>
        <w:rPr>
          <w:rFonts w:ascii="SimSun" w:hAnsi="SimSun" w:eastAsia="SimSun" w:cs="SimSun"/>
          <w:sz w:val="22"/>
          <w:szCs w:val="22"/>
          <w:b/>
          <w:bCs/>
          <w:spacing w:val="-6"/>
        </w:rPr>
        <w:t>的规</w:t>
      </w:r>
      <w:r>
        <w:rPr>
          <w:rFonts w:ascii="SimSun" w:hAnsi="SimSun" w:eastAsia="SimSun" w:cs="SimSun"/>
          <w:sz w:val="22"/>
          <w:szCs w:val="22"/>
        </w:rPr>
        <w:t xml:space="preserve"> </w:t>
      </w:r>
      <w:r>
        <w:rPr>
          <w:rFonts w:ascii="SimHei" w:hAnsi="SimHei" w:eastAsia="SimHei" w:cs="SimHei"/>
          <w:sz w:val="22"/>
          <w:szCs w:val="22"/>
          <w:spacing w:val="-13"/>
        </w:rPr>
        <w:t>定。</w:t>
      </w:r>
      <w:r>
        <w:rPr>
          <w:rFonts w:ascii="SimSun" w:hAnsi="SimSun" w:eastAsia="SimSun" w:cs="SimSun"/>
          <w:sz w:val="22"/>
          <w:szCs w:val="22"/>
          <w:spacing w:val="-13"/>
        </w:rPr>
        <w:t>助磨剂在使用前必须进行试验验证，不得对压蒸养护工艺生产预应力高强混凝土管</w:t>
      </w:r>
      <w:r>
        <w:rPr>
          <w:rFonts w:ascii="SimSun" w:hAnsi="SimSun" w:eastAsia="SimSun" w:cs="SimSun"/>
          <w:sz w:val="22"/>
          <w:szCs w:val="22"/>
          <w:spacing w:val="-14"/>
        </w:rPr>
        <w:t>桩产生有害的影</w:t>
      </w:r>
      <w:r>
        <w:rPr>
          <w:rFonts w:ascii="SimSun" w:hAnsi="SimSun" w:eastAsia="SimSun" w:cs="SimSun"/>
          <w:sz w:val="22"/>
          <w:szCs w:val="22"/>
        </w:rPr>
        <w:t xml:space="preserve"> </w:t>
      </w:r>
      <w:r>
        <w:rPr>
          <w:rFonts w:ascii="SimHei" w:hAnsi="SimHei" w:eastAsia="SimHei" w:cs="SimHei"/>
          <w:sz w:val="22"/>
          <w:szCs w:val="22"/>
          <w:spacing w:val="-12"/>
        </w:rPr>
        <w:t>响。</w:t>
      </w:r>
    </w:p>
    <w:p>
      <w:pPr>
        <w:pStyle w:val="BodyText"/>
        <w:spacing w:before="203" w:line="222" w:lineRule="auto"/>
        <w:outlineLvl w:val="4"/>
        <w:rPr>
          <w:rFonts w:ascii="SimHei" w:hAnsi="SimHei" w:eastAsia="SimHei" w:cs="SimHei"/>
          <w:sz w:val="22"/>
          <w:szCs w:val="22"/>
        </w:rPr>
      </w:pPr>
      <w:r>
        <w:rPr>
          <w:sz w:val="22"/>
          <w:szCs w:val="22"/>
          <w:b/>
          <w:bCs/>
          <w:spacing w:val="-11"/>
        </w:rPr>
        <w:t>5</w:t>
      </w:r>
      <w:r>
        <w:rPr>
          <w:sz w:val="22"/>
          <w:szCs w:val="22"/>
          <w:b/>
          <w:bCs/>
          <w:spacing w:val="12"/>
        </w:rPr>
        <w:t xml:space="preserve">   </w:t>
      </w:r>
      <w:r>
        <w:rPr>
          <w:rFonts w:ascii="SimHei" w:hAnsi="SimHei" w:eastAsia="SimHei" w:cs="SimHei"/>
          <w:sz w:val="22"/>
          <w:szCs w:val="22"/>
          <w:b/>
          <w:bCs/>
          <w:spacing w:val="-11"/>
        </w:rPr>
        <w:t>技术要求</w:t>
      </w:r>
    </w:p>
    <w:p>
      <w:pPr>
        <w:ind w:left="403"/>
        <w:spacing w:before="205" w:line="219" w:lineRule="auto"/>
        <w:rPr>
          <w:rFonts w:ascii="SimSun" w:hAnsi="SimSun" w:eastAsia="SimSun" w:cs="SimSun"/>
          <w:sz w:val="22"/>
          <w:szCs w:val="22"/>
        </w:rPr>
      </w:pPr>
      <w:r>
        <w:rPr>
          <w:rFonts w:ascii="SimSun" w:hAnsi="SimSun" w:eastAsia="SimSun" w:cs="SimSun"/>
          <w:sz w:val="22"/>
          <w:szCs w:val="22"/>
          <w:b/>
          <w:bCs/>
          <w:spacing w:val="-12"/>
        </w:rPr>
        <w:t>硅砂粉的质量应符合表1的规定。</w:t>
      </w:r>
    </w:p>
    <w:p>
      <w:pPr>
        <w:spacing w:line="219" w:lineRule="auto"/>
        <w:sectPr>
          <w:headerReference w:type="default" r:id="rId7"/>
          <w:footerReference w:type="default" r:id="rId8"/>
          <w:pgSz w:w="11580" w:h="16280"/>
          <w:pgMar w:top="517" w:right="879" w:bottom="272" w:left="1359" w:header="271" w:footer="137" w:gutter="0"/>
        </w:sectPr>
        <w:rPr>
          <w:rFonts w:ascii="SimSun" w:hAnsi="SimSun" w:eastAsia="SimSun" w:cs="SimSun"/>
          <w:sz w:val="22"/>
          <w:szCs w:val="22"/>
        </w:rPr>
      </w:pPr>
    </w:p>
    <w:p>
      <w:pPr>
        <w:pStyle w:val="BodyText"/>
        <w:spacing w:line="299" w:lineRule="auto"/>
        <w:rPr/>
      </w:pPr>
      <w:r/>
    </w:p>
    <w:p>
      <w:pPr>
        <w:pStyle w:val="BodyText"/>
        <w:spacing w:line="299" w:lineRule="auto"/>
        <w:rPr/>
      </w:pPr>
      <w:r/>
    </w:p>
    <w:p>
      <w:pPr>
        <w:pStyle w:val="BodyText"/>
        <w:spacing w:line="299" w:lineRule="auto"/>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JC/T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950—2005</w:t>
      </w:r>
    </w:p>
    <w:p>
      <w:pPr>
        <w:ind w:left="3623"/>
        <w:spacing w:before="173" w:line="216" w:lineRule="auto"/>
        <w:rPr>
          <w:rFonts w:ascii="SimSun" w:hAnsi="SimSun" w:eastAsia="SimSun" w:cs="SimSun"/>
          <w:sz w:val="23"/>
          <w:szCs w:val="23"/>
        </w:rPr>
      </w:pPr>
      <w:r>
        <w:rPr>
          <w:rFonts w:ascii="SimSun" w:hAnsi="SimSun" w:eastAsia="SimSun" w:cs="SimSun"/>
          <w:sz w:val="23"/>
          <w:szCs w:val="23"/>
          <w:b/>
          <w:bCs/>
          <w:spacing w:val="-4"/>
        </w:rPr>
        <w:t>表1硅砂粉的质量要求</w:t>
      </w:r>
    </w:p>
    <w:tbl>
      <w:tblPr>
        <w:tblStyle w:val="TableNormal"/>
        <w:tblW w:w="94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00"/>
        <w:gridCol w:w="4700"/>
      </w:tblGrid>
      <w:tr>
        <w:trPr>
          <w:trHeight w:val="403" w:hRule="atLeast"/>
        </w:trPr>
        <w:tc>
          <w:tcPr>
            <w:tcW w:w="4700" w:type="dxa"/>
            <w:vAlign w:val="top"/>
          </w:tcPr>
          <w:p>
            <w:pPr>
              <w:pStyle w:val="TableText"/>
              <w:ind w:left="2055"/>
              <w:spacing w:before="113" w:line="220" w:lineRule="auto"/>
              <w:rPr/>
            </w:pPr>
            <w:r>
              <w:rPr>
                <w:spacing w:val="-6"/>
              </w:rPr>
              <w:t>项</w:t>
            </w:r>
            <w:r>
              <w:rPr>
                <w:spacing w:val="5"/>
              </w:rPr>
              <w:t xml:space="preserve">  </w:t>
            </w:r>
            <w:r>
              <w:rPr>
                <w:spacing w:val="-6"/>
              </w:rPr>
              <w:t>目</w:t>
            </w:r>
          </w:p>
        </w:tc>
        <w:tc>
          <w:tcPr>
            <w:tcW w:w="4700" w:type="dxa"/>
            <w:vAlign w:val="top"/>
          </w:tcPr>
          <w:p>
            <w:pPr>
              <w:pStyle w:val="TableText"/>
              <w:ind w:left="1685"/>
              <w:spacing w:before="112" w:line="219" w:lineRule="auto"/>
              <w:rPr/>
            </w:pPr>
            <w:r>
              <w:rPr>
                <w:spacing w:val="-7"/>
              </w:rPr>
              <w:t>技</w:t>
            </w:r>
            <w:r>
              <w:rPr>
                <w:spacing w:val="5"/>
              </w:rPr>
              <w:t xml:space="preserve">  </w:t>
            </w:r>
            <w:r>
              <w:rPr>
                <w:spacing w:val="-7"/>
              </w:rPr>
              <w:t>术</w:t>
            </w:r>
            <w:r>
              <w:rPr>
                <w:spacing w:val="6"/>
              </w:rPr>
              <w:t xml:space="preserve">  </w:t>
            </w:r>
            <w:r>
              <w:rPr>
                <w:spacing w:val="-7"/>
              </w:rPr>
              <w:t>指</w:t>
            </w:r>
            <w:r>
              <w:rPr>
                <w:spacing w:val="5"/>
              </w:rPr>
              <w:t xml:space="preserve">  </w:t>
            </w:r>
            <w:r>
              <w:rPr>
                <w:spacing w:val="-7"/>
              </w:rPr>
              <w:t>标</w:t>
            </w:r>
          </w:p>
        </w:tc>
      </w:tr>
      <w:tr>
        <w:trPr>
          <w:trHeight w:val="408" w:hRule="atLeast"/>
        </w:trPr>
        <w:tc>
          <w:tcPr>
            <w:tcW w:w="4700" w:type="dxa"/>
            <w:vAlign w:val="top"/>
          </w:tcPr>
          <w:p>
            <w:pPr>
              <w:pStyle w:val="TableText"/>
              <w:ind w:left="1965"/>
              <w:spacing w:before="109" w:line="219" w:lineRule="auto"/>
              <w:rPr/>
            </w:pPr>
            <w:r>
              <w:rPr>
                <w:spacing w:val="-2"/>
              </w:rPr>
              <w:t>含水率/%</w:t>
            </w:r>
          </w:p>
        </w:tc>
        <w:tc>
          <w:tcPr>
            <w:tcW w:w="4700" w:type="dxa"/>
            <w:vAlign w:val="top"/>
          </w:tcPr>
          <w:p>
            <w:pPr>
              <w:pStyle w:val="TableText"/>
              <w:ind w:left="2104"/>
              <w:spacing w:before="126" w:line="236" w:lineRule="auto"/>
              <w:rPr/>
            </w:pPr>
            <w:r>
              <w:rPr>
                <w:spacing w:val="-6"/>
              </w:rPr>
              <w:t>≤1.0</w:t>
            </w:r>
          </w:p>
        </w:tc>
      </w:tr>
      <w:tr>
        <w:trPr>
          <w:trHeight w:val="389" w:hRule="atLeast"/>
        </w:trPr>
        <w:tc>
          <w:tcPr>
            <w:tcW w:w="4700" w:type="dxa"/>
            <w:vAlign w:val="top"/>
          </w:tcPr>
          <w:p>
            <w:pPr>
              <w:pStyle w:val="TableText"/>
              <w:ind w:left="1625"/>
              <w:spacing w:before="95" w:line="214" w:lineRule="auto"/>
              <w:rPr/>
            </w:pPr>
            <w:r>
              <w:rPr>
                <w:spacing w:val="13"/>
              </w:rPr>
              <w:t>比表面积/m²/</w:t>
            </w:r>
            <w:r>
              <w:rPr/>
              <w:t>kg</w:t>
            </w:r>
          </w:p>
        </w:tc>
        <w:tc>
          <w:tcPr>
            <w:tcW w:w="4700" w:type="dxa"/>
            <w:vAlign w:val="top"/>
          </w:tcPr>
          <w:p>
            <w:pPr>
              <w:pStyle w:val="TableText"/>
              <w:ind w:left="1965"/>
              <w:spacing w:before="120"/>
              <w:rPr/>
            </w:pPr>
            <w:r>
              <w:rPr>
                <w:spacing w:val="-1"/>
              </w:rPr>
              <w:t>400～500</w:t>
            </w:r>
          </w:p>
        </w:tc>
      </w:tr>
      <w:tr>
        <w:trPr>
          <w:trHeight w:val="389" w:hRule="atLeast"/>
        </w:trPr>
        <w:tc>
          <w:tcPr>
            <w:tcW w:w="4700" w:type="dxa"/>
            <w:vAlign w:val="top"/>
          </w:tcPr>
          <w:p>
            <w:pPr>
              <w:pStyle w:val="TableText"/>
              <w:ind w:left="1814"/>
              <w:spacing w:before="96" w:line="214" w:lineRule="auto"/>
              <w:rPr/>
            </w:pPr>
            <w:r>
              <w:rPr>
                <w:spacing w:val="24"/>
              </w:rPr>
              <w:t>密度/g/</w:t>
            </w:r>
            <w:r>
              <w:rPr/>
              <w:t>cm</w:t>
            </w:r>
            <w:r>
              <w:rPr>
                <w:spacing w:val="24"/>
              </w:rPr>
              <w:t>³</w:t>
            </w:r>
          </w:p>
        </w:tc>
        <w:tc>
          <w:tcPr>
            <w:tcW w:w="4700" w:type="dxa"/>
            <w:vAlign w:val="top"/>
          </w:tcPr>
          <w:p>
            <w:pPr>
              <w:pStyle w:val="TableText"/>
              <w:ind w:left="2104"/>
              <w:spacing w:before="121" w:line="237" w:lineRule="auto"/>
              <w:rPr/>
            </w:pPr>
            <w:r>
              <w:rPr>
                <w:spacing w:val="-7"/>
              </w:rPr>
              <w:t>≥2.6</w:t>
            </w:r>
          </w:p>
        </w:tc>
      </w:tr>
      <w:tr>
        <w:trPr>
          <w:trHeight w:val="388" w:hRule="atLeast"/>
        </w:trPr>
        <w:tc>
          <w:tcPr>
            <w:tcW w:w="4700" w:type="dxa"/>
            <w:vAlign w:val="top"/>
          </w:tcPr>
          <w:p>
            <w:pPr>
              <w:pStyle w:val="TableText"/>
              <w:ind w:left="1965"/>
              <w:spacing w:before="102" w:line="219" w:lineRule="auto"/>
              <w:rPr/>
            </w:pPr>
            <w:r>
              <w:rPr>
                <w:spacing w:val="-2"/>
              </w:rPr>
              <w:t>烧失量/%</w:t>
            </w:r>
          </w:p>
        </w:tc>
        <w:tc>
          <w:tcPr>
            <w:tcW w:w="4700" w:type="dxa"/>
            <w:vAlign w:val="top"/>
          </w:tcPr>
          <w:p>
            <w:pPr>
              <w:pStyle w:val="TableText"/>
              <w:ind w:left="2104"/>
              <w:spacing w:before="120" w:line="236" w:lineRule="auto"/>
              <w:rPr/>
            </w:pPr>
            <w:r>
              <w:rPr>
                <w:spacing w:val="-6"/>
              </w:rPr>
              <w:t>≤1.5</w:t>
            </w:r>
          </w:p>
        </w:tc>
      </w:tr>
      <w:tr>
        <w:trPr>
          <w:trHeight w:val="389" w:hRule="atLeast"/>
        </w:trPr>
        <w:tc>
          <w:tcPr>
            <w:tcW w:w="4700" w:type="dxa"/>
            <w:vAlign w:val="top"/>
          </w:tcPr>
          <w:p>
            <w:pPr>
              <w:pStyle w:val="TableText"/>
              <w:ind w:left="1965"/>
              <w:spacing w:before="106" w:line="220" w:lineRule="auto"/>
              <w:rPr/>
            </w:pPr>
            <w:r>
              <w:rPr>
                <w:spacing w:val="-2"/>
              </w:rPr>
              <w:t>氯离子/%</w:t>
            </w:r>
          </w:p>
        </w:tc>
        <w:tc>
          <w:tcPr>
            <w:tcW w:w="4700" w:type="dxa"/>
            <w:vAlign w:val="top"/>
          </w:tcPr>
          <w:p>
            <w:pPr>
              <w:pStyle w:val="TableText"/>
              <w:ind w:left="2054"/>
              <w:spacing w:before="122" w:line="236" w:lineRule="auto"/>
              <w:rPr/>
            </w:pPr>
            <w:r>
              <w:rPr>
                <w:spacing w:val="-5"/>
              </w:rPr>
              <w:t>≤0.02</w:t>
            </w:r>
          </w:p>
        </w:tc>
      </w:tr>
      <w:tr>
        <w:trPr>
          <w:trHeight w:val="403" w:hRule="atLeast"/>
        </w:trPr>
        <w:tc>
          <w:tcPr>
            <w:tcW w:w="4700" w:type="dxa"/>
            <w:vAlign w:val="top"/>
          </w:tcPr>
          <w:p>
            <w:pPr>
              <w:pStyle w:val="TableText"/>
              <w:ind w:left="1864"/>
              <w:spacing w:before="115" w:line="219" w:lineRule="auto"/>
              <w:rPr/>
            </w:pPr>
            <w:r>
              <w:rPr>
                <w:spacing w:val="-2"/>
              </w:rPr>
              <w:t>二氧化硅/%</w:t>
            </w:r>
          </w:p>
        </w:tc>
        <w:tc>
          <w:tcPr>
            <w:tcW w:w="4700" w:type="dxa"/>
            <w:vAlign w:val="top"/>
          </w:tcPr>
          <w:p>
            <w:pPr>
              <w:pStyle w:val="TableText"/>
              <w:ind w:left="2054"/>
              <w:spacing w:before="135" w:line="237" w:lineRule="auto"/>
              <w:rPr/>
            </w:pPr>
            <w:r>
              <w:rPr>
                <w:spacing w:val="-6"/>
              </w:rPr>
              <w:t>≥90.0</w:t>
            </w:r>
          </w:p>
        </w:tc>
      </w:tr>
    </w:tbl>
    <w:p>
      <w:pPr>
        <w:pStyle w:val="BodyText"/>
        <w:spacing w:before="189" w:line="221" w:lineRule="auto"/>
        <w:outlineLvl w:val="4"/>
        <w:rPr>
          <w:rFonts w:ascii="SimHei" w:hAnsi="SimHei" w:eastAsia="SimHei" w:cs="SimHei"/>
          <w:sz w:val="22"/>
          <w:szCs w:val="22"/>
        </w:rPr>
      </w:pPr>
      <w:r>
        <w:rPr>
          <w:sz w:val="22"/>
          <w:szCs w:val="22"/>
          <w:b/>
          <w:bCs/>
          <w:spacing w:val="-6"/>
        </w:rPr>
        <w:t>6</w:t>
      </w:r>
      <w:r>
        <w:rPr>
          <w:sz w:val="22"/>
          <w:szCs w:val="22"/>
          <w:b/>
          <w:bCs/>
          <w:spacing w:val="9"/>
        </w:rPr>
        <w:t xml:space="preserve">   </w:t>
      </w:r>
      <w:r>
        <w:rPr>
          <w:rFonts w:ascii="SimHei" w:hAnsi="SimHei" w:eastAsia="SimHei" w:cs="SimHei"/>
          <w:sz w:val="22"/>
          <w:szCs w:val="22"/>
          <w:b/>
          <w:bCs/>
          <w:spacing w:val="-6"/>
        </w:rPr>
        <w:t>试验方法</w:t>
      </w:r>
    </w:p>
    <w:p>
      <w:pPr>
        <w:spacing w:before="210" w:line="222" w:lineRule="auto"/>
        <w:rPr>
          <w:rFonts w:ascii="SimHei" w:hAnsi="SimHei" w:eastAsia="SimHei" w:cs="SimHei"/>
          <w:sz w:val="22"/>
          <w:szCs w:val="22"/>
        </w:rPr>
      </w:pPr>
      <w:r>
        <w:rPr>
          <w:rFonts w:ascii="SimHei" w:hAnsi="SimHei" w:eastAsia="SimHei" w:cs="SimHei"/>
          <w:sz w:val="22"/>
          <w:szCs w:val="22"/>
          <w:spacing w:val="-3"/>
        </w:rPr>
        <w:t>6.1</w:t>
      </w:r>
      <w:r>
        <w:rPr>
          <w:rFonts w:ascii="SimHei" w:hAnsi="SimHei" w:eastAsia="SimHei" w:cs="SimHei"/>
          <w:sz w:val="22"/>
          <w:szCs w:val="22"/>
          <w:spacing w:val="-3"/>
        </w:rPr>
        <w:t xml:space="preserve">  </w:t>
      </w:r>
      <w:r>
        <w:rPr>
          <w:rFonts w:ascii="SimHei" w:hAnsi="SimHei" w:eastAsia="SimHei" w:cs="SimHei"/>
          <w:sz w:val="22"/>
          <w:szCs w:val="22"/>
          <w:spacing w:val="-3"/>
        </w:rPr>
        <w:t>含水率</w:t>
      </w:r>
    </w:p>
    <w:p>
      <w:pPr>
        <w:ind w:left="439"/>
        <w:spacing w:before="45" w:line="219" w:lineRule="auto"/>
        <w:rPr>
          <w:rFonts w:ascii="SimSun" w:hAnsi="SimSun" w:eastAsia="SimSun" w:cs="SimSun"/>
          <w:sz w:val="22"/>
          <w:szCs w:val="22"/>
        </w:rPr>
      </w:pPr>
      <w:r>
        <w:rPr>
          <w:rFonts w:ascii="SimSun" w:hAnsi="SimSun" w:eastAsia="SimSun" w:cs="SimSun"/>
          <w:sz w:val="22"/>
          <w:szCs w:val="22"/>
          <w:spacing w:val="-14"/>
        </w:rPr>
        <w:t>按附录</w:t>
      </w:r>
      <w:r>
        <w:rPr>
          <w:rFonts w:ascii="Times New Roman" w:hAnsi="Times New Roman" w:eastAsia="Times New Roman" w:cs="Times New Roman"/>
          <w:sz w:val="22"/>
          <w:szCs w:val="22"/>
          <w:spacing w:val="-14"/>
        </w:rPr>
        <w:t>A</w:t>
      </w:r>
      <w:r>
        <w:rPr>
          <w:rFonts w:ascii="SimSun" w:hAnsi="SimSun" w:eastAsia="SimSun" w:cs="SimSun"/>
          <w:sz w:val="22"/>
          <w:szCs w:val="22"/>
          <w:spacing w:val="-14"/>
        </w:rPr>
        <w:t>进行。</w:t>
      </w:r>
    </w:p>
    <w:p>
      <w:pPr>
        <w:spacing w:before="39" w:line="222" w:lineRule="auto"/>
        <w:rPr>
          <w:rFonts w:ascii="SimHei" w:hAnsi="SimHei" w:eastAsia="SimHei" w:cs="SimHei"/>
          <w:sz w:val="22"/>
          <w:szCs w:val="22"/>
        </w:rPr>
      </w:pPr>
      <w:r>
        <w:rPr>
          <w:rFonts w:ascii="SimHei" w:hAnsi="SimHei" w:eastAsia="SimHei" w:cs="SimHei"/>
          <w:sz w:val="22"/>
          <w:szCs w:val="22"/>
          <w:spacing w:val="-3"/>
        </w:rPr>
        <w:t>6.2</w:t>
      </w:r>
      <w:r>
        <w:rPr>
          <w:rFonts w:ascii="SimHei" w:hAnsi="SimHei" w:eastAsia="SimHei" w:cs="SimHei"/>
          <w:sz w:val="22"/>
          <w:szCs w:val="22"/>
          <w:spacing w:val="-3"/>
        </w:rPr>
        <w:t xml:space="preserve">  </w:t>
      </w:r>
      <w:r>
        <w:rPr>
          <w:rFonts w:ascii="SimHei" w:hAnsi="SimHei" w:eastAsia="SimHei" w:cs="SimHei"/>
          <w:sz w:val="22"/>
          <w:szCs w:val="22"/>
          <w:spacing w:val="-3"/>
        </w:rPr>
        <w:t>比表面积</w:t>
      </w:r>
    </w:p>
    <w:p>
      <w:pPr>
        <w:ind w:left="443"/>
        <w:spacing w:before="43" w:line="219" w:lineRule="auto"/>
        <w:rPr>
          <w:rFonts w:ascii="SimSun" w:hAnsi="SimSun" w:eastAsia="SimSun" w:cs="SimSun"/>
          <w:sz w:val="22"/>
          <w:szCs w:val="22"/>
        </w:rPr>
      </w:pPr>
      <w:r>
        <w:rPr>
          <w:rFonts w:ascii="SimSun" w:hAnsi="SimSun" w:eastAsia="SimSun" w:cs="SimSun"/>
          <w:sz w:val="22"/>
          <w:szCs w:val="22"/>
          <w:b/>
          <w:bCs/>
          <w:spacing w:val="-10"/>
        </w:rPr>
        <w:t>按</w:t>
      </w:r>
      <w:r>
        <w:rPr>
          <w:rFonts w:ascii="Times New Roman" w:hAnsi="Times New Roman" w:eastAsia="Times New Roman" w:cs="Times New Roman"/>
          <w:sz w:val="22"/>
          <w:szCs w:val="22"/>
          <w:b/>
          <w:bCs/>
          <w:spacing w:val="-10"/>
        </w:rPr>
        <w:t>GB/T 8074</w:t>
      </w:r>
      <w:r>
        <w:rPr>
          <w:rFonts w:ascii="SimSun" w:hAnsi="SimSun" w:eastAsia="SimSun" w:cs="SimSun"/>
          <w:sz w:val="22"/>
          <w:szCs w:val="22"/>
          <w:b/>
          <w:bCs/>
          <w:spacing w:val="-10"/>
        </w:rPr>
        <w:t>进行。</w:t>
      </w:r>
    </w:p>
    <w:p>
      <w:pPr>
        <w:pStyle w:val="BodyText"/>
        <w:spacing w:before="47" w:line="221" w:lineRule="auto"/>
        <w:outlineLvl w:val="4"/>
        <w:rPr>
          <w:rFonts w:ascii="SimHei" w:hAnsi="SimHei" w:eastAsia="SimHei" w:cs="SimHei"/>
          <w:sz w:val="22"/>
          <w:szCs w:val="22"/>
        </w:rPr>
      </w:pPr>
      <w:r>
        <w:rPr>
          <w:sz w:val="22"/>
          <w:szCs w:val="22"/>
          <w:b/>
          <w:bCs/>
          <w:spacing w:val="-2"/>
        </w:rPr>
        <w:t>6.3    </w:t>
      </w:r>
      <w:r>
        <w:rPr>
          <w:rFonts w:ascii="SimHei" w:hAnsi="SimHei" w:eastAsia="SimHei" w:cs="SimHei"/>
          <w:sz w:val="22"/>
          <w:szCs w:val="22"/>
          <w:b/>
          <w:bCs/>
          <w:spacing w:val="-2"/>
        </w:rPr>
        <w:t>密度</w:t>
      </w:r>
    </w:p>
    <w:p>
      <w:pPr>
        <w:ind w:left="439"/>
        <w:spacing w:before="62" w:line="219" w:lineRule="auto"/>
        <w:rPr>
          <w:rFonts w:ascii="SimSun" w:hAnsi="SimSun" w:eastAsia="SimSun" w:cs="SimSun"/>
          <w:sz w:val="21"/>
          <w:szCs w:val="21"/>
        </w:rPr>
      </w:pPr>
      <w:r>
        <w:rPr>
          <w:rFonts w:ascii="SimSun" w:hAnsi="SimSun" w:eastAsia="SimSun" w:cs="SimSun"/>
          <w:sz w:val="21"/>
          <w:szCs w:val="21"/>
          <w:spacing w:val="-3"/>
        </w:rPr>
        <w:t>按</w:t>
      </w:r>
      <w:r>
        <w:rPr>
          <w:rFonts w:ascii="Times New Roman" w:hAnsi="Times New Roman" w:eastAsia="Times New Roman" w:cs="Times New Roman"/>
          <w:sz w:val="21"/>
          <w:szCs w:val="21"/>
          <w:spacing w:val="-3"/>
        </w:rPr>
        <w:t>GB/T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3"/>
        </w:rPr>
        <w:t>208</w:t>
      </w:r>
      <w:r>
        <w:rPr>
          <w:rFonts w:ascii="SimSun" w:hAnsi="SimSun" w:eastAsia="SimSun" w:cs="SimSun"/>
          <w:sz w:val="21"/>
          <w:szCs w:val="21"/>
          <w:spacing w:val="-3"/>
        </w:rPr>
        <w:t>进行。</w:t>
      </w:r>
    </w:p>
    <w:p>
      <w:pPr>
        <w:spacing w:before="70" w:line="222" w:lineRule="auto"/>
        <w:rPr>
          <w:rFonts w:ascii="SimHei" w:hAnsi="SimHei" w:eastAsia="SimHei" w:cs="SimHei"/>
          <w:sz w:val="20"/>
          <w:szCs w:val="20"/>
        </w:rPr>
      </w:pPr>
      <w:r>
        <w:rPr>
          <w:rFonts w:ascii="SimHei" w:hAnsi="SimHei" w:eastAsia="SimHei" w:cs="SimHei"/>
          <w:sz w:val="20"/>
          <w:szCs w:val="20"/>
          <w:spacing w:val="7"/>
        </w:rPr>
        <w:t>6.4</w:t>
      </w:r>
      <w:r>
        <w:rPr>
          <w:rFonts w:ascii="SimHei" w:hAnsi="SimHei" w:eastAsia="SimHei" w:cs="SimHei"/>
          <w:sz w:val="20"/>
          <w:szCs w:val="20"/>
          <w:spacing w:val="24"/>
        </w:rPr>
        <w:t xml:space="preserve">  </w:t>
      </w:r>
      <w:r>
        <w:rPr>
          <w:rFonts w:ascii="SimHei" w:hAnsi="SimHei" w:eastAsia="SimHei" w:cs="SimHei"/>
          <w:sz w:val="20"/>
          <w:szCs w:val="20"/>
          <w:spacing w:val="7"/>
        </w:rPr>
        <w:t>烧失量</w:t>
      </w:r>
    </w:p>
    <w:p>
      <w:pPr>
        <w:ind w:left="439"/>
        <w:spacing w:before="49" w:line="219" w:lineRule="auto"/>
        <w:rPr>
          <w:rFonts w:ascii="SimSun" w:hAnsi="SimSun" w:eastAsia="SimSun" w:cs="SimSun"/>
          <w:sz w:val="22"/>
          <w:szCs w:val="22"/>
        </w:rPr>
      </w:pPr>
      <w:r>
        <w:rPr>
          <w:rFonts w:ascii="SimSun" w:hAnsi="SimSun" w:eastAsia="SimSun" w:cs="SimSun"/>
          <w:sz w:val="22"/>
          <w:szCs w:val="22"/>
          <w:spacing w:val="-12"/>
        </w:rPr>
        <w:t>按附录</w:t>
      </w:r>
      <w:r>
        <w:rPr>
          <w:rFonts w:ascii="Times New Roman" w:hAnsi="Times New Roman" w:eastAsia="Times New Roman" w:cs="Times New Roman"/>
          <w:sz w:val="22"/>
          <w:szCs w:val="22"/>
          <w:spacing w:val="-12"/>
        </w:rPr>
        <w:t>B</w:t>
      </w:r>
      <w:r>
        <w:rPr>
          <w:rFonts w:ascii="SimSun" w:hAnsi="SimSun" w:eastAsia="SimSun" w:cs="SimSun"/>
          <w:sz w:val="22"/>
          <w:szCs w:val="22"/>
          <w:spacing w:val="-12"/>
        </w:rPr>
        <w:t>进行。</w:t>
      </w:r>
    </w:p>
    <w:p>
      <w:pPr>
        <w:spacing w:before="88" w:line="221" w:lineRule="auto"/>
        <w:rPr>
          <w:rFonts w:ascii="SimHei" w:hAnsi="SimHei" w:eastAsia="SimHei" w:cs="SimHei"/>
          <w:sz w:val="20"/>
          <w:szCs w:val="20"/>
        </w:rPr>
      </w:pPr>
      <w:r>
        <w:rPr>
          <w:rFonts w:ascii="SimHei" w:hAnsi="SimHei" w:eastAsia="SimHei" w:cs="SimHei"/>
          <w:sz w:val="20"/>
          <w:szCs w:val="20"/>
          <w:spacing w:val="7"/>
        </w:rPr>
        <w:t>6.5</w:t>
      </w:r>
      <w:r>
        <w:rPr>
          <w:rFonts w:ascii="SimHei" w:hAnsi="SimHei" w:eastAsia="SimHei" w:cs="SimHei"/>
          <w:sz w:val="20"/>
          <w:szCs w:val="20"/>
          <w:spacing w:val="23"/>
        </w:rPr>
        <w:t xml:space="preserve">  </w:t>
      </w:r>
      <w:r>
        <w:rPr>
          <w:rFonts w:ascii="SimHei" w:hAnsi="SimHei" w:eastAsia="SimHei" w:cs="SimHei"/>
          <w:sz w:val="20"/>
          <w:szCs w:val="20"/>
          <w:spacing w:val="7"/>
        </w:rPr>
        <w:t>氯离子</w:t>
      </w:r>
    </w:p>
    <w:p>
      <w:pPr>
        <w:ind w:left="439"/>
        <w:spacing w:before="63" w:line="208" w:lineRule="auto"/>
        <w:rPr>
          <w:rFonts w:ascii="SimSun" w:hAnsi="SimSun" w:eastAsia="SimSun" w:cs="SimSun"/>
          <w:sz w:val="22"/>
          <w:szCs w:val="22"/>
        </w:rPr>
      </w:pPr>
      <w:r>
        <w:rPr>
          <w:rFonts w:ascii="SimSun" w:hAnsi="SimSun" w:eastAsia="SimSun" w:cs="SimSun"/>
          <w:sz w:val="22"/>
          <w:szCs w:val="22"/>
          <w:spacing w:val="-4"/>
        </w:rPr>
        <w:t>按</w:t>
      </w:r>
      <w:r>
        <w:rPr>
          <w:rFonts w:ascii="Times New Roman" w:hAnsi="Times New Roman" w:eastAsia="Times New Roman" w:cs="Times New Roman"/>
          <w:sz w:val="22"/>
          <w:szCs w:val="22"/>
          <w:spacing w:val="-4"/>
        </w:rPr>
        <w:t>JC/T  420</w:t>
      </w:r>
      <w:r>
        <w:rPr>
          <w:rFonts w:ascii="SimSun" w:hAnsi="SimSun" w:eastAsia="SimSun" w:cs="SimSun"/>
          <w:sz w:val="22"/>
          <w:szCs w:val="22"/>
          <w:spacing w:val="-4"/>
        </w:rPr>
        <w:t>进行。</w:t>
      </w:r>
    </w:p>
    <w:p>
      <w:pPr>
        <w:pStyle w:val="BodyText"/>
        <w:spacing w:line="300" w:lineRule="exact"/>
        <w:rPr>
          <w:rFonts w:ascii="SimHei" w:hAnsi="SimHei" w:eastAsia="SimHei" w:cs="SimHei"/>
          <w:sz w:val="22"/>
          <w:szCs w:val="22"/>
        </w:rPr>
      </w:pPr>
      <w:r>
        <w:rPr>
          <w:sz w:val="22"/>
          <w:szCs w:val="22"/>
          <w:spacing w:val="-2"/>
          <w:position w:val="1"/>
        </w:rPr>
        <w:t>6.6    </w:t>
      </w:r>
      <w:r>
        <w:rPr>
          <w:rFonts w:ascii="SimHei" w:hAnsi="SimHei" w:eastAsia="SimHei" w:cs="SimHei"/>
          <w:sz w:val="22"/>
          <w:szCs w:val="22"/>
          <w:spacing w:val="-2"/>
          <w:position w:val="1"/>
        </w:rPr>
        <w:t>二氧化硅</w:t>
      </w:r>
    </w:p>
    <w:p>
      <w:pPr>
        <w:ind w:left="443"/>
        <w:spacing w:before="48" w:line="219" w:lineRule="auto"/>
        <w:rPr>
          <w:rFonts w:ascii="SimSun" w:hAnsi="SimSun" w:eastAsia="SimSun" w:cs="SimSun"/>
          <w:sz w:val="22"/>
          <w:szCs w:val="22"/>
        </w:rPr>
      </w:pPr>
      <w:r>
        <w:rPr>
          <w:rFonts w:ascii="SimSun" w:hAnsi="SimSun" w:eastAsia="SimSun" w:cs="SimSun"/>
          <w:sz w:val="22"/>
          <w:szCs w:val="22"/>
          <w:b/>
          <w:bCs/>
          <w:spacing w:val="-16"/>
        </w:rPr>
        <w:t>按附录</w:t>
      </w:r>
      <w:r>
        <w:rPr>
          <w:rFonts w:ascii="Times New Roman" w:hAnsi="Times New Roman" w:eastAsia="Times New Roman" w:cs="Times New Roman"/>
          <w:sz w:val="22"/>
          <w:szCs w:val="22"/>
          <w:b/>
          <w:bCs/>
          <w:spacing w:val="-16"/>
        </w:rPr>
        <w:t>C</w:t>
      </w:r>
      <w:r>
        <w:rPr>
          <w:rFonts w:ascii="SimSun" w:hAnsi="SimSun" w:eastAsia="SimSun" w:cs="SimSun"/>
          <w:sz w:val="22"/>
          <w:szCs w:val="22"/>
          <w:b/>
          <w:bCs/>
          <w:spacing w:val="-16"/>
        </w:rPr>
        <w:t>进行。</w:t>
      </w:r>
    </w:p>
    <w:p>
      <w:pPr>
        <w:spacing w:before="212" w:line="222" w:lineRule="auto"/>
        <w:rPr>
          <w:rFonts w:ascii="SimHei" w:hAnsi="SimHei" w:eastAsia="SimHei" w:cs="SimHei"/>
          <w:sz w:val="22"/>
          <w:szCs w:val="22"/>
        </w:rPr>
      </w:pPr>
      <w:r>
        <w:rPr>
          <w:rFonts w:ascii="SimHei" w:hAnsi="SimHei" w:eastAsia="SimHei" w:cs="SimHei"/>
          <w:sz w:val="22"/>
          <w:szCs w:val="22"/>
          <w:spacing w:val="-3"/>
        </w:rPr>
        <w:t>7</w:t>
      </w:r>
      <w:r>
        <w:rPr>
          <w:rFonts w:ascii="SimHei" w:hAnsi="SimHei" w:eastAsia="SimHei" w:cs="SimHei"/>
          <w:sz w:val="22"/>
          <w:szCs w:val="22"/>
          <w:spacing w:val="19"/>
        </w:rPr>
        <w:t xml:space="preserve">  </w:t>
      </w:r>
      <w:r>
        <w:rPr>
          <w:rFonts w:ascii="SimHei" w:hAnsi="SimHei" w:eastAsia="SimHei" w:cs="SimHei"/>
          <w:sz w:val="22"/>
          <w:szCs w:val="22"/>
          <w:spacing w:val="-3"/>
        </w:rPr>
        <w:t>检验规则</w:t>
      </w:r>
    </w:p>
    <w:p>
      <w:pPr>
        <w:spacing w:before="205" w:line="221" w:lineRule="auto"/>
        <w:rPr>
          <w:rFonts w:ascii="SimHei" w:hAnsi="SimHei" w:eastAsia="SimHei" w:cs="SimHei"/>
          <w:sz w:val="22"/>
          <w:szCs w:val="22"/>
        </w:rPr>
      </w:pPr>
      <w:r>
        <w:rPr>
          <w:rFonts w:ascii="SimHei" w:hAnsi="SimHei" w:eastAsia="SimHei" w:cs="SimHei"/>
          <w:sz w:val="22"/>
          <w:szCs w:val="22"/>
          <w:spacing w:val="-7"/>
        </w:rPr>
        <w:t>7.1</w:t>
      </w:r>
      <w:r>
        <w:rPr>
          <w:rFonts w:ascii="SimHei" w:hAnsi="SimHei" w:eastAsia="SimHei" w:cs="SimHei"/>
          <w:sz w:val="22"/>
          <w:szCs w:val="22"/>
          <w:spacing w:val="6"/>
        </w:rPr>
        <w:t xml:space="preserve">  </w:t>
      </w:r>
      <w:r>
        <w:rPr>
          <w:rFonts w:ascii="SimHei" w:hAnsi="SimHei" w:eastAsia="SimHei" w:cs="SimHei"/>
          <w:sz w:val="22"/>
          <w:szCs w:val="22"/>
          <w:spacing w:val="-7"/>
        </w:rPr>
        <w:t>编号及取样</w:t>
      </w:r>
    </w:p>
    <w:p>
      <w:pPr>
        <w:ind w:right="17"/>
        <w:spacing w:before="65" w:line="273" w:lineRule="auto"/>
        <w:rPr>
          <w:rFonts w:ascii="SimSun" w:hAnsi="SimSun" w:eastAsia="SimSun" w:cs="SimSun"/>
          <w:sz w:val="22"/>
          <w:szCs w:val="22"/>
        </w:rPr>
      </w:pPr>
      <w:r>
        <w:rPr>
          <w:rFonts w:ascii="SimHei" w:hAnsi="SimHei" w:eastAsia="SimHei" w:cs="SimHei"/>
          <w:sz w:val="22"/>
          <w:szCs w:val="22"/>
          <w:spacing w:val="-8"/>
        </w:rPr>
        <w:t>7.1.1</w:t>
      </w:r>
      <w:r>
        <w:rPr>
          <w:rFonts w:ascii="SimHei" w:hAnsi="SimHei" w:eastAsia="SimHei" w:cs="SimHei"/>
          <w:sz w:val="22"/>
          <w:szCs w:val="22"/>
          <w:spacing w:val="-8"/>
        </w:rPr>
        <w:t xml:space="preserve">  </w:t>
      </w:r>
      <w:r>
        <w:rPr>
          <w:rFonts w:ascii="SimHei" w:hAnsi="SimHei" w:eastAsia="SimHei" w:cs="SimHei"/>
          <w:sz w:val="22"/>
          <w:szCs w:val="22"/>
          <w:spacing w:val="-8"/>
        </w:rPr>
        <w:t>硅砂粉出厂前按同级别进行编号和取样。</w:t>
      </w:r>
      <w:r>
        <w:rPr>
          <w:rFonts w:ascii="SimSun" w:hAnsi="SimSun" w:eastAsia="SimSun" w:cs="SimSun"/>
          <w:sz w:val="22"/>
          <w:szCs w:val="22"/>
          <w:spacing w:val="-8"/>
        </w:rPr>
        <w:t>每一编号为一个取样单位。</w:t>
      </w:r>
      <w:r>
        <w:rPr>
          <w:rFonts w:ascii="SimHei" w:hAnsi="SimHei" w:eastAsia="SimHei" w:cs="SimHei"/>
          <w:sz w:val="22"/>
          <w:szCs w:val="22"/>
          <w:spacing w:val="-8"/>
        </w:rPr>
        <w:t>硅砂粉出厂编号按硅砂粉</w:t>
      </w:r>
      <w:r>
        <w:rPr>
          <w:rFonts w:ascii="SimHei" w:hAnsi="SimHei" w:eastAsia="SimHei" w:cs="SimHei"/>
          <w:sz w:val="22"/>
          <w:szCs w:val="22"/>
        </w:rPr>
        <w:t xml:space="preserve"> </w:t>
      </w:r>
      <w:r>
        <w:rPr>
          <w:rFonts w:ascii="SimSun" w:hAnsi="SimSun" w:eastAsia="SimSun" w:cs="SimSun"/>
          <w:sz w:val="22"/>
          <w:szCs w:val="22"/>
          <w:spacing w:val="-10"/>
        </w:rPr>
        <w:t>生产厂的年生产能力规定：</w:t>
      </w:r>
    </w:p>
    <w:p>
      <w:pPr>
        <w:ind w:left="439" w:right="4917" w:firstLine="343"/>
        <w:spacing w:before="2" w:line="239" w:lineRule="auto"/>
        <w:rPr>
          <w:rFonts w:ascii="SimSun" w:hAnsi="SimSun" w:eastAsia="SimSun" w:cs="SimSun"/>
          <w:sz w:val="22"/>
          <w:szCs w:val="22"/>
        </w:rPr>
      </w:pPr>
      <w:r>
        <w:rPr>
          <w:rFonts w:ascii="SimSun" w:hAnsi="SimSun" w:eastAsia="SimSun" w:cs="SimSun"/>
          <w:sz w:val="22"/>
          <w:szCs w:val="22"/>
          <w:b/>
          <w:bCs/>
          <w:spacing w:val="2"/>
        </w:rPr>
        <w:t>60万</w:t>
      </w:r>
      <w:r>
        <w:rPr>
          <w:rFonts w:ascii="Times New Roman" w:hAnsi="Times New Roman" w:eastAsia="Times New Roman" w:cs="Times New Roman"/>
          <w:sz w:val="22"/>
          <w:szCs w:val="22"/>
          <w:b/>
          <w:bCs/>
          <w:spacing w:val="2"/>
        </w:rPr>
        <w:t>t</w:t>
      </w:r>
      <w:r>
        <w:rPr>
          <w:rFonts w:ascii="SimSun" w:hAnsi="SimSun" w:eastAsia="SimSun" w:cs="SimSun"/>
          <w:sz w:val="22"/>
          <w:szCs w:val="22"/>
          <w:b/>
          <w:bCs/>
          <w:spacing w:val="2"/>
        </w:rPr>
        <w:t>以上</w:t>
      </w:r>
      <w:r>
        <w:rPr>
          <w:rFonts w:ascii="SimSun" w:hAnsi="SimSun" w:eastAsia="SimSun" w:cs="SimSun"/>
          <w:sz w:val="22"/>
          <w:szCs w:val="22"/>
          <w:color w:val="0010C0"/>
          <w:spacing w:val="2"/>
        </w:rPr>
        <w:t>，</w:t>
      </w:r>
      <w:r>
        <w:rPr>
          <w:rFonts w:ascii="SimSun" w:hAnsi="SimSun" w:eastAsia="SimSun" w:cs="SimSun"/>
          <w:sz w:val="22"/>
          <w:szCs w:val="22"/>
          <w:color w:val="0010C0"/>
          <w:spacing w:val="-51"/>
        </w:rPr>
        <w:t xml:space="preserve"> </w:t>
      </w:r>
      <w:r>
        <w:rPr>
          <w:rFonts w:ascii="SimSun" w:hAnsi="SimSun" w:eastAsia="SimSun" w:cs="SimSun"/>
          <w:sz w:val="22"/>
          <w:szCs w:val="22"/>
          <w:spacing w:val="2"/>
        </w:rPr>
        <w:t>不超过1000 </w:t>
      </w:r>
      <w:r>
        <w:rPr>
          <w:rFonts w:ascii="Times New Roman" w:hAnsi="Times New Roman" w:eastAsia="Times New Roman" w:cs="Times New Roman"/>
          <w:sz w:val="22"/>
          <w:szCs w:val="22"/>
          <w:spacing w:val="2"/>
        </w:rPr>
        <w:t>t </w:t>
      </w:r>
      <w:r>
        <w:rPr>
          <w:rFonts w:ascii="SimSun" w:hAnsi="SimSun" w:eastAsia="SimSun" w:cs="SimSun"/>
          <w:sz w:val="22"/>
          <w:szCs w:val="22"/>
          <w:spacing w:val="2"/>
        </w:rPr>
        <w:t>为一编号；</w:t>
      </w:r>
      <w:r>
        <w:rPr>
          <w:rFonts w:ascii="SimSun" w:hAnsi="SimSun" w:eastAsia="SimSun" w:cs="SimSun"/>
          <w:sz w:val="22"/>
          <w:szCs w:val="22"/>
        </w:rPr>
        <w:t xml:space="preserve"> </w:t>
      </w:r>
      <w:r>
        <w:rPr>
          <w:rFonts w:ascii="SimSun" w:hAnsi="SimSun" w:eastAsia="SimSun" w:cs="SimSun"/>
          <w:sz w:val="22"/>
          <w:szCs w:val="22"/>
          <w:spacing w:val="-10"/>
        </w:rPr>
        <w:t>— 3</w:t>
      </w:r>
      <w:r>
        <w:rPr>
          <w:rFonts w:ascii="SimSun" w:hAnsi="SimSun" w:eastAsia="SimSun" w:cs="SimSun"/>
          <w:sz w:val="22"/>
          <w:szCs w:val="22"/>
          <w:spacing w:val="-29"/>
        </w:rPr>
        <w:t xml:space="preserve"> </w:t>
      </w:r>
      <w:r>
        <w:rPr>
          <w:rFonts w:ascii="SimSun" w:hAnsi="SimSun" w:eastAsia="SimSun" w:cs="SimSun"/>
          <w:sz w:val="22"/>
          <w:szCs w:val="22"/>
          <w:spacing w:val="-10"/>
        </w:rPr>
        <w:t>0</w:t>
      </w:r>
      <w:r>
        <w:rPr>
          <w:rFonts w:ascii="SimSun" w:hAnsi="SimSun" w:eastAsia="SimSun" w:cs="SimSun"/>
          <w:sz w:val="22"/>
          <w:szCs w:val="22"/>
          <w:spacing w:val="-26"/>
        </w:rPr>
        <w:t xml:space="preserve"> </w:t>
      </w:r>
      <w:r>
        <w:rPr>
          <w:rFonts w:ascii="SimSun" w:hAnsi="SimSun" w:eastAsia="SimSun" w:cs="SimSun"/>
          <w:sz w:val="22"/>
          <w:szCs w:val="22"/>
          <w:spacing w:val="-10"/>
        </w:rPr>
        <w:t>万</w:t>
      </w:r>
      <w:r>
        <w:rPr>
          <w:rFonts w:ascii="Times New Roman" w:hAnsi="Times New Roman" w:eastAsia="Times New Roman" w:cs="Times New Roman"/>
          <w:sz w:val="22"/>
          <w:szCs w:val="22"/>
          <w:spacing w:val="-10"/>
        </w:rPr>
        <w:t>t</w:t>
      </w:r>
      <w:r>
        <w:rPr>
          <w:rFonts w:ascii="SimSun" w:hAnsi="SimSun" w:eastAsia="SimSun" w:cs="SimSun"/>
          <w:sz w:val="22"/>
          <w:szCs w:val="22"/>
          <w:spacing w:val="-10"/>
        </w:rPr>
        <w:t>～</w:t>
      </w:r>
      <w:r>
        <w:rPr>
          <w:rFonts w:ascii="Times New Roman" w:hAnsi="Times New Roman" w:eastAsia="Times New Roman" w:cs="Times New Roman"/>
          <w:sz w:val="22"/>
          <w:szCs w:val="22"/>
          <w:spacing w:val="-10"/>
        </w:rPr>
        <w:t>60</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0"/>
        </w:rPr>
        <w:t>万</w:t>
      </w:r>
      <w:r>
        <w:rPr>
          <w:rFonts w:ascii="Times New Roman" w:hAnsi="Times New Roman" w:eastAsia="Times New Roman" w:cs="Times New Roman"/>
          <w:sz w:val="22"/>
          <w:szCs w:val="22"/>
          <w:spacing w:val="-10"/>
        </w:rPr>
        <w:t>t,</w:t>
      </w:r>
      <w:r>
        <w:rPr>
          <w:rFonts w:ascii="Times New Roman" w:hAnsi="Times New Roman" w:eastAsia="Times New Roman" w:cs="Times New Roman"/>
          <w:sz w:val="22"/>
          <w:szCs w:val="22"/>
          <w:spacing w:val="10"/>
        </w:rPr>
        <w:t xml:space="preserve">   </w:t>
      </w:r>
      <w:r>
        <w:rPr>
          <w:rFonts w:ascii="SimSun" w:hAnsi="SimSun" w:eastAsia="SimSun" w:cs="SimSun"/>
          <w:sz w:val="22"/>
          <w:szCs w:val="22"/>
          <w:spacing w:val="-10"/>
        </w:rPr>
        <w:t>不超过600 </w:t>
      </w:r>
      <w:r>
        <w:rPr>
          <w:rFonts w:ascii="Times New Roman" w:hAnsi="Times New Roman" w:eastAsia="Times New Roman" w:cs="Times New Roman"/>
          <w:sz w:val="22"/>
          <w:szCs w:val="22"/>
          <w:spacing w:val="-10"/>
        </w:rPr>
        <w:t>t </w:t>
      </w:r>
      <w:r>
        <w:rPr>
          <w:rFonts w:ascii="SimSun" w:hAnsi="SimSun" w:eastAsia="SimSun" w:cs="SimSun"/>
          <w:sz w:val="22"/>
          <w:szCs w:val="22"/>
          <w:spacing w:val="-10"/>
        </w:rPr>
        <w:t>为一编号；</w:t>
      </w:r>
    </w:p>
    <w:p>
      <w:pPr>
        <w:ind w:left="439"/>
        <w:spacing w:before="17" w:line="212" w:lineRule="auto"/>
        <w:rPr>
          <w:rFonts w:ascii="SimSun" w:hAnsi="SimSun" w:eastAsia="SimSun" w:cs="SimSun"/>
          <w:sz w:val="22"/>
          <w:szCs w:val="22"/>
        </w:rPr>
      </w:pPr>
      <w:r>
        <w:rPr>
          <w:rFonts w:ascii="SimSun" w:hAnsi="SimSun" w:eastAsia="SimSun" w:cs="SimSun"/>
          <w:sz w:val="22"/>
          <w:szCs w:val="22"/>
          <w:spacing w:val="-7"/>
        </w:rPr>
        <w:t>——10万</w:t>
      </w:r>
      <w:r>
        <w:rPr>
          <w:rFonts w:ascii="Times New Roman" w:hAnsi="Times New Roman" w:eastAsia="Times New Roman" w:cs="Times New Roman"/>
          <w:sz w:val="22"/>
          <w:szCs w:val="22"/>
          <w:spacing w:val="-7"/>
        </w:rPr>
        <w:t>t</w:t>
      </w:r>
      <w:r>
        <w:rPr>
          <w:rFonts w:ascii="SimSun" w:hAnsi="SimSun" w:eastAsia="SimSun" w:cs="SimSun"/>
          <w:sz w:val="22"/>
          <w:szCs w:val="22"/>
          <w:spacing w:val="-7"/>
        </w:rPr>
        <w:t>～</w:t>
      </w:r>
      <w:r>
        <w:rPr>
          <w:rFonts w:ascii="Times New Roman" w:hAnsi="Times New Roman" w:eastAsia="Times New Roman" w:cs="Times New Roman"/>
          <w:sz w:val="22"/>
          <w:szCs w:val="22"/>
          <w:spacing w:val="-7"/>
        </w:rPr>
        <w:t>30</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7"/>
        </w:rPr>
        <w:t>万</w:t>
      </w:r>
      <w:r>
        <w:rPr>
          <w:rFonts w:ascii="Times New Roman" w:hAnsi="Times New Roman" w:eastAsia="Times New Roman" w:cs="Times New Roman"/>
          <w:sz w:val="22"/>
          <w:szCs w:val="22"/>
          <w:spacing w:val="-7"/>
        </w:rPr>
        <w:t>t,   </w:t>
      </w:r>
      <w:r>
        <w:rPr>
          <w:rFonts w:ascii="SimSun" w:hAnsi="SimSun" w:eastAsia="SimSun" w:cs="SimSun"/>
          <w:sz w:val="22"/>
          <w:szCs w:val="22"/>
          <w:b/>
          <w:bCs/>
          <w:spacing w:val="-7"/>
        </w:rPr>
        <w:t>不超过400</w:t>
      </w:r>
      <w:r>
        <w:rPr>
          <w:rFonts w:ascii="SimSun" w:hAnsi="SimSun" w:eastAsia="SimSun" w:cs="SimSun"/>
          <w:sz w:val="22"/>
          <w:szCs w:val="22"/>
          <w:spacing w:val="-7"/>
        </w:rPr>
        <w:t xml:space="preserve"> </w:t>
      </w:r>
      <w:r>
        <w:rPr>
          <w:rFonts w:ascii="Times New Roman" w:hAnsi="Times New Roman" w:eastAsia="Times New Roman" w:cs="Times New Roman"/>
          <w:sz w:val="22"/>
          <w:szCs w:val="22"/>
          <w:b/>
          <w:bCs/>
          <w:spacing w:val="-7"/>
        </w:rPr>
        <w:t>t </w:t>
      </w:r>
      <w:r>
        <w:rPr>
          <w:rFonts w:ascii="SimSun" w:hAnsi="SimSun" w:eastAsia="SimSun" w:cs="SimSun"/>
          <w:sz w:val="22"/>
          <w:szCs w:val="22"/>
          <w:b/>
          <w:bCs/>
          <w:spacing w:val="-7"/>
        </w:rPr>
        <w:t>为一编号；</w:t>
      </w:r>
    </w:p>
    <w:p>
      <w:pPr>
        <w:pStyle w:val="BodyText"/>
        <w:ind w:left="439"/>
        <w:spacing w:before="59" w:line="221" w:lineRule="auto"/>
        <w:rPr>
          <w:rFonts w:ascii="SimHei" w:hAnsi="SimHei" w:eastAsia="SimHei" w:cs="SimHei"/>
          <w:sz w:val="22"/>
          <w:szCs w:val="22"/>
        </w:rPr>
      </w:pPr>
      <w:r>
        <w:rPr>
          <w:rFonts w:ascii="SimSun" w:hAnsi="SimSun" w:eastAsia="SimSun" w:cs="SimSun"/>
          <w:sz w:val="22"/>
          <w:szCs w:val="22"/>
          <w:spacing w:val="-7"/>
        </w:rPr>
        <w:t>——</w:t>
      </w:r>
      <w:r>
        <w:rPr>
          <w:rFonts w:ascii="SimSun" w:hAnsi="SimSun" w:eastAsia="SimSun" w:cs="SimSun"/>
          <w:sz w:val="22"/>
          <w:szCs w:val="22"/>
          <w:b/>
          <w:bCs/>
          <w:spacing w:val="-7"/>
        </w:rPr>
        <w:t>10万</w:t>
      </w:r>
      <w:r>
        <w:rPr>
          <w:rFonts w:ascii="Times New Roman" w:hAnsi="Times New Roman" w:eastAsia="Times New Roman" w:cs="Times New Roman"/>
          <w:sz w:val="22"/>
          <w:szCs w:val="22"/>
          <w:b/>
          <w:bCs/>
          <w:spacing w:val="-7"/>
        </w:rPr>
        <w:t>t</w:t>
      </w:r>
      <w:r>
        <w:rPr>
          <w:rFonts w:ascii="SimSun" w:hAnsi="SimSun" w:eastAsia="SimSun" w:cs="SimSun"/>
          <w:sz w:val="22"/>
          <w:szCs w:val="22"/>
          <w:b/>
          <w:bCs/>
          <w:spacing w:val="-7"/>
        </w:rPr>
        <w:t>以下，</w:t>
      </w:r>
      <w:r>
        <w:rPr>
          <w:rFonts w:ascii="SimHei" w:hAnsi="SimHei" w:eastAsia="SimHei" w:cs="SimHei"/>
          <w:sz w:val="22"/>
          <w:szCs w:val="22"/>
          <w:spacing w:val="-7"/>
        </w:rPr>
        <w:t>不超过200</w:t>
      </w:r>
      <w:r>
        <w:rPr>
          <w:rFonts w:ascii="SimHei" w:hAnsi="SimHei" w:eastAsia="SimHei" w:cs="SimHei"/>
          <w:sz w:val="22"/>
          <w:szCs w:val="22"/>
          <w:spacing w:val="-7"/>
        </w:rPr>
        <w:t xml:space="preserve"> </w:t>
      </w:r>
      <w:r>
        <w:rPr>
          <w:sz w:val="22"/>
          <w:szCs w:val="22"/>
          <w:spacing w:val="-7"/>
        </w:rPr>
        <w:t>t</w:t>
      </w:r>
      <w:r>
        <w:rPr>
          <w:sz w:val="22"/>
          <w:szCs w:val="22"/>
          <w:spacing w:val="-19"/>
        </w:rPr>
        <w:t xml:space="preserve"> </w:t>
      </w:r>
      <w:r>
        <w:rPr>
          <w:rFonts w:ascii="SimHei" w:hAnsi="SimHei" w:eastAsia="SimHei" w:cs="SimHei"/>
          <w:sz w:val="22"/>
          <w:szCs w:val="22"/>
          <w:spacing w:val="-7"/>
        </w:rPr>
        <w:t>为一编号。</w:t>
      </w:r>
    </w:p>
    <w:p>
      <w:pPr>
        <w:pStyle w:val="BodyText"/>
        <w:spacing w:before="37" w:line="221" w:lineRule="auto"/>
        <w:rPr>
          <w:rFonts w:ascii="SimHei" w:hAnsi="SimHei" w:eastAsia="SimHei" w:cs="SimHei"/>
          <w:sz w:val="22"/>
          <w:szCs w:val="22"/>
        </w:rPr>
      </w:pPr>
      <w:r>
        <w:rPr>
          <w:sz w:val="22"/>
          <w:szCs w:val="22"/>
          <w:spacing w:val="-3"/>
        </w:rPr>
        <w:t>7.1.2</w:t>
      </w:r>
      <w:r>
        <w:rPr>
          <w:sz w:val="22"/>
          <w:szCs w:val="22"/>
          <w:spacing w:val="5"/>
        </w:rPr>
        <w:t xml:space="preserve">    </w:t>
      </w:r>
      <w:r>
        <w:rPr>
          <w:rFonts w:ascii="SimHei" w:hAnsi="SimHei" w:eastAsia="SimHei" w:cs="SimHei"/>
          <w:sz w:val="22"/>
          <w:szCs w:val="22"/>
          <w:spacing w:val="-3"/>
        </w:rPr>
        <w:t>取样方法</w:t>
      </w:r>
    </w:p>
    <w:p>
      <w:pPr>
        <w:pStyle w:val="BodyText"/>
        <w:ind w:right="42" w:firstLine="439"/>
        <w:spacing w:before="18" w:line="262" w:lineRule="auto"/>
        <w:rPr>
          <w:rFonts w:ascii="SimHei" w:hAnsi="SimHei" w:eastAsia="SimHei" w:cs="SimHei"/>
          <w:sz w:val="22"/>
          <w:szCs w:val="22"/>
        </w:rPr>
      </w:pPr>
      <w:r>
        <w:rPr>
          <w:rFonts w:ascii="SimHei" w:hAnsi="SimHei" w:eastAsia="SimHei" w:cs="SimHei"/>
          <w:sz w:val="22"/>
          <w:szCs w:val="22"/>
          <w:spacing w:val="-13"/>
        </w:rPr>
        <w:t>取样按</w:t>
      </w:r>
      <w:r>
        <w:rPr>
          <w:sz w:val="22"/>
          <w:szCs w:val="22"/>
          <w:spacing w:val="-13"/>
        </w:rPr>
        <w:t>GB 12573</w:t>
      </w:r>
      <w:r>
        <w:rPr>
          <w:rFonts w:ascii="SimHei" w:hAnsi="SimHei" w:eastAsia="SimHei" w:cs="SimHei"/>
          <w:sz w:val="22"/>
          <w:szCs w:val="22"/>
          <w:spacing w:val="-13"/>
        </w:rPr>
        <w:t>规定进行，</w:t>
      </w:r>
      <w:r>
        <w:rPr>
          <w:rFonts w:ascii="SimSun" w:hAnsi="SimSun" w:eastAsia="SimSun" w:cs="SimSun"/>
          <w:sz w:val="22"/>
          <w:szCs w:val="22"/>
          <w:spacing w:val="-13"/>
        </w:rPr>
        <w:t>取样应有代表性，</w:t>
      </w:r>
      <w:r>
        <w:rPr>
          <w:rFonts w:ascii="SimHei" w:hAnsi="SimHei" w:eastAsia="SimHei" w:cs="SimHei"/>
          <w:sz w:val="22"/>
          <w:szCs w:val="22"/>
          <w:spacing w:val="-13"/>
        </w:rPr>
        <w:t>可连续取样，也可以在20个部位取等量</w:t>
      </w:r>
      <w:r>
        <w:rPr>
          <w:rFonts w:ascii="SimHei" w:hAnsi="SimHei" w:eastAsia="SimHei" w:cs="SimHei"/>
          <w:sz w:val="22"/>
          <w:szCs w:val="22"/>
          <w:spacing w:val="-14"/>
        </w:rPr>
        <w:t>样品总量至少</w:t>
      </w:r>
      <w:r>
        <w:rPr>
          <w:rFonts w:ascii="SimHei" w:hAnsi="SimHei" w:eastAsia="SimHei" w:cs="SimHei"/>
          <w:sz w:val="22"/>
          <w:szCs w:val="22"/>
        </w:rPr>
        <w:t xml:space="preserve"> </w:t>
      </w:r>
      <w:r>
        <w:rPr>
          <w:sz w:val="22"/>
          <w:szCs w:val="22"/>
          <w:spacing w:val="-10"/>
        </w:rPr>
        <w:t>20 kg</w:t>
      </w:r>
      <w:r>
        <w:rPr>
          <w:rFonts w:ascii="SimSun" w:hAnsi="SimSun" w:eastAsia="SimSun" w:cs="SimSun"/>
          <w:sz w:val="22"/>
          <w:szCs w:val="22"/>
          <w:spacing w:val="-10"/>
        </w:rPr>
        <w:t>。</w:t>
      </w:r>
      <w:r>
        <w:rPr>
          <w:rFonts w:ascii="SimHei" w:hAnsi="SimHei" w:eastAsia="SimHei" w:cs="SimHei"/>
          <w:sz w:val="22"/>
          <w:szCs w:val="22"/>
          <w:spacing w:val="-10"/>
        </w:rPr>
        <w:t>试样应混合均匀，按四分法缩取出比试验所需量大一倍的试样(称平均样)。</w:t>
      </w:r>
    </w:p>
    <w:p>
      <w:pPr>
        <w:spacing w:before="42" w:line="222" w:lineRule="auto"/>
        <w:rPr>
          <w:rFonts w:ascii="SimHei" w:hAnsi="SimHei" w:eastAsia="SimHei" w:cs="SimHei"/>
          <w:sz w:val="22"/>
          <w:szCs w:val="22"/>
        </w:rPr>
      </w:pPr>
      <w:r>
        <w:rPr>
          <w:rFonts w:ascii="SimHei" w:hAnsi="SimHei" w:eastAsia="SimHei" w:cs="SimHei"/>
          <w:sz w:val="22"/>
          <w:szCs w:val="22"/>
          <w:spacing w:val="-8"/>
        </w:rPr>
        <w:t>7.2</w:t>
      </w:r>
      <w:r>
        <w:rPr>
          <w:rFonts w:ascii="SimHei" w:hAnsi="SimHei" w:eastAsia="SimHei" w:cs="SimHei"/>
          <w:sz w:val="22"/>
          <w:szCs w:val="22"/>
          <w:spacing w:val="7"/>
        </w:rPr>
        <w:t xml:space="preserve">  </w:t>
      </w:r>
      <w:r>
        <w:rPr>
          <w:rFonts w:ascii="SimHei" w:hAnsi="SimHei" w:eastAsia="SimHei" w:cs="SimHei"/>
          <w:sz w:val="22"/>
          <w:szCs w:val="22"/>
          <w:b/>
          <w:bCs/>
          <w:spacing w:val="-8"/>
        </w:rPr>
        <w:t>检验项目</w:t>
      </w:r>
    </w:p>
    <w:p>
      <w:pPr>
        <w:ind w:left="439"/>
        <w:spacing w:before="58" w:line="222" w:lineRule="auto"/>
        <w:rPr>
          <w:rFonts w:ascii="SimHei" w:hAnsi="SimHei" w:eastAsia="SimHei" w:cs="SimHei"/>
          <w:sz w:val="22"/>
          <w:szCs w:val="22"/>
        </w:rPr>
      </w:pPr>
      <w:r>
        <w:rPr>
          <w:rFonts w:ascii="SimHei" w:hAnsi="SimHei" w:eastAsia="SimHei" w:cs="SimHei"/>
          <w:sz w:val="22"/>
          <w:szCs w:val="22"/>
          <w:spacing w:val="5"/>
        </w:rPr>
        <w:t>按第5章的要求。</w:t>
      </w:r>
    </w:p>
    <w:p>
      <w:pPr>
        <w:pStyle w:val="BodyText"/>
        <w:spacing w:before="42" w:line="222" w:lineRule="auto"/>
        <w:outlineLvl w:val="4"/>
        <w:rPr>
          <w:rFonts w:ascii="SimHei" w:hAnsi="SimHei" w:eastAsia="SimHei" w:cs="SimHei"/>
          <w:sz w:val="22"/>
          <w:szCs w:val="22"/>
        </w:rPr>
      </w:pPr>
      <w:r>
        <w:rPr>
          <w:sz w:val="22"/>
          <w:szCs w:val="22"/>
          <w:b/>
          <w:bCs/>
          <w:spacing w:val="-6"/>
        </w:rPr>
        <w:t>7.3    </w:t>
      </w:r>
      <w:r>
        <w:rPr>
          <w:rFonts w:ascii="SimHei" w:hAnsi="SimHei" w:eastAsia="SimHei" w:cs="SimHei"/>
          <w:sz w:val="22"/>
          <w:szCs w:val="22"/>
          <w:b/>
          <w:bCs/>
          <w:spacing w:val="-6"/>
        </w:rPr>
        <w:t>检验结果评定</w:t>
      </w:r>
    </w:p>
    <w:p>
      <w:pPr>
        <w:pStyle w:val="BodyText"/>
        <w:spacing w:before="12" w:line="299" w:lineRule="exact"/>
        <w:rPr>
          <w:rFonts w:ascii="SimHei" w:hAnsi="SimHei" w:eastAsia="SimHei" w:cs="SimHei"/>
          <w:sz w:val="22"/>
          <w:szCs w:val="22"/>
        </w:rPr>
      </w:pPr>
      <w:r>
        <w:rPr>
          <w:sz w:val="22"/>
          <w:szCs w:val="22"/>
          <w:spacing w:val="-2"/>
          <w:position w:val="1"/>
        </w:rPr>
        <w:t>7.3.1     </w:t>
      </w:r>
      <w:r>
        <w:rPr>
          <w:rFonts w:ascii="SimHei" w:hAnsi="SimHei" w:eastAsia="SimHei" w:cs="SimHei"/>
          <w:sz w:val="22"/>
          <w:szCs w:val="22"/>
          <w:spacing w:val="-2"/>
          <w:position w:val="1"/>
        </w:rPr>
        <w:t>合格品</w:t>
      </w:r>
    </w:p>
    <w:p>
      <w:pPr>
        <w:ind w:left="3" w:right="46" w:firstLine="440"/>
        <w:spacing w:before="38" w:line="253" w:lineRule="auto"/>
        <w:rPr>
          <w:rFonts w:ascii="SimSun" w:hAnsi="SimSun" w:eastAsia="SimSun" w:cs="SimSun"/>
          <w:sz w:val="22"/>
          <w:szCs w:val="22"/>
        </w:rPr>
      </w:pPr>
      <w:r>
        <w:rPr>
          <w:rFonts w:ascii="SimSun" w:hAnsi="SimSun" w:eastAsia="SimSun" w:cs="SimSun"/>
          <w:sz w:val="22"/>
          <w:szCs w:val="22"/>
          <w:b/>
          <w:bCs/>
          <w:spacing w:val="-10"/>
        </w:rPr>
        <w:t>符合第5章的要求的为合格品。</w:t>
      </w:r>
      <w:r>
        <w:rPr>
          <w:rFonts w:ascii="SimHei" w:hAnsi="SimHei" w:eastAsia="SimHei" w:cs="SimHei"/>
          <w:sz w:val="22"/>
          <w:szCs w:val="22"/>
          <w:spacing w:val="-10"/>
        </w:rPr>
        <w:t>若其中任何一项不符合要</w:t>
      </w:r>
      <w:r>
        <w:rPr>
          <w:rFonts w:ascii="SimHei" w:hAnsi="SimHei" w:eastAsia="SimHei" w:cs="SimHei"/>
          <w:sz w:val="22"/>
          <w:szCs w:val="22"/>
          <w:spacing w:val="-11"/>
        </w:rPr>
        <w:t>求，应重新加倍取样，对不合格的项目进</w:t>
      </w:r>
      <w:r>
        <w:rPr>
          <w:rFonts w:ascii="SimHei" w:hAnsi="SimHei" w:eastAsia="SimHei" w:cs="SimHei"/>
          <w:sz w:val="22"/>
          <w:szCs w:val="22"/>
        </w:rPr>
        <w:t xml:space="preserve"> </w:t>
      </w:r>
      <w:r>
        <w:rPr>
          <w:rFonts w:ascii="SimSun" w:hAnsi="SimSun" w:eastAsia="SimSun" w:cs="SimSun"/>
          <w:sz w:val="22"/>
          <w:szCs w:val="22"/>
          <w:b/>
          <w:bCs/>
          <w:spacing w:val="-13"/>
        </w:rPr>
        <w:t>行复验，评定时以复验结果为准。</w:t>
      </w:r>
    </w:p>
    <w:p>
      <w:pPr>
        <w:pStyle w:val="BodyText"/>
        <w:spacing w:line="299" w:lineRule="exact"/>
        <w:rPr>
          <w:rFonts w:ascii="SimHei" w:hAnsi="SimHei" w:eastAsia="SimHei" w:cs="SimHei"/>
          <w:sz w:val="22"/>
          <w:szCs w:val="22"/>
        </w:rPr>
      </w:pPr>
      <w:r>
        <w:rPr>
          <w:sz w:val="22"/>
          <w:szCs w:val="22"/>
          <w:spacing w:val="-2"/>
          <w:position w:val="1"/>
        </w:rPr>
        <w:t>7.3.2     </w:t>
      </w:r>
      <w:r>
        <w:rPr>
          <w:rFonts w:ascii="SimHei" w:hAnsi="SimHei" w:eastAsia="SimHei" w:cs="SimHei"/>
          <w:sz w:val="22"/>
          <w:szCs w:val="22"/>
          <w:spacing w:val="-2"/>
          <w:position w:val="1"/>
        </w:rPr>
        <w:t>不合格品</w:t>
      </w:r>
    </w:p>
    <w:p>
      <w:pPr>
        <w:ind w:left="443"/>
        <w:spacing w:before="55" w:line="219" w:lineRule="auto"/>
        <w:rPr>
          <w:rFonts w:ascii="SimSun" w:hAnsi="SimSun" w:eastAsia="SimSun" w:cs="SimSun"/>
          <w:sz w:val="22"/>
          <w:szCs w:val="22"/>
        </w:rPr>
      </w:pPr>
      <w:r>
        <w:rPr>
          <w:rFonts w:ascii="SimSun" w:hAnsi="SimSun" w:eastAsia="SimSun" w:cs="SimSun"/>
          <w:sz w:val="22"/>
          <w:szCs w:val="22"/>
          <w:b/>
          <w:bCs/>
          <w:spacing w:val="-6"/>
        </w:rPr>
        <w:t>凡不符合第5章的要求的为不合格品。</w:t>
      </w:r>
    </w:p>
    <w:p>
      <w:pPr>
        <w:spacing w:line="219" w:lineRule="auto"/>
        <w:sectPr>
          <w:headerReference w:type="default" r:id="rId9"/>
          <w:footerReference w:type="default" r:id="rId10"/>
          <w:pgSz w:w="11360" w:h="16280"/>
          <w:pgMar w:top="526" w:right="1164" w:bottom="493" w:left="769" w:header="279" w:footer="331" w:gutter="0"/>
        </w:sectPr>
        <w:rPr>
          <w:rFonts w:ascii="SimSun" w:hAnsi="SimSun" w:eastAsia="SimSun" w:cs="SimSun"/>
          <w:sz w:val="22"/>
          <w:szCs w:val="22"/>
        </w:rPr>
      </w:pPr>
    </w:p>
    <w:p>
      <w:pPr>
        <w:ind w:left="219"/>
        <w:spacing w:line="212" w:lineRule="auto"/>
        <w:rPr>
          <w:rFonts w:ascii="SimSun" w:hAnsi="SimSun" w:eastAsia="SimSun" w:cs="SimSun"/>
          <w:sz w:val="15"/>
          <w:szCs w:val="15"/>
        </w:rPr>
      </w:pPr>
      <w:hyperlink w:history="true" r:id="rId1">
        <w:r>
          <w:rPr>
            <w:rFonts w:ascii="Times New Roman" w:hAnsi="Times New Roman" w:eastAsia="Times New Roman" w:cs="Times New Roman"/>
            <w:sz w:val="17"/>
            <w:szCs w:val="17"/>
          </w:rPr>
          <w:t>http</w:t>
        </w:r>
        <w:r>
          <w:rPr>
            <w:rFonts w:ascii="Times New Roman" w:hAnsi="Times New Roman" w:eastAsia="Times New Roman" w:cs="Times New Roman"/>
            <w:sz w:val="17"/>
            <w:szCs w:val="17"/>
            <w:spacing w:val="3"/>
          </w:rPr>
          <w:t>:  //</w:t>
        </w:r>
        <w:r>
          <w:rPr>
            <w:rFonts w:ascii="Times New Roman" w:hAnsi="Times New Roman" w:eastAsia="Times New Roman" w:cs="Times New Roman"/>
            <w:sz w:val="17"/>
            <w:szCs w:val="17"/>
          </w:rPr>
          <w:t>bbs</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16"/>
          </w:rPr>
          <w:t xml:space="preserve">  </w:t>
        </w:r>
        <w:r>
          <w:rPr>
            <w:rFonts w:ascii="Times New Roman" w:hAnsi="Times New Roman" w:eastAsia="Times New Roman" w:cs="Times New Roman"/>
            <w:sz w:val="17"/>
            <w:szCs w:val="17"/>
          </w:rPr>
          <w:t>sresin</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com</w:t>
        </w:r>
      </w:hyperlink>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干粉砂浆论坛                     </w:t>
      </w:r>
      <w:r>
        <w:rPr>
          <w:rFonts w:ascii="SimSun" w:hAnsi="SimSun" w:eastAsia="SimSun" w:cs="SimSun"/>
          <w:sz w:val="17"/>
          <w:szCs w:val="17"/>
          <w:spacing w:val="2"/>
        </w:rPr>
        <w:t xml:space="preserve">            </w:t>
      </w:r>
      <w:r>
        <w:rPr>
          <w:rFonts w:ascii="SimSun" w:hAnsi="SimSun" w:eastAsia="SimSun" w:cs="SimSun"/>
          <w:sz w:val="15"/>
          <w:szCs w:val="15"/>
          <w:spacing w:val="2"/>
        </w:rPr>
        <w:t>保护知识产权，请您下载后24小时内删除</w:t>
      </w:r>
    </w:p>
    <w:p>
      <w:pPr>
        <w:pStyle w:val="BodyText"/>
        <w:spacing w:line="306" w:lineRule="auto"/>
        <w:rPr/>
      </w:pPr>
      <w:r/>
    </w:p>
    <w:p>
      <w:pPr>
        <w:pStyle w:val="BodyText"/>
        <w:spacing w:line="307" w:lineRule="auto"/>
        <w:rPr/>
      </w:pPr>
      <w:r/>
    </w:p>
    <w:p>
      <w:pPr>
        <w:pStyle w:val="BodyText"/>
        <w:spacing w:line="307" w:lineRule="auto"/>
        <w:rPr/>
      </w:pPr>
      <w:r/>
    </w:p>
    <w:p>
      <w:pPr>
        <w:ind w:left="7879"/>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JC/T</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2"/>
        </w:rPr>
        <w:t>950—2005</w:t>
      </w:r>
    </w:p>
    <w:p>
      <w:pPr>
        <w:pStyle w:val="BodyText"/>
        <w:spacing w:before="173" w:line="221" w:lineRule="auto"/>
        <w:outlineLvl w:val="4"/>
        <w:rPr>
          <w:rFonts w:ascii="SimHei" w:hAnsi="SimHei" w:eastAsia="SimHei" w:cs="SimHei"/>
          <w:sz w:val="22"/>
          <w:szCs w:val="22"/>
        </w:rPr>
      </w:pPr>
      <w:r>
        <w:rPr>
          <w:sz w:val="22"/>
          <w:szCs w:val="22"/>
          <w:b/>
          <w:bCs/>
          <w:spacing w:val="-3"/>
        </w:rPr>
        <w:t>7.3.3    </w:t>
      </w:r>
      <w:r>
        <w:rPr>
          <w:rFonts w:ascii="SimHei" w:hAnsi="SimHei" w:eastAsia="SimHei" w:cs="SimHei"/>
          <w:sz w:val="22"/>
          <w:szCs w:val="22"/>
          <w:b/>
          <w:bCs/>
          <w:spacing w:val="-3"/>
        </w:rPr>
        <w:t>试验报告</w:t>
      </w:r>
    </w:p>
    <w:p>
      <w:pPr>
        <w:ind w:left="3" w:right="61" w:firstLine="409"/>
        <w:spacing w:before="57" w:line="227" w:lineRule="auto"/>
        <w:rPr>
          <w:rFonts w:ascii="SimSun" w:hAnsi="SimSun" w:eastAsia="SimSun" w:cs="SimSun"/>
          <w:sz w:val="22"/>
          <w:szCs w:val="22"/>
        </w:rPr>
      </w:pPr>
      <w:r>
        <w:rPr>
          <w:rFonts w:ascii="SimSun" w:hAnsi="SimSun" w:eastAsia="SimSun" w:cs="SimSun"/>
          <w:sz w:val="22"/>
          <w:szCs w:val="22"/>
          <w:b/>
          <w:bCs/>
          <w:spacing w:val="-15"/>
        </w:rPr>
        <w:t>生产厂应在硅砂粉发出同时寄发试验报告。试验报告内容除应包括本标准规定的各项技术要求及试</w:t>
      </w:r>
      <w:r>
        <w:rPr>
          <w:rFonts w:ascii="SimSun" w:hAnsi="SimSun" w:eastAsia="SimSun" w:cs="SimSun"/>
          <w:sz w:val="22"/>
          <w:szCs w:val="22"/>
          <w:spacing w:val="6"/>
        </w:rPr>
        <w:t xml:space="preserve"> </w:t>
      </w:r>
      <w:r>
        <w:rPr>
          <w:rFonts w:ascii="SimSun" w:hAnsi="SimSun" w:eastAsia="SimSun" w:cs="SimSun"/>
          <w:sz w:val="22"/>
          <w:szCs w:val="22"/>
          <w:b/>
          <w:bCs/>
          <w:spacing w:val="-12"/>
        </w:rPr>
        <w:t>验结果外，还应包括下列内容：</w:t>
      </w:r>
    </w:p>
    <w:p>
      <w:pPr>
        <w:pStyle w:val="BodyText"/>
        <w:ind w:left="409"/>
        <w:spacing w:line="299" w:lineRule="exact"/>
        <w:rPr>
          <w:rFonts w:ascii="SimHei" w:hAnsi="SimHei" w:eastAsia="SimHei" w:cs="SimHei"/>
          <w:sz w:val="22"/>
          <w:szCs w:val="22"/>
        </w:rPr>
      </w:pPr>
      <w:r>
        <w:rPr>
          <w:sz w:val="22"/>
          <w:szCs w:val="22"/>
          <w:spacing w:val="-5"/>
          <w:position w:val="2"/>
        </w:rPr>
        <w:t>a)    </w:t>
      </w:r>
      <w:r>
        <w:rPr>
          <w:rFonts w:ascii="SimHei" w:hAnsi="SimHei" w:eastAsia="SimHei" w:cs="SimHei"/>
          <w:sz w:val="22"/>
          <w:szCs w:val="22"/>
          <w:spacing w:val="-5"/>
          <w:position w:val="2"/>
        </w:rPr>
        <w:t>厂名和编号；</w:t>
      </w:r>
    </w:p>
    <w:p>
      <w:pPr>
        <w:pStyle w:val="BodyText"/>
        <w:ind w:left="409"/>
        <w:spacing w:before="10" w:line="300" w:lineRule="exact"/>
        <w:rPr>
          <w:rFonts w:ascii="SimHei" w:hAnsi="SimHei" w:eastAsia="SimHei" w:cs="SimHei"/>
          <w:sz w:val="22"/>
          <w:szCs w:val="22"/>
        </w:rPr>
      </w:pPr>
      <w:r>
        <w:rPr>
          <w:sz w:val="22"/>
          <w:szCs w:val="22"/>
          <w:spacing w:val="-7"/>
          <w:position w:val="2"/>
        </w:rPr>
        <w:t>b)    </w:t>
      </w:r>
      <w:r>
        <w:rPr>
          <w:rFonts w:ascii="SimHei" w:hAnsi="SimHei" w:eastAsia="SimHei" w:cs="SimHei"/>
          <w:sz w:val="22"/>
          <w:szCs w:val="22"/>
          <w:spacing w:val="-7"/>
          <w:position w:val="2"/>
        </w:rPr>
        <w:t>试验报告编号及日期；</w:t>
      </w:r>
    </w:p>
    <w:p>
      <w:pPr>
        <w:ind w:left="409"/>
        <w:spacing w:before="49" w:line="212" w:lineRule="auto"/>
        <w:rPr>
          <w:rFonts w:ascii="SimSun" w:hAnsi="SimSun" w:eastAsia="SimSun" w:cs="SimSun"/>
          <w:sz w:val="22"/>
          <w:szCs w:val="22"/>
        </w:rPr>
      </w:pPr>
      <w:r>
        <w:rPr>
          <w:rFonts w:ascii="Times New Roman" w:hAnsi="Times New Roman" w:eastAsia="Times New Roman" w:cs="Times New Roman"/>
          <w:sz w:val="22"/>
          <w:szCs w:val="22"/>
          <w:spacing w:val="-7"/>
        </w:rPr>
        <w:t>c)     </w:t>
      </w:r>
      <w:r>
        <w:rPr>
          <w:rFonts w:ascii="SimSun" w:hAnsi="SimSun" w:eastAsia="SimSun" w:cs="SimSun"/>
          <w:sz w:val="22"/>
          <w:szCs w:val="22"/>
          <w:b/>
          <w:bCs/>
          <w:spacing w:val="-7"/>
        </w:rPr>
        <w:t>硅砂粉的数量。</w:t>
      </w:r>
    </w:p>
    <w:p>
      <w:pPr>
        <w:pStyle w:val="BodyText"/>
        <w:spacing w:before="67" w:line="222" w:lineRule="auto"/>
        <w:outlineLvl w:val="4"/>
        <w:rPr>
          <w:rFonts w:ascii="SimHei" w:hAnsi="SimHei" w:eastAsia="SimHei" w:cs="SimHei"/>
          <w:sz w:val="22"/>
          <w:szCs w:val="22"/>
        </w:rPr>
      </w:pPr>
      <w:r>
        <w:rPr>
          <w:sz w:val="22"/>
          <w:szCs w:val="22"/>
          <w:b/>
          <w:bCs/>
          <w:spacing w:val="-4"/>
        </w:rPr>
        <w:t>7.4</w:t>
      </w:r>
      <w:r>
        <w:rPr>
          <w:sz w:val="22"/>
          <w:szCs w:val="22"/>
          <w:b/>
          <w:bCs/>
          <w:spacing w:val="17"/>
          <w:w w:val="101"/>
        </w:rPr>
        <w:t xml:space="preserve">   </w:t>
      </w:r>
      <w:r>
        <w:rPr>
          <w:rFonts w:ascii="SimHei" w:hAnsi="SimHei" w:eastAsia="SimHei" w:cs="SimHei"/>
          <w:sz w:val="22"/>
          <w:szCs w:val="22"/>
          <w:b/>
          <w:bCs/>
          <w:spacing w:val="-4"/>
        </w:rPr>
        <w:t>交货与验收</w:t>
      </w:r>
    </w:p>
    <w:p>
      <w:pPr>
        <w:pStyle w:val="BodyText"/>
        <w:spacing w:before="56" w:line="219" w:lineRule="auto"/>
        <w:rPr>
          <w:rFonts w:ascii="SimSun" w:hAnsi="SimSun" w:eastAsia="SimSun" w:cs="SimSun"/>
          <w:sz w:val="22"/>
          <w:szCs w:val="22"/>
        </w:rPr>
      </w:pPr>
      <w:r>
        <w:rPr>
          <w:sz w:val="22"/>
          <w:szCs w:val="22"/>
          <w:b/>
          <w:bCs/>
          <w:spacing w:val="-5"/>
        </w:rPr>
        <w:t>7.4.1    </w:t>
      </w:r>
      <w:r>
        <w:rPr>
          <w:rFonts w:ascii="SimSun" w:hAnsi="SimSun" w:eastAsia="SimSun" w:cs="SimSun"/>
          <w:sz w:val="22"/>
          <w:szCs w:val="22"/>
          <w:b/>
          <w:bCs/>
          <w:spacing w:val="-5"/>
        </w:rPr>
        <w:t>供货方应保证硅砂粉的品质符合第5章的要求。</w:t>
      </w:r>
    </w:p>
    <w:p>
      <w:pPr>
        <w:ind w:left="2" w:right="53" w:hanging="2"/>
        <w:spacing w:before="39" w:line="243" w:lineRule="auto"/>
        <w:rPr>
          <w:rFonts w:ascii="SimSun" w:hAnsi="SimSun" w:eastAsia="SimSun" w:cs="SimSun"/>
          <w:sz w:val="22"/>
          <w:szCs w:val="22"/>
        </w:rPr>
      </w:pPr>
      <w:r>
        <w:rPr>
          <w:rFonts w:ascii="SimSun" w:hAnsi="SimSun" w:eastAsia="SimSun" w:cs="SimSun"/>
          <w:sz w:val="22"/>
          <w:szCs w:val="22"/>
          <w:spacing w:val="-11"/>
        </w:rPr>
        <w:t>7.4.2  </w:t>
      </w:r>
      <w:r>
        <w:rPr>
          <w:rFonts w:ascii="SimSun" w:hAnsi="SimSun" w:eastAsia="SimSun" w:cs="SimSun"/>
          <w:sz w:val="22"/>
          <w:szCs w:val="22"/>
          <w:b/>
          <w:bCs/>
          <w:spacing w:val="-11"/>
        </w:rPr>
        <w:t>交货时硅砂粉的质量验收可抽取实物试样以其检验结果为依</w:t>
      </w:r>
      <w:r>
        <w:rPr>
          <w:rFonts w:ascii="SimSun" w:hAnsi="SimSun" w:eastAsia="SimSun" w:cs="SimSun"/>
          <w:sz w:val="22"/>
          <w:szCs w:val="22"/>
          <w:b/>
          <w:bCs/>
          <w:spacing w:val="-12"/>
        </w:rPr>
        <w:t>据，也可以生产厂同编号硅砂粉的</w:t>
      </w:r>
      <w:r>
        <w:rPr>
          <w:rFonts w:ascii="SimSun" w:hAnsi="SimSun" w:eastAsia="SimSun" w:cs="SimSun"/>
          <w:sz w:val="22"/>
          <w:szCs w:val="22"/>
        </w:rPr>
        <w:t xml:space="preserve"> </w:t>
      </w:r>
      <w:r>
        <w:rPr>
          <w:rFonts w:ascii="SimSun" w:hAnsi="SimSun" w:eastAsia="SimSun" w:cs="SimSun"/>
          <w:sz w:val="22"/>
          <w:szCs w:val="22"/>
          <w:b/>
          <w:bCs/>
          <w:spacing w:val="-13"/>
        </w:rPr>
        <w:t>检验报告为依据，采用何种方法验收由买卖双方商定</w:t>
      </w:r>
      <w:r>
        <w:rPr>
          <w:rFonts w:ascii="SimSun" w:hAnsi="SimSun" w:eastAsia="SimSun" w:cs="SimSun"/>
          <w:sz w:val="22"/>
          <w:szCs w:val="22"/>
          <w:b/>
          <w:bCs/>
          <w:spacing w:val="-14"/>
        </w:rPr>
        <w:t>，并在合同或协议中注明。</w:t>
      </w:r>
    </w:p>
    <w:p>
      <w:pPr>
        <w:pStyle w:val="BodyText"/>
        <w:spacing w:before="154" w:line="300" w:lineRule="exact"/>
        <w:rPr>
          <w:rFonts w:ascii="SimHei" w:hAnsi="SimHei" w:eastAsia="SimHei" w:cs="SimHei"/>
          <w:sz w:val="22"/>
          <w:szCs w:val="22"/>
        </w:rPr>
      </w:pPr>
      <w:r>
        <w:rPr>
          <w:sz w:val="22"/>
          <w:szCs w:val="22"/>
          <w:spacing w:val="-6"/>
          <w:position w:val="1"/>
        </w:rPr>
        <w:t>8</w:t>
      </w:r>
      <w:r>
        <w:rPr>
          <w:sz w:val="22"/>
          <w:szCs w:val="22"/>
          <w:spacing w:val="14"/>
          <w:position w:val="1"/>
        </w:rPr>
        <w:t xml:space="preserve">   </w:t>
      </w:r>
      <w:r>
        <w:rPr>
          <w:rFonts w:ascii="SimHei" w:hAnsi="SimHei" w:eastAsia="SimHei" w:cs="SimHei"/>
          <w:sz w:val="22"/>
          <w:szCs w:val="22"/>
          <w:spacing w:val="-6"/>
          <w:position w:val="1"/>
        </w:rPr>
        <w:t>包装、标志、运输与贮存</w:t>
      </w:r>
    </w:p>
    <w:p>
      <w:pPr>
        <w:pStyle w:val="BodyText"/>
        <w:spacing w:before="211" w:line="224" w:lineRule="auto"/>
        <w:outlineLvl w:val="4"/>
        <w:rPr>
          <w:rFonts w:ascii="SimHei" w:hAnsi="SimHei" w:eastAsia="SimHei" w:cs="SimHei"/>
          <w:sz w:val="22"/>
          <w:szCs w:val="22"/>
        </w:rPr>
      </w:pPr>
      <w:r>
        <w:rPr>
          <w:sz w:val="22"/>
          <w:szCs w:val="22"/>
          <w:b/>
          <w:bCs/>
          <w:spacing w:val="-4"/>
        </w:rPr>
        <w:t>8.1</w:t>
      </w:r>
      <w:r>
        <w:rPr>
          <w:sz w:val="22"/>
          <w:szCs w:val="22"/>
          <w:b/>
          <w:bCs/>
          <w:spacing w:val="18"/>
        </w:rPr>
        <w:t xml:space="preserve">   </w:t>
      </w:r>
      <w:r>
        <w:rPr>
          <w:rFonts w:ascii="SimHei" w:hAnsi="SimHei" w:eastAsia="SimHei" w:cs="SimHei"/>
          <w:sz w:val="22"/>
          <w:szCs w:val="22"/>
          <w:b/>
          <w:bCs/>
          <w:spacing w:val="-4"/>
        </w:rPr>
        <w:t>包装</w:t>
      </w:r>
    </w:p>
    <w:p>
      <w:pPr>
        <w:pStyle w:val="BodyText"/>
        <w:ind w:left="2" w:right="85" w:firstLine="410"/>
        <w:spacing w:before="8" w:line="260" w:lineRule="auto"/>
        <w:rPr>
          <w:rFonts w:ascii="SimSun" w:hAnsi="SimSun" w:eastAsia="SimSun" w:cs="SimSun"/>
          <w:sz w:val="22"/>
          <w:szCs w:val="22"/>
        </w:rPr>
      </w:pPr>
      <w:r>
        <w:rPr>
          <w:rFonts w:ascii="SimSun" w:hAnsi="SimSun" w:eastAsia="SimSun" w:cs="SimSun"/>
          <w:sz w:val="22"/>
          <w:szCs w:val="22"/>
          <w:b/>
          <w:bCs/>
          <w:spacing w:val="-9"/>
        </w:rPr>
        <w:t>硅砂粉可以袋装或散装。袋装每袋净重50</w:t>
      </w:r>
      <w:r>
        <w:rPr>
          <w:rFonts w:ascii="SimSun" w:hAnsi="SimSun" w:eastAsia="SimSun" w:cs="SimSun"/>
          <w:sz w:val="22"/>
          <w:szCs w:val="22"/>
          <w:spacing w:val="34"/>
        </w:rPr>
        <w:t xml:space="preserve"> </w:t>
      </w:r>
      <w:r>
        <w:rPr>
          <w:rFonts w:ascii="Times New Roman" w:hAnsi="Times New Roman" w:eastAsia="Times New Roman" w:cs="Times New Roman"/>
          <w:sz w:val="22"/>
          <w:szCs w:val="22"/>
          <w:spacing w:val="-9"/>
        </w:rPr>
        <w:t>kg,</w:t>
      </w:r>
      <w:r>
        <w:rPr>
          <w:rFonts w:ascii="Times New Roman" w:hAnsi="Times New Roman" w:eastAsia="Times New Roman" w:cs="Times New Roman"/>
          <w:sz w:val="22"/>
          <w:szCs w:val="22"/>
          <w:spacing w:val="20"/>
        </w:rPr>
        <w:t xml:space="preserve">  </w:t>
      </w:r>
      <w:r>
        <w:rPr>
          <w:rFonts w:ascii="SimSun" w:hAnsi="SimSun" w:eastAsia="SimSun" w:cs="SimSun"/>
          <w:sz w:val="22"/>
          <w:szCs w:val="22"/>
          <w:b/>
          <w:bCs/>
          <w:spacing w:val="-9"/>
        </w:rPr>
        <w:t>且不得小于标志质</w:t>
      </w:r>
      <w:r>
        <w:rPr>
          <w:rFonts w:ascii="SimSun" w:hAnsi="SimSun" w:eastAsia="SimSun" w:cs="SimSun"/>
          <w:sz w:val="22"/>
          <w:szCs w:val="22"/>
          <w:b/>
          <w:bCs/>
          <w:spacing w:val="-10"/>
        </w:rPr>
        <w:t>量的98%;</w:t>
      </w:r>
      <w:r>
        <w:rPr>
          <w:rFonts w:ascii="SimSun" w:hAnsi="SimSun" w:eastAsia="SimSun" w:cs="SimSun"/>
          <w:sz w:val="22"/>
          <w:szCs w:val="22"/>
          <w:spacing w:val="-32"/>
        </w:rPr>
        <w:t xml:space="preserve"> </w:t>
      </w:r>
      <w:r>
        <w:rPr>
          <w:rFonts w:ascii="SimSun" w:hAnsi="SimSun" w:eastAsia="SimSun" w:cs="SimSun"/>
          <w:sz w:val="22"/>
          <w:szCs w:val="22"/>
          <w:b/>
          <w:bCs/>
          <w:spacing w:val="-10"/>
        </w:rPr>
        <w:t>随机抽取20袋，总质</w:t>
      </w:r>
      <w:r>
        <w:rPr>
          <w:rFonts w:ascii="SimSun" w:hAnsi="SimSun" w:eastAsia="SimSun" w:cs="SimSun"/>
          <w:sz w:val="22"/>
          <w:szCs w:val="22"/>
        </w:rPr>
        <w:t xml:space="preserve"> </w:t>
      </w:r>
      <w:r>
        <w:rPr>
          <w:rFonts w:ascii="SimSun" w:hAnsi="SimSun" w:eastAsia="SimSun" w:cs="SimSun"/>
          <w:sz w:val="22"/>
          <w:szCs w:val="22"/>
          <w:b/>
          <w:bCs/>
          <w:spacing w:val="-14"/>
        </w:rPr>
        <w:t>量不得少于1000</w:t>
      </w:r>
      <w:r>
        <w:rPr>
          <w:rFonts w:ascii="SimSun" w:hAnsi="SimSun" w:eastAsia="SimSun" w:cs="SimSun"/>
          <w:sz w:val="22"/>
          <w:szCs w:val="22"/>
          <w:spacing w:val="38"/>
        </w:rPr>
        <w:t xml:space="preserve"> </w:t>
      </w:r>
      <w:r>
        <w:rPr>
          <w:sz w:val="22"/>
          <w:szCs w:val="22"/>
          <w:b/>
          <w:bCs/>
          <w:spacing w:val="-14"/>
        </w:rPr>
        <w:t>kg</w:t>
      </w:r>
      <w:r>
        <w:rPr>
          <w:rFonts w:ascii="SimSun" w:hAnsi="SimSun" w:eastAsia="SimSun" w:cs="SimSun"/>
          <w:sz w:val="22"/>
          <w:szCs w:val="22"/>
          <w:b/>
          <w:bCs/>
          <w:spacing w:val="-14"/>
        </w:rPr>
        <w:t>。其它包装形式由供需双方协商确定。</w:t>
      </w:r>
    </w:p>
    <w:p>
      <w:pPr>
        <w:ind w:left="413"/>
        <w:spacing w:before="23" w:line="219" w:lineRule="auto"/>
        <w:rPr>
          <w:rFonts w:ascii="SimSun" w:hAnsi="SimSun" w:eastAsia="SimSun" w:cs="SimSun"/>
          <w:sz w:val="22"/>
          <w:szCs w:val="22"/>
        </w:rPr>
      </w:pPr>
      <w:r>
        <w:rPr>
          <w:rFonts w:ascii="SimSun" w:hAnsi="SimSun" w:eastAsia="SimSun" w:cs="SimSun"/>
          <w:sz w:val="22"/>
          <w:szCs w:val="22"/>
          <w:b/>
          <w:bCs/>
          <w:spacing w:val="-12"/>
        </w:rPr>
        <w:t>硅砂粉包装袋应符合</w:t>
      </w:r>
      <w:r>
        <w:rPr>
          <w:rFonts w:ascii="Times New Roman" w:hAnsi="Times New Roman" w:eastAsia="Times New Roman" w:cs="Times New Roman"/>
          <w:sz w:val="22"/>
          <w:szCs w:val="22"/>
          <w:b/>
          <w:bCs/>
          <w:spacing w:val="-12"/>
        </w:rPr>
        <w:t>GB 9774</w:t>
      </w:r>
      <w:r>
        <w:rPr>
          <w:rFonts w:ascii="SimSun" w:hAnsi="SimSun" w:eastAsia="SimSun" w:cs="SimSun"/>
          <w:sz w:val="22"/>
          <w:szCs w:val="22"/>
          <w:b/>
          <w:bCs/>
          <w:spacing w:val="-12"/>
        </w:rPr>
        <w:t>的规定。</w:t>
      </w:r>
    </w:p>
    <w:p>
      <w:pPr>
        <w:pStyle w:val="BodyText"/>
        <w:spacing w:before="15" w:line="299" w:lineRule="exact"/>
        <w:rPr>
          <w:rFonts w:ascii="SimHei" w:hAnsi="SimHei" w:eastAsia="SimHei" w:cs="SimHei"/>
          <w:sz w:val="22"/>
          <w:szCs w:val="22"/>
        </w:rPr>
      </w:pPr>
      <w:r>
        <w:rPr>
          <w:sz w:val="22"/>
          <w:szCs w:val="22"/>
          <w:spacing w:val="-3"/>
          <w:position w:val="1"/>
        </w:rPr>
        <w:t>8.2</w:t>
      </w:r>
      <w:r>
        <w:rPr>
          <w:sz w:val="22"/>
          <w:szCs w:val="22"/>
          <w:spacing w:val="17"/>
          <w:position w:val="1"/>
        </w:rPr>
        <w:t xml:space="preserve">   </w:t>
      </w:r>
      <w:r>
        <w:rPr>
          <w:rFonts w:ascii="SimHei" w:hAnsi="SimHei" w:eastAsia="SimHei" w:cs="SimHei"/>
          <w:sz w:val="22"/>
          <w:szCs w:val="22"/>
          <w:spacing w:val="-3"/>
          <w:position w:val="1"/>
        </w:rPr>
        <w:t>标志</w:t>
      </w:r>
    </w:p>
    <w:p>
      <w:pPr>
        <w:ind w:left="412"/>
        <w:spacing w:before="43" w:line="260" w:lineRule="auto"/>
        <w:rPr>
          <w:rFonts w:ascii="SimSun" w:hAnsi="SimSun" w:eastAsia="SimSun" w:cs="SimSun"/>
          <w:sz w:val="22"/>
          <w:szCs w:val="22"/>
        </w:rPr>
      </w:pPr>
      <w:r>
        <w:rPr>
          <w:rFonts w:ascii="SimSun" w:hAnsi="SimSun" w:eastAsia="SimSun" w:cs="SimSun"/>
          <w:sz w:val="22"/>
          <w:szCs w:val="22"/>
          <w:b/>
          <w:bCs/>
          <w:spacing w:val="-18"/>
        </w:rPr>
        <w:t>包装袋上应清楚标明：产品名称、代号、重量、企业名称、出厂编号、本标准号及生</w:t>
      </w:r>
      <w:r>
        <w:rPr>
          <w:rFonts w:ascii="SimSun" w:hAnsi="SimSun" w:eastAsia="SimSun" w:cs="SimSun"/>
          <w:sz w:val="22"/>
          <w:szCs w:val="22"/>
          <w:b/>
          <w:bCs/>
          <w:spacing w:val="-19"/>
        </w:rPr>
        <w:t>产年、月、日。</w:t>
      </w:r>
      <w:r>
        <w:rPr>
          <w:rFonts w:ascii="SimSun" w:hAnsi="SimSun" w:eastAsia="SimSun" w:cs="SimSun"/>
          <w:sz w:val="22"/>
          <w:szCs w:val="22"/>
        </w:rPr>
        <w:t xml:space="preserve"> </w:t>
      </w:r>
      <w:r>
        <w:rPr>
          <w:rFonts w:ascii="SimSun" w:hAnsi="SimSun" w:eastAsia="SimSun" w:cs="SimSun"/>
          <w:sz w:val="22"/>
          <w:szCs w:val="22"/>
          <w:b/>
          <w:bCs/>
          <w:spacing w:val="-14"/>
        </w:rPr>
        <w:t>散装时应提交与袋装标志相同内容的卡片。</w:t>
      </w:r>
    </w:p>
    <w:p>
      <w:pPr>
        <w:pStyle w:val="BodyText"/>
        <w:spacing w:before="1" w:line="220" w:lineRule="auto"/>
        <w:outlineLvl w:val="4"/>
        <w:rPr>
          <w:rFonts w:ascii="SimHei" w:hAnsi="SimHei" w:eastAsia="SimHei" w:cs="SimHei"/>
          <w:sz w:val="22"/>
          <w:szCs w:val="22"/>
        </w:rPr>
      </w:pPr>
      <w:r>
        <w:rPr>
          <w:sz w:val="22"/>
          <w:szCs w:val="22"/>
          <w:b/>
          <w:bCs/>
          <w:spacing w:val="-4"/>
        </w:rPr>
        <w:t>8.3</w:t>
      </w:r>
      <w:r>
        <w:rPr>
          <w:sz w:val="22"/>
          <w:szCs w:val="22"/>
          <w:b/>
          <w:bCs/>
          <w:spacing w:val="18"/>
        </w:rPr>
        <w:t xml:space="preserve">   </w:t>
      </w:r>
      <w:r>
        <w:rPr>
          <w:rFonts w:ascii="SimHei" w:hAnsi="SimHei" w:eastAsia="SimHei" w:cs="SimHei"/>
          <w:sz w:val="22"/>
          <w:szCs w:val="22"/>
          <w:b/>
          <w:bCs/>
          <w:spacing w:val="-4"/>
        </w:rPr>
        <w:t>运输与贮存</w:t>
      </w:r>
    </w:p>
    <w:p>
      <w:pPr>
        <w:ind w:left="413"/>
        <w:spacing w:before="89" w:line="219" w:lineRule="auto"/>
        <w:rPr>
          <w:rFonts w:ascii="SimSun" w:hAnsi="SimSun" w:eastAsia="SimSun" w:cs="SimSun"/>
          <w:sz w:val="22"/>
          <w:szCs w:val="22"/>
        </w:rPr>
      </w:pPr>
      <w:r>
        <w:rPr>
          <w:rFonts w:ascii="SimSun" w:hAnsi="SimSun" w:eastAsia="SimSun" w:cs="SimSun"/>
          <w:sz w:val="22"/>
          <w:szCs w:val="22"/>
          <w:b/>
          <w:bCs/>
          <w:spacing w:val="-13"/>
        </w:rPr>
        <w:t>硅砂粉在运输与储存时不得受潮和混入杂物。</w:t>
      </w:r>
    </w:p>
    <w:p>
      <w:pPr>
        <w:spacing w:line="219" w:lineRule="auto"/>
        <w:sectPr>
          <w:headerReference w:type="default" r:id="rId11"/>
          <w:footerReference w:type="default" r:id="rId12"/>
          <w:pgSz w:w="11520" w:h="16240"/>
          <w:pgMar w:top="307" w:right="922" w:bottom="435" w:left="1200" w:header="0" w:footer="273" w:gutter="0"/>
        </w:sectPr>
        <w:rPr>
          <w:rFonts w:ascii="SimSun" w:hAnsi="SimSun" w:eastAsia="SimSun" w:cs="SimSun"/>
          <w:sz w:val="22"/>
          <w:szCs w:val="22"/>
        </w:rPr>
      </w:pPr>
    </w:p>
    <w:p>
      <w:pPr>
        <w:pStyle w:val="BodyText"/>
        <w:spacing w:line="315" w:lineRule="auto"/>
        <w:rPr/>
      </w:pPr>
      <w:r/>
    </w:p>
    <w:p>
      <w:pPr>
        <w:pStyle w:val="BodyText"/>
        <w:spacing w:line="316" w:lineRule="auto"/>
        <w:rPr/>
      </w:pPr>
      <w:r/>
    </w:p>
    <w:p>
      <w:pPr>
        <w:pStyle w:val="BodyText"/>
        <w:spacing w:line="316" w:lineRule="auto"/>
        <w:rPr/>
      </w:pPr>
      <w:r/>
    </w:p>
    <w:p>
      <w:pPr>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JC/T</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2"/>
        </w:rPr>
        <w:t>950—2005</w:t>
      </w:r>
    </w:p>
    <w:p>
      <w:pPr>
        <w:pStyle w:val="BodyText"/>
        <w:spacing w:line="241" w:lineRule="auto"/>
        <w:rPr/>
      </w:pPr>
      <w:r/>
    </w:p>
    <w:p>
      <w:pPr>
        <w:pStyle w:val="BodyText"/>
        <w:spacing w:line="241" w:lineRule="auto"/>
        <w:rPr/>
      </w:pPr>
      <w:r/>
    </w:p>
    <w:p>
      <w:pPr>
        <w:pStyle w:val="BodyText"/>
        <w:spacing w:line="242" w:lineRule="auto"/>
        <w:rPr/>
      </w:pPr>
      <w:r/>
    </w:p>
    <w:p>
      <w:pPr>
        <w:pStyle w:val="BodyText"/>
        <w:ind w:left="4283"/>
        <w:spacing w:before="71" w:line="222" w:lineRule="auto"/>
        <w:rPr>
          <w:sz w:val="22"/>
          <w:szCs w:val="22"/>
        </w:rPr>
      </w:pPr>
      <w:r>
        <w:rPr>
          <w:rFonts w:ascii="SimHei" w:hAnsi="SimHei" w:eastAsia="SimHei" w:cs="SimHei"/>
          <w:sz w:val="22"/>
          <w:szCs w:val="22"/>
          <w:b/>
          <w:bCs/>
          <w:spacing w:val="-9"/>
        </w:rPr>
        <w:t>附</w:t>
      </w:r>
      <w:r>
        <w:rPr>
          <w:rFonts w:ascii="SimHei" w:hAnsi="SimHei" w:eastAsia="SimHei" w:cs="SimHei"/>
          <w:sz w:val="22"/>
          <w:szCs w:val="22"/>
          <w:spacing w:val="-9"/>
        </w:rPr>
        <w:t xml:space="preserve">  </w:t>
      </w:r>
      <w:r>
        <w:rPr>
          <w:rFonts w:ascii="SimHei" w:hAnsi="SimHei" w:eastAsia="SimHei" w:cs="SimHei"/>
          <w:sz w:val="22"/>
          <w:szCs w:val="22"/>
          <w:b/>
          <w:bCs/>
          <w:spacing w:val="-9"/>
        </w:rPr>
        <w:t>录</w:t>
      </w:r>
      <w:r>
        <w:rPr>
          <w:rFonts w:ascii="SimHei" w:hAnsi="SimHei" w:eastAsia="SimHei" w:cs="SimHei"/>
          <w:sz w:val="22"/>
          <w:szCs w:val="22"/>
          <w:spacing w:val="87"/>
        </w:rPr>
        <w:t xml:space="preserve"> </w:t>
      </w:r>
      <w:r>
        <w:rPr>
          <w:sz w:val="22"/>
          <w:szCs w:val="22"/>
          <w:b/>
          <w:bCs/>
          <w:spacing w:val="-9"/>
        </w:rPr>
        <w:t>A</w:t>
      </w:r>
    </w:p>
    <w:p>
      <w:pPr>
        <w:ind w:left="4143"/>
        <w:spacing w:before="35" w:line="222" w:lineRule="auto"/>
        <w:rPr>
          <w:rFonts w:ascii="SimHei" w:hAnsi="SimHei" w:eastAsia="SimHei" w:cs="SimHei"/>
          <w:sz w:val="22"/>
          <w:szCs w:val="22"/>
        </w:rPr>
      </w:pPr>
      <w:r>
        <w:rPr>
          <w:rFonts w:ascii="SimHei" w:hAnsi="SimHei" w:eastAsia="SimHei" w:cs="SimHei"/>
          <w:sz w:val="22"/>
          <w:szCs w:val="22"/>
          <w:b/>
          <w:bCs/>
          <w:spacing w:val="-9"/>
        </w:rPr>
        <w:t>(规范性附录)</w:t>
      </w:r>
    </w:p>
    <w:p>
      <w:pPr>
        <w:ind w:left="3783"/>
        <w:spacing w:before="34" w:line="220" w:lineRule="auto"/>
        <w:rPr>
          <w:rFonts w:ascii="SimHei" w:hAnsi="SimHei" w:eastAsia="SimHei" w:cs="SimHei"/>
          <w:sz w:val="22"/>
          <w:szCs w:val="22"/>
        </w:rPr>
      </w:pPr>
      <w:r>
        <w:rPr>
          <w:rFonts w:ascii="SimHei" w:hAnsi="SimHei" w:eastAsia="SimHei" w:cs="SimHei"/>
          <w:sz w:val="22"/>
          <w:szCs w:val="22"/>
          <w:b/>
          <w:bCs/>
          <w:spacing w:val="-8"/>
        </w:rPr>
        <w:t>硅砂粉含水率的测定</w:t>
      </w:r>
    </w:p>
    <w:p>
      <w:pPr>
        <w:pStyle w:val="BodyText"/>
        <w:ind w:left="20"/>
        <w:spacing w:before="251" w:line="223" w:lineRule="auto"/>
        <w:rPr>
          <w:rFonts w:ascii="SimHei" w:hAnsi="SimHei" w:eastAsia="SimHei" w:cs="SimHei"/>
          <w:sz w:val="22"/>
          <w:szCs w:val="22"/>
        </w:rPr>
      </w:pPr>
      <w:r>
        <w:rPr>
          <w:sz w:val="22"/>
          <w:szCs w:val="22"/>
          <w:b/>
          <w:bCs/>
          <w:spacing w:val="-5"/>
        </w:rPr>
        <w:t>A.</w:t>
      </w:r>
      <w:r>
        <w:rPr>
          <w:rFonts w:ascii="SimHei" w:hAnsi="SimHei" w:eastAsia="SimHei" w:cs="SimHei"/>
          <w:sz w:val="22"/>
          <w:szCs w:val="22"/>
          <w:spacing w:val="-5"/>
        </w:rPr>
        <w:t>1</w:t>
      </w:r>
      <w:r>
        <w:rPr>
          <w:rFonts w:ascii="SimHei" w:hAnsi="SimHei" w:eastAsia="SimHei" w:cs="SimHei"/>
          <w:sz w:val="22"/>
          <w:szCs w:val="22"/>
          <w:spacing w:val="76"/>
        </w:rPr>
        <w:t xml:space="preserve"> </w:t>
      </w:r>
      <w:r>
        <w:rPr>
          <w:rFonts w:ascii="SimHei" w:hAnsi="SimHei" w:eastAsia="SimHei" w:cs="SimHei"/>
          <w:sz w:val="22"/>
          <w:szCs w:val="22"/>
          <w:b/>
          <w:bCs/>
          <w:spacing w:val="-5"/>
        </w:rPr>
        <w:t>范围</w:t>
      </w:r>
    </w:p>
    <w:p>
      <w:pPr>
        <w:ind w:left="472"/>
        <w:spacing w:before="212" w:line="219" w:lineRule="auto"/>
        <w:rPr>
          <w:rFonts w:ascii="SimSun" w:hAnsi="SimSun" w:eastAsia="SimSun" w:cs="SimSun"/>
          <w:sz w:val="22"/>
          <w:szCs w:val="22"/>
        </w:rPr>
      </w:pPr>
      <w:r>
        <w:rPr>
          <w:rFonts w:ascii="SimSun" w:hAnsi="SimSun" w:eastAsia="SimSun" w:cs="SimSun"/>
          <w:sz w:val="22"/>
          <w:szCs w:val="22"/>
          <w:b/>
          <w:bCs/>
          <w:spacing w:val="-12"/>
        </w:rPr>
        <w:t>本附录规定了硅砂粉含水率的测定方法。</w:t>
      </w:r>
    </w:p>
    <w:p>
      <w:pPr>
        <w:pStyle w:val="BodyText"/>
        <w:ind w:left="20"/>
        <w:spacing w:before="212" w:line="221" w:lineRule="auto"/>
        <w:rPr>
          <w:rFonts w:ascii="SimHei" w:hAnsi="SimHei" w:eastAsia="SimHei" w:cs="SimHei"/>
          <w:sz w:val="22"/>
          <w:szCs w:val="22"/>
        </w:rPr>
      </w:pPr>
      <w:r>
        <w:rPr>
          <w:sz w:val="22"/>
          <w:szCs w:val="22"/>
          <w:spacing w:val="-2"/>
        </w:rPr>
        <w:t>A.2</w:t>
      </w:r>
      <w:r>
        <w:rPr>
          <w:sz w:val="22"/>
          <w:szCs w:val="22"/>
          <w:spacing w:val="6"/>
        </w:rPr>
        <w:t xml:space="preserve">   </w:t>
      </w:r>
      <w:r>
        <w:rPr>
          <w:rFonts w:ascii="SimHei" w:hAnsi="SimHei" w:eastAsia="SimHei" w:cs="SimHei"/>
          <w:sz w:val="22"/>
          <w:szCs w:val="22"/>
          <w:spacing w:val="-2"/>
        </w:rPr>
        <w:t>方法原理</w:t>
      </w:r>
    </w:p>
    <w:p>
      <w:pPr>
        <w:ind w:left="472"/>
        <w:spacing w:before="214" w:line="219" w:lineRule="auto"/>
        <w:rPr>
          <w:rFonts w:ascii="SimSun" w:hAnsi="SimSun" w:eastAsia="SimSun" w:cs="SimSun"/>
          <w:sz w:val="22"/>
          <w:szCs w:val="22"/>
        </w:rPr>
      </w:pPr>
      <w:r>
        <w:rPr>
          <w:rFonts w:ascii="SimSun" w:hAnsi="SimSun" w:eastAsia="SimSun" w:cs="SimSun"/>
          <w:sz w:val="22"/>
          <w:szCs w:val="22"/>
          <w:b/>
          <w:bCs/>
          <w:spacing w:val="-7"/>
        </w:rPr>
        <w:t>在105℃~110℃的恒温下将硅砂粉的</w:t>
      </w:r>
      <w:r>
        <w:rPr>
          <w:rFonts w:ascii="SimSun" w:hAnsi="SimSun" w:eastAsia="SimSun" w:cs="SimSun"/>
          <w:sz w:val="22"/>
          <w:szCs w:val="22"/>
          <w:b/>
          <w:bCs/>
          <w:spacing w:val="-8"/>
        </w:rPr>
        <w:t>附着水烘干，从而测定硅砂粉的含水量。</w:t>
      </w:r>
    </w:p>
    <w:p>
      <w:pPr>
        <w:pStyle w:val="BodyText"/>
        <w:ind w:left="20"/>
        <w:spacing w:before="181" w:line="221" w:lineRule="auto"/>
        <w:rPr>
          <w:rFonts w:ascii="SimHei" w:hAnsi="SimHei" w:eastAsia="SimHei" w:cs="SimHei"/>
          <w:sz w:val="22"/>
          <w:szCs w:val="22"/>
        </w:rPr>
      </w:pPr>
      <w:r>
        <w:rPr>
          <w:sz w:val="22"/>
          <w:szCs w:val="22"/>
          <w:b/>
          <w:bCs/>
          <w:spacing w:val="-8"/>
        </w:rPr>
        <w:t>A</w:t>
      </w:r>
      <w:r>
        <w:rPr>
          <w:rFonts w:ascii="SimHei" w:hAnsi="SimHei" w:eastAsia="SimHei" w:cs="SimHei"/>
          <w:sz w:val="22"/>
          <w:szCs w:val="22"/>
          <w:spacing w:val="-8"/>
        </w:rPr>
        <w:t>.3</w:t>
      </w:r>
      <w:r>
        <w:rPr>
          <w:rFonts w:ascii="SimHei" w:hAnsi="SimHei" w:eastAsia="SimHei" w:cs="SimHei"/>
          <w:sz w:val="22"/>
          <w:szCs w:val="22"/>
          <w:spacing w:val="88"/>
        </w:rPr>
        <w:t xml:space="preserve"> </w:t>
      </w:r>
      <w:r>
        <w:rPr>
          <w:rFonts w:ascii="SimHei" w:hAnsi="SimHei" w:eastAsia="SimHei" w:cs="SimHei"/>
          <w:sz w:val="22"/>
          <w:szCs w:val="22"/>
          <w:spacing w:val="-8"/>
        </w:rPr>
        <w:t>试验步骤</w:t>
      </w:r>
    </w:p>
    <w:p>
      <w:pPr>
        <w:pStyle w:val="BodyText"/>
        <w:ind w:left="23" w:firstLine="449"/>
        <w:spacing w:before="204" w:line="256" w:lineRule="auto"/>
        <w:rPr>
          <w:rFonts w:ascii="SimSun" w:hAnsi="SimSun" w:eastAsia="SimSun" w:cs="SimSun"/>
          <w:sz w:val="22"/>
          <w:szCs w:val="22"/>
        </w:rPr>
      </w:pPr>
      <w:r>
        <w:rPr>
          <w:rFonts w:ascii="SimSun" w:hAnsi="SimSun" w:eastAsia="SimSun" w:cs="SimSun"/>
          <w:sz w:val="22"/>
          <w:szCs w:val="22"/>
          <w:b/>
          <w:bCs/>
          <w:spacing w:val="-11"/>
        </w:rPr>
        <w:t>用分析天平(称量200</w:t>
      </w:r>
      <w:r>
        <w:rPr>
          <w:rFonts w:ascii="SimSun" w:hAnsi="SimSun" w:eastAsia="SimSun" w:cs="SimSun"/>
          <w:sz w:val="22"/>
          <w:szCs w:val="22"/>
          <w:spacing w:val="-11"/>
        </w:rPr>
        <w:t xml:space="preserve"> </w:t>
      </w:r>
      <w:r>
        <w:rPr>
          <w:rFonts w:ascii="Times New Roman" w:hAnsi="Times New Roman" w:eastAsia="Times New Roman" w:cs="Times New Roman"/>
          <w:sz w:val="22"/>
          <w:szCs w:val="22"/>
          <w:spacing w:val="-11"/>
        </w:rPr>
        <w:t>g,</w:t>
      </w:r>
      <w:r>
        <w:rPr>
          <w:rFonts w:ascii="Times New Roman" w:hAnsi="Times New Roman" w:eastAsia="Times New Roman" w:cs="Times New Roman"/>
          <w:sz w:val="22"/>
          <w:szCs w:val="22"/>
          <w:spacing w:val="-23"/>
        </w:rPr>
        <w:t xml:space="preserve"> </w:t>
      </w:r>
      <w:r>
        <w:rPr>
          <w:rFonts w:ascii="SimHei" w:hAnsi="SimHei" w:eastAsia="SimHei" w:cs="SimHei"/>
          <w:sz w:val="22"/>
          <w:szCs w:val="22"/>
          <w:spacing w:val="-11"/>
        </w:rPr>
        <w:t>感量0.1</w:t>
      </w:r>
      <w:r>
        <w:rPr>
          <w:rFonts w:ascii="Times New Roman" w:hAnsi="Times New Roman" w:eastAsia="Times New Roman" w:cs="Times New Roman"/>
          <w:sz w:val="22"/>
          <w:szCs w:val="22"/>
          <w:spacing w:val="-11"/>
        </w:rPr>
        <w:t>mg</w:t>
      </w:r>
      <w:r>
        <w:rPr>
          <w:rFonts w:ascii="Times New Roman" w:hAnsi="Times New Roman" w:eastAsia="Times New Roman" w:cs="Times New Roman"/>
          <w:sz w:val="22"/>
          <w:szCs w:val="22"/>
          <w:spacing w:val="-12"/>
        </w:rPr>
        <w:t>)</w:t>
      </w:r>
      <w:r>
        <w:rPr>
          <w:rFonts w:ascii="SimSun" w:hAnsi="SimSun" w:eastAsia="SimSun" w:cs="SimSun"/>
          <w:sz w:val="22"/>
          <w:szCs w:val="22"/>
          <w:b/>
          <w:bCs/>
          <w:spacing w:val="-12"/>
        </w:rPr>
        <w:t>准确称取5</w:t>
      </w:r>
      <w:r>
        <w:rPr>
          <w:rFonts w:ascii="Times New Roman" w:hAnsi="Times New Roman" w:eastAsia="Times New Roman" w:cs="Times New Roman"/>
          <w:sz w:val="22"/>
          <w:szCs w:val="22"/>
          <w:b/>
          <w:bCs/>
          <w:spacing w:val="-12"/>
        </w:rPr>
        <w:t>g</w:t>
      </w:r>
      <w:r>
        <w:rPr>
          <w:rFonts w:ascii="Times New Roman" w:hAnsi="Times New Roman" w:eastAsia="Times New Roman" w:cs="Times New Roman"/>
          <w:sz w:val="22"/>
          <w:szCs w:val="22"/>
          <w:b/>
          <w:bCs/>
          <w:spacing w:val="-24"/>
        </w:rPr>
        <w:t xml:space="preserve"> </w:t>
      </w:r>
      <w:r>
        <w:rPr>
          <w:rFonts w:ascii="SimSun" w:hAnsi="SimSun" w:eastAsia="SimSun" w:cs="SimSun"/>
          <w:sz w:val="22"/>
          <w:szCs w:val="22"/>
          <w:b/>
          <w:bCs/>
          <w:spacing w:val="-12"/>
        </w:rPr>
        <w:t>硅砂粉试样(</w:t>
      </w:r>
      <w:r>
        <w:rPr>
          <w:rFonts w:ascii="Times New Roman" w:hAnsi="Times New Roman" w:eastAsia="Times New Roman" w:cs="Times New Roman"/>
          <w:sz w:val="22"/>
          <w:szCs w:val="22"/>
          <w:b/>
          <w:bCs/>
          <w:spacing w:val="-12"/>
        </w:rPr>
        <w:t>mu</w:t>
      </w:r>
      <w:r>
        <w:rPr>
          <w:rFonts w:ascii="SimSun" w:hAnsi="SimSun" w:eastAsia="SimSun" w:cs="SimSun"/>
          <w:sz w:val="22"/>
          <w:szCs w:val="22"/>
          <w:b/>
          <w:bCs/>
          <w:spacing w:val="-12"/>
        </w:rPr>
        <w:t>),</w:t>
      </w:r>
      <w:r>
        <w:rPr>
          <w:rFonts w:ascii="SimSun" w:hAnsi="SimSun" w:eastAsia="SimSun" w:cs="SimSun"/>
          <w:sz w:val="22"/>
          <w:szCs w:val="22"/>
          <w:spacing w:val="-12"/>
        </w:rPr>
        <w:t xml:space="preserve"> </w:t>
      </w:r>
      <w:r>
        <w:rPr>
          <w:rFonts w:ascii="SimSun" w:hAnsi="SimSun" w:eastAsia="SimSun" w:cs="SimSun"/>
          <w:sz w:val="22"/>
          <w:szCs w:val="22"/>
          <w:b/>
          <w:bCs/>
          <w:spacing w:val="-12"/>
        </w:rPr>
        <w:t>置于已知质量的瓷坩埚(</w:t>
      </w:r>
      <w:r>
        <w:rPr>
          <w:rFonts w:ascii="Times New Roman" w:hAnsi="Times New Roman" w:eastAsia="Times New Roman" w:cs="Times New Roman"/>
          <w:sz w:val="22"/>
          <w:szCs w:val="22"/>
          <w:b/>
          <w:bCs/>
          <w:spacing w:val="-12"/>
        </w:rPr>
        <w:t>m:o)</w:t>
      </w:r>
      <w:r>
        <w:rPr>
          <w:rFonts w:ascii="SimSun" w:hAnsi="SimSun" w:eastAsia="SimSun" w:cs="SimSun"/>
          <w:sz w:val="22"/>
          <w:szCs w:val="22"/>
          <w:b/>
          <w:bCs/>
          <w:spacing w:val="-12"/>
        </w:rPr>
        <w:t>中，</w:t>
      </w:r>
      <w:r>
        <w:rPr>
          <w:rFonts w:ascii="SimSun" w:hAnsi="SimSun" w:eastAsia="SimSun" w:cs="SimSun"/>
          <w:sz w:val="22"/>
          <w:szCs w:val="22"/>
        </w:rPr>
        <w:t xml:space="preserve"> </w:t>
      </w:r>
      <w:r>
        <w:rPr>
          <w:rFonts w:ascii="SimSun" w:hAnsi="SimSun" w:eastAsia="SimSun" w:cs="SimSun"/>
          <w:sz w:val="22"/>
          <w:szCs w:val="22"/>
          <w:b/>
          <w:bCs/>
          <w:spacing w:val="-7"/>
        </w:rPr>
        <w:t>放入105℃~110℃的恒温控制的烘干箱中烘2</w:t>
      </w:r>
      <w:r>
        <w:rPr>
          <w:sz w:val="22"/>
          <w:szCs w:val="22"/>
          <w:b/>
          <w:bCs/>
          <w:spacing w:val="-7"/>
        </w:rPr>
        <w:t>h,</w:t>
      </w:r>
      <w:r>
        <w:rPr>
          <w:sz w:val="22"/>
          <w:szCs w:val="22"/>
          <w:b/>
          <w:bCs/>
          <w:spacing w:val="-18"/>
        </w:rPr>
        <w:t xml:space="preserve"> </w:t>
      </w:r>
      <w:r>
        <w:rPr>
          <w:rFonts w:ascii="SimSun" w:hAnsi="SimSun" w:eastAsia="SimSun" w:cs="SimSun"/>
          <w:sz w:val="22"/>
          <w:szCs w:val="22"/>
          <w:b/>
          <w:bCs/>
          <w:spacing w:val="-7"/>
        </w:rPr>
        <w:t>取出坩埚</w:t>
      </w:r>
      <w:r>
        <w:rPr>
          <w:rFonts w:ascii="SimSun" w:hAnsi="SimSun" w:eastAsia="SimSun" w:cs="SimSun"/>
          <w:sz w:val="22"/>
          <w:szCs w:val="22"/>
          <w:b/>
          <w:bCs/>
          <w:spacing w:val="-8"/>
        </w:rPr>
        <w:t>置于干燥器中冷却至室温，称量(</w:t>
      </w:r>
      <w:r>
        <w:rPr>
          <w:sz w:val="22"/>
          <w:szCs w:val="22"/>
          <w:b/>
          <w:bCs/>
          <w:spacing w:val="-8"/>
        </w:rPr>
        <w:t>mi</w:t>
      </w:r>
      <w:r>
        <w:rPr>
          <w:rFonts w:ascii="Calibri" w:hAnsi="Calibri" w:eastAsia="Calibri" w:cs="Calibri"/>
          <w:sz w:val="22"/>
          <w:szCs w:val="22"/>
          <w:b/>
          <w:bCs/>
          <w:spacing w:val="-8"/>
        </w:rPr>
        <w:t>₂</w:t>
      </w:r>
      <w:r>
        <w:rPr>
          <w:sz w:val="22"/>
          <w:szCs w:val="22"/>
          <w:b/>
          <w:bCs/>
          <w:spacing w:val="-8"/>
        </w:rPr>
        <w:t>)</w:t>
      </w:r>
      <w:r>
        <w:rPr>
          <w:rFonts w:ascii="SimSun" w:hAnsi="SimSun" w:eastAsia="SimSun" w:cs="SimSun"/>
          <w:sz w:val="22"/>
          <w:szCs w:val="22"/>
          <w:b/>
          <w:bCs/>
          <w:spacing w:val="-8"/>
        </w:rPr>
        <w:t>。</w:t>
      </w:r>
    </w:p>
    <w:p>
      <w:pPr>
        <w:pStyle w:val="BodyText"/>
        <w:ind w:left="20"/>
        <w:spacing w:before="170" w:line="222" w:lineRule="auto"/>
        <w:rPr>
          <w:rFonts w:ascii="SimHei" w:hAnsi="SimHei" w:eastAsia="SimHei" w:cs="SimHei"/>
          <w:sz w:val="22"/>
          <w:szCs w:val="22"/>
        </w:rPr>
      </w:pPr>
      <w:r>
        <w:rPr>
          <w:sz w:val="22"/>
          <w:szCs w:val="22"/>
          <w:spacing w:val="-2"/>
        </w:rPr>
        <w:t>A.4</w:t>
      </w:r>
      <w:r>
        <w:rPr>
          <w:sz w:val="22"/>
          <w:szCs w:val="22"/>
          <w:spacing w:val="9"/>
        </w:rPr>
        <w:t xml:space="preserve">   </w:t>
      </w:r>
      <w:r>
        <w:rPr>
          <w:rFonts w:ascii="SimHei" w:hAnsi="SimHei" w:eastAsia="SimHei" w:cs="SimHei"/>
          <w:sz w:val="22"/>
          <w:szCs w:val="22"/>
          <w:spacing w:val="-2"/>
        </w:rPr>
        <w:t>结果计</w:t>
      </w:r>
      <w:r>
        <w:rPr>
          <w:rFonts w:ascii="SimHei" w:hAnsi="SimHei" w:eastAsia="SimHei" w:cs="SimHei"/>
          <w:sz w:val="22"/>
          <w:szCs w:val="22"/>
          <w:b/>
          <w:bCs/>
          <w:spacing w:val="-2"/>
        </w:rPr>
        <w:t>算</w:t>
      </w:r>
    </w:p>
    <w:p>
      <w:pPr>
        <w:spacing w:line="162" w:lineRule="exact"/>
        <w:rPr/>
      </w:pPr>
      <w:r/>
    </w:p>
    <w:p>
      <w:pPr>
        <w:spacing w:line="162" w:lineRule="exact"/>
        <w:sectPr>
          <w:headerReference w:type="default" r:id="rId13"/>
          <w:footerReference w:type="default" r:id="rId14"/>
          <w:pgSz w:w="11440" w:h="16240"/>
          <w:pgMar w:top="515" w:right="963" w:bottom="323" w:left="990" w:header="269" w:footer="161" w:gutter="0"/>
          <w:cols w:equalWidth="0" w:num="1">
            <w:col w:w="9487" w:space="0"/>
          </w:cols>
        </w:sectPr>
        <w:rPr/>
      </w:pPr>
    </w:p>
    <w:p>
      <w:pPr>
        <w:ind w:left="473"/>
        <w:spacing w:before="47" w:line="212" w:lineRule="auto"/>
        <w:rPr>
          <w:rFonts w:ascii="SimSun" w:hAnsi="SimSun" w:eastAsia="SimSun" w:cs="SimSun"/>
          <w:sz w:val="22"/>
          <w:szCs w:val="22"/>
        </w:rPr>
      </w:pPr>
      <w:r>
        <w:rPr>
          <w:rFonts w:ascii="SimSun" w:hAnsi="SimSun" w:eastAsia="SimSun" w:cs="SimSun"/>
          <w:sz w:val="22"/>
          <w:szCs w:val="22"/>
          <w:b/>
          <w:bCs/>
          <w:spacing w:val="-8"/>
        </w:rPr>
        <w:t>硅砂粉的含水率按式(</w:t>
      </w:r>
      <w:r>
        <w:rPr>
          <w:rFonts w:ascii="Times New Roman" w:hAnsi="Times New Roman" w:eastAsia="Times New Roman" w:cs="Times New Roman"/>
          <w:sz w:val="22"/>
          <w:szCs w:val="22"/>
          <w:b/>
          <w:bCs/>
          <w:spacing w:val="-8"/>
        </w:rPr>
        <w:t>A.1)</w:t>
      </w:r>
      <w:r>
        <w:rPr>
          <w:rFonts w:ascii="SimSun" w:hAnsi="SimSun" w:eastAsia="SimSun" w:cs="SimSun"/>
          <w:sz w:val="22"/>
          <w:szCs w:val="22"/>
          <w:b/>
          <w:bCs/>
          <w:spacing w:val="-8"/>
        </w:rPr>
        <w:t>计算，试验结果精确到</w:t>
      </w:r>
      <w:r>
        <w:rPr>
          <w:rFonts w:ascii="SimSun" w:hAnsi="SimSun" w:eastAsia="SimSun" w:cs="SimSun"/>
          <w:sz w:val="22"/>
          <w:szCs w:val="22"/>
          <w:color w:val="101090"/>
          <w:spacing w:val="-8"/>
        </w:rPr>
        <w:t>0.1%。</w:t>
      </w:r>
    </w:p>
    <w:p>
      <w:pPr>
        <w:ind w:firstLine="3369"/>
        <w:spacing w:before="180" w:line="629" w:lineRule="exact"/>
        <w:rPr/>
      </w:pPr>
      <w:r>
        <w:rPr>
          <w:position w:val="-12"/>
        </w:rPr>
        <w:drawing>
          <wp:inline distT="0" distB="0" distL="0" distR="0">
            <wp:extent cx="1739896" cy="400017"/>
            <wp:effectExtent l="0" t="0" r="0" b="0"/>
            <wp:docPr id="6" name="IM 6"/>
            <wp:cNvGraphicFramePr/>
            <a:graphic>
              <a:graphicData uri="http://schemas.openxmlformats.org/drawingml/2006/picture">
                <pic:pic>
                  <pic:nvPicPr>
                    <pic:cNvPr id="6" name="IM 6"/>
                    <pic:cNvPicPr/>
                  </pic:nvPicPr>
                  <pic:blipFill>
                    <a:blip r:embed="rId15"/>
                    <a:stretch>
                      <a:fillRect/>
                    </a:stretch>
                  </pic:blipFill>
                  <pic:spPr>
                    <a:xfrm rot="0">
                      <a:off x="0" y="0"/>
                      <a:ext cx="1739896" cy="400017"/>
                    </a:xfrm>
                    <a:prstGeom prst="rect">
                      <a:avLst/>
                    </a:prstGeom>
                  </pic:spPr>
                </pic:pic>
              </a:graphicData>
            </a:graphic>
          </wp:inline>
        </w:drawing>
      </w:r>
    </w:p>
    <w:p>
      <w:pPr>
        <w:spacing w:line="45" w:lineRule="exact"/>
        <w:rPr/>
      </w:pPr>
      <w:r/>
    </w:p>
    <w:p>
      <w:pPr>
        <w:pStyle w:val="BodyText"/>
        <w:spacing w:line="14" w:lineRule="auto"/>
        <w:rPr>
          <w:sz w:val="2"/>
        </w:rPr>
      </w:pPr>
      <w:r>
        <w:rPr>
          <w:sz w:val="2"/>
          <w:szCs w:val="2"/>
        </w:rPr>
        <w:br w:type="column"/>
      </w:r>
    </w:p>
    <w:p>
      <w:pPr>
        <w:pStyle w:val="BodyText"/>
        <w:spacing w:line="267" w:lineRule="auto"/>
        <w:rPr/>
      </w:pPr>
      <w:r/>
    </w:p>
    <w:p>
      <w:pPr>
        <w:pStyle w:val="BodyText"/>
        <w:spacing w:line="268" w:lineRule="auto"/>
        <w:rPr/>
      </w:pPr>
      <w:r/>
    </w:p>
    <w:p>
      <w:pPr>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1"/>
        </w:rPr>
        <w:t>…………………………(A.1)</w:t>
      </w:r>
    </w:p>
    <w:p>
      <w:pPr>
        <w:spacing w:line="192" w:lineRule="auto"/>
        <w:sectPr>
          <w:type w:val="continuous"/>
          <w:pgSz w:w="11440" w:h="16240"/>
          <w:pgMar w:top="515" w:right="963" w:bottom="323" w:left="990" w:header="269" w:footer="161" w:gutter="0"/>
          <w:cols w:equalWidth="0" w:num="2">
            <w:col w:w="6760" w:space="100"/>
            <w:col w:w="2627" w:space="0"/>
          </w:cols>
        </w:sectPr>
        <w:rPr>
          <w:rFonts w:ascii="Times New Roman" w:hAnsi="Times New Roman" w:eastAsia="Times New Roman" w:cs="Times New Roman"/>
          <w:sz w:val="24"/>
          <w:szCs w:val="24"/>
        </w:rPr>
      </w:pPr>
    </w:p>
    <w:p>
      <w:pPr>
        <w:ind w:left="519"/>
        <w:spacing w:before="50" w:line="224" w:lineRule="auto"/>
        <w:rPr>
          <w:rFonts w:ascii="LiSu" w:hAnsi="LiSu" w:eastAsia="LiSu" w:cs="LiSu"/>
          <w:sz w:val="31"/>
          <w:szCs w:val="31"/>
        </w:rPr>
      </w:pPr>
      <w:r>
        <w:rPr>
          <w:rFonts w:ascii="SimHei" w:hAnsi="SimHei" w:eastAsia="SimHei" w:cs="SimHei"/>
          <w:sz w:val="31"/>
          <w:szCs w:val="31"/>
          <w:spacing w:val="-60"/>
        </w:rPr>
        <w:t>式</w:t>
      </w:r>
      <w:r>
        <w:rPr>
          <w:rFonts w:ascii="LiSu" w:hAnsi="LiSu" w:eastAsia="LiSu" w:cs="LiSu"/>
          <w:sz w:val="31"/>
          <w:szCs w:val="31"/>
          <w:spacing w:val="-60"/>
        </w:rPr>
        <w:t>中：</w:t>
      </w:r>
    </w:p>
    <w:p>
      <w:pPr>
        <w:pStyle w:val="BodyText"/>
        <w:ind w:left="519"/>
        <w:spacing w:before="67" w:line="213" w:lineRule="auto"/>
        <w:rPr>
          <w:rFonts w:ascii="SimHei" w:hAnsi="SimHei" w:eastAsia="SimHei" w:cs="SimHei"/>
          <w:sz w:val="22"/>
          <w:szCs w:val="22"/>
        </w:rPr>
      </w:pPr>
      <w:r>
        <w:rPr>
          <w:sz w:val="22"/>
          <w:szCs w:val="22"/>
          <w:spacing w:val="1"/>
        </w:rPr>
        <w:t>W—— </w:t>
      </w:r>
      <w:r>
        <w:rPr>
          <w:rFonts w:ascii="SimHei" w:hAnsi="SimHei" w:eastAsia="SimHei" w:cs="SimHei"/>
          <w:sz w:val="22"/>
          <w:szCs w:val="22"/>
          <w:spacing w:val="1"/>
        </w:rPr>
        <w:t>硅砂粉的含水率，单位为百分数(%);</w:t>
      </w:r>
    </w:p>
    <w:p>
      <w:pPr>
        <w:pStyle w:val="BodyText"/>
        <w:ind w:left="519"/>
        <w:spacing w:before="20" w:line="315" w:lineRule="exact"/>
        <w:rPr>
          <w:sz w:val="22"/>
          <w:szCs w:val="22"/>
        </w:rPr>
      </w:pPr>
      <w:r>
        <w:rPr>
          <w:sz w:val="22"/>
          <w:szCs w:val="22"/>
          <w:spacing w:val="-11"/>
          <w:position w:val="3"/>
        </w:rPr>
        <w:t>m</w:t>
      </w:r>
      <w:r>
        <w:rPr>
          <w:rFonts w:ascii="Calibri" w:hAnsi="Calibri" w:eastAsia="Calibri" w:cs="Calibri"/>
          <w:sz w:val="22"/>
          <w:szCs w:val="22"/>
          <w:spacing w:val="-11"/>
          <w:position w:val="3"/>
        </w:rPr>
        <w:t>₁</w:t>
      </w:r>
      <w:r>
        <w:rPr>
          <w:rFonts w:ascii="Calibri" w:hAnsi="Calibri" w:eastAsia="Calibri" w:cs="Calibri"/>
          <w:sz w:val="22"/>
          <w:szCs w:val="22"/>
          <w:b/>
          <w:bCs/>
          <w:spacing w:val="-11"/>
          <w:position w:val="3"/>
        </w:rPr>
        <w:t>₀</w:t>
      </w:r>
      <w:r>
        <w:rPr>
          <w:rFonts w:ascii="SimSun" w:hAnsi="SimSun" w:eastAsia="SimSun" w:cs="SimSun"/>
          <w:sz w:val="22"/>
          <w:szCs w:val="22"/>
          <w:b/>
          <w:bCs/>
          <w:spacing w:val="-11"/>
          <w:position w:val="3"/>
        </w:rPr>
        <w:t>——</w:t>
      </w:r>
      <w:r>
        <w:rPr>
          <w:rFonts w:ascii="SimSun" w:hAnsi="SimSun" w:eastAsia="SimSun" w:cs="SimSun"/>
          <w:sz w:val="22"/>
          <w:szCs w:val="22"/>
          <w:spacing w:val="-48"/>
          <w:position w:val="3"/>
        </w:rPr>
        <w:t xml:space="preserve"> </w:t>
      </w:r>
      <w:r>
        <w:rPr>
          <w:rFonts w:ascii="SimSun" w:hAnsi="SimSun" w:eastAsia="SimSun" w:cs="SimSun"/>
          <w:sz w:val="22"/>
          <w:szCs w:val="22"/>
          <w:b/>
          <w:bCs/>
          <w:spacing w:val="-11"/>
          <w:position w:val="3"/>
        </w:rPr>
        <w:t>瓷坩埚的质量，单位为克(</w:t>
      </w:r>
      <w:r>
        <w:rPr>
          <w:sz w:val="22"/>
          <w:szCs w:val="22"/>
          <w:b/>
          <w:bCs/>
          <w:spacing w:val="-11"/>
          <w:position w:val="3"/>
        </w:rPr>
        <w:t>g);</w:t>
      </w:r>
    </w:p>
    <w:p>
      <w:pPr>
        <w:pStyle w:val="BodyText"/>
        <w:ind w:left="519"/>
        <w:spacing w:before="57" w:line="212" w:lineRule="auto"/>
        <w:rPr>
          <w:rFonts w:ascii="Times New Roman" w:hAnsi="Times New Roman" w:eastAsia="Times New Roman" w:cs="Times New Roman"/>
          <w:sz w:val="22"/>
          <w:szCs w:val="22"/>
        </w:rPr>
      </w:pPr>
      <w:r>
        <w:rPr>
          <w:sz w:val="22"/>
          <w:szCs w:val="22"/>
          <w:spacing w:val="-6"/>
        </w:rPr>
        <w:t>m</w:t>
      </w:r>
      <w:r>
        <w:rPr>
          <w:rFonts w:ascii="Calibri" w:hAnsi="Calibri" w:eastAsia="Calibri" w:cs="Calibri"/>
          <w:sz w:val="22"/>
          <w:szCs w:val="22"/>
          <w:spacing w:val="-6"/>
        </w:rPr>
        <w:t>₁</w:t>
      </w:r>
      <w:r>
        <w:rPr>
          <w:sz w:val="22"/>
          <w:szCs w:val="22"/>
          <w:spacing w:val="-6"/>
        </w:rPr>
        <w:t>—— </w:t>
      </w:r>
      <w:r>
        <w:rPr>
          <w:rFonts w:ascii="SimSun" w:hAnsi="SimSun" w:eastAsia="SimSun" w:cs="SimSun"/>
          <w:sz w:val="22"/>
          <w:szCs w:val="22"/>
          <w:b/>
          <w:bCs/>
          <w:spacing w:val="-6"/>
        </w:rPr>
        <w:t>烘干前试样的质量，单位为克(</w:t>
      </w:r>
      <w:r>
        <w:rPr>
          <w:rFonts w:ascii="Times New Roman" w:hAnsi="Times New Roman" w:eastAsia="Times New Roman" w:cs="Times New Roman"/>
          <w:sz w:val="22"/>
          <w:szCs w:val="22"/>
          <w:b/>
          <w:bCs/>
          <w:spacing w:val="-6"/>
        </w:rPr>
        <w:t>g);</w:t>
      </w:r>
    </w:p>
    <w:p>
      <w:pPr>
        <w:ind w:left="519"/>
        <w:spacing w:before="78" w:line="198" w:lineRule="auto"/>
        <w:rPr>
          <w:rFonts w:ascii="SimSun" w:hAnsi="SimSun" w:eastAsia="SimSun" w:cs="SimSun"/>
          <w:sz w:val="22"/>
          <w:szCs w:val="22"/>
        </w:rPr>
      </w:pPr>
      <w:r>
        <w:rPr>
          <w:rFonts w:ascii="Times New Roman" w:hAnsi="Times New Roman" w:eastAsia="Times New Roman" w:cs="Times New Roman"/>
          <w:sz w:val="22"/>
          <w:szCs w:val="22"/>
          <w:spacing w:val="-9"/>
        </w:rPr>
        <w:t>m₁₂</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9"/>
        </w:rPr>
        <w:t>——</w:t>
      </w:r>
      <w:r>
        <w:rPr>
          <w:rFonts w:ascii="SimSun" w:hAnsi="SimSun" w:eastAsia="SimSun" w:cs="SimSun"/>
          <w:sz w:val="22"/>
          <w:szCs w:val="22"/>
          <w:b/>
          <w:bCs/>
          <w:spacing w:val="-9"/>
        </w:rPr>
        <w:t>烘干后试样的</w:t>
      </w:r>
      <w:r>
        <w:rPr>
          <w:rFonts w:ascii="SimSun" w:hAnsi="SimSun" w:eastAsia="SimSun" w:cs="SimSun"/>
          <w:sz w:val="22"/>
          <w:szCs w:val="22"/>
          <w:b/>
          <w:bCs/>
          <w:color w:val="101090"/>
          <w:spacing w:val="-9"/>
        </w:rPr>
        <w:t>质量及瓷</w:t>
      </w:r>
      <w:r>
        <w:rPr>
          <w:rFonts w:ascii="SimSun" w:hAnsi="SimSun" w:eastAsia="SimSun" w:cs="SimSun"/>
          <w:sz w:val="22"/>
          <w:szCs w:val="22"/>
          <w:b/>
          <w:bCs/>
          <w:spacing w:val="-9"/>
        </w:rPr>
        <w:t>坩埚的质量，单位为克(</w:t>
      </w:r>
      <w:r>
        <w:rPr>
          <w:rFonts w:ascii="Times New Roman" w:hAnsi="Times New Roman" w:eastAsia="Times New Roman" w:cs="Times New Roman"/>
          <w:sz w:val="22"/>
          <w:szCs w:val="22"/>
          <w:b/>
          <w:bCs/>
          <w:spacing w:val="-9"/>
        </w:rPr>
        <w:t>g</w:t>
      </w:r>
      <w:r>
        <w:rPr>
          <w:rFonts w:ascii="Times New Roman" w:hAnsi="Times New Roman" w:eastAsia="Times New Roman" w:cs="Times New Roman"/>
          <w:sz w:val="22"/>
          <w:szCs w:val="22"/>
          <w:b/>
          <w:bCs/>
          <w:spacing w:val="-10"/>
        </w:rPr>
        <w:t>)</w:t>
      </w:r>
      <w:r>
        <w:rPr>
          <w:rFonts w:ascii="SimSun" w:hAnsi="SimSun" w:eastAsia="SimSun" w:cs="SimSun"/>
          <w:sz w:val="22"/>
          <w:szCs w:val="22"/>
          <w:b/>
          <w:bCs/>
          <w:spacing w:val="-10"/>
        </w:rPr>
        <w:t>。</w:t>
      </w:r>
    </w:p>
    <w:p>
      <w:pPr>
        <w:spacing w:line="198" w:lineRule="auto"/>
        <w:sectPr>
          <w:type w:val="continuous"/>
          <w:pgSz w:w="11440" w:h="16240"/>
          <w:pgMar w:top="515" w:right="963" w:bottom="323" w:left="990" w:header="269" w:footer="161" w:gutter="0"/>
          <w:cols w:equalWidth="0" w:num="1">
            <w:col w:w="9487" w:space="0"/>
          </w:cols>
        </w:sectPr>
        <w:rPr>
          <w:rFonts w:ascii="SimSun" w:hAnsi="SimSun" w:eastAsia="SimSun" w:cs="SimSun"/>
          <w:sz w:val="22"/>
          <w:szCs w:val="22"/>
        </w:rPr>
      </w:pPr>
    </w:p>
    <w:p>
      <w:pPr>
        <w:ind w:left="220"/>
        <w:spacing w:line="179" w:lineRule="auto"/>
        <w:rPr>
          <w:rFonts w:ascii="SimSun" w:hAnsi="SimSun" w:eastAsia="SimSun" w:cs="SimSun"/>
          <w:sz w:val="16"/>
          <w:szCs w:val="16"/>
        </w:rPr>
      </w:pPr>
      <w:hyperlink w:history="true" r:id="rId17">
        <w:r>
          <w:rPr>
            <w:rFonts w:ascii="Times New Roman" w:hAnsi="Times New Roman" w:eastAsia="Times New Roman" w:cs="Times New Roman"/>
            <w:sz w:val="16"/>
            <w:szCs w:val="16"/>
            <w:spacing w:val="-2"/>
          </w:rPr>
          <w:t>http://bs.sresin           </w:t>
        </w:r>
        <w:r>
          <w:rPr>
            <w:rFonts w:ascii="SimSun" w:hAnsi="SimSun" w:eastAsia="SimSun" w:cs="SimSun"/>
            <w:sz w:val="22"/>
            <w:szCs w:val="22"/>
            <w:spacing w:val="-2"/>
          </w:rPr>
          <w:t>.</w:t>
        </w:r>
        <w:r>
          <w:rPr>
            <w:rFonts w:ascii="Times New Roman" w:hAnsi="Times New Roman" w:eastAsia="Times New Roman" w:cs="Times New Roman"/>
            <w:sz w:val="22"/>
            <w:szCs w:val="22"/>
            <w:spacing w:val="-2"/>
          </w:rPr>
          <w:t>com</w:t>
        </w:r>
      </w:hyperlink>
      <w:r>
        <w:rPr>
          <w:rFonts w:ascii="Times New Roman" w:hAnsi="Times New Roman" w:eastAsia="Times New Roman" w:cs="Times New Roman"/>
          <w:sz w:val="22"/>
          <w:szCs w:val="22"/>
          <w:spacing w:val="-2"/>
        </w:rPr>
        <w:t xml:space="preserve">    </w:t>
      </w:r>
      <w:r>
        <w:rPr>
          <w:rFonts w:ascii="SimSun" w:hAnsi="SimSun" w:eastAsia="SimSun" w:cs="SimSun"/>
          <w:sz w:val="16"/>
          <w:szCs w:val="16"/>
          <w:spacing w:val="-2"/>
        </w:rPr>
        <w:t>干粉砂浆论坛     </w:t>
      </w:r>
      <w:r>
        <w:rPr>
          <w:rFonts w:ascii="SimSun" w:hAnsi="SimSun" w:eastAsia="SimSun" w:cs="SimSun"/>
          <w:sz w:val="16"/>
          <w:szCs w:val="16"/>
          <w:spacing w:val="-3"/>
        </w:rPr>
        <w:t xml:space="preserve">                                保护知识产权，请您下载后24小时内删除</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7870"/>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JC/T 950—2005</w:t>
      </w:r>
    </w:p>
    <w:p>
      <w:pPr>
        <w:pStyle w:val="BodyText"/>
        <w:spacing w:line="358" w:lineRule="auto"/>
        <w:rPr/>
      </w:pPr>
      <w:r/>
    </w:p>
    <w:p>
      <w:pPr>
        <w:pStyle w:val="BodyText"/>
        <w:spacing w:line="359" w:lineRule="auto"/>
        <w:rPr/>
      </w:pPr>
      <w:r/>
    </w:p>
    <w:p>
      <w:pPr>
        <w:pStyle w:val="BodyText"/>
        <w:ind w:left="4230"/>
        <w:spacing w:before="71" w:line="222" w:lineRule="auto"/>
        <w:rPr>
          <w:sz w:val="22"/>
          <w:szCs w:val="22"/>
        </w:rPr>
      </w:pPr>
      <w:r>
        <w:rPr>
          <w:rFonts w:ascii="SimHei" w:hAnsi="SimHei" w:eastAsia="SimHei" w:cs="SimHei"/>
          <w:sz w:val="22"/>
          <w:szCs w:val="22"/>
          <w:spacing w:val="-11"/>
        </w:rPr>
        <w:t>附</w:t>
      </w:r>
      <w:r>
        <w:rPr>
          <w:rFonts w:ascii="SimHei" w:hAnsi="SimHei" w:eastAsia="SimHei" w:cs="SimHei"/>
          <w:sz w:val="22"/>
          <w:szCs w:val="22"/>
          <w:spacing w:val="81"/>
        </w:rPr>
        <w:t xml:space="preserve"> </w:t>
      </w:r>
      <w:r>
        <w:rPr>
          <w:rFonts w:ascii="SimHei" w:hAnsi="SimHei" w:eastAsia="SimHei" w:cs="SimHei"/>
          <w:sz w:val="22"/>
          <w:szCs w:val="22"/>
          <w:spacing w:val="-11"/>
        </w:rPr>
        <w:t>录</w:t>
      </w:r>
      <w:r>
        <w:rPr>
          <w:rFonts w:ascii="SimHei" w:hAnsi="SimHei" w:eastAsia="SimHei" w:cs="SimHei"/>
          <w:sz w:val="22"/>
          <w:szCs w:val="22"/>
          <w:spacing w:val="80"/>
        </w:rPr>
        <w:t xml:space="preserve"> </w:t>
      </w:r>
      <w:r>
        <w:rPr>
          <w:sz w:val="22"/>
          <w:szCs w:val="22"/>
          <w:spacing w:val="-11"/>
        </w:rPr>
        <w:t>B</w:t>
      </w:r>
    </w:p>
    <w:p>
      <w:pPr>
        <w:ind w:left="4089"/>
        <w:spacing w:before="55" w:line="222" w:lineRule="auto"/>
        <w:rPr>
          <w:rFonts w:ascii="SimHei" w:hAnsi="SimHei" w:eastAsia="SimHei" w:cs="SimHei"/>
          <w:sz w:val="22"/>
          <w:szCs w:val="22"/>
        </w:rPr>
      </w:pPr>
      <w:r>
        <w:rPr>
          <w:rFonts w:ascii="SimHei" w:hAnsi="SimHei" w:eastAsia="SimHei" w:cs="SimHei"/>
          <w:sz w:val="22"/>
          <w:szCs w:val="22"/>
          <w:spacing w:val="-14"/>
        </w:rPr>
        <w:t>(规范性附录)</w:t>
      </w:r>
    </w:p>
    <w:p>
      <w:pPr>
        <w:ind w:left="3749"/>
        <w:spacing w:before="44" w:line="220" w:lineRule="auto"/>
        <w:rPr>
          <w:rFonts w:ascii="SimHei" w:hAnsi="SimHei" w:eastAsia="SimHei" w:cs="SimHei"/>
          <w:sz w:val="22"/>
          <w:szCs w:val="22"/>
        </w:rPr>
      </w:pPr>
      <w:r>
        <w:rPr>
          <w:rFonts w:ascii="SimHei" w:hAnsi="SimHei" w:eastAsia="SimHei" w:cs="SimHei"/>
          <w:sz w:val="22"/>
          <w:szCs w:val="22"/>
          <w:spacing w:val="-10"/>
        </w:rPr>
        <w:t>硅砂粉烧失量的测定</w:t>
      </w:r>
    </w:p>
    <w:p>
      <w:pPr>
        <w:pStyle w:val="BodyText"/>
        <w:spacing w:before="241" w:line="223" w:lineRule="auto"/>
        <w:rPr>
          <w:rFonts w:ascii="SimHei" w:hAnsi="SimHei" w:eastAsia="SimHei" w:cs="SimHei"/>
          <w:sz w:val="22"/>
          <w:szCs w:val="22"/>
        </w:rPr>
      </w:pPr>
      <w:r>
        <w:rPr>
          <w:sz w:val="22"/>
          <w:szCs w:val="22"/>
          <w:spacing w:val="-5"/>
        </w:rPr>
        <w:t>B.1</w:t>
      </w:r>
      <w:r>
        <w:rPr>
          <w:sz w:val="22"/>
          <w:szCs w:val="22"/>
          <w:spacing w:val="11"/>
        </w:rPr>
        <w:t xml:space="preserve">   </w:t>
      </w:r>
      <w:r>
        <w:rPr>
          <w:rFonts w:ascii="SimHei" w:hAnsi="SimHei" w:eastAsia="SimHei" w:cs="SimHei"/>
          <w:sz w:val="22"/>
          <w:szCs w:val="22"/>
          <w:spacing w:val="-5"/>
        </w:rPr>
        <w:t>范围</w:t>
      </w:r>
    </w:p>
    <w:p>
      <w:pPr>
        <w:ind w:left="449"/>
        <w:spacing w:before="202" w:line="219" w:lineRule="auto"/>
        <w:rPr>
          <w:rFonts w:ascii="SimSun" w:hAnsi="SimSun" w:eastAsia="SimSun" w:cs="SimSun"/>
          <w:sz w:val="22"/>
          <w:szCs w:val="22"/>
        </w:rPr>
      </w:pPr>
      <w:r>
        <w:rPr>
          <w:rFonts w:ascii="SimSun" w:hAnsi="SimSun" w:eastAsia="SimSun" w:cs="SimSun"/>
          <w:sz w:val="22"/>
          <w:szCs w:val="22"/>
          <w:spacing w:val="-10"/>
        </w:rPr>
        <w:t>本附录规定了硅砂粉烧失量的测定方法。</w:t>
      </w:r>
    </w:p>
    <w:p>
      <w:pPr>
        <w:pStyle w:val="BodyText"/>
        <w:ind w:left="10"/>
        <w:spacing w:before="198" w:line="221" w:lineRule="auto"/>
        <w:rPr>
          <w:rFonts w:ascii="SimHei" w:hAnsi="SimHei" w:eastAsia="SimHei" w:cs="SimHei"/>
          <w:sz w:val="22"/>
          <w:szCs w:val="22"/>
        </w:rPr>
      </w:pPr>
      <w:r>
        <w:rPr>
          <w:sz w:val="22"/>
          <w:szCs w:val="22"/>
          <w:spacing w:val="-4"/>
        </w:rPr>
        <w:t>B.2</w:t>
      </w:r>
      <w:r>
        <w:rPr>
          <w:sz w:val="22"/>
          <w:szCs w:val="22"/>
          <w:spacing w:val="11"/>
        </w:rPr>
        <w:t xml:space="preserve">   </w:t>
      </w:r>
      <w:r>
        <w:rPr>
          <w:rFonts w:ascii="SimHei" w:hAnsi="SimHei" w:eastAsia="SimHei" w:cs="SimHei"/>
          <w:sz w:val="22"/>
          <w:szCs w:val="22"/>
          <w:spacing w:val="-4"/>
        </w:rPr>
        <w:t>试验步骤</w:t>
      </w:r>
    </w:p>
    <w:p>
      <w:pPr>
        <w:pStyle w:val="BodyText"/>
        <w:ind w:left="10" w:right="70" w:hanging="10"/>
        <w:spacing w:before="174"/>
        <w:rPr>
          <w:rFonts w:ascii="SimSun" w:hAnsi="SimSun" w:eastAsia="SimSun" w:cs="SimSun"/>
          <w:sz w:val="22"/>
          <w:szCs w:val="22"/>
        </w:rPr>
      </w:pPr>
      <w:r>
        <w:rPr>
          <w:sz w:val="22"/>
          <w:szCs w:val="22"/>
          <w:spacing w:val="-9"/>
        </w:rPr>
        <w:t>B.2.1    </w:t>
      </w:r>
      <w:r>
        <w:rPr>
          <w:rFonts w:ascii="SimSun" w:hAnsi="SimSun" w:eastAsia="SimSun" w:cs="SimSun"/>
          <w:sz w:val="22"/>
          <w:szCs w:val="22"/>
          <w:spacing w:val="-9"/>
        </w:rPr>
        <w:t>将铂坩埚置于高温炉中，在950℃的温度下灼烧1</w:t>
      </w:r>
      <w:r>
        <w:rPr>
          <w:sz w:val="22"/>
          <w:szCs w:val="22"/>
          <w:spacing w:val="-9"/>
        </w:rPr>
        <w:t>h,  </w:t>
      </w:r>
      <w:r>
        <w:rPr>
          <w:rFonts w:ascii="SimSun" w:hAnsi="SimSun" w:eastAsia="SimSun" w:cs="SimSun"/>
          <w:sz w:val="22"/>
          <w:szCs w:val="22"/>
          <w:spacing w:val="-9"/>
        </w:rPr>
        <w:t>稍冷后置于干燥器中用分</w:t>
      </w:r>
      <w:r>
        <w:rPr>
          <w:rFonts w:ascii="SimSun" w:hAnsi="SimSun" w:eastAsia="SimSun" w:cs="SimSun"/>
          <w:sz w:val="22"/>
          <w:szCs w:val="22"/>
          <w:spacing w:val="-10"/>
        </w:rPr>
        <w:t>析天平(称量200</w:t>
      </w:r>
      <w:r>
        <w:rPr>
          <w:sz w:val="22"/>
          <w:szCs w:val="22"/>
          <w:spacing w:val="-10"/>
        </w:rPr>
        <w:t>g,</w:t>
      </w:r>
      <w:r>
        <w:rPr>
          <w:sz w:val="22"/>
          <w:szCs w:val="22"/>
        </w:rPr>
        <w:t xml:space="preserve"> </w:t>
      </w:r>
      <w:r>
        <w:rPr>
          <w:rFonts w:ascii="SimSun" w:hAnsi="SimSun" w:eastAsia="SimSun" w:cs="SimSun"/>
          <w:sz w:val="22"/>
          <w:szCs w:val="22"/>
          <w:spacing w:val="-14"/>
        </w:rPr>
        <w:t>感量0.1</w:t>
      </w:r>
      <w:r>
        <w:rPr>
          <w:rFonts w:ascii="Times New Roman" w:hAnsi="Times New Roman" w:eastAsia="Times New Roman" w:cs="Times New Roman"/>
          <w:sz w:val="22"/>
          <w:szCs w:val="22"/>
          <w:spacing w:val="-14"/>
        </w:rPr>
        <w:t>mg)</w:t>
      </w:r>
      <w:r>
        <w:rPr>
          <w:rFonts w:ascii="SimSun" w:hAnsi="SimSun" w:eastAsia="SimSun" w:cs="SimSun"/>
          <w:sz w:val="22"/>
          <w:szCs w:val="22"/>
          <w:spacing w:val="-14"/>
        </w:rPr>
        <w:t>称</w:t>
      </w:r>
      <w:r>
        <w:rPr>
          <w:rFonts w:ascii="SimSun" w:hAnsi="SimSun" w:eastAsia="SimSun" w:cs="SimSun"/>
          <w:sz w:val="22"/>
          <w:szCs w:val="22"/>
          <w:spacing w:val="-33"/>
        </w:rPr>
        <w:t xml:space="preserve"> </w:t>
      </w:r>
      <w:r>
        <w:rPr>
          <w:rFonts w:ascii="SimSun" w:hAnsi="SimSun" w:eastAsia="SimSun" w:cs="SimSun"/>
          <w:sz w:val="22"/>
          <w:szCs w:val="22"/>
          <w:spacing w:val="-14"/>
        </w:rPr>
        <w:t>量</w:t>
      </w:r>
      <w:r>
        <w:rPr>
          <w:rFonts w:ascii="SimSun" w:hAnsi="SimSun" w:eastAsia="SimSun" w:cs="SimSun"/>
          <w:sz w:val="22"/>
          <w:szCs w:val="22"/>
          <w:spacing w:val="-51"/>
        </w:rPr>
        <w:t xml:space="preserve"> </w:t>
      </w:r>
      <w:r>
        <w:rPr>
          <w:rFonts w:ascii="SimSun" w:hAnsi="SimSun" w:eastAsia="SimSun" w:cs="SimSun"/>
          <w:sz w:val="22"/>
          <w:szCs w:val="22"/>
          <w:spacing w:val="-14"/>
        </w:rPr>
        <w:t>，反复灼烧，直至恒重(m2o)。</w:t>
      </w:r>
    </w:p>
    <w:p>
      <w:pPr>
        <w:pStyle w:val="BodyText"/>
        <w:ind w:left="10"/>
        <w:spacing w:before="24" w:line="315" w:lineRule="exact"/>
        <w:outlineLvl w:val="0"/>
        <w:rPr>
          <w:rFonts w:ascii="SimSun" w:hAnsi="SimSun" w:eastAsia="SimSun" w:cs="SimSun"/>
          <w:sz w:val="22"/>
          <w:szCs w:val="22"/>
        </w:rPr>
      </w:pPr>
      <w:r>
        <w:rPr>
          <w:sz w:val="22"/>
          <w:szCs w:val="22"/>
          <w:b/>
          <w:bCs/>
          <w:spacing w:val="-1"/>
          <w:position w:val="3"/>
        </w:rPr>
        <w:t>B.2.2   </w:t>
      </w:r>
      <w:r>
        <w:rPr>
          <w:rFonts w:ascii="SimSun" w:hAnsi="SimSun" w:eastAsia="SimSun" w:cs="SimSun"/>
          <w:sz w:val="22"/>
          <w:szCs w:val="22"/>
          <w:b/>
          <w:bCs/>
          <w:spacing w:val="-1"/>
          <w:position w:val="3"/>
        </w:rPr>
        <w:t>准确称取在105℃~110℃烘干过(方法见</w:t>
      </w:r>
      <w:r>
        <w:rPr>
          <w:rFonts w:ascii="Times New Roman" w:hAnsi="Times New Roman" w:eastAsia="Times New Roman" w:cs="Times New Roman"/>
          <w:sz w:val="22"/>
          <w:szCs w:val="22"/>
          <w:b/>
          <w:bCs/>
          <w:spacing w:val="-1"/>
          <w:position w:val="3"/>
        </w:rPr>
        <w:t>A.3)</w:t>
      </w:r>
      <w:r>
        <w:rPr>
          <w:rFonts w:ascii="SimSun" w:hAnsi="SimSun" w:eastAsia="SimSun" w:cs="SimSun"/>
          <w:sz w:val="22"/>
          <w:szCs w:val="22"/>
          <w:b/>
          <w:bCs/>
          <w:spacing w:val="-1"/>
          <w:position w:val="3"/>
        </w:rPr>
        <w:t>的试样约1</w:t>
      </w:r>
      <w:r>
        <w:rPr>
          <w:rFonts w:ascii="Times New Roman" w:hAnsi="Times New Roman" w:eastAsia="Times New Roman" w:cs="Times New Roman"/>
          <w:sz w:val="22"/>
          <w:szCs w:val="22"/>
          <w:b/>
          <w:bCs/>
          <w:spacing w:val="-1"/>
          <w:position w:val="3"/>
        </w:rPr>
        <w:t>g(m</w:t>
      </w:r>
      <w:r>
        <w:rPr>
          <w:sz w:val="22"/>
          <w:szCs w:val="22"/>
          <w:b/>
          <w:bCs/>
          <w:spacing w:val="-1"/>
          <w:position w:val="3"/>
        </w:rPr>
        <w:t>21), </w:t>
      </w:r>
      <w:r>
        <w:rPr>
          <w:rFonts w:ascii="SimSun" w:hAnsi="SimSun" w:eastAsia="SimSun" w:cs="SimSun"/>
          <w:sz w:val="22"/>
          <w:szCs w:val="22"/>
          <w:b/>
          <w:bCs/>
          <w:spacing w:val="-1"/>
          <w:position w:val="3"/>
        </w:rPr>
        <w:t>放入已灼烧至恒重</w:t>
      </w:r>
      <w:r>
        <w:rPr>
          <w:rFonts w:ascii="SimSun" w:hAnsi="SimSun" w:eastAsia="SimSun" w:cs="SimSun"/>
          <w:sz w:val="22"/>
          <w:szCs w:val="22"/>
          <w:b/>
          <w:bCs/>
          <w:spacing w:val="-2"/>
          <w:position w:val="3"/>
        </w:rPr>
        <w:t>的铂坩埚</w:t>
      </w:r>
    </w:p>
    <w:p>
      <w:pPr>
        <w:ind w:left="22"/>
        <w:spacing w:before="49" w:line="219" w:lineRule="auto"/>
        <w:rPr>
          <w:rFonts w:ascii="SimSun" w:hAnsi="SimSun" w:eastAsia="SimSun" w:cs="SimSun"/>
          <w:sz w:val="22"/>
          <w:szCs w:val="22"/>
        </w:rPr>
      </w:pPr>
      <w:r>
        <w:rPr>
          <w:rFonts w:ascii="SimSun" w:hAnsi="SimSun" w:eastAsia="SimSun" w:cs="SimSun"/>
          <w:sz w:val="22"/>
          <w:szCs w:val="22"/>
          <w:b/>
          <w:bCs/>
          <w:spacing w:val="-6"/>
        </w:rPr>
        <w:t>中，在950℃~1000℃的温度下灼烧45</w:t>
      </w:r>
      <w:r>
        <w:rPr>
          <w:rFonts w:ascii="SimSun" w:hAnsi="SimSun" w:eastAsia="SimSun" w:cs="SimSun"/>
          <w:sz w:val="22"/>
          <w:szCs w:val="22"/>
          <w:spacing w:val="-6"/>
        </w:rPr>
        <w:t xml:space="preserve"> </w:t>
      </w:r>
      <w:r>
        <w:rPr>
          <w:rFonts w:ascii="Times New Roman" w:hAnsi="Times New Roman" w:eastAsia="Times New Roman" w:cs="Times New Roman"/>
          <w:sz w:val="22"/>
          <w:szCs w:val="22"/>
          <w:b/>
          <w:bCs/>
          <w:spacing w:val="-6"/>
        </w:rPr>
        <w:t>min</w:t>
      </w:r>
      <w:r>
        <w:rPr>
          <w:rFonts w:ascii="SimSun" w:hAnsi="SimSun" w:eastAsia="SimSun" w:cs="SimSun"/>
          <w:sz w:val="22"/>
          <w:szCs w:val="22"/>
          <w:b/>
          <w:bCs/>
          <w:spacing w:val="-6"/>
        </w:rPr>
        <w:t>。</w:t>
      </w:r>
    </w:p>
    <w:p>
      <w:pPr>
        <w:pStyle w:val="BodyText"/>
        <w:ind w:left="10" w:right="907"/>
        <w:spacing w:before="11" w:line="376" w:lineRule="auto"/>
        <w:rPr>
          <w:rFonts w:ascii="SimHei" w:hAnsi="SimHei" w:eastAsia="SimHei" w:cs="SimHei"/>
          <w:sz w:val="22"/>
          <w:szCs w:val="22"/>
        </w:rPr>
      </w:pPr>
      <w:r>
        <w:rPr>
          <w:sz w:val="22"/>
          <w:szCs w:val="22"/>
          <w:spacing w:val="-9"/>
        </w:rPr>
        <w:t>B.2.3    </w:t>
      </w:r>
      <w:r>
        <w:rPr>
          <w:rFonts w:ascii="SimSun" w:hAnsi="SimSun" w:eastAsia="SimSun" w:cs="SimSun"/>
          <w:sz w:val="22"/>
          <w:szCs w:val="22"/>
          <w:spacing w:val="-9"/>
        </w:rPr>
        <w:t>取出铂坩埚置于千燥器中冷却至室温(约30</w:t>
      </w:r>
      <w:r>
        <w:rPr>
          <w:sz w:val="22"/>
          <w:szCs w:val="22"/>
          <w:spacing w:val="-9"/>
        </w:rPr>
        <w:t>min),</w:t>
      </w:r>
      <w:r>
        <w:rPr>
          <w:sz w:val="22"/>
          <w:szCs w:val="22"/>
          <w:spacing w:val="11"/>
        </w:rPr>
        <w:t xml:space="preserve">  </w:t>
      </w:r>
      <w:r>
        <w:rPr>
          <w:rFonts w:ascii="SimSun" w:hAnsi="SimSun" w:eastAsia="SimSun" w:cs="SimSun"/>
          <w:sz w:val="22"/>
          <w:szCs w:val="22"/>
          <w:spacing w:val="-9"/>
        </w:rPr>
        <w:t>称量，反复灼烧，直至恒重(</w:t>
      </w:r>
      <w:r>
        <w:rPr>
          <w:sz w:val="22"/>
          <w:szCs w:val="22"/>
          <w:spacing w:val="-10"/>
        </w:rPr>
        <w:t>mz2)</w:t>
      </w:r>
      <w:r>
        <w:rPr>
          <w:rFonts w:ascii="SimSun" w:hAnsi="SimSun" w:eastAsia="SimSun" w:cs="SimSun"/>
          <w:sz w:val="22"/>
          <w:szCs w:val="22"/>
          <w:spacing w:val="-10"/>
        </w:rPr>
        <w:t>。</w:t>
      </w:r>
      <w:r>
        <w:rPr>
          <w:rFonts w:ascii="SimSun" w:hAnsi="SimSun" w:eastAsia="SimSun" w:cs="SimSun"/>
          <w:sz w:val="22"/>
          <w:szCs w:val="22"/>
          <w:spacing w:val="1"/>
        </w:rPr>
        <w:t xml:space="preserve"> </w:t>
      </w:r>
      <w:r>
        <w:rPr>
          <w:sz w:val="22"/>
          <w:szCs w:val="22"/>
          <w:spacing w:val="-6"/>
        </w:rPr>
        <w:t>B.3</w:t>
      </w:r>
      <w:r>
        <w:rPr>
          <w:sz w:val="22"/>
          <w:szCs w:val="22"/>
          <w:spacing w:val="17"/>
          <w:w w:val="101"/>
        </w:rPr>
        <w:t xml:space="preserve">   </w:t>
      </w:r>
      <w:r>
        <w:rPr>
          <w:rFonts w:ascii="SimHei" w:hAnsi="SimHei" w:eastAsia="SimHei" w:cs="SimHei"/>
          <w:sz w:val="22"/>
          <w:szCs w:val="22"/>
          <w:spacing w:val="-6"/>
        </w:rPr>
        <w:t>结果计算</w:t>
      </w:r>
    </w:p>
    <w:p>
      <w:pPr>
        <w:ind w:left="453"/>
        <w:spacing w:before="75" w:line="212" w:lineRule="auto"/>
        <w:rPr>
          <w:rFonts w:ascii="SimSun" w:hAnsi="SimSun" w:eastAsia="SimSun" w:cs="SimSun"/>
          <w:sz w:val="22"/>
          <w:szCs w:val="22"/>
        </w:rPr>
      </w:pPr>
      <w:r>
        <w:rPr>
          <w:rFonts w:ascii="SimSun" w:hAnsi="SimSun" w:eastAsia="SimSun" w:cs="SimSun"/>
          <w:sz w:val="22"/>
          <w:szCs w:val="22"/>
          <w:b/>
          <w:bCs/>
          <w:spacing w:val="-7"/>
        </w:rPr>
        <w:t>硅砂粉的烧失量按式(</w:t>
      </w:r>
      <w:r>
        <w:rPr>
          <w:rFonts w:ascii="Times New Roman" w:hAnsi="Times New Roman" w:eastAsia="Times New Roman" w:cs="Times New Roman"/>
          <w:sz w:val="22"/>
          <w:szCs w:val="22"/>
          <w:b/>
          <w:bCs/>
          <w:spacing w:val="-7"/>
        </w:rPr>
        <w:t>B.1)</w:t>
      </w:r>
      <w:r>
        <w:rPr>
          <w:rFonts w:ascii="Times New Roman" w:hAnsi="Times New Roman" w:eastAsia="Times New Roman" w:cs="Times New Roman"/>
          <w:sz w:val="22"/>
          <w:szCs w:val="22"/>
          <w:b/>
          <w:bCs/>
          <w:spacing w:val="32"/>
        </w:rPr>
        <w:t xml:space="preserve"> </w:t>
      </w:r>
      <w:r>
        <w:rPr>
          <w:rFonts w:ascii="SimSun" w:hAnsi="SimSun" w:eastAsia="SimSun" w:cs="SimSun"/>
          <w:sz w:val="22"/>
          <w:szCs w:val="22"/>
          <w:b/>
          <w:bCs/>
          <w:spacing w:val="-7"/>
        </w:rPr>
        <w:t>计算，试验结果精确到0.1%。</w:t>
      </w:r>
    </w:p>
    <w:p>
      <w:pPr>
        <w:pStyle w:val="BodyText"/>
        <w:ind w:right="72"/>
        <w:spacing w:before="190"/>
        <w:jc w:val="right"/>
        <w:rPr>
          <w:sz w:val="22"/>
          <w:szCs w:val="22"/>
        </w:rPr>
      </w:pPr>
      <w:r>
        <w:rPr>
          <w:sz w:val="22"/>
          <w:szCs w:val="22"/>
          <w:position w:val="-29"/>
        </w:rPr>
        <w:drawing>
          <wp:inline distT="0" distB="0" distL="0" distR="0">
            <wp:extent cx="1669986" cy="374629"/>
            <wp:effectExtent l="0" t="0" r="0" b="0"/>
            <wp:docPr id="8" name="IM 8"/>
            <wp:cNvGraphicFramePr/>
            <a:graphic>
              <a:graphicData uri="http://schemas.openxmlformats.org/drawingml/2006/picture">
                <pic:pic>
                  <pic:nvPicPr>
                    <pic:cNvPr id="8" name="IM 8"/>
                    <pic:cNvPicPr/>
                  </pic:nvPicPr>
                  <pic:blipFill>
                    <a:blip r:embed="rId18"/>
                    <a:stretch>
                      <a:fillRect/>
                    </a:stretch>
                  </pic:blipFill>
                  <pic:spPr>
                    <a:xfrm rot="0">
                      <a:off x="0" y="0"/>
                      <a:ext cx="1669986" cy="374629"/>
                    </a:xfrm>
                    <a:prstGeom prst="rect">
                      <a:avLst/>
                    </a:prstGeom>
                  </pic:spPr>
                </pic:pic>
              </a:graphicData>
            </a:graphic>
          </wp:inline>
        </w:drawing>
      </w:r>
      <w:r>
        <w:rPr>
          <w:sz w:val="22"/>
          <w:szCs w:val="22"/>
          <w:b/>
          <w:bCs/>
          <w:spacing w:val="2"/>
        </w:rPr>
        <w:t xml:space="preserve">            </w:t>
      </w:r>
      <w:r>
        <w:rPr>
          <w:sz w:val="22"/>
          <w:szCs w:val="22"/>
          <w:b/>
          <w:bCs/>
          <w:spacing w:val="-10"/>
        </w:rPr>
        <w:t>…………………………(B.1)</w:t>
      </w:r>
    </w:p>
    <w:p>
      <w:pPr>
        <w:ind w:left="449"/>
        <w:spacing w:before="210" w:line="220" w:lineRule="auto"/>
        <w:rPr>
          <w:rFonts w:ascii="SimSun" w:hAnsi="SimSun" w:eastAsia="SimSun" w:cs="SimSun"/>
          <w:sz w:val="22"/>
          <w:szCs w:val="22"/>
        </w:rPr>
      </w:pPr>
      <w:r>
        <w:rPr>
          <w:rFonts w:ascii="SimSun" w:hAnsi="SimSun" w:eastAsia="SimSun" w:cs="SimSun"/>
          <w:sz w:val="22"/>
          <w:szCs w:val="22"/>
          <w:spacing w:val="-15"/>
        </w:rPr>
        <w:t>式中：</w:t>
      </w:r>
    </w:p>
    <w:p>
      <w:pPr>
        <w:ind w:left="489"/>
        <w:spacing w:before="95" w:line="219" w:lineRule="auto"/>
        <w:rPr>
          <w:rFonts w:ascii="SimSun" w:hAnsi="SimSun" w:eastAsia="SimSun" w:cs="SimSun"/>
          <w:sz w:val="22"/>
          <w:szCs w:val="22"/>
        </w:rPr>
      </w:pPr>
      <w:r>
        <w:rPr>
          <w:rFonts w:ascii="Times New Roman" w:hAnsi="Times New Roman" w:eastAsia="Times New Roman" w:cs="Times New Roman"/>
          <w:sz w:val="22"/>
          <w:szCs w:val="22"/>
          <w:spacing w:val="-3"/>
        </w:rPr>
        <w:t>L</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3"/>
        </w:rPr>
        <w:t>——</w:t>
      </w:r>
      <w:r>
        <w:rPr>
          <w:rFonts w:ascii="SimSun" w:hAnsi="SimSun" w:eastAsia="SimSun" w:cs="SimSun"/>
          <w:sz w:val="22"/>
          <w:szCs w:val="22"/>
          <w:spacing w:val="-3"/>
        </w:rPr>
        <w:t>硅砂粉的烧失量，单位为百分数(%</w:t>
      </w:r>
      <w:r>
        <w:rPr>
          <w:rFonts w:ascii="SimSun" w:hAnsi="SimSun" w:eastAsia="SimSun" w:cs="SimSun"/>
          <w:sz w:val="22"/>
          <w:szCs w:val="22"/>
          <w:spacing w:val="-4"/>
        </w:rPr>
        <w:t>);</w:t>
      </w:r>
    </w:p>
    <w:p>
      <w:pPr>
        <w:pStyle w:val="BodyText"/>
        <w:ind w:left="499"/>
        <w:spacing w:before="17" w:line="300" w:lineRule="exact"/>
        <w:rPr>
          <w:sz w:val="22"/>
          <w:szCs w:val="22"/>
        </w:rPr>
      </w:pPr>
      <w:r>
        <w:rPr>
          <w:rFonts w:ascii="Times New Roman" w:hAnsi="Times New Roman" w:eastAsia="Times New Roman" w:cs="Times New Roman"/>
          <w:sz w:val="22"/>
          <w:szCs w:val="22"/>
          <w:spacing w:val="-9"/>
          <w:position w:val="2"/>
        </w:rPr>
        <w:t>m₂0</w:t>
      </w:r>
      <w:r>
        <w:rPr>
          <w:sz w:val="22"/>
          <w:szCs w:val="22"/>
          <w:spacing w:val="-9"/>
          <w:position w:val="2"/>
        </w:rPr>
        <w:t>——</w:t>
      </w:r>
      <w:r>
        <w:rPr>
          <w:rFonts w:ascii="SimSun" w:hAnsi="SimSun" w:eastAsia="SimSun" w:cs="SimSun"/>
          <w:sz w:val="22"/>
          <w:szCs w:val="22"/>
          <w:spacing w:val="-9"/>
          <w:position w:val="2"/>
        </w:rPr>
        <w:t>铂坩埚的质量，单位为克(</w:t>
      </w:r>
      <w:r>
        <w:rPr>
          <w:rFonts w:ascii="SimSun" w:hAnsi="SimSun" w:eastAsia="SimSun" w:cs="SimSun"/>
          <w:sz w:val="22"/>
          <w:szCs w:val="22"/>
          <w:spacing w:val="-54"/>
          <w:position w:val="2"/>
        </w:rPr>
        <w:t xml:space="preserve"> </w:t>
      </w:r>
      <w:r>
        <w:rPr>
          <w:sz w:val="22"/>
          <w:szCs w:val="22"/>
          <w:spacing w:val="-9"/>
          <w:position w:val="2"/>
        </w:rPr>
        <w:t>g);</w:t>
      </w:r>
    </w:p>
    <w:p>
      <w:pPr>
        <w:pStyle w:val="BodyText"/>
        <w:ind w:left="489"/>
        <w:spacing w:before="20" w:line="300" w:lineRule="exact"/>
        <w:rPr>
          <w:sz w:val="22"/>
          <w:szCs w:val="22"/>
        </w:rPr>
      </w:pPr>
      <w:r>
        <w:rPr>
          <w:sz w:val="22"/>
          <w:szCs w:val="22"/>
          <w:spacing w:val="-9"/>
          <w:position w:val="2"/>
        </w:rPr>
        <w:t>m</w:t>
      </w:r>
      <w:r>
        <w:rPr>
          <w:rFonts w:ascii="Calibri" w:hAnsi="Calibri" w:eastAsia="Calibri" w:cs="Calibri"/>
          <w:sz w:val="22"/>
          <w:szCs w:val="22"/>
          <w:spacing w:val="-9"/>
          <w:position w:val="2"/>
        </w:rPr>
        <w:t>₂</w:t>
      </w:r>
      <w:r>
        <w:rPr>
          <w:sz w:val="22"/>
          <w:szCs w:val="22"/>
          <w:spacing w:val="-9"/>
          <w:position w:val="2"/>
        </w:rPr>
        <w:t>1</w:t>
      </w:r>
      <w:r>
        <w:rPr>
          <w:rFonts w:ascii="SimSun" w:hAnsi="SimSun" w:eastAsia="SimSun" w:cs="SimSun"/>
          <w:sz w:val="22"/>
          <w:szCs w:val="22"/>
          <w:spacing w:val="-9"/>
          <w:position w:val="2"/>
        </w:rPr>
        <w:t>——试样的质量，单位为克(</w:t>
      </w:r>
      <w:r>
        <w:rPr>
          <w:sz w:val="22"/>
          <w:szCs w:val="22"/>
          <w:spacing w:val="-9"/>
          <w:position w:val="2"/>
        </w:rPr>
        <w:t>g);</w:t>
      </w:r>
    </w:p>
    <w:p>
      <w:pPr>
        <w:ind w:left="489"/>
        <w:spacing w:before="89" w:line="212" w:lineRule="auto"/>
        <w:rPr>
          <w:rFonts w:ascii="SimSun" w:hAnsi="SimSun" w:eastAsia="SimSun" w:cs="SimSun"/>
          <w:sz w:val="22"/>
          <w:szCs w:val="22"/>
        </w:rPr>
      </w:pPr>
      <w:r>
        <w:rPr>
          <w:rFonts w:ascii="Times New Roman" w:hAnsi="Times New Roman" w:eastAsia="Times New Roman" w:cs="Times New Roman"/>
          <w:sz w:val="22"/>
          <w:szCs w:val="22"/>
          <w:spacing w:val="-11"/>
        </w:rPr>
        <w:t>m₂</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2——</w:t>
      </w:r>
      <w:r>
        <w:rPr>
          <w:rFonts w:ascii="SimSun" w:hAnsi="SimSun" w:eastAsia="SimSun" w:cs="SimSun"/>
          <w:sz w:val="22"/>
          <w:szCs w:val="22"/>
          <w:spacing w:val="-11"/>
        </w:rPr>
        <w:t>灼烧后试样及铂坩埚的质量，单位为克</w:t>
      </w:r>
      <w:r>
        <w:rPr>
          <w:rFonts w:ascii="SimHei" w:hAnsi="SimHei" w:eastAsia="SimHei" w:cs="SimHei"/>
          <w:sz w:val="22"/>
          <w:szCs w:val="22"/>
          <w:spacing w:val="-12"/>
        </w:rPr>
        <w:t>(</w:t>
      </w:r>
      <w:r>
        <w:rPr>
          <w:rFonts w:ascii="Times New Roman" w:hAnsi="Times New Roman" w:eastAsia="Times New Roman" w:cs="Times New Roman"/>
          <w:sz w:val="22"/>
          <w:szCs w:val="22"/>
          <w:spacing w:val="-12"/>
        </w:rPr>
        <w:t>g)</w:t>
      </w:r>
      <w:r>
        <w:rPr>
          <w:rFonts w:ascii="SimSun" w:hAnsi="SimSun" w:eastAsia="SimSun" w:cs="SimSun"/>
          <w:sz w:val="22"/>
          <w:szCs w:val="22"/>
          <w:spacing w:val="-12"/>
        </w:rPr>
        <w:t>。</w:t>
      </w:r>
    </w:p>
    <w:p>
      <w:pPr>
        <w:spacing w:line="212" w:lineRule="auto"/>
        <w:sectPr>
          <w:headerReference w:type="default" r:id="rId11"/>
          <w:footerReference w:type="default" r:id="rId16"/>
          <w:pgSz w:w="11520" w:h="16320"/>
          <w:pgMar w:top="286" w:right="962" w:bottom="518" w:left="1190" w:header="0" w:footer="233" w:gutter="0"/>
        </w:sectPr>
        <w:rPr>
          <w:rFonts w:ascii="SimSun" w:hAnsi="SimSun" w:eastAsia="SimSun" w:cs="SimSun"/>
          <w:sz w:val="22"/>
          <w:szCs w:val="22"/>
        </w:rPr>
      </w:pPr>
    </w:p>
    <w:p>
      <w:pPr>
        <w:pStyle w:val="BodyText"/>
        <w:spacing w:line="287" w:lineRule="auto"/>
        <w:rPr/>
      </w:pPr>
      <w:r/>
    </w:p>
    <w:p>
      <w:pPr>
        <w:pStyle w:val="BodyText"/>
        <w:spacing w:line="287" w:lineRule="auto"/>
        <w:rPr/>
      </w:pPr>
      <w:r/>
    </w:p>
    <w:p>
      <w:pPr>
        <w:pStyle w:val="BodyText"/>
        <w:spacing w:line="287" w:lineRule="auto"/>
        <w:rPr/>
      </w:pPr>
      <w:r/>
    </w:p>
    <w:p>
      <w:pPr>
        <w:spacing w:before="6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JC/T 950—2005</w:t>
      </w:r>
    </w:p>
    <w:p>
      <w:pPr>
        <w:pStyle w:val="BodyText"/>
        <w:spacing w:line="357" w:lineRule="auto"/>
        <w:rPr/>
      </w:pPr>
      <w:r/>
    </w:p>
    <w:p>
      <w:pPr>
        <w:pStyle w:val="BodyText"/>
        <w:spacing w:line="357" w:lineRule="auto"/>
        <w:rPr/>
      </w:pPr>
      <w:r/>
    </w:p>
    <w:p>
      <w:pPr>
        <w:ind w:left="4243"/>
        <w:spacing w:before="71" w:line="222" w:lineRule="auto"/>
        <w:rPr>
          <w:rFonts w:ascii="SimHei" w:hAnsi="SimHei" w:eastAsia="SimHei" w:cs="SimHei"/>
          <w:sz w:val="22"/>
          <w:szCs w:val="22"/>
        </w:rPr>
      </w:pPr>
      <w:r>
        <w:rPr>
          <w:rFonts w:ascii="SimHei" w:hAnsi="SimHei" w:eastAsia="SimHei" w:cs="SimHei"/>
          <w:sz w:val="22"/>
          <w:szCs w:val="22"/>
          <w:b/>
          <w:bCs/>
          <w:spacing w:val="-10"/>
        </w:rPr>
        <w:t>附</w:t>
      </w:r>
      <w:r>
        <w:rPr>
          <w:rFonts w:ascii="SimHei" w:hAnsi="SimHei" w:eastAsia="SimHei" w:cs="SimHei"/>
          <w:sz w:val="22"/>
          <w:szCs w:val="22"/>
          <w:spacing w:val="-10"/>
        </w:rPr>
        <w:t xml:space="preserve">  </w:t>
      </w:r>
      <w:r>
        <w:rPr>
          <w:rFonts w:ascii="SimHei" w:hAnsi="SimHei" w:eastAsia="SimHei" w:cs="SimHei"/>
          <w:sz w:val="22"/>
          <w:szCs w:val="22"/>
          <w:b/>
          <w:bCs/>
          <w:spacing w:val="-10"/>
        </w:rPr>
        <w:t>录</w:t>
      </w:r>
      <w:r>
        <w:rPr>
          <w:rFonts w:ascii="SimHei" w:hAnsi="SimHei" w:eastAsia="SimHei" w:cs="SimHei"/>
          <w:sz w:val="22"/>
          <w:szCs w:val="22"/>
          <w:spacing w:val="92"/>
        </w:rPr>
        <w:t xml:space="preserve"> </w:t>
      </w:r>
      <w:r>
        <w:rPr>
          <w:rFonts w:ascii="SimHei" w:hAnsi="SimHei" w:eastAsia="SimHei" w:cs="SimHei"/>
          <w:sz w:val="22"/>
          <w:szCs w:val="22"/>
          <w:b/>
          <w:bCs/>
          <w:spacing w:val="-10"/>
        </w:rPr>
        <w:t>C</w:t>
      </w:r>
    </w:p>
    <w:p>
      <w:pPr>
        <w:ind w:left="4113"/>
        <w:spacing w:before="45" w:line="222" w:lineRule="auto"/>
        <w:rPr>
          <w:rFonts w:ascii="SimHei" w:hAnsi="SimHei" w:eastAsia="SimHei" w:cs="SimHei"/>
          <w:sz w:val="22"/>
          <w:szCs w:val="22"/>
        </w:rPr>
      </w:pPr>
      <w:r>
        <w:rPr>
          <w:rFonts w:ascii="SimHei" w:hAnsi="SimHei" w:eastAsia="SimHei" w:cs="SimHei"/>
          <w:sz w:val="22"/>
          <w:szCs w:val="22"/>
          <w:b/>
          <w:bCs/>
          <w:spacing w:val="-9"/>
        </w:rPr>
        <w:t>(规范性附录)</w:t>
      </w:r>
    </w:p>
    <w:p>
      <w:pPr>
        <w:ind w:left="3473"/>
        <w:spacing w:before="64" w:line="220" w:lineRule="auto"/>
        <w:rPr>
          <w:rFonts w:ascii="SimHei" w:hAnsi="SimHei" w:eastAsia="SimHei" w:cs="SimHei"/>
          <w:sz w:val="22"/>
          <w:szCs w:val="22"/>
        </w:rPr>
      </w:pPr>
      <w:r>
        <w:rPr>
          <w:rFonts w:ascii="SimHei" w:hAnsi="SimHei" w:eastAsia="SimHei" w:cs="SimHei"/>
          <w:sz w:val="22"/>
          <w:szCs w:val="22"/>
          <w:b/>
          <w:bCs/>
          <w:spacing w:val="-12"/>
        </w:rPr>
        <w:t>硅砂粉二氧化硅含量的测定</w:t>
      </w:r>
    </w:p>
    <w:p>
      <w:pPr>
        <w:pStyle w:val="BodyText"/>
        <w:ind w:left="20"/>
        <w:spacing w:before="238" w:line="221" w:lineRule="auto"/>
        <w:outlineLvl w:val="1"/>
        <w:rPr>
          <w:rFonts w:ascii="SimHei" w:hAnsi="SimHei" w:eastAsia="SimHei" w:cs="SimHei"/>
          <w:sz w:val="22"/>
          <w:szCs w:val="22"/>
        </w:rPr>
      </w:pPr>
      <w:r>
        <w:rPr>
          <w:sz w:val="22"/>
          <w:szCs w:val="22"/>
          <w:b/>
          <w:bCs/>
          <w:spacing w:val="-7"/>
        </w:rPr>
        <w:t>C.1</w:t>
      </w:r>
      <w:r>
        <w:rPr>
          <w:sz w:val="22"/>
          <w:szCs w:val="22"/>
          <w:b/>
          <w:bCs/>
          <w:spacing w:val="5"/>
        </w:rPr>
        <w:t xml:space="preserve">   </w:t>
      </w:r>
      <w:r>
        <w:rPr>
          <w:rFonts w:ascii="SimHei" w:hAnsi="SimHei" w:eastAsia="SimHei" w:cs="SimHei"/>
          <w:sz w:val="22"/>
          <w:szCs w:val="22"/>
          <w:b/>
          <w:bCs/>
          <w:spacing w:val="-7"/>
        </w:rPr>
        <w:t>标准试剂</w:t>
      </w:r>
    </w:p>
    <w:p>
      <w:pPr>
        <w:ind w:left="443"/>
        <w:spacing w:before="209" w:line="219" w:lineRule="auto"/>
        <w:rPr>
          <w:rFonts w:ascii="SimSun" w:hAnsi="SimSun" w:eastAsia="SimSun" w:cs="SimSun"/>
          <w:sz w:val="22"/>
          <w:szCs w:val="22"/>
        </w:rPr>
      </w:pPr>
      <w:r>
        <w:rPr>
          <w:rFonts w:ascii="SimSun" w:hAnsi="SimSun" w:eastAsia="SimSun" w:cs="SimSun"/>
          <w:sz w:val="22"/>
          <w:szCs w:val="22"/>
          <w:b/>
          <w:bCs/>
          <w:spacing w:val="1"/>
        </w:rPr>
        <w:t>氢氟酸：浓度40%。</w:t>
      </w:r>
    </w:p>
    <w:p>
      <w:pPr>
        <w:ind w:left="443"/>
        <w:spacing w:before="40" w:line="221" w:lineRule="auto"/>
        <w:rPr>
          <w:rFonts w:ascii="SimSun" w:hAnsi="SimSun" w:eastAsia="SimSun" w:cs="SimSun"/>
          <w:sz w:val="22"/>
          <w:szCs w:val="22"/>
        </w:rPr>
      </w:pPr>
      <w:r>
        <w:rPr>
          <w:rFonts w:ascii="SimSun" w:hAnsi="SimSun" w:eastAsia="SimSun" w:cs="SimSun"/>
          <w:sz w:val="22"/>
          <w:szCs w:val="22"/>
          <w:b/>
          <w:bCs/>
          <w:spacing w:val="9"/>
        </w:rPr>
        <w:t>硫酸：95%～98%。</w:t>
      </w:r>
    </w:p>
    <w:p>
      <w:pPr>
        <w:ind w:left="43" w:right="24" w:firstLine="410"/>
        <w:spacing w:before="75" w:line="241" w:lineRule="auto"/>
        <w:rPr>
          <w:rFonts w:ascii="SimHei" w:hAnsi="SimHei" w:eastAsia="SimHei" w:cs="SimHei"/>
          <w:sz w:val="22"/>
          <w:szCs w:val="22"/>
        </w:rPr>
      </w:pPr>
      <w:r>
        <w:rPr>
          <w:rFonts w:ascii="SimSun" w:hAnsi="SimSun" w:eastAsia="SimSun" w:cs="SimSun"/>
          <w:sz w:val="22"/>
          <w:szCs w:val="22"/>
          <w:b/>
          <w:bCs/>
          <w:spacing w:val="-10"/>
        </w:rPr>
        <w:t>在分析中用体积比表示试剂稀释程度，例如：硫酸(1+1)表示：</w:t>
      </w:r>
      <w:r>
        <w:rPr>
          <w:rFonts w:ascii="SimSun" w:hAnsi="SimSun" w:eastAsia="SimSun" w:cs="SimSun"/>
          <w:sz w:val="22"/>
          <w:szCs w:val="22"/>
          <w:b/>
          <w:bCs/>
          <w:spacing w:val="-11"/>
        </w:rPr>
        <w:t>1份体积的浓硫酸与1份体积的水相</w:t>
      </w:r>
      <w:r>
        <w:rPr>
          <w:rFonts w:ascii="SimSun" w:hAnsi="SimSun" w:eastAsia="SimSun" w:cs="SimSun"/>
          <w:sz w:val="22"/>
          <w:szCs w:val="22"/>
        </w:rPr>
        <w:t xml:space="preserve"> </w:t>
      </w:r>
      <w:r>
        <w:rPr>
          <w:rFonts w:ascii="SimHei" w:hAnsi="SimHei" w:eastAsia="SimHei" w:cs="SimHei"/>
          <w:sz w:val="22"/>
          <w:szCs w:val="22"/>
          <w:b/>
          <w:bCs/>
          <w:spacing w:val="-15"/>
        </w:rPr>
        <w:t>混合。</w:t>
      </w:r>
    </w:p>
    <w:p>
      <w:pPr>
        <w:pStyle w:val="BodyText"/>
        <w:ind w:left="30"/>
        <w:spacing w:before="180" w:line="222" w:lineRule="auto"/>
        <w:rPr>
          <w:rFonts w:ascii="SimSun" w:hAnsi="SimSun" w:eastAsia="SimSun" w:cs="SimSun"/>
          <w:sz w:val="22"/>
          <w:szCs w:val="22"/>
        </w:rPr>
      </w:pPr>
      <w:r>
        <w:rPr>
          <w:sz w:val="22"/>
          <w:szCs w:val="22"/>
          <w:spacing w:val="-10"/>
        </w:rPr>
        <w:t>C</w:t>
      </w:r>
      <w:r>
        <w:rPr>
          <w:rFonts w:ascii="SimHei" w:hAnsi="SimHei" w:eastAsia="SimHei" w:cs="SimHei"/>
          <w:sz w:val="22"/>
          <w:szCs w:val="22"/>
          <w:spacing w:val="-10"/>
        </w:rPr>
        <w:t>.2</w:t>
      </w:r>
      <w:r>
        <w:rPr>
          <w:rFonts w:ascii="SimHei" w:hAnsi="SimHei" w:eastAsia="SimHei" w:cs="SimHei"/>
          <w:sz w:val="22"/>
          <w:szCs w:val="22"/>
          <w:spacing w:val="101"/>
        </w:rPr>
        <w:t xml:space="preserve"> </w:t>
      </w:r>
      <w:r>
        <w:rPr>
          <w:rFonts w:ascii="SimSun" w:hAnsi="SimSun" w:eastAsia="SimSun" w:cs="SimSun"/>
          <w:sz w:val="22"/>
          <w:szCs w:val="22"/>
          <w:spacing w:val="-10"/>
        </w:rPr>
        <w:t>分析步骤</w:t>
      </w:r>
    </w:p>
    <w:p>
      <w:pPr>
        <w:pStyle w:val="BodyText"/>
        <w:ind w:right="4"/>
        <w:spacing w:before="210" w:line="212" w:lineRule="auto"/>
        <w:outlineLvl w:val="1"/>
        <w:jc w:val="right"/>
        <w:rPr>
          <w:rFonts w:ascii="Times New Roman" w:hAnsi="Times New Roman" w:eastAsia="Times New Roman" w:cs="Times New Roman"/>
          <w:sz w:val="22"/>
          <w:szCs w:val="22"/>
        </w:rPr>
      </w:pPr>
      <w:r>
        <w:rPr>
          <w:sz w:val="22"/>
          <w:szCs w:val="22"/>
          <w:b/>
          <w:bCs/>
          <w:spacing w:val="-9"/>
        </w:rPr>
        <w:t>C.2.1</w:t>
      </w:r>
      <w:r>
        <w:rPr>
          <w:sz w:val="22"/>
          <w:szCs w:val="22"/>
          <w:b/>
          <w:bCs/>
          <w:spacing w:val="14"/>
        </w:rPr>
        <w:t xml:space="preserve">   </w:t>
      </w:r>
      <w:r>
        <w:rPr>
          <w:rFonts w:ascii="SimSun" w:hAnsi="SimSun" w:eastAsia="SimSun" w:cs="SimSun"/>
          <w:sz w:val="22"/>
          <w:szCs w:val="22"/>
          <w:b/>
          <w:bCs/>
          <w:spacing w:val="-9"/>
        </w:rPr>
        <w:t>用分析天平(称量200</w:t>
      </w:r>
      <w:r>
        <w:rPr>
          <w:rFonts w:ascii="Times New Roman" w:hAnsi="Times New Roman" w:eastAsia="Times New Roman" w:cs="Times New Roman"/>
          <w:sz w:val="22"/>
          <w:szCs w:val="22"/>
          <w:b/>
          <w:bCs/>
          <w:spacing w:val="-9"/>
        </w:rPr>
        <w:t>g,</w:t>
      </w:r>
      <w:r>
        <w:rPr>
          <w:rFonts w:ascii="Times New Roman" w:hAnsi="Times New Roman" w:eastAsia="Times New Roman" w:cs="Times New Roman"/>
          <w:sz w:val="22"/>
          <w:szCs w:val="22"/>
          <w:b/>
          <w:bCs/>
          <w:spacing w:val="19"/>
          <w:w w:val="101"/>
        </w:rPr>
        <w:t xml:space="preserve">  </w:t>
      </w:r>
      <w:r>
        <w:rPr>
          <w:rFonts w:ascii="SimSun" w:hAnsi="SimSun" w:eastAsia="SimSun" w:cs="SimSun"/>
          <w:sz w:val="22"/>
          <w:szCs w:val="22"/>
          <w:b/>
          <w:bCs/>
          <w:spacing w:val="-9"/>
        </w:rPr>
        <w:t>感量0.1</w:t>
      </w:r>
      <w:r>
        <w:rPr>
          <w:rFonts w:ascii="Times New Roman" w:hAnsi="Times New Roman" w:eastAsia="Times New Roman" w:cs="Times New Roman"/>
          <w:sz w:val="22"/>
          <w:szCs w:val="22"/>
          <w:b/>
          <w:bCs/>
          <w:spacing w:val="-9"/>
        </w:rPr>
        <w:t>mg)</w:t>
      </w:r>
      <w:r>
        <w:rPr>
          <w:rFonts w:ascii="SimSun" w:hAnsi="SimSun" w:eastAsia="SimSun" w:cs="SimSun"/>
          <w:sz w:val="22"/>
          <w:szCs w:val="22"/>
          <w:b/>
          <w:bCs/>
          <w:spacing w:val="-9"/>
        </w:rPr>
        <w:t>准确称取硅砂粉约1</w:t>
      </w:r>
      <w:r>
        <w:rPr>
          <w:rFonts w:ascii="Times New Roman" w:hAnsi="Times New Roman" w:eastAsia="Times New Roman" w:cs="Times New Roman"/>
          <w:sz w:val="22"/>
          <w:szCs w:val="22"/>
          <w:b/>
          <w:bCs/>
          <w:spacing w:val="-10"/>
        </w:rPr>
        <w:t>g(msi),</w:t>
      </w:r>
      <w:r>
        <w:rPr>
          <w:rFonts w:ascii="Times New Roman" w:hAnsi="Times New Roman" w:eastAsia="Times New Roman" w:cs="Times New Roman"/>
          <w:sz w:val="22"/>
          <w:szCs w:val="22"/>
          <w:b/>
          <w:bCs/>
          <w:spacing w:val="35"/>
        </w:rPr>
        <w:t xml:space="preserve"> </w:t>
      </w:r>
      <w:r>
        <w:rPr>
          <w:rFonts w:ascii="SimSun" w:hAnsi="SimSun" w:eastAsia="SimSun" w:cs="SimSun"/>
          <w:sz w:val="22"/>
          <w:szCs w:val="22"/>
          <w:b/>
          <w:bCs/>
          <w:spacing w:val="-10"/>
        </w:rPr>
        <w:t>置于铂坩埚中，在</w:t>
      </w:r>
      <w:r>
        <w:rPr>
          <w:rFonts w:ascii="Times New Roman" w:hAnsi="Times New Roman" w:eastAsia="Times New Roman" w:cs="Times New Roman"/>
          <w:sz w:val="22"/>
          <w:szCs w:val="22"/>
          <w:b/>
          <w:bCs/>
          <w:spacing w:val="-10"/>
        </w:rPr>
        <w:t>950℃</w:t>
      </w:r>
      <w:r>
        <w:rPr>
          <w:rFonts w:ascii="SimSun" w:hAnsi="SimSun" w:eastAsia="SimSun" w:cs="SimSun"/>
          <w:sz w:val="22"/>
          <w:szCs w:val="22"/>
          <w:b/>
          <w:bCs/>
          <w:spacing w:val="-10"/>
        </w:rPr>
        <w:t>~</w:t>
      </w:r>
      <w:r>
        <w:rPr>
          <w:rFonts w:ascii="Times New Roman" w:hAnsi="Times New Roman" w:eastAsia="Times New Roman" w:cs="Times New Roman"/>
          <w:sz w:val="22"/>
          <w:szCs w:val="22"/>
          <w:b/>
          <w:bCs/>
          <w:spacing w:val="-10"/>
        </w:rPr>
        <w:t>1000℃</w:t>
      </w:r>
    </w:p>
    <w:p>
      <w:pPr>
        <w:ind w:left="53"/>
        <w:spacing w:before="30" w:line="212" w:lineRule="auto"/>
        <w:rPr>
          <w:rFonts w:ascii="SimSun" w:hAnsi="SimSun" w:eastAsia="SimSun" w:cs="SimSun"/>
          <w:sz w:val="22"/>
          <w:szCs w:val="22"/>
        </w:rPr>
      </w:pPr>
      <w:r>
        <w:rPr>
          <w:rFonts w:ascii="SimSun" w:hAnsi="SimSun" w:eastAsia="SimSun" w:cs="SimSun"/>
          <w:sz w:val="22"/>
          <w:szCs w:val="22"/>
          <w:b/>
          <w:bCs/>
          <w:spacing w:val="-7"/>
        </w:rPr>
        <w:t>的温度下灼烧至恒重(方法见</w:t>
      </w:r>
      <w:r>
        <w:rPr>
          <w:rFonts w:ascii="Times New Roman" w:hAnsi="Times New Roman" w:eastAsia="Times New Roman" w:cs="Times New Roman"/>
          <w:sz w:val="22"/>
          <w:szCs w:val="22"/>
          <w:b/>
          <w:bCs/>
          <w:spacing w:val="-7"/>
        </w:rPr>
        <w:t>B.2),   </w:t>
      </w:r>
      <w:r>
        <w:rPr>
          <w:rFonts w:ascii="SimSun" w:hAnsi="SimSun" w:eastAsia="SimSun" w:cs="SimSun"/>
          <w:sz w:val="22"/>
          <w:szCs w:val="22"/>
          <w:b/>
          <w:bCs/>
          <w:spacing w:val="-7"/>
        </w:rPr>
        <w:t>称量(m</w:t>
      </w:r>
      <w:r>
        <w:rPr>
          <w:rFonts w:ascii="Calibri" w:hAnsi="Calibri" w:eastAsia="Calibri" w:cs="Calibri"/>
          <w:sz w:val="22"/>
          <w:szCs w:val="22"/>
          <w:b/>
          <w:bCs/>
          <w:spacing w:val="-7"/>
        </w:rPr>
        <w:t>₃</w:t>
      </w:r>
      <w:r>
        <w:rPr>
          <w:rFonts w:ascii="SimSun" w:hAnsi="SimSun" w:eastAsia="SimSun" w:cs="SimSun"/>
          <w:sz w:val="22"/>
          <w:szCs w:val="22"/>
          <w:b/>
          <w:bCs/>
          <w:spacing w:val="-7"/>
        </w:rPr>
        <w:t>)。</w:t>
      </w:r>
    </w:p>
    <w:p>
      <w:pPr>
        <w:pStyle w:val="BodyText"/>
        <w:ind w:left="53" w:hanging="13"/>
        <w:spacing w:before="89" w:line="263" w:lineRule="auto"/>
        <w:rPr>
          <w:rFonts w:ascii="SimSun" w:hAnsi="SimSun" w:eastAsia="SimSun" w:cs="SimSun"/>
          <w:sz w:val="22"/>
          <w:szCs w:val="22"/>
        </w:rPr>
      </w:pPr>
      <w:r>
        <w:rPr>
          <w:sz w:val="22"/>
          <w:szCs w:val="22"/>
          <w:spacing w:val="-11"/>
        </w:rPr>
        <w:t>C.</w:t>
      </w:r>
      <w:r>
        <w:rPr>
          <w:sz w:val="22"/>
          <w:szCs w:val="22"/>
          <w:spacing w:val="-10"/>
        </w:rPr>
        <w:t>2.2</w:t>
      </w:r>
      <w:r>
        <w:rPr>
          <w:sz w:val="22"/>
          <w:szCs w:val="22"/>
          <w:spacing w:val="14"/>
        </w:rPr>
        <w:t xml:space="preserve">   </w:t>
      </w:r>
      <w:r>
        <w:rPr>
          <w:rFonts w:ascii="SimHei" w:hAnsi="SimHei" w:eastAsia="SimHei" w:cs="SimHei"/>
          <w:sz w:val="22"/>
          <w:szCs w:val="22"/>
          <w:spacing w:val="-10"/>
        </w:rPr>
        <w:t>将铂坩埚中的试样用少量蒸馏水润湿，加入4～5</w:t>
      </w:r>
      <w:r>
        <w:rPr>
          <w:rFonts w:ascii="SimHei" w:hAnsi="SimHei" w:eastAsia="SimHei" w:cs="SimHei"/>
          <w:sz w:val="22"/>
          <w:szCs w:val="22"/>
          <w:spacing w:val="-11"/>
        </w:rPr>
        <w:t>滴硫酸(1+1)及</w:t>
      </w:r>
      <w:r>
        <w:rPr>
          <w:rFonts w:ascii="SimSun" w:hAnsi="SimSun" w:eastAsia="SimSun" w:cs="SimSun"/>
          <w:sz w:val="22"/>
          <w:szCs w:val="22"/>
          <w:spacing w:val="-11"/>
        </w:rPr>
        <w:t>5</w:t>
      </w:r>
      <w:r>
        <w:rPr>
          <w:rFonts w:ascii="SimSun" w:hAnsi="SimSun" w:eastAsia="SimSun" w:cs="SimSun"/>
          <w:sz w:val="22"/>
          <w:szCs w:val="22"/>
          <w:spacing w:val="-57"/>
        </w:rPr>
        <w:t xml:space="preserve"> </w:t>
      </w:r>
      <w:r>
        <w:rPr>
          <w:rFonts w:ascii="Times New Roman" w:hAnsi="Times New Roman" w:eastAsia="Times New Roman" w:cs="Times New Roman"/>
          <w:sz w:val="22"/>
          <w:szCs w:val="22"/>
          <w:spacing w:val="-11"/>
        </w:rPr>
        <w:t>mL</w:t>
      </w:r>
      <w:r>
        <w:rPr>
          <w:rFonts w:ascii="SimSun" w:hAnsi="SimSun" w:eastAsia="SimSun" w:cs="SimSun"/>
          <w:sz w:val="22"/>
          <w:szCs w:val="22"/>
          <w:spacing w:val="-11"/>
        </w:rPr>
        <w:t>～</w:t>
      </w:r>
      <w:r>
        <w:rPr>
          <w:rFonts w:ascii="Times New Roman" w:hAnsi="Times New Roman" w:eastAsia="Times New Roman" w:cs="Times New Roman"/>
          <w:sz w:val="22"/>
          <w:szCs w:val="22"/>
          <w:spacing w:val="-11"/>
        </w:rPr>
        <w:t>7mL</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11"/>
        </w:rPr>
        <w:t>氢氟酸，置于通风</w:t>
      </w:r>
      <w:r>
        <w:rPr>
          <w:rFonts w:ascii="SimSun" w:hAnsi="SimSun" w:eastAsia="SimSun" w:cs="SimSun"/>
          <w:sz w:val="22"/>
          <w:szCs w:val="22"/>
          <w:spacing w:val="-9"/>
        </w:rPr>
        <w:t>橱</w:t>
      </w:r>
      <w:r>
        <w:rPr>
          <w:rFonts w:ascii="SimSun" w:hAnsi="SimSun" w:eastAsia="SimSun" w:cs="SimSun"/>
          <w:sz w:val="22"/>
          <w:szCs w:val="22"/>
        </w:rPr>
        <w:t xml:space="preserve"> </w:t>
      </w:r>
      <w:r>
        <w:rPr>
          <w:rFonts w:ascii="SimSun" w:hAnsi="SimSun" w:eastAsia="SimSun" w:cs="SimSun"/>
          <w:sz w:val="22"/>
          <w:szCs w:val="22"/>
          <w:b/>
          <w:bCs/>
          <w:spacing w:val="-12"/>
        </w:rPr>
        <w:t>内的电热板或电炉上，使之低温加热蒸发至干，取下后冷却。</w:t>
      </w:r>
    </w:p>
    <w:p>
      <w:pPr>
        <w:pStyle w:val="BodyText"/>
        <w:ind w:left="43" w:right="15" w:hanging="3"/>
        <w:spacing w:line="232" w:lineRule="auto"/>
        <w:outlineLvl w:val="1"/>
        <w:rPr>
          <w:rFonts w:ascii="LiSu" w:hAnsi="LiSu" w:eastAsia="LiSu" w:cs="LiSu"/>
          <w:sz w:val="22"/>
          <w:szCs w:val="22"/>
        </w:rPr>
      </w:pPr>
      <w:r>
        <w:rPr>
          <w:sz w:val="22"/>
          <w:szCs w:val="22"/>
          <w:b/>
          <w:bCs/>
          <w:spacing w:val="-13"/>
        </w:rPr>
        <w:t>C.2.3</w:t>
      </w:r>
      <w:r>
        <w:rPr>
          <w:sz w:val="22"/>
          <w:szCs w:val="22"/>
          <w:b/>
          <w:bCs/>
          <w:spacing w:val="15"/>
        </w:rPr>
        <w:t xml:space="preserve">   </w:t>
      </w:r>
      <w:r>
        <w:rPr>
          <w:rFonts w:ascii="SimSun" w:hAnsi="SimSun" w:eastAsia="SimSun" w:cs="SimSun"/>
          <w:sz w:val="22"/>
          <w:szCs w:val="22"/>
          <w:b/>
          <w:bCs/>
          <w:spacing w:val="-13"/>
        </w:rPr>
        <w:t>再加2～3滴硫酸(1+1)及3</w:t>
      </w:r>
      <w:r>
        <w:rPr>
          <w:rFonts w:ascii="Times New Roman" w:hAnsi="Times New Roman" w:eastAsia="Times New Roman" w:cs="Times New Roman"/>
          <w:sz w:val="22"/>
          <w:szCs w:val="22"/>
          <w:b/>
          <w:bCs/>
          <w:spacing w:val="-13"/>
        </w:rPr>
        <w:t>mL</w:t>
      </w:r>
      <w:r>
        <w:rPr>
          <w:rFonts w:ascii="SimSun" w:hAnsi="SimSun" w:eastAsia="SimSun" w:cs="SimSun"/>
          <w:sz w:val="22"/>
          <w:szCs w:val="22"/>
          <w:b/>
          <w:bCs/>
          <w:spacing w:val="-13"/>
        </w:rPr>
        <w:t>～</w:t>
      </w:r>
      <w:r>
        <w:rPr>
          <w:rFonts w:ascii="Times New Roman" w:hAnsi="Times New Roman" w:eastAsia="Times New Roman" w:cs="Times New Roman"/>
          <w:sz w:val="22"/>
          <w:szCs w:val="22"/>
          <w:b/>
          <w:bCs/>
          <w:spacing w:val="-13"/>
        </w:rPr>
        <w:t>4mL</w:t>
      </w:r>
      <w:r>
        <w:rPr>
          <w:rFonts w:ascii="SimSun" w:hAnsi="SimSun" w:eastAsia="SimSun" w:cs="SimSun"/>
          <w:sz w:val="22"/>
          <w:szCs w:val="22"/>
          <w:b/>
          <w:bCs/>
          <w:spacing w:val="-13"/>
        </w:rPr>
        <w:t>氢氟酸，</w:t>
      </w:r>
      <w:r>
        <w:rPr>
          <w:rFonts w:ascii="SimHei" w:hAnsi="SimHei" w:eastAsia="SimHei" w:cs="SimHei"/>
          <w:sz w:val="22"/>
          <w:szCs w:val="22"/>
          <w:b/>
          <w:bCs/>
          <w:spacing w:val="-13"/>
        </w:rPr>
        <w:t>继</w:t>
      </w:r>
      <w:r>
        <w:rPr>
          <w:rFonts w:ascii="SimHei" w:hAnsi="SimHei" w:eastAsia="SimHei" w:cs="SimHei"/>
          <w:sz w:val="22"/>
          <w:szCs w:val="22"/>
          <w:b/>
          <w:bCs/>
          <w:spacing w:val="-14"/>
        </w:rPr>
        <w:t>续加热蒸发至干，</w:t>
      </w:r>
      <w:r>
        <w:rPr>
          <w:rFonts w:ascii="SimSun" w:hAnsi="SimSun" w:eastAsia="SimSun" w:cs="SimSun"/>
          <w:sz w:val="22"/>
          <w:szCs w:val="22"/>
          <w:b/>
          <w:bCs/>
          <w:spacing w:val="-14"/>
        </w:rPr>
        <w:t>然后升高温度，至</w:t>
      </w:r>
      <w:r>
        <w:rPr>
          <w:rFonts w:ascii="Times New Roman" w:hAnsi="Times New Roman" w:eastAsia="Times New Roman" w:cs="Times New Roman"/>
          <w:sz w:val="22"/>
          <w:szCs w:val="22"/>
          <w:b/>
          <w:bCs/>
          <w:spacing w:val="-14"/>
        </w:rPr>
        <w:t>S</w:t>
      </w:r>
      <w:r>
        <w:rPr>
          <w:sz w:val="22"/>
          <w:szCs w:val="22"/>
          <w:b/>
          <w:bCs/>
          <w:spacing w:val="-14"/>
        </w:rPr>
        <w:t>O</w:t>
      </w:r>
      <w:r>
        <w:rPr>
          <w:rFonts w:ascii="Calibri" w:hAnsi="Calibri" w:eastAsia="Calibri" w:cs="Calibri"/>
          <w:sz w:val="22"/>
          <w:szCs w:val="22"/>
          <w:b/>
          <w:bCs/>
          <w:spacing w:val="-14"/>
        </w:rPr>
        <w:t>₃</w:t>
      </w:r>
      <w:r>
        <w:rPr>
          <w:rFonts w:ascii="SimSun" w:hAnsi="SimSun" w:eastAsia="SimSun" w:cs="SimSun"/>
          <w:sz w:val="22"/>
          <w:szCs w:val="22"/>
          <w:b/>
          <w:bCs/>
          <w:spacing w:val="-14"/>
        </w:rPr>
        <w:t>白烟完全</w:t>
      </w:r>
      <w:r>
        <w:rPr>
          <w:rFonts w:ascii="SimSun" w:hAnsi="SimSun" w:eastAsia="SimSun" w:cs="SimSun"/>
          <w:sz w:val="22"/>
          <w:szCs w:val="22"/>
        </w:rPr>
        <w:t xml:space="preserve"> </w:t>
      </w:r>
      <w:r>
        <w:rPr>
          <w:rFonts w:ascii="LiSu" w:hAnsi="LiSu" w:eastAsia="LiSu" w:cs="LiSu"/>
          <w:sz w:val="22"/>
          <w:szCs w:val="22"/>
          <w:b/>
          <w:bCs/>
          <w:spacing w:val="-12"/>
        </w:rPr>
        <w:t>逸尽。</w:t>
      </w:r>
    </w:p>
    <w:p>
      <w:pPr>
        <w:pStyle w:val="BodyText"/>
        <w:ind w:left="43" w:right="31" w:hanging="3"/>
        <w:spacing w:before="74" w:line="250" w:lineRule="auto"/>
        <w:rPr>
          <w:rFonts w:ascii="SimSun" w:hAnsi="SimSun" w:eastAsia="SimSun" w:cs="SimSun"/>
          <w:sz w:val="22"/>
          <w:szCs w:val="22"/>
        </w:rPr>
      </w:pPr>
      <w:r>
        <w:rPr>
          <w:sz w:val="22"/>
          <w:szCs w:val="22"/>
          <w:b/>
          <w:bCs/>
          <w:spacing w:val="-8"/>
        </w:rPr>
        <w:t>C.2.4   </w:t>
      </w:r>
      <w:r>
        <w:rPr>
          <w:rFonts w:ascii="SimSun" w:hAnsi="SimSun" w:eastAsia="SimSun" w:cs="SimSun"/>
          <w:sz w:val="22"/>
          <w:szCs w:val="22"/>
          <w:b/>
          <w:bCs/>
          <w:spacing w:val="-8"/>
        </w:rPr>
        <w:t>将铂坩埚置于高温炉中，在900℃的温度下灼烧30</w:t>
      </w:r>
      <w:r>
        <w:rPr>
          <w:rFonts w:ascii="SimSun" w:hAnsi="SimSun" w:eastAsia="SimSun" w:cs="SimSun"/>
          <w:sz w:val="22"/>
          <w:szCs w:val="22"/>
          <w:spacing w:val="-8"/>
        </w:rPr>
        <w:t xml:space="preserve"> </w:t>
      </w:r>
      <w:r>
        <w:rPr>
          <w:rFonts w:ascii="Times New Roman" w:hAnsi="Times New Roman" w:eastAsia="Times New Roman" w:cs="Times New Roman"/>
          <w:sz w:val="22"/>
          <w:szCs w:val="22"/>
          <w:b/>
          <w:bCs/>
          <w:spacing w:val="-8"/>
        </w:rPr>
        <w:t>min,</w:t>
      </w:r>
      <w:r>
        <w:rPr>
          <w:rFonts w:ascii="SimSun" w:hAnsi="SimSun" w:eastAsia="SimSun" w:cs="SimSun"/>
          <w:sz w:val="22"/>
          <w:szCs w:val="22"/>
          <w:b/>
          <w:bCs/>
          <w:spacing w:val="-8"/>
        </w:rPr>
        <w:t>取出铂坩埚置于干燥器中冷却至室温，</w:t>
      </w:r>
      <w:r>
        <w:rPr>
          <w:rFonts w:ascii="SimSun" w:hAnsi="SimSun" w:eastAsia="SimSun" w:cs="SimSun"/>
          <w:sz w:val="22"/>
          <w:szCs w:val="22"/>
          <w:spacing w:val="12"/>
        </w:rPr>
        <w:t xml:space="preserve"> </w:t>
      </w:r>
      <w:r>
        <w:rPr>
          <w:rFonts w:ascii="SimSun" w:hAnsi="SimSun" w:eastAsia="SimSun" w:cs="SimSun"/>
          <w:sz w:val="22"/>
          <w:szCs w:val="22"/>
          <w:b/>
          <w:bCs/>
          <w:spacing w:val="-12"/>
        </w:rPr>
        <w:t>称量，反复灼烧——冷却——称量，直至恒重</w:t>
      </w:r>
      <w:r>
        <w:rPr>
          <w:rFonts w:ascii="Times New Roman" w:hAnsi="Times New Roman" w:eastAsia="Times New Roman" w:cs="Times New Roman"/>
          <w:sz w:val="22"/>
          <w:szCs w:val="22"/>
          <w:b/>
          <w:bCs/>
          <w:spacing w:val="-12"/>
        </w:rPr>
        <w:t>(m33)</w:t>
      </w:r>
      <w:r>
        <w:rPr>
          <w:rFonts w:ascii="SimSun" w:hAnsi="SimSun" w:eastAsia="SimSun" w:cs="SimSun"/>
          <w:sz w:val="22"/>
          <w:szCs w:val="22"/>
          <w:b/>
          <w:bCs/>
          <w:spacing w:val="-12"/>
        </w:rPr>
        <w:t>。</w:t>
      </w:r>
    </w:p>
    <w:p>
      <w:pPr>
        <w:ind w:left="460"/>
        <w:spacing w:before="58" w:line="219" w:lineRule="auto"/>
        <w:rPr>
          <w:rFonts w:ascii="SimSun" w:hAnsi="SimSun" w:eastAsia="SimSun" w:cs="SimSun"/>
          <w:sz w:val="16"/>
          <w:szCs w:val="16"/>
        </w:rPr>
      </w:pPr>
      <w:r>
        <w:rPr>
          <w:rFonts w:ascii="SimSun" w:hAnsi="SimSun" w:eastAsia="SimSun" w:cs="SimSun"/>
          <w:sz w:val="16"/>
          <w:szCs w:val="16"/>
          <w:spacing w:val="20"/>
        </w:rPr>
        <w:t>注：试验后</w:t>
      </w:r>
      <w:r>
        <w:rPr>
          <w:rFonts w:ascii="SimSun" w:hAnsi="SimSun" w:eastAsia="SimSun" w:cs="SimSun"/>
          <w:sz w:val="16"/>
          <w:szCs w:val="16"/>
          <w:spacing w:val="-32"/>
        </w:rPr>
        <w:t xml:space="preserve"> </w:t>
      </w:r>
      <w:r>
        <w:rPr>
          <w:rFonts w:ascii="SimSun" w:hAnsi="SimSun" w:eastAsia="SimSun" w:cs="SimSun"/>
          <w:sz w:val="16"/>
          <w:szCs w:val="16"/>
          <w:spacing w:val="20"/>
        </w:rPr>
        <w:t>一般采用焦硫酸钾清洗铂坩埚。</w:t>
      </w:r>
    </w:p>
    <w:p>
      <w:pPr>
        <w:spacing w:line="188" w:lineRule="exact"/>
        <w:rPr/>
      </w:pPr>
      <w:r/>
    </w:p>
    <w:p>
      <w:pPr>
        <w:spacing w:line="188" w:lineRule="exact"/>
        <w:sectPr>
          <w:headerReference w:type="default" r:id="rId19"/>
          <w:footerReference w:type="default" r:id="rId20"/>
          <w:pgSz w:w="11440" w:h="16240"/>
          <w:pgMar w:top="541" w:right="951" w:bottom="420" w:left="1029" w:header="203" w:footer="134" w:gutter="0"/>
          <w:cols w:equalWidth="0" w:num="1">
            <w:col w:w="9459" w:space="0"/>
          </w:cols>
        </w:sectPr>
        <w:rPr/>
      </w:pPr>
    </w:p>
    <w:p>
      <w:pPr>
        <w:pStyle w:val="BodyText"/>
        <w:ind w:left="50"/>
        <w:spacing w:before="45" w:line="222" w:lineRule="auto"/>
        <w:rPr>
          <w:rFonts w:ascii="SimSun" w:hAnsi="SimSun" w:eastAsia="SimSun" w:cs="SimSun"/>
          <w:sz w:val="22"/>
          <w:szCs w:val="22"/>
        </w:rPr>
      </w:pPr>
      <w:r>
        <w:rPr>
          <w:sz w:val="22"/>
          <w:szCs w:val="22"/>
          <w:spacing w:val="-10"/>
        </w:rPr>
        <w:t>C</w:t>
      </w:r>
      <w:r>
        <w:rPr>
          <w:rFonts w:ascii="SimHei" w:hAnsi="SimHei" w:eastAsia="SimHei" w:cs="SimHei"/>
          <w:sz w:val="22"/>
          <w:szCs w:val="22"/>
          <w:spacing w:val="-10"/>
        </w:rPr>
        <w:t>.3</w:t>
      </w:r>
      <w:r>
        <w:rPr>
          <w:rFonts w:ascii="SimHei" w:hAnsi="SimHei" w:eastAsia="SimHei" w:cs="SimHei"/>
          <w:sz w:val="22"/>
          <w:szCs w:val="22"/>
          <w:spacing w:val="99"/>
        </w:rPr>
        <w:t xml:space="preserve"> </w:t>
      </w:r>
      <w:r>
        <w:rPr>
          <w:rFonts w:ascii="SimSun" w:hAnsi="SimSun" w:eastAsia="SimSun" w:cs="SimSun"/>
          <w:sz w:val="22"/>
          <w:szCs w:val="22"/>
          <w:spacing w:val="-10"/>
        </w:rPr>
        <w:t>结果计算</w:t>
      </w:r>
    </w:p>
    <w:p>
      <w:pPr>
        <w:pStyle w:val="BodyText"/>
        <w:ind w:left="483"/>
        <w:spacing w:before="212" w:line="212" w:lineRule="auto"/>
        <w:rPr>
          <w:rFonts w:ascii="SimSun" w:hAnsi="SimSun" w:eastAsia="SimSun" w:cs="SimSun"/>
          <w:sz w:val="22"/>
          <w:szCs w:val="22"/>
        </w:rPr>
      </w:pPr>
      <w:r>
        <w:rPr>
          <w:rFonts w:ascii="SimSun" w:hAnsi="SimSun" w:eastAsia="SimSun" w:cs="SimSun"/>
          <w:sz w:val="22"/>
          <w:szCs w:val="22"/>
          <w:b/>
          <w:bCs/>
          <w:spacing w:val="-6"/>
        </w:rPr>
        <w:t>硅砂粉的二氧化硅含量按式(</w:t>
      </w:r>
      <w:r>
        <w:rPr>
          <w:sz w:val="22"/>
          <w:szCs w:val="22"/>
          <w:b/>
          <w:bCs/>
          <w:spacing w:val="-6"/>
        </w:rPr>
        <w:t>C!1)</w:t>
      </w:r>
      <w:r>
        <w:rPr>
          <w:rFonts w:ascii="SimSun" w:hAnsi="SimSun" w:eastAsia="SimSun" w:cs="SimSun"/>
          <w:sz w:val="22"/>
          <w:szCs w:val="22"/>
          <w:b/>
          <w:bCs/>
          <w:spacing w:val="-6"/>
        </w:rPr>
        <w:t>计算，试验结果精确到0.1%。</w:t>
      </w:r>
    </w:p>
    <w:p>
      <w:pPr>
        <w:ind w:firstLine="3780"/>
        <w:spacing w:before="232" w:line="600" w:lineRule="exact"/>
        <w:rPr/>
      </w:pPr>
      <w:r>
        <w:rPr>
          <w:position w:val="-12"/>
        </w:rPr>
        <w:drawing>
          <wp:inline distT="0" distB="0" distL="0" distR="0">
            <wp:extent cx="1231897" cy="381043"/>
            <wp:effectExtent l="0" t="0" r="0" b="0"/>
            <wp:docPr id="10" name="IM 10"/>
            <wp:cNvGraphicFramePr/>
            <a:graphic>
              <a:graphicData uri="http://schemas.openxmlformats.org/drawingml/2006/picture">
                <pic:pic>
                  <pic:nvPicPr>
                    <pic:cNvPr id="10" name="IM 10"/>
                    <pic:cNvPicPr/>
                  </pic:nvPicPr>
                  <pic:blipFill>
                    <a:blip r:embed="rId21"/>
                    <a:stretch>
                      <a:fillRect/>
                    </a:stretch>
                  </pic:blipFill>
                  <pic:spPr>
                    <a:xfrm rot="0">
                      <a:off x="0" y="0"/>
                      <a:ext cx="1231897" cy="381043"/>
                    </a:xfrm>
                    <a:prstGeom prst="rect">
                      <a:avLst/>
                    </a:prstGeom>
                  </pic:spPr>
                </pic:pic>
              </a:graphicData>
            </a:graphic>
          </wp:inline>
        </w:drawing>
      </w:r>
    </w:p>
    <w:p>
      <w:pPr>
        <w:spacing w:line="39" w:lineRule="exact"/>
        <w:rPr/>
      </w:pPr>
      <w:r/>
    </w:p>
    <w:p>
      <w:pPr>
        <w:pStyle w:val="BodyText"/>
        <w:spacing w:line="14" w:lineRule="auto"/>
        <w:rPr>
          <w:sz w:val="2"/>
        </w:rPr>
      </w:pPr>
      <w:r>
        <w:rPr>
          <w:sz w:val="2"/>
          <w:szCs w:val="2"/>
        </w:rPr>
        <w:br w:type="column"/>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spacing w:before="65"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5"/>
        </w:rPr>
        <w:t>…………………………(C.1)</w:t>
      </w:r>
    </w:p>
    <w:p>
      <w:pPr>
        <w:spacing w:line="188" w:lineRule="auto"/>
        <w:sectPr>
          <w:type w:val="continuous"/>
          <w:pgSz w:w="11440" w:h="16240"/>
          <w:pgMar w:top="541" w:right="951" w:bottom="420" w:left="1029" w:header="203" w:footer="134" w:gutter="0"/>
          <w:cols w:equalWidth="0" w:num="2">
            <w:col w:w="6701" w:space="100"/>
            <w:col w:w="2659" w:space="0"/>
          </w:cols>
        </w:sectPr>
        <w:rPr>
          <w:rFonts w:ascii="Times New Roman" w:hAnsi="Times New Roman" w:eastAsia="Times New Roman" w:cs="Times New Roman"/>
          <w:sz w:val="22"/>
          <w:szCs w:val="22"/>
        </w:rPr>
      </w:pPr>
    </w:p>
    <w:p>
      <w:pPr>
        <w:ind w:left="483"/>
        <w:spacing w:before="193" w:line="176" w:lineRule="auto"/>
        <w:rPr>
          <w:rFonts w:ascii="LiSu" w:hAnsi="LiSu" w:eastAsia="LiSu" w:cs="LiSu"/>
          <w:sz w:val="22"/>
          <w:szCs w:val="22"/>
        </w:rPr>
      </w:pPr>
      <w:r>
        <w:rPr>
          <w:rFonts w:ascii="LiSu" w:hAnsi="LiSu" w:eastAsia="LiSu" w:cs="LiSu"/>
          <w:sz w:val="22"/>
          <w:szCs w:val="22"/>
          <w:b/>
          <w:bCs/>
          <w:spacing w:val="-17"/>
        </w:rPr>
        <w:t>式中：</w:t>
      </w:r>
    </w:p>
    <w:p>
      <w:pPr>
        <w:ind w:left="510"/>
        <w:spacing w:before="93" w:line="219" w:lineRule="auto"/>
        <w:rPr>
          <w:rFonts w:ascii="SimSun" w:hAnsi="SimSun" w:eastAsia="SimSun" w:cs="SimSun"/>
          <w:sz w:val="22"/>
          <w:szCs w:val="22"/>
        </w:rPr>
      </w:pPr>
      <w:r>
        <w:rPr>
          <w:rFonts w:ascii="Times New Roman" w:hAnsi="Times New Roman" w:eastAsia="Times New Roman" w:cs="Times New Roman"/>
          <w:sz w:val="22"/>
          <w:szCs w:val="22"/>
          <w:b/>
          <w:bCs/>
          <w:spacing w:val="-5"/>
        </w:rPr>
        <w:t>S</w:t>
      </w:r>
      <w:r>
        <w:rPr>
          <w:rFonts w:ascii="Times New Roman" w:hAnsi="Times New Roman" w:eastAsia="Times New Roman" w:cs="Times New Roman"/>
          <w:sz w:val="22"/>
          <w:szCs w:val="22"/>
          <w:b/>
          <w:bCs/>
          <w:spacing w:val="19"/>
        </w:rPr>
        <w:t xml:space="preserve">   </w:t>
      </w:r>
      <w:r>
        <w:rPr>
          <w:rFonts w:ascii="Times New Roman" w:hAnsi="Times New Roman" w:eastAsia="Times New Roman" w:cs="Times New Roman"/>
          <w:sz w:val="22"/>
          <w:szCs w:val="22"/>
          <w:b/>
          <w:bCs/>
          <w:spacing w:val="-5"/>
        </w:rPr>
        <w:t>——</w:t>
      </w:r>
      <w:r>
        <w:rPr>
          <w:rFonts w:ascii="SimSun" w:hAnsi="SimSun" w:eastAsia="SimSun" w:cs="SimSun"/>
          <w:sz w:val="22"/>
          <w:szCs w:val="22"/>
          <w:b/>
          <w:bCs/>
          <w:spacing w:val="-5"/>
        </w:rPr>
        <w:t>硅砂粉的二氧化硅含量，单位为百分数(%);</w:t>
      </w:r>
    </w:p>
    <w:p>
      <w:pPr>
        <w:pStyle w:val="BodyText"/>
        <w:ind w:left="520"/>
        <w:spacing w:before="58" w:line="212" w:lineRule="auto"/>
        <w:rPr>
          <w:rFonts w:ascii="Times New Roman" w:hAnsi="Times New Roman" w:eastAsia="Times New Roman" w:cs="Times New Roman"/>
          <w:sz w:val="22"/>
          <w:szCs w:val="22"/>
        </w:rPr>
      </w:pPr>
      <w:r>
        <w:rPr>
          <w:sz w:val="22"/>
          <w:szCs w:val="22"/>
          <w:b/>
          <w:bCs/>
          <w:spacing w:val="-9"/>
        </w:rPr>
        <w:t>m</w:t>
      </w:r>
      <w:r>
        <w:rPr>
          <w:rFonts w:ascii="Calibri" w:hAnsi="Calibri" w:eastAsia="Calibri" w:cs="Calibri"/>
          <w:sz w:val="22"/>
          <w:szCs w:val="22"/>
          <w:b/>
          <w:bCs/>
          <w:spacing w:val="-9"/>
        </w:rPr>
        <w:t>₃</w:t>
      </w:r>
      <w:r>
        <w:rPr>
          <w:rFonts w:ascii="Calibri" w:hAnsi="Calibri" w:eastAsia="Calibri" w:cs="Calibri"/>
          <w:sz w:val="22"/>
          <w:szCs w:val="22"/>
          <w:b/>
          <w:bCs/>
          <w:spacing w:val="34"/>
          <w:w w:val="101"/>
        </w:rPr>
        <w:t xml:space="preserve"> </w:t>
      </w:r>
      <w:r>
        <w:rPr>
          <w:rFonts w:ascii="SimSun" w:hAnsi="SimSun" w:eastAsia="SimSun" w:cs="SimSun"/>
          <w:sz w:val="22"/>
          <w:szCs w:val="22"/>
          <w:b/>
          <w:bCs/>
          <w:spacing w:val="-9"/>
        </w:rPr>
        <w:t>—</w:t>
      </w:r>
      <w:r>
        <w:rPr>
          <w:rFonts w:ascii="SimSun" w:hAnsi="SimSun" w:eastAsia="SimSun" w:cs="SimSun"/>
          <w:sz w:val="22"/>
          <w:szCs w:val="22"/>
          <w:spacing w:val="-9"/>
        </w:rPr>
        <w:t xml:space="preserve">  </w:t>
      </w:r>
      <w:r>
        <w:rPr>
          <w:rFonts w:ascii="SimSun" w:hAnsi="SimSun" w:eastAsia="SimSun" w:cs="SimSun"/>
          <w:sz w:val="22"/>
          <w:szCs w:val="22"/>
          <w:b/>
          <w:bCs/>
          <w:spacing w:val="-9"/>
        </w:rPr>
        <w:t>试样的质量，单位为克(</w:t>
      </w:r>
      <w:r>
        <w:rPr>
          <w:rFonts w:ascii="Times New Roman" w:hAnsi="Times New Roman" w:eastAsia="Times New Roman" w:cs="Times New Roman"/>
          <w:sz w:val="22"/>
          <w:szCs w:val="22"/>
          <w:b/>
          <w:bCs/>
          <w:spacing w:val="-9"/>
        </w:rPr>
        <w:t>g);</w:t>
      </w:r>
    </w:p>
    <w:p>
      <w:pPr>
        <w:ind w:left="520" w:right="2465"/>
        <w:spacing w:before="107" w:line="225" w:lineRule="auto"/>
        <w:rPr>
          <w:rFonts w:ascii="SimSun" w:hAnsi="SimSun" w:eastAsia="SimSun" w:cs="SimSun"/>
          <w:sz w:val="22"/>
          <w:szCs w:val="22"/>
        </w:rPr>
      </w:pPr>
      <w:r>
        <w:drawing>
          <wp:anchor distT="0" distB="0" distL="0" distR="0" simplePos="0" relativeHeight="251666432" behindDoc="0" locked="0" layoutInCell="1" allowOverlap="1">
            <wp:simplePos x="0" y="0"/>
            <wp:positionH relativeFrom="column">
              <wp:posOffset>2241575</wp:posOffset>
            </wp:positionH>
            <wp:positionV relativeFrom="paragraph">
              <wp:posOffset>535683</wp:posOffset>
            </wp:positionV>
            <wp:extent cx="1492252" cy="6393"/>
            <wp:effectExtent l="0" t="0" r="0" b="0"/>
            <wp:wrapNone/>
            <wp:docPr id="12" name="IM 12"/>
            <wp:cNvGraphicFramePr/>
            <a:graphic>
              <a:graphicData uri="http://schemas.openxmlformats.org/drawingml/2006/picture">
                <pic:pic>
                  <pic:nvPicPr>
                    <pic:cNvPr id="12" name="IM 12"/>
                    <pic:cNvPicPr/>
                  </pic:nvPicPr>
                  <pic:blipFill>
                    <a:blip r:embed="rId22"/>
                    <a:stretch>
                      <a:fillRect/>
                    </a:stretch>
                  </pic:blipFill>
                  <pic:spPr>
                    <a:xfrm rot="0">
                      <a:off x="0" y="0"/>
                      <a:ext cx="1492252" cy="6393"/>
                    </a:xfrm>
                    <a:prstGeom prst="rect">
                      <a:avLst/>
                    </a:prstGeom>
                  </pic:spPr>
                </pic:pic>
              </a:graphicData>
            </a:graphic>
          </wp:anchor>
        </w:drawing>
      </w:r>
      <w:r>
        <w:rPr>
          <w:rFonts w:ascii="Times New Roman" w:hAnsi="Times New Roman" w:eastAsia="Times New Roman" w:cs="Times New Roman"/>
          <w:sz w:val="22"/>
          <w:szCs w:val="22"/>
          <w:spacing w:val="-8"/>
        </w:rPr>
        <w:t>m₃2—</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8"/>
        </w:rPr>
        <w:t>灼烧后未经氢氟酸处理的试样及铂坩埚的</w:t>
      </w:r>
      <w:r>
        <w:rPr>
          <w:rFonts w:ascii="SimSun" w:hAnsi="SimSun" w:eastAsia="SimSun" w:cs="SimSun"/>
          <w:sz w:val="22"/>
          <w:szCs w:val="22"/>
          <w:spacing w:val="-9"/>
        </w:rPr>
        <w:t>质量，单位为克</w:t>
      </w:r>
      <w:r>
        <w:rPr>
          <w:rFonts w:ascii="SimHei" w:hAnsi="SimHei" w:eastAsia="SimHei" w:cs="SimHei"/>
          <w:sz w:val="22"/>
          <w:szCs w:val="22"/>
          <w:spacing w:val="-9"/>
        </w:rPr>
        <w:t>(</w:t>
      </w:r>
      <w:r>
        <w:rPr>
          <w:rFonts w:ascii="Times New Roman" w:hAnsi="Times New Roman" w:eastAsia="Times New Roman" w:cs="Times New Roman"/>
          <w:sz w:val="22"/>
          <w:szCs w:val="22"/>
          <w:spacing w:val="-9"/>
        </w:rPr>
        <w:t>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spacing w:val="-13"/>
        </w:rPr>
        <w:t>m₃3— </w:t>
      </w:r>
      <w:r>
        <w:rPr>
          <w:rFonts w:ascii="SimSun" w:hAnsi="SimSun" w:eastAsia="SimSun" w:cs="SimSun"/>
          <w:sz w:val="22"/>
          <w:szCs w:val="22"/>
          <w:b/>
          <w:bCs/>
          <w:spacing w:val="-13"/>
        </w:rPr>
        <w:t>一用氢氟酸处理并经灼烧后残渣及铂坩埚的质量，单位</w:t>
      </w:r>
      <w:r>
        <w:rPr>
          <w:rFonts w:ascii="SimSun" w:hAnsi="SimSun" w:eastAsia="SimSun" w:cs="SimSun"/>
          <w:sz w:val="22"/>
          <w:szCs w:val="22"/>
          <w:b/>
          <w:bCs/>
          <w:spacing w:val="-14"/>
        </w:rPr>
        <w:t>为克(</w:t>
      </w:r>
      <w:r>
        <w:rPr>
          <w:rFonts w:ascii="Times New Roman" w:hAnsi="Times New Roman" w:eastAsia="Times New Roman" w:cs="Times New Roman"/>
          <w:sz w:val="22"/>
          <w:szCs w:val="22"/>
          <w:b/>
          <w:bCs/>
          <w:spacing w:val="-14"/>
        </w:rPr>
        <w:t>g)</w:t>
      </w:r>
      <w:r>
        <w:rPr>
          <w:rFonts w:ascii="SimSun" w:hAnsi="SimSun" w:eastAsia="SimSun" w:cs="SimSun"/>
          <w:sz w:val="22"/>
          <w:szCs w:val="22"/>
          <w:b/>
          <w:bCs/>
          <w:spacing w:val="-14"/>
        </w:rPr>
        <w:t>。</w:t>
      </w:r>
    </w:p>
    <w:p>
      <w:pPr>
        <w:spacing w:line="225" w:lineRule="auto"/>
        <w:sectPr>
          <w:type w:val="continuous"/>
          <w:pgSz w:w="11440" w:h="16240"/>
          <w:pgMar w:top="541" w:right="951" w:bottom="420" w:left="1029" w:header="203" w:footer="134" w:gutter="0"/>
          <w:cols w:equalWidth="0" w:num="1">
            <w:col w:w="9459" w:space="0"/>
          </w:cols>
        </w:sectPr>
        <w:rPr>
          <w:rFonts w:ascii="SimSun" w:hAnsi="SimSun" w:eastAsia="SimSun" w:cs="SimSun"/>
          <w:sz w:val="22"/>
          <w:szCs w:val="22"/>
        </w:rPr>
      </w:pPr>
    </w:p>
    <w:p>
      <w:pPr>
        <w:spacing w:line="212" w:lineRule="auto"/>
        <w:rPr>
          <w:rFonts w:ascii="SimSun" w:hAnsi="SimSun" w:eastAsia="SimSun" w:cs="SimSun"/>
          <w:sz w:val="19"/>
          <w:szCs w:val="19"/>
        </w:rPr>
      </w:pPr>
      <w:hyperlink w:history="true" r:id="rId1">
        <w:r>
          <w:rPr>
            <w:rFonts w:ascii="Times New Roman" w:hAnsi="Times New Roman" w:eastAsia="Times New Roman" w:cs="Times New Roman"/>
            <w:sz w:val="19"/>
            <w:szCs w:val="19"/>
            <w:spacing w:val="-7"/>
          </w:rPr>
          <w:t>http ://bbs.sresin   .com</w:t>
        </w:r>
      </w:hyperlink>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7"/>
        </w:rPr>
        <w:t>干粉砂浆论坛</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300"/>
        <w:spacing w:line="802" w:lineRule="exact"/>
        <w:rPr/>
      </w:pPr>
      <w:r>
        <w:rPr>
          <w:position w:val="-16"/>
        </w:rPr>
        <w:drawing>
          <wp:inline distT="0" distB="0" distL="0" distR="0">
            <wp:extent cx="761956" cy="509190"/>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761956" cy="509190"/>
                    </a:xfrm>
                    <a:prstGeom prst="rect">
                      <a:avLst/>
                    </a:prstGeom>
                  </pic:spPr>
                </pic:pic>
              </a:graphicData>
            </a:graphic>
          </wp:inline>
        </w:drawing>
      </w:r>
    </w:p>
    <w:p>
      <w:pPr>
        <w:ind w:left="300"/>
        <w:spacing w:line="18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JC/T950-2005</w:t>
      </w:r>
    </w:p>
    <w:p>
      <w:pPr>
        <w:pStyle w:val="BodyText"/>
        <w:spacing w:line="14" w:lineRule="auto"/>
        <w:rPr>
          <w:sz w:val="2"/>
        </w:rPr>
      </w:pPr>
      <w:r>
        <w:rPr>
          <w:sz w:val="2"/>
          <w:szCs w:val="2"/>
        </w:rPr>
        <w:br w:type="column"/>
      </w:r>
    </w:p>
    <w:p>
      <w:pPr>
        <w:ind w:left="709"/>
        <w:spacing w:before="20" w:line="219" w:lineRule="auto"/>
        <w:rPr>
          <w:rFonts w:ascii="SimSun" w:hAnsi="SimSun" w:eastAsia="SimSun" w:cs="SimSun"/>
          <w:sz w:val="19"/>
          <w:szCs w:val="19"/>
        </w:rPr>
      </w:pPr>
      <w:r>
        <w:rPr>
          <w:rFonts w:ascii="SimSun" w:hAnsi="SimSun" w:eastAsia="SimSun" w:cs="SimSun"/>
          <w:sz w:val="19"/>
          <w:szCs w:val="19"/>
          <w:spacing w:val="-20"/>
          <w:w w:val="96"/>
        </w:rPr>
        <w:t>保护知识产权，请您下载后24小时内删除</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mc:AlternateContent xmlns:mc="http://schemas.openxmlformats.org/markup-compatibility/2006">
          <mc:Choice Requires="wps">
            <w:drawing>
              <wp:anchor distT="0" distB="0" distL="0" distR="0" simplePos="0" relativeHeight="251667456" behindDoc="0" locked="0" layoutInCell="1" allowOverlap="1">
                <wp:simplePos x="0" y="0"/>
                <wp:positionH relativeFrom="column">
                  <wp:posOffset>2359318</wp:posOffset>
                </wp:positionH>
                <wp:positionV relativeFrom="paragraph">
                  <wp:posOffset>624784</wp:posOffset>
                </wp:positionV>
                <wp:extent cx="1365250" cy="302259"/>
                <wp:effectExtent l="0" t="0" r="0" b="0"/>
                <wp:wrapNone/>
                <wp:docPr id="16" name="TextBox 16"/>
                <wp:cNvGraphicFramePr/>
                <a:graphic>
                  <a:graphicData uri="http://schemas.microsoft.com/office/word/2010/wordprocessingShape">
                    <wps:wsp>
                      <wps:cNvPr id="16" name="TextBox 16"/>
                      <wps:cNvSpPr txBox="1"/>
                      <wps:spPr>
                        <a:xfrm rot="16200000">
                          <a:off x="2359318" y="624784"/>
                          <a:ext cx="1365250" cy="3022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7" w:line="218" w:lineRule="auto"/>
                              <w:rPr>
                                <w:rFonts w:ascii="SimSun" w:hAnsi="SimSun" w:eastAsia="SimSun" w:cs="SimSun"/>
                                <w:sz w:val="32"/>
                                <w:szCs w:val="32"/>
                              </w:rPr>
                            </w:pPr>
                            <w:r>
                              <w:rPr>
                                <w:rFonts w:ascii="SimSun" w:hAnsi="SimSun" w:eastAsia="SimSun" w:cs="SimSun"/>
                                <w:sz w:val="32"/>
                                <w:szCs w:val="32"/>
                                <w:spacing w:val="-2"/>
                              </w:rPr>
                              <w:t>JC/T</w:t>
                            </w:r>
                            <w:r>
                              <w:rPr>
                                <w:rFonts w:ascii="SimSun" w:hAnsi="SimSun" w:eastAsia="SimSun" w:cs="SimSun"/>
                                <w:sz w:val="32"/>
                                <w:szCs w:val="32"/>
                                <w:spacing w:val="56"/>
                              </w:rPr>
                              <w:t xml:space="preserve"> </w:t>
                            </w:r>
                            <w:r>
                              <w:rPr>
                                <w:rFonts w:ascii="SimSun" w:hAnsi="SimSun" w:eastAsia="SimSun" w:cs="SimSun"/>
                                <w:sz w:val="32"/>
                                <w:szCs w:val="32"/>
                                <w:spacing w:val="-2"/>
                              </w:rPr>
                              <w:t>950-2005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185.773pt;margin-top:49.1956pt;mso-position-vertical-relative:text;mso-position-horizontal-relative:text;width:107.5pt;height:23.8pt;z-index:251667456;rotation:270;" filled="false" stroked="false" type="#_x0000_t202">
                <v:fill on="false"/>
                <v:stroke on="false"/>
                <v:path/>
                <v:imagedata o:title=""/>
                <o:lock v:ext="edit" aspectratio="false"/>
                <v:textbox inset="0mm,0mm,0mm,0mm">
                  <w:txbxContent>
                    <w:p>
                      <w:pPr>
                        <w:ind w:left="20"/>
                        <w:spacing w:before="77" w:line="218" w:lineRule="auto"/>
                        <w:rPr>
                          <w:rFonts w:ascii="SimSun" w:hAnsi="SimSun" w:eastAsia="SimSun" w:cs="SimSun"/>
                          <w:sz w:val="32"/>
                          <w:szCs w:val="32"/>
                        </w:rPr>
                      </w:pPr>
                      <w:r>
                        <w:rPr>
                          <w:rFonts w:ascii="SimSun" w:hAnsi="SimSun" w:eastAsia="SimSun" w:cs="SimSun"/>
                          <w:sz w:val="32"/>
                          <w:szCs w:val="32"/>
                          <w:spacing w:val="-2"/>
                        </w:rPr>
                        <w:t>JC/T</w:t>
                      </w:r>
                      <w:r>
                        <w:rPr>
                          <w:rFonts w:ascii="SimSun" w:hAnsi="SimSun" w:eastAsia="SimSun" w:cs="SimSun"/>
                          <w:sz w:val="32"/>
                          <w:szCs w:val="32"/>
                          <w:spacing w:val="56"/>
                        </w:rPr>
                        <w:t xml:space="preserve"> </w:t>
                      </w:r>
                      <w:r>
                        <w:rPr>
                          <w:rFonts w:ascii="SimSun" w:hAnsi="SimSun" w:eastAsia="SimSun" w:cs="SimSun"/>
                          <w:sz w:val="32"/>
                          <w:szCs w:val="32"/>
                          <w:spacing w:val="-2"/>
                        </w:rPr>
                        <w:t>950-2005</w:t>
                      </w:r>
                    </w:p>
                  </w:txbxContent>
                </v:textbox>
              </v:shape>
            </w:pict>
          </mc:Fallback>
        </mc:AlternateConten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969" w:right="1858" w:hanging="289"/>
        <w:spacing w:before="62" w:line="323" w:lineRule="auto"/>
        <w:rPr>
          <w:rFonts w:ascii="SimHei" w:hAnsi="SimHei" w:eastAsia="SimHei" w:cs="SimHei"/>
          <w:sz w:val="19"/>
          <w:szCs w:val="19"/>
        </w:rPr>
      </w:pPr>
      <w:r>
        <w:rPr>
          <w:rFonts w:ascii="SimHei" w:hAnsi="SimHei" w:eastAsia="SimHei" w:cs="SimHei"/>
          <w:sz w:val="19"/>
          <w:szCs w:val="19"/>
          <w:spacing w:val="-11"/>
        </w:rPr>
        <w:t>中</w:t>
      </w:r>
      <w:r>
        <w:rPr>
          <w:rFonts w:ascii="SimHei" w:hAnsi="SimHei" w:eastAsia="SimHei" w:cs="SimHei"/>
          <w:sz w:val="19"/>
          <w:szCs w:val="19"/>
          <w:spacing w:val="-11"/>
        </w:rPr>
        <w:t xml:space="preserve">  </w:t>
      </w:r>
      <w:r>
        <w:rPr>
          <w:rFonts w:ascii="SimHei" w:hAnsi="SimHei" w:eastAsia="SimHei" w:cs="SimHei"/>
          <w:sz w:val="19"/>
          <w:szCs w:val="19"/>
          <w:spacing w:val="-11"/>
        </w:rPr>
        <w:t>华</w:t>
      </w:r>
      <w:r>
        <w:rPr>
          <w:rFonts w:ascii="SimHei" w:hAnsi="SimHei" w:eastAsia="SimHei" w:cs="SimHei"/>
          <w:sz w:val="19"/>
          <w:szCs w:val="19"/>
          <w:spacing w:val="3"/>
        </w:rPr>
        <w:t xml:space="preserve">  </w:t>
      </w:r>
      <w:r>
        <w:rPr>
          <w:rFonts w:ascii="SimHei" w:hAnsi="SimHei" w:eastAsia="SimHei" w:cs="SimHei"/>
          <w:sz w:val="19"/>
          <w:szCs w:val="19"/>
          <w:spacing w:val="-11"/>
        </w:rPr>
        <w:t>人</w:t>
      </w:r>
      <w:r>
        <w:rPr>
          <w:rFonts w:ascii="SimHei" w:hAnsi="SimHei" w:eastAsia="SimHei" w:cs="SimHei"/>
          <w:sz w:val="19"/>
          <w:szCs w:val="19"/>
          <w:spacing w:val="4"/>
        </w:rPr>
        <w:t xml:space="preserve">  </w:t>
      </w:r>
      <w:r>
        <w:rPr>
          <w:rFonts w:ascii="SimHei" w:hAnsi="SimHei" w:eastAsia="SimHei" w:cs="SimHei"/>
          <w:sz w:val="19"/>
          <w:szCs w:val="19"/>
          <w:spacing w:val="-11"/>
        </w:rPr>
        <w:t>民</w:t>
      </w:r>
      <w:r>
        <w:rPr>
          <w:rFonts w:ascii="SimHei" w:hAnsi="SimHei" w:eastAsia="SimHei" w:cs="SimHei"/>
          <w:sz w:val="19"/>
          <w:szCs w:val="19"/>
          <w:spacing w:val="11"/>
        </w:rPr>
        <w:t xml:space="preserve">  </w:t>
      </w:r>
      <w:r>
        <w:rPr>
          <w:rFonts w:ascii="SimHei" w:hAnsi="SimHei" w:eastAsia="SimHei" w:cs="SimHei"/>
          <w:sz w:val="19"/>
          <w:szCs w:val="19"/>
          <w:spacing w:val="-11"/>
        </w:rPr>
        <w:t>共</w:t>
      </w:r>
      <w:r>
        <w:rPr>
          <w:rFonts w:ascii="SimHei" w:hAnsi="SimHei" w:eastAsia="SimHei" w:cs="SimHei"/>
          <w:sz w:val="19"/>
          <w:szCs w:val="19"/>
          <w:spacing w:val="-11"/>
        </w:rPr>
        <w:t xml:space="preserve">  </w:t>
      </w:r>
      <w:r>
        <w:rPr>
          <w:rFonts w:ascii="SimHei" w:hAnsi="SimHei" w:eastAsia="SimHei" w:cs="SimHei"/>
          <w:sz w:val="19"/>
          <w:szCs w:val="19"/>
          <w:spacing w:val="-11"/>
        </w:rPr>
        <w:t>和</w:t>
      </w:r>
      <w:r>
        <w:rPr>
          <w:rFonts w:ascii="SimHei" w:hAnsi="SimHei" w:eastAsia="SimHei" w:cs="SimHei"/>
          <w:sz w:val="19"/>
          <w:szCs w:val="19"/>
          <w:spacing w:val="12"/>
        </w:rPr>
        <w:t xml:space="preserve">  </w:t>
      </w:r>
      <w:r>
        <w:rPr>
          <w:rFonts w:ascii="SimHei" w:hAnsi="SimHei" w:eastAsia="SimHei" w:cs="SimHei"/>
          <w:sz w:val="19"/>
          <w:szCs w:val="19"/>
          <w:spacing w:val="-11"/>
        </w:rPr>
        <w:t>国</w:t>
      </w:r>
      <w:r>
        <w:rPr>
          <w:rFonts w:ascii="SimHei" w:hAnsi="SimHei" w:eastAsia="SimHei" w:cs="SimHei"/>
          <w:sz w:val="19"/>
          <w:szCs w:val="19"/>
          <w:spacing w:val="1"/>
        </w:rPr>
        <w:t xml:space="preserve"> </w:t>
      </w:r>
      <w:r>
        <w:rPr>
          <w:rFonts w:ascii="SimHei" w:hAnsi="SimHei" w:eastAsia="SimHei" w:cs="SimHei"/>
          <w:sz w:val="19"/>
          <w:szCs w:val="19"/>
          <w:spacing w:val="-6"/>
        </w:rPr>
        <w:t>建</w:t>
      </w:r>
      <w:r>
        <w:rPr>
          <w:rFonts w:ascii="SimHei" w:hAnsi="SimHei" w:eastAsia="SimHei" w:cs="SimHei"/>
          <w:sz w:val="19"/>
          <w:szCs w:val="19"/>
          <w:spacing w:val="51"/>
        </w:rPr>
        <w:t xml:space="preserve"> </w:t>
      </w:r>
      <w:r>
        <w:rPr>
          <w:rFonts w:ascii="SimHei" w:hAnsi="SimHei" w:eastAsia="SimHei" w:cs="SimHei"/>
          <w:sz w:val="19"/>
          <w:szCs w:val="19"/>
          <w:spacing w:val="-6"/>
        </w:rPr>
        <w:t>材</w:t>
      </w:r>
      <w:r>
        <w:rPr>
          <w:rFonts w:ascii="SimHei" w:hAnsi="SimHei" w:eastAsia="SimHei" w:cs="SimHei"/>
          <w:sz w:val="19"/>
          <w:szCs w:val="19"/>
          <w:spacing w:val="52"/>
        </w:rPr>
        <w:t xml:space="preserve"> </w:t>
      </w:r>
      <w:r>
        <w:rPr>
          <w:rFonts w:ascii="SimHei" w:hAnsi="SimHei" w:eastAsia="SimHei" w:cs="SimHei"/>
          <w:sz w:val="19"/>
          <w:szCs w:val="19"/>
          <w:spacing w:val="-6"/>
        </w:rPr>
        <w:t>行</w:t>
      </w:r>
      <w:r>
        <w:rPr>
          <w:rFonts w:ascii="SimHei" w:hAnsi="SimHei" w:eastAsia="SimHei" w:cs="SimHei"/>
          <w:sz w:val="19"/>
          <w:szCs w:val="19"/>
          <w:spacing w:val="54"/>
        </w:rPr>
        <w:t xml:space="preserve"> </w:t>
      </w:r>
      <w:r>
        <w:rPr>
          <w:rFonts w:ascii="SimHei" w:hAnsi="SimHei" w:eastAsia="SimHei" w:cs="SimHei"/>
          <w:sz w:val="19"/>
          <w:szCs w:val="19"/>
          <w:spacing w:val="-6"/>
        </w:rPr>
        <w:t>业</w:t>
      </w:r>
      <w:r>
        <w:rPr>
          <w:rFonts w:ascii="SimHei" w:hAnsi="SimHei" w:eastAsia="SimHei" w:cs="SimHei"/>
          <w:sz w:val="19"/>
          <w:szCs w:val="19"/>
          <w:spacing w:val="48"/>
        </w:rPr>
        <w:t xml:space="preserve"> </w:t>
      </w:r>
      <w:r>
        <w:rPr>
          <w:rFonts w:ascii="SimHei" w:hAnsi="SimHei" w:eastAsia="SimHei" w:cs="SimHei"/>
          <w:sz w:val="19"/>
          <w:szCs w:val="19"/>
          <w:spacing w:val="-6"/>
        </w:rPr>
        <w:t>标</w:t>
      </w:r>
      <w:r>
        <w:rPr>
          <w:rFonts w:ascii="SimHei" w:hAnsi="SimHei" w:eastAsia="SimHei" w:cs="SimHei"/>
          <w:sz w:val="19"/>
          <w:szCs w:val="19"/>
          <w:spacing w:val="53"/>
        </w:rPr>
        <w:t xml:space="preserve"> </w:t>
      </w:r>
      <w:r>
        <w:rPr>
          <w:rFonts w:ascii="SimHei" w:hAnsi="SimHei" w:eastAsia="SimHei" w:cs="SimHei"/>
          <w:sz w:val="19"/>
          <w:szCs w:val="19"/>
          <w:spacing w:val="-6"/>
        </w:rPr>
        <w:t>准</w:t>
      </w:r>
    </w:p>
    <w:p>
      <w:pPr>
        <w:ind w:left="512"/>
        <w:spacing w:line="220" w:lineRule="auto"/>
        <w:rPr>
          <w:rFonts w:ascii="SimHei" w:hAnsi="SimHei" w:eastAsia="SimHei" w:cs="SimHei"/>
          <w:sz w:val="19"/>
          <w:szCs w:val="19"/>
        </w:rPr>
      </w:pPr>
      <w:r>
        <w:rPr>
          <w:rFonts w:ascii="SimHei" w:hAnsi="SimHei" w:eastAsia="SimHei" w:cs="SimHei"/>
          <w:sz w:val="19"/>
          <w:szCs w:val="19"/>
          <w:b/>
          <w:bCs/>
          <w:spacing w:val="5"/>
        </w:rPr>
        <w:t>预应力高强混凝土管桩用硅砂粉</w:t>
      </w:r>
    </w:p>
    <w:p>
      <w:pPr>
        <w:ind w:left="739"/>
        <w:spacing w:before="106"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Ground</w:t>
      </w:r>
      <w:r>
        <w:rPr>
          <w:rFonts w:ascii="Times New Roman" w:hAnsi="Times New Roman" w:eastAsia="Times New Roman" w:cs="Times New Roman"/>
          <w:sz w:val="19"/>
          <w:szCs w:val="19"/>
          <w:b/>
          <w:bCs/>
          <w:spacing w:val="31"/>
          <w:w w:val="101"/>
        </w:rPr>
        <w:t xml:space="preserve"> </w:t>
      </w:r>
      <w:r>
        <w:rPr>
          <w:rFonts w:ascii="Times New Roman" w:hAnsi="Times New Roman" w:eastAsia="Times New Roman" w:cs="Times New Roman"/>
          <w:sz w:val="19"/>
          <w:szCs w:val="19"/>
          <w:b/>
          <w:bCs/>
          <w:spacing w:val="-2"/>
        </w:rPr>
        <w:t>silica</w:t>
      </w:r>
      <w:r>
        <w:rPr>
          <w:rFonts w:ascii="Times New Roman" w:hAnsi="Times New Roman" w:eastAsia="Times New Roman" w:cs="Times New Roman"/>
          <w:sz w:val="19"/>
          <w:szCs w:val="19"/>
          <w:b/>
          <w:bCs/>
          <w:spacing w:val="21"/>
        </w:rPr>
        <w:t xml:space="preserve"> </w:t>
      </w:r>
      <w:r>
        <w:rPr>
          <w:rFonts w:ascii="Times New Roman" w:hAnsi="Times New Roman" w:eastAsia="Times New Roman" w:cs="Times New Roman"/>
          <w:sz w:val="19"/>
          <w:szCs w:val="19"/>
          <w:b/>
          <w:bCs/>
          <w:spacing w:val="-2"/>
        </w:rPr>
        <w:t>sand</w:t>
      </w:r>
      <w:r>
        <w:rPr>
          <w:rFonts w:ascii="Times New Roman" w:hAnsi="Times New Roman" w:eastAsia="Times New Roman" w:cs="Times New Roman"/>
          <w:sz w:val="19"/>
          <w:szCs w:val="19"/>
          <w:b/>
          <w:bCs/>
          <w:spacing w:val="19"/>
          <w:w w:val="101"/>
        </w:rPr>
        <w:t xml:space="preserve"> </w:t>
      </w:r>
      <w:r>
        <w:rPr>
          <w:rFonts w:ascii="Times New Roman" w:hAnsi="Times New Roman" w:eastAsia="Times New Roman" w:cs="Times New Roman"/>
          <w:sz w:val="19"/>
          <w:szCs w:val="19"/>
          <w:b/>
          <w:bCs/>
          <w:spacing w:val="-2"/>
        </w:rPr>
        <w:t>used</w:t>
      </w:r>
      <w:r>
        <w:rPr>
          <w:rFonts w:ascii="Times New Roman" w:hAnsi="Times New Roman" w:eastAsia="Times New Roman" w:cs="Times New Roman"/>
          <w:sz w:val="19"/>
          <w:szCs w:val="19"/>
          <w:b/>
          <w:bCs/>
          <w:spacing w:val="19"/>
          <w:w w:val="101"/>
        </w:rPr>
        <w:t xml:space="preserve"> </w:t>
      </w:r>
      <w:r>
        <w:rPr>
          <w:rFonts w:ascii="Times New Roman" w:hAnsi="Times New Roman" w:eastAsia="Times New Roman" w:cs="Times New Roman"/>
          <w:sz w:val="19"/>
          <w:szCs w:val="19"/>
          <w:b/>
          <w:bCs/>
          <w:spacing w:val="-2"/>
        </w:rPr>
        <w:t>for</w:t>
      </w:r>
    </w:p>
    <w:p>
      <w:pPr>
        <w:spacing w:before="149"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pretensioned</w:t>
      </w:r>
      <w:r>
        <w:rPr>
          <w:rFonts w:ascii="Times New Roman" w:hAnsi="Times New Roman" w:eastAsia="Times New Roman" w:cs="Times New Roman"/>
          <w:sz w:val="19"/>
          <w:szCs w:val="19"/>
          <w:b/>
          <w:bCs/>
          <w:spacing w:val="26"/>
        </w:rPr>
        <w:t xml:space="preserve"> </w:t>
      </w:r>
      <w:r>
        <w:rPr>
          <w:rFonts w:ascii="Times New Roman" w:hAnsi="Times New Roman" w:eastAsia="Times New Roman" w:cs="Times New Roman"/>
          <w:sz w:val="19"/>
          <w:szCs w:val="19"/>
          <w:b/>
          <w:bCs/>
          <w:spacing w:val="-1"/>
        </w:rPr>
        <w:t>spun</w:t>
      </w:r>
      <w:r>
        <w:rPr>
          <w:rFonts w:ascii="Times New Roman" w:hAnsi="Times New Roman" w:eastAsia="Times New Roman" w:cs="Times New Roman"/>
          <w:sz w:val="19"/>
          <w:szCs w:val="19"/>
          <w:b/>
          <w:bCs/>
          <w:spacing w:val="15"/>
          <w:w w:val="101"/>
        </w:rPr>
        <w:t xml:space="preserve"> </w:t>
      </w:r>
      <w:r>
        <w:rPr>
          <w:rFonts w:ascii="Times New Roman" w:hAnsi="Times New Roman" w:eastAsia="Times New Roman" w:cs="Times New Roman"/>
          <w:sz w:val="19"/>
          <w:szCs w:val="19"/>
          <w:b/>
          <w:bCs/>
          <w:spacing w:val="-1"/>
        </w:rPr>
        <w:t>high-strength</w:t>
      </w:r>
      <w:r>
        <w:rPr>
          <w:rFonts w:ascii="Times New Roman" w:hAnsi="Times New Roman" w:eastAsia="Times New Roman" w:cs="Times New Roman"/>
          <w:sz w:val="19"/>
          <w:szCs w:val="19"/>
          <w:b/>
          <w:bCs/>
          <w:spacing w:val="15"/>
          <w:w w:val="101"/>
        </w:rPr>
        <w:t xml:space="preserve"> </w:t>
      </w:r>
      <w:r>
        <w:rPr>
          <w:rFonts w:ascii="Times New Roman" w:hAnsi="Times New Roman" w:eastAsia="Times New Roman" w:cs="Times New Roman"/>
          <w:sz w:val="19"/>
          <w:szCs w:val="19"/>
          <w:b/>
          <w:bCs/>
          <w:spacing w:val="-1"/>
        </w:rPr>
        <w:t>concrete</w:t>
      </w:r>
      <w:r>
        <w:rPr>
          <w:rFonts w:ascii="Times New Roman" w:hAnsi="Times New Roman" w:eastAsia="Times New Roman" w:cs="Times New Roman"/>
          <w:sz w:val="19"/>
          <w:szCs w:val="19"/>
          <w:b/>
          <w:bCs/>
          <w:spacing w:val="12"/>
          <w:w w:val="101"/>
        </w:rPr>
        <w:t xml:space="preserve"> </w:t>
      </w:r>
      <w:r>
        <w:rPr>
          <w:rFonts w:ascii="Times New Roman" w:hAnsi="Times New Roman" w:eastAsia="Times New Roman" w:cs="Times New Roman"/>
          <w:sz w:val="19"/>
          <w:szCs w:val="19"/>
          <w:b/>
          <w:bCs/>
          <w:spacing w:val="-1"/>
        </w:rPr>
        <w:t>piles</w:t>
      </w:r>
    </w:p>
    <w:p>
      <w:pPr>
        <w:ind w:left="1100"/>
        <w:spacing w:before="17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JC/T</w:t>
      </w:r>
      <w:r>
        <w:rPr>
          <w:rFonts w:ascii="Times New Roman" w:hAnsi="Times New Roman" w:eastAsia="Times New Roman" w:cs="Times New Roman"/>
          <w:sz w:val="19"/>
          <w:szCs w:val="19"/>
          <w:b/>
          <w:bCs/>
          <w:spacing w:val="7"/>
        </w:rPr>
        <w:t xml:space="preserve">      </w:t>
      </w:r>
      <w:r>
        <w:rPr>
          <w:rFonts w:ascii="Times New Roman" w:hAnsi="Times New Roman" w:eastAsia="Times New Roman" w:cs="Times New Roman"/>
          <w:sz w:val="19"/>
          <w:szCs w:val="19"/>
          <w:b/>
          <w:bCs/>
          <w:spacing w:val="-1"/>
        </w:rPr>
        <w:t>950—2005</w:t>
      </w:r>
    </w:p>
    <w:p>
      <w:pPr>
        <w:ind w:left="1820"/>
        <w:spacing w:before="132" w:line="90" w:lineRule="exact"/>
        <w:rPr/>
      </w:pPr>
      <w:r>
        <w:rPr>
          <w:position w:val="-2"/>
        </w:rPr>
        <w:drawing>
          <wp:inline distT="0" distB="0" distL="0" distR="0">
            <wp:extent cx="82555" cy="57168"/>
            <wp:effectExtent l="0" t="0" r="0" b="0"/>
            <wp:docPr id="18" name="IM 18"/>
            <wp:cNvGraphicFramePr/>
            <a:graphic>
              <a:graphicData uri="http://schemas.openxmlformats.org/drawingml/2006/picture">
                <pic:pic>
                  <pic:nvPicPr>
                    <pic:cNvPr id="18" name="IM 18"/>
                    <pic:cNvPicPr/>
                  </pic:nvPicPr>
                  <pic:blipFill>
                    <a:blip r:embed="rId25"/>
                    <a:stretch>
                      <a:fillRect/>
                    </a:stretch>
                  </pic:blipFill>
                  <pic:spPr>
                    <a:xfrm rot="0">
                      <a:off x="0" y="0"/>
                      <a:ext cx="82555" cy="57168"/>
                    </a:xfrm>
                    <a:prstGeom prst="rect">
                      <a:avLst/>
                    </a:prstGeom>
                  </pic:spPr>
                </pic:pic>
              </a:graphicData>
            </a:graphic>
          </wp:inline>
        </w:drawing>
      </w:r>
    </w:p>
    <w:p>
      <w:pPr>
        <w:ind w:left="879"/>
        <w:spacing w:before="156" w:line="222" w:lineRule="auto"/>
        <w:rPr>
          <w:rFonts w:ascii="SimHei" w:hAnsi="SimHei" w:eastAsia="SimHei" w:cs="SimHei"/>
          <w:sz w:val="19"/>
          <w:szCs w:val="19"/>
        </w:rPr>
      </w:pPr>
      <w:r>
        <w:rPr>
          <w:rFonts w:ascii="SimHei" w:hAnsi="SimHei" w:eastAsia="SimHei" w:cs="SimHei"/>
          <w:sz w:val="19"/>
          <w:szCs w:val="19"/>
          <w:spacing w:val="-2"/>
        </w:rPr>
        <w:t>中国建材工业出版社出版</w:t>
      </w:r>
    </w:p>
    <w:p>
      <w:pPr>
        <w:ind w:left="69"/>
        <w:spacing w:before="61" w:line="221" w:lineRule="auto"/>
        <w:rPr>
          <w:rFonts w:ascii="SimHei" w:hAnsi="SimHei" w:eastAsia="SimHei" w:cs="SimHei"/>
          <w:sz w:val="19"/>
          <w:szCs w:val="19"/>
        </w:rPr>
      </w:pPr>
      <w:r>
        <w:rPr>
          <w:rFonts w:ascii="SimHei" w:hAnsi="SimHei" w:eastAsia="SimHei" w:cs="SimHei"/>
          <w:sz w:val="19"/>
          <w:szCs w:val="19"/>
          <w:spacing w:val="-3"/>
        </w:rPr>
        <w:t>建筑材料工业技术监督研究中心(原国家建筑</w:t>
      </w:r>
    </w:p>
    <w:p>
      <w:pPr>
        <w:ind w:left="600"/>
        <w:spacing w:before="53" w:line="221" w:lineRule="auto"/>
        <w:rPr>
          <w:rFonts w:ascii="SimHei" w:hAnsi="SimHei" w:eastAsia="SimHei" w:cs="SimHei"/>
          <w:sz w:val="19"/>
          <w:szCs w:val="19"/>
        </w:rPr>
      </w:pPr>
      <w:r>
        <w:rPr>
          <w:rFonts w:ascii="SimHei" w:hAnsi="SimHei" w:eastAsia="SimHei" w:cs="SimHei"/>
          <w:sz w:val="19"/>
          <w:szCs w:val="19"/>
          <w:spacing w:val="2"/>
        </w:rPr>
        <w:t>材料工业局标准化研究所)发行</w:t>
      </w:r>
    </w:p>
    <w:p>
      <w:pPr>
        <w:ind w:left="69"/>
        <w:spacing w:before="52" w:line="221" w:lineRule="auto"/>
        <w:rPr>
          <w:rFonts w:ascii="SimHei" w:hAnsi="SimHei" w:eastAsia="SimHei" w:cs="SimHei"/>
          <w:sz w:val="19"/>
          <w:szCs w:val="19"/>
        </w:rPr>
      </w:pPr>
      <w:r>
        <w:rPr>
          <w:rFonts w:ascii="SimHei" w:hAnsi="SimHei" w:eastAsia="SimHei" w:cs="SimHei"/>
          <w:sz w:val="19"/>
          <w:szCs w:val="19"/>
          <w:spacing w:val="-2"/>
        </w:rPr>
        <w:t>新华书店北京发行所发行</w:t>
      </w:r>
      <w:r>
        <w:rPr>
          <w:rFonts w:ascii="SimHei" w:hAnsi="SimHei" w:eastAsia="SimHei" w:cs="SimHei"/>
          <w:sz w:val="19"/>
          <w:szCs w:val="19"/>
          <w:spacing w:val="-2"/>
        </w:rPr>
        <w:t xml:space="preserve"> </w:t>
      </w:r>
      <w:r>
        <w:rPr>
          <w:rFonts w:ascii="SimHei" w:hAnsi="SimHei" w:eastAsia="SimHei" w:cs="SimHei"/>
          <w:sz w:val="19"/>
          <w:szCs w:val="19"/>
          <w:spacing w:val="-2"/>
        </w:rPr>
        <w:t>各地新华书店经售</w:t>
      </w:r>
    </w:p>
    <w:p>
      <w:pPr>
        <w:ind w:left="959"/>
        <w:spacing w:before="53" w:line="222" w:lineRule="auto"/>
        <w:rPr>
          <w:rFonts w:ascii="SimHei" w:hAnsi="SimHei" w:eastAsia="SimHei" w:cs="SimHei"/>
          <w:sz w:val="19"/>
          <w:szCs w:val="19"/>
        </w:rPr>
      </w:pPr>
      <w:r>
        <w:rPr>
          <w:rFonts w:ascii="SimHei" w:hAnsi="SimHei" w:eastAsia="SimHei" w:cs="SimHei"/>
          <w:sz w:val="19"/>
          <w:szCs w:val="19"/>
          <w:spacing w:val="-1"/>
        </w:rPr>
        <w:t>地矿经研院印刷厂印刷</w:t>
      </w:r>
    </w:p>
    <w:p>
      <w:pPr>
        <w:ind w:left="1072"/>
        <w:spacing w:before="49" w:line="222" w:lineRule="auto"/>
        <w:rPr>
          <w:rFonts w:ascii="SimHei" w:hAnsi="SimHei" w:eastAsia="SimHei" w:cs="SimHei"/>
          <w:sz w:val="19"/>
          <w:szCs w:val="19"/>
        </w:rPr>
      </w:pPr>
      <w:r>
        <w:rPr>
          <w:rFonts w:ascii="SimHei" w:hAnsi="SimHei" w:eastAsia="SimHei" w:cs="SimHei"/>
          <w:sz w:val="19"/>
          <w:szCs w:val="19"/>
          <w:b/>
          <w:bCs/>
          <w:spacing w:val="-6"/>
        </w:rPr>
        <w:t>版权所有</w:t>
      </w:r>
      <w:r>
        <w:rPr>
          <w:rFonts w:ascii="SimHei" w:hAnsi="SimHei" w:eastAsia="SimHei" w:cs="SimHei"/>
          <w:sz w:val="19"/>
          <w:szCs w:val="19"/>
          <w:spacing w:val="-6"/>
        </w:rPr>
        <w:t xml:space="preserve">  </w:t>
      </w:r>
      <w:r>
        <w:rPr>
          <w:rFonts w:ascii="SimHei" w:hAnsi="SimHei" w:eastAsia="SimHei" w:cs="SimHei"/>
          <w:sz w:val="19"/>
          <w:szCs w:val="19"/>
          <w:b/>
          <w:bCs/>
          <w:spacing w:val="-6"/>
        </w:rPr>
        <w:t>不得翻印</w:t>
      </w:r>
    </w:p>
    <w:p>
      <w:pPr>
        <w:ind w:left="1829"/>
        <w:spacing w:before="108" w:line="100" w:lineRule="exact"/>
        <w:rPr/>
      </w:pPr>
      <w:r>
        <w:rPr>
          <w:position w:val="-2"/>
        </w:rPr>
        <w:drawing>
          <wp:inline distT="0" distB="0" distL="0" distR="0">
            <wp:extent cx="88923" cy="63474"/>
            <wp:effectExtent l="0" t="0" r="0" b="0"/>
            <wp:docPr id="20" name="IM 20"/>
            <wp:cNvGraphicFramePr/>
            <a:graphic>
              <a:graphicData uri="http://schemas.openxmlformats.org/drawingml/2006/picture">
                <pic:pic>
                  <pic:nvPicPr>
                    <pic:cNvPr id="20" name="IM 20"/>
                    <pic:cNvPicPr/>
                  </pic:nvPicPr>
                  <pic:blipFill>
                    <a:blip r:embed="rId26"/>
                    <a:stretch>
                      <a:fillRect/>
                    </a:stretch>
                  </pic:blipFill>
                  <pic:spPr>
                    <a:xfrm rot="0">
                      <a:off x="0" y="0"/>
                      <a:ext cx="88923" cy="63474"/>
                    </a:xfrm>
                    <a:prstGeom prst="rect">
                      <a:avLst/>
                    </a:prstGeom>
                  </pic:spPr>
                </pic:pic>
              </a:graphicData>
            </a:graphic>
          </wp:inline>
        </w:drawing>
      </w:r>
    </w:p>
    <w:p>
      <w:pPr>
        <w:ind w:left="41" w:right="1095" w:hanging="39"/>
        <w:spacing w:before="154" w:line="251" w:lineRule="auto"/>
        <w:rPr>
          <w:rFonts w:ascii="SimSun" w:hAnsi="SimSun" w:eastAsia="SimSun" w:cs="SimSun"/>
          <w:sz w:val="18"/>
          <w:szCs w:val="18"/>
        </w:rPr>
      </w:pPr>
      <w:r>
        <w:rPr>
          <w:rFonts w:ascii="SimSun" w:hAnsi="SimSun" w:eastAsia="SimSun" w:cs="SimSun"/>
          <w:sz w:val="18"/>
          <w:szCs w:val="18"/>
          <w:b/>
          <w:bCs/>
          <w:spacing w:val="7"/>
        </w:rPr>
        <w:t>开本880×12301/16</w:t>
      </w:r>
      <w:r>
        <w:rPr>
          <w:rFonts w:ascii="SimSun" w:hAnsi="SimSun" w:eastAsia="SimSun" w:cs="SimSun"/>
          <w:sz w:val="18"/>
          <w:szCs w:val="18"/>
          <w:spacing w:val="7"/>
        </w:rPr>
        <w:t xml:space="preserve">  </w:t>
      </w:r>
      <w:r>
        <w:rPr>
          <w:rFonts w:ascii="SimSun" w:hAnsi="SimSun" w:eastAsia="SimSun" w:cs="SimSun"/>
          <w:sz w:val="18"/>
          <w:szCs w:val="18"/>
          <w:b/>
          <w:bCs/>
          <w:spacing w:val="7"/>
        </w:rPr>
        <w:t>印张0.75</w:t>
      </w:r>
      <w:r>
        <w:rPr>
          <w:rFonts w:ascii="SimSun" w:hAnsi="SimSun" w:eastAsia="SimSun" w:cs="SimSun"/>
          <w:sz w:val="18"/>
          <w:szCs w:val="18"/>
          <w:spacing w:val="87"/>
        </w:rPr>
        <w:t xml:space="preserve"> </w:t>
      </w:r>
      <w:r>
        <w:rPr>
          <w:rFonts w:ascii="SimSun" w:hAnsi="SimSun" w:eastAsia="SimSun" w:cs="SimSun"/>
          <w:sz w:val="18"/>
          <w:szCs w:val="18"/>
          <w:b/>
          <w:bCs/>
          <w:spacing w:val="7"/>
        </w:rPr>
        <w:t>字数1.8万字</w:t>
      </w:r>
      <w:r>
        <w:rPr>
          <w:rFonts w:ascii="SimSun" w:hAnsi="SimSun" w:eastAsia="SimSun" w:cs="SimSun"/>
          <w:sz w:val="18"/>
          <w:szCs w:val="18"/>
        </w:rPr>
        <w:t xml:space="preserve"> </w:t>
      </w:r>
      <w:r>
        <w:rPr>
          <w:rFonts w:ascii="SimSun" w:hAnsi="SimSun" w:eastAsia="SimSun" w:cs="SimSun"/>
          <w:sz w:val="18"/>
          <w:szCs w:val="18"/>
          <w:b/>
          <w:bCs/>
          <w:spacing w:val="23"/>
        </w:rPr>
        <w:t>2005年7月第</w:t>
      </w:r>
      <w:r>
        <w:rPr>
          <w:rFonts w:ascii="SimSun" w:hAnsi="SimSun" w:eastAsia="SimSun" w:cs="SimSun"/>
          <w:sz w:val="18"/>
          <w:szCs w:val="18"/>
          <w:spacing w:val="-45"/>
        </w:rPr>
        <w:t xml:space="preserve"> </w:t>
      </w:r>
      <w:r>
        <w:rPr>
          <w:rFonts w:ascii="SimSun" w:hAnsi="SimSun" w:eastAsia="SimSun" w:cs="SimSun"/>
          <w:sz w:val="18"/>
          <w:szCs w:val="18"/>
          <w:b/>
          <w:bCs/>
          <w:spacing w:val="23"/>
        </w:rPr>
        <w:t>一</w:t>
      </w:r>
      <w:r>
        <w:rPr>
          <w:rFonts w:ascii="SimSun" w:hAnsi="SimSun" w:eastAsia="SimSun" w:cs="SimSun"/>
          <w:sz w:val="18"/>
          <w:szCs w:val="18"/>
          <w:spacing w:val="-47"/>
        </w:rPr>
        <w:t xml:space="preserve"> </w:t>
      </w:r>
      <w:r>
        <w:rPr>
          <w:rFonts w:ascii="SimSun" w:hAnsi="SimSun" w:eastAsia="SimSun" w:cs="SimSun"/>
          <w:sz w:val="18"/>
          <w:szCs w:val="18"/>
          <w:b/>
          <w:bCs/>
          <w:spacing w:val="23"/>
        </w:rPr>
        <w:t>版2005年7月第</w:t>
      </w:r>
      <w:r>
        <w:rPr>
          <w:rFonts w:ascii="SimSun" w:hAnsi="SimSun" w:eastAsia="SimSun" w:cs="SimSun"/>
          <w:sz w:val="18"/>
          <w:szCs w:val="18"/>
          <w:spacing w:val="-45"/>
        </w:rPr>
        <w:t xml:space="preserve"> </w:t>
      </w:r>
      <w:r>
        <w:rPr>
          <w:rFonts w:ascii="SimSun" w:hAnsi="SimSun" w:eastAsia="SimSun" w:cs="SimSun"/>
          <w:sz w:val="18"/>
          <w:szCs w:val="18"/>
          <w:b/>
          <w:bCs/>
          <w:spacing w:val="23"/>
        </w:rPr>
        <w:t>一</w:t>
      </w:r>
      <w:r>
        <w:rPr>
          <w:rFonts w:ascii="SimSun" w:hAnsi="SimSun" w:eastAsia="SimSun" w:cs="SimSun"/>
          <w:sz w:val="18"/>
          <w:szCs w:val="18"/>
          <w:spacing w:val="-42"/>
        </w:rPr>
        <w:t xml:space="preserve"> </w:t>
      </w:r>
      <w:r>
        <w:rPr>
          <w:rFonts w:ascii="SimSun" w:hAnsi="SimSun" w:eastAsia="SimSun" w:cs="SimSun"/>
          <w:sz w:val="18"/>
          <w:szCs w:val="18"/>
          <w:b/>
          <w:bCs/>
          <w:spacing w:val="23"/>
        </w:rPr>
        <w:t>次印刷</w:t>
      </w:r>
    </w:p>
    <w:p>
      <w:pPr>
        <w:ind w:left="649"/>
        <w:spacing w:line="357" w:lineRule="exact"/>
        <w:rPr>
          <w:rFonts w:ascii="LiSu" w:hAnsi="LiSu" w:eastAsia="LiSu" w:cs="LiSu"/>
          <w:sz w:val="27"/>
          <w:szCs w:val="27"/>
        </w:rPr>
      </w:pPr>
      <w:r>
        <w:rPr>
          <w:rFonts w:ascii="LiSu" w:hAnsi="LiSu" w:eastAsia="LiSu" w:cs="LiSu"/>
          <w:sz w:val="27"/>
          <w:szCs w:val="27"/>
          <w:spacing w:val="-23"/>
          <w:w w:val="82"/>
          <w:position w:val="2"/>
        </w:rPr>
        <w:t>印数1</w:t>
      </w:r>
      <w:r>
        <w:rPr>
          <w:rFonts w:ascii="LiSu" w:hAnsi="LiSu" w:eastAsia="LiSu" w:cs="LiSu"/>
          <w:sz w:val="27"/>
          <w:szCs w:val="27"/>
          <w:spacing w:val="-71"/>
          <w:position w:val="2"/>
        </w:rPr>
        <w:t xml:space="preserve"> </w:t>
      </w:r>
      <w:r>
        <w:rPr>
          <w:rFonts w:ascii="LiSu" w:hAnsi="LiSu" w:eastAsia="LiSu" w:cs="LiSu"/>
          <w:sz w:val="27"/>
          <w:szCs w:val="27"/>
          <w:spacing w:val="-23"/>
          <w:w w:val="82"/>
          <w:position w:val="2"/>
        </w:rPr>
        <w:t>—1100</w:t>
      </w:r>
      <w:r>
        <w:rPr>
          <w:rFonts w:ascii="LiSu" w:hAnsi="LiSu" w:eastAsia="LiSu" w:cs="LiSu"/>
          <w:sz w:val="27"/>
          <w:szCs w:val="27"/>
          <w:spacing w:val="2"/>
          <w:position w:val="2"/>
        </w:rPr>
        <w:t xml:space="preserve">    </w:t>
      </w:r>
      <w:r>
        <w:rPr>
          <w:rFonts w:ascii="LiSu" w:hAnsi="LiSu" w:eastAsia="LiSu" w:cs="LiSu"/>
          <w:sz w:val="27"/>
          <w:szCs w:val="27"/>
          <w:spacing w:val="-23"/>
          <w:w w:val="82"/>
          <w:position w:val="2"/>
        </w:rPr>
        <w:t>定价10.00元</w:t>
      </w:r>
    </w:p>
    <w:p>
      <w:pPr>
        <w:ind w:left="1062"/>
        <w:spacing w:before="5" w:line="223" w:lineRule="auto"/>
        <w:rPr>
          <w:rFonts w:ascii="SimHei" w:hAnsi="SimHei" w:eastAsia="SimHei" w:cs="SimHei"/>
          <w:sz w:val="18"/>
          <w:szCs w:val="18"/>
        </w:rPr>
      </w:pPr>
      <w:r>
        <w:rPr>
          <w:rFonts w:ascii="SimHei" w:hAnsi="SimHei" w:eastAsia="SimHei" w:cs="SimHei"/>
          <w:sz w:val="18"/>
          <w:szCs w:val="18"/>
          <w:b/>
          <w:bCs/>
          <w:spacing w:val="-11"/>
        </w:rPr>
        <w:t>书号：1580159</w:t>
      </w:r>
      <w:r>
        <w:rPr>
          <w:rFonts w:ascii="SimHei" w:hAnsi="SimHei" w:eastAsia="SimHei" w:cs="SimHei"/>
          <w:sz w:val="18"/>
          <w:szCs w:val="18"/>
          <w:spacing w:val="-7"/>
        </w:rPr>
        <w:t xml:space="preserve"> </w:t>
      </w:r>
      <w:r>
        <w:rPr>
          <w:rFonts w:ascii="SimHei" w:hAnsi="SimHei" w:eastAsia="SimHei" w:cs="SimHei"/>
          <w:sz w:val="18"/>
          <w:szCs w:val="18"/>
          <w:b/>
          <w:bCs/>
          <w:spacing w:val="-11"/>
        </w:rPr>
        <w:t>·135</w:t>
      </w:r>
    </w:p>
    <w:p>
      <w:pPr>
        <w:ind w:left="1839"/>
        <w:spacing w:before="97" w:line="100" w:lineRule="exact"/>
        <w:rPr/>
      </w:pPr>
      <w:r>
        <w:rPr>
          <w:position w:val="-2"/>
        </w:rPr>
        <w:drawing>
          <wp:inline distT="0" distB="0" distL="0" distR="0">
            <wp:extent cx="88923" cy="63577"/>
            <wp:effectExtent l="0" t="0" r="0" b="0"/>
            <wp:docPr id="22" name="IM 22"/>
            <wp:cNvGraphicFramePr/>
            <a:graphic>
              <a:graphicData uri="http://schemas.openxmlformats.org/drawingml/2006/picture">
                <pic:pic>
                  <pic:nvPicPr>
                    <pic:cNvPr id="22" name="IM 22"/>
                    <pic:cNvPicPr/>
                  </pic:nvPicPr>
                  <pic:blipFill>
                    <a:blip r:embed="rId27"/>
                    <a:stretch>
                      <a:fillRect/>
                    </a:stretch>
                  </pic:blipFill>
                  <pic:spPr>
                    <a:xfrm rot="0">
                      <a:off x="0" y="0"/>
                      <a:ext cx="88923" cy="63577"/>
                    </a:xfrm>
                    <a:prstGeom prst="rect">
                      <a:avLst/>
                    </a:prstGeom>
                  </pic:spPr>
                </pic:pic>
              </a:graphicData>
            </a:graphic>
          </wp:inline>
        </w:drawing>
      </w:r>
    </w:p>
    <w:sectPr>
      <w:headerReference w:type="default" r:id="rId11"/>
      <w:footerReference w:type="default" r:id="rId23"/>
      <w:pgSz w:w="11660" w:h="16280"/>
      <w:pgMar w:top="246" w:right="109" w:bottom="1063" w:left="1410" w:header="0" w:footer="836" w:gutter="0"/>
      <w:cols w:equalWidth="0" w:num="2">
        <w:col w:w="5090" w:space="100"/>
        <w:col w:w="495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89"/>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1" w:lineRule="auto"/>
      <w:jc w:val="right"/>
      <w:rPr>
        <w:rFonts w:ascii="SimSun" w:hAnsi="SimSun" w:eastAsia="SimSun" w:cs="SimSun"/>
        <w:sz w:val="22"/>
        <w:szCs w:val="22"/>
      </w:rPr>
    </w:pPr>
    <w:r>
      <w:rPr>
        <w:rFonts w:ascii="SimSun" w:hAnsi="SimSun" w:eastAsia="SimSun" w:cs="SimSun"/>
        <w:sz w:val="22"/>
        <w:szCs w:val="22"/>
        <w:spacing w:val="-13"/>
      </w:rPr>
      <w:t>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
      <w:spacing w:line="231" w:lineRule="auto"/>
      <w:rPr>
        <w:rFonts w:ascii="SimSun" w:hAnsi="SimSun" w:eastAsia="SimSun" w:cs="SimSun"/>
        <w:sz w:val="22"/>
        <w:szCs w:val="22"/>
      </w:rPr>
    </w:pPr>
    <w:r>
      <w:rPr>
        <w:rFonts w:ascii="SimSun" w:hAnsi="SimSun" w:eastAsia="SimSun" w:cs="SimSun"/>
        <w:sz w:val="22"/>
        <w:szCs w:val="22"/>
        <w:b/>
        <w:bCs/>
        <w:spacing w:val="-3"/>
      </w:rPr>
      <w:t>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39"/>
      <w:spacing w:line="211" w:lineRule="auto"/>
      <w:rPr>
        <w:rFonts w:ascii="SimHei" w:hAnsi="SimHei" w:eastAsia="SimHei" w:cs="SimHei"/>
        <w:sz w:val="19"/>
        <w:szCs w:val="19"/>
      </w:rPr>
    </w:pPr>
    <w:r>
      <w:rPr>
        <w:rFonts w:ascii="SimHei" w:hAnsi="SimHei" w:eastAsia="SimHei" w:cs="SimHei"/>
        <w:sz w:val="19"/>
        <w:szCs w:val="19"/>
        <w:spacing w:val="-2"/>
      </w:rPr>
      <w:t>编号：</w:t>
    </w:r>
    <w:r>
      <w:rPr>
        <w:rFonts w:ascii="SimHei" w:hAnsi="SimHei" w:eastAsia="SimHei" w:cs="SimHei"/>
        <w:sz w:val="19"/>
        <w:szCs w:val="19"/>
        <w:spacing w:val="65"/>
      </w:rPr>
      <w:t xml:space="preserve"> </w:t>
    </w:r>
    <w:r>
      <w:rPr>
        <w:rFonts w:ascii="SimHei" w:hAnsi="SimHei" w:eastAsia="SimHei" w:cs="SimHei"/>
        <w:sz w:val="19"/>
        <w:szCs w:val="19"/>
        <w:spacing w:val="-2"/>
      </w:rPr>
      <w:t>1321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0"/>
      <w:spacing w:before="35" w:line="215" w:lineRule="auto"/>
      <w:rPr>
        <w:rFonts w:ascii="SimSun" w:hAnsi="SimSun" w:eastAsia="SimSun" w:cs="SimSun"/>
        <w:sz w:val="15"/>
        <w:szCs w:val="15"/>
      </w:rPr>
    </w:pPr>
    <w:hyperlink w:history="true" r:id="rId1">
      <w:r>
        <w:rPr>
          <w:rFonts w:ascii="Times New Roman" w:hAnsi="Times New Roman" w:eastAsia="Times New Roman" w:cs="Times New Roman"/>
          <w:sz w:val="16"/>
          <w:szCs w:val="16"/>
        </w:rPr>
        <w:t>http</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spacing w:val="19"/>
        </w:rPr>
        <w:t xml:space="preserve">  </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bbs</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sresin</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com</w:t>
      </w:r>
    </w:hyperlink>
    <w:r>
      <w:rPr>
        <w:rFonts w:ascii="Times New Roman" w:hAnsi="Times New Roman" w:eastAsia="Times New Roman" w:cs="Times New Roman"/>
        <w:sz w:val="16"/>
        <w:szCs w:val="16"/>
        <w:spacing w:val="5"/>
      </w:rPr>
      <w:t xml:space="preserve">           </w:t>
    </w:r>
    <w:r>
      <w:rPr>
        <w:rFonts w:ascii="SimSun" w:hAnsi="SimSun" w:eastAsia="SimSun" w:cs="SimSun"/>
        <w:sz w:val="16"/>
        <w:szCs w:val="16"/>
        <w:spacing w:val="5"/>
      </w:rPr>
      <w:t>干粉砂浆论坛                                </w:t>
    </w:r>
    <w:r>
      <w:rPr>
        <w:rFonts w:ascii="SimSun" w:hAnsi="SimSun" w:eastAsia="SimSun" w:cs="SimSun"/>
        <w:sz w:val="15"/>
        <w:szCs w:val="15"/>
        <w:spacing w:val="5"/>
      </w:rPr>
      <w:t>保护知识产权，请您下载后24小时内删除</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7" w:line="212" w:lineRule="auto"/>
      <w:rPr>
        <w:rFonts w:ascii="SimSun" w:hAnsi="SimSun" w:eastAsia="SimSun" w:cs="SimSun"/>
        <w:sz w:val="15"/>
        <w:szCs w:val="15"/>
      </w:rPr>
    </w:pPr>
    <w:hyperlink w:history="true" r:id="rId1">
      <w:r>
        <w:rPr>
          <w:rFonts w:ascii="Times New Roman" w:hAnsi="Times New Roman" w:eastAsia="Times New Roman" w:cs="Times New Roman"/>
          <w:sz w:val="16"/>
          <w:szCs w:val="16"/>
        </w:rPr>
        <w:t>http</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spacing w:val="14"/>
        </w:rPr>
        <w:t xml:space="preserve">  </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bbs</w:t>
      </w:r>
      <w:r>
        <w:rPr>
          <w:rFonts w:ascii="Times New Roman" w:hAnsi="Times New Roman" w:eastAsia="Times New Roman" w:cs="Times New Roman"/>
          <w:sz w:val="16"/>
          <w:szCs w:val="16"/>
          <w:spacing w:val="5"/>
        </w:rPr>
        <w:t>.   </w:t>
      </w:r>
      <w:r>
        <w:rPr>
          <w:rFonts w:ascii="Times New Roman" w:hAnsi="Times New Roman" w:eastAsia="Times New Roman" w:cs="Times New Roman"/>
          <w:sz w:val="16"/>
          <w:szCs w:val="16"/>
        </w:rPr>
        <w:t>sresin</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com</w:t>
      </w:r>
    </w:hyperlink>
    <w:r>
      <w:rPr>
        <w:rFonts w:ascii="Times New Roman" w:hAnsi="Times New Roman" w:eastAsia="Times New Roman" w:cs="Times New Roman"/>
        <w:sz w:val="16"/>
        <w:szCs w:val="16"/>
        <w:spacing w:val="5"/>
      </w:rPr>
      <w:t xml:space="preserve">          </w:t>
    </w:r>
    <w:r>
      <w:rPr>
        <w:rFonts w:ascii="SimSun" w:hAnsi="SimSun" w:eastAsia="SimSun" w:cs="SimSun"/>
        <w:sz w:val="16"/>
        <w:szCs w:val="16"/>
        <w:spacing w:val="5"/>
      </w:rPr>
      <w:t>干粉砂浆论坛         </w:t>
    </w:r>
    <w:r>
      <w:rPr>
        <w:rFonts w:ascii="SimSun" w:hAnsi="SimSun" w:eastAsia="SimSun" w:cs="SimSun"/>
        <w:sz w:val="16"/>
        <w:szCs w:val="16"/>
        <w:spacing w:val="4"/>
      </w:rPr>
      <w:t xml:space="preserve">                          </w:t>
    </w:r>
    <w:r>
      <w:rPr>
        <w:rFonts w:ascii="SimSun" w:hAnsi="SimSun" w:eastAsia="SimSun" w:cs="SimSun"/>
        <w:sz w:val="15"/>
        <w:szCs w:val="15"/>
        <w:spacing w:val="4"/>
      </w:rPr>
      <w:t>保护知识产权，请您下载后24小时内删除</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0"/>
      <w:spacing w:before="36" w:line="215" w:lineRule="auto"/>
      <w:rPr>
        <w:rFonts w:ascii="SimSun" w:hAnsi="SimSun" w:eastAsia="SimSun" w:cs="SimSun"/>
        <w:sz w:val="15"/>
        <w:szCs w:val="15"/>
      </w:rPr>
    </w:pPr>
    <w:hyperlink w:history="true" r:id="rId1">
      <w:r>
        <w:rPr>
          <w:rFonts w:ascii="Times New Roman" w:hAnsi="Times New Roman" w:eastAsia="Times New Roman" w:cs="Times New Roman"/>
          <w:sz w:val="16"/>
          <w:szCs w:val="16"/>
        </w:rPr>
        <w:t>http</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rPr>
        <w:t>bbs</w:t>
      </w:r>
      <w:r>
        <w:rPr>
          <w:rFonts w:ascii="Times New Roman" w:hAnsi="Times New Roman" w:eastAsia="Times New Roman" w:cs="Times New Roman"/>
          <w:sz w:val="16"/>
          <w:szCs w:val="16"/>
          <w:spacing w:val="4"/>
        </w:rPr>
        <w:t>.   </w:t>
      </w:r>
      <w:r>
        <w:rPr>
          <w:rFonts w:ascii="Times New Roman" w:hAnsi="Times New Roman" w:eastAsia="Times New Roman" w:cs="Times New Roman"/>
          <w:sz w:val="16"/>
          <w:szCs w:val="16"/>
        </w:rPr>
        <w:t>sresin</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rPr>
        <w:t>com</w:t>
      </w:r>
    </w:hyperlink>
    <w:r>
      <w:rPr>
        <w:rFonts w:ascii="Times New Roman" w:hAnsi="Times New Roman" w:eastAsia="Times New Roman" w:cs="Times New Roman"/>
        <w:sz w:val="16"/>
        <w:szCs w:val="16"/>
        <w:spacing w:val="4"/>
      </w:rPr>
      <w:t xml:space="preserve">        </w:t>
    </w:r>
    <w:r>
      <w:rPr>
        <w:rFonts w:ascii="SimSun" w:hAnsi="SimSun" w:eastAsia="SimSun" w:cs="SimSun"/>
        <w:sz w:val="16"/>
        <w:szCs w:val="16"/>
        <w:spacing w:val="4"/>
      </w:rPr>
      <w:t>干粉砂浆论坛                                 </w:t>
    </w:r>
    <w:r>
      <w:rPr>
        <w:rFonts w:ascii="SimSun" w:hAnsi="SimSun" w:eastAsia="SimSun" w:cs="SimSun"/>
        <w:sz w:val="15"/>
        <w:szCs w:val="15"/>
        <w:spacing w:val="4"/>
      </w:rPr>
      <w:t>保护知识产权，请您下载后24小时内删除</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before="29" w:line="227" w:lineRule="auto"/>
      <w:rPr>
        <w:rFonts w:ascii="SimSun" w:hAnsi="SimSun" w:eastAsia="SimSun" w:cs="SimSun"/>
        <w:sz w:val="15"/>
        <w:szCs w:val="15"/>
      </w:rPr>
    </w:pPr>
    <w:hyperlink w:history="true" r:id="rId1">
      <w:r>
        <w:rPr>
          <w:rFonts w:ascii="Times New Roman" w:hAnsi="Times New Roman" w:eastAsia="Times New Roman" w:cs="Times New Roman"/>
          <w:sz w:val="16"/>
          <w:szCs w:val="16"/>
          <w:position w:val="1"/>
        </w:rPr>
        <w:t>http</w:t>
      </w:r>
      <w:r>
        <w:rPr>
          <w:rFonts w:ascii="Times New Roman" w:hAnsi="Times New Roman" w:eastAsia="Times New Roman" w:cs="Times New Roman"/>
          <w:sz w:val="16"/>
          <w:szCs w:val="16"/>
          <w:spacing w:val="4"/>
          <w:position w:val="1"/>
        </w:rPr>
        <w:t>://</w:t>
      </w:r>
      <w:r>
        <w:rPr>
          <w:rFonts w:ascii="Times New Roman" w:hAnsi="Times New Roman" w:eastAsia="Times New Roman" w:cs="Times New Roman"/>
          <w:sz w:val="16"/>
          <w:szCs w:val="16"/>
          <w:position w:val="1"/>
        </w:rPr>
        <w:t>bbs</w:t>
      </w:r>
      <w:r>
        <w:rPr>
          <w:rFonts w:ascii="Times New Roman" w:hAnsi="Times New Roman" w:eastAsia="Times New Roman" w:cs="Times New Roman"/>
          <w:sz w:val="16"/>
          <w:szCs w:val="16"/>
          <w:spacing w:val="4"/>
          <w:position w:val="1"/>
        </w:rPr>
        <w:t>.</w:t>
      </w:r>
      <w:r>
        <w:rPr>
          <w:rFonts w:ascii="Times New Roman" w:hAnsi="Times New Roman" w:eastAsia="Times New Roman" w:cs="Times New Roman"/>
          <w:sz w:val="16"/>
          <w:szCs w:val="16"/>
          <w:position w:val="1"/>
        </w:rPr>
        <w:t>sresin</w:t>
      </w:r>
      <w:r>
        <w:rPr>
          <w:rFonts w:ascii="Times New Roman" w:hAnsi="Times New Roman" w:eastAsia="Times New Roman" w:cs="Times New Roman"/>
          <w:sz w:val="16"/>
          <w:szCs w:val="16"/>
          <w:spacing w:val="4"/>
          <w:position w:val="1"/>
        </w:rPr>
        <w:t xml:space="preserve">        </w:t>
      </w:r>
      <w:r>
        <w:rPr>
          <w:rFonts w:ascii="SimSun" w:hAnsi="SimSun" w:eastAsia="SimSun" w:cs="SimSun"/>
          <w:sz w:val="16"/>
          <w:szCs w:val="16"/>
          <w:spacing w:val="4"/>
          <w:position w:val="1"/>
        </w:rPr>
        <w:t>.</w:t>
      </w:r>
      <w:r>
        <w:rPr>
          <w:rFonts w:ascii="Times New Roman" w:hAnsi="Times New Roman" w:eastAsia="Times New Roman" w:cs="Times New Roman"/>
          <w:sz w:val="16"/>
          <w:szCs w:val="16"/>
          <w:position w:val="1"/>
        </w:rPr>
        <w:t>com</w:t>
      </w:r>
    </w:hyperlink>
    <w:r>
      <w:rPr>
        <w:rFonts w:ascii="Times New Roman" w:hAnsi="Times New Roman" w:eastAsia="Times New Roman" w:cs="Times New Roman"/>
        <w:sz w:val="16"/>
        <w:szCs w:val="16"/>
        <w:spacing w:val="4"/>
        <w:position w:val="1"/>
      </w:rPr>
      <w:t xml:space="preserve">      </w:t>
    </w:r>
    <w:r>
      <w:rPr>
        <w:rFonts w:ascii="SimSun" w:hAnsi="SimSun" w:eastAsia="SimSun" w:cs="SimSun"/>
        <w:sz w:val="16"/>
        <w:szCs w:val="16"/>
        <w:spacing w:val="4"/>
      </w:rPr>
      <w:t>干粉砂浆论坛</w:t>
    </w:r>
    <w:r>
      <w:rPr>
        <w:rFonts w:ascii="SimSun" w:hAnsi="SimSun" w:eastAsia="SimSun" w:cs="SimSun"/>
        <w:sz w:val="16"/>
        <w:szCs w:val="16"/>
        <w:spacing w:val="2"/>
      </w:rPr>
      <w:t xml:space="preserve">                                  </w:t>
    </w:r>
    <w:r>
      <w:rPr>
        <w:rFonts w:ascii="SimSun" w:hAnsi="SimSun" w:eastAsia="SimSun" w:cs="SimSun"/>
        <w:sz w:val="15"/>
        <w:szCs w:val="15"/>
        <w:spacing w:val="4"/>
      </w:rPr>
      <w:t>保护知识产权，请您下载后24小时内删除</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
      <w:spacing w:before="74" w:line="183" w:lineRule="auto"/>
      <w:rPr>
        <w:rFonts w:ascii="SimSun" w:hAnsi="SimSun" w:eastAsia="SimSun" w:cs="SimSun"/>
        <w:sz w:val="16"/>
        <w:szCs w:val="16"/>
      </w:rPr>
    </w:pPr>
    <w:hyperlink w:history="true" r:id="rId1">
      <w:r>
        <w:rPr>
          <w:rFonts w:ascii="Times New Roman" w:hAnsi="Times New Roman" w:eastAsia="Times New Roman" w:cs="Times New Roman"/>
          <w:sz w:val="16"/>
          <w:szCs w:val="16"/>
          <w:spacing w:val="-2"/>
          <w:position w:val="1"/>
        </w:rPr>
        <w:t>http://bbs.sresin        </w:t>
      </w:r>
      <w:r>
        <w:rPr>
          <w:rFonts w:ascii="SimSun" w:hAnsi="SimSun" w:eastAsia="SimSun" w:cs="SimSun"/>
          <w:sz w:val="22"/>
          <w:szCs w:val="22"/>
          <w:spacing w:val="-2"/>
          <w:position w:val="1"/>
        </w:rPr>
        <w:t>.</w:t>
      </w:r>
      <w:r>
        <w:rPr>
          <w:rFonts w:ascii="Times New Roman" w:hAnsi="Times New Roman" w:eastAsia="Times New Roman" w:cs="Times New Roman"/>
          <w:sz w:val="22"/>
          <w:szCs w:val="22"/>
          <w:spacing w:val="-2"/>
          <w:position w:val="1"/>
        </w:rPr>
        <w:t>com</w:t>
      </w:r>
    </w:hyperlink>
    <w:r>
      <w:rPr>
        <w:rFonts w:ascii="Times New Roman" w:hAnsi="Times New Roman" w:eastAsia="Times New Roman" w:cs="Times New Roman"/>
        <w:sz w:val="22"/>
        <w:szCs w:val="22"/>
        <w:spacing w:val="-2"/>
        <w:position w:val="1"/>
      </w:rPr>
      <w:t xml:space="preserve">     </w:t>
    </w:r>
    <w:r>
      <w:rPr>
        <w:rFonts w:ascii="SimSun" w:hAnsi="SimSun" w:eastAsia="SimSun" w:cs="SimSun"/>
        <w:sz w:val="16"/>
        <w:szCs w:val="16"/>
        <w:spacing w:val="-2"/>
      </w:rPr>
      <w:t>干粉砂浆论坛                                   保护知识产权，请您下载后24小时内</w:t>
    </w:r>
    <w:r>
      <w:rPr>
        <w:rFonts w:ascii="SimSun" w:hAnsi="SimSun" w:eastAsia="SimSun" w:cs="SimSun"/>
        <w:sz w:val="16"/>
        <w:szCs w:val="16"/>
        <w:spacing w:val="-3"/>
      </w:rPr>
      <w:t>删除</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image" Target="media/image2.jpeg"/><Relationship Id="rId29" Type="http://schemas.openxmlformats.org/officeDocument/2006/relationships/styles" Target="styles.xml"/><Relationship Id="rId28" Type="http://schemas.openxmlformats.org/officeDocument/2006/relationships/settings" Target="settings.xml"/><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jpeg"/><Relationship Id="rId23" Type="http://schemas.openxmlformats.org/officeDocument/2006/relationships/footer" Target="footer9.xml"/><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footer" Target="footer8.xml"/><Relationship Id="rId2" Type="http://schemas.openxmlformats.org/officeDocument/2006/relationships/image" Target="media/image1.jpeg"/><Relationship Id="rId19" Type="http://schemas.openxmlformats.org/officeDocument/2006/relationships/header" Target="header6.xml"/><Relationship Id="rId18" Type="http://schemas.openxmlformats.org/officeDocument/2006/relationships/image" Target="media/image4.png"/><Relationship Id="rId17" Type="http://schemas.openxmlformats.org/officeDocument/2006/relationships/hyperlink" Target="http://bs.sresin.com" TargetMode="External"/><Relationship Id="rId16" Type="http://schemas.openxmlformats.org/officeDocument/2006/relationships/footer" Target="footer7.xml"/><Relationship Id="rId15" Type="http://schemas.openxmlformats.org/officeDocument/2006/relationships/image" Target="media/image3.png"/><Relationship Id="rId14" Type="http://schemas.openxmlformats.org/officeDocument/2006/relationships/footer" Target="footer6.xml"/><Relationship Id="rId13" Type="http://schemas.openxmlformats.org/officeDocument/2006/relationships/header" Target="header5.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hyperlink" Target="http://bbs.sresin.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bbs.sresin.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bbs.sresin.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bbs.sresin.com"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bbs.sresin.com"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bbs.sresin.com"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2026-08-12T14:44:13Z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2026-08-12T14:44:14</vt:filetime>
  </property>
  <property fmtid="{D5CDD505-2E9C-101B-9397-08002B2CF9AE}" pid="4" name="UsrData">
    <vt:lpwstr>6a7c163bc38665001f142323wl</vt:lpwstr>
  </property>
</Properties>
</file>