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76"/>
        <w:tblOverlap w:val="never"/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215"/>
        <w:gridCol w:w="2658"/>
        <w:gridCol w:w="4242"/>
      </w:tblGrid>
      <w:tr w:rsidR="001A1C4C" w:rsidRPr="00D655E1" w:rsidTr="00D2134B">
        <w:tc>
          <w:tcPr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C4C" w:rsidRPr="00D655E1" w:rsidRDefault="001A1C4C" w:rsidP="00D2134B">
            <w:pPr>
              <w:spacing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sz w:val="24"/>
                <w:szCs w:val="24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科技金融需求情况</w:t>
            </w:r>
          </w:p>
        </w:tc>
      </w:tr>
      <w:tr w:rsidR="001A1C4C" w:rsidRPr="00D655E1" w:rsidTr="00D2134B">
        <w:trPr>
          <w:trHeight w:val="745"/>
        </w:trPr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金融需求情况说明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Calibri" w:hint="eastAsia"/>
                <w:kern w:val="0"/>
                <w:sz w:val="24"/>
                <w:szCs w:val="24"/>
              </w:rPr>
              <w:t>*</w:t>
            </w: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金融</w:t>
            </w:r>
          </w:p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需求</w:t>
            </w:r>
          </w:p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类别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sz w:val="21"/>
                <w:szCs w:val="21"/>
                <w:u w:val="single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>□希望金融机构贷款，金额</w:t>
            </w:r>
            <w:r w:rsidRPr="00D655E1">
              <w:rPr>
                <w:rFonts w:ascii="仿宋_GB2312" w:eastAsia="仿宋_GB2312" w:hAnsi="宋体" w:cs="宋体" w:hint="eastAsia"/>
                <w:sz w:val="21"/>
                <w:szCs w:val="21"/>
                <w:u w:val="single"/>
              </w:rPr>
              <w:t xml:space="preserve">     </w:t>
            </w:r>
          </w:p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sz w:val="21"/>
                <w:szCs w:val="21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>□希望创投股权介入，拟出让股权</w:t>
            </w:r>
            <w:r w:rsidRPr="00D655E1">
              <w:rPr>
                <w:rFonts w:ascii="仿宋_GB2312" w:eastAsia="仿宋_GB2312" w:hAnsi="宋体" w:cs="宋体" w:hint="eastAsia"/>
                <w:sz w:val="21"/>
                <w:szCs w:val="21"/>
                <w:u w:val="single"/>
              </w:rPr>
              <w:t xml:space="preserve">   %</w:t>
            </w: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>，金额</w:t>
            </w:r>
            <w:r w:rsidRPr="00D655E1">
              <w:rPr>
                <w:rFonts w:ascii="仿宋_GB2312" w:eastAsia="仿宋_GB2312" w:hAnsi="宋体" w:cs="宋体" w:hint="eastAsia"/>
                <w:sz w:val="21"/>
                <w:szCs w:val="21"/>
                <w:u w:val="single"/>
              </w:rPr>
              <w:t xml:space="preserve">     </w:t>
            </w: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 xml:space="preserve">  </w:t>
            </w:r>
          </w:p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sz w:val="21"/>
                <w:szCs w:val="21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>□希望获得上市辅导</w:t>
            </w:r>
          </w:p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>□其他融资方式</w:t>
            </w:r>
          </w:p>
        </w:tc>
      </w:tr>
      <w:tr w:rsidR="001A1C4C" w:rsidRPr="00D655E1" w:rsidTr="00D2134B">
        <w:trPr>
          <w:trHeight w:val="4019"/>
        </w:trPr>
        <w:tc>
          <w:tcPr>
            <w:tcW w:w="6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Calibri" w:hint="eastAsia"/>
                <w:kern w:val="0"/>
                <w:sz w:val="24"/>
                <w:szCs w:val="24"/>
              </w:rPr>
              <w:t>*</w:t>
            </w: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金融</w:t>
            </w:r>
          </w:p>
          <w:p w:rsidR="001A1C4C" w:rsidRPr="00D655E1" w:rsidRDefault="001A1C4C" w:rsidP="00D2134B">
            <w:pPr>
              <w:spacing w:line="240" w:lineRule="auto"/>
              <w:ind w:firstLineChars="50" w:firstLine="12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需求</w:t>
            </w:r>
          </w:p>
          <w:p w:rsidR="001A1C4C" w:rsidRPr="00D655E1" w:rsidRDefault="001A1C4C" w:rsidP="00D2134B">
            <w:pPr>
              <w:spacing w:line="240" w:lineRule="auto"/>
              <w:ind w:firstLineChars="50" w:firstLine="12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简述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sz w:val="21"/>
                <w:szCs w:val="21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 xml:space="preserve">融资规模：□50万元以下       □50-500万元  </w:t>
            </w:r>
          </w:p>
          <w:p w:rsidR="001A1C4C" w:rsidRPr="00D655E1" w:rsidRDefault="001A1C4C" w:rsidP="00D2134B">
            <w:pPr>
              <w:spacing w:line="240" w:lineRule="auto"/>
              <w:ind w:firstLineChars="500" w:firstLine="1050"/>
              <w:rPr>
                <w:rFonts w:ascii="仿宋_GB2312" w:eastAsia="仿宋_GB2312" w:hAnsi="宋体" w:cs="宋体"/>
                <w:sz w:val="21"/>
                <w:szCs w:val="21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>□500-1000万元     □1000万-5000万    □5000万元以上</w:t>
            </w:r>
          </w:p>
          <w:p w:rsidR="001A1C4C" w:rsidRPr="00D655E1" w:rsidRDefault="001A1C4C" w:rsidP="00D2134B">
            <w:pPr>
              <w:spacing w:line="240" w:lineRule="auto"/>
              <w:ind w:firstLineChars="500" w:firstLine="1050"/>
              <w:rPr>
                <w:rFonts w:ascii="仿宋_GB2312" w:eastAsia="仿宋_GB2312" w:hAnsi="宋体" w:cs="宋体"/>
                <w:sz w:val="21"/>
                <w:szCs w:val="21"/>
              </w:rPr>
            </w:pPr>
          </w:p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sz w:val="21"/>
                <w:szCs w:val="21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 xml:space="preserve">资金用途（可多选）：□产品研发  □设备购置 □厂房建设 </w:t>
            </w:r>
          </w:p>
          <w:p w:rsidR="001A1C4C" w:rsidRPr="00D655E1" w:rsidRDefault="001A1C4C" w:rsidP="00D2134B">
            <w:pPr>
              <w:spacing w:line="240" w:lineRule="auto"/>
              <w:ind w:firstLineChars="900" w:firstLine="1890"/>
              <w:rPr>
                <w:rFonts w:ascii="仿宋_GB2312" w:eastAsia="仿宋_GB2312" w:hAnsi="宋体" w:cs="宋体"/>
                <w:sz w:val="21"/>
                <w:szCs w:val="21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 xml:space="preserve"> □市场开拓  □扩大产能 □科技保险   </w:t>
            </w:r>
          </w:p>
          <w:p w:rsidR="001A1C4C" w:rsidRPr="00D655E1" w:rsidRDefault="001A1C4C" w:rsidP="00D2134B">
            <w:pPr>
              <w:spacing w:line="240" w:lineRule="auto"/>
              <w:ind w:firstLineChars="500" w:firstLine="1050"/>
              <w:rPr>
                <w:rFonts w:ascii="仿宋_GB2312" w:eastAsia="仿宋_GB2312" w:hAnsi="宋体" w:cs="宋体"/>
                <w:sz w:val="21"/>
                <w:szCs w:val="21"/>
                <w:u w:val="single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 xml:space="preserve">         □其他</w:t>
            </w:r>
            <w:r w:rsidRPr="00D655E1">
              <w:rPr>
                <w:rFonts w:ascii="仿宋_GB2312" w:eastAsia="仿宋_GB2312" w:hAnsi="宋体" w:cs="宋体" w:hint="eastAsia"/>
                <w:sz w:val="21"/>
                <w:szCs w:val="21"/>
                <w:u w:val="single"/>
              </w:rPr>
              <w:t xml:space="preserve">                 </w:t>
            </w: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 xml:space="preserve">                       </w:t>
            </w:r>
          </w:p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sz w:val="21"/>
                <w:szCs w:val="21"/>
                <w:u w:val="single"/>
              </w:rPr>
            </w:pPr>
          </w:p>
          <w:p w:rsidR="001A1C4C" w:rsidRPr="00D655E1" w:rsidRDefault="001A1C4C" w:rsidP="00D2134B">
            <w:pPr>
              <w:spacing w:line="240" w:lineRule="auto"/>
              <w:ind w:firstLineChars="0" w:firstLine="0"/>
              <w:jc w:val="left"/>
              <w:rPr>
                <w:rFonts w:ascii="仿宋_GB2312" w:eastAsia="仿宋_GB2312" w:hAnsi="宋体" w:cs="宋体"/>
                <w:sz w:val="21"/>
                <w:szCs w:val="21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>担保方式（可多选）：□房产抵押           □票据或存单质押</w:t>
            </w:r>
          </w:p>
          <w:p w:rsidR="001A1C4C" w:rsidRPr="00D655E1" w:rsidRDefault="001A1C4C" w:rsidP="00D2134B">
            <w:pPr>
              <w:spacing w:line="240" w:lineRule="auto"/>
              <w:ind w:firstLineChars="950" w:firstLine="1995"/>
              <w:jc w:val="left"/>
              <w:rPr>
                <w:rFonts w:ascii="仿宋_GB2312" w:eastAsia="仿宋_GB2312" w:hAnsi="宋体" w:cs="宋体"/>
                <w:sz w:val="21"/>
                <w:szCs w:val="21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>□抵押+知识产权质押  □保理</w:t>
            </w:r>
          </w:p>
          <w:p w:rsidR="001A1C4C" w:rsidRPr="00D655E1" w:rsidRDefault="001A1C4C" w:rsidP="00D2134B">
            <w:pPr>
              <w:spacing w:line="240" w:lineRule="auto"/>
              <w:ind w:firstLineChars="950" w:firstLine="1995"/>
              <w:jc w:val="left"/>
              <w:rPr>
                <w:rFonts w:ascii="仿宋_GB2312" w:eastAsia="仿宋_GB2312" w:hAnsi="宋体" w:cs="宋体"/>
                <w:sz w:val="21"/>
                <w:szCs w:val="21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>□应收账款质押       □仓单质</w:t>
            </w:r>
            <w:proofErr w:type="gramStart"/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>押</w:t>
            </w:r>
            <w:proofErr w:type="gramEnd"/>
          </w:p>
          <w:p w:rsidR="001A1C4C" w:rsidRPr="00D655E1" w:rsidRDefault="001A1C4C" w:rsidP="00D2134B">
            <w:pPr>
              <w:spacing w:line="240" w:lineRule="auto"/>
              <w:ind w:firstLineChars="950" w:firstLine="1995"/>
              <w:jc w:val="left"/>
              <w:rPr>
                <w:rFonts w:ascii="仿宋_GB2312" w:eastAsia="仿宋_GB2312" w:hAnsi="宋体" w:cs="宋体"/>
                <w:sz w:val="21"/>
                <w:szCs w:val="21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>□机器设备抵押       □知识产权质押</w:t>
            </w:r>
          </w:p>
          <w:p w:rsidR="001A1C4C" w:rsidRPr="00D655E1" w:rsidRDefault="001A1C4C" w:rsidP="00D2134B">
            <w:pPr>
              <w:spacing w:line="240" w:lineRule="auto"/>
              <w:ind w:firstLineChars="950" w:firstLine="1995"/>
              <w:jc w:val="left"/>
              <w:rPr>
                <w:rFonts w:ascii="仿宋_GB2312" w:eastAsia="仿宋_GB2312" w:hAnsi="宋体" w:cs="宋体"/>
                <w:sz w:val="21"/>
                <w:szCs w:val="21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>□股权质押           □担保公司保证</w:t>
            </w:r>
          </w:p>
          <w:p w:rsidR="001A1C4C" w:rsidRPr="00D655E1" w:rsidRDefault="001A1C4C" w:rsidP="00D2134B">
            <w:pPr>
              <w:spacing w:line="240" w:lineRule="auto"/>
              <w:ind w:firstLineChars="950" w:firstLine="1995"/>
              <w:jc w:val="left"/>
              <w:rPr>
                <w:rFonts w:ascii="仿宋_GB2312" w:eastAsia="仿宋_GB2312" w:hAnsi="宋体" w:cs="宋体"/>
                <w:sz w:val="21"/>
                <w:szCs w:val="21"/>
              </w:rPr>
            </w:pP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>□其他</w:t>
            </w:r>
            <w:r w:rsidRPr="00D655E1">
              <w:rPr>
                <w:rFonts w:ascii="仿宋_GB2312" w:eastAsia="仿宋_GB2312" w:hAnsi="宋体" w:cs="宋体" w:hint="eastAsia"/>
                <w:sz w:val="21"/>
                <w:szCs w:val="21"/>
                <w:u w:val="single"/>
              </w:rPr>
              <w:t xml:space="preserve">                 </w:t>
            </w:r>
            <w:r w:rsidRPr="00D655E1">
              <w:rPr>
                <w:rFonts w:ascii="仿宋_GB2312" w:eastAsia="仿宋_GB2312" w:hAnsi="宋体" w:cs="宋体" w:hint="eastAsia"/>
                <w:sz w:val="21"/>
                <w:szCs w:val="21"/>
              </w:rPr>
              <w:t xml:space="preserve">    </w:t>
            </w:r>
          </w:p>
        </w:tc>
      </w:tr>
      <w:tr w:rsidR="001A1C4C" w:rsidRPr="00D655E1" w:rsidTr="00D2134B">
        <w:trPr>
          <w:trHeight w:val="378"/>
        </w:trPr>
        <w:tc>
          <w:tcPr>
            <w:tcW w:w="184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Calibri"/>
                <w:kern w:val="0"/>
                <w:sz w:val="21"/>
                <w:szCs w:val="21"/>
              </w:rPr>
            </w:pPr>
            <w:r w:rsidRPr="00D655E1">
              <w:rPr>
                <w:rFonts w:ascii="仿宋_GB2312" w:eastAsia="仿宋_GB2312" w:hAnsi="Calibri" w:hint="eastAsia"/>
                <w:kern w:val="0"/>
                <w:sz w:val="21"/>
                <w:szCs w:val="21"/>
              </w:rPr>
              <w:t>企业内部是否设有专职管理部门/岗位</w:t>
            </w: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ind w:firstLineChars="0" w:firstLine="0"/>
              <w:rPr>
                <w:rFonts w:ascii="Calibri" w:eastAsia="宋体" w:hAnsi="Calibri"/>
                <w:sz w:val="21"/>
                <w:szCs w:val="24"/>
              </w:rPr>
            </w:pPr>
            <w:r w:rsidRPr="00D655E1">
              <w:rPr>
                <w:rFonts w:ascii="仿宋_GB2312" w:eastAsia="仿宋_GB2312" w:hAnsi="Calibri" w:hint="eastAsia"/>
                <w:sz w:val="21"/>
                <w:szCs w:val="24"/>
              </w:rPr>
              <w:t>是</w:t>
            </w:r>
            <w:r w:rsidRPr="00D655E1">
              <w:rPr>
                <w:rFonts w:ascii="宋体" w:eastAsia="宋体" w:hAnsi="Calibri" w:hint="eastAsia"/>
                <w:sz w:val="21"/>
                <w:szCs w:val="24"/>
              </w:rPr>
              <w:t>□</w:t>
            </w:r>
            <w:r w:rsidRPr="00D655E1">
              <w:rPr>
                <w:rFonts w:ascii="Calibri" w:eastAsia="宋体" w:hAnsi="Calibri" w:hint="eastAsia"/>
                <w:sz w:val="21"/>
                <w:szCs w:val="24"/>
              </w:rPr>
              <w:t xml:space="preserve">       </w:t>
            </w:r>
            <w:r w:rsidRPr="00D655E1">
              <w:rPr>
                <w:rFonts w:ascii="仿宋_GB2312" w:eastAsia="仿宋_GB2312" w:hAnsi="Calibri" w:hint="eastAsia"/>
                <w:sz w:val="21"/>
                <w:szCs w:val="24"/>
              </w:rPr>
              <w:t>否</w:t>
            </w:r>
            <w:r w:rsidRPr="00D655E1">
              <w:rPr>
                <w:rFonts w:ascii="宋体" w:eastAsia="宋体" w:hAnsi="Calibri" w:hint="eastAsia"/>
                <w:sz w:val="21"/>
                <w:szCs w:val="24"/>
              </w:rPr>
              <w:t>□</w:t>
            </w:r>
          </w:p>
        </w:tc>
      </w:tr>
      <w:tr w:rsidR="001A1C4C" w:rsidRPr="00D655E1" w:rsidTr="00D2134B">
        <w:trPr>
          <w:trHeight w:val="470"/>
        </w:trPr>
        <w:tc>
          <w:tcPr>
            <w:tcW w:w="184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Calibri"/>
                <w:kern w:val="0"/>
                <w:sz w:val="24"/>
                <w:szCs w:val="24"/>
              </w:rPr>
            </w:pPr>
          </w:p>
        </w:tc>
        <w:tc>
          <w:tcPr>
            <w:tcW w:w="6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ind w:firstLineChars="0" w:firstLine="0"/>
              <w:rPr>
                <w:rFonts w:ascii="Calibri" w:eastAsia="宋体" w:hAnsi="Calibri"/>
                <w:sz w:val="21"/>
                <w:szCs w:val="24"/>
              </w:rPr>
            </w:pPr>
            <w:r w:rsidRPr="00D655E1">
              <w:rPr>
                <w:rFonts w:ascii="仿宋_GB2312" w:eastAsia="仿宋_GB2312" w:hAnsi="Calibri" w:hint="eastAsia"/>
                <w:sz w:val="21"/>
                <w:szCs w:val="24"/>
              </w:rPr>
              <w:t>负责人</w:t>
            </w:r>
            <w:r w:rsidRPr="00D655E1">
              <w:rPr>
                <w:rFonts w:ascii="Calibri" w:eastAsia="宋体" w:hAnsi="Calibri" w:hint="eastAsia"/>
                <w:sz w:val="21"/>
                <w:szCs w:val="24"/>
                <w:u w:val="single"/>
              </w:rPr>
              <w:t xml:space="preserve">           </w:t>
            </w:r>
            <w:r w:rsidRPr="00D655E1">
              <w:rPr>
                <w:rFonts w:ascii="Calibri" w:eastAsia="宋体" w:hAnsi="Calibri" w:hint="eastAsia"/>
                <w:sz w:val="21"/>
                <w:szCs w:val="24"/>
              </w:rPr>
              <w:t xml:space="preserve">    </w:t>
            </w:r>
            <w:r w:rsidRPr="00D655E1">
              <w:rPr>
                <w:rFonts w:ascii="仿宋_GB2312" w:eastAsia="仿宋_GB2312" w:hAnsi="Calibri" w:hint="eastAsia"/>
                <w:sz w:val="21"/>
                <w:szCs w:val="24"/>
              </w:rPr>
              <w:t>联系</w:t>
            </w:r>
            <w:r>
              <w:rPr>
                <w:rFonts w:ascii="仿宋_GB2312" w:eastAsia="仿宋_GB2312" w:hAnsi="Calibri" w:hint="eastAsia"/>
                <w:sz w:val="21"/>
                <w:szCs w:val="24"/>
              </w:rPr>
              <w:t>电话</w:t>
            </w:r>
            <w:r w:rsidRPr="00D655E1">
              <w:rPr>
                <w:rFonts w:ascii="Calibri" w:eastAsia="宋体" w:hAnsi="Calibri" w:hint="eastAsia"/>
                <w:sz w:val="21"/>
                <w:szCs w:val="24"/>
                <w:u w:val="single"/>
              </w:rPr>
              <w:t xml:space="preserve">             </w:t>
            </w:r>
          </w:p>
        </w:tc>
      </w:tr>
      <w:tr w:rsidR="001A1C4C" w:rsidRPr="00D655E1" w:rsidTr="00D2134B">
        <w:tc>
          <w:tcPr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C4C" w:rsidRPr="00D655E1" w:rsidRDefault="001A1C4C" w:rsidP="00D2134B">
            <w:pPr>
              <w:spacing w:line="240" w:lineRule="auto"/>
              <w:ind w:firstLineChars="0" w:firstLine="0"/>
              <w:jc w:val="center"/>
              <w:rPr>
                <w:rFonts w:ascii="仿宋_GB2312" w:eastAsia="仿宋_GB2312" w:hAnsi="宋体" w:cs="宋体"/>
                <w:sz w:val="24"/>
                <w:szCs w:val="24"/>
                <w:u w:val="single"/>
              </w:rPr>
            </w:pPr>
            <w:r w:rsidRPr="00D655E1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管理信息</w:t>
            </w:r>
          </w:p>
        </w:tc>
      </w:tr>
      <w:tr w:rsidR="001A1C4C" w:rsidRPr="00D655E1" w:rsidTr="00D2134B">
        <w:trPr>
          <w:trHeight w:val="629"/>
        </w:trPr>
        <w:tc>
          <w:tcPr>
            <w:tcW w:w="4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是否同意公开需求信息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sz w:val="24"/>
                <w:szCs w:val="24"/>
              </w:rPr>
              <w:t>□</w:t>
            </w: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是                              </w:t>
            </w:r>
            <w:r w:rsidRPr="00D655E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 </w:t>
            </w:r>
          </w:p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sz w:val="24"/>
                <w:szCs w:val="24"/>
              </w:rPr>
              <w:t>□否</w:t>
            </w:r>
          </w:p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sz w:val="24"/>
                <w:szCs w:val="24"/>
              </w:rPr>
              <w:t>□</w:t>
            </w: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部分公开(以上带*部分为公开信息）</w:t>
            </w:r>
          </w:p>
        </w:tc>
      </w:tr>
      <w:tr w:rsidR="001A1C4C" w:rsidRPr="00D655E1" w:rsidTr="00D2134B">
        <w:tc>
          <w:tcPr>
            <w:tcW w:w="4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是否需要西安科技大市场提供融资对接服务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sz w:val="24"/>
                <w:szCs w:val="24"/>
              </w:rPr>
              <w:t>□</w:t>
            </w: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是                </w:t>
            </w:r>
          </w:p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sz w:val="24"/>
                <w:szCs w:val="24"/>
              </w:rPr>
              <w:t>□</w:t>
            </w: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否</w:t>
            </w:r>
          </w:p>
        </w:tc>
      </w:tr>
      <w:tr w:rsidR="001A1C4C" w:rsidRPr="00D655E1" w:rsidTr="00D2134B">
        <w:tc>
          <w:tcPr>
            <w:tcW w:w="45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是否享受过西安市/高新区贷款贴息相关优惠政策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sz w:val="24"/>
                <w:szCs w:val="24"/>
              </w:rPr>
              <w:t>□</w:t>
            </w: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是</w:t>
            </w:r>
            <w:r w:rsidRPr="00D655E1">
              <w:rPr>
                <w:rFonts w:ascii="仿宋_GB2312" w:eastAsia="仿宋_GB2312" w:hAnsi="宋体" w:cs="宋体" w:hint="eastAsia"/>
                <w:sz w:val="24"/>
                <w:szCs w:val="24"/>
              </w:rPr>
              <w:t xml:space="preserve"> </w:t>
            </w: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 xml:space="preserve">                </w:t>
            </w:r>
          </w:p>
          <w:p w:rsidR="001A1C4C" w:rsidRPr="00D655E1" w:rsidRDefault="001A1C4C" w:rsidP="00D2134B">
            <w:pPr>
              <w:spacing w:line="240" w:lineRule="auto"/>
              <w:ind w:firstLineChars="0" w:firstLine="0"/>
              <w:rPr>
                <w:rFonts w:ascii="仿宋_GB2312" w:eastAsia="仿宋_GB2312" w:hAnsi="宋体" w:cs="宋体"/>
                <w:sz w:val="24"/>
                <w:szCs w:val="24"/>
              </w:rPr>
            </w:pPr>
            <w:r w:rsidRPr="00D655E1">
              <w:rPr>
                <w:rFonts w:ascii="仿宋_GB2312" w:eastAsia="仿宋_GB2312" w:hAnsi="宋体" w:cs="宋体" w:hint="eastAsia"/>
                <w:sz w:val="24"/>
                <w:szCs w:val="24"/>
              </w:rPr>
              <w:t>□</w:t>
            </w:r>
            <w:r w:rsidRPr="00D655E1">
              <w:rPr>
                <w:rFonts w:ascii="仿宋_GB2312" w:eastAsia="仿宋_GB2312" w:hAnsi="宋体" w:cs="宋体" w:hint="eastAsia"/>
                <w:kern w:val="0"/>
                <w:sz w:val="24"/>
                <w:szCs w:val="24"/>
              </w:rPr>
              <w:t>否</w:t>
            </w:r>
          </w:p>
        </w:tc>
      </w:tr>
    </w:tbl>
    <w:p w:rsidR="00A4720D" w:rsidRDefault="00A4720D" w:rsidP="001A1C4C">
      <w:pPr>
        <w:ind w:firstLine="640"/>
      </w:pPr>
      <w:bookmarkStart w:id="0" w:name="_GoBack"/>
      <w:bookmarkEnd w:id="0"/>
    </w:p>
    <w:sectPr w:rsidR="00A47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28"/>
    <w:rsid w:val="001A1C4C"/>
    <w:rsid w:val="00A4720D"/>
    <w:rsid w:val="00C3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C4C"/>
    <w:pPr>
      <w:widowControl w:val="0"/>
      <w:spacing w:line="360" w:lineRule="auto"/>
      <w:ind w:firstLineChars="200" w:firstLine="200"/>
      <w:jc w:val="both"/>
    </w:pPr>
    <w:rPr>
      <w:rFonts w:ascii="Microsoft Sans Serif" w:eastAsia="仿宋" w:hAnsi="Microsoft Sans Serif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C4C"/>
    <w:pPr>
      <w:widowControl w:val="0"/>
      <w:spacing w:line="360" w:lineRule="auto"/>
      <w:ind w:firstLineChars="200" w:firstLine="200"/>
      <w:jc w:val="both"/>
    </w:pPr>
    <w:rPr>
      <w:rFonts w:ascii="Microsoft Sans Serif" w:eastAsia="仿宋" w:hAnsi="Microsoft Sans Serif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2018-09-14T04:29:00Z</dcterms:created>
  <dcterms:modified xsi:type="dcterms:W3CDTF">2018-09-14T04:29:00Z</dcterms:modified>
</cp:coreProperties>
</file>